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391273">
        <w:rPr>
          <w:b/>
          <w:noProof/>
          <w:sz w:val="32"/>
          <w:szCs w:val="32"/>
        </w:rPr>
        <w:t>155/1/22/06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391273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391273">
        <w:rPr>
          <w:b/>
          <w:noProof/>
          <w:sz w:val="24"/>
        </w:rPr>
        <w:t>Med Pavlík architekti s.r.o.</w:t>
      </w:r>
    </w:p>
    <w:p w:rsidR="00391273" w:rsidRDefault="00391273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Mezi Mosty 436</w:t>
      </w:r>
    </w:p>
    <w:p w:rsidR="00AC0472" w:rsidRDefault="00391273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530 03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391273">
        <w:rPr>
          <w:b/>
          <w:noProof/>
        </w:rPr>
        <w:t>05765871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391273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027A5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598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Pr="00584771" w:rsidRDefault="00391273" w:rsidP="00584771">
      <w:pPr>
        <w:jc w:val="both"/>
        <w:rPr>
          <w:sz w:val="24"/>
        </w:rPr>
      </w:pPr>
      <w:r w:rsidRPr="00584771">
        <w:rPr>
          <w:sz w:val="24"/>
        </w:rPr>
        <w:t>Objednáváme u Vás vyhotovení návrhu stavby Multifunkčního spolkového domu a hasičské zbrojnice SDH Medlešice včetně potřebného parkování vozidel.</w:t>
      </w:r>
      <w:r w:rsidR="00584771">
        <w:rPr>
          <w:sz w:val="24"/>
        </w:rPr>
        <w:t xml:space="preserve"> </w:t>
      </w:r>
    </w:p>
    <w:p w:rsidR="00584771" w:rsidRPr="00584771" w:rsidRDefault="00584771" w:rsidP="00584771">
      <w:pPr>
        <w:jc w:val="both"/>
        <w:rPr>
          <w:sz w:val="24"/>
        </w:rPr>
      </w:pPr>
      <w:r w:rsidRPr="00584771">
        <w:rPr>
          <w:sz w:val="24"/>
        </w:rPr>
        <w:t xml:space="preserve">Dům </w:t>
      </w:r>
      <w:r>
        <w:t xml:space="preserve">bude </w:t>
      </w:r>
      <w:r w:rsidRPr="00584771">
        <w:rPr>
          <w:sz w:val="24"/>
        </w:rPr>
        <w:t>se zázemím pro 14 hasičů, parkování dvou hasičských vozidel, multifunkční sál s kapacitou cca 50 osob a kanceláří osadního výboru.</w:t>
      </w:r>
      <w:r>
        <w:rPr>
          <w:sz w:val="24"/>
        </w:rPr>
        <w:t xml:space="preserve"> </w:t>
      </w:r>
      <w:r w:rsidRPr="00584771">
        <w:rPr>
          <w:sz w:val="24"/>
          <w:szCs w:val="24"/>
        </w:rPr>
        <w:t>Návrh bude řešen tak, aby umožňoval nezávislý provoz spolkové činnosti a provoz hasičské zbrojnice, zároveň bude efektivně využívat možné prostorové synergie. V případném podkroví je uvažováno s klubovnou pro mládež a možnost</w:t>
      </w:r>
      <w:r>
        <w:t>í</w:t>
      </w:r>
      <w:r w:rsidRPr="00584771">
        <w:rPr>
          <w:sz w:val="24"/>
          <w:szCs w:val="24"/>
        </w:rPr>
        <w:t xml:space="preserve"> příležitostného přespání. Podél budovy bude zanechán </w:t>
      </w:r>
      <w:r w:rsidRPr="00584771">
        <w:rPr>
          <w:sz w:val="24"/>
        </w:rPr>
        <w:t xml:space="preserve">průjezd šíře min. 5m na tréninkovou plochu. </w:t>
      </w:r>
      <w:r w:rsidR="00210619">
        <w:rPr>
          <w:sz w:val="24"/>
        </w:rPr>
        <w:t xml:space="preserve">Další podrobnosti a úpravy vyplynou </w:t>
      </w:r>
      <w:r w:rsidR="00F312EF">
        <w:rPr>
          <w:sz w:val="24"/>
        </w:rPr>
        <w:t>z</w:t>
      </w:r>
      <w:bookmarkStart w:id="0" w:name="_GoBack"/>
      <w:bookmarkEnd w:id="0"/>
      <w:r w:rsidR="00210619">
        <w:rPr>
          <w:sz w:val="24"/>
        </w:rPr>
        <w:t> konzultací.</w:t>
      </w:r>
    </w:p>
    <w:p w:rsidR="00584771" w:rsidRDefault="00584771" w:rsidP="00584771">
      <w:pPr>
        <w:jc w:val="both"/>
        <w:rPr>
          <w:sz w:val="24"/>
          <w:szCs w:val="24"/>
        </w:rPr>
      </w:pPr>
      <w:r w:rsidRPr="00584771">
        <w:rPr>
          <w:sz w:val="24"/>
        </w:rPr>
        <w:t>Návrh</w:t>
      </w:r>
      <w:r w:rsidRPr="00584771">
        <w:rPr>
          <w:sz w:val="24"/>
          <w:szCs w:val="24"/>
        </w:rPr>
        <w:t xml:space="preserve"> bude průběžně konzultován se zadavatelem, městským architektem, SDH a osadním výborem. Návrh bude zhotoven na podkladě katastrální mapy.</w:t>
      </w:r>
    </w:p>
    <w:p w:rsidR="00584771" w:rsidRPr="00584771" w:rsidRDefault="00584771" w:rsidP="00584771">
      <w:pPr>
        <w:spacing w:after="0"/>
        <w:jc w:val="both"/>
        <w:rPr>
          <w:b/>
          <w:sz w:val="24"/>
        </w:rPr>
      </w:pPr>
      <w:r w:rsidRPr="00584771">
        <w:rPr>
          <w:b/>
          <w:sz w:val="24"/>
        </w:rPr>
        <w:t xml:space="preserve">VF 01 – příprava zakázky </w:t>
      </w:r>
      <w:r>
        <w:rPr>
          <w:b/>
          <w:sz w:val="24"/>
        </w:rPr>
        <w:t>obsahuje:</w:t>
      </w:r>
    </w:p>
    <w:p w:rsidR="00584771" w:rsidRPr="00584771" w:rsidRDefault="00584771" w:rsidP="00584771">
      <w:pPr>
        <w:numPr>
          <w:ilvl w:val="0"/>
          <w:numId w:val="6"/>
        </w:numPr>
        <w:spacing w:after="0"/>
        <w:jc w:val="both"/>
        <w:rPr>
          <w:sz w:val="24"/>
        </w:rPr>
      </w:pPr>
      <w:r w:rsidRPr="00584771">
        <w:rPr>
          <w:sz w:val="24"/>
        </w:rPr>
        <w:t xml:space="preserve">analýza pozemku a jeho okolí </w:t>
      </w:r>
    </w:p>
    <w:p w:rsidR="00584771" w:rsidRPr="00584771" w:rsidRDefault="00584771" w:rsidP="00584771">
      <w:pPr>
        <w:numPr>
          <w:ilvl w:val="0"/>
          <w:numId w:val="6"/>
        </w:numPr>
        <w:spacing w:after="0"/>
        <w:jc w:val="both"/>
        <w:rPr>
          <w:sz w:val="24"/>
        </w:rPr>
      </w:pPr>
      <w:r w:rsidRPr="00584771">
        <w:rPr>
          <w:sz w:val="24"/>
        </w:rPr>
        <w:t xml:space="preserve">sestavení prostorového a funkčního programu stavby </w:t>
      </w:r>
    </w:p>
    <w:p w:rsidR="00584771" w:rsidRPr="00584771" w:rsidRDefault="00584771" w:rsidP="00584771">
      <w:pPr>
        <w:numPr>
          <w:ilvl w:val="0"/>
          <w:numId w:val="6"/>
        </w:numPr>
        <w:spacing w:after="0"/>
        <w:jc w:val="both"/>
        <w:rPr>
          <w:sz w:val="24"/>
        </w:rPr>
      </w:pPr>
      <w:r w:rsidRPr="00584771">
        <w:rPr>
          <w:sz w:val="24"/>
        </w:rPr>
        <w:t xml:space="preserve">shromáždění dostupných podkladů (územní plán, místní regulativy, identifikace sítí, …) </w:t>
      </w:r>
    </w:p>
    <w:p w:rsidR="00584771" w:rsidRPr="00584771" w:rsidRDefault="00584771" w:rsidP="00584771">
      <w:pPr>
        <w:jc w:val="both"/>
        <w:rPr>
          <w:sz w:val="24"/>
        </w:rPr>
      </w:pPr>
    </w:p>
    <w:p w:rsidR="00584771" w:rsidRPr="00584771" w:rsidRDefault="00584771" w:rsidP="00584771">
      <w:pPr>
        <w:spacing w:after="0"/>
        <w:jc w:val="both"/>
        <w:rPr>
          <w:b/>
          <w:sz w:val="24"/>
        </w:rPr>
      </w:pPr>
      <w:r w:rsidRPr="00584771">
        <w:rPr>
          <w:b/>
          <w:sz w:val="24"/>
        </w:rPr>
        <w:t xml:space="preserve">VF 02 – návrh stavby/architektonická studie </w:t>
      </w:r>
      <w:r>
        <w:rPr>
          <w:b/>
          <w:sz w:val="24"/>
        </w:rPr>
        <w:t>obsahuje:</w:t>
      </w:r>
    </w:p>
    <w:p w:rsidR="00584771" w:rsidRPr="00584771" w:rsidRDefault="00584771" w:rsidP="00584771">
      <w:pPr>
        <w:numPr>
          <w:ilvl w:val="0"/>
          <w:numId w:val="4"/>
        </w:numPr>
        <w:spacing w:after="0"/>
        <w:jc w:val="both"/>
        <w:rPr>
          <w:sz w:val="24"/>
        </w:rPr>
      </w:pPr>
      <w:r w:rsidRPr="00584771">
        <w:rPr>
          <w:sz w:val="24"/>
        </w:rPr>
        <w:t xml:space="preserve">koncept architektonického řešení – ideový návrh – min. 2 varianty </w:t>
      </w:r>
    </w:p>
    <w:p w:rsidR="00584771" w:rsidRPr="00584771" w:rsidRDefault="00584771" w:rsidP="00584771">
      <w:pPr>
        <w:spacing w:after="0"/>
        <w:ind w:left="708"/>
        <w:jc w:val="both"/>
        <w:rPr>
          <w:i/>
          <w:sz w:val="24"/>
        </w:rPr>
      </w:pPr>
      <w:r w:rsidRPr="00584771">
        <w:rPr>
          <w:i/>
          <w:sz w:val="24"/>
        </w:rPr>
        <w:t xml:space="preserve">situace, provozní schémata, hmotové vizualizace, výpočet počtu odstavných stání, základní ukazatele stavby (užitná plocha, obestavěný objem) </w:t>
      </w:r>
    </w:p>
    <w:p w:rsidR="00584771" w:rsidRPr="00584771" w:rsidRDefault="00584771" w:rsidP="00584771">
      <w:pPr>
        <w:numPr>
          <w:ilvl w:val="0"/>
          <w:numId w:val="4"/>
        </w:numPr>
        <w:spacing w:after="0"/>
        <w:jc w:val="both"/>
        <w:rPr>
          <w:sz w:val="24"/>
        </w:rPr>
      </w:pPr>
      <w:r w:rsidRPr="00584771">
        <w:rPr>
          <w:sz w:val="24"/>
        </w:rPr>
        <w:t xml:space="preserve">průběžná konzultace s objednatelem </w:t>
      </w:r>
    </w:p>
    <w:p w:rsidR="00584771" w:rsidRPr="00584771" w:rsidRDefault="00584771" w:rsidP="00584771">
      <w:pPr>
        <w:numPr>
          <w:ilvl w:val="0"/>
          <w:numId w:val="4"/>
        </w:numPr>
        <w:spacing w:after="0"/>
        <w:jc w:val="both"/>
        <w:rPr>
          <w:sz w:val="24"/>
        </w:rPr>
      </w:pPr>
      <w:r w:rsidRPr="00584771">
        <w:rPr>
          <w:sz w:val="24"/>
        </w:rPr>
        <w:t xml:space="preserve">dopracování architektonického řešení stavby pro vybranou variantu, vzájemné architektonické a provozní vazby s ohledem na místní podmínky dané územním plánem, regulativy, zadáním investora a stavebně-architektonickými souvislostmi (architektonický výraz, dispoziční uspořádání, konstrukční systémy) </w:t>
      </w:r>
    </w:p>
    <w:p w:rsidR="00584771" w:rsidRPr="00584771" w:rsidRDefault="00584771" w:rsidP="00584771">
      <w:pPr>
        <w:ind w:firstLine="708"/>
        <w:jc w:val="both"/>
        <w:rPr>
          <w:i/>
          <w:sz w:val="24"/>
        </w:rPr>
      </w:pPr>
      <w:r w:rsidRPr="00584771">
        <w:rPr>
          <w:i/>
          <w:sz w:val="24"/>
        </w:rPr>
        <w:t xml:space="preserve">půdorysy, řez, vizualizace </w:t>
      </w:r>
    </w:p>
    <w:p w:rsidR="00584771" w:rsidRPr="00584771" w:rsidRDefault="00584771" w:rsidP="00584771">
      <w:pPr>
        <w:jc w:val="both"/>
        <w:rPr>
          <w:b/>
          <w:sz w:val="24"/>
        </w:rPr>
      </w:pPr>
      <w:r w:rsidRPr="00584771">
        <w:rPr>
          <w:b/>
          <w:sz w:val="24"/>
        </w:rPr>
        <w:t xml:space="preserve">Čistopis návrhu stavby (3 tištěná pare, digitální podoba ve formátu pdf) </w:t>
      </w:r>
    </w:p>
    <w:p w:rsidR="00027A57" w:rsidRPr="00027A57" w:rsidRDefault="00027A57" w:rsidP="00027A57">
      <w:pPr>
        <w:pStyle w:val="Default"/>
        <w:rPr>
          <w:rFonts w:ascii="Times New Roman" w:hAnsi="Times New Roman" w:cs="Times New Roman"/>
          <w:u w:val="single"/>
        </w:rPr>
      </w:pPr>
      <w:r w:rsidRPr="00027A57">
        <w:rPr>
          <w:rFonts w:ascii="Times New Roman" w:hAnsi="Times New Roman" w:cs="Times New Roman"/>
          <w:u w:val="single"/>
        </w:rPr>
        <w:t xml:space="preserve">textová část studie </w:t>
      </w:r>
    </w:p>
    <w:p w:rsidR="00027A57" w:rsidRDefault="00027A57" w:rsidP="00027A57">
      <w:pPr>
        <w:pStyle w:val="Default"/>
        <w:spacing w:after="120"/>
        <w:rPr>
          <w:rFonts w:ascii="Times New Roman" w:hAnsi="Times New Roman" w:cs="Times New Roman"/>
          <w:i/>
          <w:iCs/>
        </w:rPr>
      </w:pPr>
      <w:r w:rsidRPr="00027A57">
        <w:rPr>
          <w:rFonts w:ascii="Times New Roman" w:hAnsi="Times New Roman" w:cs="Times New Roman"/>
          <w:i/>
          <w:iCs/>
        </w:rPr>
        <w:t xml:space="preserve">koncept, urbanistické a architektonické řešení, konstrukční řešení stavby, koncept energetického řešení stavby a zásobování a hospodaření s vodou, základní ukazatele stavby </w:t>
      </w:r>
    </w:p>
    <w:p w:rsidR="00027A57" w:rsidRPr="00027A57" w:rsidRDefault="00027A57" w:rsidP="00027A57">
      <w:pPr>
        <w:pStyle w:val="Default"/>
        <w:spacing w:after="120"/>
        <w:rPr>
          <w:rFonts w:ascii="Times New Roman" w:hAnsi="Times New Roman" w:cs="Times New Roman"/>
          <w:u w:val="single"/>
        </w:rPr>
      </w:pPr>
      <w:r w:rsidRPr="00027A57">
        <w:rPr>
          <w:rFonts w:ascii="Times New Roman" w:hAnsi="Times New Roman" w:cs="Times New Roman"/>
          <w:u w:val="single"/>
        </w:rPr>
        <w:lastRenderedPageBreak/>
        <w:t xml:space="preserve">výkresová část studie </w:t>
      </w:r>
    </w:p>
    <w:p w:rsidR="001B3B76" w:rsidRDefault="00027A57" w:rsidP="00027A57">
      <w:pPr>
        <w:jc w:val="both"/>
        <w:rPr>
          <w:i/>
          <w:iCs/>
          <w:sz w:val="24"/>
          <w:szCs w:val="24"/>
        </w:rPr>
      </w:pPr>
      <w:r w:rsidRPr="00027A57">
        <w:rPr>
          <w:i/>
          <w:iCs/>
          <w:sz w:val="24"/>
          <w:szCs w:val="24"/>
        </w:rPr>
        <w:t>situace širších vztahů, architektonická situace stavby, půdorysy všech podlaží (vč. dispozičního uspořádání), řez, perspektivní zobrazení exteriéru (vizualizace nadhledové a z horizontu chodce)</w:t>
      </w:r>
    </w:p>
    <w:p w:rsidR="00027A57" w:rsidRPr="00027A57" w:rsidRDefault="00027A57" w:rsidP="00027A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Cena celkem za obě výkonové fáze VF 01 a VF 02 bez DPH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157.000,00 Kč.</w:t>
      </w:r>
    </w:p>
    <w:p w:rsidR="00027A57" w:rsidRPr="00027A57" w:rsidRDefault="00027A57" w:rsidP="00027A57">
      <w:pPr>
        <w:pStyle w:val="Default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Cena včetně DPH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7A57">
        <w:rPr>
          <w:rFonts w:ascii="Times New Roman" w:hAnsi="Times New Roman" w:cs="Times New Roman"/>
          <w:b/>
        </w:rPr>
        <w:t>189.970,00 Kč.</w:t>
      </w:r>
    </w:p>
    <w:p w:rsidR="00027A57" w:rsidRDefault="00027A57" w:rsidP="00027A57">
      <w:pPr>
        <w:pStyle w:val="Default"/>
        <w:spacing w:after="120"/>
        <w:rPr>
          <w:rFonts w:ascii="Times New Roman" w:hAnsi="Times New Roman" w:cs="Times New Roman"/>
          <w:b/>
          <w:bCs/>
        </w:rPr>
      </w:pPr>
    </w:p>
    <w:p w:rsidR="00027A57" w:rsidRPr="00027A57" w:rsidRDefault="00027A57" w:rsidP="00027A57">
      <w:pPr>
        <w:pStyle w:val="Default"/>
        <w:rPr>
          <w:rFonts w:ascii="Times New Roman" w:hAnsi="Times New Roman" w:cs="Times New Roman"/>
        </w:rPr>
      </w:pPr>
      <w:r w:rsidRPr="00027A57">
        <w:rPr>
          <w:rFonts w:ascii="Times New Roman" w:hAnsi="Times New Roman" w:cs="Times New Roman"/>
          <w:b/>
          <w:bCs/>
        </w:rPr>
        <w:t xml:space="preserve">Harmonogram prací a plateb: </w:t>
      </w:r>
    </w:p>
    <w:p w:rsidR="00027A57" w:rsidRPr="00027A57" w:rsidRDefault="00027A57" w:rsidP="00027A57">
      <w:pPr>
        <w:pStyle w:val="Default"/>
        <w:rPr>
          <w:rFonts w:ascii="Times New Roman" w:hAnsi="Times New Roman" w:cs="Times New Roman"/>
        </w:rPr>
      </w:pPr>
      <w:r w:rsidRPr="00027A57">
        <w:rPr>
          <w:rFonts w:ascii="Times New Roman" w:hAnsi="Times New Roman" w:cs="Times New Roman"/>
          <w:b/>
          <w:bCs/>
        </w:rPr>
        <w:t xml:space="preserve">VF 01 Příprava zakázky </w:t>
      </w:r>
    </w:p>
    <w:p w:rsidR="00027A57" w:rsidRPr="00027A57" w:rsidRDefault="00027A57" w:rsidP="00027A57">
      <w:pPr>
        <w:pStyle w:val="Default"/>
        <w:rPr>
          <w:rFonts w:ascii="Times New Roman" w:hAnsi="Times New Roman" w:cs="Times New Roman"/>
        </w:rPr>
      </w:pPr>
      <w:r w:rsidRPr="00027A57">
        <w:rPr>
          <w:rFonts w:ascii="Times New Roman" w:hAnsi="Times New Roman" w:cs="Times New Roman"/>
          <w:b/>
          <w:bCs/>
        </w:rPr>
        <w:t xml:space="preserve">VF 02 Návrh stavby/architektonická studie </w:t>
      </w:r>
    </w:p>
    <w:p w:rsidR="00027A57" w:rsidRPr="00027A57" w:rsidRDefault="00027A57" w:rsidP="00027A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27A57">
        <w:rPr>
          <w:rFonts w:ascii="Times New Roman" w:hAnsi="Times New Roman" w:cs="Times New Roman"/>
        </w:rPr>
        <w:t xml:space="preserve">koncept/hrubopis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7A57">
        <w:rPr>
          <w:rFonts w:ascii="Times New Roman" w:hAnsi="Times New Roman" w:cs="Times New Roman"/>
          <w:i/>
          <w:iCs/>
        </w:rPr>
        <w:t>6 týdnů od objednání/</w:t>
      </w:r>
      <w:r>
        <w:rPr>
          <w:rFonts w:ascii="Times New Roman" w:hAnsi="Times New Roman" w:cs="Times New Roman"/>
          <w:i/>
          <w:iCs/>
        </w:rPr>
        <w:t>40 % VF 02</w:t>
      </w:r>
    </w:p>
    <w:p w:rsidR="00027A57" w:rsidRPr="00027A57" w:rsidRDefault="00027A57" w:rsidP="00027A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27A57">
        <w:rPr>
          <w:rFonts w:ascii="Times New Roman" w:hAnsi="Times New Roman" w:cs="Times New Roman"/>
        </w:rPr>
        <w:t xml:space="preserve">čistopis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027A57">
        <w:rPr>
          <w:rFonts w:ascii="Times New Roman" w:hAnsi="Times New Roman" w:cs="Times New Roman"/>
          <w:i/>
          <w:iCs/>
        </w:rPr>
        <w:t>5 týdn</w:t>
      </w:r>
      <w:r>
        <w:rPr>
          <w:rFonts w:ascii="Times New Roman" w:hAnsi="Times New Roman" w:cs="Times New Roman"/>
          <w:i/>
          <w:iCs/>
        </w:rPr>
        <w:t>ů</w:t>
      </w:r>
      <w:r w:rsidRPr="00027A57">
        <w:rPr>
          <w:rFonts w:ascii="Times New Roman" w:hAnsi="Times New Roman" w:cs="Times New Roman"/>
          <w:i/>
          <w:iCs/>
        </w:rPr>
        <w:t xml:space="preserve"> od odsouhlasení řešení objednatelem/60 % VF 02 </w:t>
      </w:r>
    </w:p>
    <w:p w:rsidR="00B8387D" w:rsidRPr="00027A57" w:rsidRDefault="00B8387D" w:rsidP="00027A57">
      <w:pPr>
        <w:jc w:val="both"/>
        <w:rPr>
          <w:sz w:val="24"/>
          <w:szCs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91273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027A57">
        <w:rPr>
          <w:sz w:val="24"/>
        </w:rPr>
        <w:t>pověřená řízením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391273">
        <w:rPr>
          <w:noProof/>
          <w:sz w:val="20"/>
        </w:rPr>
        <w:t>22. 8. 2022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391273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391273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391273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391273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AC" w:rsidRDefault="006117AC">
      <w:r>
        <w:separator/>
      </w:r>
    </w:p>
  </w:endnote>
  <w:endnote w:type="continuationSeparator" w:id="0">
    <w:p w:rsidR="006117AC" w:rsidRDefault="0061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AC" w:rsidRDefault="006117AC">
      <w:r>
        <w:separator/>
      </w:r>
    </w:p>
  </w:footnote>
  <w:footnote w:type="continuationSeparator" w:id="0">
    <w:p w:rsidR="006117AC" w:rsidRDefault="0061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22CBC3"/>
    <w:multiLevelType w:val="hybridMultilevel"/>
    <w:tmpl w:val="FF4F31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42BC1D"/>
    <w:multiLevelType w:val="hybridMultilevel"/>
    <w:tmpl w:val="169186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C115B9"/>
    <w:multiLevelType w:val="hybridMultilevel"/>
    <w:tmpl w:val="2C98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2635"/>
    <w:multiLevelType w:val="hybridMultilevel"/>
    <w:tmpl w:val="18B09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064"/>
    <w:multiLevelType w:val="hybridMultilevel"/>
    <w:tmpl w:val="E4EA7AEC"/>
    <w:lvl w:ilvl="0" w:tplc="149632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0DD78"/>
    <w:multiLevelType w:val="hybridMultilevel"/>
    <w:tmpl w:val="0BFB31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73"/>
    <w:rsid w:val="00002B58"/>
    <w:rsid w:val="0000490B"/>
    <w:rsid w:val="00005335"/>
    <w:rsid w:val="00027A57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0619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273"/>
    <w:rsid w:val="00391A54"/>
    <w:rsid w:val="004450A2"/>
    <w:rsid w:val="004A2337"/>
    <w:rsid w:val="004A3D0C"/>
    <w:rsid w:val="005461ED"/>
    <w:rsid w:val="00564B22"/>
    <w:rsid w:val="00584768"/>
    <w:rsid w:val="00584771"/>
    <w:rsid w:val="00597E15"/>
    <w:rsid w:val="006117AC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85FD1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05D2B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12EF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6A043-9A71-42A6-96DB-68DDB24C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47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4</TotalTime>
  <Pages>2</Pages>
  <Words>503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4</cp:revision>
  <cp:lastPrinted>2007-11-02T08:11:00Z</cp:lastPrinted>
  <dcterms:created xsi:type="dcterms:W3CDTF">2022-08-22T11:03:00Z</dcterms:created>
  <dcterms:modified xsi:type="dcterms:W3CDTF">2022-08-22T11:50:00Z</dcterms:modified>
</cp:coreProperties>
</file>