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963DD" w14:textId="77777777" w:rsidR="00A74C7D" w:rsidRDefault="00A74C7D" w:rsidP="00EC67DE">
      <w:pPr>
        <w:autoSpaceDE w:val="0"/>
        <w:autoSpaceDN w:val="0"/>
        <w:adjustRightInd w:val="0"/>
        <w:spacing w:after="0" w:line="240" w:lineRule="auto"/>
        <w:jc w:val="center"/>
        <w:rPr>
          <w:rFonts w:ascii="Times New Roman" w:hAnsi="Times New Roman" w:cs="Times New Roman"/>
          <w:b/>
          <w:color w:val="000000"/>
          <w:spacing w:val="60"/>
          <w:sz w:val="28"/>
          <w:szCs w:val="20"/>
        </w:rPr>
      </w:pPr>
      <w:r>
        <w:rPr>
          <w:rFonts w:ascii="Times New Roman" w:hAnsi="Times New Roman" w:cs="Times New Roman"/>
          <w:b/>
          <w:color w:val="000000"/>
          <w:spacing w:val="60"/>
          <w:sz w:val="28"/>
          <w:szCs w:val="20"/>
        </w:rPr>
        <w:t>- VÝZVA K PODÁNÍ NABÍDKY -</w:t>
      </w:r>
    </w:p>
    <w:p w14:paraId="18D90F0C" w14:textId="77777777" w:rsidR="007B5FD7" w:rsidRPr="00EC67DE" w:rsidRDefault="00EC67DE" w:rsidP="00EC67DE">
      <w:pPr>
        <w:autoSpaceDE w:val="0"/>
        <w:autoSpaceDN w:val="0"/>
        <w:adjustRightInd w:val="0"/>
        <w:spacing w:after="0" w:line="240" w:lineRule="auto"/>
        <w:jc w:val="center"/>
        <w:rPr>
          <w:rFonts w:ascii="Times New Roman" w:hAnsi="Times New Roman" w:cs="Times New Roman"/>
          <w:b/>
          <w:color w:val="000000"/>
          <w:spacing w:val="60"/>
          <w:sz w:val="28"/>
          <w:szCs w:val="20"/>
        </w:rPr>
      </w:pPr>
      <w:r w:rsidRPr="00EC67DE">
        <w:rPr>
          <w:rFonts w:ascii="Times New Roman" w:hAnsi="Times New Roman" w:cs="Times New Roman"/>
          <w:b/>
          <w:color w:val="000000"/>
          <w:spacing w:val="60"/>
          <w:sz w:val="28"/>
          <w:szCs w:val="20"/>
        </w:rPr>
        <w:t>ZADÁVACÍ DOKUMENTACE</w:t>
      </w:r>
    </w:p>
    <w:p w14:paraId="5A22F947" w14:textId="77777777" w:rsidR="00EC67DE" w:rsidRPr="00EC67DE" w:rsidRDefault="00EC67DE" w:rsidP="00EC67DE">
      <w:pPr>
        <w:autoSpaceDE w:val="0"/>
        <w:autoSpaceDN w:val="0"/>
        <w:adjustRightInd w:val="0"/>
        <w:spacing w:after="0" w:line="240" w:lineRule="auto"/>
        <w:jc w:val="center"/>
        <w:rPr>
          <w:rFonts w:ascii="Times New Roman" w:hAnsi="Times New Roman" w:cs="Times New Roman"/>
          <w:b/>
          <w:color w:val="000000"/>
          <w:spacing w:val="60"/>
          <w:sz w:val="28"/>
          <w:szCs w:val="20"/>
        </w:rPr>
      </w:pPr>
      <w:r w:rsidRPr="00EC67DE">
        <w:rPr>
          <w:rFonts w:ascii="Times New Roman" w:hAnsi="Times New Roman" w:cs="Times New Roman"/>
          <w:b/>
          <w:color w:val="000000"/>
          <w:spacing w:val="60"/>
          <w:sz w:val="28"/>
          <w:szCs w:val="20"/>
        </w:rPr>
        <w:t>K</w:t>
      </w:r>
      <w:r>
        <w:rPr>
          <w:rFonts w:ascii="Times New Roman" w:hAnsi="Times New Roman" w:cs="Times New Roman"/>
          <w:b/>
          <w:color w:val="000000"/>
          <w:spacing w:val="60"/>
          <w:sz w:val="28"/>
          <w:szCs w:val="20"/>
        </w:rPr>
        <w:t xml:space="preserve"> </w:t>
      </w:r>
      <w:sdt>
        <w:sdtPr>
          <w:rPr>
            <w:rFonts w:ascii="Times New Roman" w:hAnsi="Times New Roman" w:cs="Times New Roman"/>
            <w:b/>
            <w:color w:val="000000"/>
            <w:spacing w:val="60"/>
            <w:sz w:val="28"/>
            <w:szCs w:val="20"/>
          </w:rPr>
          <w:alias w:val="Druh veřejné zakázky"/>
          <w:tag w:val="Druh veřejné zakázky"/>
          <w:id w:val="1601828816"/>
          <w:placeholder>
            <w:docPart w:val="DefaultPlaceholder_1082065159"/>
          </w:placeholder>
          <w:comboBox>
            <w:listItem w:value="Zvolte položku."/>
            <w:listItem w:displayText="VEŘEJNÉ ZAKÁZCE MALÉHO ROZSAHU" w:value="VEŘEJNÉ ZAKÁZCE MALÉHO ROZSAHU"/>
            <w:listItem w:displayText="NADLIMITNÍ VEŘEJNÉ ZAKÁZCE" w:value="NADLIMITNÍ VEŘEJNÉ ZAKÁZCE"/>
            <w:listItem w:displayText="PODLIMITNÍ VEŘEJNÉ ZAKÁZCE" w:value="PODLIMITNÍ VEŘEJNÉ ZAKÁZCE"/>
          </w:comboBox>
        </w:sdtPr>
        <w:sdtEndPr/>
        <w:sdtContent>
          <w:r w:rsidR="00405387">
            <w:rPr>
              <w:rFonts w:ascii="Times New Roman" w:hAnsi="Times New Roman" w:cs="Times New Roman"/>
              <w:b/>
              <w:color w:val="000000"/>
              <w:spacing w:val="60"/>
              <w:sz w:val="28"/>
              <w:szCs w:val="20"/>
            </w:rPr>
            <w:t>VEŘEJNÉ ZAKÁZCE MALÉHO ROZSAHU</w:t>
          </w:r>
        </w:sdtContent>
      </w:sdt>
    </w:p>
    <w:p w14:paraId="0AC2024C" w14:textId="77777777" w:rsidR="008D5874" w:rsidRDefault="008D5874" w:rsidP="00F647C7">
      <w:pPr>
        <w:autoSpaceDE w:val="0"/>
        <w:autoSpaceDN w:val="0"/>
        <w:adjustRightInd w:val="0"/>
        <w:spacing w:after="0" w:line="240" w:lineRule="auto"/>
        <w:jc w:val="both"/>
        <w:rPr>
          <w:rFonts w:ascii="Times New Roman" w:hAnsi="Times New Roman" w:cs="Times New Roman"/>
          <w:color w:val="000000"/>
          <w:sz w:val="24"/>
          <w:szCs w:val="24"/>
        </w:rPr>
        <w:sectPr w:rsidR="008D5874" w:rsidSect="007B5FD7">
          <w:headerReference w:type="default" r:id="rId11"/>
          <w:footerReference w:type="default" r:id="rId12"/>
          <w:type w:val="continuous"/>
          <w:pgSz w:w="11906" w:h="16838"/>
          <w:pgMar w:top="1560" w:right="1417" w:bottom="1417" w:left="1417" w:header="567" w:footer="567" w:gutter="0"/>
          <w:cols w:space="708"/>
          <w:docGrid w:linePitch="360"/>
        </w:sectPr>
      </w:pPr>
    </w:p>
    <w:p w14:paraId="4FDEC77E" w14:textId="77777777" w:rsidR="00EC67DE" w:rsidRDefault="00EC67DE" w:rsidP="00F647C7">
      <w:pPr>
        <w:autoSpaceDE w:val="0"/>
        <w:autoSpaceDN w:val="0"/>
        <w:adjustRightInd w:val="0"/>
        <w:spacing w:after="0" w:line="240" w:lineRule="auto"/>
        <w:jc w:val="both"/>
        <w:rPr>
          <w:rFonts w:ascii="Times New Roman" w:hAnsi="Times New Roman" w:cs="Times New Roman"/>
          <w:color w:val="000000"/>
          <w:sz w:val="24"/>
          <w:szCs w:val="24"/>
        </w:rPr>
      </w:pPr>
    </w:p>
    <w:tbl>
      <w:tblPr>
        <w:tblStyle w:val="Mkatabulky"/>
        <w:tblW w:w="0" w:type="auto"/>
        <w:tblLook w:val="04A0" w:firstRow="1" w:lastRow="0" w:firstColumn="1" w:lastColumn="0" w:noHBand="0" w:noVBand="1"/>
      </w:tblPr>
      <w:tblGrid>
        <w:gridCol w:w="1646"/>
        <w:gridCol w:w="7416"/>
      </w:tblGrid>
      <w:tr w:rsidR="00EC67DE" w14:paraId="2FDA6714" w14:textId="77777777" w:rsidTr="00255995">
        <w:trPr>
          <w:trHeight w:val="851"/>
        </w:trPr>
        <w:tc>
          <w:tcPr>
            <w:tcW w:w="1668" w:type="dxa"/>
            <w:vAlign w:val="center"/>
          </w:tcPr>
          <w:p w14:paraId="30981B38" w14:textId="77777777" w:rsidR="00EC67DE" w:rsidRDefault="00EC67DE" w:rsidP="00EC67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Název veřejné zakázky:</w:t>
            </w:r>
          </w:p>
        </w:tc>
        <w:tc>
          <w:tcPr>
            <w:tcW w:w="7620" w:type="dxa"/>
            <w:vAlign w:val="center"/>
          </w:tcPr>
          <w:p w14:paraId="56590324" w14:textId="6A8629DA" w:rsidR="00EC67DE" w:rsidRPr="00B37626" w:rsidRDefault="00707450" w:rsidP="00B37626">
            <w:pPr>
              <w:autoSpaceDE w:val="0"/>
              <w:autoSpaceDN w:val="0"/>
              <w:adjustRightInd w:val="0"/>
              <w:jc w:val="both"/>
              <w:rPr>
                <w:rFonts w:ascii="Times New Roman" w:hAnsi="Times New Roman" w:cs="Times New Roman"/>
                <w:b/>
                <w:color w:val="000000"/>
                <w:sz w:val="24"/>
                <w:szCs w:val="24"/>
              </w:rPr>
            </w:pPr>
            <w:r w:rsidRPr="00707450">
              <w:rPr>
                <w:rFonts w:ascii="Times New Roman" w:hAnsi="Times New Roman" w:cs="Times New Roman"/>
                <w:b/>
                <w:sz w:val="24"/>
                <w:szCs w:val="24"/>
              </w:rPr>
              <w:t xml:space="preserve">Výroba a distribuce radničního zpravodaje STŘEKOVINKY v období </w:t>
            </w:r>
            <w:r w:rsidR="008713F2">
              <w:rPr>
                <w:rFonts w:ascii="Times New Roman" w:hAnsi="Times New Roman" w:cs="Times New Roman"/>
                <w:b/>
                <w:sz w:val="24"/>
                <w:szCs w:val="24"/>
              </w:rPr>
              <w:t>LISTOPAD</w:t>
            </w:r>
            <w:r w:rsidRPr="00707450">
              <w:rPr>
                <w:rFonts w:ascii="Times New Roman" w:hAnsi="Times New Roman" w:cs="Times New Roman"/>
                <w:b/>
                <w:sz w:val="24"/>
                <w:szCs w:val="24"/>
              </w:rPr>
              <w:t xml:space="preserve"> 20</w:t>
            </w:r>
            <w:r w:rsidR="00BB0B0C">
              <w:rPr>
                <w:rFonts w:ascii="Times New Roman" w:hAnsi="Times New Roman" w:cs="Times New Roman"/>
                <w:b/>
                <w:sz w:val="24"/>
                <w:szCs w:val="24"/>
              </w:rPr>
              <w:t>22</w:t>
            </w:r>
            <w:r w:rsidRPr="00707450">
              <w:rPr>
                <w:rFonts w:ascii="Times New Roman" w:hAnsi="Times New Roman" w:cs="Times New Roman"/>
                <w:b/>
                <w:sz w:val="24"/>
                <w:szCs w:val="24"/>
              </w:rPr>
              <w:t xml:space="preserve"> – </w:t>
            </w:r>
            <w:r w:rsidR="0055411A">
              <w:rPr>
                <w:rFonts w:ascii="Times New Roman" w:hAnsi="Times New Roman" w:cs="Times New Roman"/>
                <w:b/>
                <w:sz w:val="24"/>
                <w:szCs w:val="24"/>
              </w:rPr>
              <w:t xml:space="preserve">PROSINEC </w:t>
            </w:r>
            <w:r w:rsidRPr="00707450">
              <w:rPr>
                <w:rFonts w:ascii="Times New Roman" w:hAnsi="Times New Roman" w:cs="Times New Roman"/>
                <w:b/>
                <w:sz w:val="24"/>
                <w:szCs w:val="24"/>
              </w:rPr>
              <w:t>202</w:t>
            </w:r>
            <w:r w:rsidR="0055411A">
              <w:rPr>
                <w:rFonts w:ascii="Times New Roman" w:hAnsi="Times New Roman" w:cs="Times New Roman"/>
                <w:b/>
                <w:sz w:val="24"/>
                <w:szCs w:val="24"/>
              </w:rPr>
              <w:t>6</w:t>
            </w:r>
          </w:p>
        </w:tc>
      </w:tr>
    </w:tbl>
    <w:p w14:paraId="68B12C6D" w14:textId="77777777" w:rsidR="00EC67DE" w:rsidRDefault="00EC67DE" w:rsidP="00F647C7">
      <w:pPr>
        <w:autoSpaceDE w:val="0"/>
        <w:autoSpaceDN w:val="0"/>
        <w:adjustRightInd w:val="0"/>
        <w:spacing w:after="0" w:line="240" w:lineRule="auto"/>
        <w:jc w:val="both"/>
        <w:rPr>
          <w:rFonts w:ascii="Times New Roman" w:hAnsi="Times New Roman" w:cs="Times New Roman"/>
          <w:color w:val="000000"/>
          <w:sz w:val="24"/>
          <w:szCs w:val="24"/>
        </w:rPr>
      </w:pPr>
    </w:p>
    <w:tbl>
      <w:tblPr>
        <w:tblStyle w:val="Mkatabulky"/>
        <w:tblW w:w="0" w:type="auto"/>
        <w:tblLook w:val="04A0" w:firstRow="1" w:lastRow="0" w:firstColumn="1" w:lastColumn="0" w:noHBand="0" w:noVBand="1"/>
      </w:tblPr>
      <w:tblGrid>
        <w:gridCol w:w="1649"/>
        <w:gridCol w:w="7413"/>
      </w:tblGrid>
      <w:tr w:rsidR="008E6CDB" w14:paraId="32E6A821" w14:textId="77777777" w:rsidTr="00103F13">
        <w:trPr>
          <w:trHeight w:val="851"/>
        </w:trPr>
        <w:tc>
          <w:tcPr>
            <w:tcW w:w="1668" w:type="dxa"/>
            <w:vAlign w:val="center"/>
          </w:tcPr>
          <w:p w14:paraId="70023A58" w14:textId="77777777" w:rsidR="008E6CDB" w:rsidRDefault="008E6CDB" w:rsidP="00103F1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Režim veřejné zakázky:</w:t>
            </w:r>
          </w:p>
        </w:tc>
        <w:tc>
          <w:tcPr>
            <w:tcW w:w="7620" w:type="dxa"/>
            <w:vAlign w:val="center"/>
          </w:tcPr>
          <w:p w14:paraId="20853FA0" w14:textId="77777777" w:rsidR="008E6CDB" w:rsidRPr="0086144A" w:rsidRDefault="003A7497" w:rsidP="00103F13">
            <w:pPr>
              <w:autoSpaceDE w:val="0"/>
              <w:autoSpaceDN w:val="0"/>
              <w:adjustRightInd w:val="0"/>
              <w:rPr>
                <w:rFonts w:ascii="Times New Roman" w:hAnsi="Times New Roman" w:cs="Times New Roman"/>
                <w:b/>
                <w:color w:val="000000"/>
                <w:sz w:val="24"/>
                <w:szCs w:val="24"/>
              </w:rPr>
            </w:pPr>
            <w:sdt>
              <w:sdtPr>
                <w:rPr>
                  <w:rFonts w:ascii="Times New Roman" w:hAnsi="Times New Roman" w:cs="Times New Roman"/>
                  <w:sz w:val="24"/>
                  <w:szCs w:val="24"/>
                </w:rPr>
                <w:id w:val="-2052680383"/>
                <w14:checkbox>
                  <w14:checked w14:val="0"/>
                  <w14:checkedState w14:val="2612" w14:font="MS Gothic"/>
                  <w14:uncheckedState w14:val="2610" w14:font="MS Gothic"/>
                </w14:checkbox>
              </w:sdtPr>
              <w:sdtEndPr/>
              <w:sdtContent>
                <w:r w:rsidR="008E6CDB">
                  <w:rPr>
                    <w:rFonts w:ascii="MS Gothic" w:eastAsia="MS Gothic" w:hAnsi="MS Gothic" w:cs="Times New Roman" w:hint="eastAsia"/>
                    <w:sz w:val="24"/>
                    <w:szCs w:val="24"/>
                  </w:rPr>
                  <w:t>☐</w:t>
                </w:r>
              </w:sdtContent>
            </w:sdt>
            <w:r w:rsidR="008E6CDB">
              <w:rPr>
                <w:rFonts w:ascii="Times New Roman" w:hAnsi="Times New Roman" w:cs="Times New Roman"/>
                <w:sz w:val="24"/>
                <w:szCs w:val="24"/>
              </w:rPr>
              <w:t xml:space="preserve"> nadlimitní VZ | </w:t>
            </w:r>
            <w:sdt>
              <w:sdtPr>
                <w:rPr>
                  <w:rFonts w:ascii="Times New Roman" w:hAnsi="Times New Roman" w:cs="Times New Roman"/>
                  <w:sz w:val="24"/>
                  <w:szCs w:val="24"/>
                </w:rPr>
                <w:id w:val="1151400403"/>
                <w14:checkbox>
                  <w14:checked w14:val="0"/>
                  <w14:checkedState w14:val="2612" w14:font="MS Gothic"/>
                  <w14:uncheckedState w14:val="2610" w14:font="MS Gothic"/>
                </w14:checkbox>
              </w:sdtPr>
              <w:sdtEndPr/>
              <w:sdtContent>
                <w:r w:rsidR="008E6CDB">
                  <w:rPr>
                    <w:rFonts w:ascii="MS Gothic" w:eastAsia="MS Gothic" w:hAnsi="MS Gothic" w:cs="Times New Roman" w:hint="eastAsia"/>
                    <w:sz w:val="24"/>
                    <w:szCs w:val="24"/>
                  </w:rPr>
                  <w:t>☐</w:t>
                </w:r>
              </w:sdtContent>
            </w:sdt>
            <w:r w:rsidR="008E6CDB">
              <w:rPr>
                <w:rFonts w:ascii="Times New Roman" w:hAnsi="Times New Roman" w:cs="Times New Roman"/>
                <w:sz w:val="24"/>
                <w:szCs w:val="24"/>
              </w:rPr>
              <w:t xml:space="preserve"> podlimitní VZ | </w:t>
            </w:r>
            <w:sdt>
              <w:sdtPr>
                <w:rPr>
                  <w:rFonts w:ascii="Times New Roman" w:hAnsi="Times New Roman" w:cs="Times New Roman"/>
                  <w:sz w:val="24"/>
                  <w:szCs w:val="24"/>
                </w:rPr>
                <w:id w:val="757787027"/>
                <w14:checkbox>
                  <w14:checked w14:val="1"/>
                  <w14:checkedState w14:val="2612" w14:font="MS Gothic"/>
                  <w14:uncheckedState w14:val="2610" w14:font="MS Gothic"/>
                </w14:checkbox>
              </w:sdtPr>
              <w:sdtEndPr/>
              <w:sdtContent>
                <w:r w:rsidR="00405387">
                  <w:rPr>
                    <w:rFonts w:ascii="MS Gothic" w:eastAsia="MS Gothic" w:hAnsi="MS Gothic" w:cs="Times New Roman" w:hint="eastAsia"/>
                    <w:sz w:val="24"/>
                    <w:szCs w:val="24"/>
                  </w:rPr>
                  <w:t>☒</w:t>
                </w:r>
              </w:sdtContent>
            </w:sdt>
            <w:r w:rsidR="008E6CDB">
              <w:rPr>
                <w:rFonts w:ascii="Times New Roman" w:hAnsi="Times New Roman" w:cs="Times New Roman"/>
                <w:sz w:val="24"/>
                <w:szCs w:val="24"/>
              </w:rPr>
              <w:t xml:space="preserve"> veřejná zakázka malého rozsahu</w:t>
            </w:r>
          </w:p>
        </w:tc>
      </w:tr>
    </w:tbl>
    <w:p w14:paraId="55CCCD02" w14:textId="77777777" w:rsidR="008E6CDB" w:rsidRDefault="008E6CDB" w:rsidP="00F647C7">
      <w:pPr>
        <w:autoSpaceDE w:val="0"/>
        <w:autoSpaceDN w:val="0"/>
        <w:adjustRightInd w:val="0"/>
        <w:spacing w:after="0" w:line="240" w:lineRule="auto"/>
        <w:jc w:val="both"/>
        <w:rPr>
          <w:rFonts w:ascii="Times New Roman" w:hAnsi="Times New Roman" w:cs="Times New Roman"/>
          <w:color w:val="000000"/>
          <w:sz w:val="24"/>
          <w:szCs w:val="24"/>
        </w:rPr>
      </w:pPr>
    </w:p>
    <w:tbl>
      <w:tblPr>
        <w:tblStyle w:val="Mkatabulky"/>
        <w:tblW w:w="0" w:type="auto"/>
        <w:tblLook w:val="04A0" w:firstRow="1" w:lastRow="0" w:firstColumn="1" w:lastColumn="0" w:noHBand="0" w:noVBand="1"/>
      </w:tblPr>
      <w:tblGrid>
        <w:gridCol w:w="1654"/>
        <w:gridCol w:w="7408"/>
      </w:tblGrid>
      <w:tr w:rsidR="008B5C81" w14:paraId="682EBE46" w14:textId="77777777" w:rsidTr="00255995">
        <w:trPr>
          <w:trHeight w:hRule="exact" w:val="397"/>
        </w:trPr>
        <w:tc>
          <w:tcPr>
            <w:tcW w:w="9288" w:type="dxa"/>
            <w:gridSpan w:val="2"/>
            <w:shd w:val="clear" w:color="auto" w:fill="BFBFBF" w:themeFill="background1" w:themeFillShade="BF"/>
            <w:vAlign w:val="center"/>
          </w:tcPr>
          <w:p w14:paraId="2CE1A975" w14:textId="77777777" w:rsidR="008B5C81" w:rsidRPr="008B5C81" w:rsidRDefault="008B5C81" w:rsidP="006162D3">
            <w:pPr>
              <w:autoSpaceDE w:val="0"/>
              <w:autoSpaceDN w:val="0"/>
              <w:adjustRightInd w:val="0"/>
              <w:rPr>
                <w:rFonts w:ascii="Times New Roman" w:hAnsi="Times New Roman" w:cs="Times New Roman"/>
                <w:b/>
                <w:color w:val="000000"/>
                <w:sz w:val="24"/>
                <w:szCs w:val="24"/>
              </w:rPr>
            </w:pPr>
            <w:r w:rsidRPr="008B5C81">
              <w:rPr>
                <w:rFonts w:ascii="Times New Roman" w:hAnsi="Times New Roman" w:cs="Times New Roman"/>
                <w:b/>
                <w:color w:val="000000"/>
                <w:sz w:val="24"/>
                <w:szCs w:val="24"/>
              </w:rPr>
              <w:t>Identifikační údaje zadavatele</w:t>
            </w:r>
          </w:p>
        </w:tc>
      </w:tr>
      <w:tr w:rsidR="008B5C81" w14:paraId="4949F7C9" w14:textId="77777777" w:rsidTr="00707450">
        <w:trPr>
          <w:trHeight w:hRule="exact" w:val="703"/>
        </w:trPr>
        <w:tc>
          <w:tcPr>
            <w:tcW w:w="1668" w:type="dxa"/>
            <w:vAlign w:val="center"/>
          </w:tcPr>
          <w:p w14:paraId="64467C4A"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Název:</w:t>
            </w:r>
          </w:p>
        </w:tc>
        <w:tc>
          <w:tcPr>
            <w:tcW w:w="7620" w:type="dxa"/>
            <w:vAlign w:val="center"/>
          </w:tcPr>
          <w:p w14:paraId="7F1AFC32"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Statutární město Ústí nad Labem, Městský obvod Ústí nad Labem – Střekov</w:t>
            </w:r>
          </w:p>
        </w:tc>
      </w:tr>
      <w:tr w:rsidR="008B5C81" w14:paraId="4C8B970A" w14:textId="77777777" w:rsidTr="00255995">
        <w:trPr>
          <w:trHeight w:hRule="exact" w:val="397"/>
        </w:trPr>
        <w:tc>
          <w:tcPr>
            <w:tcW w:w="1668" w:type="dxa"/>
            <w:vAlign w:val="center"/>
          </w:tcPr>
          <w:p w14:paraId="35B3A9F8"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Sídlo:</w:t>
            </w:r>
          </w:p>
        </w:tc>
        <w:tc>
          <w:tcPr>
            <w:tcW w:w="7620" w:type="dxa"/>
            <w:vAlign w:val="center"/>
          </w:tcPr>
          <w:p w14:paraId="488C61AA"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Národního odboje 794/15, 400 03 Ústí nad Labem</w:t>
            </w:r>
          </w:p>
        </w:tc>
      </w:tr>
      <w:tr w:rsidR="008B5C81" w14:paraId="539C8807" w14:textId="77777777" w:rsidTr="00255995">
        <w:trPr>
          <w:trHeight w:hRule="exact" w:val="397"/>
        </w:trPr>
        <w:tc>
          <w:tcPr>
            <w:tcW w:w="1668" w:type="dxa"/>
            <w:vAlign w:val="center"/>
          </w:tcPr>
          <w:p w14:paraId="222E4422"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IČ:</w:t>
            </w:r>
          </w:p>
        </w:tc>
        <w:tc>
          <w:tcPr>
            <w:tcW w:w="7620" w:type="dxa"/>
            <w:vAlign w:val="center"/>
          </w:tcPr>
          <w:p w14:paraId="63F89C99"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00081531</w:t>
            </w:r>
          </w:p>
        </w:tc>
      </w:tr>
      <w:tr w:rsidR="008B5C81" w14:paraId="6F660478" w14:textId="77777777" w:rsidTr="00255995">
        <w:trPr>
          <w:trHeight w:hRule="exact" w:val="397"/>
        </w:trPr>
        <w:tc>
          <w:tcPr>
            <w:tcW w:w="1668" w:type="dxa"/>
            <w:vAlign w:val="center"/>
          </w:tcPr>
          <w:p w14:paraId="371B4458"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Zastoupení:</w:t>
            </w:r>
          </w:p>
        </w:tc>
        <w:tc>
          <w:tcPr>
            <w:tcW w:w="7620" w:type="dxa"/>
            <w:vAlign w:val="center"/>
          </w:tcPr>
          <w:p w14:paraId="2C19A89B" w14:textId="77777777" w:rsidR="008B5C81" w:rsidRPr="008B5C81" w:rsidRDefault="00405387" w:rsidP="008B5C81">
            <w:pPr>
              <w:autoSpaceDE w:val="0"/>
              <w:autoSpaceDN w:val="0"/>
              <w:adjustRightInd w:val="0"/>
              <w:rPr>
                <w:rFonts w:ascii="Times New Roman" w:hAnsi="Times New Roman" w:cs="Times New Roman"/>
                <w:color w:val="4F81BD" w:themeColor="accent1"/>
                <w:sz w:val="24"/>
                <w:szCs w:val="24"/>
              </w:rPr>
            </w:pPr>
            <w:r w:rsidRPr="00C30E3C">
              <w:rPr>
                <w:rFonts w:ascii="Times New Roman" w:hAnsi="Times New Roman" w:cs="Times New Roman"/>
                <w:sz w:val="24"/>
                <w:szCs w:val="24"/>
              </w:rPr>
              <w:t xml:space="preserve">Mgr. </w:t>
            </w:r>
            <w:r>
              <w:rPr>
                <w:rFonts w:ascii="Times New Roman" w:hAnsi="Times New Roman" w:cs="Times New Roman"/>
                <w:sz w:val="24"/>
                <w:szCs w:val="24"/>
              </w:rPr>
              <w:t>Pavel Peterka, 1. místostarosta</w:t>
            </w:r>
          </w:p>
        </w:tc>
      </w:tr>
      <w:tr w:rsidR="008B5C81" w14:paraId="324E3803" w14:textId="77777777" w:rsidTr="00255995">
        <w:trPr>
          <w:trHeight w:hRule="exact" w:val="397"/>
        </w:trPr>
        <w:tc>
          <w:tcPr>
            <w:tcW w:w="1668" w:type="dxa"/>
            <w:vAlign w:val="center"/>
          </w:tcPr>
          <w:p w14:paraId="37C65858"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IDDS:</w:t>
            </w:r>
          </w:p>
        </w:tc>
        <w:tc>
          <w:tcPr>
            <w:tcW w:w="7620" w:type="dxa"/>
            <w:vAlign w:val="center"/>
          </w:tcPr>
          <w:p w14:paraId="4F37FF69" w14:textId="77777777" w:rsidR="008B5C81" w:rsidRDefault="008B5C81" w:rsidP="008B5C81">
            <w:pPr>
              <w:autoSpaceDE w:val="0"/>
              <w:autoSpaceDN w:val="0"/>
              <w:adjustRightInd w:val="0"/>
              <w:rPr>
                <w:rFonts w:ascii="Times New Roman" w:hAnsi="Times New Roman" w:cs="Times New Roman"/>
                <w:color w:val="000000"/>
                <w:sz w:val="24"/>
                <w:szCs w:val="24"/>
              </w:rPr>
            </w:pPr>
            <w:r w:rsidRPr="008B5C81">
              <w:rPr>
                <w:rFonts w:ascii="Times New Roman" w:hAnsi="Times New Roman" w:cs="Times New Roman"/>
                <w:color w:val="000000"/>
                <w:sz w:val="24"/>
                <w:szCs w:val="24"/>
              </w:rPr>
              <w:t>sbzbn22</w:t>
            </w:r>
          </w:p>
        </w:tc>
      </w:tr>
      <w:tr w:rsidR="008B5C81" w14:paraId="0B0D25E4" w14:textId="77777777" w:rsidTr="00255995">
        <w:trPr>
          <w:trHeight w:hRule="exact" w:val="397"/>
        </w:trPr>
        <w:tc>
          <w:tcPr>
            <w:tcW w:w="1668" w:type="dxa"/>
            <w:vAlign w:val="center"/>
          </w:tcPr>
          <w:p w14:paraId="7DC78EE6"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 tel. č.:</w:t>
            </w:r>
          </w:p>
        </w:tc>
        <w:tc>
          <w:tcPr>
            <w:tcW w:w="7620" w:type="dxa"/>
            <w:vAlign w:val="center"/>
          </w:tcPr>
          <w:p w14:paraId="6BC1F627" w14:textId="77777777" w:rsidR="008B5C81" w:rsidRDefault="008B5C81" w:rsidP="008B5C8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podatelna.strekov@mag-ul.cz, + 420 475 273 910</w:t>
            </w:r>
          </w:p>
        </w:tc>
      </w:tr>
    </w:tbl>
    <w:p w14:paraId="127348B7" w14:textId="77777777" w:rsidR="008B5C81" w:rsidRDefault="008B5C81" w:rsidP="00F647C7">
      <w:pPr>
        <w:autoSpaceDE w:val="0"/>
        <w:autoSpaceDN w:val="0"/>
        <w:adjustRightInd w:val="0"/>
        <w:spacing w:after="0" w:line="240" w:lineRule="auto"/>
        <w:jc w:val="both"/>
        <w:rPr>
          <w:rFonts w:ascii="Times New Roman" w:hAnsi="Times New Roman" w:cs="Times New Roman"/>
          <w:color w:val="000000"/>
          <w:sz w:val="24"/>
          <w:szCs w:val="24"/>
        </w:rPr>
      </w:pPr>
    </w:p>
    <w:tbl>
      <w:tblPr>
        <w:tblStyle w:val="Mkatabulky"/>
        <w:tblW w:w="0" w:type="auto"/>
        <w:tblLook w:val="04A0" w:firstRow="1" w:lastRow="0" w:firstColumn="1" w:lastColumn="0" w:noHBand="0" w:noVBand="1"/>
      </w:tblPr>
      <w:tblGrid>
        <w:gridCol w:w="2830"/>
        <w:gridCol w:w="6232"/>
      </w:tblGrid>
      <w:tr w:rsidR="006162D3" w14:paraId="3CE800BD" w14:textId="77777777" w:rsidTr="005C1C78">
        <w:trPr>
          <w:trHeight w:hRule="exact" w:val="397"/>
        </w:trPr>
        <w:tc>
          <w:tcPr>
            <w:tcW w:w="9062" w:type="dxa"/>
            <w:gridSpan w:val="2"/>
            <w:shd w:val="clear" w:color="auto" w:fill="BFBFBF" w:themeFill="background1" w:themeFillShade="BF"/>
            <w:vAlign w:val="center"/>
          </w:tcPr>
          <w:p w14:paraId="6BB94063" w14:textId="77777777" w:rsidR="006162D3" w:rsidRPr="008B5C81" w:rsidRDefault="006162D3" w:rsidP="006162D3">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Kontaktní osoba zadavatele</w:t>
            </w:r>
          </w:p>
        </w:tc>
      </w:tr>
      <w:tr w:rsidR="006162D3" w14:paraId="607D1256" w14:textId="77777777" w:rsidTr="005C1C78">
        <w:trPr>
          <w:trHeight w:hRule="exact" w:val="397"/>
        </w:trPr>
        <w:tc>
          <w:tcPr>
            <w:tcW w:w="2830" w:type="dxa"/>
            <w:vAlign w:val="center"/>
          </w:tcPr>
          <w:p w14:paraId="2B71265B" w14:textId="77777777" w:rsidR="006162D3" w:rsidRDefault="005508FC" w:rsidP="0082607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Titul, jméno a příjmení:</w:t>
            </w:r>
          </w:p>
        </w:tc>
        <w:tc>
          <w:tcPr>
            <w:tcW w:w="6232" w:type="dxa"/>
            <w:vAlign w:val="center"/>
          </w:tcPr>
          <w:p w14:paraId="2ED946C7" w14:textId="77777777" w:rsidR="006162D3" w:rsidRDefault="00405387" w:rsidP="0082607C">
            <w:pPr>
              <w:autoSpaceDE w:val="0"/>
              <w:autoSpaceDN w:val="0"/>
              <w:adjustRightInd w:val="0"/>
              <w:rPr>
                <w:rFonts w:ascii="Times New Roman" w:hAnsi="Times New Roman" w:cs="Times New Roman"/>
                <w:color w:val="000000"/>
                <w:sz w:val="24"/>
                <w:szCs w:val="24"/>
              </w:rPr>
            </w:pPr>
            <w:r w:rsidRPr="00C30E3C">
              <w:rPr>
                <w:rFonts w:ascii="Times New Roman" w:hAnsi="Times New Roman" w:cs="Times New Roman"/>
                <w:sz w:val="24"/>
                <w:szCs w:val="24"/>
              </w:rPr>
              <w:t>Mgr. Romana Pfefferová</w:t>
            </w:r>
          </w:p>
        </w:tc>
      </w:tr>
      <w:tr w:rsidR="006162D3" w14:paraId="400EB92D" w14:textId="77777777" w:rsidTr="005C1C78">
        <w:trPr>
          <w:trHeight w:hRule="exact" w:val="397"/>
        </w:trPr>
        <w:tc>
          <w:tcPr>
            <w:tcW w:w="2830" w:type="dxa"/>
            <w:vAlign w:val="center"/>
          </w:tcPr>
          <w:p w14:paraId="39356979" w14:textId="77777777" w:rsidR="006162D3" w:rsidRDefault="005508FC" w:rsidP="0082607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ORJ:</w:t>
            </w:r>
          </w:p>
        </w:tc>
        <w:sdt>
          <w:sdtPr>
            <w:rPr>
              <w:rFonts w:ascii="Times New Roman" w:hAnsi="Times New Roman" w:cs="Times New Roman"/>
              <w:color w:val="000000"/>
              <w:sz w:val="24"/>
              <w:szCs w:val="24"/>
            </w:rPr>
            <w:alias w:val="Organizační jednotka"/>
            <w:tag w:val="Organizační jednotka"/>
            <w:id w:val="-1849638424"/>
            <w:placeholder>
              <w:docPart w:val="DefaultPlaceholder_1082065159"/>
            </w:placeholder>
            <w:comboBox>
              <w:listItem w:value="Zvolte položku."/>
              <w:listItem w:displayText="Finanční odbor" w:value="Finanční odbor"/>
              <w:listItem w:displayText="Odbor péče o vzhled obce, investic a silničního hospodářství" w:value="Odbor péče o vzhled obce, investic a silničního hospodářství"/>
              <w:listItem w:displayText="Odbor správy obecního majetku" w:value="Odbor správy obecního majetku"/>
              <w:listItem w:displayText="Správní odbor" w:value="Správní odbor"/>
              <w:listItem w:displayText="Úsek tajemníka" w:value="Úsek tajemníka"/>
            </w:comboBox>
          </w:sdtPr>
          <w:sdtEndPr/>
          <w:sdtContent>
            <w:tc>
              <w:tcPr>
                <w:tcW w:w="6232" w:type="dxa"/>
                <w:vAlign w:val="center"/>
              </w:tcPr>
              <w:p w14:paraId="511C26F1" w14:textId="77777777" w:rsidR="006162D3" w:rsidRDefault="00405387" w:rsidP="0082607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Správní odbor</w:t>
                </w:r>
              </w:p>
            </w:tc>
          </w:sdtContent>
        </w:sdt>
      </w:tr>
      <w:tr w:rsidR="006162D3" w14:paraId="68822580" w14:textId="77777777" w:rsidTr="005C1C78">
        <w:trPr>
          <w:trHeight w:hRule="exact" w:val="397"/>
        </w:trPr>
        <w:tc>
          <w:tcPr>
            <w:tcW w:w="2830" w:type="dxa"/>
            <w:vAlign w:val="center"/>
          </w:tcPr>
          <w:p w14:paraId="0FE2D415" w14:textId="77777777" w:rsidR="006162D3" w:rsidRDefault="006162D3" w:rsidP="0082607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 tel. č.:</w:t>
            </w:r>
          </w:p>
        </w:tc>
        <w:tc>
          <w:tcPr>
            <w:tcW w:w="6232" w:type="dxa"/>
            <w:vAlign w:val="center"/>
          </w:tcPr>
          <w:p w14:paraId="0BEEF037" w14:textId="77777777" w:rsidR="006162D3" w:rsidRDefault="00405387" w:rsidP="00DC55E4">
            <w:pPr>
              <w:autoSpaceDE w:val="0"/>
              <w:autoSpaceDN w:val="0"/>
              <w:adjustRightInd w:val="0"/>
              <w:rPr>
                <w:rFonts w:ascii="Times New Roman" w:hAnsi="Times New Roman" w:cs="Times New Roman"/>
                <w:color w:val="000000"/>
                <w:sz w:val="24"/>
                <w:szCs w:val="24"/>
              </w:rPr>
            </w:pPr>
            <w:r w:rsidRPr="00C30E3C">
              <w:rPr>
                <w:rFonts w:ascii="Times New Roman" w:hAnsi="Times New Roman" w:cs="Times New Roman"/>
                <w:color w:val="000000"/>
                <w:sz w:val="24"/>
                <w:szCs w:val="24"/>
              </w:rPr>
              <w:t>romana.pfefferova@mag-ul.cz, + 420 475 273 919</w:t>
            </w:r>
          </w:p>
        </w:tc>
      </w:tr>
    </w:tbl>
    <w:p w14:paraId="63E59031" w14:textId="77777777" w:rsidR="008B5C81" w:rsidRDefault="008B5C81" w:rsidP="00740E12">
      <w:pPr>
        <w:autoSpaceDE w:val="0"/>
        <w:autoSpaceDN w:val="0"/>
        <w:adjustRightInd w:val="0"/>
        <w:spacing w:after="0" w:line="240" w:lineRule="auto"/>
        <w:jc w:val="both"/>
        <w:rPr>
          <w:rFonts w:ascii="Times New Roman" w:hAnsi="Times New Roman" w:cs="Times New Roman"/>
          <w:color w:val="000000"/>
          <w:sz w:val="24"/>
          <w:szCs w:val="24"/>
        </w:rPr>
      </w:pPr>
    </w:p>
    <w:p w14:paraId="78D988D4" w14:textId="77777777" w:rsidR="008D5874" w:rsidRDefault="008D5874" w:rsidP="00740E12">
      <w:pPr>
        <w:autoSpaceDE w:val="0"/>
        <w:autoSpaceDN w:val="0"/>
        <w:adjustRightInd w:val="0"/>
        <w:spacing w:after="0" w:line="240" w:lineRule="auto"/>
        <w:jc w:val="both"/>
        <w:rPr>
          <w:rFonts w:ascii="Times New Roman" w:hAnsi="Times New Roman" w:cs="Times New Roman"/>
          <w:color w:val="000000"/>
          <w:sz w:val="24"/>
          <w:szCs w:val="24"/>
        </w:rPr>
      </w:pPr>
    </w:p>
    <w:p w14:paraId="4C6335D6" w14:textId="77777777" w:rsidR="008D5874" w:rsidRPr="00740E12" w:rsidRDefault="008D5874" w:rsidP="00740E12">
      <w:pPr>
        <w:autoSpaceDE w:val="0"/>
        <w:autoSpaceDN w:val="0"/>
        <w:adjustRightInd w:val="0"/>
        <w:spacing w:after="0" w:line="240" w:lineRule="auto"/>
        <w:jc w:val="both"/>
        <w:rPr>
          <w:rFonts w:ascii="Times New Roman" w:hAnsi="Times New Roman" w:cs="Times New Roman"/>
          <w:color w:val="000000"/>
          <w:sz w:val="24"/>
          <w:szCs w:val="24"/>
        </w:rPr>
      </w:pPr>
    </w:p>
    <w:p w14:paraId="1515204C" w14:textId="77777777" w:rsidR="00A14773" w:rsidRDefault="00255995" w:rsidP="00740E12">
      <w:pPr>
        <w:autoSpaceDE w:val="0"/>
        <w:autoSpaceDN w:val="0"/>
        <w:adjustRightInd w:val="0"/>
        <w:spacing w:after="0" w:line="240" w:lineRule="auto"/>
        <w:jc w:val="both"/>
        <w:rPr>
          <w:rFonts w:ascii="Times New Roman" w:hAnsi="Times New Roman" w:cs="Times New Roman"/>
          <w:b/>
          <w:sz w:val="24"/>
          <w:szCs w:val="24"/>
        </w:rPr>
      </w:pPr>
      <w:r w:rsidRPr="00740E12">
        <w:rPr>
          <w:rFonts w:ascii="Times New Roman" w:hAnsi="Times New Roman" w:cs="Times New Roman"/>
          <w:b/>
          <w:sz w:val="24"/>
          <w:szCs w:val="24"/>
        </w:rPr>
        <w:t>1</w:t>
      </w:r>
      <w:r w:rsidR="00A14773" w:rsidRPr="00740E12">
        <w:rPr>
          <w:rFonts w:ascii="Times New Roman" w:hAnsi="Times New Roman" w:cs="Times New Roman"/>
          <w:b/>
          <w:sz w:val="24"/>
          <w:szCs w:val="24"/>
        </w:rPr>
        <w:t xml:space="preserve">. </w:t>
      </w:r>
      <w:r w:rsidR="00740E12">
        <w:rPr>
          <w:rFonts w:ascii="Times New Roman" w:hAnsi="Times New Roman" w:cs="Times New Roman"/>
          <w:b/>
          <w:sz w:val="24"/>
          <w:szCs w:val="24"/>
        </w:rPr>
        <w:t>Klasifikace předmětu veřejné zakázky</w:t>
      </w:r>
    </w:p>
    <w:p w14:paraId="6684B702" w14:textId="77777777" w:rsidR="00740E12" w:rsidRDefault="00740E12" w:rsidP="00740E12">
      <w:pPr>
        <w:autoSpaceDE w:val="0"/>
        <w:autoSpaceDN w:val="0"/>
        <w:adjustRightInd w:val="0"/>
        <w:spacing w:after="0" w:line="240" w:lineRule="auto"/>
        <w:jc w:val="both"/>
        <w:rPr>
          <w:rFonts w:ascii="Times New Roman" w:hAnsi="Times New Roman" w:cs="Times New Roman"/>
          <w:sz w:val="24"/>
          <w:szCs w:val="24"/>
        </w:rPr>
      </w:pPr>
    </w:p>
    <w:p w14:paraId="0C6DB8CC" w14:textId="77777777" w:rsidR="00740E12" w:rsidRDefault="00740E12" w:rsidP="00740E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Druh veřejné zakázky:</w:t>
      </w:r>
      <w:r>
        <w:rPr>
          <w:rFonts w:ascii="Times New Roman" w:hAnsi="Times New Roman" w:cs="Times New Roman"/>
          <w:sz w:val="24"/>
          <w:szCs w:val="24"/>
        </w:rPr>
        <w:tab/>
      </w:r>
      <w:sdt>
        <w:sdtPr>
          <w:rPr>
            <w:rFonts w:ascii="Times New Roman" w:hAnsi="Times New Roman" w:cs="Times New Roman"/>
            <w:sz w:val="24"/>
            <w:szCs w:val="24"/>
          </w:rPr>
          <w:id w:val="190618225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veřejná zakázka na dodávky</w:t>
      </w:r>
    </w:p>
    <w:p w14:paraId="68572141" w14:textId="77777777" w:rsidR="00740E12" w:rsidRDefault="003A7497" w:rsidP="00740E12">
      <w:pPr>
        <w:autoSpaceDE w:val="0"/>
        <w:autoSpaceDN w:val="0"/>
        <w:adjustRightInd w:val="0"/>
        <w:spacing w:after="0" w:line="240" w:lineRule="auto"/>
        <w:ind w:left="2124" w:firstLine="708"/>
        <w:jc w:val="both"/>
        <w:rPr>
          <w:rFonts w:ascii="Times New Roman" w:hAnsi="Times New Roman" w:cs="Times New Roman"/>
          <w:sz w:val="24"/>
          <w:szCs w:val="24"/>
        </w:rPr>
      </w:pPr>
      <w:sdt>
        <w:sdtPr>
          <w:rPr>
            <w:rFonts w:ascii="Times New Roman" w:hAnsi="Times New Roman" w:cs="Times New Roman"/>
            <w:sz w:val="24"/>
            <w:szCs w:val="24"/>
          </w:rPr>
          <w:id w:val="846760097"/>
          <w14:checkbox>
            <w14:checked w14:val="1"/>
            <w14:checkedState w14:val="2612" w14:font="MS Gothic"/>
            <w14:uncheckedState w14:val="2610" w14:font="MS Gothic"/>
          </w14:checkbox>
        </w:sdtPr>
        <w:sdtEndPr/>
        <w:sdtContent>
          <w:r w:rsidR="00405387">
            <w:rPr>
              <w:rFonts w:ascii="MS Gothic" w:eastAsia="MS Gothic" w:hAnsi="MS Gothic" w:cs="Times New Roman" w:hint="eastAsia"/>
              <w:sz w:val="24"/>
              <w:szCs w:val="24"/>
            </w:rPr>
            <w:t>☒</w:t>
          </w:r>
        </w:sdtContent>
      </w:sdt>
      <w:r w:rsidR="00740E12">
        <w:rPr>
          <w:rFonts w:ascii="Times New Roman" w:hAnsi="Times New Roman" w:cs="Times New Roman"/>
          <w:sz w:val="24"/>
          <w:szCs w:val="24"/>
        </w:rPr>
        <w:t xml:space="preserve"> veřejná zakázka na služby</w:t>
      </w:r>
    </w:p>
    <w:p w14:paraId="71A3AED3" w14:textId="77777777" w:rsidR="00740E12" w:rsidRDefault="003A7497" w:rsidP="00740E12">
      <w:pPr>
        <w:autoSpaceDE w:val="0"/>
        <w:autoSpaceDN w:val="0"/>
        <w:adjustRightInd w:val="0"/>
        <w:spacing w:after="0" w:line="240" w:lineRule="auto"/>
        <w:ind w:left="2124" w:firstLine="708"/>
        <w:jc w:val="both"/>
        <w:rPr>
          <w:rFonts w:ascii="Times New Roman" w:hAnsi="Times New Roman" w:cs="Times New Roman"/>
          <w:sz w:val="24"/>
          <w:szCs w:val="24"/>
        </w:rPr>
      </w:pPr>
      <w:sdt>
        <w:sdtPr>
          <w:rPr>
            <w:rFonts w:ascii="Times New Roman" w:hAnsi="Times New Roman" w:cs="Times New Roman"/>
            <w:sz w:val="24"/>
            <w:szCs w:val="24"/>
          </w:rPr>
          <w:id w:val="-279640678"/>
          <w14:checkbox>
            <w14:checked w14:val="0"/>
            <w14:checkedState w14:val="2612" w14:font="MS Gothic"/>
            <w14:uncheckedState w14:val="2610" w14:font="MS Gothic"/>
          </w14:checkbox>
        </w:sdtPr>
        <w:sdtEndPr/>
        <w:sdtContent>
          <w:r w:rsidR="00740E12">
            <w:rPr>
              <w:rFonts w:ascii="MS Gothic" w:eastAsia="MS Gothic" w:hAnsi="MS Gothic" w:cs="Times New Roman" w:hint="eastAsia"/>
              <w:sz w:val="24"/>
              <w:szCs w:val="24"/>
            </w:rPr>
            <w:t>☐</w:t>
          </w:r>
        </w:sdtContent>
      </w:sdt>
      <w:r w:rsidR="00740E12">
        <w:rPr>
          <w:rFonts w:ascii="Times New Roman" w:hAnsi="Times New Roman" w:cs="Times New Roman"/>
          <w:sz w:val="24"/>
          <w:szCs w:val="24"/>
        </w:rPr>
        <w:t xml:space="preserve"> veřejná zakázka na stavební práce</w:t>
      </w:r>
    </w:p>
    <w:p w14:paraId="2F76CA4B" w14:textId="77777777" w:rsidR="00740E12" w:rsidRDefault="00740E12" w:rsidP="00740E12">
      <w:pPr>
        <w:autoSpaceDE w:val="0"/>
        <w:autoSpaceDN w:val="0"/>
        <w:adjustRightInd w:val="0"/>
        <w:spacing w:after="0" w:line="240" w:lineRule="auto"/>
        <w:jc w:val="both"/>
        <w:rPr>
          <w:rFonts w:ascii="Times New Roman" w:hAnsi="Times New Roman" w:cs="Times New Roman"/>
          <w:sz w:val="24"/>
          <w:szCs w:val="24"/>
        </w:rPr>
      </w:pPr>
    </w:p>
    <w:p w14:paraId="7B3B599D" w14:textId="4632604A" w:rsidR="00740E12" w:rsidRDefault="00740E12" w:rsidP="00740E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Klasifikace CPV:</w:t>
      </w:r>
      <w:r>
        <w:rPr>
          <w:rFonts w:ascii="Times New Roman" w:hAnsi="Times New Roman" w:cs="Times New Roman"/>
          <w:sz w:val="24"/>
          <w:szCs w:val="24"/>
        </w:rPr>
        <w:tab/>
      </w:r>
      <w:r>
        <w:rPr>
          <w:rFonts w:ascii="Times New Roman" w:hAnsi="Times New Roman" w:cs="Times New Roman"/>
          <w:sz w:val="24"/>
          <w:szCs w:val="24"/>
        </w:rPr>
        <w:tab/>
      </w:r>
      <w:r w:rsidR="00EE0C66" w:rsidRPr="00EE0C66">
        <w:rPr>
          <w:rFonts w:ascii="Times New Roman" w:hAnsi="Times New Roman" w:cs="Times New Roman"/>
          <w:sz w:val="24"/>
          <w:szCs w:val="24"/>
        </w:rPr>
        <w:t>22212000-9</w:t>
      </w:r>
      <w:r w:rsidR="00EE0C66" w:rsidRPr="00EE0C66">
        <w:rPr>
          <w:rFonts w:ascii="Times New Roman" w:hAnsi="Times New Roman" w:cs="Times New Roman"/>
          <w:sz w:val="24"/>
          <w:szCs w:val="24"/>
        </w:rPr>
        <w:tab/>
        <w:t>Periodika</w:t>
      </w:r>
    </w:p>
    <w:p w14:paraId="15A4C616" w14:textId="3820E5EF" w:rsidR="00AD787B" w:rsidRDefault="00AD787B" w:rsidP="00083880">
      <w:pPr>
        <w:autoSpaceDE w:val="0"/>
        <w:autoSpaceDN w:val="0"/>
        <w:adjustRightInd w:val="0"/>
        <w:spacing w:after="0" w:line="240" w:lineRule="auto"/>
        <w:ind w:left="2835"/>
        <w:jc w:val="both"/>
        <w:rPr>
          <w:rFonts w:ascii="Times New Roman" w:hAnsi="Times New Roman" w:cs="Times New Roman"/>
          <w:sz w:val="24"/>
          <w:szCs w:val="24"/>
        </w:rPr>
      </w:pPr>
      <w:r w:rsidRPr="00AD787B">
        <w:rPr>
          <w:rFonts w:ascii="Times New Roman" w:hAnsi="Times New Roman" w:cs="Times New Roman"/>
          <w:sz w:val="24"/>
          <w:szCs w:val="24"/>
        </w:rPr>
        <w:t>79822500-7</w:t>
      </w:r>
      <w:r w:rsidRPr="00AD787B">
        <w:rPr>
          <w:rFonts w:ascii="Times New Roman" w:hAnsi="Times New Roman" w:cs="Times New Roman"/>
          <w:sz w:val="24"/>
          <w:szCs w:val="24"/>
        </w:rPr>
        <w:tab/>
        <w:t>Služby v oblasti grafického designu</w:t>
      </w:r>
    </w:p>
    <w:p w14:paraId="65834EC2" w14:textId="65A37450" w:rsidR="00FC4C2A" w:rsidRDefault="00FC4C2A" w:rsidP="00083880">
      <w:pPr>
        <w:autoSpaceDE w:val="0"/>
        <w:autoSpaceDN w:val="0"/>
        <w:adjustRightInd w:val="0"/>
        <w:spacing w:after="0" w:line="240" w:lineRule="auto"/>
        <w:ind w:left="2835"/>
        <w:jc w:val="both"/>
        <w:rPr>
          <w:rFonts w:ascii="Times New Roman" w:hAnsi="Times New Roman" w:cs="Times New Roman"/>
          <w:sz w:val="24"/>
          <w:szCs w:val="24"/>
        </w:rPr>
      </w:pPr>
      <w:r w:rsidRPr="00FC4C2A">
        <w:rPr>
          <w:rFonts w:ascii="Times New Roman" w:hAnsi="Times New Roman" w:cs="Times New Roman"/>
          <w:sz w:val="24"/>
          <w:szCs w:val="24"/>
        </w:rPr>
        <w:t>79824000-6</w:t>
      </w:r>
      <w:r w:rsidRPr="00FC4C2A">
        <w:rPr>
          <w:rFonts w:ascii="Times New Roman" w:hAnsi="Times New Roman" w:cs="Times New Roman"/>
          <w:sz w:val="24"/>
          <w:szCs w:val="24"/>
        </w:rPr>
        <w:tab/>
        <w:t>Tiskařské a distribuční služby</w:t>
      </w:r>
    </w:p>
    <w:p w14:paraId="2EE9C8FB" w14:textId="77777777" w:rsidR="00740E12" w:rsidRDefault="00740E12" w:rsidP="00740E12">
      <w:pPr>
        <w:autoSpaceDE w:val="0"/>
        <w:autoSpaceDN w:val="0"/>
        <w:adjustRightInd w:val="0"/>
        <w:spacing w:after="0" w:line="240" w:lineRule="auto"/>
        <w:ind w:left="2124" w:firstLine="708"/>
        <w:jc w:val="both"/>
        <w:rPr>
          <w:rFonts w:ascii="Times New Roman" w:hAnsi="Times New Roman" w:cs="Times New Roman"/>
          <w:sz w:val="24"/>
          <w:szCs w:val="24"/>
        </w:rPr>
      </w:pPr>
    </w:p>
    <w:p w14:paraId="20E3F39D" w14:textId="77777777" w:rsidR="00740E12" w:rsidRPr="00740E12" w:rsidRDefault="00740E12"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371A4">
        <w:rPr>
          <w:rFonts w:ascii="Times New Roman" w:hAnsi="Times New Roman" w:cs="Times New Roman"/>
          <w:b/>
          <w:sz w:val="24"/>
          <w:szCs w:val="24"/>
        </w:rPr>
        <w:t xml:space="preserve"> Předpokládaná hodnota veřejné zakázky</w:t>
      </w:r>
    </w:p>
    <w:p w14:paraId="421E1213" w14:textId="5285C923" w:rsidR="009371A4" w:rsidRDefault="008D5874" w:rsidP="00DF56BD">
      <w:pPr>
        <w:autoSpaceDE w:val="0"/>
        <w:autoSpaceDN w:val="0"/>
        <w:adjustRightInd w:val="0"/>
        <w:spacing w:before="120" w:after="0" w:line="240" w:lineRule="auto"/>
        <w:jc w:val="both"/>
        <w:rPr>
          <w:rFonts w:ascii="Times New Roman" w:hAnsi="Times New Roman" w:cs="Times New Roman"/>
          <w:sz w:val="24"/>
          <w:szCs w:val="24"/>
        </w:rPr>
      </w:pPr>
      <w:r w:rsidRPr="007454E0">
        <w:rPr>
          <w:rFonts w:ascii="Times New Roman" w:hAnsi="Times New Roman" w:cs="Times New Roman"/>
          <w:sz w:val="24"/>
          <w:szCs w:val="24"/>
        </w:rPr>
        <w:t xml:space="preserve">Celková předpokládaná hodnota činí </w:t>
      </w:r>
      <w:r w:rsidR="000F22DC">
        <w:rPr>
          <w:rFonts w:ascii="Times New Roman" w:hAnsi="Times New Roman" w:cs="Times New Roman"/>
          <w:sz w:val="24"/>
          <w:szCs w:val="24"/>
        </w:rPr>
        <w:t>1.100.</w:t>
      </w:r>
      <w:r w:rsidR="004B1025" w:rsidRPr="007454E0">
        <w:rPr>
          <w:rFonts w:ascii="Times New Roman" w:hAnsi="Times New Roman" w:cs="Times New Roman"/>
          <w:sz w:val="24"/>
          <w:szCs w:val="24"/>
        </w:rPr>
        <w:t>000</w:t>
      </w:r>
      <w:r w:rsidR="00405387" w:rsidRPr="007454E0">
        <w:rPr>
          <w:rFonts w:ascii="Times New Roman" w:hAnsi="Times New Roman" w:cs="Times New Roman"/>
          <w:sz w:val="24"/>
          <w:szCs w:val="24"/>
        </w:rPr>
        <w:t xml:space="preserve">,- Kč </w:t>
      </w:r>
      <w:r w:rsidRPr="007454E0">
        <w:rPr>
          <w:rFonts w:ascii="Times New Roman" w:hAnsi="Times New Roman" w:cs="Times New Roman"/>
          <w:sz w:val="24"/>
          <w:szCs w:val="24"/>
        </w:rPr>
        <w:t>bez DPH.</w:t>
      </w:r>
    </w:p>
    <w:p w14:paraId="79B9F93E" w14:textId="77777777" w:rsidR="007454E0" w:rsidRPr="00620C8F" w:rsidRDefault="007454E0" w:rsidP="00DF56BD">
      <w:pPr>
        <w:spacing w:before="120" w:after="0" w:line="240" w:lineRule="auto"/>
        <w:jc w:val="both"/>
        <w:rPr>
          <w:rFonts w:ascii="Times New Roman" w:eastAsia="Bookman Old Style" w:hAnsi="Times New Roman" w:cs="Times New Roman"/>
          <w:color w:val="000000"/>
          <w:sz w:val="24"/>
          <w:szCs w:val="24"/>
        </w:rPr>
      </w:pPr>
      <w:r w:rsidRPr="00D55384">
        <w:rPr>
          <w:rFonts w:ascii="Times New Roman" w:eastAsia="Bookman Old Style" w:hAnsi="Times New Roman" w:cs="Times New Roman"/>
          <w:color w:val="000000"/>
          <w:sz w:val="24"/>
          <w:szCs w:val="24"/>
        </w:rPr>
        <w:t xml:space="preserve">Nabídková cena musí obsahovat veškeré náklady spojené s plněním předmětu veřejné zakázky. </w:t>
      </w:r>
    </w:p>
    <w:p w14:paraId="56036697" w14:textId="77777777" w:rsidR="008D5874" w:rsidRPr="008D5874" w:rsidRDefault="008D5874"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6267E3">
        <w:rPr>
          <w:rFonts w:ascii="Times New Roman" w:hAnsi="Times New Roman" w:cs="Times New Roman"/>
          <w:b/>
          <w:sz w:val="24"/>
          <w:szCs w:val="24"/>
        </w:rPr>
        <w:t xml:space="preserve"> Předmět veřejné zakázky</w:t>
      </w:r>
      <w:r>
        <w:rPr>
          <w:rFonts w:ascii="Times New Roman" w:hAnsi="Times New Roman" w:cs="Times New Roman"/>
          <w:b/>
          <w:sz w:val="24"/>
          <w:szCs w:val="24"/>
        </w:rPr>
        <w:t xml:space="preserve"> </w:t>
      </w:r>
    </w:p>
    <w:p w14:paraId="456EB0EF" w14:textId="7D687EB1" w:rsidR="00272BE1" w:rsidRDefault="0013006D" w:rsidP="002B1844">
      <w:pPr>
        <w:pStyle w:val="Normln1"/>
        <w:spacing w:before="120"/>
        <w:jc w:val="both"/>
        <w:rPr>
          <w:rFonts w:ascii="Times New Roman" w:hAnsi="Times New Roman" w:cs="Times New Roman"/>
        </w:rPr>
      </w:pPr>
      <w:r>
        <w:rPr>
          <w:rFonts w:ascii="Times New Roman" w:hAnsi="Times New Roman" w:cs="Times New Roman"/>
        </w:rPr>
        <w:t xml:space="preserve">Předmětem </w:t>
      </w:r>
      <w:r w:rsidR="001A7D9B">
        <w:rPr>
          <w:rFonts w:ascii="Times New Roman" w:hAnsi="Times New Roman" w:cs="Times New Roman"/>
        </w:rPr>
        <w:t xml:space="preserve">zakázky je výroba a distribuce radničního zpravodaje </w:t>
      </w:r>
      <w:r w:rsidR="00AC2677">
        <w:rPr>
          <w:rFonts w:ascii="Times New Roman" w:hAnsi="Times New Roman" w:cs="Times New Roman"/>
        </w:rPr>
        <w:t>„</w:t>
      </w:r>
      <w:proofErr w:type="spellStart"/>
      <w:r w:rsidR="001A7D9B">
        <w:rPr>
          <w:rFonts w:ascii="Times New Roman" w:hAnsi="Times New Roman" w:cs="Times New Roman"/>
        </w:rPr>
        <w:t>Střekovin</w:t>
      </w:r>
      <w:r w:rsidR="000F22DC">
        <w:rPr>
          <w:rFonts w:ascii="Times New Roman" w:hAnsi="Times New Roman" w:cs="Times New Roman"/>
        </w:rPr>
        <w:t>k</w:t>
      </w:r>
      <w:r w:rsidR="001A7D9B">
        <w:rPr>
          <w:rFonts w:ascii="Times New Roman" w:hAnsi="Times New Roman" w:cs="Times New Roman"/>
        </w:rPr>
        <w:t>y</w:t>
      </w:r>
      <w:proofErr w:type="spellEnd"/>
      <w:r w:rsidR="00AC2677">
        <w:rPr>
          <w:rFonts w:ascii="Times New Roman" w:hAnsi="Times New Roman" w:cs="Times New Roman"/>
        </w:rPr>
        <w:t>“</w:t>
      </w:r>
      <w:r w:rsidR="007162F5">
        <w:rPr>
          <w:rFonts w:ascii="Times New Roman" w:hAnsi="Times New Roman" w:cs="Times New Roman"/>
        </w:rPr>
        <w:t xml:space="preserve"> v období od </w:t>
      </w:r>
      <w:r w:rsidR="000F22DC">
        <w:rPr>
          <w:rFonts w:ascii="Times New Roman" w:hAnsi="Times New Roman" w:cs="Times New Roman"/>
        </w:rPr>
        <w:t>listopadu</w:t>
      </w:r>
      <w:r w:rsidR="00272BE1">
        <w:rPr>
          <w:rFonts w:ascii="Times New Roman" w:hAnsi="Times New Roman" w:cs="Times New Roman"/>
        </w:rPr>
        <w:t xml:space="preserve"> 2022 do</w:t>
      </w:r>
      <w:r w:rsidR="001A7D9B">
        <w:rPr>
          <w:rFonts w:ascii="Times New Roman" w:hAnsi="Times New Roman" w:cs="Times New Roman"/>
        </w:rPr>
        <w:t xml:space="preserve"> </w:t>
      </w:r>
      <w:r w:rsidR="00272BE1">
        <w:rPr>
          <w:rFonts w:ascii="Times New Roman" w:hAnsi="Times New Roman" w:cs="Times New Roman"/>
        </w:rPr>
        <w:t xml:space="preserve">prosince 2026. </w:t>
      </w:r>
    </w:p>
    <w:p w14:paraId="0AE2CFC5" w14:textId="77777777" w:rsidR="00D35CCE" w:rsidRPr="00D93CFC" w:rsidRDefault="00AC40F2" w:rsidP="007454E0">
      <w:pPr>
        <w:pStyle w:val="Normln1"/>
        <w:spacing w:before="120"/>
        <w:jc w:val="both"/>
        <w:rPr>
          <w:rFonts w:ascii="Times New Roman" w:hAnsi="Times New Roman" w:cs="Times New Roman"/>
          <w:b/>
        </w:rPr>
      </w:pPr>
      <w:r w:rsidRPr="00D93CFC">
        <w:rPr>
          <w:rFonts w:ascii="Times New Roman" w:hAnsi="Times New Roman" w:cs="Times New Roman"/>
          <w:b/>
        </w:rPr>
        <w:t>V rámci zakázky bude realizováno</w:t>
      </w:r>
      <w:r w:rsidR="00D35CCE" w:rsidRPr="00D93CFC">
        <w:rPr>
          <w:rFonts w:ascii="Times New Roman" w:hAnsi="Times New Roman" w:cs="Times New Roman"/>
          <w:b/>
        </w:rPr>
        <w:t>:</w:t>
      </w:r>
    </w:p>
    <w:p w14:paraId="1FA23A4B" w14:textId="3C90B5B3" w:rsidR="00CF657E" w:rsidRDefault="00AC40F2" w:rsidP="00A601CB">
      <w:pPr>
        <w:pStyle w:val="Normln1"/>
        <w:numPr>
          <w:ilvl w:val="0"/>
          <w:numId w:val="21"/>
        </w:numPr>
        <w:spacing w:before="60"/>
        <w:ind w:left="714" w:hanging="357"/>
        <w:jc w:val="both"/>
        <w:rPr>
          <w:rFonts w:ascii="Times New Roman" w:hAnsi="Times New Roman" w:cs="Times New Roman"/>
        </w:rPr>
      </w:pPr>
      <w:r w:rsidRPr="00D93CFC">
        <w:rPr>
          <w:rFonts w:ascii="Times New Roman" w:hAnsi="Times New Roman" w:cs="Times New Roman"/>
          <w:b/>
        </w:rPr>
        <w:t>g</w:t>
      </w:r>
      <w:r w:rsidR="00657C99" w:rsidRPr="00D93CFC">
        <w:rPr>
          <w:rFonts w:ascii="Times New Roman" w:hAnsi="Times New Roman" w:cs="Times New Roman"/>
          <w:b/>
        </w:rPr>
        <w:t>rafické zpracování</w:t>
      </w:r>
      <w:r w:rsidR="00657C99" w:rsidRPr="009248AA">
        <w:rPr>
          <w:rFonts w:ascii="Times New Roman" w:hAnsi="Times New Roman" w:cs="Times New Roman"/>
        </w:rPr>
        <w:t xml:space="preserve"> každého čísla podle požadavků zadavatele (zalomení textů, úprava dodaných fotografií, provedení korektur – to vše ve spolupráci s redaktorem radničního zpravodaje). </w:t>
      </w:r>
    </w:p>
    <w:p w14:paraId="4EB82A4E" w14:textId="6A8FAF82" w:rsidR="00BA1965" w:rsidRPr="00A601CB" w:rsidRDefault="00CF657E" w:rsidP="00A601CB">
      <w:pPr>
        <w:pStyle w:val="Normln1"/>
        <w:numPr>
          <w:ilvl w:val="0"/>
          <w:numId w:val="22"/>
        </w:numPr>
        <w:spacing w:before="60"/>
        <w:ind w:left="1429" w:hanging="357"/>
        <w:jc w:val="both"/>
        <w:rPr>
          <w:rFonts w:ascii="Times New Roman" w:hAnsi="Times New Roman" w:cs="Times New Roman"/>
          <w:b/>
          <w:color w:val="auto"/>
        </w:rPr>
      </w:pPr>
      <w:r w:rsidRPr="00A601CB">
        <w:rPr>
          <w:rFonts w:ascii="Times New Roman" w:hAnsi="Times New Roman" w:cs="Times New Roman"/>
          <w:b/>
          <w:color w:val="auto"/>
        </w:rPr>
        <w:t>titulní strana:</w:t>
      </w:r>
      <w:r w:rsidRPr="00A601CB">
        <w:rPr>
          <w:rFonts w:ascii="Times New Roman" w:hAnsi="Times New Roman" w:cs="Times New Roman"/>
          <w:color w:val="auto"/>
        </w:rPr>
        <w:t xml:space="preserve"> </w:t>
      </w:r>
      <w:r w:rsidR="008C4DE0" w:rsidRPr="00A601CB">
        <w:rPr>
          <w:rFonts w:ascii="Times New Roman" w:hAnsi="Times New Roman" w:cs="Times New Roman"/>
          <w:color w:val="auto"/>
        </w:rPr>
        <w:t>dodavatel</w:t>
      </w:r>
      <w:r w:rsidRPr="00A601CB">
        <w:rPr>
          <w:rFonts w:ascii="Times New Roman" w:hAnsi="Times New Roman" w:cs="Times New Roman"/>
          <w:color w:val="auto"/>
        </w:rPr>
        <w:t xml:space="preserve"> bude pracovat </w:t>
      </w:r>
      <w:r w:rsidRPr="00A601CB">
        <w:rPr>
          <w:rFonts w:ascii="Times New Roman" w:hAnsi="Times New Roman" w:cs="Times New Roman"/>
          <w:b/>
          <w:color w:val="auto"/>
        </w:rPr>
        <w:t>s pevně daným grafickým návrhem</w:t>
      </w:r>
      <w:r w:rsidRPr="00A601CB">
        <w:rPr>
          <w:rFonts w:ascii="Times New Roman" w:hAnsi="Times New Roman" w:cs="Times New Roman"/>
          <w:color w:val="auto"/>
        </w:rPr>
        <w:t xml:space="preserve"> </w:t>
      </w:r>
      <w:r w:rsidR="00BA1965" w:rsidRPr="00A601CB">
        <w:rPr>
          <w:rFonts w:ascii="Times New Roman" w:hAnsi="Times New Roman" w:cs="Times New Roman"/>
          <w:color w:val="auto"/>
        </w:rPr>
        <w:t>(</w:t>
      </w:r>
      <w:r w:rsidRPr="00A601CB">
        <w:rPr>
          <w:rFonts w:ascii="Times New Roman" w:hAnsi="Times New Roman" w:cs="Times New Roman"/>
          <w:color w:val="auto"/>
        </w:rPr>
        <w:t>včetně určené</w:t>
      </w:r>
      <w:r w:rsidR="00BA1965" w:rsidRPr="00A601CB">
        <w:rPr>
          <w:rFonts w:ascii="Times New Roman" w:hAnsi="Times New Roman" w:cs="Times New Roman"/>
          <w:color w:val="auto"/>
        </w:rPr>
        <w:t>ho</w:t>
      </w:r>
      <w:r w:rsidRPr="00A601CB">
        <w:rPr>
          <w:rFonts w:ascii="Times New Roman" w:hAnsi="Times New Roman" w:cs="Times New Roman"/>
          <w:color w:val="auto"/>
        </w:rPr>
        <w:t xml:space="preserve"> typu</w:t>
      </w:r>
      <w:r w:rsidR="00BA1965" w:rsidRPr="00A601CB">
        <w:rPr>
          <w:rFonts w:ascii="Times New Roman" w:hAnsi="Times New Roman" w:cs="Times New Roman"/>
          <w:color w:val="auto"/>
        </w:rPr>
        <w:t xml:space="preserve"> písma), který zadavatel má a uchazečům ho předkládá </w:t>
      </w:r>
      <w:r w:rsidR="00BA1965" w:rsidRPr="00A601CB">
        <w:rPr>
          <w:rFonts w:ascii="Times New Roman" w:hAnsi="Times New Roman" w:cs="Times New Roman"/>
          <w:b/>
          <w:color w:val="auto"/>
        </w:rPr>
        <w:t>v příloze č. 3</w:t>
      </w:r>
      <w:r w:rsidR="00BA1965" w:rsidRPr="00A601CB">
        <w:rPr>
          <w:rFonts w:ascii="Times New Roman" w:hAnsi="Times New Roman" w:cs="Times New Roman"/>
          <w:color w:val="auto"/>
        </w:rPr>
        <w:t xml:space="preserve">; změna grafické podoby titulní strany </w:t>
      </w:r>
      <w:r w:rsidR="00BA1965" w:rsidRPr="00A601CB">
        <w:rPr>
          <w:rFonts w:ascii="Times New Roman" w:hAnsi="Times New Roman" w:cs="Times New Roman"/>
          <w:b/>
          <w:color w:val="auto"/>
        </w:rPr>
        <w:t>je vyloučena</w:t>
      </w:r>
      <w:r w:rsidR="00BA1965" w:rsidRPr="00A601CB">
        <w:rPr>
          <w:rFonts w:ascii="Times New Roman" w:hAnsi="Times New Roman" w:cs="Times New Roman"/>
          <w:color w:val="auto"/>
        </w:rPr>
        <w:t>,</w:t>
      </w:r>
    </w:p>
    <w:p w14:paraId="62EB5686" w14:textId="4A51F39C" w:rsidR="00CF657E" w:rsidRPr="00A601CB" w:rsidRDefault="006C0043" w:rsidP="00A601CB">
      <w:pPr>
        <w:pStyle w:val="Normln1"/>
        <w:numPr>
          <w:ilvl w:val="0"/>
          <w:numId w:val="22"/>
        </w:numPr>
        <w:spacing w:before="60"/>
        <w:ind w:left="1429" w:hanging="357"/>
        <w:jc w:val="both"/>
        <w:rPr>
          <w:rFonts w:ascii="Times New Roman" w:hAnsi="Times New Roman" w:cs="Times New Roman"/>
          <w:b/>
          <w:color w:val="auto"/>
        </w:rPr>
      </w:pPr>
      <w:r w:rsidRPr="00A601CB">
        <w:rPr>
          <w:rFonts w:ascii="Times New Roman" w:hAnsi="Times New Roman" w:cs="Times New Roman"/>
          <w:b/>
          <w:color w:val="auto"/>
        </w:rPr>
        <w:t xml:space="preserve">vnitřní </w:t>
      </w:r>
      <w:r w:rsidR="00BA1965" w:rsidRPr="00A601CB">
        <w:rPr>
          <w:rFonts w:ascii="Times New Roman" w:hAnsi="Times New Roman" w:cs="Times New Roman"/>
          <w:b/>
          <w:color w:val="auto"/>
        </w:rPr>
        <w:t>obsah zpravodaje:</w:t>
      </w:r>
      <w:r w:rsidRPr="00A601CB">
        <w:rPr>
          <w:rFonts w:ascii="Times New Roman" w:hAnsi="Times New Roman" w:cs="Times New Roman"/>
          <w:b/>
          <w:color w:val="auto"/>
        </w:rPr>
        <w:t xml:space="preserve"> </w:t>
      </w:r>
      <w:r w:rsidRPr="00A601CB">
        <w:rPr>
          <w:rFonts w:ascii="Times New Roman" w:hAnsi="Times New Roman" w:cs="Times New Roman"/>
          <w:color w:val="auto"/>
        </w:rPr>
        <w:t xml:space="preserve">zadavatel </w:t>
      </w:r>
      <w:r w:rsidRPr="00A601CB">
        <w:rPr>
          <w:rFonts w:ascii="Times New Roman" w:hAnsi="Times New Roman" w:cs="Times New Roman"/>
          <w:b/>
          <w:color w:val="auto"/>
        </w:rPr>
        <w:t>nevylučuje možnost změny</w:t>
      </w:r>
      <w:r w:rsidRPr="00A601CB">
        <w:rPr>
          <w:rFonts w:ascii="Times New Roman" w:hAnsi="Times New Roman" w:cs="Times New Roman"/>
          <w:color w:val="auto"/>
        </w:rPr>
        <w:t xml:space="preserve"> grafického zpracování po dohodě s dodavatelem; ukázka stávající podoby radničního zpravodaje je uvedena </w:t>
      </w:r>
      <w:r w:rsidRPr="00A601CB">
        <w:rPr>
          <w:rFonts w:ascii="Times New Roman" w:hAnsi="Times New Roman" w:cs="Times New Roman"/>
          <w:b/>
          <w:color w:val="auto"/>
        </w:rPr>
        <w:t>v příloze č. 4</w:t>
      </w:r>
      <w:r w:rsidRPr="00A601CB">
        <w:rPr>
          <w:rFonts w:ascii="Times New Roman" w:hAnsi="Times New Roman" w:cs="Times New Roman"/>
          <w:color w:val="auto"/>
        </w:rPr>
        <w:t>,</w:t>
      </w:r>
    </w:p>
    <w:p w14:paraId="20F44804" w14:textId="19BAA7A6" w:rsidR="006C0043" w:rsidRPr="00A601CB" w:rsidRDefault="006C0043" w:rsidP="00A601CB">
      <w:pPr>
        <w:pStyle w:val="Normln1"/>
        <w:numPr>
          <w:ilvl w:val="0"/>
          <w:numId w:val="22"/>
        </w:numPr>
        <w:spacing w:before="60"/>
        <w:ind w:left="1429" w:hanging="357"/>
        <w:jc w:val="both"/>
        <w:rPr>
          <w:rFonts w:ascii="Times New Roman" w:hAnsi="Times New Roman" w:cs="Times New Roman"/>
          <w:b/>
          <w:color w:val="auto"/>
        </w:rPr>
      </w:pPr>
      <w:r w:rsidRPr="00A601CB">
        <w:rPr>
          <w:rFonts w:ascii="Times New Roman" w:hAnsi="Times New Roman" w:cs="Times New Roman"/>
          <w:b/>
          <w:color w:val="auto"/>
        </w:rPr>
        <w:t xml:space="preserve">použitá písma: </w:t>
      </w:r>
      <w:r w:rsidR="00F01A67" w:rsidRPr="00A601CB">
        <w:rPr>
          <w:rFonts w:ascii="Times New Roman" w:hAnsi="Times New Roman" w:cs="Times New Roman"/>
          <w:color w:val="auto"/>
        </w:rPr>
        <w:t>font „Louka“ typografa Daniela Barka</w:t>
      </w:r>
      <w:r w:rsidR="00F01A67" w:rsidRPr="00A601CB">
        <w:rPr>
          <w:rStyle w:val="Znakapoznpodarou"/>
          <w:rFonts w:ascii="Times New Roman" w:hAnsi="Times New Roman" w:cs="Times New Roman"/>
          <w:color w:val="auto"/>
        </w:rPr>
        <w:footnoteReference w:id="1"/>
      </w:r>
      <w:r w:rsidR="00F01A67" w:rsidRPr="00A601CB">
        <w:rPr>
          <w:rFonts w:ascii="Times New Roman" w:hAnsi="Times New Roman" w:cs="Times New Roman"/>
          <w:color w:val="auto"/>
        </w:rPr>
        <w:t xml:space="preserve"> (titulní strana + nadpisy článků a </w:t>
      </w:r>
      <w:proofErr w:type="spellStart"/>
      <w:r w:rsidR="00F01A67" w:rsidRPr="00A601CB">
        <w:rPr>
          <w:rFonts w:ascii="Times New Roman" w:hAnsi="Times New Roman" w:cs="Times New Roman"/>
          <w:color w:val="auto"/>
        </w:rPr>
        <w:t>perex</w:t>
      </w:r>
      <w:proofErr w:type="spellEnd"/>
      <w:r w:rsidR="00F01A67" w:rsidRPr="00A601CB">
        <w:rPr>
          <w:rFonts w:ascii="Times New Roman" w:hAnsi="Times New Roman" w:cs="Times New Roman"/>
          <w:color w:val="auto"/>
        </w:rPr>
        <w:t>); pro ostatní text lze použít libovolné patkové písmo.</w:t>
      </w:r>
    </w:p>
    <w:p w14:paraId="1566DB36" w14:textId="25F45DB1" w:rsidR="00D35CCE" w:rsidRDefault="00657C99" w:rsidP="001258B0">
      <w:pPr>
        <w:pStyle w:val="Normln1"/>
        <w:numPr>
          <w:ilvl w:val="0"/>
          <w:numId w:val="21"/>
        </w:numPr>
        <w:spacing w:before="60"/>
        <w:ind w:left="714" w:hanging="357"/>
        <w:jc w:val="both"/>
        <w:rPr>
          <w:rFonts w:ascii="Times New Roman" w:hAnsi="Times New Roman" w:cs="Times New Roman"/>
        </w:rPr>
      </w:pPr>
      <w:r w:rsidRPr="00D93CFC">
        <w:rPr>
          <w:rFonts w:ascii="Times New Roman" w:hAnsi="Times New Roman" w:cs="Times New Roman"/>
          <w:b/>
        </w:rPr>
        <w:t>předtisková příprava</w:t>
      </w:r>
      <w:r w:rsidR="00D35CCE">
        <w:rPr>
          <w:rFonts w:ascii="Times New Roman" w:hAnsi="Times New Roman" w:cs="Times New Roman"/>
        </w:rPr>
        <w:t>;</w:t>
      </w:r>
    </w:p>
    <w:p w14:paraId="4DFF0889" w14:textId="77777777" w:rsidR="00D35CCE" w:rsidRDefault="00657C99" w:rsidP="001258B0">
      <w:pPr>
        <w:pStyle w:val="Normln1"/>
        <w:numPr>
          <w:ilvl w:val="0"/>
          <w:numId w:val="21"/>
        </w:numPr>
        <w:spacing w:before="60"/>
        <w:ind w:left="714" w:hanging="357"/>
        <w:jc w:val="both"/>
        <w:rPr>
          <w:rFonts w:ascii="Times New Roman" w:hAnsi="Times New Roman" w:cs="Times New Roman"/>
        </w:rPr>
      </w:pPr>
      <w:r w:rsidRPr="00D93CFC">
        <w:rPr>
          <w:rFonts w:ascii="Times New Roman" w:hAnsi="Times New Roman" w:cs="Times New Roman"/>
          <w:b/>
        </w:rPr>
        <w:t xml:space="preserve">tisk </w:t>
      </w:r>
      <w:r w:rsidRPr="00D35CCE">
        <w:rPr>
          <w:rFonts w:ascii="Times New Roman" w:hAnsi="Times New Roman" w:cs="Times New Roman"/>
        </w:rPr>
        <w:t>každého čísla radničního zpravodaje;</w:t>
      </w:r>
    </w:p>
    <w:p w14:paraId="5288A3BD" w14:textId="74C6FEBA" w:rsidR="00657C99" w:rsidRPr="00D35CCE" w:rsidRDefault="00657C99" w:rsidP="001258B0">
      <w:pPr>
        <w:pStyle w:val="Normln1"/>
        <w:numPr>
          <w:ilvl w:val="0"/>
          <w:numId w:val="21"/>
        </w:numPr>
        <w:spacing w:before="60"/>
        <w:ind w:left="714" w:hanging="357"/>
        <w:jc w:val="both"/>
        <w:rPr>
          <w:rFonts w:ascii="Times New Roman" w:hAnsi="Times New Roman" w:cs="Times New Roman"/>
        </w:rPr>
      </w:pPr>
      <w:r w:rsidRPr="00D93CFC">
        <w:rPr>
          <w:rFonts w:ascii="Times New Roman" w:hAnsi="Times New Roman" w:cs="Times New Roman"/>
          <w:b/>
        </w:rPr>
        <w:t>distribuce</w:t>
      </w:r>
      <w:r w:rsidRPr="00D35CCE">
        <w:rPr>
          <w:rFonts w:ascii="Times New Roman" w:hAnsi="Times New Roman" w:cs="Times New Roman"/>
        </w:rPr>
        <w:t xml:space="preserve"> radničn</w:t>
      </w:r>
      <w:r w:rsidR="007162F5">
        <w:rPr>
          <w:rFonts w:ascii="Times New Roman" w:hAnsi="Times New Roman" w:cs="Times New Roman"/>
        </w:rPr>
        <w:t>ího zpravodaje do domácností v M</w:t>
      </w:r>
      <w:r w:rsidRPr="00D35CCE">
        <w:rPr>
          <w:rFonts w:ascii="Times New Roman" w:hAnsi="Times New Roman" w:cs="Times New Roman"/>
        </w:rPr>
        <w:t xml:space="preserve">ěstském obvodě Ústí nad Labem – Střekov, do sídla </w:t>
      </w:r>
      <w:r w:rsidR="006F4301">
        <w:rPr>
          <w:rFonts w:ascii="Times New Roman" w:hAnsi="Times New Roman" w:cs="Times New Roman"/>
        </w:rPr>
        <w:t>zadavatele</w:t>
      </w:r>
      <w:r w:rsidRPr="00D35CCE">
        <w:rPr>
          <w:rFonts w:ascii="Times New Roman" w:hAnsi="Times New Roman" w:cs="Times New Roman"/>
        </w:rPr>
        <w:t xml:space="preserve"> a dalších veřejných míst podle seznamu dodaného zadavatelem.</w:t>
      </w:r>
    </w:p>
    <w:p w14:paraId="5EFE6F56" w14:textId="77777777" w:rsidR="00657C99" w:rsidRPr="009248AA" w:rsidRDefault="00657C99" w:rsidP="007454E0">
      <w:pPr>
        <w:pStyle w:val="Normln1"/>
        <w:jc w:val="both"/>
        <w:rPr>
          <w:rFonts w:ascii="Times New Roman" w:hAnsi="Times New Roman" w:cs="Times New Roman"/>
        </w:rPr>
      </w:pPr>
    </w:p>
    <w:p w14:paraId="620222BD" w14:textId="13CDA60C" w:rsidR="00657C99" w:rsidRPr="00D93CFC" w:rsidRDefault="00657C99" w:rsidP="007454E0">
      <w:pPr>
        <w:pStyle w:val="Normln1"/>
        <w:jc w:val="both"/>
        <w:rPr>
          <w:rFonts w:ascii="Times New Roman" w:eastAsia="Times New Roman" w:hAnsi="Times New Roman" w:cs="Times New Roman"/>
        </w:rPr>
      </w:pPr>
      <w:r w:rsidRPr="00D93CFC">
        <w:rPr>
          <w:rFonts w:ascii="Times New Roman" w:hAnsi="Times New Roman" w:cs="Times New Roman"/>
          <w:b/>
          <w:bCs/>
        </w:rPr>
        <w:t xml:space="preserve">Radniční zpravodaj vyjde v období </w:t>
      </w:r>
      <w:r w:rsidR="000F22DC" w:rsidRPr="00D93CFC">
        <w:rPr>
          <w:rFonts w:ascii="Times New Roman" w:hAnsi="Times New Roman" w:cs="Times New Roman"/>
          <w:b/>
          <w:bCs/>
        </w:rPr>
        <w:t>listopad</w:t>
      </w:r>
      <w:r w:rsidRPr="00D93CFC">
        <w:rPr>
          <w:rFonts w:ascii="Times New Roman" w:hAnsi="Times New Roman" w:cs="Times New Roman"/>
          <w:b/>
          <w:bCs/>
        </w:rPr>
        <w:t xml:space="preserve"> 20</w:t>
      </w:r>
      <w:r w:rsidR="00D35CCE" w:rsidRPr="00D93CFC">
        <w:rPr>
          <w:rFonts w:ascii="Times New Roman" w:hAnsi="Times New Roman" w:cs="Times New Roman"/>
          <w:b/>
          <w:bCs/>
        </w:rPr>
        <w:t>22</w:t>
      </w:r>
      <w:r w:rsidRPr="00D93CFC">
        <w:rPr>
          <w:rFonts w:ascii="Times New Roman" w:hAnsi="Times New Roman" w:cs="Times New Roman"/>
          <w:b/>
          <w:bCs/>
        </w:rPr>
        <w:t xml:space="preserve"> – </w:t>
      </w:r>
      <w:r w:rsidR="008F480C" w:rsidRPr="00D93CFC">
        <w:rPr>
          <w:rFonts w:ascii="Times New Roman" w:hAnsi="Times New Roman" w:cs="Times New Roman"/>
          <w:b/>
          <w:bCs/>
        </w:rPr>
        <w:t xml:space="preserve">prosinec </w:t>
      </w:r>
      <w:r w:rsidRPr="00D93CFC">
        <w:rPr>
          <w:rFonts w:ascii="Times New Roman" w:hAnsi="Times New Roman" w:cs="Times New Roman"/>
          <w:b/>
          <w:bCs/>
        </w:rPr>
        <w:t>202</w:t>
      </w:r>
      <w:r w:rsidR="008F480C" w:rsidRPr="00D93CFC">
        <w:rPr>
          <w:rFonts w:ascii="Times New Roman" w:hAnsi="Times New Roman" w:cs="Times New Roman"/>
          <w:b/>
          <w:bCs/>
        </w:rPr>
        <w:t>6</w:t>
      </w:r>
      <w:r w:rsidRPr="00D93CFC">
        <w:rPr>
          <w:rFonts w:ascii="Times New Roman" w:hAnsi="Times New Roman" w:cs="Times New Roman"/>
          <w:b/>
          <w:bCs/>
        </w:rPr>
        <w:t xml:space="preserve"> takto</w:t>
      </w:r>
      <w:r w:rsidR="00D93CFC">
        <w:rPr>
          <w:rFonts w:ascii="Times New Roman" w:hAnsi="Times New Roman" w:cs="Times New Roman"/>
          <w:b/>
          <w:bCs/>
        </w:rPr>
        <w:t>:</w:t>
      </w:r>
    </w:p>
    <w:p w14:paraId="06FB871A" w14:textId="0B0793F1" w:rsidR="00657C99" w:rsidRPr="009248AA" w:rsidRDefault="00657C99" w:rsidP="00D93CFC">
      <w:pPr>
        <w:pStyle w:val="Normln1"/>
        <w:numPr>
          <w:ilvl w:val="0"/>
          <w:numId w:val="14"/>
        </w:numPr>
        <w:ind w:left="709" w:hanging="357"/>
        <w:rPr>
          <w:rFonts w:ascii="Times New Roman" w:eastAsia="Times New Roman" w:hAnsi="Times New Roman" w:cs="Times New Roman"/>
        </w:rPr>
      </w:pPr>
      <w:r w:rsidRPr="009248AA">
        <w:rPr>
          <w:rFonts w:ascii="Times New Roman" w:hAnsi="Times New Roman" w:cs="Times New Roman"/>
          <w:b/>
          <w:bCs/>
        </w:rPr>
        <w:t>v roce 20</w:t>
      </w:r>
      <w:r w:rsidR="008F480C">
        <w:rPr>
          <w:rFonts w:ascii="Times New Roman" w:hAnsi="Times New Roman" w:cs="Times New Roman"/>
          <w:b/>
          <w:bCs/>
        </w:rPr>
        <w:t>22</w:t>
      </w:r>
      <w:r w:rsidRPr="009248AA">
        <w:rPr>
          <w:rFonts w:ascii="Times New Roman" w:hAnsi="Times New Roman" w:cs="Times New Roman"/>
          <w:b/>
          <w:bCs/>
        </w:rPr>
        <w:t xml:space="preserve"> </w:t>
      </w:r>
      <w:r w:rsidR="008F480C">
        <w:rPr>
          <w:rFonts w:ascii="Times New Roman" w:hAnsi="Times New Roman" w:cs="Times New Roman"/>
          <w:b/>
          <w:bCs/>
        </w:rPr>
        <w:t>1</w:t>
      </w:r>
      <w:r w:rsidRPr="009248AA">
        <w:rPr>
          <w:rFonts w:ascii="Times New Roman" w:hAnsi="Times New Roman" w:cs="Times New Roman"/>
          <w:b/>
          <w:bCs/>
        </w:rPr>
        <w:t xml:space="preserve">x, </w:t>
      </w:r>
      <w:r w:rsidRPr="009248AA">
        <w:rPr>
          <w:rFonts w:ascii="Times New Roman" w:hAnsi="Times New Roman" w:cs="Times New Roman"/>
        </w:rPr>
        <w:t>dvojčísl</w:t>
      </w:r>
      <w:r w:rsidR="001258B0">
        <w:rPr>
          <w:rFonts w:ascii="Times New Roman" w:hAnsi="Times New Roman" w:cs="Times New Roman"/>
        </w:rPr>
        <w:t>o</w:t>
      </w:r>
      <w:r w:rsidRPr="009248AA">
        <w:rPr>
          <w:rFonts w:ascii="Times New Roman" w:hAnsi="Times New Roman" w:cs="Times New Roman"/>
        </w:rPr>
        <w:t>: listopad/prosinec;</w:t>
      </w:r>
    </w:p>
    <w:p w14:paraId="7A7AAD22" w14:textId="5E757099" w:rsidR="00657C99" w:rsidRPr="009248AA" w:rsidRDefault="00657C99" w:rsidP="007454E0">
      <w:pPr>
        <w:pStyle w:val="Normln1"/>
        <w:numPr>
          <w:ilvl w:val="0"/>
          <w:numId w:val="14"/>
        </w:numPr>
        <w:ind w:left="709"/>
        <w:rPr>
          <w:rFonts w:ascii="Times New Roman" w:eastAsia="Times New Roman" w:hAnsi="Times New Roman" w:cs="Times New Roman"/>
        </w:rPr>
      </w:pPr>
      <w:r w:rsidRPr="009248AA">
        <w:rPr>
          <w:rFonts w:ascii="Times New Roman" w:hAnsi="Times New Roman" w:cs="Times New Roman"/>
          <w:b/>
          <w:bCs/>
        </w:rPr>
        <w:t>v roce 202</w:t>
      </w:r>
      <w:r w:rsidR="008F480C">
        <w:rPr>
          <w:rFonts w:ascii="Times New Roman" w:hAnsi="Times New Roman" w:cs="Times New Roman"/>
          <w:b/>
          <w:bCs/>
        </w:rPr>
        <w:t>3</w:t>
      </w:r>
      <w:r w:rsidRPr="009248AA">
        <w:rPr>
          <w:rFonts w:ascii="Times New Roman" w:hAnsi="Times New Roman" w:cs="Times New Roman"/>
          <w:b/>
          <w:bCs/>
        </w:rPr>
        <w:t xml:space="preserve"> 5x, </w:t>
      </w:r>
      <w:r w:rsidRPr="009248AA">
        <w:rPr>
          <w:rFonts w:ascii="Times New Roman" w:hAnsi="Times New Roman" w:cs="Times New Roman"/>
        </w:rPr>
        <w:t>dvojčísla: leden/únor, březen/duben, květen/červen, září/říjen, listopad/prosinec;</w:t>
      </w:r>
    </w:p>
    <w:p w14:paraId="4F50F680" w14:textId="34F876FE" w:rsidR="00657C99" w:rsidRPr="009248AA" w:rsidRDefault="00657C99" w:rsidP="007454E0">
      <w:pPr>
        <w:pStyle w:val="Normln1"/>
        <w:numPr>
          <w:ilvl w:val="0"/>
          <w:numId w:val="14"/>
        </w:numPr>
        <w:ind w:left="709"/>
        <w:rPr>
          <w:rFonts w:ascii="Times New Roman" w:eastAsia="Times New Roman" w:hAnsi="Times New Roman" w:cs="Times New Roman"/>
        </w:rPr>
      </w:pPr>
      <w:r w:rsidRPr="009248AA">
        <w:rPr>
          <w:rFonts w:ascii="Times New Roman" w:hAnsi="Times New Roman" w:cs="Times New Roman"/>
          <w:b/>
          <w:bCs/>
        </w:rPr>
        <w:t>v roce 202</w:t>
      </w:r>
      <w:r w:rsidR="008F480C">
        <w:rPr>
          <w:rFonts w:ascii="Times New Roman" w:hAnsi="Times New Roman" w:cs="Times New Roman"/>
          <w:b/>
          <w:bCs/>
        </w:rPr>
        <w:t>4</w:t>
      </w:r>
      <w:r w:rsidRPr="009248AA">
        <w:rPr>
          <w:rFonts w:ascii="Times New Roman" w:hAnsi="Times New Roman" w:cs="Times New Roman"/>
          <w:b/>
          <w:bCs/>
        </w:rPr>
        <w:t xml:space="preserve"> 5x, </w:t>
      </w:r>
      <w:r w:rsidRPr="009248AA">
        <w:rPr>
          <w:rFonts w:ascii="Times New Roman" w:hAnsi="Times New Roman" w:cs="Times New Roman"/>
        </w:rPr>
        <w:t>dvojčísla: leden/únor, březen/duben, květen/červen, září/říjen, listopad/prosinec;</w:t>
      </w:r>
    </w:p>
    <w:p w14:paraId="700D5DCB" w14:textId="20F62DCE" w:rsidR="00657C99" w:rsidRDefault="00657C99" w:rsidP="007454E0">
      <w:pPr>
        <w:pStyle w:val="Normln1"/>
        <w:numPr>
          <w:ilvl w:val="0"/>
          <w:numId w:val="14"/>
        </w:numPr>
        <w:ind w:left="709"/>
        <w:rPr>
          <w:rFonts w:ascii="Times New Roman" w:hAnsi="Times New Roman" w:cs="Times New Roman"/>
        </w:rPr>
      </w:pPr>
      <w:r w:rsidRPr="009248AA">
        <w:rPr>
          <w:rFonts w:ascii="Times New Roman" w:hAnsi="Times New Roman" w:cs="Times New Roman"/>
          <w:b/>
          <w:bCs/>
        </w:rPr>
        <w:t>v roce 202</w:t>
      </w:r>
      <w:r w:rsidR="008F480C">
        <w:rPr>
          <w:rFonts w:ascii="Times New Roman" w:hAnsi="Times New Roman" w:cs="Times New Roman"/>
          <w:b/>
          <w:bCs/>
        </w:rPr>
        <w:t>5</w:t>
      </w:r>
      <w:r w:rsidRPr="009248AA">
        <w:rPr>
          <w:rFonts w:ascii="Times New Roman" w:hAnsi="Times New Roman" w:cs="Times New Roman"/>
          <w:b/>
          <w:bCs/>
        </w:rPr>
        <w:t xml:space="preserve"> </w:t>
      </w:r>
      <w:r w:rsidR="00DF0C66">
        <w:rPr>
          <w:rFonts w:ascii="Times New Roman" w:hAnsi="Times New Roman" w:cs="Times New Roman"/>
          <w:b/>
          <w:bCs/>
        </w:rPr>
        <w:t>5</w:t>
      </w:r>
      <w:r w:rsidRPr="009248AA">
        <w:rPr>
          <w:rFonts w:ascii="Times New Roman" w:hAnsi="Times New Roman" w:cs="Times New Roman"/>
          <w:b/>
          <w:bCs/>
        </w:rPr>
        <w:t>x,</w:t>
      </w:r>
      <w:r w:rsidRPr="009248AA">
        <w:rPr>
          <w:rFonts w:ascii="Times New Roman" w:hAnsi="Times New Roman" w:cs="Times New Roman"/>
        </w:rPr>
        <w:t xml:space="preserve"> </w:t>
      </w:r>
      <w:r w:rsidR="00067601" w:rsidRPr="009248AA">
        <w:rPr>
          <w:rFonts w:ascii="Times New Roman" w:hAnsi="Times New Roman" w:cs="Times New Roman"/>
        </w:rPr>
        <w:t>dvojčísla: leden/únor, březen/duben, květen/červen, září/říjen, listopad/prosinec;</w:t>
      </w:r>
    </w:p>
    <w:p w14:paraId="4BE18FBE" w14:textId="16CBA4B9" w:rsidR="00DF0C66" w:rsidRPr="009248AA" w:rsidRDefault="00DF0C66" w:rsidP="007454E0">
      <w:pPr>
        <w:pStyle w:val="Normln1"/>
        <w:numPr>
          <w:ilvl w:val="0"/>
          <w:numId w:val="14"/>
        </w:numPr>
        <w:ind w:left="709"/>
        <w:rPr>
          <w:rFonts w:ascii="Times New Roman" w:hAnsi="Times New Roman" w:cs="Times New Roman"/>
        </w:rPr>
      </w:pPr>
      <w:r w:rsidRPr="009248AA">
        <w:rPr>
          <w:rFonts w:ascii="Times New Roman" w:hAnsi="Times New Roman" w:cs="Times New Roman"/>
          <w:b/>
          <w:bCs/>
        </w:rPr>
        <w:t>v roce 202</w:t>
      </w:r>
      <w:r>
        <w:rPr>
          <w:rFonts w:ascii="Times New Roman" w:hAnsi="Times New Roman" w:cs="Times New Roman"/>
          <w:b/>
          <w:bCs/>
        </w:rPr>
        <w:t>6</w:t>
      </w:r>
      <w:r w:rsidRPr="009248AA">
        <w:rPr>
          <w:rFonts w:ascii="Times New Roman" w:hAnsi="Times New Roman" w:cs="Times New Roman"/>
          <w:b/>
          <w:bCs/>
        </w:rPr>
        <w:t xml:space="preserve"> </w:t>
      </w:r>
      <w:r>
        <w:rPr>
          <w:rFonts w:ascii="Times New Roman" w:hAnsi="Times New Roman" w:cs="Times New Roman"/>
          <w:b/>
          <w:bCs/>
        </w:rPr>
        <w:t>5</w:t>
      </w:r>
      <w:r w:rsidRPr="009248AA">
        <w:rPr>
          <w:rFonts w:ascii="Times New Roman" w:hAnsi="Times New Roman" w:cs="Times New Roman"/>
          <w:b/>
          <w:bCs/>
        </w:rPr>
        <w:t>x,</w:t>
      </w:r>
      <w:r w:rsidRPr="009248AA">
        <w:rPr>
          <w:rFonts w:ascii="Times New Roman" w:hAnsi="Times New Roman" w:cs="Times New Roman"/>
        </w:rPr>
        <w:t xml:space="preserve"> dvojčísla:</w:t>
      </w:r>
      <w:r w:rsidR="00067601" w:rsidRPr="009248AA">
        <w:rPr>
          <w:rFonts w:ascii="Times New Roman" w:hAnsi="Times New Roman" w:cs="Times New Roman"/>
        </w:rPr>
        <w:t xml:space="preserve"> leden/únor, březen/duben, květen/červen, září/říjen, listopad/prosinec</w:t>
      </w:r>
      <w:r w:rsidRPr="009248AA">
        <w:rPr>
          <w:rFonts w:ascii="Times New Roman" w:hAnsi="Times New Roman" w:cs="Times New Roman"/>
        </w:rPr>
        <w:t>.</w:t>
      </w:r>
    </w:p>
    <w:p w14:paraId="2775FAA6" w14:textId="7538EC62" w:rsidR="00657C99" w:rsidRPr="009248AA" w:rsidRDefault="00657C99" w:rsidP="00067601">
      <w:pPr>
        <w:pStyle w:val="Normln1"/>
        <w:spacing w:before="120"/>
        <w:jc w:val="both"/>
        <w:rPr>
          <w:rFonts w:ascii="Times New Roman" w:hAnsi="Times New Roman" w:cs="Times New Roman"/>
          <w:u w:val="single"/>
        </w:rPr>
      </w:pPr>
      <w:r w:rsidRPr="009248AA">
        <w:rPr>
          <w:rFonts w:ascii="Times New Roman" w:hAnsi="Times New Roman" w:cs="Times New Roman"/>
          <w:bCs/>
        </w:rPr>
        <w:t>Za uvedené období jde celkem o</w:t>
      </w:r>
      <w:r w:rsidRPr="009248AA">
        <w:rPr>
          <w:rFonts w:ascii="Times New Roman" w:hAnsi="Times New Roman" w:cs="Times New Roman"/>
          <w:b/>
          <w:bCs/>
        </w:rPr>
        <w:t xml:space="preserve"> </w:t>
      </w:r>
      <w:r w:rsidR="00DF0C66">
        <w:rPr>
          <w:rFonts w:ascii="Times New Roman" w:hAnsi="Times New Roman" w:cs="Times New Roman"/>
          <w:b/>
          <w:bCs/>
        </w:rPr>
        <w:t>21</w:t>
      </w:r>
      <w:r w:rsidRPr="009248AA">
        <w:rPr>
          <w:rFonts w:ascii="Times New Roman" w:hAnsi="Times New Roman" w:cs="Times New Roman"/>
          <w:b/>
          <w:bCs/>
        </w:rPr>
        <w:t xml:space="preserve"> čísel radničního zpravodaje.</w:t>
      </w:r>
    </w:p>
    <w:p w14:paraId="2A31F4A9" w14:textId="739AC6E8" w:rsidR="00657C99" w:rsidRPr="00D93CFC" w:rsidRDefault="00657C99" w:rsidP="00067601">
      <w:pPr>
        <w:pStyle w:val="Normln1"/>
        <w:spacing w:before="120"/>
        <w:jc w:val="both"/>
        <w:rPr>
          <w:rFonts w:ascii="Times New Roman" w:hAnsi="Times New Roman" w:cs="Times New Roman"/>
        </w:rPr>
      </w:pPr>
      <w:r w:rsidRPr="00D93CFC">
        <w:rPr>
          <w:rFonts w:ascii="Times New Roman" w:hAnsi="Times New Roman" w:cs="Times New Roman"/>
          <w:b/>
          <w:bCs/>
        </w:rPr>
        <w:t>Technická specifikace novin</w:t>
      </w:r>
      <w:r w:rsidR="00D93CFC" w:rsidRPr="00D93CFC">
        <w:rPr>
          <w:rFonts w:ascii="Times New Roman" w:hAnsi="Times New Roman" w:cs="Times New Roman"/>
          <w:b/>
          <w:bCs/>
        </w:rPr>
        <w:t>:</w:t>
      </w:r>
    </w:p>
    <w:p w14:paraId="5983CC49" w14:textId="4F2392FF" w:rsidR="00657C99" w:rsidRPr="009248AA" w:rsidRDefault="00C96978" w:rsidP="00D93CFC">
      <w:pPr>
        <w:pStyle w:val="Normln1"/>
        <w:jc w:val="both"/>
        <w:rPr>
          <w:rFonts w:ascii="Times New Roman" w:hAnsi="Times New Roman" w:cs="Times New Roman"/>
        </w:rPr>
      </w:pPr>
      <w:r>
        <w:rPr>
          <w:rFonts w:ascii="Times New Roman" w:hAnsi="Times New Roman" w:cs="Times New Roman"/>
        </w:rPr>
        <w:t>náklad:</w:t>
      </w:r>
      <w:r>
        <w:rPr>
          <w:rFonts w:ascii="Times New Roman" w:hAnsi="Times New Roman" w:cs="Times New Roman"/>
        </w:rPr>
        <w:tab/>
      </w:r>
      <w:r>
        <w:rPr>
          <w:rFonts w:ascii="Times New Roman" w:hAnsi="Times New Roman" w:cs="Times New Roman"/>
        </w:rPr>
        <w:tab/>
      </w:r>
      <w:r w:rsidR="00657C99" w:rsidRPr="009248AA">
        <w:rPr>
          <w:rFonts w:ascii="Times New Roman" w:hAnsi="Times New Roman" w:cs="Times New Roman"/>
        </w:rPr>
        <w:t>7 000 ks</w:t>
      </w:r>
    </w:p>
    <w:p w14:paraId="30410501" w14:textId="22CB1B87" w:rsidR="00657C99" w:rsidRPr="009248AA" w:rsidRDefault="00657C99" w:rsidP="007454E0">
      <w:pPr>
        <w:pStyle w:val="Normln1"/>
        <w:jc w:val="both"/>
        <w:rPr>
          <w:rFonts w:ascii="Times New Roman" w:hAnsi="Times New Roman" w:cs="Times New Roman"/>
        </w:rPr>
      </w:pPr>
      <w:r w:rsidRPr="009248AA">
        <w:rPr>
          <w:rFonts w:ascii="Times New Roman" w:hAnsi="Times New Roman" w:cs="Times New Roman"/>
        </w:rPr>
        <w:t xml:space="preserve">formát: </w:t>
      </w:r>
      <w:r w:rsidR="00C96978">
        <w:rPr>
          <w:rFonts w:ascii="Times New Roman" w:hAnsi="Times New Roman" w:cs="Times New Roman"/>
        </w:rPr>
        <w:tab/>
      </w:r>
      <w:r w:rsidRPr="009248AA">
        <w:rPr>
          <w:rFonts w:ascii="Times New Roman" w:hAnsi="Times New Roman" w:cs="Times New Roman"/>
        </w:rPr>
        <w:t>A4</w:t>
      </w:r>
    </w:p>
    <w:p w14:paraId="4969D433" w14:textId="44B83322" w:rsidR="00657C99" w:rsidRPr="009248AA" w:rsidRDefault="00657C99" w:rsidP="007454E0">
      <w:pPr>
        <w:pStyle w:val="Normln1"/>
        <w:jc w:val="both"/>
        <w:rPr>
          <w:rFonts w:ascii="Times New Roman" w:hAnsi="Times New Roman" w:cs="Times New Roman"/>
        </w:rPr>
      </w:pPr>
      <w:r w:rsidRPr="009248AA">
        <w:rPr>
          <w:rFonts w:ascii="Times New Roman" w:hAnsi="Times New Roman" w:cs="Times New Roman"/>
        </w:rPr>
        <w:t xml:space="preserve">papír: </w:t>
      </w:r>
      <w:r w:rsidR="00C96978">
        <w:rPr>
          <w:rFonts w:ascii="Times New Roman" w:hAnsi="Times New Roman" w:cs="Times New Roman"/>
        </w:rPr>
        <w:tab/>
      </w:r>
      <w:r w:rsidR="00C96978">
        <w:rPr>
          <w:rFonts w:ascii="Times New Roman" w:hAnsi="Times New Roman" w:cs="Times New Roman"/>
        </w:rPr>
        <w:tab/>
      </w:r>
      <w:r w:rsidRPr="009248AA">
        <w:rPr>
          <w:rFonts w:ascii="Times New Roman" w:hAnsi="Times New Roman" w:cs="Times New Roman"/>
        </w:rPr>
        <w:t>100 g/m</w:t>
      </w:r>
      <w:r w:rsidRPr="009248AA">
        <w:rPr>
          <w:rFonts w:ascii="Times New Roman" w:hAnsi="Times New Roman" w:cs="Times New Roman"/>
          <w:vertAlign w:val="superscript"/>
        </w:rPr>
        <w:t>2</w:t>
      </w:r>
      <w:r w:rsidRPr="009248AA">
        <w:rPr>
          <w:rFonts w:ascii="Times New Roman" w:hAnsi="Times New Roman" w:cs="Times New Roman"/>
        </w:rPr>
        <w:t xml:space="preserve"> LWC lesklá křída</w:t>
      </w:r>
    </w:p>
    <w:p w14:paraId="7BFE8463" w14:textId="698E72D2" w:rsidR="00657C99" w:rsidRPr="009248AA" w:rsidRDefault="00657C99" w:rsidP="007454E0">
      <w:pPr>
        <w:pStyle w:val="Normln1"/>
        <w:jc w:val="both"/>
        <w:rPr>
          <w:rFonts w:ascii="Times New Roman" w:hAnsi="Times New Roman" w:cs="Times New Roman"/>
        </w:rPr>
      </w:pPr>
      <w:r w:rsidRPr="009248AA">
        <w:rPr>
          <w:rFonts w:ascii="Times New Roman" w:hAnsi="Times New Roman" w:cs="Times New Roman"/>
        </w:rPr>
        <w:t xml:space="preserve">barevnost: </w:t>
      </w:r>
      <w:r w:rsidR="00C96978">
        <w:rPr>
          <w:rFonts w:ascii="Times New Roman" w:hAnsi="Times New Roman" w:cs="Times New Roman"/>
        </w:rPr>
        <w:tab/>
      </w:r>
      <w:r w:rsidRPr="009248AA">
        <w:rPr>
          <w:rFonts w:ascii="Times New Roman" w:hAnsi="Times New Roman" w:cs="Times New Roman"/>
        </w:rPr>
        <w:t>4/4</w:t>
      </w:r>
    </w:p>
    <w:p w14:paraId="6E29BE53" w14:textId="2958B8A4" w:rsidR="00657C99" w:rsidRPr="009248AA" w:rsidRDefault="00657C99" w:rsidP="007454E0">
      <w:pPr>
        <w:pStyle w:val="Normln1"/>
        <w:jc w:val="both"/>
        <w:rPr>
          <w:rFonts w:ascii="Times New Roman" w:hAnsi="Times New Roman" w:cs="Times New Roman"/>
        </w:rPr>
      </w:pPr>
      <w:r w:rsidRPr="009248AA">
        <w:rPr>
          <w:rFonts w:ascii="Times New Roman" w:hAnsi="Times New Roman" w:cs="Times New Roman"/>
        </w:rPr>
        <w:t xml:space="preserve">vazba: </w:t>
      </w:r>
      <w:r w:rsidR="00C96978">
        <w:rPr>
          <w:rFonts w:ascii="Times New Roman" w:hAnsi="Times New Roman" w:cs="Times New Roman"/>
        </w:rPr>
        <w:tab/>
      </w:r>
      <w:r w:rsidR="00C96978">
        <w:rPr>
          <w:rFonts w:ascii="Times New Roman" w:hAnsi="Times New Roman" w:cs="Times New Roman"/>
        </w:rPr>
        <w:tab/>
      </w:r>
      <w:r w:rsidRPr="009248AA">
        <w:rPr>
          <w:rFonts w:ascii="Times New Roman" w:hAnsi="Times New Roman" w:cs="Times New Roman"/>
        </w:rPr>
        <w:t>šitá V1 (2 skoby)</w:t>
      </w:r>
    </w:p>
    <w:p w14:paraId="527779CD" w14:textId="4BB04052" w:rsidR="00657C99" w:rsidRPr="009248AA" w:rsidRDefault="00657C99" w:rsidP="007454E0">
      <w:pPr>
        <w:pStyle w:val="Normln1"/>
        <w:jc w:val="both"/>
        <w:rPr>
          <w:rFonts w:ascii="Times New Roman" w:hAnsi="Times New Roman" w:cs="Times New Roman"/>
        </w:rPr>
      </w:pPr>
      <w:r w:rsidRPr="009248AA">
        <w:rPr>
          <w:rFonts w:ascii="Times New Roman" w:hAnsi="Times New Roman" w:cs="Times New Roman"/>
        </w:rPr>
        <w:t xml:space="preserve">počet stran: </w:t>
      </w:r>
      <w:r w:rsidR="00C96978">
        <w:rPr>
          <w:rFonts w:ascii="Times New Roman" w:hAnsi="Times New Roman" w:cs="Times New Roman"/>
        </w:rPr>
        <w:tab/>
      </w:r>
      <w:r w:rsidRPr="009248AA">
        <w:rPr>
          <w:rFonts w:ascii="Times New Roman" w:hAnsi="Times New Roman" w:cs="Times New Roman"/>
        </w:rPr>
        <w:t>16</w:t>
      </w:r>
    </w:p>
    <w:p w14:paraId="2D90902A" w14:textId="529932FE" w:rsidR="00657C99" w:rsidRPr="009248AA" w:rsidRDefault="00657C99" w:rsidP="007454E0">
      <w:pPr>
        <w:pStyle w:val="Normln1"/>
        <w:spacing w:before="120"/>
        <w:jc w:val="both"/>
        <w:rPr>
          <w:rFonts w:ascii="Times New Roman" w:hAnsi="Times New Roman" w:cs="Times New Roman"/>
          <w:bCs/>
        </w:rPr>
      </w:pPr>
      <w:r w:rsidRPr="009248AA">
        <w:rPr>
          <w:rFonts w:ascii="Times New Roman" w:hAnsi="Times New Roman" w:cs="Times New Roman"/>
          <w:bCs/>
        </w:rPr>
        <w:t xml:space="preserve">Distribuce probíhá neadresnou formou </w:t>
      </w:r>
      <w:r w:rsidR="00233040">
        <w:rPr>
          <w:rFonts w:ascii="Times New Roman" w:hAnsi="Times New Roman" w:cs="Times New Roman"/>
          <w:bCs/>
        </w:rPr>
        <w:t xml:space="preserve">do poštovních schránek všech domácností (včetně </w:t>
      </w:r>
      <w:r w:rsidR="00233040">
        <w:rPr>
          <w:rFonts w:ascii="Times New Roman" w:hAnsi="Times New Roman" w:cs="Times New Roman"/>
          <w:bCs/>
        </w:rPr>
        <w:lastRenderedPageBreak/>
        <w:t>odpíračů reklam) v M</w:t>
      </w:r>
      <w:r w:rsidRPr="009248AA">
        <w:rPr>
          <w:rFonts w:ascii="Times New Roman" w:hAnsi="Times New Roman" w:cs="Times New Roman"/>
          <w:bCs/>
        </w:rPr>
        <w:t xml:space="preserve">ěstském obvodě </w:t>
      </w:r>
      <w:r w:rsidR="00C96978">
        <w:rPr>
          <w:rFonts w:ascii="Times New Roman" w:hAnsi="Times New Roman" w:cs="Times New Roman"/>
          <w:bCs/>
        </w:rPr>
        <w:t xml:space="preserve">Ústí nad Labem – </w:t>
      </w:r>
      <w:r w:rsidRPr="009248AA">
        <w:rPr>
          <w:rFonts w:ascii="Times New Roman" w:hAnsi="Times New Roman" w:cs="Times New Roman"/>
          <w:bCs/>
        </w:rPr>
        <w:t xml:space="preserve">Střekov, tj. </w:t>
      </w:r>
      <w:r w:rsidRPr="00C96978">
        <w:rPr>
          <w:rFonts w:ascii="Times New Roman" w:hAnsi="Times New Roman" w:cs="Times New Roman"/>
          <w:bCs/>
        </w:rPr>
        <w:t>do částí</w:t>
      </w:r>
      <w:r w:rsidR="00C96978" w:rsidRPr="00C96978">
        <w:rPr>
          <w:rFonts w:ascii="Times New Roman" w:hAnsi="Times New Roman" w:cs="Times New Roman"/>
          <w:bCs/>
        </w:rPr>
        <w:t>:</w:t>
      </w:r>
      <w:r w:rsidRPr="00A21950">
        <w:rPr>
          <w:rFonts w:ascii="Times New Roman" w:hAnsi="Times New Roman" w:cs="Times New Roman"/>
          <w:b/>
          <w:bCs/>
        </w:rPr>
        <w:t xml:space="preserve"> Střekov, Nová Ves, Kojetice, Brná, Sebuzín, Církvice, Svádov, Olešnice, Olšinky, Budov</w:t>
      </w:r>
      <w:r w:rsidR="00377B19">
        <w:rPr>
          <w:rFonts w:ascii="Times New Roman" w:hAnsi="Times New Roman" w:cs="Times New Roman"/>
          <w:bCs/>
        </w:rPr>
        <w:t xml:space="preserve">, do </w:t>
      </w:r>
      <w:r w:rsidR="002241DC" w:rsidRPr="002241DC">
        <w:rPr>
          <w:rFonts w:ascii="Times New Roman" w:hAnsi="Times New Roman" w:cs="Times New Roman"/>
          <w:bCs/>
        </w:rPr>
        <w:t xml:space="preserve">sídla </w:t>
      </w:r>
      <w:r w:rsidR="006F4301">
        <w:rPr>
          <w:rFonts w:ascii="Times New Roman" w:hAnsi="Times New Roman" w:cs="Times New Roman"/>
          <w:bCs/>
        </w:rPr>
        <w:t>zadavatele</w:t>
      </w:r>
      <w:r w:rsidR="00377B19">
        <w:rPr>
          <w:rFonts w:ascii="Times New Roman" w:hAnsi="Times New Roman" w:cs="Times New Roman"/>
          <w:bCs/>
        </w:rPr>
        <w:t xml:space="preserve"> a do </w:t>
      </w:r>
      <w:r w:rsidR="007162F5">
        <w:rPr>
          <w:rFonts w:ascii="Times New Roman" w:hAnsi="Times New Roman" w:cs="Times New Roman"/>
          <w:bCs/>
        </w:rPr>
        <w:t xml:space="preserve">dalších veřejných míst </w:t>
      </w:r>
      <w:r w:rsidR="002241DC" w:rsidRPr="002241DC">
        <w:rPr>
          <w:rFonts w:ascii="Times New Roman" w:hAnsi="Times New Roman" w:cs="Times New Roman"/>
          <w:bCs/>
        </w:rPr>
        <w:t xml:space="preserve">dle </w:t>
      </w:r>
      <w:r w:rsidR="007162F5">
        <w:rPr>
          <w:rFonts w:ascii="Times New Roman" w:hAnsi="Times New Roman" w:cs="Times New Roman"/>
          <w:bCs/>
        </w:rPr>
        <w:t xml:space="preserve">domluvy a </w:t>
      </w:r>
      <w:r w:rsidR="002241DC" w:rsidRPr="002241DC">
        <w:rPr>
          <w:rFonts w:ascii="Times New Roman" w:hAnsi="Times New Roman" w:cs="Times New Roman"/>
          <w:bCs/>
        </w:rPr>
        <w:t xml:space="preserve">seznamu dodaného </w:t>
      </w:r>
      <w:r w:rsidR="006F4301">
        <w:rPr>
          <w:rFonts w:ascii="Times New Roman" w:hAnsi="Times New Roman" w:cs="Times New Roman"/>
          <w:bCs/>
        </w:rPr>
        <w:t>zadavatelem</w:t>
      </w:r>
      <w:r w:rsidR="00377B19">
        <w:rPr>
          <w:rFonts w:ascii="Times New Roman" w:hAnsi="Times New Roman" w:cs="Times New Roman"/>
          <w:bCs/>
        </w:rPr>
        <w:t>.</w:t>
      </w:r>
    </w:p>
    <w:p w14:paraId="398D8F2B" w14:textId="17B6A911" w:rsidR="00657C99" w:rsidRPr="009248AA" w:rsidRDefault="00657C99" w:rsidP="007454E0">
      <w:pPr>
        <w:pStyle w:val="Normln1"/>
        <w:spacing w:before="120"/>
        <w:jc w:val="both"/>
        <w:rPr>
          <w:rFonts w:ascii="Times New Roman" w:hAnsi="Times New Roman" w:cs="Times New Roman"/>
          <w:b/>
          <w:bCs/>
        </w:rPr>
      </w:pPr>
      <w:r w:rsidRPr="009248AA">
        <w:rPr>
          <w:rFonts w:ascii="Times New Roman" w:hAnsi="Times New Roman" w:cs="Times New Roman"/>
          <w:b/>
          <w:bCs/>
        </w:rPr>
        <w:t xml:space="preserve">Podklady pro grafické zpracování </w:t>
      </w:r>
      <w:r w:rsidRPr="009248AA">
        <w:rPr>
          <w:rFonts w:ascii="Times New Roman" w:hAnsi="Times New Roman" w:cs="Times New Roman"/>
        </w:rPr>
        <w:t xml:space="preserve">předává </w:t>
      </w:r>
      <w:r w:rsidR="008C4DE0">
        <w:rPr>
          <w:rFonts w:ascii="Times New Roman" w:hAnsi="Times New Roman" w:cs="Times New Roman"/>
        </w:rPr>
        <w:t>dodavateli</w:t>
      </w:r>
      <w:r w:rsidRPr="009248AA">
        <w:rPr>
          <w:rFonts w:ascii="Times New Roman" w:hAnsi="Times New Roman" w:cs="Times New Roman"/>
        </w:rPr>
        <w:t xml:space="preserve"> </w:t>
      </w:r>
      <w:r w:rsidRPr="00D93CFC">
        <w:rPr>
          <w:rFonts w:ascii="Times New Roman" w:hAnsi="Times New Roman" w:cs="Times New Roman"/>
          <w:bCs/>
        </w:rPr>
        <w:t>redaktor zadavatele e-mailem.</w:t>
      </w:r>
      <w:r w:rsidRPr="009248AA">
        <w:rPr>
          <w:rFonts w:ascii="Times New Roman" w:hAnsi="Times New Roman" w:cs="Times New Roman"/>
          <w:b/>
          <w:bCs/>
        </w:rPr>
        <w:t xml:space="preserve"> </w:t>
      </w:r>
    </w:p>
    <w:p w14:paraId="310F5125" w14:textId="370E2B70" w:rsidR="00657C99" w:rsidRPr="009248AA" w:rsidRDefault="00657C99" w:rsidP="007454E0">
      <w:pPr>
        <w:pStyle w:val="Normln1"/>
        <w:spacing w:before="120"/>
        <w:jc w:val="both"/>
        <w:rPr>
          <w:rFonts w:ascii="Times New Roman" w:hAnsi="Times New Roman" w:cs="Times New Roman"/>
        </w:rPr>
      </w:pPr>
      <w:r w:rsidRPr="009248AA">
        <w:rPr>
          <w:rFonts w:ascii="Times New Roman" w:hAnsi="Times New Roman" w:cs="Times New Roman"/>
          <w:b/>
          <w:bCs/>
        </w:rPr>
        <w:t>Harmonogram výroby novin:</w:t>
      </w:r>
      <w:r w:rsidRPr="009248AA">
        <w:rPr>
          <w:rFonts w:ascii="Times New Roman" w:hAnsi="Times New Roman" w:cs="Times New Roman"/>
        </w:rPr>
        <w:t xml:space="preserve"> doba od převzetí podkladů až po distribuci je </w:t>
      </w:r>
      <w:r w:rsidRPr="009248AA">
        <w:rPr>
          <w:rFonts w:ascii="Times New Roman" w:hAnsi="Times New Roman" w:cs="Times New Roman"/>
          <w:b/>
        </w:rPr>
        <w:t>maximálně 12 dnů</w:t>
      </w:r>
      <w:r w:rsidRPr="009248AA">
        <w:rPr>
          <w:rFonts w:ascii="Times New Roman" w:hAnsi="Times New Roman" w:cs="Times New Roman"/>
        </w:rPr>
        <w:t>, přesný termín vydání každého dvojčísla bude vždy stanoven po dohodě se zadavatelem.</w:t>
      </w:r>
    </w:p>
    <w:p w14:paraId="3AE7BB5E" w14:textId="77777777" w:rsidR="006267E3" w:rsidRDefault="006267E3" w:rsidP="00740E12">
      <w:pPr>
        <w:autoSpaceDE w:val="0"/>
        <w:autoSpaceDN w:val="0"/>
        <w:adjustRightInd w:val="0"/>
        <w:spacing w:after="0" w:line="240" w:lineRule="auto"/>
        <w:jc w:val="both"/>
        <w:rPr>
          <w:rFonts w:ascii="Times New Roman" w:hAnsi="Times New Roman" w:cs="Times New Roman"/>
          <w:sz w:val="24"/>
          <w:szCs w:val="24"/>
        </w:rPr>
      </w:pPr>
    </w:p>
    <w:p w14:paraId="670BD312" w14:textId="77777777" w:rsidR="006267E3" w:rsidRPr="006267E3" w:rsidRDefault="006267E3"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Další požadavky zadavatele</w:t>
      </w:r>
    </w:p>
    <w:p w14:paraId="4BAD5625" w14:textId="77777777" w:rsidR="009371A4" w:rsidRDefault="009371A4" w:rsidP="00740E12">
      <w:pPr>
        <w:autoSpaceDE w:val="0"/>
        <w:autoSpaceDN w:val="0"/>
        <w:adjustRightInd w:val="0"/>
        <w:spacing w:after="0" w:line="240" w:lineRule="auto"/>
        <w:jc w:val="both"/>
        <w:rPr>
          <w:rFonts w:ascii="Times New Roman" w:hAnsi="Times New Roman" w:cs="Times New Roman"/>
          <w:sz w:val="24"/>
          <w:szCs w:val="24"/>
        </w:rPr>
      </w:pPr>
    </w:p>
    <w:p w14:paraId="526835C5" w14:textId="77777777" w:rsidR="0058673E" w:rsidRPr="00620C8F" w:rsidRDefault="0058673E" w:rsidP="005867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požadavky zadavatele nejsou stanoveny.</w:t>
      </w:r>
    </w:p>
    <w:p w14:paraId="39BF6E4D" w14:textId="77777777" w:rsidR="006267E3" w:rsidRDefault="006267E3" w:rsidP="00740E12">
      <w:pPr>
        <w:autoSpaceDE w:val="0"/>
        <w:autoSpaceDN w:val="0"/>
        <w:adjustRightInd w:val="0"/>
        <w:spacing w:after="0" w:line="240" w:lineRule="auto"/>
        <w:jc w:val="both"/>
        <w:rPr>
          <w:rFonts w:ascii="Times New Roman" w:hAnsi="Times New Roman" w:cs="Times New Roman"/>
          <w:sz w:val="24"/>
          <w:szCs w:val="24"/>
        </w:rPr>
      </w:pPr>
    </w:p>
    <w:p w14:paraId="7FF76293" w14:textId="77777777" w:rsidR="006267E3" w:rsidRPr="006267E3" w:rsidRDefault="006267E3"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Doba a místo plnění veřejné zakázky</w:t>
      </w:r>
    </w:p>
    <w:p w14:paraId="7397EA0F" w14:textId="30F8EE02" w:rsidR="00EF7B46" w:rsidRDefault="00EF7B46" w:rsidP="00EF7B46">
      <w:pPr>
        <w:autoSpaceDE w:val="0"/>
        <w:autoSpaceDN w:val="0"/>
        <w:adjustRightInd w:val="0"/>
        <w:spacing w:before="120" w:after="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Termín zahájení </w:t>
      </w:r>
      <w:r>
        <w:rPr>
          <w:rFonts w:ascii="Times New Roman" w:hAnsi="Times New Roman" w:cs="Times New Roman"/>
          <w:sz w:val="24"/>
          <w:szCs w:val="24"/>
        </w:rPr>
        <w:t>plnění</w:t>
      </w:r>
      <w:r w:rsidRPr="00EA34E2">
        <w:rPr>
          <w:rFonts w:ascii="Times New Roman" w:hAnsi="Times New Roman" w:cs="Times New Roman"/>
          <w:sz w:val="24"/>
          <w:szCs w:val="24"/>
        </w:rPr>
        <w:t>:</w:t>
      </w:r>
      <w:r w:rsidRPr="00EA34E2">
        <w:rPr>
          <w:rFonts w:ascii="Times New Roman" w:hAnsi="Times New Roman" w:cs="Times New Roman"/>
          <w:sz w:val="24"/>
          <w:szCs w:val="24"/>
        </w:rPr>
        <w:tab/>
      </w:r>
      <w:r w:rsidR="00233040">
        <w:rPr>
          <w:rFonts w:ascii="Times New Roman" w:hAnsi="Times New Roman" w:cs="Times New Roman"/>
          <w:sz w:val="24"/>
          <w:szCs w:val="24"/>
        </w:rPr>
        <w:tab/>
      </w:r>
      <w:r w:rsidR="00233040">
        <w:rPr>
          <w:rFonts w:ascii="Times New Roman" w:hAnsi="Times New Roman" w:cs="Times New Roman"/>
          <w:sz w:val="24"/>
          <w:szCs w:val="24"/>
        </w:rPr>
        <w:tab/>
        <w:t>1. 11</w:t>
      </w:r>
      <w:r w:rsidR="00520FA1">
        <w:rPr>
          <w:rFonts w:ascii="Times New Roman" w:hAnsi="Times New Roman" w:cs="Times New Roman"/>
          <w:sz w:val="24"/>
          <w:szCs w:val="24"/>
        </w:rPr>
        <w:t>.</w:t>
      </w:r>
      <w:r w:rsidR="00233040">
        <w:rPr>
          <w:rFonts w:ascii="Times New Roman" w:hAnsi="Times New Roman" w:cs="Times New Roman"/>
          <w:sz w:val="24"/>
          <w:szCs w:val="24"/>
        </w:rPr>
        <w:t xml:space="preserve"> </w:t>
      </w:r>
      <w:r w:rsidR="00520FA1">
        <w:rPr>
          <w:rFonts w:ascii="Times New Roman" w:hAnsi="Times New Roman" w:cs="Times New Roman"/>
          <w:sz w:val="24"/>
          <w:szCs w:val="24"/>
        </w:rPr>
        <w:t>2022</w:t>
      </w:r>
    </w:p>
    <w:p w14:paraId="2F5B0026" w14:textId="2E4EE884" w:rsidR="00EF7B46" w:rsidRPr="00620C8F" w:rsidRDefault="00EF7B46" w:rsidP="00885E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Termín u</w:t>
      </w:r>
      <w:r w:rsidRPr="00620C8F">
        <w:rPr>
          <w:rFonts w:ascii="Times New Roman" w:hAnsi="Times New Roman" w:cs="Times New Roman"/>
          <w:sz w:val="24"/>
          <w:szCs w:val="24"/>
        </w:rPr>
        <w:t>končení plnění:</w:t>
      </w:r>
      <w:r w:rsidRPr="00620C8F">
        <w:rPr>
          <w:rFonts w:ascii="Times New Roman" w:hAnsi="Times New Roman" w:cs="Times New Roman"/>
          <w:sz w:val="24"/>
          <w:szCs w:val="24"/>
        </w:rPr>
        <w:tab/>
      </w:r>
      <w:r w:rsidRPr="00620C8F">
        <w:rPr>
          <w:rFonts w:ascii="Times New Roman" w:hAnsi="Times New Roman" w:cs="Times New Roman"/>
          <w:sz w:val="24"/>
          <w:szCs w:val="24"/>
        </w:rPr>
        <w:tab/>
      </w:r>
      <w:r w:rsidRPr="00620C8F">
        <w:rPr>
          <w:rFonts w:ascii="Times New Roman" w:hAnsi="Times New Roman" w:cs="Times New Roman"/>
          <w:sz w:val="24"/>
          <w:szCs w:val="24"/>
        </w:rPr>
        <w:tab/>
      </w:r>
      <w:r w:rsidR="00233040">
        <w:rPr>
          <w:rFonts w:ascii="Times New Roman" w:hAnsi="Times New Roman" w:cs="Times New Roman"/>
          <w:sz w:val="24"/>
          <w:szCs w:val="24"/>
        </w:rPr>
        <w:t>31</w:t>
      </w:r>
      <w:r w:rsidRPr="00D605F7">
        <w:rPr>
          <w:rFonts w:ascii="Times New Roman" w:hAnsi="Times New Roman" w:cs="Times New Roman"/>
          <w:sz w:val="24"/>
          <w:szCs w:val="24"/>
        </w:rPr>
        <w:t>.</w:t>
      </w:r>
      <w:r w:rsidR="00233040">
        <w:rPr>
          <w:rFonts w:ascii="Times New Roman" w:hAnsi="Times New Roman" w:cs="Times New Roman"/>
          <w:sz w:val="24"/>
          <w:szCs w:val="24"/>
        </w:rPr>
        <w:t xml:space="preserve"> </w:t>
      </w:r>
      <w:r w:rsidR="00520FA1">
        <w:rPr>
          <w:rFonts w:ascii="Times New Roman" w:hAnsi="Times New Roman" w:cs="Times New Roman"/>
          <w:sz w:val="24"/>
          <w:szCs w:val="24"/>
        </w:rPr>
        <w:t>12</w:t>
      </w:r>
      <w:r w:rsidRPr="00D605F7">
        <w:rPr>
          <w:rFonts w:ascii="Times New Roman" w:hAnsi="Times New Roman" w:cs="Times New Roman"/>
          <w:sz w:val="24"/>
          <w:szCs w:val="24"/>
        </w:rPr>
        <w:t>.</w:t>
      </w:r>
      <w:r w:rsidR="00233040">
        <w:rPr>
          <w:rFonts w:ascii="Times New Roman" w:hAnsi="Times New Roman" w:cs="Times New Roman"/>
          <w:sz w:val="24"/>
          <w:szCs w:val="24"/>
        </w:rPr>
        <w:t xml:space="preserve"> </w:t>
      </w:r>
      <w:r w:rsidRPr="00D605F7">
        <w:rPr>
          <w:rFonts w:ascii="Times New Roman" w:hAnsi="Times New Roman" w:cs="Times New Roman"/>
          <w:sz w:val="24"/>
          <w:szCs w:val="24"/>
        </w:rPr>
        <w:t>202</w:t>
      </w:r>
      <w:r w:rsidR="00885E35">
        <w:rPr>
          <w:rFonts w:ascii="Times New Roman" w:hAnsi="Times New Roman" w:cs="Times New Roman"/>
          <w:sz w:val="24"/>
          <w:szCs w:val="24"/>
        </w:rPr>
        <w:t>6</w:t>
      </w:r>
    </w:p>
    <w:p w14:paraId="508DA31A" w14:textId="77777777" w:rsidR="006267E3" w:rsidRDefault="006267E3" w:rsidP="00740E12">
      <w:pPr>
        <w:autoSpaceDE w:val="0"/>
        <w:autoSpaceDN w:val="0"/>
        <w:adjustRightInd w:val="0"/>
        <w:spacing w:after="0" w:line="240" w:lineRule="auto"/>
        <w:jc w:val="both"/>
        <w:rPr>
          <w:rFonts w:ascii="Times New Roman" w:hAnsi="Times New Roman" w:cs="Times New Roman"/>
          <w:sz w:val="24"/>
          <w:szCs w:val="24"/>
        </w:rPr>
      </w:pPr>
    </w:p>
    <w:p w14:paraId="243AD364" w14:textId="3898B2AA" w:rsidR="00233040" w:rsidRDefault="00233040" w:rsidP="00740E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Místem plnění veřejné zakázky v rámci distribuce je celé území Městského obvodu Ústí nad Labem – Střekov.</w:t>
      </w:r>
    </w:p>
    <w:p w14:paraId="27EA8AB9" w14:textId="77777777" w:rsidR="00233040" w:rsidRDefault="00233040" w:rsidP="00740E12">
      <w:pPr>
        <w:autoSpaceDE w:val="0"/>
        <w:autoSpaceDN w:val="0"/>
        <w:adjustRightInd w:val="0"/>
        <w:spacing w:after="0" w:line="240" w:lineRule="auto"/>
        <w:jc w:val="both"/>
        <w:rPr>
          <w:rFonts w:ascii="Times New Roman" w:hAnsi="Times New Roman" w:cs="Times New Roman"/>
          <w:sz w:val="24"/>
          <w:szCs w:val="24"/>
        </w:rPr>
      </w:pPr>
    </w:p>
    <w:p w14:paraId="7C820673" w14:textId="77777777" w:rsidR="00DD6640" w:rsidRPr="00DD6640" w:rsidRDefault="00DD6640"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Obchodní podmínky, včetně platebních podmínek</w:t>
      </w:r>
    </w:p>
    <w:p w14:paraId="2BF339D4" w14:textId="38FB156E" w:rsidR="00DD6640" w:rsidRDefault="00D923EA" w:rsidP="00342CD1">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Obchodní </w:t>
      </w:r>
      <w:r w:rsidR="00BF4875">
        <w:rPr>
          <w:rFonts w:ascii="Times New Roman" w:hAnsi="Times New Roman" w:cs="Times New Roman"/>
          <w:sz w:val="24"/>
          <w:szCs w:val="24"/>
        </w:rPr>
        <w:t xml:space="preserve">a platební </w:t>
      </w:r>
      <w:r>
        <w:rPr>
          <w:rFonts w:ascii="Times New Roman" w:hAnsi="Times New Roman" w:cs="Times New Roman"/>
          <w:sz w:val="24"/>
          <w:szCs w:val="24"/>
        </w:rPr>
        <w:t xml:space="preserve">podmínky jsou stanoveny </w:t>
      </w:r>
      <w:r w:rsidR="00087957">
        <w:rPr>
          <w:rFonts w:ascii="Times New Roman" w:hAnsi="Times New Roman" w:cs="Times New Roman"/>
          <w:sz w:val="24"/>
          <w:szCs w:val="24"/>
        </w:rPr>
        <w:t>S</w:t>
      </w:r>
      <w:r>
        <w:rPr>
          <w:rFonts w:ascii="Times New Roman" w:hAnsi="Times New Roman" w:cs="Times New Roman"/>
          <w:sz w:val="24"/>
          <w:szCs w:val="24"/>
        </w:rPr>
        <w:t xml:space="preserve">mlouvou o </w:t>
      </w:r>
      <w:r w:rsidR="00342CD1">
        <w:rPr>
          <w:rFonts w:ascii="Times New Roman" w:hAnsi="Times New Roman" w:cs="Times New Roman"/>
          <w:sz w:val="24"/>
          <w:szCs w:val="24"/>
        </w:rPr>
        <w:t>dílo</w:t>
      </w:r>
      <w:r>
        <w:rPr>
          <w:rFonts w:ascii="Times New Roman" w:hAnsi="Times New Roman" w:cs="Times New Roman"/>
          <w:sz w:val="24"/>
          <w:szCs w:val="24"/>
        </w:rPr>
        <w:t xml:space="preserve">, jejíž návrh je </w:t>
      </w:r>
      <w:r w:rsidR="00685F83">
        <w:rPr>
          <w:rFonts w:ascii="Times New Roman" w:hAnsi="Times New Roman" w:cs="Times New Roman"/>
          <w:sz w:val="24"/>
          <w:szCs w:val="24"/>
        </w:rPr>
        <w:t>součástí</w:t>
      </w:r>
      <w:r>
        <w:rPr>
          <w:rFonts w:ascii="Times New Roman" w:hAnsi="Times New Roman" w:cs="Times New Roman"/>
          <w:sz w:val="24"/>
          <w:szCs w:val="24"/>
        </w:rPr>
        <w:t xml:space="preserve"> této zadávací dokumentace.</w:t>
      </w:r>
      <w:r w:rsidR="00E57CAC">
        <w:rPr>
          <w:rFonts w:ascii="Times New Roman" w:hAnsi="Times New Roman" w:cs="Times New Roman"/>
          <w:sz w:val="24"/>
          <w:szCs w:val="24"/>
        </w:rPr>
        <w:t xml:space="preserve"> Dodavatel je povinen ve své nabídce předložit návrh smlouvy, který bude zcela odpovídat zadavatelem stanovenému závaznému návrhu. Obchodní podmínky uvedené ve smlouvě jsou pro dodavatele závazné a nemohou být z jeho strany žádným způsobem měněny č</w:t>
      </w:r>
      <w:r w:rsidR="00B72AD8">
        <w:rPr>
          <w:rFonts w:ascii="Times New Roman" w:hAnsi="Times New Roman" w:cs="Times New Roman"/>
          <w:sz w:val="24"/>
          <w:szCs w:val="24"/>
        </w:rPr>
        <w:t>i </w:t>
      </w:r>
      <w:r w:rsidR="00E57CAC">
        <w:rPr>
          <w:rFonts w:ascii="Times New Roman" w:hAnsi="Times New Roman" w:cs="Times New Roman"/>
          <w:sz w:val="24"/>
          <w:szCs w:val="24"/>
        </w:rPr>
        <w:t>doplňovány, výjimku tvoří chybějící údaje, jejich</w:t>
      </w:r>
      <w:r w:rsidR="00087957">
        <w:rPr>
          <w:rFonts w:ascii="Times New Roman" w:hAnsi="Times New Roman" w:cs="Times New Roman"/>
          <w:sz w:val="24"/>
          <w:szCs w:val="24"/>
        </w:rPr>
        <w:t>ž</w:t>
      </w:r>
      <w:r w:rsidR="00E57CAC">
        <w:rPr>
          <w:rFonts w:ascii="Times New Roman" w:hAnsi="Times New Roman" w:cs="Times New Roman"/>
          <w:sz w:val="24"/>
          <w:szCs w:val="24"/>
        </w:rPr>
        <w:t xml:space="preserve"> doplnění zadavatel požaduje.</w:t>
      </w:r>
    </w:p>
    <w:p w14:paraId="2CFE349C" w14:textId="77777777" w:rsidR="00DD6640" w:rsidRDefault="00DD6640" w:rsidP="00740E12">
      <w:pPr>
        <w:autoSpaceDE w:val="0"/>
        <w:autoSpaceDN w:val="0"/>
        <w:adjustRightInd w:val="0"/>
        <w:spacing w:after="0" w:line="240" w:lineRule="auto"/>
        <w:jc w:val="both"/>
        <w:rPr>
          <w:rFonts w:ascii="Times New Roman" w:hAnsi="Times New Roman" w:cs="Times New Roman"/>
          <w:sz w:val="24"/>
          <w:szCs w:val="24"/>
        </w:rPr>
      </w:pPr>
    </w:p>
    <w:p w14:paraId="2F352029" w14:textId="77777777" w:rsidR="00DD6640" w:rsidRPr="00DD6640" w:rsidRDefault="00DD6640"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Požadavky na kvalifikaci</w:t>
      </w:r>
    </w:p>
    <w:p w14:paraId="5A67DDA5" w14:textId="77777777" w:rsidR="00E30A37" w:rsidRPr="00EA34E2" w:rsidRDefault="00E30A37" w:rsidP="00907E1E">
      <w:pPr>
        <w:widowControl w:val="0"/>
        <w:spacing w:before="120" w:after="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Zadavatel požaduje prokázat: </w:t>
      </w:r>
    </w:p>
    <w:p w14:paraId="5DAEF009" w14:textId="77777777" w:rsidR="00E30A37" w:rsidRPr="00EA34E2" w:rsidRDefault="00E30A37" w:rsidP="00E30A37">
      <w:pPr>
        <w:widowControl w:val="0"/>
        <w:numPr>
          <w:ilvl w:val="0"/>
          <w:numId w:val="16"/>
        </w:numPr>
        <w:suppressAutoHyphens/>
        <w:spacing w:before="120" w:after="0" w:line="240" w:lineRule="auto"/>
        <w:ind w:left="1135" w:hanging="284"/>
        <w:jc w:val="both"/>
        <w:rPr>
          <w:rFonts w:ascii="Times New Roman" w:hAnsi="Times New Roman" w:cs="Times New Roman"/>
          <w:sz w:val="24"/>
          <w:szCs w:val="24"/>
        </w:rPr>
      </w:pPr>
      <w:r w:rsidRPr="00EA34E2">
        <w:rPr>
          <w:rFonts w:ascii="Times New Roman" w:hAnsi="Times New Roman" w:cs="Times New Roman"/>
          <w:sz w:val="24"/>
          <w:szCs w:val="24"/>
        </w:rPr>
        <w:t xml:space="preserve">Základní způsobilost </w:t>
      </w:r>
    </w:p>
    <w:p w14:paraId="1B3B7518" w14:textId="07D8BE1A" w:rsidR="00E30A37" w:rsidRPr="00EA34E2" w:rsidRDefault="000A4E79" w:rsidP="00E30A37">
      <w:pPr>
        <w:widowControl w:val="0"/>
        <w:numPr>
          <w:ilvl w:val="1"/>
          <w:numId w:val="11"/>
        </w:numPr>
        <w:suppressAutoHyphen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analogicky </w:t>
      </w:r>
      <w:r w:rsidR="00E30A37" w:rsidRPr="00EA34E2">
        <w:rPr>
          <w:rFonts w:ascii="Times New Roman" w:hAnsi="Times New Roman" w:cs="Times New Roman"/>
          <w:sz w:val="24"/>
          <w:szCs w:val="24"/>
        </w:rPr>
        <w:t>podle § 74 odst. 1 až 3 zákona prokáže účastník výběrového řízení formou čestného prohlášení, že nen</w:t>
      </w:r>
      <w:r w:rsidR="007162F5">
        <w:rPr>
          <w:rFonts w:ascii="Times New Roman" w:hAnsi="Times New Roman" w:cs="Times New Roman"/>
          <w:sz w:val="24"/>
          <w:szCs w:val="24"/>
        </w:rPr>
        <w:t>í nezpůsobilým dodavatelem (viz</w:t>
      </w:r>
      <w:r w:rsidR="00E30A37" w:rsidRPr="00EA34E2">
        <w:rPr>
          <w:rFonts w:ascii="Times New Roman" w:hAnsi="Times New Roman" w:cs="Times New Roman"/>
          <w:sz w:val="24"/>
          <w:szCs w:val="24"/>
        </w:rPr>
        <w:t xml:space="preserve"> </w:t>
      </w:r>
      <w:r w:rsidR="007162F5">
        <w:rPr>
          <w:rFonts w:ascii="Times New Roman" w:hAnsi="Times New Roman" w:cs="Times New Roman"/>
          <w:sz w:val="24"/>
          <w:szCs w:val="24"/>
        </w:rPr>
        <w:t>příloha č. </w:t>
      </w:r>
      <w:r w:rsidR="000F3FBD">
        <w:rPr>
          <w:rFonts w:ascii="Times New Roman" w:hAnsi="Times New Roman" w:cs="Times New Roman"/>
          <w:sz w:val="24"/>
          <w:szCs w:val="24"/>
        </w:rPr>
        <w:t>5</w:t>
      </w:r>
      <w:r w:rsidR="007162F5">
        <w:rPr>
          <w:rFonts w:ascii="Times New Roman" w:hAnsi="Times New Roman" w:cs="Times New Roman"/>
          <w:sz w:val="24"/>
          <w:szCs w:val="24"/>
        </w:rPr>
        <w:t xml:space="preserve"> této v</w:t>
      </w:r>
      <w:r w:rsidR="00E30A37" w:rsidRPr="00EA34E2">
        <w:rPr>
          <w:rFonts w:ascii="Times New Roman" w:hAnsi="Times New Roman" w:cs="Times New Roman"/>
          <w:sz w:val="24"/>
          <w:szCs w:val="24"/>
        </w:rPr>
        <w:t>ýzvy).</w:t>
      </w:r>
    </w:p>
    <w:p w14:paraId="5307DBCE" w14:textId="552B5404" w:rsidR="00E30A37" w:rsidRPr="00EA34E2" w:rsidRDefault="007162F5" w:rsidP="00E30A37">
      <w:pPr>
        <w:widowControl w:val="0"/>
        <w:numPr>
          <w:ilvl w:val="0"/>
          <w:numId w:val="10"/>
        </w:numPr>
        <w:suppressAutoHyphen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Profesní způsobilost</w:t>
      </w:r>
    </w:p>
    <w:p w14:paraId="6F884F9D" w14:textId="3F1CDAA6" w:rsidR="00E30A37" w:rsidRPr="00996941" w:rsidRDefault="000A4E79" w:rsidP="00E30A37">
      <w:pPr>
        <w:pStyle w:val="Odstavecseseznamem"/>
        <w:numPr>
          <w:ilvl w:val="1"/>
          <w:numId w:val="11"/>
        </w:numPr>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analogicky </w:t>
      </w:r>
      <w:r w:rsidR="00E30A37" w:rsidRPr="00996941">
        <w:rPr>
          <w:rFonts w:ascii="Times New Roman" w:hAnsi="Times New Roman" w:cs="Times New Roman"/>
          <w:sz w:val="24"/>
          <w:szCs w:val="24"/>
        </w:rPr>
        <w:t xml:space="preserve">podle § 77 odst. 1 zákona prokáže účastník výběrového řízení předložením výpisu z obchodního rejstříku nebo z jiné obdobné evidence, pokud jiný právní předpis zápis do takové evidence vyžaduje. </w:t>
      </w:r>
    </w:p>
    <w:p w14:paraId="5B633BCF" w14:textId="60B4887F" w:rsidR="00E30A37" w:rsidRDefault="00E30A37" w:rsidP="00E30A37">
      <w:pPr>
        <w:pStyle w:val="Odstavecseseznamem"/>
        <w:numPr>
          <w:ilvl w:val="1"/>
          <w:numId w:val="11"/>
        </w:numPr>
        <w:spacing w:before="120" w:after="0" w:line="240" w:lineRule="auto"/>
        <w:contextualSpacing w:val="0"/>
        <w:jc w:val="both"/>
        <w:rPr>
          <w:rFonts w:ascii="Times New Roman" w:hAnsi="Times New Roman" w:cs="Times New Roman"/>
          <w:bCs/>
          <w:sz w:val="24"/>
          <w:szCs w:val="24"/>
        </w:rPr>
      </w:pPr>
      <w:r w:rsidRPr="00996941">
        <w:rPr>
          <w:rFonts w:ascii="Times New Roman" w:hAnsi="Times New Roman" w:cs="Times New Roman"/>
          <w:sz w:val="24"/>
          <w:szCs w:val="24"/>
        </w:rPr>
        <w:t>Za účelem splnění profesní způsobilosti dle § 77 odst. 2 písm. a) ZZVZ zadavatel dále požaduje, aby dodavatel předložil doklad o oprávnění k podnikání v rozsahu odpovídajícímu předmětu veřejné zakázky</w:t>
      </w:r>
      <w:r>
        <w:rPr>
          <w:rFonts w:ascii="Times New Roman" w:hAnsi="Times New Roman" w:cs="Times New Roman"/>
          <w:bCs/>
          <w:sz w:val="24"/>
          <w:szCs w:val="24"/>
        </w:rPr>
        <w:t>.</w:t>
      </w:r>
    </w:p>
    <w:p w14:paraId="635C577D" w14:textId="31CFF956" w:rsidR="00E30A37" w:rsidRPr="00EA34E2" w:rsidRDefault="00E30A37" w:rsidP="00E30A37">
      <w:pPr>
        <w:widowControl w:val="0"/>
        <w:numPr>
          <w:ilvl w:val="0"/>
          <w:numId w:val="10"/>
        </w:numPr>
        <w:suppressAutoHyphen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Technická kvali</w:t>
      </w:r>
      <w:r w:rsidR="00A31319">
        <w:rPr>
          <w:rFonts w:ascii="Times New Roman" w:hAnsi="Times New Roman" w:cs="Times New Roman"/>
          <w:sz w:val="24"/>
          <w:szCs w:val="24"/>
        </w:rPr>
        <w:t>fikace</w:t>
      </w:r>
    </w:p>
    <w:p w14:paraId="3E1F46B1" w14:textId="72723865" w:rsidR="000A4E79" w:rsidRDefault="000A4E79" w:rsidP="000A4E79">
      <w:pPr>
        <w:pStyle w:val="Odstavecseseznamem"/>
        <w:numPr>
          <w:ilvl w:val="1"/>
          <w:numId w:val="11"/>
        </w:numPr>
        <w:spacing w:before="120" w:after="0" w:line="240" w:lineRule="auto"/>
        <w:jc w:val="both"/>
        <w:rPr>
          <w:rFonts w:ascii="Times New Roman" w:hAnsi="Times New Roman" w:cs="Times New Roman"/>
          <w:sz w:val="24"/>
          <w:szCs w:val="24"/>
        </w:rPr>
      </w:pPr>
      <w:r w:rsidRPr="00302DE6">
        <w:rPr>
          <w:rFonts w:ascii="Times New Roman" w:hAnsi="Times New Roman" w:cs="Times New Roman"/>
          <w:sz w:val="24"/>
          <w:szCs w:val="24"/>
        </w:rPr>
        <w:t xml:space="preserve">Uchazeč splní minimální požadavek na prokázání technické kvalifikace, jestliže prokáže, že v období 5 let před zveřejněním této výzvy realizoval alespoň </w:t>
      </w:r>
      <w:r w:rsidR="007162F5">
        <w:rPr>
          <w:rFonts w:ascii="Times New Roman" w:hAnsi="Times New Roman" w:cs="Times New Roman"/>
          <w:b/>
          <w:bCs/>
          <w:sz w:val="24"/>
          <w:szCs w:val="24"/>
        </w:rPr>
        <w:t>3 </w:t>
      </w:r>
      <w:r w:rsidRPr="00E37ED7">
        <w:rPr>
          <w:rFonts w:ascii="Times New Roman" w:hAnsi="Times New Roman" w:cs="Times New Roman"/>
          <w:b/>
          <w:bCs/>
          <w:sz w:val="24"/>
          <w:szCs w:val="24"/>
        </w:rPr>
        <w:t>zakázky obdobného charakteru</w:t>
      </w:r>
      <w:r>
        <w:rPr>
          <w:rFonts w:ascii="Times New Roman" w:hAnsi="Times New Roman" w:cs="Times New Roman"/>
          <w:sz w:val="24"/>
          <w:szCs w:val="24"/>
        </w:rPr>
        <w:t xml:space="preserve"> </w:t>
      </w:r>
      <w:r w:rsidRPr="00302DE6">
        <w:rPr>
          <w:rFonts w:ascii="Times New Roman" w:hAnsi="Times New Roman" w:cs="Times New Roman"/>
          <w:sz w:val="24"/>
          <w:szCs w:val="24"/>
        </w:rPr>
        <w:t xml:space="preserve">v hodnotě každé z nich alespoň </w:t>
      </w:r>
      <w:r w:rsidRPr="00E37ED7">
        <w:rPr>
          <w:rFonts w:ascii="Times New Roman" w:hAnsi="Times New Roman" w:cs="Times New Roman"/>
          <w:b/>
          <w:bCs/>
          <w:sz w:val="24"/>
          <w:szCs w:val="24"/>
        </w:rPr>
        <w:t>50 tis. Kč bez DPH</w:t>
      </w:r>
      <w:r>
        <w:rPr>
          <w:rFonts w:ascii="Times New Roman" w:hAnsi="Times New Roman" w:cs="Times New Roman"/>
          <w:sz w:val="24"/>
          <w:szCs w:val="24"/>
        </w:rPr>
        <w:t xml:space="preserve">. Za zakázku obdobného charakteru zadavatel považuje práce </w:t>
      </w:r>
      <w:r w:rsidRPr="00E37ED7">
        <w:rPr>
          <w:rFonts w:ascii="Times New Roman" w:hAnsi="Times New Roman" w:cs="Times New Roman"/>
          <w:b/>
          <w:bCs/>
          <w:sz w:val="24"/>
          <w:szCs w:val="24"/>
        </w:rPr>
        <w:t>související</w:t>
      </w:r>
      <w:r w:rsidR="007162F5">
        <w:rPr>
          <w:rFonts w:ascii="Times New Roman" w:hAnsi="Times New Roman" w:cs="Times New Roman"/>
          <w:b/>
          <w:bCs/>
          <w:sz w:val="24"/>
          <w:szCs w:val="24"/>
        </w:rPr>
        <w:t xml:space="preserve"> s přípravou a vydáním tištěné</w:t>
      </w:r>
      <w:r w:rsidRPr="00E37ED7">
        <w:rPr>
          <w:rFonts w:ascii="Times New Roman" w:hAnsi="Times New Roman" w:cs="Times New Roman"/>
          <w:b/>
          <w:bCs/>
          <w:sz w:val="24"/>
          <w:szCs w:val="24"/>
        </w:rPr>
        <w:t xml:space="preserve"> </w:t>
      </w:r>
      <w:r>
        <w:rPr>
          <w:rFonts w:ascii="Times New Roman" w:hAnsi="Times New Roman" w:cs="Times New Roman"/>
          <w:b/>
          <w:bCs/>
          <w:sz w:val="24"/>
          <w:szCs w:val="24"/>
        </w:rPr>
        <w:t>vícestránkové publikace</w:t>
      </w:r>
      <w:r w:rsidRPr="00E37ED7">
        <w:rPr>
          <w:rFonts w:ascii="Times New Roman" w:hAnsi="Times New Roman" w:cs="Times New Roman"/>
          <w:b/>
          <w:bCs/>
          <w:sz w:val="24"/>
          <w:szCs w:val="24"/>
        </w:rPr>
        <w:t xml:space="preserve">, jejichž </w:t>
      </w:r>
      <w:r w:rsidRPr="00E37ED7">
        <w:rPr>
          <w:rFonts w:ascii="Times New Roman" w:hAnsi="Times New Roman" w:cs="Times New Roman"/>
          <w:b/>
          <w:bCs/>
          <w:sz w:val="24"/>
          <w:szCs w:val="24"/>
        </w:rPr>
        <w:lastRenderedPageBreak/>
        <w:t>součástí byly grafické práce a tisk v nákladu alespoň 1 000 ks</w:t>
      </w:r>
      <w:r>
        <w:rPr>
          <w:rFonts w:ascii="Times New Roman" w:hAnsi="Times New Roman" w:cs="Times New Roman"/>
          <w:sz w:val="24"/>
          <w:szCs w:val="24"/>
        </w:rPr>
        <w:t xml:space="preserve">. </w:t>
      </w:r>
      <w:r w:rsidRPr="00EE0EA4">
        <w:rPr>
          <w:rFonts w:ascii="Times New Roman" w:hAnsi="Times New Roman" w:cs="Times New Roman"/>
          <w:b/>
          <w:bCs/>
          <w:sz w:val="24"/>
          <w:szCs w:val="24"/>
        </w:rPr>
        <w:t>Zadavatel dále požaduje, aby minimálně v jednom případě se jednalo o tištěné periodikum</w:t>
      </w:r>
      <w:r>
        <w:rPr>
          <w:rFonts w:ascii="Times New Roman" w:hAnsi="Times New Roman" w:cs="Times New Roman"/>
          <w:b/>
          <w:bCs/>
          <w:sz w:val="24"/>
          <w:szCs w:val="24"/>
        </w:rPr>
        <w:t xml:space="preserve"> (periodicky vydávaná tiskovina – noviny, časopisy, magazíny apod.)</w:t>
      </w:r>
      <w:r w:rsidRPr="00EE0EA4">
        <w:rPr>
          <w:rFonts w:ascii="Times New Roman" w:hAnsi="Times New Roman" w:cs="Times New Roman"/>
          <w:b/>
          <w:bCs/>
          <w:sz w:val="24"/>
          <w:szCs w:val="24"/>
        </w:rPr>
        <w:t>.</w:t>
      </w:r>
    </w:p>
    <w:p w14:paraId="0B40036C" w14:textId="18489737" w:rsidR="000A4E79" w:rsidRPr="00AF2439" w:rsidRDefault="000A4E79" w:rsidP="000A4E79">
      <w:pPr>
        <w:spacing w:before="120" w:after="0" w:line="240" w:lineRule="auto"/>
        <w:ind w:left="1418" w:hanging="2"/>
        <w:jc w:val="both"/>
        <w:rPr>
          <w:rFonts w:ascii="Times New Roman" w:hAnsi="Times New Roman" w:cs="Times New Roman"/>
          <w:bCs/>
          <w:sz w:val="24"/>
          <w:szCs w:val="24"/>
        </w:rPr>
      </w:pPr>
      <w:r w:rsidRPr="00AF2439">
        <w:rPr>
          <w:rFonts w:ascii="Times New Roman" w:hAnsi="Times New Roman" w:cs="Times New Roman"/>
          <w:sz w:val="24"/>
          <w:szCs w:val="24"/>
        </w:rPr>
        <w:t>Účastník prokáže splnění technické kvalifikace předložením seznamu zakázek obsahující název a kontaktní údaje objednatele, název zaká</w:t>
      </w:r>
      <w:r w:rsidR="007162F5">
        <w:rPr>
          <w:rFonts w:ascii="Times New Roman" w:hAnsi="Times New Roman" w:cs="Times New Roman"/>
          <w:sz w:val="24"/>
          <w:szCs w:val="24"/>
        </w:rPr>
        <w:t>zky, popis předmětu plnění, cenu</w:t>
      </w:r>
      <w:r w:rsidRPr="00AF2439">
        <w:rPr>
          <w:rFonts w:ascii="Times New Roman" w:hAnsi="Times New Roman" w:cs="Times New Roman"/>
          <w:sz w:val="24"/>
          <w:szCs w:val="24"/>
        </w:rPr>
        <w:t xml:space="preserve"> předmětu zakázky bez DPH, dobu plnění. </w:t>
      </w:r>
      <w:r w:rsidRPr="000E585D">
        <w:rPr>
          <w:rFonts w:ascii="Times New Roman" w:hAnsi="Times New Roman" w:cs="Times New Roman"/>
          <w:b/>
          <w:bCs/>
          <w:sz w:val="24"/>
          <w:szCs w:val="24"/>
        </w:rPr>
        <w:t xml:space="preserve">Přílohou seznamu budou </w:t>
      </w:r>
      <w:r>
        <w:rPr>
          <w:rFonts w:ascii="Times New Roman" w:hAnsi="Times New Roman" w:cs="Times New Roman"/>
          <w:b/>
          <w:bCs/>
          <w:sz w:val="24"/>
          <w:szCs w:val="24"/>
        </w:rPr>
        <w:t xml:space="preserve">u všech </w:t>
      </w:r>
      <w:r w:rsidRPr="000E585D">
        <w:rPr>
          <w:rFonts w:ascii="Times New Roman" w:hAnsi="Times New Roman" w:cs="Times New Roman"/>
          <w:b/>
          <w:bCs/>
          <w:sz w:val="24"/>
          <w:szCs w:val="24"/>
        </w:rPr>
        <w:t>referenčních zakázek uvedených v</w:t>
      </w:r>
      <w:r>
        <w:rPr>
          <w:rFonts w:ascii="Times New Roman" w:hAnsi="Times New Roman" w:cs="Times New Roman"/>
          <w:b/>
          <w:bCs/>
          <w:sz w:val="24"/>
          <w:szCs w:val="24"/>
        </w:rPr>
        <w:t> </w:t>
      </w:r>
      <w:r w:rsidRPr="000E585D">
        <w:rPr>
          <w:rFonts w:ascii="Times New Roman" w:hAnsi="Times New Roman" w:cs="Times New Roman"/>
          <w:b/>
          <w:bCs/>
          <w:sz w:val="24"/>
          <w:szCs w:val="24"/>
        </w:rPr>
        <w:t>seznamu</w:t>
      </w:r>
      <w:r>
        <w:rPr>
          <w:rFonts w:ascii="Times New Roman" w:hAnsi="Times New Roman" w:cs="Times New Roman"/>
          <w:b/>
          <w:bCs/>
          <w:sz w:val="24"/>
          <w:szCs w:val="24"/>
        </w:rPr>
        <w:t xml:space="preserve"> </w:t>
      </w:r>
      <w:r w:rsidRPr="000E585D">
        <w:rPr>
          <w:rFonts w:ascii="Times New Roman" w:hAnsi="Times New Roman" w:cs="Times New Roman"/>
          <w:b/>
          <w:bCs/>
          <w:sz w:val="24"/>
          <w:szCs w:val="24"/>
        </w:rPr>
        <w:t xml:space="preserve">ukázky </w:t>
      </w:r>
      <w:r>
        <w:rPr>
          <w:rFonts w:ascii="Times New Roman" w:hAnsi="Times New Roman" w:cs="Times New Roman"/>
          <w:b/>
          <w:bCs/>
          <w:sz w:val="24"/>
          <w:szCs w:val="24"/>
        </w:rPr>
        <w:t>tištěných výstupů</w:t>
      </w:r>
      <w:r w:rsidRPr="00AF2439">
        <w:rPr>
          <w:rFonts w:ascii="Times New Roman" w:hAnsi="Times New Roman" w:cs="Times New Roman"/>
          <w:sz w:val="24"/>
          <w:szCs w:val="24"/>
        </w:rPr>
        <w:t>.</w:t>
      </w:r>
    </w:p>
    <w:p w14:paraId="08FA651F" w14:textId="53E4B04E" w:rsidR="00E30A37" w:rsidRPr="000A4E79" w:rsidRDefault="00E30A37" w:rsidP="00E30A37">
      <w:pPr>
        <w:spacing w:before="120" w:after="100" w:line="240" w:lineRule="auto"/>
        <w:jc w:val="both"/>
        <w:rPr>
          <w:rFonts w:ascii="Times New Roman" w:hAnsi="Times New Roman" w:cs="Times New Roman"/>
          <w:i/>
          <w:sz w:val="24"/>
          <w:szCs w:val="24"/>
        </w:rPr>
      </w:pPr>
      <w:r w:rsidRPr="000A4E79">
        <w:rPr>
          <w:rFonts w:ascii="Times New Roman" w:hAnsi="Times New Roman" w:cs="Times New Roman"/>
          <w:i/>
          <w:iCs/>
          <w:sz w:val="24"/>
          <w:szCs w:val="24"/>
        </w:rPr>
        <w:t>Dodavatel prokazuje splnění všech požadovaných kvalifikačních předpokladů předložením příslušných dokladů v prosté kopii, v českém nebo slovenském jazyce, přičemž všechny požadované doklady</w:t>
      </w:r>
      <w:r w:rsidR="00B00A9F" w:rsidRPr="000A4E79">
        <w:rPr>
          <w:rFonts w:ascii="Times New Roman" w:hAnsi="Times New Roman" w:cs="Times New Roman"/>
          <w:i/>
          <w:iCs/>
          <w:sz w:val="24"/>
          <w:szCs w:val="24"/>
        </w:rPr>
        <w:t xml:space="preserve">, kterými účastník prokazuje základní </w:t>
      </w:r>
      <w:r w:rsidR="009E2AF2" w:rsidRPr="000A4E79">
        <w:rPr>
          <w:rFonts w:ascii="Times New Roman" w:hAnsi="Times New Roman" w:cs="Times New Roman"/>
          <w:i/>
          <w:iCs/>
          <w:sz w:val="24"/>
          <w:szCs w:val="24"/>
        </w:rPr>
        <w:t xml:space="preserve">a profesní </w:t>
      </w:r>
      <w:r w:rsidR="00B00A9F" w:rsidRPr="000A4E79">
        <w:rPr>
          <w:rFonts w:ascii="Times New Roman" w:hAnsi="Times New Roman" w:cs="Times New Roman"/>
          <w:i/>
          <w:iCs/>
          <w:sz w:val="24"/>
          <w:szCs w:val="24"/>
        </w:rPr>
        <w:t xml:space="preserve">způsobilost </w:t>
      </w:r>
      <w:r w:rsidRPr="000A4E79">
        <w:rPr>
          <w:rFonts w:ascii="Times New Roman" w:hAnsi="Times New Roman" w:cs="Times New Roman"/>
          <w:i/>
          <w:iCs/>
          <w:sz w:val="24"/>
          <w:szCs w:val="24"/>
        </w:rPr>
        <w:t>může nahradit čestným prohlášením obsahujícím veškeré relevantní informace (</w:t>
      </w:r>
      <w:r w:rsidRPr="000A4E79">
        <w:rPr>
          <w:rFonts w:ascii="Times New Roman" w:hAnsi="Times New Roman" w:cs="Times New Roman"/>
          <w:b/>
          <w:bCs/>
          <w:i/>
          <w:sz w:val="24"/>
          <w:szCs w:val="24"/>
        </w:rPr>
        <w:t xml:space="preserve">viz příloha č. </w:t>
      </w:r>
      <w:r w:rsidR="000F3FBD">
        <w:rPr>
          <w:rFonts w:ascii="Times New Roman" w:hAnsi="Times New Roman" w:cs="Times New Roman"/>
          <w:b/>
          <w:bCs/>
          <w:i/>
          <w:sz w:val="24"/>
          <w:szCs w:val="24"/>
        </w:rPr>
        <w:t>5</w:t>
      </w:r>
      <w:r w:rsidR="007162F5">
        <w:rPr>
          <w:rFonts w:ascii="Times New Roman" w:hAnsi="Times New Roman" w:cs="Times New Roman"/>
          <w:b/>
          <w:bCs/>
          <w:i/>
          <w:sz w:val="24"/>
          <w:szCs w:val="24"/>
        </w:rPr>
        <w:t xml:space="preserve"> v</w:t>
      </w:r>
      <w:r w:rsidRPr="000A4E79">
        <w:rPr>
          <w:rFonts w:ascii="Times New Roman" w:hAnsi="Times New Roman" w:cs="Times New Roman"/>
          <w:b/>
          <w:bCs/>
          <w:i/>
          <w:sz w:val="24"/>
          <w:szCs w:val="24"/>
        </w:rPr>
        <w:t>ýzvy</w:t>
      </w:r>
      <w:r w:rsidRPr="000A4E79">
        <w:rPr>
          <w:rFonts w:ascii="Times New Roman" w:hAnsi="Times New Roman" w:cs="Times New Roman"/>
          <w:i/>
          <w:iCs/>
          <w:sz w:val="24"/>
          <w:szCs w:val="24"/>
        </w:rPr>
        <w:t>).</w:t>
      </w:r>
    </w:p>
    <w:p w14:paraId="0905FF7A" w14:textId="77777777" w:rsidR="00E30A37" w:rsidRPr="00EA34E2" w:rsidRDefault="00E30A37" w:rsidP="00E30A37">
      <w:pPr>
        <w:spacing w:after="100" w:line="240" w:lineRule="auto"/>
        <w:jc w:val="both"/>
        <w:rPr>
          <w:rFonts w:ascii="Times New Roman" w:hAnsi="Times New Roman" w:cs="Times New Roman"/>
          <w:i/>
          <w:sz w:val="24"/>
          <w:szCs w:val="24"/>
        </w:rPr>
      </w:pPr>
      <w:r w:rsidRPr="00EA34E2">
        <w:rPr>
          <w:rFonts w:ascii="Times New Roman" w:hAnsi="Times New Roman" w:cs="Times New Roman"/>
          <w:i/>
          <w:iCs/>
          <w:sz w:val="24"/>
          <w:szCs w:val="24"/>
        </w:rPr>
        <w:t xml:space="preserve">Zadavatel si může v průběhu zadávacího řízení vyžádat předložení originálů nebo úředně ověřených kopií dokladů o kvalifikaci. </w:t>
      </w:r>
    </w:p>
    <w:p w14:paraId="46269B0D" w14:textId="77777777" w:rsidR="00E30A37" w:rsidRPr="00EA34E2" w:rsidRDefault="00E30A37" w:rsidP="00E30A37">
      <w:pPr>
        <w:spacing w:after="100" w:line="240" w:lineRule="auto"/>
        <w:jc w:val="both"/>
        <w:rPr>
          <w:rFonts w:ascii="Times New Roman" w:hAnsi="Times New Roman" w:cs="Times New Roman"/>
          <w:sz w:val="24"/>
          <w:szCs w:val="24"/>
        </w:rPr>
      </w:pPr>
      <w:r w:rsidRPr="00EA34E2">
        <w:rPr>
          <w:rFonts w:ascii="Times New Roman" w:hAnsi="Times New Roman" w:cs="Times New Roman"/>
          <w:iCs/>
          <w:sz w:val="24"/>
          <w:szCs w:val="24"/>
        </w:rPr>
        <w:t>Doklady prokazující základní způsobilost podle § 74 zákona a profesní způsobilost podle § 77 odst. 1 zákona musí prokazovat splnění požadovaného kritéria způsobilosti nejpozději v době 3 měsíců PŘEDE DNEM PODÁNÍ NABÍDKY.</w:t>
      </w:r>
    </w:p>
    <w:p w14:paraId="5217103F" w14:textId="77777777" w:rsidR="00E30A37" w:rsidRPr="00EA34E2" w:rsidRDefault="00E30A37" w:rsidP="00E30A37">
      <w:pPr>
        <w:spacing w:after="10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Účastníci výběrového řízení mohou k prokázání základní způsobilosti dle § 74 odst. 1 - 3 zákona a profesní způsobilosti dle § 77 zákona využít výpisu ze seznamu kvalifikovaných dodavatelů dle části jedenácté, hlavy II zákona, ne staršího než </w:t>
      </w:r>
      <w:r w:rsidRPr="00EA34E2">
        <w:rPr>
          <w:rFonts w:ascii="Times New Roman" w:hAnsi="Times New Roman" w:cs="Times New Roman"/>
          <w:b/>
          <w:sz w:val="24"/>
          <w:szCs w:val="24"/>
        </w:rPr>
        <w:t>3 měsíce</w:t>
      </w:r>
      <w:r w:rsidRPr="00EA34E2">
        <w:rPr>
          <w:rFonts w:ascii="Times New Roman" w:hAnsi="Times New Roman" w:cs="Times New Roman"/>
          <w:sz w:val="24"/>
          <w:szCs w:val="24"/>
        </w:rPr>
        <w:t xml:space="preserve">. </w:t>
      </w:r>
    </w:p>
    <w:p w14:paraId="59D72883" w14:textId="77777777" w:rsidR="00E30A37" w:rsidRPr="00EA34E2" w:rsidRDefault="00E30A37" w:rsidP="00E30A37">
      <w:pPr>
        <w:pStyle w:val="Zkladntextodsazen"/>
        <w:spacing w:after="100"/>
        <w:ind w:left="0"/>
        <w:jc w:val="both"/>
      </w:pPr>
      <w:r w:rsidRPr="00EA34E2">
        <w:t xml:space="preserve">Účastníci výběrového řízení mohou k prokázání kvalifikačních předpokladů využít certifikátu vydaného v rámci systému certifikovaných dodavatelů dle části dvanácté zákona ne staršího než </w:t>
      </w:r>
      <w:r w:rsidRPr="00EA34E2">
        <w:rPr>
          <w:b/>
        </w:rPr>
        <w:t>1 rok.</w:t>
      </w:r>
      <w:r w:rsidRPr="00EA34E2">
        <w:t xml:space="preserve"> Tento certifikát nahrazuje prokázání kvalifikace dodavatele v rozsahu v něm uvedených údajů.</w:t>
      </w:r>
    </w:p>
    <w:p w14:paraId="2E3A0B73" w14:textId="77777777" w:rsidR="00E30A37" w:rsidRPr="00EA34E2" w:rsidRDefault="00E30A37" w:rsidP="00E30A37">
      <w:pPr>
        <w:widowControl w:val="0"/>
        <w:spacing w:line="240" w:lineRule="auto"/>
        <w:jc w:val="both"/>
        <w:rPr>
          <w:rFonts w:ascii="Times New Roman" w:hAnsi="Times New Roman" w:cs="Times New Roman"/>
          <w:sz w:val="24"/>
          <w:szCs w:val="24"/>
        </w:rPr>
      </w:pPr>
      <w:r w:rsidRPr="00EA34E2">
        <w:rPr>
          <w:rFonts w:ascii="Times New Roman" w:hAnsi="Times New Roman" w:cs="Times New Roman"/>
          <w:sz w:val="24"/>
          <w:szCs w:val="24"/>
        </w:rPr>
        <w:t>Při prokazování kvalifikace prostřednictvím jiných osob (poddodavateli) nebo v případě společné účasti dodavatelů bude postupováno analogicky, jako dle § 82 a 83 zákona. Pro prokázání splnění základní způsobilosti ze strany poddodavatele, kterým účastník prokazuje kvalifikaci, je dostačující forma čestného prohlášení dle čl. 7 této výzvy.</w:t>
      </w:r>
    </w:p>
    <w:p w14:paraId="03D5F6CD" w14:textId="77777777" w:rsidR="00E30A37" w:rsidRPr="00EA34E2" w:rsidRDefault="00E30A37" w:rsidP="00E30A37">
      <w:pPr>
        <w:widowControl w:val="0"/>
        <w:spacing w:before="120" w:after="12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Účastníci výběrového řízení, kteří neprokážou kvalifikaci v požadovaném rozsahu, mohou být z výběrového řízení vyloučeni. Zadavatel bude při posuzování kvalifikace postupovat analogickým postupem, jako dle zákona, včetně možnosti objasnění nebo doplnění údajů nebo dokladů dle § 46 odst. 1 zákona. </w:t>
      </w:r>
    </w:p>
    <w:p w14:paraId="1F31CA5F" w14:textId="77777777" w:rsidR="00DD6640" w:rsidRDefault="00DD6640" w:rsidP="00740E12">
      <w:pPr>
        <w:autoSpaceDE w:val="0"/>
        <w:autoSpaceDN w:val="0"/>
        <w:adjustRightInd w:val="0"/>
        <w:spacing w:after="0" w:line="240" w:lineRule="auto"/>
        <w:jc w:val="both"/>
        <w:rPr>
          <w:rFonts w:ascii="Times New Roman" w:hAnsi="Times New Roman" w:cs="Times New Roman"/>
          <w:sz w:val="24"/>
          <w:szCs w:val="24"/>
        </w:rPr>
      </w:pPr>
    </w:p>
    <w:p w14:paraId="542D579B" w14:textId="77777777" w:rsidR="00DD6640" w:rsidRPr="00DD6640" w:rsidRDefault="00DD6640" w:rsidP="00DD664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Jiné požadavky zadavatele na plnění veřejné zakázky</w:t>
      </w:r>
    </w:p>
    <w:p w14:paraId="4E55BB51" w14:textId="77777777" w:rsidR="00DD6640" w:rsidRDefault="005D433F" w:rsidP="005A296A">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Nejsou stanoveny.</w:t>
      </w:r>
    </w:p>
    <w:p w14:paraId="49FFFCC0" w14:textId="77777777" w:rsidR="00DD6640" w:rsidRDefault="00DD6640" w:rsidP="00740E12">
      <w:pPr>
        <w:autoSpaceDE w:val="0"/>
        <w:autoSpaceDN w:val="0"/>
        <w:adjustRightInd w:val="0"/>
        <w:spacing w:after="0" w:line="240" w:lineRule="auto"/>
        <w:jc w:val="both"/>
        <w:rPr>
          <w:rFonts w:ascii="Times New Roman" w:hAnsi="Times New Roman" w:cs="Times New Roman"/>
          <w:sz w:val="24"/>
          <w:szCs w:val="24"/>
        </w:rPr>
      </w:pPr>
    </w:p>
    <w:p w14:paraId="40724236" w14:textId="77777777" w:rsidR="00DD6640" w:rsidRPr="00DD6640" w:rsidRDefault="00DD6640" w:rsidP="00740E1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 Požadavky na způsob zpracování nabídkové ceny</w:t>
      </w:r>
    </w:p>
    <w:p w14:paraId="73637C15" w14:textId="21E3ADAD" w:rsidR="00AF3909" w:rsidRPr="00620C8F" w:rsidRDefault="00AF3909" w:rsidP="00AF3909">
      <w:pPr>
        <w:spacing w:before="120" w:after="120" w:line="240" w:lineRule="auto"/>
        <w:jc w:val="both"/>
        <w:rPr>
          <w:rFonts w:ascii="Times New Roman" w:hAnsi="Times New Roman" w:cs="Times New Roman"/>
          <w:sz w:val="24"/>
        </w:rPr>
      </w:pPr>
      <w:r w:rsidRPr="00FF3001">
        <w:rPr>
          <w:rFonts w:ascii="Times New Roman" w:hAnsi="Times New Roman" w:cs="Times New Roman"/>
          <w:sz w:val="24"/>
        </w:rPr>
        <w:t xml:space="preserve">Účastník stanoví nabídkovou cenu za provedení předmětu plnění absolutní částkou v českých korunách. </w:t>
      </w:r>
      <w:r w:rsidR="00BA12F3" w:rsidRPr="00FF3001">
        <w:rPr>
          <w:rFonts w:ascii="Times New Roman" w:hAnsi="Times New Roman" w:cs="Times New Roman"/>
          <w:sz w:val="24"/>
        </w:rPr>
        <w:t xml:space="preserve">Celková nabídková cena bude </w:t>
      </w:r>
      <w:r w:rsidR="003A2669" w:rsidRPr="00FF3001">
        <w:rPr>
          <w:rFonts w:ascii="Times New Roman" w:hAnsi="Times New Roman" w:cs="Times New Roman"/>
          <w:sz w:val="24"/>
        </w:rPr>
        <w:t xml:space="preserve">stanovena </w:t>
      </w:r>
      <w:r w:rsidR="008750E5" w:rsidRPr="00FF3001">
        <w:rPr>
          <w:rFonts w:ascii="Times New Roman" w:hAnsi="Times New Roman" w:cs="Times New Roman"/>
          <w:sz w:val="24"/>
        </w:rPr>
        <w:t xml:space="preserve">za realizaci celé zakázky (tj. za </w:t>
      </w:r>
      <w:r w:rsidR="003A2669" w:rsidRPr="00FF3001">
        <w:rPr>
          <w:rFonts w:ascii="Times New Roman" w:hAnsi="Times New Roman" w:cs="Times New Roman"/>
          <w:sz w:val="24"/>
        </w:rPr>
        <w:t>21 vydání zpravodaje</w:t>
      </w:r>
      <w:r w:rsidR="008750E5" w:rsidRPr="00FF3001">
        <w:rPr>
          <w:rFonts w:ascii="Times New Roman" w:hAnsi="Times New Roman" w:cs="Times New Roman"/>
          <w:sz w:val="24"/>
        </w:rPr>
        <w:t>)</w:t>
      </w:r>
      <w:r w:rsidR="00A65CD8" w:rsidRPr="00FF3001">
        <w:rPr>
          <w:rFonts w:ascii="Times New Roman" w:hAnsi="Times New Roman" w:cs="Times New Roman"/>
          <w:sz w:val="24"/>
        </w:rPr>
        <w:t>,</w:t>
      </w:r>
      <w:r w:rsidR="003A2669" w:rsidRPr="00FF3001">
        <w:rPr>
          <w:rFonts w:ascii="Times New Roman" w:hAnsi="Times New Roman" w:cs="Times New Roman"/>
          <w:sz w:val="24"/>
        </w:rPr>
        <w:t xml:space="preserve"> přičemž </w:t>
      </w:r>
      <w:r w:rsidR="008750E5" w:rsidRPr="00FF3001">
        <w:rPr>
          <w:rFonts w:ascii="Times New Roman" w:hAnsi="Times New Roman" w:cs="Times New Roman"/>
          <w:sz w:val="24"/>
        </w:rPr>
        <w:t xml:space="preserve">bude vycházet </w:t>
      </w:r>
      <w:r w:rsidR="00B130FD">
        <w:rPr>
          <w:rFonts w:ascii="Times New Roman" w:hAnsi="Times New Roman" w:cs="Times New Roman"/>
          <w:sz w:val="24"/>
        </w:rPr>
        <w:t xml:space="preserve">z </w:t>
      </w:r>
      <w:r w:rsidR="008750E5" w:rsidRPr="00FF3001">
        <w:rPr>
          <w:rFonts w:ascii="Times New Roman" w:hAnsi="Times New Roman" w:cs="Times New Roman"/>
          <w:sz w:val="24"/>
        </w:rPr>
        <w:t xml:space="preserve">ceny </w:t>
      </w:r>
      <w:r w:rsidR="003A2669" w:rsidRPr="00FF3001">
        <w:rPr>
          <w:rFonts w:ascii="Times New Roman" w:hAnsi="Times New Roman" w:cs="Times New Roman"/>
          <w:sz w:val="24"/>
        </w:rPr>
        <w:t>jedn</w:t>
      </w:r>
      <w:r w:rsidR="00A65CD8" w:rsidRPr="00FF3001">
        <w:rPr>
          <w:rFonts w:ascii="Times New Roman" w:hAnsi="Times New Roman" w:cs="Times New Roman"/>
          <w:sz w:val="24"/>
        </w:rPr>
        <w:t>o</w:t>
      </w:r>
      <w:r w:rsidR="00B130FD">
        <w:rPr>
          <w:rFonts w:ascii="Times New Roman" w:hAnsi="Times New Roman" w:cs="Times New Roman"/>
          <w:sz w:val="24"/>
        </w:rPr>
        <w:t>ho</w:t>
      </w:r>
      <w:r w:rsidR="003A2669" w:rsidRPr="00FF3001">
        <w:rPr>
          <w:rFonts w:ascii="Times New Roman" w:hAnsi="Times New Roman" w:cs="Times New Roman"/>
          <w:sz w:val="24"/>
        </w:rPr>
        <w:t xml:space="preserve"> vydání</w:t>
      </w:r>
      <w:r w:rsidR="00A65CD8" w:rsidRPr="00FF3001">
        <w:rPr>
          <w:rFonts w:ascii="Times New Roman" w:hAnsi="Times New Roman" w:cs="Times New Roman"/>
          <w:sz w:val="24"/>
        </w:rPr>
        <w:t xml:space="preserve"> zpravodaje.</w:t>
      </w:r>
      <w:r w:rsidR="003A2669" w:rsidRPr="00FF3001">
        <w:rPr>
          <w:rFonts w:ascii="Times New Roman" w:hAnsi="Times New Roman" w:cs="Times New Roman"/>
          <w:sz w:val="24"/>
        </w:rPr>
        <w:t xml:space="preserve"> </w:t>
      </w:r>
      <w:r w:rsidRPr="00FF3001">
        <w:rPr>
          <w:rFonts w:ascii="Times New Roman" w:hAnsi="Times New Roman" w:cs="Times New Roman"/>
          <w:sz w:val="24"/>
        </w:rPr>
        <w:t>Nabídková cena bude stanovena jako nejvýše přípustná a nepřekročitelná.</w:t>
      </w:r>
    </w:p>
    <w:p w14:paraId="646A331F" w14:textId="5D6158AD" w:rsidR="00AF3909" w:rsidRDefault="00AF3909" w:rsidP="00AF3909">
      <w:pPr>
        <w:spacing w:before="120" w:after="0" w:line="240" w:lineRule="auto"/>
        <w:jc w:val="both"/>
        <w:rPr>
          <w:rFonts w:ascii="Times New Roman" w:hAnsi="Times New Roman" w:cs="Times New Roman"/>
          <w:b/>
          <w:sz w:val="24"/>
        </w:rPr>
      </w:pPr>
      <w:r w:rsidRPr="00620C8F">
        <w:rPr>
          <w:rFonts w:ascii="Times New Roman" w:hAnsi="Times New Roman" w:cs="Times New Roman"/>
          <w:b/>
          <w:sz w:val="24"/>
        </w:rPr>
        <w:t>Celková nabídková cena</w:t>
      </w:r>
      <w:r>
        <w:rPr>
          <w:rFonts w:ascii="Times New Roman" w:hAnsi="Times New Roman" w:cs="Times New Roman"/>
          <w:b/>
          <w:sz w:val="24"/>
        </w:rPr>
        <w:t xml:space="preserve"> </w:t>
      </w:r>
      <w:r w:rsidRPr="00620C8F">
        <w:rPr>
          <w:rFonts w:ascii="Times New Roman" w:hAnsi="Times New Roman" w:cs="Times New Roman"/>
          <w:b/>
          <w:sz w:val="24"/>
        </w:rPr>
        <w:t xml:space="preserve">bude zpracována </w:t>
      </w:r>
      <w:r w:rsidR="007162F5">
        <w:rPr>
          <w:rFonts w:ascii="Times New Roman" w:hAnsi="Times New Roman" w:cs="Times New Roman"/>
          <w:b/>
          <w:sz w:val="24"/>
        </w:rPr>
        <w:t>v</w:t>
      </w:r>
      <w:r w:rsidR="009D5220">
        <w:rPr>
          <w:rFonts w:ascii="Times New Roman" w:hAnsi="Times New Roman" w:cs="Times New Roman"/>
          <w:b/>
          <w:sz w:val="24"/>
        </w:rPr>
        <w:t> členění uvedeném</w:t>
      </w:r>
      <w:r w:rsidR="00432A2D">
        <w:rPr>
          <w:rFonts w:ascii="Times New Roman" w:hAnsi="Times New Roman" w:cs="Times New Roman"/>
          <w:b/>
          <w:sz w:val="24"/>
        </w:rPr>
        <w:t xml:space="preserve"> na krycím listu nabídky (příloha č. </w:t>
      </w:r>
      <w:r w:rsidR="00B130FD">
        <w:rPr>
          <w:rFonts w:ascii="Times New Roman" w:hAnsi="Times New Roman" w:cs="Times New Roman"/>
          <w:b/>
          <w:sz w:val="24"/>
        </w:rPr>
        <w:t>2 Výzvy k podání nabídek) a ve S</w:t>
      </w:r>
      <w:r w:rsidR="00432A2D">
        <w:rPr>
          <w:rFonts w:ascii="Times New Roman" w:hAnsi="Times New Roman" w:cs="Times New Roman"/>
          <w:b/>
          <w:sz w:val="24"/>
        </w:rPr>
        <w:t>mlouvě o dílo</w:t>
      </w:r>
      <w:r w:rsidRPr="002C1A29">
        <w:rPr>
          <w:rFonts w:ascii="Times New Roman" w:hAnsi="Times New Roman" w:cs="Times New Roman"/>
          <w:b/>
          <w:sz w:val="24"/>
        </w:rPr>
        <w:t xml:space="preserve"> </w:t>
      </w:r>
      <w:r w:rsidR="007162F5" w:rsidRPr="00620C8F">
        <w:rPr>
          <w:rFonts w:ascii="Times New Roman" w:hAnsi="Times New Roman" w:cs="Times New Roman"/>
          <w:b/>
          <w:sz w:val="24"/>
        </w:rPr>
        <w:t xml:space="preserve">oceněním </w:t>
      </w:r>
      <w:r w:rsidR="007162F5">
        <w:rPr>
          <w:rFonts w:ascii="Times New Roman" w:hAnsi="Times New Roman" w:cs="Times New Roman"/>
          <w:b/>
          <w:sz w:val="24"/>
        </w:rPr>
        <w:t>dílčích položek</w:t>
      </w:r>
      <w:r w:rsidR="00BE0913">
        <w:rPr>
          <w:rFonts w:ascii="Times New Roman" w:hAnsi="Times New Roman" w:cs="Times New Roman"/>
          <w:b/>
          <w:sz w:val="24"/>
        </w:rPr>
        <w:t xml:space="preserve"> díla</w:t>
      </w:r>
      <w:r w:rsidR="007162F5" w:rsidRPr="00620C8F">
        <w:rPr>
          <w:rFonts w:ascii="Times New Roman" w:hAnsi="Times New Roman" w:cs="Times New Roman"/>
          <w:b/>
          <w:sz w:val="24"/>
        </w:rPr>
        <w:t xml:space="preserve"> </w:t>
      </w:r>
      <w:r w:rsidR="00432A2D">
        <w:rPr>
          <w:rFonts w:ascii="Times New Roman" w:hAnsi="Times New Roman" w:cs="Times New Roman"/>
          <w:b/>
          <w:sz w:val="24"/>
        </w:rPr>
        <w:lastRenderedPageBreak/>
        <w:t>(</w:t>
      </w:r>
      <w:r w:rsidRPr="002C1A29">
        <w:rPr>
          <w:rFonts w:ascii="Times New Roman" w:hAnsi="Times New Roman" w:cs="Times New Roman"/>
          <w:b/>
          <w:sz w:val="24"/>
        </w:rPr>
        <w:t>příloh</w:t>
      </w:r>
      <w:r w:rsidR="00432A2D">
        <w:rPr>
          <w:rFonts w:ascii="Times New Roman" w:hAnsi="Times New Roman" w:cs="Times New Roman"/>
          <w:b/>
          <w:sz w:val="24"/>
        </w:rPr>
        <w:t>a</w:t>
      </w:r>
      <w:r w:rsidRPr="002C1A29">
        <w:rPr>
          <w:rFonts w:ascii="Times New Roman" w:hAnsi="Times New Roman" w:cs="Times New Roman"/>
          <w:b/>
          <w:sz w:val="24"/>
        </w:rPr>
        <w:t xml:space="preserve"> č. </w:t>
      </w:r>
      <w:r w:rsidR="00432A2D">
        <w:rPr>
          <w:rFonts w:ascii="Times New Roman" w:hAnsi="Times New Roman" w:cs="Times New Roman"/>
          <w:b/>
          <w:sz w:val="24"/>
        </w:rPr>
        <w:t>1</w:t>
      </w:r>
      <w:r w:rsidRPr="002C1A29">
        <w:rPr>
          <w:rFonts w:ascii="Times New Roman" w:hAnsi="Times New Roman" w:cs="Times New Roman"/>
          <w:b/>
          <w:sz w:val="24"/>
        </w:rPr>
        <w:t xml:space="preserve"> </w:t>
      </w:r>
      <w:r w:rsidR="00B130FD">
        <w:rPr>
          <w:rFonts w:ascii="Times New Roman" w:hAnsi="Times New Roman" w:cs="Times New Roman"/>
          <w:b/>
          <w:sz w:val="24"/>
        </w:rPr>
        <w:t xml:space="preserve">Výzvy </w:t>
      </w:r>
      <w:r w:rsidR="00432A2D">
        <w:rPr>
          <w:rFonts w:ascii="Times New Roman" w:hAnsi="Times New Roman" w:cs="Times New Roman"/>
          <w:b/>
          <w:sz w:val="24"/>
        </w:rPr>
        <w:t>podání nabídek)</w:t>
      </w:r>
      <w:r w:rsidRPr="002C1A29">
        <w:rPr>
          <w:rFonts w:ascii="Times New Roman" w:hAnsi="Times New Roman" w:cs="Times New Roman"/>
          <w:b/>
          <w:sz w:val="24"/>
        </w:rPr>
        <w:t xml:space="preserve">. Účastník musí </w:t>
      </w:r>
      <w:r w:rsidR="00D02B33">
        <w:rPr>
          <w:rFonts w:ascii="Times New Roman" w:hAnsi="Times New Roman" w:cs="Times New Roman"/>
          <w:b/>
          <w:sz w:val="24"/>
        </w:rPr>
        <w:t xml:space="preserve">uvést </w:t>
      </w:r>
      <w:r w:rsidRPr="002C1A29">
        <w:rPr>
          <w:rFonts w:ascii="Times New Roman" w:hAnsi="Times New Roman" w:cs="Times New Roman"/>
          <w:b/>
          <w:sz w:val="24"/>
        </w:rPr>
        <w:t>všechny položky</w:t>
      </w:r>
      <w:r w:rsidRPr="00620C8F">
        <w:rPr>
          <w:rFonts w:ascii="Times New Roman" w:hAnsi="Times New Roman" w:cs="Times New Roman"/>
          <w:b/>
          <w:sz w:val="24"/>
        </w:rPr>
        <w:t xml:space="preserve"> hodnotou vyšší než nula, nesmí žádn</w:t>
      </w:r>
      <w:r w:rsidR="00D02B33">
        <w:rPr>
          <w:rFonts w:ascii="Times New Roman" w:hAnsi="Times New Roman" w:cs="Times New Roman"/>
          <w:b/>
          <w:sz w:val="24"/>
        </w:rPr>
        <w:t>ou položku změnit ani vypustit.</w:t>
      </w:r>
    </w:p>
    <w:p w14:paraId="59382366" w14:textId="3881C388" w:rsidR="00AF3909" w:rsidRPr="00620C8F" w:rsidRDefault="00AF3909" w:rsidP="00AF3909">
      <w:pPr>
        <w:spacing w:before="120" w:after="0" w:line="240" w:lineRule="auto"/>
        <w:jc w:val="both"/>
        <w:rPr>
          <w:rStyle w:val="FontStyle41"/>
          <w:szCs w:val="20"/>
        </w:rPr>
      </w:pPr>
      <w:r w:rsidRPr="00620C8F">
        <w:rPr>
          <w:rFonts w:ascii="Times New Roman" w:hAnsi="Times New Roman" w:cs="Times New Roman"/>
          <w:sz w:val="24"/>
        </w:rPr>
        <w:t xml:space="preserve">Není-li účastník registrovaným plátcem DPH, </w:t>
      </w:r>
      <w:r w:rsidR="00BE0913">
        <w:rPr>
          <w:rFonts w:ascii="Times New Roman" w:hAnsi="Times New Roman" w:cs="Times New Roman"/>
          <w:sz w:val="24"/>
        </w:rPr>
        <w:t>uvede tuto skutečnost výslovně v nabídce (v </w:t>
      </w:r>
      <w:r w:rsidRPr="00620C8F">
        <w:rPr>
          <w:rFonts w:ascii="Times New Roman" w:hAnsi="Times New Roman" w:cs="Times New Roman"/>
          <w:sz w:val="24"/>
        </w:rPr>
        <w:t xml:space="preserve">části, kde je vyčíslena nabídková cena). </w:t>
      </w:r>
    </w:p>
    <w:p w14:paraId="59B2D28D" w14:textId="47B2686C" w:rsidR="00AF3909" w:rsidRPr="00432A2D" w:rsidRDefault="00AF3909" w:rsidP="00AF3909">
      <w:pPr>
        <w:spacing w:before="120" w:after="0" w:line="240" w:lineRule="auto"/>
        <w:jc w:val="both"/>
        <w:rPr>
          <w:rFonts w:ascii="Times New Roman" w:hAnsi="Times New Roman" w:cs="Times New Roman"/>
          <w:sz w:val="24"/>
        </w:rPr>
      </w:pPr>
      <w:r w:rsidRPr="00432A2D">
        <w:rPr>
          <w:rFonts w:ascii="Times New Roman" w:hAnsi="Times New Roman" w:cs="Times New Roman"/>
          <w:sz w:val="24"/>
        </w:rPr>
        <w:t xml:space="preserve">V případě, že na různých částech nabídky bude uvedena rozdílná cena díla, bude pro hodnocení nabídek </w:t>
      </w:r>
      <w:r w:rsidRPr="00BE0913">
        <w:rPr>
          <w:rFonts w:ascii="Times New Roman" w:hAnsi="Times New Roman" w:cs="Times New Roman"/>
          <w:sz w:val="24"/>
        </w:rPr>
        <w:t xml:space="preserve">použita </w:t>
      </w:r>
      <w:r w:rsidR="009436AB" w:rsidRPr="00BE0913">
        <w:rPr>
          <w:rFonts w:ascii="Times New Roman" w:hAnsi="Times New Roman" w:cs="Times New Roman"/>
          <w:sz w:val="24"/>
        </w:rPr>
        <w:t xml:space="preserve">celková </w:t>
      </w:r>
      <w:r w:rsidRPr="00BE0913">
        <w:rPr>
          <w:rFonts w:ascii="Times New Roman" w:hAnsi="Times New Roman" w:cs="Times New Roman"/>
          <w:sz w:val="24"/>
        </w:rPr>
        <w:t xml:space="preserve">cena </w:t>
      </w:r>
      <w:r w:rsidR="009436AB" w:rsidRPr="00BE0913">
        <w:rPr>
          <w:rFonts w:ascii="Times New Roman" w:hAnsi="Times New Roman" w:cs="Times New Roman"/>
          <w:sz w:val="24"/>
        </w:rPr>
        <w:t>bez</w:t>
      </w:r>
      <w:r w:rsidRPr="00BE0913">
        <w:rPr>
          <w:rFonts w:ascii="Times New Roman" w:hAnsi="Times New Roman" w:cs="Times New Roman"/>
          <w:sz w:val="24"/>
        </w:rPr>
        <w:t xml:space="preserve"> DPH</w:t>
      </w:r>
      <w:r w:rsidRPr="00BE0913">
        <w:rPr>
          <w:rFonts w:ascii="Times New Roman" w:hAnsi="Times New Roman" w:cs="Times New Roman"/>
          <w:b/>
          <w:sz w:val="24"/>
        </w:rPr>
        <w:t xml:space="preserve"> uvedená na krycím listu nabídky</w:t>
      </w:r>
      <w:r w:rsidRPr="00432A2D">
        <w:rPr>
          <w:rFonts w:ascii="Times New Roman" w:hAnsi="Times New Roman" w:cs="Times New Roman"/>
          <w:sz w:val="24"/>
        </w:rPr>
        <w:t>. Tato cena bude současně stanovena pro dodavatele jako závazná.</w:t>
      </w:r>
    </w:p>
    <w:p w14:paraId="512B8944" w14:textId="77777777" w:rsidR="00DD6640" w:rsidRDefault="00DD6640" w:rsidP="00740E12">
      <w:pPr>
        <w:autoSpaceDE w:val="0"/>
        <w:autoSpaceDN w:val="0"/>
        <w:adjustRightInd w:val="0"/>
        <w:spacing w:after="0" w:line="240" w:lineRule="auto"/>
        <w:jc w:val="both"/>
        <w:rPr>
          <w:rFonts w:ascii="Times New Roman" w:hAnsi="Times New Roman" w:cs="Times New Roman"/>
          <w:sz w:val="24"/>
          <w:szCs w:val="24"/>
        </w:rPr>
      </w:pPr>
    </w:p>
    <w:p w14:paraId="0E3DCD13" w14:textId="77777777" w:rsidR="006267E3" w:rsidRPr="00DD2EEC" w:rsidRDefault="00DD2EEC" w:rsidP="00740E12">
      <w:pPr>
        <w:autoSpaceDE w:val="0"/>
        <w:autoSpaceDN w:val="0"/>
        <w:adjustRightInd w:val="0"/>
        <w:spacing w:after="0" w:line="240" w:lineRule="auto"/>
        <w:jc w:val="both"/>
        <w:rPr>
          <w:rFonts w:ascii="Times New Roman" w:hAnsi="Times New Roman" w:cs="Times New Roman"/>
          <w:b/>
          <w:sz w:val="24"/>
          <w:szCs w:val="24"/>
        </w:rPr>
      </w:pPr>
      <w:r w:rsidRPr="00DD2EEC">
        <w:rPr>
          <w:rFonts w:ascii="Times New Roman" w:hAnsi="Times New Roman" w:cs="Times New Roman"/>
          <w:b/>
          <w:sz w:val="24"/>
          <w:szCs w:val="24"/>
        </w:rPr>
        <w:t>10. Způsob hodnocení nabídek</w:t>
      </w:r>
    </w:p>
    <w:p w14:paraId="46FBF3E3" w14:textId="77777777" w:rsidR="00CD0EDD" w:rsidRPr="00EA34E2" w:rsidRDefault="00CD0EDD" w:rsidP="00CD0EDD">
      <w:pPr>
        <w:tabs>
          <w:tab w:val="left" w:pos="-1771"/>
          <w:tab w:val="left" w:pos="-1630"/>
        </w:tabs>
        <w:spacing w:before="120" w:after="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Zadavatel hodnotí předložené nabídky podle ekonomické výhodnosti nabídky s dílčím kritériem: </w:t>
      </w:r>
    </w:p>
    <w:p w14:paraId="4AC8133F" w14:textId="4A1BBE04" w:rsidR="00CD0EDD" w:rsidRPr="00EA34E2" w:rsidRDefault="00CD0EDD" w:rsidP="00CD0EDD">
      <w:pPr>
        <w:numPr>
          <w:ilvl w:val="0"/>
          <w:numId w:val="18"/>
        </w:numPr>
        <w:tabs>
          <w:tab w:val="clear" w:pos="1134"/>
        </w:tabs>
        <w:suppressAutoHyphens/>
        <w:spacing w:before="120" w:after="0" w:line="240" w:lineRule="auto"/>
        <w:ind w:left="709"/>
        <w:rPr>
          <w:rFonts w:ascii="Times New Roman" w:hAnsi="Times New Roman" w:cs="Times New Roman"/>
          <w:sz w:val="24"/>
          <w:szCs w:val="24"/>
          <w:u w:val="single"/>
        </w:rPr>
      </w:pPr>
      <w:r w:rsidRPr="00EA34E2">
        <w:rPr>
          <w:rFonts w:ascii="Times New Roman" w:hAnsi="Times New Roman" w:cs="Times New Roman"/>
          <w:sz w:val="24"/>
          <w:szCs w:val="24"/>
        </w:rPr>
        <w:t xml:space="preserve">nejnižší celkové nabídkové ceny, váha 100 %, přičemž hodnocena bude cena </w:t>
      </w:r>
      <w:r w:rsidR="00AD341F">
        <w:rPr>
          <w:rFonts w:ascii="Times New Roman" w:hAnsi="Times New Roman" w:cs="Times New Roman"/>
          <w:sz w:val="24"/>
          <w:szCs w:val="24"/>
        </w:rPr>
        <w:t xml:space="preserve">bez </w:t>
      </w:r>
      <w:r w:rsidR="00F050F8">
        <w:rPr>
          <w:rFonts w:ascii="Times New Roman" w:hAnsi="Times New Roman" w:cs="Times New Roman"/>
          <w:sz w:val="24"/>
          <w:szCs w:val="24"/>
        </w:rPr>
        <w:t>DPH.</w:t>
      </w:r>
    </w:p>
    <w:p w14:paraId="7897322C" w14:textId="77777777" w:rsidR="00CD0EDD" w:rsidRPr="00EA34E2" w:rsidRDefault="00CD0EDD" w:rsidP="00CD0EDD">
      <w:pPr>
        <w:spacing w:before="120" w:after="0" w:line="240" w:lineRule="auto"/>
        <w:ind w:left="567" w:hanging="567"/>
        <w:jc w:val="both"/>
        <w:rPr>
          <w:rFonts w:ascii="Times New Roman" w:hAnsi="Times New Roman" w:cs="Times New Roman"/>
          <w:sz w:val="24"/>
          <w:szCs w:val="24"/>
        </w:rPr>
      </w:pPr>
      <w:r w:rsidRPr="00EA34E2">
        <w:rPr>
          <w:rFonts w:ascii="Times New Roman" w:hAnsi="Times New Roman" w:cs="Times New Roman"/>
          <w:sz w:val="24"/>
          <w:szCs w:val="24"/>
          <w:u w:val="single"/>
        </w:rPr>
        <w:t>Popis způsobu hodnocení:</w:t>
      </w:r>
    </w:p>
    <w:p w14:paraId="5B6CBD77" w14:textId="05AEE8BC" w:rsidR="00CD0EDD" w:rsidRPr="00EA34E2" w:rsidRDefault="00CD0EDD" w:rsidP="00CD0EDD">
      <w:pPr>
        <w:spacing w:before="120" w:after="0" w:line="240" w:lineRule="auto"/>
        <w:jc w:val="both"/>
        <w:rPr>
          <w:rFonts w:ascii="Times New Roman" w:hAnsi="Times New Roman" w:cs="Times New Roman"/>
          <w:sz w:val="24"/>
          <w:szCs w:val="24"/>
        </w:rPr>
      </w:pPr>
      <w:r w:rsidRPr="00EA34E2">
        <w:rPr>
          <w:rFonts w:ascii="Times New Roman" w:hAnsi="Times New Roman" w:cs="Times New Roman"/>
          <w:sz w:val="24"/>
          <w:szCs w:val="24"/>
        </w:rPr>
        <w:t xml:space="preserve">Zadavatel seřadí nabídky podle celkové nabídkové ceny </w:t>
      </w:r>
      <w:r w:rsidR="00AD341F">
        <w:rPr>
          <w:rFonts w:ascii="Times New Roman" w:hAnsi="Times New Roman" w:cs="Times New Roman"/>
          <w:sz w:val="24"/>
          <w:szCs w:val="24"/>
        </w:rPr>
        <w:t>bez</w:t>
      </w:r>
      <w:r w:rsidRPr="00EA34E2">
        <w:rPr>
          <w:rFonts w:ascii="Times New Roman" w:hAnsi="Times New Roman" w:cs="Times New Roman"/>
          <w:sz w:val="24"/>
          <w:szCs w:val="24"/>
        </w:rPr>
        <w:t xml:space="preserve"> DPH od nabídky s nejnižší celkovou nabídkovou cenou po nabídku s celkovou nejvyšší cenou a jako nejvýhodnější nabídka bude vyhodnocena nabídka s nejnižší celkovou nabídkovou cenou. </w:t>
      </w:r>
    </w:p>
    <w:p w14:paraId="75AD6541" w14:textId="77777777" w:rsidR="00CD0EDD" w:rsidRPr="00EA34E2" w:rsidRDefault="00CD0EDD" w:rsidP="00CD0EDD">
      <w:pPr>
        <w:tabs>
          <w:tab w:val="left" w:pos="-1771"/>
          <w:tab w:val="left" w:pos="-1630"/>
        </w:tabs>
        <w:spacing w:before="120" w:after="0" w:line="240" w:lineRule="auto"/>
        <w:jc w:val="both"/>
        <w:rPr>
          <w:rFonts w:ascii="Times New Roman" w:hAnsi="Times New Roman" w:cs="Times New Roman"/>
          <w:b/>
          <w:sz w:val="24"/>
          <w:szCs w:val="24"/>
          <w:u w:val="single"/>
        </w:rPr>
      </w:pPr>
      <w:r w:rsidRPr="00EA34E2">
        <w:rPr>
          <w:rFonts w:ascii="Times New Roman" w:hAnsi="Times New Roman" w:cs="Times New Roman"/>
          <w:sz w:val="24"/>
          <w:szCs w:val="24"/>
        </w:rPr>
        <w:t>V případě shodných nabídkových cen uchazečů na 1. – 3. místě rozhodne o pořadí náhodný výběr losem, provedený za účasti zástupců uchazečů, jichž se losování týká.</w:t>
      </w:r>
    </w:p>
    <w:p w14:paraId="0E418AA1" w14:textId="77777777" w:rsidR="00DD2EEC" w:rsidRDefault="00DD2EEC" w:rsidP="00740E12">
      <w:pPr>
        <w:autoSpaceDE w:val="0"/>
        <w:autoSpaceDN w:val="0"/>
        <w:adjustRightInd w:val="0"/>
        <w:spacing w:after="0" w:line="240" w:lineRule="auto"/>
        <w:jc w:val="both"/>
        <w:rPr>
          <w:rFonts w:ascii="Times New Roman" w:hAnsi="Times New Roman" w:cs="Times New Roman"/>
          <w:sz w:val="24"/>
          <w:szCs w:val="24"/>
        </w:rPr>
      </w:pPr>
    </w:p>
    <w:p w14:paraId="036FE915" w14:textId="77777777" w:rsidR="00DD2EEC" w:rsidRPr="00DD2EEC" w:rsidRDefault="00DD2EEC" w:rsidP="00740E12">
      <w:pPr>
        <w:autoSpaceDE w:val="0"/>
        <w:autoSpaceDN w:val="0"/>
        <w:adjustRightInd w:val="0"/>
        <w:spacing w:after="0" w:line="240" w:lineRule="auto"/>
        <w:jc w:val="both"/>
        <w:rPr>
          <w:rFonts w:ascii="Times New Roman" w:hAnsi="Times New Roman" w:cs="Times New Roman"/>
          <w:b/>
          <w:sz w:val="24"/>
          <w:szCs w:val="24"/>
        </w:rPr>
      </w:pPr>
      <w:r w:rsidRPr="00DD2EEC">
        <w:rPr>
          <w:rFonts w:ascii="Times New Roman" w:hAnsi="Times New Roman" w:cs="Times New Roman"/>
          <w:b/>
          <w:sz w:val="24"/>
          <w:szCs w:val="24"/>
        </w:rPr>
        <w:t xml:space="preserve">11. </w:t>
      </w:r>
      <w:r>
        <w:rPr>
          <w:rFonts w:ascii="Times New Roman" w:hAnsi="Times New Roman" w:cs="Times New Roman"/>
          <w:b/>
          <w:sz w:val="24"/>
          <w:szCs w:val="24"/>
        </w:rPr>
        <w:t>Požadavky na způsob zpracování nabídky</w:t>
      </w:r>
    </w:p>
    <w:p w14:paraId="35947BEE" w14:textId="77777777" w:rsidR="000E799B" w:rsidRPr="00771DBD"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 xml:space="preserve">Nabídku podá účastník v listinné podobě v jednom vyhotovení dle formálních a technických podmínek zadavatele uvedených v této výzvě. Elektronické podání není možné. </w:t>
      </w:r>
      <w:r w:rsidRPr="00771DBD">
        <w:rPr>
          <w:rFonts w:ascii="Times New Roman" w:hAnsi="Times New Roman" w:cs="Times New Roman"/>
          <w:sz w:val="24"/>
          <w:szCs w:val="24"/>
        </w:rPr>
        <w:t>Varianty nabídek se nepřipouští.</w:t>
      </w:r>
    </w:p>
    <w:p w14:paraId="1C633267" w14:textId="77777777"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 xml:space="preserve">Nabídka včetně veškerých požadovaných dokladů bude u fyzických osob potvrzena účastníkem a u právnických osob bude potvrzena statutárním orgánem účastníka, nebo osobou pověřenou zastupováním statutárního orgánu. V případě potvrzení nabídky pověřenou osobou doloží účastník v nabídce plnou moc, případně platný pověřovací dokument. </w:t>
      </w:r>
    </w:p>
    <w:p w14:paraId="24916433" w14:textId="5C6B54C9"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Nabídka včetně veškerých dokumentů a příloh bude zpracována v českém nebo slovenském jazyce. Nabídka nebude obsahovat opravy a přepisy, které by zadavatele mohly uvést v omyl. Nabídku doporučujeme včetně veškerých požadovaných d</w:t>
      </w:r>
      <w:r w:rsidR="00F050F8">
        <w:rPr>
          <w:rFonts w:ascii="Times New Roman" w:hAnsi="Times New Roman" w:cs="Times New Roman"/>
          <w:sz w:val="24"/>
          <w:szCs w:val="24"/>
        </w:rPr>
        <w:t>okladů a příloh řádně svázat do </w:t>
      </w:r>
      <w:r w:rsidRPr="00620C8F">
        <w:rPr>
          <w:rFonts w:ascii="Times New Roman" w:hAnsi="Times New Roman" w:cs="Times New Roman"/>
          <w:sz w:val="24"/>
          <w:szCs w:val="24"/>
        </w:rPr>
        <w:t>jednoho svazku a dostatečným způsobem zajistit proti manipulaci s jednotlivými listy (pomocí provázku a pečetě nebo nálepkami opatřenými podpisem, případně nezaměnitelným razítkem).</w:t>
      </w:r>
      <w:r w:rsidR="009D1D79">
        <w:rPr>
          <w:rFonts w:ascii="Times New Roman" w:hAnsi="Times New Roman" w:cs="Times New Roman"/>
          <w:sz w:val="24"/>
          <w:szCs w:val="24"/>
        </w:rPr>
        <w:t xml:space="preserve"> V případě potřeby mohou být vzorky </w:t>
      </w:r>
      <w:r w:rsidR="004E00A2">
        <w:rPr>
          <w:rFonts w:ascii="Times New Roman" w:hAnsi="Times New Roman" w:cs="Times New Roman"/>
          <w:sz w:val="24"/>
          <w:szCs w:val="24"/>
        </w:rPr>
        <w:t>výstupů z referenčních zakázek přiloženy samostatně.</w:t>
      </w:r>
    </w:p>
    <w:p w14:paraId="78BDB6A4" w14:textId="77777777" w:rsidR="000E799B" w:rsidRPr="00620C8F" w:rsidRDefault="000E799B" w:rsidP="000E799B">
      <w:pPr>
        <w:pStyle w:val="Zkladntextodsazen"/>
        <w:spacing w:before="120" w:after="0"/>
        <w:ind w:left="0"/>
        <w:jc w:val="both"/>
        <w:rPr>
          <w:i/>
        </w:rPr>
      </w:pPr>
      <w:r w:rsidRPr="00620C8F">
        <w:t xml:space="preserve">Přílohou č. 1 této výzvy je závazný text smlouvy, která bude sloužit k uzavření smluvního vztahu s vybraným dodavatelem. </w:t>
      </w:r>
      <w:r w:rsidRPr="00620C8F">
        <w:rPr>
          <w:bCs/>
          <w:iCs/>
        </w:rPr>
        <w:t>Přílohy ke smlouvě, pokud jsou vyžádány i na jiném místě zadávací dokumentace, není povinné předkládat duplicitně u návrhu smlouvy v nabídce</w:t>
      </w:r>
      <w:r w:rsidRPr="00620C8F">
        <w:t xml:space="preserve">. Zadavatel připouští pouze dále specifikované úpravy závazného textu smlouvy účastníkem v rámci přípravy smlouvy, která musí být součástí nabídky, a </w:t>
      </w:r>
      <w:r w:rsidRPr="00620C8F">
        <w:rPr>
          <w:b/>
        </w:rPr>
        <w:t>kter</w:t>
      </w:r>
      <w:r>
        <w:rPr>
          <w:b/>
        </w:rPr>
        <w:t>á</w:t>
      </w:r>
      <w:r w:rsidRPr="00620C8F">
        <w:rPr>
          <w:b/>
        </w:rPr>
        <w:t xml:space="preserve"> musí být podepsán</w:t>
      </w:r>
      <w:r>
        <w:rPr>
          <w:b/>
        </w:rPr>
        <w:t>a</w:t>
      </w:r>
      <w:r w:rsidRPr="00620C8F">
        <w:rPr>
          <w:b/>
        </w:rPr>
        <w:t xml:space="preserve"> osobou či osobami oprávněnými podepisovat za účastníka</w:t>
      </w:r>
      <w:r w:rsidRPr="00620C8F">
        <w:t>. Tento text smlouvy musí v plném rozsahu respektovat podmínky uvedené v této výzvě. Zadavatel připouští pouze následující úpravy závazného textu smlouvy:</w:t>
      </w:r>
    </w:p>
    <w:p w14:paraId="2114A1AC" w14:textId="77777777" w:rsidR="000E799B" w:rsidRPr="00620C8F" w:rsidRDefault="000E799B" w:rsidP="000E799B">
      <w:pPr>
        <w:pStyle w:val="Zkladntextodsazen"/>
        <w:numPr>
          <w:ilvl w:val="0"/>
          <w:numId w:val="19"/>
        </w:numPr>
        <w:tabs>
          <w:tab w:val="left" w:pos="880"/>
        </w:tabs>
        <w:spacing w:before="120" w:after="0"/>
        <w:ind w:left="880" w:hanging="330"/>
        <w:jc w:val="both"/>
      </w:pPr>
      <w:r w:rsidRPr="00620C8F">
        <w:rPr>
          <w:i/>
        </w:rPr>
        <w:lastRenderedPageBreak/>
        <w:t>doplnění identifikačních a kontaktních údajů účastníka, včetně titulu, jména, příjmení a funkce osoby podepisující smlouvu za účastníka, nabídkovou cenu, bez možnosti upravovat znění jednotlivých ustanovení smlouvy.</w:t>
      </w:r>
    </w:p>
    <w:p w14:paraId="2F8B1322" w14:textId="77777777"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Všechny listy nabídky i příloh doporučujeme v pravém dolním rohu řádně očíslovat nepřerušovanou řadou počínaje číslem 1.</w:t>
      </w:r>
    </w:p>
    <w:p w14:paraId="0569DC6B" w14:textId="77777777"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Účastník podá tištěnou nabídku v souladu s tímto doporučeným členěním:</w:t>
      </w:r>
    </w:p>
    <w:p w14:paraId="493998E9" w14:textId="77777777" w:rsidR="000E799B" w:rsidRPr="00620C8F" w:rsidRDefault="000E799B" w:rsidP="000E799B">
      <w:pPr>
        <w:numPr>
          <w:ilvl w:val="1"/>
          <w:numId w:val="20"/>
        </w:numPr>
        <w:tabs>
          <w:tab w:val="left" w:pos="851"/>
        </w:tabs>
        <w:suppressAutoHyphens/>
        <w:spacing w:before="120" w:after="0" w:line="240" w:lineRule="auto"/>
        <w:ind w:left="567" w:firstLine="0"/>
        <w:rPr>
          <w:rFonts w:ascii="Times New Roman" w:hAnsi="Times New Roman" w:cs="Times New Roman"/>
          <w:b/>
          <w:i/>
          <w:sz w:val="24"/>
          <w:szCs w:val="24"/>
        </w:rPr>
      </w:pPr>
      <w:r w:rsidRPr="00620C8F">
        <w:rPr>
          <w:rFonts w:ascii="Times New Roman" w:hAnsi="Times New Roman" w:cs="Times New Roman"/>
          <w:b/>
          <w:i/>
          <w:sz w:val="24"/>
          <w:szCs w:val="24"/>
        </w:rPr>
        <w:t>krycí list,</w:t>
      </w:r>
    </w:p>
    <w:p w14:paraId="41AC0AA5" w14:textId="43B9BC9A" w:rsidR="000E799B" w:rsidRPr="00282932" w:rsidRDefault="000E799B" w:rsidP="00282932">
      <w:pPr>
        <w:pStyle w:val="Odstavecseseznamem"/>
        <w:numPr>
          <w:ilvl w:val="1"/>
          <w:numId w:val="20"/>
        </w:numPr>
        <w:tabs>
          <w:tab w:val="left" w:pos="851"/>
        </w:tabs>
        <w:suppressAutoHyphens/>
        <w:spacing w:after="0" w:line="240" w:lineRule="auto"/>
        <w:rPr>
          <w:rFonts w:ascii="Times New Roman" w:hAnsi="Times New Roman" w:cs="Times New Roman"/>
          <w:b/>
          <w:i/>
          <w:sz w:val="24"/>
          <w:szCs w:val="24"/>
        </w:rPr>
      </w:pPr>
      <w:r w:rsidRPr="00282932">
        <w:rPr>
          <w:rFonts w:ascii="Times New Roman" w:hAnsi="Times New Roman" w:cs="Times New Roman"/>
          <w:b/>
          <w:i/>
          <w:sz w:val="24"/>
          <w:szCs w:val="24"/>
        </w:rPr>
        <w:t>doklady k prokázání kvalifikačních předpokladů</w:t>
      </w:r>
      <w:r w:rsidR="00432A2D" w:rsidRPr="00282932">
        <w:rPr>
          <w:rFonts w:ascii="Times New Roman" w:hAnsi="Times New Roman" w:cs="Times New Roman"/>
          <w:b/>
          <w:i/>
          <w:sz w:val="24"/>
          <w:szCs w:val="24"/>
        </w:rPr>
        <w:t xml:space="preserve"> (včetně vzorků výstupů z</w:t>
      </w:r>
      <w:r w:rsidR="00D02B33" w:rsidRPr="00282932">
        <w:rPr>
          <w:rFonts w:ascii="Times New Roman" w:hAnsi="Times New Roman" w:cs="Times New Roman"/>
          <w:b/>
          <w:i/>
          <w:sz w:val="24"/>
          <w:szCs w:val="24"/>
        </w:rPr>
        <w:t> </w:t>
      </w:r>
      <w:r w:rsidR="00432A2D" w:rsidRPr="00282932">
        <w:rPr>
          <w:rFonts w:ascii="Times New Roman" w:hAnsi="Times New Roman" w:cs="Times New Roman"/>
          <w:b/>
          <w:i/>
          <w:sz w:val="24"/>
          <w:szCs w:val="24"/>
        </w:rPr>
        <w:t>re</w:t>
      </w:r>
      <w:r w:rsidR="00D02B33" w:rsidRPr="00282932">
        <w:rPr>
          <w:rFonts w:ascii="Times New Roman" w:hAnsi="Times New Roman" w:cs="Times New Roman"/>
          <w:b/>
          <w:i/>
          <w:sz w:val="24"/>
          <w:szCs w:val="24"/>
        </w:rPr>
        <w:t xml:space="preserve">ferenčních </w:t>
      </w:r>
      <w:r w:rsidR="00432A2D" w:rsidRPr="00282932">
        <w:rPr>
          <w:rFonts w:ascii="Times New Roman" w:hAnsi="Times New Roman" w:cs="Times New Roman"/>
          <w:b/>
          <w:i/>
          <w:sz w:val="24"/>
          <w:szCs w:val="24"/>
        </w:rPr>
        <w:t>zakázek)</w:t>
      </w:r>
      <w:r w:rsidR="00282932">
        <w:rPr>
          <w:rFonts w:ascii="Times New Roman" w:hAnsi="Times New Roman" w:cs="Times New Roman"/>
          <w:b/>
          <w:i/>
          <w:sz w:val="24"/>
          <w:szCs w:val="24"/>
        </w:rPr>
        <w:t>,</w:t>
      </w:r>
    </w:p>
    <w:p w14:paraId="15C58392" w14:textId="77777777" w:rsidR="000E799B" w:rsidRPr="00620C8F" w:rsidRDefault="000E799B" w:rsidP="000E799B">
      <w:pPr>
        <w:numPr>
          <w:ilvl w:val="1"/>
          <w:numId w:val="20"/>
        </w:numPr>
        <w:tabs>
          <w:tab w:val="left" w:pos="851"/>
        </w:tabs>
        <w:suppressAutoHyphens/>
        <w:spacing w:after="0" w:line="240" w:lineRule="auto"/>
        <w:ind w:hanging="284"/>
        <w:rPr>
          <w:rFonts w:ascii="Times New Roman" w:hAnsi="Times New Roman" w:cs="Times New Roman"/>
          <w:b/>
          <w:i/>
          <w:sz w:val="24"/>
          <w:szCs w:val="24"/>
        </w:rPr>
      </w:pPr>
      <w:r w:rsidRPr="00620C8F">
        <w:rPr>
          <w:rFonts w:ascii="Times New Roman" w:hAnsi="Times New Roman" w:cs="Times New Roman"/>
          <w:b/>
          <w:i/>
          <w:sz w:val="24"/>
          <w:szCs w:val="24"/>
        </w:rPr>
        <w:t xml:space="preserve">návrh smlouvy podepsaný osobou oprávněnou jednat jménem či za účastníka. </w:t>
      </w:r>
    </w:p>
    <w:p w14:paraId="55554058" w14:textId="77777777"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Jednotlivé části nabídky doporučujeme zřetelně označit předělovými listy, které budou též započteny v číslování listů nabídky.</w:t>
      </w:r>
    </w:p>
    <w:p w14:paraId="4292630A" w14:textId="77777777" w:rsidR="000E799B" w:rsidRPr="00620C8F" w:rsidRDefault="000E799B" w:rsidP="000E799B">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Účastník výběrového řízení může podat ve výběrovém řízení jen jednu nabídku. Účastník, který podal nabídku ve výběrovém řízení, nesmí být současně osobou (poddodavatelem), jejímž prostřednictvím jiný účastník v tomtéž výběrovém řízení prokazuje kvalifikaci.</w:t>
      </w:r>
    </w:p>
    <w:p w14:paraId="04EE5858" w14:textId="77777777" w:rsidR="000E799B" w:rsidRPr="00620C8F" w:rsidRDefault="000E799B" w:rsidP="000E799B">
      <w:pPr>
        <w:spacing w:before="120" w:after="0" w:line="240" w:lineRule="auto"/>
        <w:jc w:val="both"/>
        <w:rPr>
          <w:rFonts w:ascii="Times New Roman" w:hAnsi="Times New Roman" w:cs="Times New Roman"/>
          <w:b/>
          <w:color w:val="000000"/>
          <w:sz w:val="24"/>
          <w:szCs w:val="24"/>
          <w:u w:val="single"/>
        </w:rPr>
      </w:pPr>
      <w:r w:rsidRPr="00620C8F">
        <w:rPr>
          <w:rFonts w:ascii="Times New Roman" w:hAnsi="Times New Roman" w:cs="Times New Roman"/>
          <w:sz w:val="24"/>
          <w:szCs w:val="24"/>
        </w:rPr>
        <w:t>Zadavatel vyloučí účastníka výběrového řízení, který podal více nabídek samostatně</w:t>
      </w:r>
      <w:r w:rsidRPr="00620C8F">
        <w:rPr>
          <w:rFonts w:ascii="Times New Roman" w:hAnsi="Times New Roman" w:cs="Times New Roman"/>
          <w:b/>
          <w:sz w:val="24"/>
          <w:szCs w:val="24"/>
        </w:rPr>
        <w:t xml:space="preserve"> nebo společně s jinými dodavateli, nebo podal nabídku a současně je osobou, jejímž prostřednictvím jiný účastník výběrového řízení v tomtéž </w:t>
      </w:r>
      <w:r>
        <w:rPr>
          <w:rFonts w:ascii="Times New Roman" w:hAnsi="Times New Roman" w:cs="Times New Roman"/>
          <w:b/>
          <w:sz w:val="24"/>
          <w:szCs w:val="24"/>
        </w:rPr>
        <w:t>výběrovém</w:t>
      </w:r>
      <w:r w:rsidRPr="00620C8F">
        <w:rPr>
          <w:rFonts w:ascii="Times New Roman" w:hAnsi="Times New Roman" w:cs="Times New Roman"/>
          <w:b/>
          <w:sz w:val="24"/>
          <w:szCs w:val="24"/>
        </w:rPr>
        <w:t xml:space="preserve"> řízení prokazuje kvalifikaci.</w:t>
      </w:r>
    </w:p>
    <w:p w14:paraId="56923CC3" w14:textId="77777777" w:rsidR="00DD2EEC" w:rsidRPr="00DD2EEC" w:rsidRDefault="00DD2EEC" w:rsidP="00740E12">
      <w:pPr>
        <w:autoSpaceDE w:val="0"/>
        <w:autoSpaceDN w:val="0"/>
        <w:adjustRightInd w:val="0"/>
        <w:spacing w:after="0" w:line="240" w:lineRule="auto"/>
        <w:jc w:val="both"/>
        <w:rPr>
          <w:rFonts w:ascii="Times New Roman" w:hAnsi="Times New Roman" w:cs="Times New Roman"/>
          <w:sz w:val="24"/>
          <w:szCs w:val="24"/>
        </w:rPr>
      </w:pPr>
    </w:p>
    <w:p w14:paraId="4331F65B" w14:textId="77777777" w:rsidR="005D6AF5" w:rsidRDefault="00DD2EEC" w:rsidP="00740E12">
      <w:pPr>
        <w:autoSpaceDE w:val="0"/>
        <w:autoSpaceDN w:val="0"/>
        <w:adjustRightInd w:val="0"/>
        <w:spacing w:after="0" w:line="240" w:lineRule="auto"/>
        <w:jc w:val="both"/>
        <w:rPr>
          <w:rFonts w:ascii="Times New Roman" w:hAnsi="Times New Roman" w:cs="Times New Roman"/>
          <w:b/>
          <w:color w:val="000000"/>
          <w:sz w:val="24"/>
          <w:szCs w:val="24"/>
        </w:rPr>
      </w:pPr>
      <w:r w:rsidRPr="00DD2EEC">
        <w:rPr>
          <w:rFonts w:ascii="Times New Roman" w:hAnsi="Times New Roman" w:cs="Times New Roman"/>
          <w:b/>
          <w:color w:val="000000"/>
          <w:sz w:val="24"/>
          <w:szCs w:val="24"/>
        </w:rPr>
        <w:t xml:space="preserve">12. </w:t>
      </w:r>
      <w:r>
        <w:rPr>
          <w:rFonts w:ascii="Times New Roman" w:hAnsi="Times New Roman" w:cs="Times New Roman"/>
          <w:b/>
          <w:color w:val="000000"/>
          <w:sz w:val="24"/>
          <w:szCs w:val="24"/>
        </w:rPr>
        <w:t>Vysvětlení zadávací dokumentace</w:t>
      </w:r>
    </w:p>
    <w:p w14:paraId="6D8D404C" w14:textId="564CD9CA" w:rsidR="00263696" w:rsidRPr="00620C8F" w:rsidRDefault="00263696" w:rsidP="00263696">
      <w:pPr>
        <w:spacing w:before="120" w:after="0" w:line="240" w:lineRule="auto"/>
        <w:jc w:val="both"/>
        <w:rPr>
          <w:rFonts w:ascii="Times New Roman" w:hAnsi="Times New Roman" w:cs="Times New Roman"/>
          <w:sz w:val="24"/>
        </w:rPr>
      </w:pPr>
      <w:r w:rsidRPr="00620C8F">
        <w:rPr>
          <w:rFonts w:ascii="Times New Roman" w:hAnsi="Times New Roman" w:cs="Times New Roman"/>
          <w:sz w:val="24"/>
        </w:rPr>
        <w:t xml:space="preserve">Dodavatelé mohou požádat zadavatele o vysvětlení </w:t>
      </w:r>
      <w:r w:rsidR="00F050F8">
        <w:rPr>
          <w:rFonts w:ascii="Times New Roman" w:hAnsi="Times New Roman" w:cs="Times New Roman"/>
          <w:sz w:val="24"/>
        </w:rPr>
        <w:t>zadávací dokumentace. Žádosti o </w:t>
      </w:r>
      <w:r w:rsidRPr="00620C8F">
        <w:rPr>
          <w:rFonts w:ascii="Times New Roman" w:hAnsi="Times New Roman" w:cs="Times New Roman"/>
          <w:sz w:val="24"/>
        </w:rPr>
        <w:t>vysvětlení zadávací dokumentace musí dodavatelé doručit písemně, to je v listinné podobě, datovými schránkami nebo e-mailem na adresu zadavatele uvedenou v čl. 1 výzvy v termínu nejpozději 4 pracovní dny před uplynutím lhůty pro podání nabídek. Vysvětlení zadávací dokumentace může zadavatel poskytnout i bez předchozí žádosti.</w:t>
      </w:r>
    </w:p>
    <w:p w14:paraId="5EE8962C" w14:textId="12B09054" w:rsidR="00263696" w:rsidRPr="00620C8F" w:rsidRDefault="00263696" w:rsidP="00263696">
      <w:pPr>
        <w:spacing w:before="120" w:after="0" w:line="240" w:lineRule="auto"/>
        <w:jc w:val="both"/>
        <w:rPr>
          <w:rFonts w:ascii="Times New Roman" w:hAnsi="Times New Roman" w:cs="Times New Roman"/>
          <w:sz w:val="24"/>
        </w:rPr>
      </w:pPr>
      <w:r w:rsidRPr="00620C8F">
        <w:rPr>
          <w:rFonts w:ascii="Times New Roman" w:hAnsi="Times New Roman" w:cs="Times New Roman"/>
          <w:sz w:val="24"/>
        </w:rPr>
        <w:t xml:space="preserve">Vyžádané vysvětlení zadávací dokumentace bude </w:t>
      </w:r>
      <w:r w:rsidR="00483093">
        <w:rPr>
          <w:rFonts w:ascii="Times New Roman" w:hAnsi="Times New Roman" w:cs="Times New Roman"/>
          <w:sz w:val="24"/>
        </w:rPr>
        <w:t>uveřejněno na profilu zadavatele</w:t>
      </w:r>
      <w:r w:rsidRPr="00620C8F">
        <w:rPr>
          <w:rFonts w:ascii="Times New Roman" w:hAnsi="Times New Roman" w:cs="Times New Roman"/>
          <w:sz w:val="24"/>
        </w:rPr>
        <w:t xml:space="preserve"> v co nejkratším možném termínu, nejpozději do 2 pracovních dnů po doručení žádosti podle předchozího odstavce. </w:t>
      </w:r>
    </w:p>
    <w:p w14:paraId="5FBB8525" w14:textId="77777777" w:rsidR="00DD2EEC" w:rsidRDefault="00DD2EEC" w:rsidP="00740E12">
      <w:pPr>
        <w:autoSpaceDE w:val="0"/>
        <w:autoSpaceDN w:val="0"/>
        <w:adjustRightInd w:val="0"/>
        <w:spacing w:after="0" w:line="240" w:lineRule="auto"/>
        <w:jc w:val="both"/>
        <w:rPr>
          <w:rFonts w:ascii="Times New Roman" w:hAnsi="Times New Roman" w:cs="Times New Roman"/>
          <w:color w:val="000000"/>
          <w:sz w:val="24"/>
          <w:szCs w:val="24"/>
        </w:rPr>
      </w:pPr>
    </w:p>
    <w:p w14:paraId="37EFD53A" w14:textId="77777777" w:rsidR="00DD2EEC" w:rsidRPr="00DD2EEC" w:rsidRDefault="00DD2EEC" w:rsidP="00740E12">
      <w:pPr>
        <w:autoSpaceDE w:val="0"/>
        <w:autoSpaceDN w:val="0"/>
        <w:adjustRightInd w:val="0"/>
        <w:spacing w:after="0" w:line="240" w:lineRule="auto"/>
        <w:jc w:val="both"/>
        <w:rPr>
          <w:rFonts w:ascii="Times New Roman" w:hAnsi="Times New Roman" w:cs="Times New Roman"/>
          <w:b/>
          <w:color w:val="000000"/>
          <w:sz w:val="24"/>
          <w:szCs w:val="24"/>
        </w:rPr>
      </w:pPr>
      <w:r w:rsidRPr="00DD2EEC">
        <w:rPr>
          <w:rFonts w:ascii="Times New Roman" w:hAnsi="Times New Roman" w:cs="Times New Roman"/>
          <w:b/>
          <w:color w:val="000000"/>
          <w:sz w:val="24"/>
          <w:szCs w:val="24"/>
        </w:rPr>
        <w:t>13. Prohlídka místa plnění</w:t>
      </w:r>
    </w:p>
    <w:p w14:paraId="0B1E084E" w14:textId="055D0549" w:rsidR="00A27AF5" w:rsidRPr="00620C8F" w:rsidRDefault="00A27AF5" w:rsidP="00A27AF5">
      <w:pPr>
        <w:autoSpaceDE w:val="0"/>
        <w:autoSpaceDN w:val="0"/>
        <w:adjustRightInd w:val="0"/>
        <w:spacing w:before="120" w:after="0" w:line="240" w:lineRule="auto"/>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 xml:space="preserve">S ohledem na </w:t>
      </w:r>
      <w:r>
        <w:rPr>
          <w:rFonts w:ascii="Times New Roman" w:hAnsi="Times New Roman" w:cs="Times New Roman"/>
          <w:color w:val="000000"/>
          <w:sz w:val="24"/>
          <w:szCs w:val="24"/>
        </w:rPr>
        <w:t>charakter zakázky</w:t>
      </w:r>
      <w:r w:rsidRPr="00620C8F">
        <w:rPr>
          <w:rFonts w:ascii="Times New Roman" w:hAnsi="Times New Roman" w:cs="Times New Roman"/>
          <w:color w:val="000000"/>
          <w:sz w:val="24"/>
          <w:szCs w:val="24"/>
        </w:rPr>
        <w:t xml:space="preserve"> nebude prohlídka místa plnění organizována.</w:t>
      </w:r>
    </w:p>
    <w:p w14:paraId="23B96EC0" w14:textId="77777777" w:rsidR="00DD2EEC" w:rsidRDefault="00DD2EEC" w:rsidP="00740E12">
      <w:pPr>
        <w:autoSpaceDE w:val="0"/>
        <w:autoSpaceDN w:val="0"/>
        <w:adjustRightInd w:val="0"/>
        <w:spacing w:after="0" w:line="240" w:lineRule="auto"/>
        <w:jc w:val="both"/>
        <w:rPr>
          <w:rFonts w:ascii="Times New Roman" w:hAnsi="Times New Roman" w:cs="Times New Roman"/>
          <w:color w:val="000000"/>
          <w:sz w:val="24"/>
          <w:szCs w:val="24"/>
        </w:rPr>
      </w:pPr>
    </w:p>
    <w:p w14:paraId="678AB666" w14:textId="77777777" w:rsidR="00691616" w:rsidRPr="00620C8F" w:rsidRDefault="00691616" w:rsidP="00691616">
      <w:pPr>
        <w:autoSpaceDE w:val="0"/>
        <w:autoSpaceDN w:val="0"/>
        <w:adjustRightInd w:val="0"/>
        <w:spacing w:after="0" w:line="240" w:lineRule="auto"/>
        <w:jc w:val="both"/>
        <w:rPr>
          <w:rFonts w:ascii="Times New Roman" w:hAnsi="Times New Roman" w:cs="Times New Roman"/>
          <w:color w:val="000000"/>
          <w:sz w:val="24"/>
          <w:szCs w:val="24"/>
        </w:rPr>
      </w:pPr>
      <w:r w:rsidRPr="00620C8F">
        <w:rPr>
          <w:rFonts w:ascii="Times New Roman" w:hAnsi="Times New Roman" w:cs="Times New Roman"/>
          <w:b/>
          <w:color w:val="000000"/>
          <w:sz w:val="24"/>
          <w:szCs w:val="24"/>
        </w:rPr>
        <w:t>14. Lhůta a místo pro podání nabídek</w:t>
      </w:r>
    </w:p>
    <w:p w14:paraId="4F846396" w14:textId="77777777" w:rsidR="00691616" w:rsidRPr="00620C8F" w:rsidRDefault="00691616" w:rsidP="00691616">
      <w:pPr>
        <w:spacing w:before="120" w:after="0" w:line="240" w:lineRule="auto"/>
        <w:jc w:val="both"/>
        <w:rPr>
          <w:rFonts w:ascii="Times New Roman" w:hAnsi="Times New Roman" w:cs="Times New Roman"/>
          <w:b/>
          <w:color w:val="000000"/>
          <w:sz w:val="24"/>
          <w:szCs w:val="24"/>
          <w:u w:val="single"/>
        </w:rPr>
      </w:pPr>
      <w:r w:rsidRPr="00620C8F">
        <w:rPr>
          <w:rFonts w:ascii="Times New Roman" w:hAnsi="Times New Roman" w:cs="Times New Roman"/>
          <w:sz w:val="24"/>
          <w:szCs w:val="24"/>
        </w:rPr>
        <w:t>Účastníci podají nabídku v uzavřené neporušené obálce či jiném obalu s uvedením názvu, adresy a IČO účastníka a výrazným označením</w:t>
      </w:r>
      <w:r w:rsidRPr="00620C8F">
        <w:rPr>
          <w:rFonts w:ascii="Times New Roman" w:hAnsi="Times New Roman" w:cs="Times New Roman"/>
          <w:b/>
          <w:sz w:val="24"/>
          <w:szCs w:val="24"/>
          <w:u w:val="single"/>
        </w:rPr>
        <w:t xml:space="preserve"> </w:t>
      </w:r>
    </w:p>
    <w:p w14:paraId="24ED46FD" w14:textId="35F3A662" w:rsidR="00691616" w:rsidRPr="00620C8F" w:rsidRDefault="00691616" w:rsidP="00691616">
      <w:pPr>
        <w:spacing w:before="120" w:after="0" w:line="240" w:lineRule="auto"/>
        <w:jc w:val="both"/>
        <w:rPr>
          <w:rFonts w:ascii="Times New Roman" w:hAnsi="Times New Roman" w:cs="Times New Roman"/>
          <w:b/>
          <w:sz w:val="24"/>
          <w:szCs w:val="24"/>
        </w:rPr>
      </w:pPr>
      <w:r w:rsidRPr="00CC138A">
        <w:rPr>
          <w:rFonts w:ascii="Times New Roman" w:hAnsi="Times New Roman" w:cs="Times New Roman"/>
          <w:b/>
          <w:color w:val="000000"/>
          <w:sz w:val="24"/>
          <w:szCs w:val="24"/>
          <w:u w:val="single"/>
        </w:rPr>
        <w:t xml:space="preserve">„NABÍDKA </w:t>
      </w:r>
      <w:r>
        <w:rPr>
          <w:rFonts w:ascii="Times New Roman" w:hAnsi="Times New Roman" w:cs="Times New Roman"/>
          <w:b/>
          <w:color w:val="000000"/>
          <w:sz w:val="24"/>
          <w:szCs w:val="24"/>
          <w:u w:val="single"/>
        </w:rPr>
        <w:t>–</w:t>
      </w:r>
      <w:r w:rsidRPr="00CC138A">
        <w:rPr>
          <w:rFonts w:ascii="Times New Roman" w:hAnsi="Times New Roman" w:cs="Times New Roman"/>
          <w:b/>
          <w:color w:val="000000"/>
          <w:sz w:val="24"/>
          <w:szCs w:val="24"/>
          <w:u w:val="single"/>
        </w:rPr>
        <w:t xml:space="preserve"> </w:t>
      </w:r>
      <w:r w:rsidR="00A65CD8" w:rsidRPr="00A65CD8">
        <w:rPr>
          <w:rFonts w:ascii="Times New Roman" w:hAnsi="Times New Roman" w:cs="Times New Roman"/>
          <w:b/>
          <w:color w:val="000000"/>
          <w:sz w:val="24"/>
          <w:szCs w:val="24"/>
          <w:u w:val="single"/>
        </w:rPr>
        <w:t xml:space="preserve">Výroba a distribuce radničního zpravodaje STŘEKOVINKY v období </w:t>
      </w:r>
      <w:r w:rsidR="00D02B33">
        <w:rPr>
          <w:rFonts w:ascii="Times New Roman" w:hAnsi="Times New Roman" w:cs="Times New Roman"/>
          <w:b/>
          <w:color w:val="000000"/>
          <w:sz w:val="24"/>
          <w:szCs w:val="24"/>
          <w:u w:val="single"/>
        </w:rPr>
        <w:t xml:space="preserve">LISTOPAD </w:t>
      </w:r>
      <w:r w:rsidR="00A65CD8" w:rsidRPr="00A65CD8">
        <w:rPr>
          <w:rFonts w:ascii="Times New Roman" w:hAnsi="Times New Roman" w:cs="Times New Roman"/>
          <w:b/>
          <w:color w:val="000000"/>
          <w:sz w:val="24"/>
          <w:szCs w:val="24"/>
          <w:u w:val="single"/>
        </w:rPr>
        <w:t>2022 – PROSINEC 2026</w:t>
      </w:r>
      <w:r w:rsidRPr="00CC138A">
        <w:rPr>
          <w:rFonts w:ascii="Times New Roman" w:hAnsi="Times New Roman" w:cs="Times New Roman"/>
          <w:b/>
          <w:color w:val="000000"/>
          <w:sz w:val="24"/>
          <w:szCs w:val="24"/>
          <w:u w:val="single"/>
        </w:rPr>
        <w:t>“ a výzvou</w:t>
      </w:r>
      <w:r w:rsidRPr="00CC138A">
        <w:rPr>
          <w:rFonts w:ascii="Times New Roman" w:hAnsi="Times New Roman" w:cs="Times New Roman"/>
          <w:b/>
          <w:color w:val="000000"/>
          <w:sz w:val="24"/>
          <w:szCs w:val="24"/>
        </w:rPr>
        <w:t xml:space="preserve"> </w:t>
      </w:r>
      <w:r w:rsidRPr="00CC138A">
        <w:rPr>
          <w:rFonts w:ascii="Times New Roman" w:hAnsi="Times New Roman" w:cs="Times New Roman"/>
          <w:b/>
          <w:color w:val="000000"/>
          <w:sz w:val="24"/>
          <w:szCs w:val="24"/>
          <w:u w:val="single"/>
        </w:rPr>
        <w:t>„NEOTVÍRAT“</w:t>
      </w:r>
      <w:r w:rsidRPr="00CC138A">
        <w:rPr>
          <w:rFonts w:ascii="Times New Roman" w:hAnsi="Times New Roman" w:cs="Times New Roman"/>
          <w:b/>
          <w:color w:val="000000"/>
          <w:sz w:val="24"/>
          <w:szCs w:val="24"/>
        </w:rPr>
        <w:t xml:space="preserve">. </w:t>
      </w:r>
    </w:p>
    <w:p w14:paraId="3DC9150D" w14:textId="77777777" w:rsidR="00691616" w:rsidRPr="00620C8F" w:rsidRDefault="00691616" w:rsidP="00691616">
      <w:pPr>
        <w:spacing w:before="120" w:after="0" w:line="240" w:lineRule="auto"/>
        <w:jc w:val="both"/>
        <w:rPr>
          <w:rFonts w:ascii="Times New Roman" w:hAnsi="Times New Roman" w:cs="Times New Roman"/>
          <w:b/>
          <w:color w:val="000000"/>
          <w:sz w:val="24"/>
          <w:szCs w:val="24"/>
          <w:u w:val="single"/>
        </w:rPr>
      </w:pPr>
      <w:r w:rsidRPr="00620C8F">
        <w:rPr>
          <w:rFonts w:ascii="Times New Roman" w:hAnsi="Times New Roman" w:cs="Times New Roman"/>
          <w:sz w:val="24"/>
          <w:szCs w:val="24"/>
        </w:rPr>
        <w:t xml:space="preserve">Doporučujeme, aby obálka, či jiný obal, byly odpovídajícím způsobem zajištěny proti manipulaci (spoje obálky by měly být přelepeny a orazítkovány či jinak označeny identifikačním údajem účastníka). Při odeslání poštou, prostřednictvím osoby, která provádí přepravu zásilek (kurýrní služba), nebo prostřednictvím držitele poštovní licence podle zvláštního předpisu, nabídku doporučujeme zaslat </w:t>
      </w:r>
      <w:r w:rsidRPr="00620C8F">
        <w:rPr>
          <w:rFonts w:ascii="Times New Roman" w:hAnsi="Times New Roman" w:cs="Times New Roman"/>
          <w:b/>
          <w:bCs/>
          <w:sz w:val="24"/>
          <w:szCs w:val="24"/>
        </w:rPr>
        <w:t>doporučeně</w:t>
      </w:r>
      <w:r w:rsidRPr="00620C8F">
        <w:rPr>
          <w:rFonts w:ascii="Times New Roman" w:hAnsi="Times New Roman" w:cs="Times New Roman"/>
          <w:sz w:val="24"/>
          <w:szCs w:val="24"/>
        </w:rPr>
        <w:t xml:space="preserve">.  </w:t>
      </w:r>
    </w:p>
    <w:p w14:paraId="663975F4" w14:textId="5F42CBC0" w:rsidR="00691616" w:rsidRDefault="00691616" w:rsidP="00691616">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lastRenderedPageBreak/>
        <w:t xml:space="preserve">Nabídky je možno podávat osobně na adresu zadavatele (podatelnu) v pracovních dnech, a to: pondělí </w:t>
      </w:r>
      <w:r>
        <w:rPr>
          <w:rFonts w:ascii="Times New Roman" w:hAnsi="Times New Roman" w:cs="Times New Roman"/>
          <w:sz w:val="24"/>
          <w:szCs w:val="24"/>
        </w:rPr>
        <w:t>a středa</w:t>
      </w:r>
      <w:r w:rsidRPr="00620C8F">
        <w:rPr>
          <w:rFonts w:ascii="Times New Roman" w:hAnsi="Times New Roman" w:cs="Times New Roman"/>
          <w:sz w:val="24"/>
          <w:szCs w:val="24"/>
        </w:rPr>
        <w:t xml:space="preserve"> od 8.00 do </w:t>
      </w:r>
      <w:r>
        <w:rPr>
          <w:rFonts w:ascii="Times New Roman" w:hAnsi="Times New Roman" w:cs="Times New Roman"/>
          <w:sz w:val="24"/>
          <w:szCs w:val="24"/>
        </w:rPr>
        <w:t>17</w:t>
      </w:r>
      <w:r w:rsidRPr="00620C8F">
        <w:rPr>
          <w:rFonts w:ascii="Times New Roman" w:hAnsi="Times New Roman" w:cs="Times New Roman"/>
          <w:sz w:val="24"/>
          <w:szCs w:val="24"/>
        </w:rPr>
        <w:t>:</w:t>
      </w:r>
      <w:r>
        <w:rPr>
          <w:rFonts w:ascii="Times New Roman" w:hAnsi="Times New Roman" w:cs="Times New Roman"/>
          <w:sz w:val="24"/>
          <w:szCs w:val="24"/>
        </w:rPr>
        <w:t>0</w:t>
      </w:r>
      <w:r w:rsidRPr="00620C8F">
        <w:rPr>
          <w:rFonts w:ascii="Times New Roman" w:hAnsi="Times New Roman" w:cs="Times New Roman"/>
          <w:sz w:val="24"/>
          <w:szCs w:val="24"/>
        </w:rPr>
        <w:t>0 hod.</w:t>
      </w:r>
      <w:r>
        <w:rPr>
          <w:rFonts w:ascii="Times New Roman" w:hAnsi="Times New Roman" w:cs="Times New Roman"/>
          <w:sz w:val="24"/>
          <w:szCs w:val="24"/>
        </w:rPr>
        <w:t xml:space="preserve">, úterý a čtvrtek </w:t>
      </w:r>
      <w:r w:rsidRPr="00620C8F">
        <w:rPr>
          <w:rFonts w:ascii="Times New Roman" w:hAnsi="Times New Roman" w:cs="Times New Roman"/>
          <w:sz w:val="24"/>
          <w:szCs w:val="24"/>
        </w:rPr>
        <w:t xml:space="preserve">od 8.00 do </w:t>
      </w:r>
      <w:r>
        <w:rPr>
          <w:rFonts w:ascii="Times New Roman" w:hAnsi="Times New Roman" w:cs="Times New Roman"/>
          <w:sz w:val="24"/>
          <w:szCs w:val="24"/>
        </w:rPr>
        <w:t>15</w:t>
      </w:r>
      <w:r w:rsidRPr="00620C8F">
        <w:rPr>
          <w:rFonts w:ascii="Times New Roman" w:hAnsi="Times New Roman" w:cs="Times New Roman"/>
          <w:sz w:val="24"/>
          <w:szCs w:val="24"/>
        </w:rPr>
        <w:t>:</w:t>
      </w:r>
      <w:r>
        <w:rPr>
          <w:rFonts w:ascii="Times New Roman" w:hAnsi="Times New Roman" w:cs="Times New Roman"/>
          <w:sz w:val="24"/>
          <w:szCs w:val="24"/>
        </w:rPr>
        <w:t>0</w:t>
      </w:r>
      <w:r w:rsidRPr="00620C8F">
        <w:rPr>
          <w:rFonts w:ascii="Times New Roman" w:hAnsi="Times New Roman" w:cs="Times New Roman"/>
          <w:sz w:val="24"/>
          <w:szCs w:val="24"/>
        </w:rPr>
        <w:t>0 hod.</w:t>
      </w:r>
      <w:r>
        <w:rPr>
          <w:rFonts w:ascii="Times New Roman" w:hAnsi="Times New Roman" w:cs="Times New Roman"/>
          <w:sz w:val="24"/>
          <w:szCs w:val="24"/>
        </w:rPr>
        <w:t xml:space="preserve"> </w:t>
      </w:r>
      <w:r w:rsidRPr="00620C8F">
        <w:rPr>
          <w:rFonts w:ascii="Times New Roman" w:hAnsi="Times New Roman" w:cs="Times New Roman"/>
          <w:sz w:val="24"/>
          <w:szCs w:val="24"/>
        </w:rPr>
        <w:t>a v pátek od 8.00 do 13.</w:t>
      </w:r>
      <w:r>
        <w:rPr>
          <w:rFonts w:ascii="Times New Roman" w:hAnsi="Times New Roman" w:cs="Times New Roman"/>
          <w:sz w:val="24"/>
          <w:szCs w:val="24"/>
        </w:rPr>
        <w:t>30</w:t>
      </w:r>
      <w:r w:rsidRPr="00620C8F">
        <w:rPr>
          <w:rFonts w:ascii="Times New Roman" w:hAnsi="Times New Roman" w:cs="Times New Roman"/>
          <w:sz w:val="24"/>
          <w:szCs w:val="24"/>
        </w:rPr>
        <w:t xml:space="preserve"> hod. na níže uvedené adrese.</w:t>
      </w:r>
    </w:p>
    <w:p w14:paraId="456EF080" w14:textId="77777777" w:rsidR="00691616" w:rsidRPr="00620C8F" w:rsidRDefault="00691616" w:rsidP="00691616">
      <w:pPr>
        <w:spacing w:before="120" w:after="0" w:line="240" w:lineRule="auto"/>
        <w:jc w:val="both"/>
        <w:rPr>
          <w:rFonts w:ascii="Times New Roman" w:hAnsi="Times New Roman" w:cs="Times New Roman"/>
          <w:sz w:val="24"/>
          <w:szCs w:val="24"/>
        </w:rPr>
      </w:pPr>
      <w:r w:rsidRPr="00620C8F">
        <w:rPr>
          <w:rFonts w:ascii="Times New Roman" w:hAnsi="Times New Roman" w:cs="Times New Roman"/>
          <w:sz w:val="24"/>
          <w:szCs w:val="24"/>
        </w:rPr>
        <w:t>Účastníci mohou též podat nabídku poštou, prostřednictvím osoby, která provádí přepravu zásilek (kurýrní služba), nebo prostřednictvím držitele poštovní licence podle zvláštního předpisu, na adresu zadavatele:</w:t>
      </w:r>
    </w:p>
    <w:p w14:paraId="31F7F620" w14:textId="77777777" w:rsidR="00691616" w:rsidRPr="00EA34E2" w:rsidRDefault="00691616" w:rsidP="00AF6838">
      <w:pPr>
        <w:suppressAutoHyphens/>
        <w:spacing w:before="120" w:after="0" w:line="240" w:lineRule="auto"/>
        <w:rPr>
          <w:rFonts w:ascii="Times New Roman" w:hAnsi="Times New Roman" w:cs="Times New Roman"/>
          <w:b/>
          <w:bCs/>
          <w:i/>
          <w:sz w:val="24"/>
          <w:szCs w:val="24"/>
        </w:rPr>
      </w:pPr>
      <w:r w:rsidRPr="00EA34E2">
        <w:rPr>
          <w:rFonts w:ascii="Times New Roman" w:hAnsi="Times New Roman" w:cs="Times New Roman"/>
          <w:b/>
          <w:bCs/>
          <w:i/>
          <w:sz w:val="24"/>
          <w:szCs w:val="24"/>
        </w:rPr>
        <w:t>Statutární město Ústí nad Labem, Městský obvod Ústí nad Labem – Střekov</w:t>
      </w:r>
    </w:p>
    <w:p w14:paraId="10A9EA97" w14:textId="77777777" w:rsidR="00691616" w:rsidRPr="00EA34E2" w:rsidRDefault="00691616" w:rsidP="00691616">
      <w:pPr>
        <w:suppressAutoHyphens/>
        <w:spacing w:after="0" w:line="240" w:lineRule="auto"/>
        <w:rPr>
          <w:rFonts w:ascii="Times New Roman" w:hAnsi="Times New Roman" w:cs="Times New Roman"/>
          <w:b/>
          <w:bCs/>
          <w:i/>
          <w:sz w:val="24"/>
          <w:szCs w:val="24"/>
        </w:rPr>
      </w:pPr>
      <w:r w:rsidRPr="00EA34E2">
        <w:rPr>
          <w:rFonts w:ascii="Times New Roman" w:hAnsi="Times New Roman" w:cs="Times New Roman"/>
          <w:b/>
          <w:bCs/>
          <w:i/>
          <w:sz w:val="24"/>
          <w:szCs w:val="24"/>
        </w:rPr>
        <w:t>Národního odboje 794/15</w:t>
      </w:r>
    </w:p>
    <w:p w14:paraId="619968D6" w14:textId="77777777" w:rsidR="00691616" w:rsidRPr="00EA34E2" w:rsidRDefault="00691616" w:rsidP="00691616">
      <w:pPr>
        <w:suppressAutoHyphens/>
        <w:spacing w:after="0" w:line="240" w:lineRule="auto"/>
        <w:rPr>
          <w:rFonts w:ascii="Times New Roman" w:hAnsi="Times New Roman" w:cs="Times New Roman"/>
          <w:b/>
          <w:i/>
          <w:sz w:val="24"/>
          <w:szCs w:val="24"/>
          <w:u w:val="single"/>
        </w:rPr>
      </w:pPr>
      <w:r w:rsidRPr="00EA34E2">
        <w:rPr>
          <w:rFonts w:ascii="Times New Roman" w:hAnsi="Times New Roman" w:cs="Times New Roman"/>
          <w:b/>
          <w:bCs/>
          <w:i/>
          <w:sz w:val="24"/>
          <w:szCs w:val="24"/>
        </w:rPr>
        <w:t>400 03 Ústí nad Labem</w:t>
      </w:r>
    </w:p>
    <w:p w14:paraId="5557CC9B" w14:textId="77777777" w:rsidR="00691616" w:rsidRPr="00620C8F" w:rsidRDefault="00691616" w:rsidP="00691616">
      <w:pPr>
        <w:suppressAutoHyphens/>
        <w:spacing w:after="0" w:line="240" w:lineRule="auto"/>
        <w:rPr>
          <w:rFonts w:ascii="Times New Roman" w:hAnsi="Times New Roman" w:cs="Times New Roman"/>
          <w:b/>
          <w:sz w:val="24"/>
          <w:szCs w:val="24"/>
          <w:u w:val="single"/>
        </w:rPr>
      </w:pPr>
    </w:p>
    <w:p w14:paraId="2451419C" w14:textId="5A515800" w:rsidR="00691616" w:rsidRPr="00117F83" w:rsidRDefault="00691616" w:rsidP="00691616">
      <w:pPr>
        <w:suppressAutoHyphens/>
        <w:spacing w:after="0" w:line="240" w:lineRule="auto"/>
        <w:rPr>
          <w:rFonts w:ascii="Times New Roman" w:hAnsi="Times New Roman" w:cs="Times New Roman"/>
          <w:b/>
          <w:sz w:val="24"/>
          <w:szCs w:val="24"/>
          <w:u w:val="single"/>
        </w:rPr>
      </w:pPr>
      <w:r w:rsidRPr="00117F83">
        <w:rPr>
          <w:rFonts w:ascii="Times New Roman" w:hAnsi="Times New Roman" w:cs="Times New Roman"/>
          <w:b/>
          <w:sz w:val="24"/>
          <w:szCs w:val="24"/>
          <w:u w:val="single"/>
        </w:rPr>
        <w:t>Lhůta pro podání nabídky:</w:t>
      </w:r>
      <w:r w:rsidR="00F050F8">
        <w:rPr>
          <w:rFonts w:ascii="Times New Roman" w:hAnsi="Times New Roman" w:cs="Times New Roman"/>
          <w:sz w:val="24"/>
          <w:szCs w:val="24"/>
        </w:rPr>
        <w:tab/>
      </w:r>
      <w:r w:rsidR="00F050F8">
        <w:rPr>
          <w:rFonts w:ascii="Times New Roman" w:hAnsi="Times New Roman" w:cs="Times New Roman"/>
          <w:sz w:val="24"/>
          <w:szCs w:val="24"/>
        </w:rPr>
        <w:tab/>
      </w:r>
      <w:r w:rsidR="000F4121">
        <w:rPr>
          <w:rFonts w:ascii="Times New Roman" w:hAnsi="Times New Roman" w:cs="Times New Roman"/>
          <w:b/>
          <w:sz w:val="24"/>
          <w:szCs w:val="24"/>
        </w:rPr>
        <w:t>22</w:t>
      </w:r>
      <w:r w:rsidR="00D02B33" w:rsidRPr="00D02B33">
        <w:rPr>
          <w:rFonts w:ascii="Times New Roman" w:hAnsi="Times New Roman" w:cs="Times New Roman"/>
          <w:b/>
          <w:sz w:val="24"/>
          <w:szCs w:val="24"/>
        </w:rPr>
        <w:t>. 6</w:t>
      </w:r>
      <w:r w:rsidRPr="00D02B33">
        <w:rPr>
          <w:rFonts w:ascii="Times New Roman" w:hAnsi="Times New Roman" w:cs="Times New Roman"/>
          <w:b/>
          <w:sz w:val="24"/>
          <w:szCs w:val="24"/>
        </w:rPr>
        <w:t>.</w:t>
      </w:r>
      <w:r w:rsidR="00D02B33" w:rsidRPr="00D02B33">
        <w:rPr>
          <w:rFonts w:ascii="Times New Roman" w:hAnsi="Times New Roman" w:cs="Times New Roman"/>
          <w:b/>
          <w:sz w:val="24"/>
          <w:szCs w:val="24"/>
        </w:rPr>
        <w:t xml:space="preserve"> </w:t>
      </w:r>
      <w:r w:rsidRPr="00D02B33">
        <w:rPr>
          <w:rFonts w:ascii="Times New Roman" w:hAnsi="Times New Roman" w:cs="Times New Roman"/>
          <w:b/>
          <w:sz w:val="24"/>
          <w:szCs w:val="24"/>
        </w:rPr>
        <w:t xml:space="preserve">2022 </w:t>
      </w:r>
      <w:r w:rsidRPr="00D02B33">
        <w:rPr>
          <w:rFonts w:ascii="Times New Roman" w:hAnsi="Times New Roman" w:cs="Times New Roman"/>
          <w:sz w:val="24"/>
          <w:szCs w:val="24"/>
        </w:rPr>
        <w:t>do</w:t>
      </w:r>
      <w:r w:rsidR="00D02B33" w:rsidRPr="00D02B33">
        <w:rPr>
          <w:rFonts w:ascii="Times New Roman" w:hAnsi="Times New Roman" w:cs="Times New Roman"/>
          <w:b/>
          <w:sz w:val="24"/>
          <w:szCs w:val="24"/>
        </w:rPr>
        <w:t xml:space="preserve"> 16</w:t>
      </w:r>
      <w:r w:rsidRPr="00D02B33">
        <w:rPr>
          <w:rFonts w:ascii="Times New Roman" w:hAnsi="Times New Roman" w:cs="Times New Roman"/>
          <w:b/>
          <w:sz w:val="24"/>
          <w:szCs w:val="24"/>
        </w:rPr>
        <w:t>:00</w:t>
      </w:r>
      <w:r w:rsidRPr="00117F83">
        <w:rPr>
          <w:rFonts w:ascii="Times New Roman" w:hAnsi="Times New Roman" w:cs="Times New Roman"/>
          <w:b/>
          <w:sz w:val="24"/>
          <w:szCs w:val="24"/>
        </w:rPr>
        <w:t xml:space="preserve"> hodin</w:t>
      </w:r>
    </w:p>
    <w:p w14:paraId="5C4EB558" w14:textId="77777777" w:rsidR="00691616" w:rsidRPr="00117F83" w:rsidRDefault="00691616" w:rsidP="00691616">
      <w:pPr>
        <w:suppressAutoHyphens/>
        <w:spacing w:before="120" w:after="0" w:line="240" w:lineRule="auto"/>
        <w:rPr>
          <w:rFonts w:ascii="Times New Roman" w:hAnsi="Times New Roman" w:cs="Times New Roman"/>
          <w:sz w:val="24"/>
          <w:szCs w:val="24"/>
        </w:rPr>
      </w:pPr>
      <w:r w:rsidRPr="00117F83">
        <w:rPr>
          <w:rFonts w:ascii="Times New Roman" w:hAnsi="Times New Roman" w:cs="Times New Roman"/>
          <w:b/>
          <w:sz w:val="24"/>
          <w:szCs w:val="24"/>
          <w:u w:val="single"/>
        </w:rPr>
        <w:t>Termín a místo pro otevírání obálek:</w:t>
      </w:r>
    </w:p>
    <w:p w14:paraId="528FC93C" w14:textId="76377E89" w:rsidR="00691616" w:rsidRPr="00EA34E2" w:rsidRDefault="00691616" w:rsidP="00691616">
      <w:pPr>
        <w:spacing w:before="120" w:after="0" w:line="240" w:lineRule="auto"/>
        <w:rPr>
          <w:rFonts w:ascii="Times New Roman" w:hAnsi="Times New Roman" w:cs="Times New Roman"/>
          <w:sz w:val="24"/>
          <w:szCs w:val="24"/>
        </w:rPr>
      </w:pPr>
      <w:r w:rsidRPr="00117F83">
        <w:rPr>
          <w:rFonts w:ascii="Times New Roman" w:hAnsi="Times New Roman" w:cs="Times New Roman"/>
          <w:sz w:val="24"/>
          <w:szCs w:val="24"/>
        </w:rPr>
        <w:t>Termín</w:t>
      </w:r>
      <w:r w:rsidRPr="00D02B33">
        <w:rPr>
          <w:rFonts w:ascii="Times New Roman" w:hAnsi="Times New Roman" w:cs="Times New Roman"/>
          <w:sz w:val="24"/>
          <w:szCs w:val="24"/>
        </w:rPr>
        <w:t xml:space="preserve">:  </w:t>
      </w:r>
      <w:r w:rsidR="000F4121">
        <w:rPr>
          <w:rFonts w:ascii="Times New Roman" w:hAnsi="Times New Roman" w:cs="Times New Roman"/>
          <w:sz w:val="24"/>
          <w:szCs w:val="24"/>
        </w:rPr>
        <w:t>24</w:t>
      </w:r>
      <w:r w:rsidR="00D02B33" w:rsidRPr="00D02B33">
        <w:rPr>
          <w:rFonts w:ascii="Times New Roman" w:hAnsi="Times New Roman" w:cs="Times New Roman"/>
          <w:sz w:val="24"/>
          <w:szCs w:val="24"/>
        </w:rPr>
        <w:t>. 6</w:t>
      </w:r>
      <w:r w:rsidRPr="00D02B33">
        <w:rPr>
          <w:rFonts w:ascii="Times New Roman" w:hAnsi="Times New Roman" w:cs="Times New Roman"/>
          <w:sz w:val="24"/>
          <w:szCs w:val="24"/>
        </w:rPr>
        <w:t>.</w:t>
      </w:r>
      <w:r w:rsidR="00D02B33" w:rsidRPr="00D02B33">
        <w:rPr>
          <w:rFonts w:ascii="Times New Roman" w:hAnsi="Times New Roman" w:cs="Times New Roman"/>
          <w:sz w:val="24"/>
          <w:szCs w:val="24"/>
        </w:rPr>
        <w:t xml:space="preserve"> </w:t>
      </w:r>
      <w:r w:rsidRPr="00D02B33">
        <w:rPr>
          <w:rFonts w:ascii="Times New Roman" w:hAnsi="Times New Roman" w:cs="Times New Roman"/>
          <w:sz w:val="24"/>
          <w:szCs w:val="24"/>
        </w:rPr>
        <w:t xml:space="preserve">2022 od </w:t>
      </w:r>
      <w:r w:rsidR="00D02B33" w:rsidRPr="00D02B33">
        <w:rPr>
          <w:rFonts w:ascii="Times New Roman" w:hAnsi="Times New Roman" w:cs="Times New Roman"/>
          <w:sz w:val="24"/>
          <w:szCs w:val="24"/>
        </w:rPr>
        <w:t>10</w:t>
      </w:r>
      <w:r w:rsidRPr="00D02B33">
        <w:rPr>
          <w:rFonts w:ascii="Times New Roman" w:hAnsi="Times New Roman" w:cs="Times New Roman"/>
          <w:sz w:val="24"/>
          <w:szCs w:val="24"/>
        </w:rPr>
        <w:t>:00</w:t>
      </w:r>
      <w:r w:rsidRPr="00117F83">
        <w:rPr>
          <w:rFonts w:ascii="Times New Roman" w:hAnsi="Times New Roman" w:cs="Times New Roman"/>
          <w:sz w:val="24"/>
          <w:szCs w:val="24"/>
        </w:rPr>
        <w:t xml:space="preserve"> hodin</w:t>
      </w:r>
      <w:r w:rsidRPr="00EA34E2">
        <w:rPr>
          <w:rFonts w:ascii="Times New Roman" w:hAnsi="Times New Roman" w:cs="Times New Roman"/>
          <w:sz w:val="24"/>
          <w:szCs w:val="24"/>
        </w:rPr>
        <w:t xml:space="preserve"> </w:t>
      </w:r>
    </w:p>
    <w:p w14:paraId="7127DB96" w14:textId="77777777" w:rsidR="00691616" w:rsidRPr="00620C8F" w:rsidRDefault="00691616" w:rsidP="00691616">
      <w:pPr>
        <w:spacing w:before="120" w:after="0" w:line="240" w:lineRule="auto"/>
        <w:ind w:left="851" w:hanging="851"/>
        <w:rPr>
          <w:rFonts w:ascii="Times New Roman" w:hAnsi="Times New Roman" w:cs="Times New Roman"/>
          <w:bCs/>
          <w:sz w:val="24"/>
          <w:szCs w:val="24"/>
        </w:rPr>
      </w:pPr>
      <w:r w:rsidRPr="00EA34E2">
        <w:rPr>
          <w:rFonts w:ascii="Times New Roman" w:hAnsi="Times New Roman" w:cs="Times New Roman"/>
          <w:sz w:val="24"/>
          <w:szCs w:val="24"/>
        </w:rPr>
        <w:t xml:space="preserve">Místo:    </w:t>
      </w:r>
      <w:r w:rsidRPr="00EA34E2">
        <w:rPr>
          <w:rFonts w:ascii="Times New Roman" w:hAnsi="Times New Roman" w:cs="Times New Roman"/>
          <w:bCs/>
          <w:sz w:val="24"/>
          <w:szCs w:val="24"/>
        </w:rPr>
        <w:t>Statutární město Ústí nad Labem, Městský obvod Ústí nad Labem – Střekov, Národního odboje 794/15, 400 03 Ústí nad Labem</w:t>
      </w:r>
    </w:p>
    <w:p w14:paraId="4891FDE7" w14:textId="77777777" w:rsidR="00DD2EEC" w:rsidRDefault="00DD2EEC" w:rsidP="00740E12">
      <w:pPr>
        <w:autoSpaceDE w:val="0"/>
        <w:autoSpaceDN w:val="0"/>
        <w:adjustRightInd w:val="0"/>
        <w:spacing w:after="0" w:line="240" w:lineRule="auto"/>
        <w:jc w:val="both"/>
        <w:rPr>
          <w:rFonts w:ascii="Times New Roman" w:hAnsi="Times New Roman" w:cs="Times New Roman"/>
          <w:color w:val="000000"/>
          <w:sz w:val="24"/>
          <w:szCs w:val="24"/>
        </w:rPr>
      </w:pPr>
    </w:p>
    <w:p w14:paraId="23C673CA" w14:textId="77777777" w:rsidR="00DD2EEC" w:rsidRDefault="00DD2EEC" w:rsidP="0074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15. Otevírání nabídek</w:t>
      </w:r>
    </w:p>
    <w:p w14:paraId="31C502C7" w14:textId="77777777" w:rsidR="00BD7428" w:rsidRPr="00620C8F" w:rsidRDefault="00BD7428" w:rsidP="00BD7428">
      <w:pPr>
        <w:autoSpaceDE w:val="0"/>
        <w:autoSpaceDN w:val="0"/>
        <w:adjustRightInd w:val="0"/>
        <w:spacing w:before="120" w:after="0" w:line="240" w:lineRule="auto"/>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Zadavatel provede otevírání nabídek, které podali účastníci zadávacího řízení. Zadavatel nesmí otevřít nabídku před uplynutím lhůty pro podání nabídek. Otevírání nabídek proběhne neprodleně po uplynutí lhůty pro podání. Otevírání nabídek proběhne bez přítomnosti účastníků.</w:t>
      </w:r>
    </w:p>
    <w:p w14:paraId="224242E5" w14:textId="77777777" w:rsidR="00DD2EEC" w:rsidRDefault="00DD2EEC" w:rsidP="00740E12">
      <w:pPr>
        <w:autoSpaceDE w:val="0"/>
        <w:autoSpaceDN w:val="0"/>
        <w:adjustRightInd w:val="0"/>
        <w:spacing w:after="0" w:line="240" w:lineRule="auto"/>
        <w:jc w:val="both"/>
        <w:rPr>
          <w:rFonts w:ascii="Times New Roman" w:hAnsi="Times New Roman" w:cs="Times New Roman"/>
          <w:color w:val="000000"/>
          <w:sz w:val="24"/>
          <w:szCs w:val="24"/>
        </w:rPr>
      </w:pPr>
    </w:p>
    <w:p w14:paraId="630D0ACE" w14:textId="77777777" w:rsidR="004B115D" w:rsidRPr="004B115D" w:rsidRDefault="004B115D" w:rsidP="0074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16.</w:t>
      </w:r>
      <w:r>
        <w:rPr>
          <w:rFonts w:ascii="Times New Roman" w:hAnsi="Times New Roman" w:cs="Times New Roman"/>
          <w:color w:val="000000"/>
          <w:sz w:val="24"/>
          <w:szCs w:val="24"/>
        </w:rPr>
        <w:t xml:space="preserve"> </w:t>
      </w:r>
      <w:r w:rsidRPr="004B115D">
        <w:rPr>
          <w:rFonts w:ascii="Times New Roman" w:hAnsi="Times New Roman" w:cs="Times New Roman"/>
          <w:b/>
          <w:color w:val="000000"/>
          <w:sz w:val="24"/>
          <w:szCs w:val="24"/>
        </w:rPr>
        <w:t>Práva zadavatele</w:t>
      </w:r>
    </w:p>
    <w:p w14:paraId="0CFD6161" w14:textId="77777777" w:rsidR="002E57FE" w:rsidRPr="00620C8F" w:rsidRDefault="002E57FE" w:rsidP="002E57FE">
      <w:pPr>
        <w:autoSpaceDE w:val="0"/>
        <w:autoSpaceDN w:val="0"/>
        <w:adjustRightInd w:val="0"/>
        <w:spacing w:before="120" w:after="0" w:line="240" w:lineRule="auto"/>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Zadavatel si vyhrazuje právo:</w:t>
      </w:r>
    </w:p>
    <w:p w14:paraId="6F8D7930" w14:textId="77777777" w:rsidR="002E57FE" w:rsidRPr="00620C8F" w:rsidRDefault="002E57FE" w:rsidP="002E57FE">
      <w:pPr>
        <w:pStyle w:val="Odstavecseseznamem"/>
        <w:numPr>
          <w:ilvl w:val="0"/>
          <w:numId w:val="8"/>
        </w:numPr>
        <w:autoSpaceDE w:val="0"/>
        <w:autoSpaceDN w:val="0"/>
        <w:adjustRightInd w:val="0"/>
        <w:spacing w:before="12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ověřit informace o účastníkovi z veřejně dostupných zdrojů,</w:t>
      </w:r>
    </w:p>
    <w:p w14:paraId="216F140F" w14:textId="77777777" w:rsidR="002E57FE" w:rsidRPr="00620C8F" w:rsidRDefault="002E57FE" w:rsidP="002E57FE">
      <w:pPr>
        <w:pStyle w:val="Odstavecseseznamem"/>
        <w:numPr>
          <w:ilvl w:val="0"/>
          <w:numId w:val="8"/>
        </w:numPr>
        <w:autoSpaceDE w:val="0"/>
        <w:autoSpaceDN w:val="0"/>
        <w:adjustRightInd w:val="0"/>
        <w:spacing w:before="6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v průběhu lhůty pro podání nabídek výzvu změnit, upřesnit nebo doplnit,</w:t>
      </w:r>
    </w:p>
    <w:p w14:paraId="3D615366" w14:textId="6DCC89EB" w:rsidR="002E57FE" w:rsidRPr="00620C8F" w:rsidRDefault="002E57FE" w:rsidP="002E57FE">
      <w:pPr>
        <w:pStyle w:val="Odstavecseseznamem"/>
        <w:numPr>
          <w:ilvl w:val="0"/>
          <w:numId w:val="8"/>
        </w:numPr>
        <w:autoSpaceDE w:val="0"/>
        <w:autoSpaceDN w:val="0"/>
        <w:adjustRightInd w:val="0"/>
        <w:spacing w:before="6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vyloučit uchazeče, jehož nabídka nesplnila požadavky zadavatele uvedené v zadávacích podmínkách, nebo jehož nabídka obsahuje mimo</w:t>
      </w:r>
      <w:r w:rsidR="00F050F8">
        <w:rPr>
          <w:rFonts w:ascii="Times New Roman" w:hAnsi="Times New Roman" w:cs="Times New Roman"/>
          <w:color w:val="000000"/>
          <w:sz w:val="24"/>
          <w:szCs w:val="24"/>
        </w:rPr>
        <w:t>řádně nízkou nabídkovou cenu ve </w:t>
      </w:r>
      <w:r w:rsidRPr="00620C8F">
        <w:rPr>
          <w:rFonts w:ascii="Times New Roman" w:hAnsi="Times New Roman" w:cs="Times New Roman"/>
          <w:color w:val="000000"/>
          <w:sz w:val="24"/>
          <w:szCs w:val="24"/>
        </w:rPr>
        <w:t>vztahu k předmětu veřejné zakázky,</w:t>
      </w:r>
    </w:p>
    <w:p w14:paraId="59C942A0" w14:textId="77777777" w:rsidR="002E57FE" w:rsidRPr="00620C8F" w:rsidRDefault="002E57FE" w:rsidP="002E57FE">
      <w:pPr>
        <w:pStyle w:val="Odstavecseseznamem"/>
        <w:numPr>
          <w:ilvl w:val="0"/>
          <w:numId w:val="8"/>
        </w:numPr>
        <w:autoSpaceDE w:val="0"/>
        <w:autoSpaceDN w:val="0"/>
        <w:adjustRightInd w:val="0"/>
        <w:spacing w:before="6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zrušit veřejnou zakázku bez udání důvodu,</w:t>
      </w:r>
    </w:p>
    <w:p w14:paraId="190DD469" w14:textId="77777777" w:rsidR="002E57FE" w:rsidRPr="00620C8F" w:rsidRDefault="002E57FE" w:rsidP="002E57FE">
      <w:pPr>
        <w:pStyle w:val="Odstavecseseznamem"/>
        <w:numPr>
          <w:ilvl w:val="0"/>
          <w:numId w:val="8"/>
        </w:numPr>
        <w:autoSpaceDE w:val="0"/>
        <w:autoSpaceDN w:val="0"/>
        <w:adjustRightInd w:val="0"/>
        <w:spacing w:before="6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nevracet podané nabídky,</w:t>
      </w:r>
    </w:p>
    <w:p w14:paraId="429A8348" w14:textId="0EAAA677" w:rsidR="002E57FE" w:rsidRPr="00620C8F" w:rsidRDefault="002E57FE" w:rsidP="002E57FE">
      <w:pPr>
        <w:pStyle w:val="Odstavecseseznamem"/>
        <w:numPr>
          <w:ilvl w:val="0"/>
          <w:numId w:val="8"/>
        </w:numPr>
        <w:autoSpaceDE w:val="0"/>
        <w:autoSpaceDN w:val="0"/>
        <w:adjustRightInd w:val="0"/>
        <w:spacing w:before="60" w:after="0" w:line="240" w:lineRule="auto"/>
        <w:ind w:left="714" w:hanging="357"/>
        <w:contextualSpacing w:val="0"/>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neposkytovat náhradu jakýchkoliv nákladů, které dod</w:t>
      </w:r>
      <w:r w:rsidR="00F050F8">
        <w:rPr>
          <w:rFonts w:ascii="Times New Roman" w:hAnsi="Times New Roman" w:cs="Times New Roman"/>
          <w:color w:val="000000"/>
          <w:sz w:val="24"/>
          <w:szCs w:val="24"/>
        </w:rPr>
        <w:t>avatel vynaloží v souvislosti s </w:t>
      </w:r>
      <w:r w:rsidRPr="00620C8F">
        <w:rPr>
          <w:rFonts w:ascii="Times New Roman" w:hAnsi="Times New Roman" w:cs="Times New Roman"/>
          <w:color w:val="000000"/>
          <w:sz w:val="24"/>
          <w:szCs w:val="24"/>
        </w:rPr>
        <w:t>podáním nabídky.</w:t>
      </w:r>
    </w:p>
    <w:p w14:paraId="3CAB3168" w14:textId="77777777" w:rsidR="002E57FE" w:rsidRPr="00620C8F" w:rsidRDefault="002E57FE" w:rsidP="002E57FE">
      <w:pPr>
        <w:autoSpaceDE w:val="0"/>
        <w:autoSpaceDN w:val="0"/>
        <w:adjustRightInd w:val="0"/>
        <w:spacing w:before="120" w:after="0" w:line="240" w:lineRule="auto"/>
        <w:jc w:val="both"/>
        <w:rPr>
          <w:rFonts w:ascii="Times New Roman" w:hAnsi="Times New Roman" w:cs="Times New Roman"/>
          <w:color w:val="000000"/>
          <w:sz w:val="24"/>
          <w:szCs w:val="24"/>
        </w:rPr>
      </w:pPr>
      <w:r w:rsidRPr="00620C8F">
        <w:rPr>
          <w:rFonts w:ascii="Times New Roman" w:hAnsi="Times New Roman" w:cs="Times New Roman"/>
          <w:color w:val="000000"/>
          <w:sz w:val="24"/>
          <w:szCs w:val="24"/>
        </w:rPr>
        <w:t>Zadavatel nepřipouští varianty nabídek.</w:t>
      </w:r>
    </w:p>
    <w:p w14:paraId="6B88589D" w14:textId="77777777" w:rsidR="004B115D" w:rsidRDefault="004B115D" w:rsidP="00740E12">
      <w:pPr>
        <w:autoSpaceDE w:val="0"/>
        <w:autoSpaceDN w:val="0"/>
        <w:adjustRightInd w:val="0"/>
        <w:spacing w:after="0" w:line="240" w:lineRule="auto"/>
        <w:jc w:val="both"/>
        <w:rPr>
          <w:rFonts w:ascii="Times New Roman" w:hAnsi="Times New Roman" w:cs="Times New Roman"/>
          <w:color w:val="000000"/>
          <w:sz w:val="24"/>
          <w:szCs w:val="24"/>
        </w:rPr>
      </w:pPr>
    </w:p>
    <w:p w14:paraId="68BC81DC" w14:textId="77777777" w:rsidR="00745270" w:rsidRDefault="00745270" w:rsidP="00740E1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17. Pojmy související s právní úpravou zadávání veřejných zakázek</w:t>
      </w:r>
    </w:p>
    <w:p w14:paraId="22CEB475" w14:textId="77777777" w:rsidR="00745270" w:rsidRDefault="00745270" w:rsidP="00740E12">
      <w:pPr>
        <w:autoSpaceDE w:val="0"/>
        <w:autoSpaceDN w:val="0"/>
        <w:adjustRightInd w:val="0"/>
        <w:spacing w:after="0" w:line="240" w:lineRule="auto"/>
        <w:jc w:val="both"/>
        <w:rPr>
          <w:rFonts w:ascii="Times New Roman" w:hAnsi="Times New Roman" w:cs="Times New Roman"/>
          <w:color w:val="000000"/>
          <w:sz w:val="24"/>
          <w:szCs w:val="24"/>
        </w:rPr>
      </w:pPr>
    </w:p>
    <w:p w14:paraId="6EEDB6AE" w14:textId="77777777" w:rsidR="00F95296" w:rsidRPr="00745270" w:rsidRDefault="00F95296" w:rsidP="00740E12">
      <w:pPr>
        <w:autoSpaceDE w:val="0"/>
        <w:autoSpaceDN w:val="0"/>
        <w:adjustRightInd w:val="0"/>
        <w:spacing w:after="0" w:line="240" w:lineRule="auto"/>
        <w:jc w:val="both"/>
        <w:rPr>
          <w:rFonts w:ascii="Times New Roman" w:hAnsi="Times New Roman" w:cs="Times New Roman"/>
          <w:sz w:val="24"/>
          <w:szCs w:val="24"/>
        </w:rPr>
      </w:pPr>
      <w:r w:rsidRPr="00745270">
        <w:rPr>
          <w:rFonts w:ascii="Times New Roman" w:hAnsi="Times New Roman" w:cs="Times New Roman"/>
          <w:sz w:val="24"/>
          <w:szCs w:val="24"/>
        </w:rPr>
        <w:t xml:space="preserve">Pro </w:t>
      </w:r>
      <w:r w:rsidR="00745270" w:rsidRPr="00745270">
        <w:rPr>
          <w:rFonts w:ascii="Times New Roman" w:hAnsi="Times New Roman" w:cs="Times New Roman"/>
          <w:sz w:val="24"/>
          <w:szCs w:val="24"/>
        </w:rPr>
        <w:t xml:space="preserve">účely této </w:t>
      </w:r>
      <w:r w:rsidRPr="00745270">
        <w:rPr>
          <w:rFonts w:ascii="Times New Roman" w:hAnsi="Times New Roman" w:cs="Times New Roman"/>
          <w:sz w:val="24"/>
          <w:szCs w:val="24"/>
        </w:rPr>
        <w:t>zadávací dokumentace se rozumí:</w:t>
      </w:r>
    </w:p>
    <w:p w14:paraId="30862AAC" w14:textId="77777777" w:rsidR="00F95296" w:rsidRPr="00745270" w:rsidRDefault="00F95296" w:rsidP="00745270">
      <w:pPr>
        <w:pStyle w:val="Odstavecseseznamem"/>
        <w:numPr>
          <w:ilvl w:val="0"/>
          <w:numId w:val="6"/>
        </w:numPr>
        <w:autoSpaceDE w:val="0"/>
        <w:autoSpaceDN w:val="0"/>
        <w:adjustRightInd w:val="0"/>
        <w:spacing w:before="60" w:after="0" w:line="240" w:lineRule="auto"/>
        <w:ind w:left="425" w:hanging="425"/>
        <w:contextualSpacing w:val="0"/>
        <w:jc w:val="both"/>
        <w:rPr>
          <w:rFonts w:ascii="Times New Roman" w:hAnsi="Times New Roman" w:cs="Times New Roman"/>
          <w:sz w:val="24"/>
          <w:szCs w:val="24"/>
        </w:rPr>
      </w:pPr>
      <w:r w:rsidRPr="00745270">
        <w:rPr>
          <w:rFonts w:ascii="Times New Roman" w:hAnsi="Times New Roman" w:cs="Times New Roman"/>
          <w:sz w:val="24"/>
          <w:szCs w:val="24"/>
        </w:rPr>
        <w:t>zkratkou "ZZVZ" zákon č. 134/2016 Sb., o zadávání veřejných zakázek, v platném znění,</w:t>
      </w:r>
    </w:p>
    <w:p w14:paraId="261FCCE5" w14:textId="57BD5224" w:rsidR="00F95296" w:rsidRPr="00EC67DE" w:rsidRDefault="00F95296" w:rsidP="00745270">
      <w:pPr>
        <w:pStyle w:val="Odstavecseseznamem"/>
        <w:numPr>
          <w:ilvl w:val="0"/>
          <w:numId w:val="6"/>
        </w:numPr>
        <w:autoSpaceDE w:val="0"/>
        <w:autoSpaceDN w:val="0"/>
        <w:adjustRightInd w:val="0"/>
        <w:spacing w:before="60" w:after="0" w:line="240" w:lineRule="auto"/>
        <w:ind w:left="425" w:hanging="425"/>
        <w:contextualSpacing w:val="0"/>
        <w:jc w:val="both"/>
        <w:rPr>
          <w:rFonts w:ascii="Times New Roman" w:hAnsi="Times New Roman" w:cs="Times New Roman"/>
          <w:sz w:val="20"/>
          <w:szCs w:val="20"/>
        </w:rPr>
      </w:pPr>
      <w:r w:rsidRPr="00745270">
        <w:rPr>
          <w:rFonts w:ascii="Times New Roman" w:hAnsi="Times New Roman" w:cs="Times New Roman"/>
          <w:sz w:val="24"/>
          <w:szCs w:val="24"/>
        </w:rPr>
        <w:t>profilem zadavatele elektronický nástroj, který umožňu</w:t>
      </w:r>
      <w:r w:rsidR="0033671E">
        <w:rPr>
          <w:rFonts w:ascii="Times New Roman" w:hAnsi="Times New Roman" w:cs="Times New Roman"/>
          <w:sz w:val="24"/>
          <w:szCs w:val="24"/>
        </w:rPr>
        <w:t>je neomezený dálkový přístup, a </w:t>
      </w:r>
      <w:r w:rsidR="00F050F8">
        <w:rPr>
          <w:rFonts w:ascii="Times New Roman" w:hAnsi="Times New Roman" w:cs="Times New Roman"/>
          <w:sz w:val="24"/>
          <w:szCs w:val="24"/>
        </w:rPr>
        <w:t>na </w:t>
      </w:r>
      <w:r w:rsidRPr="00745270">
        <w:rPr>
          <w:rFonts w:ascii="Times New Roman" w:hAnsi="Times New Roman" w:cs="Times New Roman"/>
          <w:sz w:val="24"/>
          <w:szCs w:val="24"/>
        </w:rPr>
        <w:t xml:space="preserve">kterém zadavatel uveřejňuje informace a dokumenty ke svým veřejným zakázkám, tj.: </w:t>
      </w:r>
      <w:hyperlink r:id="rId13" w:history="1">
        <w:r w:rsidR="002837ED" w:rsidRPr="00745270">
          <w:rPr>
            <w:rStyle w:val="Hypertextovodkaz"/>
            <w:rFonts w:ascii="Times New Roman" w:hAnsi="Times New Roman" w:cs="Times New Roman"/>
            <w:sz w:val="24"/>
            <w:szCs w:val="24"/>
          </w:rPr>
          <w:t>https://www.tenderarena.cz/profily/strekov</w:t>
        </w:r>
      </w:hyperlink>
      <w:r w:rsidRPr="00745270">
        <w:rPr>
          <w:rFonts w:ascii="Times New Roman" w:hAnsi="Times New Roman" w:cs="Times New Roman"/>
          <w:sz w:val="24"/>
          <w:szCs w:val="24"/>
        </w:rPr>
        <w:t>.</w:t>
      </w:r>
    </w:p>
    <w:p w14:paraId="2D0440D0" w14:textId="77777777" w:rsidR="00F95296" w:rsidRDefault="00F95296" w:rsidP="00740E12">
      <w:pPr>
        <w:autoSpaceDE w:val="0"/>
        <w:autoSpaceDN w:val="0"/>
        <w:adjustRightInd w:val="0"/>
        <w:spacing w:after="0" w:line="240" w:lineRule="auto"/>
        <w:jc w:val="both"/>
        <w:rPr>
          <w:rFonts w:ascii="Times New Roman" w:hAnsi="Times New Roman" w:cs="Times New Roman"/>
          <w:color w:val="000000"/>
          <w:sz w:val="20"/>
          <w:szCs w:val="20"/>
        </w:rPr>
      </w:pPr>
    </w:p>
    <w:p w14:paraId="41014AC7" w14:textId="77777777" w:rsidR="00DA27D7" w:rsidRPr="00EC67DE" w:rsidRDefault="00DA27D7" w:rsidP="00740E12">
      <w:pPr>
        <w:autoSpaceDE w:val="0"/>
        <w:autoSpaceDN w:val="0"/>
        <w:adjustRightInd w:val="0"/>
        <w:spacing w:after="0" w:line="240" w:lineRule="auto"/>
        <w:jc w:val="both"/>
        <w:rPr>
          <w:rFonts w:ascii="Times New Roman" w:hAnsi="Times New Roman" w:cs="Times New Roman"/>
          <w:color w:val="000000"/>
          <w:sz w:val="20"/>
          <w:szCs w:val="20"/>
        </w:rPr>
      </w:pPr>
    </w:p>
    <w:p w14:paraId="17373A51" w14:textId="77777777" w:rsidR="00F95296" w:rsidRPr="00EC67DE" w:rsidRDefault="00F95296" w:rsidP="00740E12">
      <w:pPr>
        <w:autoSpaceDE w:val="0"/>
        <w:autoSpaceDN w:val="0"/>
        <w:adjustRightInd w:val="0"/>
        <w:spacing w:after="0" w:line="240" w:lineRule="auto"/>
        <w:jc w:val="both"/>
        <w:rPr>
          <w:rFonts w:ascii="Times New Roman" w:hAnsi="Times New Roman" w:cs="Times New Roman"/>
          <w:color w:val="000000"/>
          <w:sz w:val="20"/>
          <w:szCs w:val="20"/>
        </w:rPr>
      </w:pPr>
    </w:p>
    <w:p w14:paraId="65816ABF" w14:textId="77777777" w:rsidR="00650E56" w:rsidRPr="00EA34E2" w:rsidRDefault="00650E56" w:rsidP="00650E56">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18. </w:t>
      </w:r>
      <w:r w:rsidRPr="00EA34E2">
        <w:rPr>
          <w:rFonts w:ascii="Times New Roman" w:hAnsi="Times New Roman" w:cs="Times New Roman"/>
          <w:b/>
          <w:color w:val="000000"/>
          <w:sz w:val="24"/>
          <w:szCs w:val="24"/>
        </w:rPr>
        <w:t>Přílohy</w:t>
      </w:r>
    </w:p>
    <w:p w14:paraId="30E911C8" w14:textId="02DF1E9B" w:rsidR="00650E56" w:rsidRPr="00EA34E2" w:rsidRDefault="00650E56" w:rsidP="00650E56">
      <w:pPr>
        <w:pStyle w:val="plohy"/>
        <w:spacing w:before="120"/>
        <w:ind w:left="1276" w:hanging="1276"/>
        <w:jc w:val="left"/>
        <w:rPr>
          <w:rFonts w:ascii="Times New Roman" w:hAnsi="Times New Roman" w:cs="Times New Roman"/>
          <w:b w:val="0"/>
          <w:sz w:val="24"/>
        </w:rPr>
      </w:pPr>
      <w:r w:rsidRPr="00EA34E2">
        <w:rPr>
          <w:rFonts w:ascii="Times New Roman" w:hAnsi="Times New Roman" w:cs="Times New Roman"/>
          <w:b w:val="0"/>
          <w:sz w:val="24"/>
        </w:rPr>
        <w:t>Příloha č. 1 - Závazný text smlouvy o dílo</w:t>
      </w:r>
    </w:p>
    <w:p w14:paraId="7887C0EA" w14:textId="699E8EF4" w:rsidR="00650E56" w:rsidRDefault="00650E56" w:rsidP="00650E56">
      <w:pPr>
        <w:pStyle w:val="plohy"/>
        <w:spacing w:before="60"/>
        <w:ind w:left="1276" w:hanging="1276"/>
        <w:jc w:val="left"/>
        <w:rPr>
          <w:rFonts w:ascii="Times New Roman" w:hAnsi="Times New Roman" w:cs="Times New Roman"/>
          <w:b w:val="0"/>
          <w:sz w:val="24"/>
        </w:rPr>
      </w:pPr>
      <w:r w:rsidRPr="00EA34E2">
        <w:rPr>
          <w:rFonts w:ascii="Times New Roman" w:hAnsi="Times New Roman" w:cs="Times New Roman"/>
          <w:b w:val="0"/>
          <w:sz w:val="24"/>
        </w:rPr>
        <w:t xml:space="preserve">Příloha č. </w:t>
      </w:r>
      <w:r>
        <w:rPr>
          <w:rFonts w:ascii="Times New Roman" w:hAnsi="Times New Roman" w:cs="Times New Roman"/>
          <w:b w:val="0"/>
          <w:sz w:val="24"/>
        </w:rPr>
        <w:t>2</w:t>
      </w:r>
      <w:r w:rsidRPr="00EA34E2">
        <w:rPr>
          <w:rFonts w:ascii="Times New Roman" w:hAnsi="Times New Roman" w:cs="Times New Roman"/>
          <w:b w:val="0"/>
          <w:sz w:val="24"/>
        </w:rPr>
        <w:t xml:space="preserve"> - Vzor krycího listu nabídky</w:t>
      </w:r>
    </w:p>
    <w:p w14:paraId="0CCCC0D7" w14:textId="5C2528B3" w:rsidR="00650E56" w:rsidRPr="00A601CB" w:rsidRDefault="00650E56" w:rsidP="00650E56">
      <w:pPr>
        <w:pStyle w:val="plohy"/>
        <w:spacing w:before="60"/>
        <w:ind w:left="1276" w:hanging="1276"/>
        <w:jc w:val="left"/>
        <w:rPr>
          <w:rFonts w:ascii="Times New Roman" w:hAnsi="Times New Roman" w:cs="Times New Roman"/>
          <w:b w:val="0"/>
          <w:sz w:val="24"/>
        </w:rPr>
      </w:pPr>
      <w:r w:rsidRPr="00A601CB">
        <w:rPr>
          <w:rFonts w:ascii="Times New Roman" w:hAnsi="Times New Roman" w:cs="Times New Roman"/>
          <w:b w:val="0"/>
          <w:sz w:val="24"/>
        </w:rPr>
        <w:t xml:space="preserve">Příloha č. 3 - </w:t>
      </w:r>
      <w:r w:rsidR="00BA1965" w:rsidRPr="00A601CB">
        <w:rPr>
          <w:rFonts w:ascii="Times New Roman" w:hAnsi="Times New Roman" w:cs="Times New Roman"/>
          <w:b w:val="0"/>
          <w:sz w:val="24"/>
        </w:rPr>
        <w:t>Vzor titulní strany radni</w:t>
      </w:r>
      <w:r w:rsidR="00DA27D7">
        <w:rPr>
          <w:rFonts w:ascii="Times New Roman" w:hAnsi="Times New Roman" w:cs="Times New Roman"/>
          <w:b w:val="0"/>
          <w:sz w:val="24"/>
        </w:rPr>
        <w:t xml:space="preserve">čního zpravodaje </w:t>
      </w:r>
      <w:proofErr w:type="spellStart"/>
      <w:r w:rsidR="00DA27D7">
        <w:rPr>
          <w:rFonts w:ascii="Times New Roman" w:hAnsi="Times New Roman" w:cs="Times New Roman"/>
          <w:b w:val="0"/>
          <w:sz w:val="24"/>
        </w:rPr>
        <w:t>Střekovinky</w:t>
      </w:r>
      <w:proofErr w:type="spellEnd"/>
      <w:r w:rsidR="00DA27D7">
        <w:rPr>
          <w:rFonts w:ascii="Times New Roman" w:hAnsi="Times New Roman" w:cs="Times New Roman"/>
          <w:b w:val="0"/>
          <w:sz w:val="24"/>
        </w:rPr>
        <w:t xml:space="preserve"> (ne</w:t>
      </w:r>
      <w:r w:rsidR="00BA1965" w:rsidRPr="00A601CB">
        <w:rPr>
          <w:rFonts w:ascii="Times New Roman" w:hAnsi="Times New Roman" w:cs="Times New Roman"/>
          <w:b w:val="0"/>
          <w:sz w:val="24"/>
        </w:rPr>
        <w:t>měnný)</w:t>
      </w:r>
    </w:p>
    <w:p w14:paraId="363C1D43" w14:textId="279E0480" w:rsidR="00BA1965" w:rsidRPr="00A601CB" w:rsidRDefault="00BA1965" w:rsidP="00BA1965">
      <w:pPr>
        <w:pStyle w:val="plohy"/>
        <w:spacing w:before="60"/>
        <w:ind w:left="1276" w:hanging="1276"/>
        <w:jc w:val="left"/>
        <w:rPr>
          <w:rFonts w:ascii="Times New Roman" w:hAnsi="Times New Roman" w:cs="Times New Roman"/>
          <w:b w:val="0"/>
          <w:sz w:val="24"/>
        </w:rPr>
      </w:pPr>
      <w:r w:rsidRPr="00A601CB">
        <w:rPr>
          <w:rFonts w:ascii="Times New Roman" w:hAnsi="Times New Roman" w:cs="Times New Roman"/>
          <w:b w:val="0"/>
          <w:sz w:val="24"/>
        </w:rPr>
        <w:t xml:space="preserve">Příloha č. 4 - Ukázka stávající podoby radničního zpravodaje; výtisk zpravodaje </w:t>
      </w:r>
      <w:proofErr w:type="spellStart"/>
      <w:r w:rsidRPr="00A601CB">
        <w:rPr>
          <w:rFonts w:ascii="Times New Roman" w:hAnsi="Times New Roman" w:cs="Times New Roman"/>
          <w:b w:val="0"/>
          <w:sz w:val="24"/>
        </w:rPr>
        <w:t>S</w:t>
      </w:r>
      <w:r w:rsidR="006C0043" w:rsidRPr="00A601CB">
        <w:rPr>
          <w:rFonts w:ascii="Times New Roman" w:hAnsi="Times New Roman" w:cs="Times New Roman"/>
          <w:b w:val="0"/>
          <w:sz w:val="24"/>
        </w:rPr>
        <w:t>třekovinky</w:t>
      </w:r>
      <w:proofErr w:type="spellEnd"/>
      <w:r w:rsidR="00DA27D7">
        <w:rPr>
          <w:rFonts w:ascii="Times New Roman" w:hAnsi="Times New Roman" w:cs="Times New Roman"/>
          <w:b w:val="0"/>
          <w:sz w:val="24"/>
        </w:rPr>
        <w:t xml:space="preserve"> </w:t>
      </w:r>
      <w:r w:rsidRPr="00A601CB">
        <w:rPr>
          <w:rFonts w:ascii="Times New Roman" w:hAnsi="Times New Roman" w:cs="Times New Roman"/>
          <w:b w:val="0"/>
          <w:sz w:val="24"/>
        </w:rPr>
        <w:t>č. 2/2022</w:t>
      </w:r>
    </w:p>
    <w:p w14:paraId="0B00B8F0" w14:textId="0547EA8C" w:rsidR="00650E56" w:rsidRPr="00EA34E2" w:rsidRDefault="00650E56" w:rsidP="00650E56">
      <w:pPr>
        <w:pStyle w:val="plohy"/>
        <w:spacing w:before="60"/>
        <w:ind w:left="1276" w:hanging="1276"/>
        <w:jc w:val="left"/>
        <w:rPr>
          <w:rFonts w:ascii="Times New Roman" w:hAnsi="Times New Roman" w:cs="Times New Roman"/>
          <w:b w:val="0"/>
          <w:sz w:val="24"/>
        </w:rPr>
      </w:pPr>
      <w:r w:rsidRPr="00A601CB">
        <w:rPr>
          <w:rFonts w:ascii="Times New Roman" w:hAnsi="Times New Roman" w:cs="Times New Roman"/>
          <w:b w:val="0"/>
          <w:sz w:val="24"/>
        </w:rPr>
        <w:t xml:space="preserve">Příloha č. </w:t>
      </w:r>
      <w:r w:rsidR="00BA1965" w:rsidRPr="00A601CB">
        <w:rPr>
          <w:rFonts w:ascii="Times New Roman" w:hAnsi="Times New Roman" w:cs="Times New Roman"/>
          <w:b w:val="0"/>
          <w:sz w:val="24"/>
        </w:rPr>
        <w:t>5</w:t>
      </w:r>
      <w:r w:rsidRPr="00A601CB">
        <w:rPr>
          <w:rFonts w:ascii="Times New Roman" w:hAnsi="Times New Roman" w:cs="Times New Roman"/>
          <w:b w:val="0"/>
          <w:sz w:val="24"/>
        </w:rPr>
        <w:t xml:space="preserve"> - Vzor ČP o splnění základní způsobilosti dle čl. 7 této výzvy</w:t>
      </w:r>
    </w:p>
    <w:p w14:paraId="689ADDED" w14:textId="77777777" w:rsidR="0073711A" w:rsidRPr="00EC67DE" w:rsidRDefault="0073711A" w:rsidP="00740E12">
      <w:pPr>
        <w:pStyle w:val="Default"/>
        <w:jc w:val="both"/>
        <w:rPr>
          <w:rFonts w:ascii="Times New Roman" w:hAnsi="Times New Roman" w:cs="Times New Roman"/>
          <w:sz w:val="20"/>
          <w:szCs w:val="20"/>
        </w:rPr>
      </w:pPr>
    </w:p>
    <w:p w14:paraId="1840B09B" w14:textId="77777777" w:rsidR="0073711A" w:rsidRPr="00EC67DE" w:rsidRDefault="0073711A" w:rsidP="00740E12">
      <w:pPr>
        <w:pStyle w:val="Default"/>
        <w:jc w:val="both"/>
        <w:rPr>
          <w:rFonts w:ascii="Times New Roman" w:hAnsi="Times New Roman" w:cs="Times New Roman"/>
          <w:sz w:val="20"/>
          <w:szCs w:val="20"/>
        </w:rPr>
      </w:pPr>
    </w:p>
    <w:p w14:paraId="0C64A9F3" w14:textId="77777777" w:rsidR="00CD4932" w:rsidRPr="00EC67DE" w:rsidRDefault="00CD4932" w:rsidP="00CD4932">
      <w:pPr>
        <w:pStyle w:val="Default"/>
        <w:jc w:val="both"/>
        <w:rPr>
          <w:rFonts w:ascii="Times New Roman" w:hAnsi="Times New Roman" w:cs="Times New Roman"/>
          <w:sz w:val="20"/>
          <w:szCs w:val="20"/>
        </w:rPr>
      </w:pPr>
    </w:p>
    <w:p w14:paraId="0CD88AD9" w14:textId="163EFB40" w:rsidR="00CD4932" w:rsidRDefault="00CD4932" w:rsidP="00CD4932">
      <w:pPr>
        <w:pStyle w:val="Default"/>
        <w:tabs>
          <w:tab w:val="center" w:pos="7377"/>
        </w:tabs>
        <w:jc w:val="both"/>
        <w:rPr>
          <w:rFonts w:ascii="Times New Roman" w:hAnsi="Times New Roman" w:cs="Times New Roman"/>
        </w:rPr>
      </w:pPr>
      <w:r w:rsidRPr="00DB2C4C">
        <w:rPr>
          <w:rFonts w:ascii="Times New Roman" w:hAnsi="Times New Roman" w:cs="Times New Roman"/>
        </w:rPr>
        <w:t xml:space="preserve">V Ústí nad Labem dne </w:t>
      </w:r>
      <w:r w:rsidR="000F4121">
        <w:rPr>
          <w:rFonts w:ascii="Times New Roman" w:hAnsi="Times New Roman" w:cs="Times New Roman"/>
          <w:color w:val="auto"/>
        </w:rPr>
        <w:t>26. 5</w:t>
      </w:r>
      <w:r w:rsidRPr="000F4121">
        <w:rPr>
          <w:rFonts w:ascii="Times New Roman" w:hAnsi="Times New Roman" w:cs="Times New Roman"/>
          <w:color w:val="auto"/>
        </w:rPr>
        <w:t>. 2022</w:t>
      </w:r>
    </w:p>
    <w:p w14:paraId="6A5369D1" w14:textId="77777777" w:rsidR="00CD4932" w:rsidRDefault="00CD4932" w:rsidP="00CD4932">
      <w:pPr>
        <w:pStyle w:val="Default"/>
        <w:tabs>
          <w:tab w:val="center" w:pos="7377"/>
        </w:tabs>
        <w:jc w:val="both"/>
        <w:rPr>
          <w:rFonts w:ascii="Times New Roman" w:hAnsi="Times New Roman" w:cs="Times New Roman"/>
        </w:rPr>
      </w:pPr>
    </w:p>
    <w:p w14:paraId="1D0F5F9A" w14:textId="77777777" w:rsidR="00CD4932" w:rsidRDefault="00CD4932" w:rsidP="00CD4932">
      <w:pPr>
        <w:pStyle w:val="Default"/>
        <w:tabs>
          <w:tab w:val="center" w:pos="7377"/>
        </w:tabs>
        <w:jc w:val="both"/>
        <w:rPr>
          <w:rFonts w:ascii="Times New Roman" w:hAnsi="Times New Roman" w:cs="Times New Roman"/>
        </w:rPr>
      </w:pPr>
    </w:p>
    <w:p w14:paraId="71D36744" w14:textId="77777777" w:rsidR="00CD4932" w:rsidRPr="00745270" w:rsidRDefault="00CD4932" w:rsidP="00CD4932">
      <w:pPr>
        <w:pStyle w:val="Default"/>
        <w:tabs>
          <w:tab w:val="center" w:pos="7377"/>
        </w:tabs>
        <w:jc w:val="both"/>
        <w:rPr>
          <w:rFonts w:ascii="Times New Roman" w:hAnsi="Times New Roman" w:cs="Times New Roman"/>
        </w:rPr>
      </w:pPr>
      <w:r w:rsidRPr="00DB2C4C">
        <w:rPr>
          <w:rFonts w:ascii="Times New Roman" w:hAnsi="Times New Roman" w:cs="Times New Roman"/>
        </w:rPr>
        <w:tab/>
        <w:t>____________________________</w:t>
      </w:r>
    </w:p>
    <w:p w14:paraId="6A622B34" w14:textId="06A8F01A" w:rsidR="00B2484B" w:rsidRPr="00745270" w:rsidRDefault="00CD4932" w:rsidP="00CD4932">
      <w:pPr>
        <w:pStyle w:val="Default"/>
        <w:tabs>
          <w:tab w:val="center" w:pos="7377"/>
        </w:tabs>
        <w:jc w:val="both"/>
        <w:rPr>
          <w:rFonts w:ascii="Times New Roman" w:hAnsi="Times New Roman" w:cs="Times New Roman"/>
        </w:rPr>
      </w:pPr>
      <w:r w:rsidRPr="00745270">
        <w:rPr>
          <w:rFonts w:ascii="Times New Roman" w:hAnsi="Times New Roman" w:cs="Times New Roman"/>
        </w:rPr>
        <w:tab/>
      </w:r>
      <w:sdt>
        <w:sdtPr>
          <w:rPr>
            <w:rFonts w:ascii="Times New Roman" w:hAnsi="Times New Roman" w:cs="Times New Roman"/>
          </w:rPr>
          <w:alias w:val="Oprávněná osoba"/>
          <w:tag w:val="Oprávněná osoba"/>
          <w:id w:val="435883416"/>
          <w:comboBox>
            <w:listItem w:value="Zvolte položku."/>
            <w:listItem w:displayText="starosta" w:value="starosta"/>
            <w:listItem w:displayText="starostka" w:value="starostka"/>
            <w:listItem w:displayText="místostarosta" w:value="místostarosta"/>
            <w:listItem w:displayText="místostarostka" w:value="místostarostka"/>
            <w:listItem w:displayText="tajemník" w:value="tajemník"/>
            <w:listItem w:displayText="tajemnice" w:value="tajemnice"/>
            <w:listItem w:displayText="vedoucí odboru" w:value="vedoucí odboru"/>
          </w:comboBox>
        </w:sdtPr>
        <w:sdtEndPr/>
        <w:sdtContent>
          <w:r>
            <w:rPr>
              <w:rFonts w:ascii="Times New Roman" w:hAnsi="Times New Roman" w:cs="Times New Roman"/>
            </w:rPr>
            <w:t>místostarosta</w:t>
          </w:r>
        </w:sdtContent>
      </w:sdt>
    </w:p>
    <w:sectPr w:rsidR="00B2484B" w:rsidRPr="00745270" w:rsidSect="007B5FD7">
      <w:headerReference w:type="default" r:id="rId14"/>
      <w:type w:val="continuous"/>
      <w:pgSz w:w="11906" w:h="16838"/>
      <w:pgMar w:top="1560"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C87F" w14:textId="77777777" w:rsidR="006B3AEF" w:rsidRDefault="006B3AEF" w:rsidP="00626062">
      <w:pPr>
        <w:spacing w:after="0" w:line="240" w:lineRule="auto"/>
      </w:pPr>
      <w:r>
        <w:separator/>
      </w:r>
    </w:p>
  </w:endnote>
  <w:endnote w:type="continuationSeparator" w:id="0">
    <w:p w14:paraId="55CF9A7D" w14:textId="77777777" w:rsidR="006B3AEF" w:rsidRDefault="006B3AEF" w:rsidP="0062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5FC3" w14:textId="114958F2" w:rsidR="00000D18" w:rsidRPr="00000D18" w:rsidRDefault="00000D18" w:rsidP="00000D18">
    <w:pPr>
      <w:pStyle w:val="Zpat"/>
      <w:jc w:val="right"/>
      <w:rPr>
        <w:rFonts w:ascii="Times New Roman" w:hAnsi="Times New Roman" w:cs="Times New Roman"/>
        <w:sz w:val="20"/>
        <w:szCs w:val="20"/>
      </w:rPr>
    </w:pPr>
    <w:r w:rsidRPr="00000D18">
      <w:rPr>
        <w:rFonts w:ascii="Times New Roman" w:hAnsi="Times New Roman" w:cs="Times New Roman"/>
        <w:sz w:val="20"/>
        <w:szCs w:val="20"/>
      </w:rPr>
      <w:t xml:space="preserve">Stránka </w:t>
    </w:r>
    <w:r w:rsidRPr="00000D18">
      <w:rPr>
        <w:rFonts w:ascii="Times New Roman" w:hAnsi="Times New Roman" w:cs="Times New Roman"/>
        <w:sz w:val="20"/>
        <w:szCs w:val="20"/>
      </w:rPr>
      <w:fldChar w:fldCharType="begin"/>
    </w:r>
    <w:r w:rsidRPr="00000D18">
      <w:rPr>
        <w:rFonts w:ascii="Times New Roman" w:hAnsi="Times New Roman" w:cs="Times New Roman"/>
        <w:sz w:val="20"/>
        <w:szCs w:val="20"/>
      </w:rPr>
      <w:instrText>PAGE  \* Arabic  \* MERGEFORMAT</w:instrText>
    </w:r>
    <w:r w:rsidRPr="00000D18">
      <w:rPr>
        <w:rFonts w:ascii="Times New Roman" w:hAnsi="Times New Roman" w:cs="Times New Roman"/>
        <w:sz w:val="20"/>
        <w:szCs w:val="20"/>
      </w:rPr>
      <w:fldChar w:fldCharType="separate"/>
    </w:r>
    <w:r w:rsidR="003A7497">
      <w:rPr>
        <w:rFonts w:ascii="Times New Roman" w:hAnsi="Times New Roman" w:cs="Times New Roman"/>
        <w:noProof/>
        <w:sz w:val="20"/>
        <w:szCs w:val="20"/>
      </w:rPr>
      <w:t>8</w:t>
    </w:r>
    <w:r w:rsidRPr="00000D18">
      <w:rPr>
        <w:rFonts w:ascii="Times New Roman" w:hAnsi="Times New Roman" w:cs="Times New Roman"/>
        <w:sz w:val="20"/>
        <w:szCs w:val="20"/>
      </w:rPr>
      <w:fldChar w:fldCharType="end"/>
    </w:r>
    <w:r w:rsidRPr="00000D18">
      <w:rPr>
        <w:rFonts w:ascii="Times New Roman" w:hAnsi="Times New Roman" w:cs="Times New Roman"/>
        <w:sz w:val="20"/>
        <w:szCs w:val="20"/>
      </w:rPr>
      <w:t xml:space="preserve"> z </w:t>
    </w:r>
    <w:r w:rsidRPr="00000D18">
      <w:rPr>
        <w:rFonts w:ascii="Times New Roman" w:hAnsi="Times New Roman" w:cs="Times New Roman"/>
        <w:sz w:val="20"/>
        <w:szCs w:val="20"/>
      </w:rPr>
      <w:fldChar w:fldCharType="begin"/>
    </w:r>
    <w:r w:rsidRPr="00000D18">
      <w:rPr>
        <w:rFonts w:ascii="Times New Roman" w:hAnsi="Times New Roman" w:cs="Times New Roman"/>
        <w:sz w:val="20"/>
        <w:szCs w:val="20"/>
      </w:rPr>
      <w:instrText>NUMPAGES  \* Arabic  \* MERGEFORMAT</w:instrText>
    </w:r>
    <w:r w:rsidRPr="00000D18">
      <w:rPr>
        <w:rFonts w:ascii="Times New Roman" w:hAnsi="Times New Roman" w:cs="Times New Roman"/>
        <w:sz w:val="20"/>
        <w:szCs w:val="20"/>
      </w:rPr>
      <w:fldChar w:fldCharType="separate"/>
    </w:r>
    <w:r w:rsidR="003A7497">
      <w:rPr>
        <w:rFonts w:ascii="Times New Roman" w:hAnsi="Times New Roman" w:cs="Times New Roman"/>
        <w:noProof/>
        <w:sz w:val="20"/>
        <w:szCs w:val="20"/>
      </w:rPr>
      <w:t>8</w:t>
    </w:r>
    <w:r w:rsidRPr="00000D1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406E" w14:textId="77777777" w:rsidR="006B3AEF" w:rsidRDefault="006B3AEF" w:rsidP="00626062">
      <w:pPr>
        <w:spacing w:after="0" w:line="240" w:lineRule="auto"/>
      </w:pPr>
      <w:r>
        <w:separator/>
      </w:r>
    </w:p>
  </w:footnote>
  <w:footnote w:type="continuationSeparator" w:id="0">
    <w:p w14:paraId="6FCF592F" w14:textId="77777777" w:rsidR="006B3AEF" w:rsidRDefault="006B3AEF" w:rsidP="00626062">
      <w:pPr>
        <w:spacing w:after="0" w:line="240" w:lineRule="auto"/>
      </w:pPr>
      <w:r>
        <w:continuationSeparator/>
      </w:r>
    </w:p>
  </w:footnote>
  <w:footnote w:id="1">
    <w:p w14:paraId="28BE49F2" w14:textId="2ABF9C5B" w:rsidR="00F01A67" w:rsidRPr="00D64A3E" w:rsidRDefault="00F01A67" w:rsidP="000F4121">
      <w:pPr>
        <w:pStyle w:val="Textpoznpodarou"/>
        <w:jc w:val="both"/>
        <w:rPr>
          <w:rFonts w:ascii="Times New Roman" w:hAnsi="Times New Roman" w:cs="Times New Roman"/>
          <w:color w:val="FF0000"/>
          <w:sz w:val="24"/>
          <w:szCs w:val="24"/>
        </w:rPr>
      </w:pPr>
      <w:r w:rsidRPr="00A601CB">
        <w:rPr>
          <w:rStyle w:val="Znakapoznpodarou"/>
          <w:rFonts w:ascii="Times New Roman" w:hAnsi="Times New Roman" w:cs="Times New Roman"/>
          <w:sz w:val="24"/>
        </w:rPr>
        <w:footnoteRef/>
      </w:r>
      <w:r w:rsidRPr="00A601CB">
        <w:rPr>
          <w:rFonts w:ascii="Times New Roman" w:hAnsi="Times New Roman" w:cs="Times New Roman"/>
          <w:sz w:val="24"/>
        </w:rPr>
        <w:t xml:space="preserve"> Použití fontu „Louka“ je vázáno zakoupením licence od autora na základě smluvního vztahu </w:t>
      </w:r>
      <w:r w:rsidR="008C4DE0" w:rsidRPr="00A601CB">
        <w:rPr>
          <w:rFonts w:ascii="Times New Roman" w:hAnsi="Times New Roman" w:cs="Times New Roman"/>
          <w:sz w:val="24"/>
        </w:rPr>
        <w:t>doda</w:t>
      </w:r>
      <w:r w:rsidR="003A7497">
        <w:rPr>
          <w:rFonts w:ascii="Times New Roman" w:hAnsi="Times New Roman" w:cs="Times New Roman"/>
          <w:sz w:val="24"/>
        </w:rPr>
        <w:t>vatele s autorem xxxxxxxxxxxxxx</w:t>
      </w:r>
      <w:bookmarkStart w:id="0" w:name="_GoBack"/>
      <w:bookmarkEnd w:id="0"/>
      <w:r w:rsidR="008C4DE0" w:rsidRPr="00A601CB">
        <w:rPr>
          <w:rFonts w:ascii="Times New Roman" w:hAnsi="Times New Roman" w:cs="Times New Roman"/>
          <w:sz w:val="24"/>
        </w:rPr>
        <w:t>.</w:t>
      </w:r>
      <w:r w:rsidR="00A9138F" w:rsidRPr="00131D02">
        <w:rPr>
          <w:rFonts w:ascii="Times New Roman" w:hAnsi="Times New Roman" w:cs="Times New Roman"/>
          <w:sz w:val="24"/>
        </w:rPr>
        <w:t xml:space="preserve"> </w:t>
      </w:r>
      <w:r w:rsidR="006174FF" w:rsidRPr="00131D02">
        <w:rPr>
          <w:rFonts w:ascii="Times New Roman" w:hAnsi="Times New Roman" w:cs="Times New Roman"/>
          <w:sz w:val="24"/>
        </w:rPr>
        <w:t xml:space="preserve">S prodejem písma se pojí i souhlas s licenčními podmínkami, které mimo jiné zdůrazňují nepřenositelnost takové licence. Pokud by </w:t>
      </w:r>
      <w:r w:rsidR="004C471D" w:rsidRPr="00131D02">
        <w:rPr>
          <w:rFonts w:ascii="Times New Roman" w:hAnsi="Times New Roman" w:cs="Times New Roman"/>
          <w:sz w:val="24"/>
        </w:rPr>
        <w:t>dodavatel využ</w:t>
      </w:r>
      <w:r w:rsidR="00C2049A" w:rsidRPr="00131D02">
        <w:rPr>
          <w:rFonts w:ascii="Times New Roman" w:hAnsi="Times New Roman" w:cs="Times New Roman"/>
          <w:sz w:val="24"/>
        </w:rPr>
        <w:t>í</w:t>
      </w:r>
      <w:r w:rsidR="004C471D" w:rsidRPr="00131D02">
        <w:rPr>
          <w:rFonts w:ascii="Times New Roman" w:hAnsi="Times New Roman" w:cs="Times New Roman"/>
          <w:sz w:val="24"/>
        </w:rPr>
        <w:t xml:space="preserve">val pro </w:t>
      </w:r>
      <w:r w:rsidR="00C2049A" w:rsidRPr="00131D02">
        <w:rPr>
          <w:rFonts w:ascii="Times New Roman" w:hAnsi="Times New Roman" w:cs="Times New Roman"/>
          <w:sz w:val="24"/>
        </w:rPr>
        <w:t xml:space="preserve">grafické zpracování zpravodaje </w:t>
      </w:r>
      <w:r w:rsidR="006174FF" w:rsidRPr="00131D02">
        <w:rPr>
          <w:rFonts w:ascii="Times New Roman" w:hAnsi="Times New Roman" w:cs="Times New Roman"/>
          <w:sz w:val="24"/>
        </w:rPr>
        <w:t>více počítač</w:t>
      </w:r>
      <w:r w:rsidR="000B32BB" w:rsidRPr="00131D02">
        <w:rPr>
          <w:rFonts w:ascii="Times New Roman" w:hAnsi="Times New Roman" w:cs="Times New Roman"/>
          <w:sz w:val="24"/>
        </w:rPr>
        <w:t>ů</w:t>
      </w:r>
      <w:r w:rsidR="006174FF" w:rsidRPr="00131D02">
        <w:rPr>
          <w:rFonts w:ascii="Times New Roman" w:hAnsi="Times New Roman" w:cs="Times New Roman"/>
          <w:sz w:val="24"/>
        </w:rPr>
        <w:t xml:space="preserve">, </w:t>
      </w:r>
      <w:r w:rsidR="000B32BB" w:rsidRPr="00131D02">
        <w:rPr>
          <w:rFonts w:ascii="Times New Roman" w:hAnsi="Times New Roman" w:cs="Times New Roman"/>
          <w:sz w:val="24"/>
        </w:rPr>
        <w:t>bud</w:t>
      </w:r>
      <w:r w:rsidR="00DD4593" w:rsidRPr="00131D02">
        <w:rPr>
          <w:rFonts w:ascii="Times New Roman" w:hAnsi="Times New Roman" w:cs="Times New Roman"/>
          <w:sz w:val="24"/>
        </w:rPr>
        <w:t>e</w:t>
      </w:r>
      <w:r w:rsidR="000B32BB" w:rsidRPr="00131D02">
        <w:rPr>
          <w:rFonts w:ascii="Times New Roman" w:hAnsi="Times New Roman" w:cs="Times New Roman"/>
          <w:sz w:val="24"/>
        </w:rPr>
        <w:t xml:space="preserve"> nutné </w:t>
      </w:r>
      <w:r w:rsidR="006174FF" w:rsidRPr="00131D02">
        <w:rPr>
          <w:rFonts w:ascii="Times New Roman" w:hAnsi="Times New Roman" w:cs="Times New Roman"/>
          <w:sz w:val="24"/>
        </w:rPr>
        <w:t>licenc</w:t>
      </w:r>
      <w:r w:rsidR="000B32BB" w:rsidRPr="00131D02">
        <w:rPr>
          <w:rFonts w:ascii="Times New Roman" w:hAnsi="Times New Roman" w:cs="Times New Roman"/>
          <w:sz w:val="24"/>
        </w:rPr>
        <w:t>i</w:t>
      </w:r>
      <w:r w:rsidR="006174FF" w:rsidRPr="00131D02">
        <w:rPr>
          <w:rFonts w:ascii="Times New Roman" w:hAnsi="Times New Roman" w:cs="Times New Roman"/>
          <w:sz w:val="24"/>
        </w:rPr>
        <w:t xml:space="preserve"> zakoupit na více stanic. Cena licence činí 2</w:t>
      </w:r>
      <w:r w:rsidR="009E7752" w:rsidRPr="00131D02">
        <w:rPr>
          <w:rFonts w:ascii="Times New Roman" w:hAnsi="Times New Roman" w:cs="Times New Roman"/>
          <w:sz w:val="24"/>
        </w:rPr>
        <w:t xml:space="preserve"> </w:t>
      </w:r>
      <w:r w:rsidR="006174FF" w:rsidRPr="00131D02">
        <w:rPr>
          <w:rFonts w:ascii="Times New Roman" w:hAnsi="Times New Roman" w:cs="Times New Roman"/>
          <w:sz w:val="24"/>
        </w:rPr>
        <w:t>000,- Kč / 1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7831"/>
    </w:tblGrid>
    <w:tr w:rsidR="008D5874" w14:paraId="3404348E" w14:textId="77777777" w:rsidTr="00103F13">
      <w:tc>
        <w:tcPr>
          <w:tcW w:w="1242" w:type="dxa"/>
        </w:tcPr>
        <w:p w14:paraId="6DB31DDA" w14:textId="77777777" w:rsidR="008D5874" w:rsidRDefault="008D5874" w:rsidP="00103F13">
          <w:pPr>
            <w:pStyle w:val="Zhlav"/>
          </w:pPr>
          <w:r>
            <w:rPr>
              <w:noProof/>
              <w:lang w:eastAsia="cs-CZ"/>
            </w:rPr>
            <w:drawing>
              <wp:inline distT="0" distB="0" distL="0" distR="0" wp14:anchorId="117FB11E" wp14:editId="6ABA7A47">
                <wp:extent cx="640080" cy="719328"/>
                <wp:effectExtent l="0" t="0" r="762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řekov-UL,znak,čb 2 cm výš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719328"/>
                        </a:xfrm>
                        <a:prstGeom prst="rect">
                          <a:avLst/>
                        </a:prstGeom>
                      </pic:spPr>
                    </pic:pic>
                  </a:graphicData>
                </a:graphic>
              </wp:inline>
            </w:drawing>
          </w:r>
        </w:p>
      </w:tc>
      <w:tc>
        <w:tcPr>
          <w:tcW w:w="9102" w:type="dxa"/>
        </w:tcPr>
        <w:p w14:paraId="0B8D148E" w14:textId="77777777" w:rsidR="008D5874" w:rsidRPr="0028624E" w:rsidRDefault="008D5874" w:rsidP="00103F13">
          <w:pPr>
            <w:pStyle w:val="Zhlav"/>
            <w:spacing w:before="120"/>
            <w:rPr>
              <w:rFonts w:ascii="Times New Roman" w:hAnsi="Times New Roman" w:cs="Times New Roman"/>
              <w:sz w:val="24"/>
              <w:szCs w:val="24"/>
            </w:rPr>
          </w:pPr>
          <w:r>
            <w:rPr>
              <w:rFonts w:ascii="Times New Roman" w:hAnsi="Times New Roman" w:cs="Times New Roman"/>
              <w:sz w:val="24"/>
              <w:szCs w:val="24"/>
            </w:rPr>
            <w:t>Městský obvod</w:t>
          </w:r>
          <w:r w:rsidRPr="0028624E">
            <w:rPr>
              <w:rFonts w:ascii="Times New Roman" w:hAnsi="Times New Roman" w:cs="Times New Roman"/>
              <w:sz w:val="24"/>
              <w:szCs w:val="24"/>
            </w:rPr>
            <w:t xml:space="preserve"> Ústí nad Labem – Střekov</w:t>
          </w:r>
        </w:p>
        <w:p w14:paraId="3E5A55D7" w14:textId="77777777" w:rsidR="008D5874" w:rsidRPr="0028624E" w:rsidRDefault="008D5874" w:rsidP="00103F13">
          <w:pPr>
            <w:pStyle w:val="Zhlav"/>
            <w:rPr>
              <w:rFonts w:ascii="Times New Roman" w:hAnsi="Times New Roman" w:cs="Times New Roman"/>
              <w:sz w:val="24"/>
              <w:szCs w:val="24"/>
            </w:rPr>
          </w:pPr>
          <w:r w:rsidRPr="0028624E">
            <w:rPr>
              <w:rFonts w:ascii="Times New Roman" w:hAnsi="Times New Roman" w:cs="Times New Roman"/>
              <w:sz w:val="24"/>
              <w:szCs w:val="24"/>
            </w:rPr>
            <w:t>Národního odboje 794/15</w:t>
          </w:r>
        </w:p>
        <w:p w14:paraId="2A9BF32C" w14:textId="77777777" w:rsidR="008D5874" w:rsidRDefault="008D5874" w:rsidP="00103F13">
          <w:pPr>
            <w:pStyle w:val="Zhlav"/>
            <w:rPr>
              <w:rFonts w:ascii="Times New Roman" w:hAnsi="Times New Roman" w:cs="Times New Roman"/>
              <w:sz w:val="24"/>
              <w:szCs w:val="24"/>
            </w:rPr>
          </w:pPr>
          <w:r w:rsidRPr="0028624E">
            <w:rPr>
              <w:rFonts w:ascii="Times New Roman" w:hAnsi="Times New Roman" w:cs="Times New Roman"/>
              <w:sz w:val="24"/>
              <w:szCs w:val="24"/>
            </w:rPr>
            <w:t>400 03 Ústí nad Labem</w:t>
          </w:r>
        </w:p>
        <w:p w14:paraId="3BCC9F33" w14:textId="77777777" w:rsidR="008D5874" w:rsidRPr="0028624E" w:rsidRDefault="008D5874" w:rsidP="00103F13">
          <w:pPr>
            <w:pStyle w:val="Zhlav"/>
            <w:jc w:val="right"/>
            <w:rPr>
              <w:rFonts w:ascii="Times New Roman" w:hAnsi="Times New Roman" w:cs="Times New Roman"/>
              <w:b/>
            </w:rPr>
          </w:pPr>
        </w:p>
      </w:tc>
    </w:tr>
  </w:tbl>
  <w:p w14:paraId="2060FAF0" w14:textId="77777777" w:rsidR="00C97B22" w:rsidRPr="00B8486E" w:rsidRDefault="00C97B22" w:rsidP="00B848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D008" w14:textId="77777777" w:rsidR="00000D18" w:rsidRPr="00B8486E" w:rsidRDefault="00000D18" w:rsidP="00B848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start w:val="3"/>
      <w:numFmt w:val="bullet"/>
      <w:lvlText w:val="-"/>
      <w:lvlJc w:val="left"/>
      <w:pPr>
        <w:tabs>
          <w:tab w:val="num" w:pos="227"/>
        </w:tabs>
        <w:ind w:left="227" w:hanging="227"/>
      </w:pPr>
      <w:rPr>
        <w:rFonts w:ascii="Tahoma" w:hAnsi="Tahoma"/>
      </w:rPr>
    </w:lvl>
  </w:abstractNum>
  <w:abstractNum w:abstractNumId="1" w15:restartNumberingAfterBreak="0">
    <w:nsid w:val="00000004"/>
    <w:multiLevelType w:val="singleLevel"/>
    <w:tmpl w:val="00000004"/>
    <w:name w:val="WW8Num13"/>
    <w:lvl w:ilvl="0">
      <w:start w:val="1"/>
      <w:numFmt w:val="bullet"/>
      <w:lvlText w:val=""/>
      <w:lvlJc w:val="left"/>
      <w:pPr>
        <w:tabs>
          <w:tab w:val="num" w:pos="1134"/>
        </w:tabs>
        <w:ind w:left="1134" w:hanging="283"/>
      </w:pPr>
      <w:rPr>
        <w:rFonts w:ascii="Wingdings" w:hAnsi="Wingdings"/>
        <w:color w:val="auto"/>
      </w:rPr>
    </w:lvl>
  </w:abstractNum>
  <w:abstractNum w:abstractNumId="2" w15:restartNumberingAfterBreak="0">
    <w:nsid w:val="00000006"/>
    <w:multiLevelType w:val="multilevel"/>
    <w:tmpl w:val="00000006"/>
    <w:lvl w:ilvl="0">
      <w:start w:val="1"/>
      <w:numFmt w:val="bullet"/>
      <w:lvlText w:val=""/>
      <w:lvlJc w:val="left"/>
      <w:pPr>
        <w:tabs>
          <w:tab w:val="num" w:pos="284"/>
        </w:tabs>
        <w:ind w:left="284" w:hanging="284"/>
      </w:pPr>
      <w:rPr>
        <w:rFonts w:ascii="Wingdings" w:hAnsi="Wingdings"/>
        <w:color w:val="auto"/>
      </w:rPr>
    </w:lvl>
    <w:lvl w:ilvl="1">
      <w:start w:val="1"/>
      <w:numFmt w:val="bullet"/>
      <w:lvlText w:val="–"/>
      <w:lvlJc w:val="left"/>
      <w:pPr>
        <w:tabs>
          <w:tab w:val="num" w:pos="1418"/>
        </w:tabs>
        <w:ind w:left="1418" w:hanging="284"/>
      </w:pPr>
      <w:rPr>
        <w:rFonts w:ascii="Arial" w:hAnsi="Arial"/>
        <w:color w:val="auto"/>
        <w:sz w:val="22"/>
      </w:rPr>
    </w:lvl>
    <w:lvl w:ilvl="2">
      <w:numFmt w:val="bullet"/>
      <w:lvlText w:val="-"/>
      <w:lvlJc w:val="left"/>
      <w:pPr>
        <w:tabs>
          <w:tab w:val="num" w:pos="0"/>
        </w:tabs>
        <w:ind w:left="2160" w:hanging="360"/>
      </w:pPr>
      <w:rPr>
        <w:rFonts w:ascii="Arial" w:hAnsi="Arial"/>
        <w:b w:val="0"/>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singleLevel"/>
    <w:tmpl w:val="00000007"/>
    <w:name w:val="WW8Num29"/>
    <w:lvl w:ilvl="0">
      <w:start w:val="1"/>
      <w:numFmt w:val="bullet"/>
      <w:lvlText w:val=""/>
      <w:lvlJc w:val="left"/>
      <w:pPr>
        <w:tabs>
          <w:tab w:val="num" w:pos="1134"/>
        </w:tabs>
        <w:ind w:left="1134" w:hanging="283"/>
      </w:pPr>
      <w:rPr>
        <w:rFonts w:ascii="Wingdings" w:hAnsi="Wingdings"/>
        <w:color w:val="auto"/>
      </w:rPr>
    </w:lvl>
  </w:abstractNum>
  <w:abstractNum w:abstractNumId="4" w15:restartNumberingAfterBreak="0">
    <w:nsid w:val="00000008"/>
    <w:multiLevelType w:val="singleLevel"/>
    <w:tmpl w:val="00000008"/>
    <w:name w:val="WW8Num31"/>
    <w:lvl w:ilvl="0">
      <w:start w:val="1"/>
      <w:numFmt w:val="bullet"/>
      <w:lvlText w:val="-"/>
      <w:lvlJc w:val="left"/>
      <w:pPr>
        <w:tabs>
          <w:tab w:val="num" w:pos="1134"/>
        </w:tabs>
        <w:ind w:left="1134" w:hanging="283"/>
      </w:pPr>
      <w:rPr>
        <w:rFonts w:ascii="Tahoma" w:hAnsi="Tahoma"/>
        <w:color w:val="auto"/>
        <w:sz w:val="22"/>
      </w:rPr>
    </w:lvl>
  </w:abstractNum>
  <w:abstractNum w:abstractNumId="5" w15:restartNumberingAfterBreak="0">
    <w:nsid w:val="00000009"/>
    <w:multiLevelType w:val="multilevel"/>
    <w:tmpl w:val="0CC68B30"/>
    <w:lvl w:ilvl="0">
      <w:start w:val="10"/>
      <w:numFmt w:val="decimal"/>
      <w:lvlText w:val="%1."/>
      <w:lvlJc w:val="left"/>
      <w:pPr>
        <w:tabs>
          <w:tab w:val="num" w:pos="357"/>
        </w:tabs>
        <w:ind w:left="357" w:hanging="357"/>
      </w:pPr>
      <w:rPr>
        <w:rFonts w:ascii="Times New Roman" w:hAnsi="Times New Roman" w:cs="Times New Roman"/>
        <w:b/>
        <w:i w:val="0"/>
        <w:sz w:val="22"/>
        <w:szCs w:val="22"/>
      </w:rPr>
    </w:lvl>
    <w:lvl w:ilvl="1">
      <w:start w:val="1"/>
      <w:numFmt w:val="lowerLetter"/>
      <w:lvlText w:val="%2)"/>
      <w:lvlJc w:val="left"/>
      <w:pPr>
        <w:tabs>
          <w:tab w:val="num" w:pos="708"/>
        </w:tabs>
        <w:ind w:left="851" w:hanging="283"/>
      </w:pPr>
      <w:rPr>
        <w:rFonts w:ascii="Times New Roman" w:hAnsi="Times New Roman" w:cs="Times New Roman" w:hint="default"/>
        <w:b w:val="0"/>
        <w:i w:val="0"/>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8821CD4"/>
    <w:multiLevelType w:val="hybridMultilevel"/>
    <w:tmpl w:val="84786114"/>
    <w:lvl w:ilvl="0" w:tplc="14BA8D3C">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CF572E"/>
    <w:multiLevelType w:val="hybridMultilevel"/>
    <w:tmpl w:val="A8846756"/>
    <w:lvl w:ilvl="0" w:tplc="14BA8D3C">
      <w:numFmt w:val="bullet"/>
      <w:lvlText w:val="-"/>
      <w:lvlJc w:val="left"/>
      <w:pPr>
        <w:ind w:left="1080" w:hanging="360"/>
      </w:pPr>
      <w:rPr>
        <w:rFonts w:ascii="Times New Roman" w:eastAsia="Arial"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65155A6"/>
    <w:multiLevelType w:val="multilevel"/>
    <w:tmpl w:val="0BEA4A20"/>
    <w:lvl w:ilvl="0">
      <w:start w:val="1"/>
      <w:numFmt w:val="bullet"/>
      <w:lvlText w:val=""/>
      <w:lvlJc w:val="left"/>
      <w:pPr>
        <w:tabs>
          <w:tab w:val="num" w:pos="284"/>
        </w:tabs>
        <w:ind w:left="284" w:hanging="284"/>
      </w:pPr>
      <w:rPr>
        <w:rFonts w:ascii="Wingdings" w:hAnsi="Wingdings"/>
        <w:color w:val="auto"/>
      </w:rPr>
    </w:lvl>
    <w:lvl w:ilvl="1">
      <w:start w:val="1"/>
      <w:numFmt w:val="bullet"/>
      <w:lvlText w:val=""/>
      <w:lvlJc w:val="left"/>
      <w:pPr>
        <w:tabs>
          <w:tab w:val="num" w:pos="1418"/>
        </w:tabs>
        <w:ind w:left="1418" w:hanging="284"/>
      </w:pPr>
      <w:rPr>
        <w:rFonts w:ascii="Symbol" w:hAnsi="Symbol" w:hint="default"/>
        <w:color w:val="auto"/>
        <w:sz w:val="22"/>
      </w:rPr>
    </w:lvl>
    <w:lvl w:ilvl="2">
      <w:numFmt w:val="bullet"/>
      <w:lvlText w:val="-"/>
      <w:lvlJc w:val="left"/>
      <w:pPr>
        <w:tabs>
          <w:tab w:val="num" w:pos="0"/>
        </w:tabs>
        <w:ind w:left="2160" w:hanging="360"/>
      </w:pPr>
      <w:rPr>
        <w:rFonts w:ascii="Arial" w:hAnsi="Arial"/>
        <w:b w:val="0"/>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290A25D4"/>
    <w:multiLevelType w:val="hybridMultilevel"/>
    <w:tmpl w:val="DA28E3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2747C"/>
    <w:multiLevelType w:val="hybridMultilevel"/>
    <w:tmpl w:val="380A6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F66598"/>
    <w:multiLevelType w:val="hybridMultilevel"/>
    <w:tmpl w:val="8C949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1961A2"/>
    <w:multiLevelType w:val="hybridMultilevel"/>
    <w:tmpl w:val="1D6882D4"/>
    <w:lvl w:ilvl="0" w:tplc="0405000F">
      <w:start w:val="1"/>
      <w:numFmt w:val="decimal"/>
      <w:lvlText w:val="%1."/>
      <w:lvlJc w:val="left"/>
      <w:pPr>
        <w:ind w:left="720" w:hanging="360"/>
      </w:pPr>
      <w:rPr>
        <w:rFonts w:hint="default"/>
      </w:rPr>
    </w:lvl>
    <w:lvl w:ilvl="1" w:tplc="14BA8D3C">
      <w:numFmt w:val="bullet"/>
      <w:lvlText w:val="-"/>
      <w:lvlJc w:val="left"/>
      <w:pPr>
        <w:ind w:left="1440" w:hanging="360"/>
      </w:pPr>
      <w:rPr>
        <w:rFonts w:ascii="Times New Roman" w:eastAsia="Arial"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52DFD"/>
    <w:multiLevelType w:val="hybridMultilevel"/>
    <w:tmpl w:val="22B87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485AB4"/>
    <w:multiLevelType w:val="hybridMultilevel"/>
    <w:tmpl w:val="FAB47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4D4B78"/>
    <w:multiLevelType w:val="hybridMultilevel"/>
    <w:tmpl w:val="EA183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3E05F4"/>
    <w:multiLevelType w:val="hybridMultilevel"/>
    <w:tmpl w:val="F5ECFAB6"/>
    <w:lvl w:ilvl="0" w:tplc="9B604016">
      <w:start w:val="1"/>
      <w:numFmt w:val="bullet"/>
      <w:lvlText w:val=""/>
      <w:lvlJc w:val="left"/>
      <w:pPr>
        <w:ind w:left="1434" w:hanging="360"/>
      </w:pPr>
      <w:rPr>
        <w:rFonts w:ascii="Wingdings" w:hAnsi="Wingdings"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70DB4FC7"/>
    <w:multiLevelType w:val="hybridMultilevel"/>
    <w:tmpl w:val="715682DE"/>
    <w:lvl w:ilvl="0" w:tplc="D9D8F42A">
      <w:numFmt w:val="bullet"/>
      <w:lvlText w:val="-"/>
      <w:lvlJc w:val="left"/>
      <w:pPr>
        <w:ind w:left="720" w:hanging="360"/>
      </w:pPr>
      <w:rPr>
        <w:rFonts w:ascii="Times New Roman" w:eastAsia="Arial"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A07327"/>
    <w:multiLevelType w:val="hybridMultilevel"/>
    <w:tmpl w:val="86ECA3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F07EBD"/>
    <w:multiLevelType w:val="hybridMultilevel"/>
    <w:tmpl w:val="826E4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10"/>
  </w:num>
  <w:num w:numId="9">
    <w:abstractNumId w:val="13"/>
  </w:num>
  <w:num w:numId="10">
    <w:abstractNumId w:val="1"/>
  </w:num>
  <w:num w:numId="11">
    <w:abstractNumId w:val="2"/>
  </w:num>
  <w:num w:numId="12">
    <w:abstractNumId w:val="15"/>
  </w:num>
  <w:num w:numId="13">
    <w:abstractNumId w:val="6"/>
  </w:num>
  <w:num w:numId="14">
    <w:abstractNumId w:val="7"/>
  </w:num>
  <w:num w:numId="15">
    <w:abstractNumId w:val="11"/>
  </w:num>
  <w:num w:numId="16">
    <w:abstractNumId w:val="3"/>
  </w:num>
  <w:num w:numId="17">
    <w:abstractNumId w:val="8"/>
  </w:num>
  <w:num w:numId="18">
    <w:abstractNumId w:val="4"/>
  </w:num>
  <w:num w:numId="19">
    <w:abstractNumId w:val="0"/>
  </w:num>
  <w:num w:numId="20">
    <w:abstractNumId w:val="5"/>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C7"/>
    <w:rsid w:val="00000D18"/>
    <w:rsid w:val="00031CDD"/>
    <w:rsid w:val="000342AE"/>
    <w:rsid w:val="000361BE"/>
    <w:rsid w:val="00050353"/>
    <w:rsid w:val="00062011"/>
    <w:rsid w:val="00067601"/>
    <w:rsid w:val="000724B0"/>
    <w:rsid w:val="00074161"/>
    <w:rsid w:val="00074320"/>
    <w:rsid w:val="000817FF"/>
    <w:rsid w:val="00083880"/>
    <w:rsid w:val="00087957"/>
    <w:rsid w:val="0009446C"/>
    <w:rsid w:val="000A14C7"/>
    <w:rsid w:val="000A4E79"/>
    <w:rsid w:val="000B2906"/>
    <w:rsid w:val="000B32BB"/>
    <w:rsid w:val="000C0F90"/>
    <w:rsid w:val="000D06D1"/>
    <w:rsid w:val="000D5267"/>
    <w:rsid w:val="000E585D"/>
    <w:rsid w:val="000E799B"/>
    <w:rsid w:val="000F22DC"/>
    <w:rsid w:val="000F35A7"/>
    <w:rsid w:val="000F3FBD"/>
    <w:rsid w:val="000F4121"/>
    <w:rsid w:val="00111A88"/>
    <w:rsid w:val="001246E1"/>
    <w:rsid w:val="001258B0"/>
    <w:rsid w:val="0013006D"/>
    <w:rsid w:val="00131D02"/>
    <w:rsid w:val="00136461"/>
    <w:rsid w:val="00157231"/>
    <w:rsid w:val="00170201"/>
    <w:rsid w:val="00170260"/>
    <w:rsid w:val="00175799"/>
    <w:rsid w:val="00193C47"/>
    <w:rsid w:val="001A1D8B"/>
    <w:rsid w:val="001A7D9B"/>
    <w:rsid w:val="001B4158"/>
    <w:rsid w:val="001C1A1B"/>
    <w:rsid w:val="001D2B36"/>
    <w:rsid w:val="001E2CF5"/>
    <w:rsid w:val="001E2FBC"/>
    <w:rsid w:val="001E4EBD"/>
    <w:rsid w:val="001E759D"/>
    <w:rsid w:val="001F16D9"/>
    <w:rsid w:val="001F29F4"/>
    <w:rsid w:val="00221E52"/>
    <w:rsid w:val="002241DC"/>
    <w:rsid w:val="00233040"/>
    <w:rsid w:val="00251CCF"/>
    <w:rsid w:val="00255995"/>
    <w:rsid w:val="00263696"/>
    <w:rsid w:val="00264D19"/>
    <w:rsid w:val="00272BE1"/>
    <w:rsid w:val="00282932"/>
    <w:rsid w:val="00282D07"/>
    <w:rsid w:val="002837ED"/>
    <w:rsid w:val="002B1844"/>
    <w:rsid w:val="002D3A6B"/>
    <w:rsid w:val="002D4D93"/>
    <w:rsid w:val="002E57FE"/>
    <w:rsid w:val="00302DE6"/>
    <w:rsid w:val="00312EDA"/>
    <w:rsid w:val="00320CFA"/>
    <w:rsid w:val="00321D71"/>
    <w:rsid w:val="00325BFC"/>
    <w:rsid w:val="0033671E"/>
    <w:rsid w:val="00342CD1"/>
    <w:rsid w:val="00362A05"/>
    <w:rsid w:val="00377B19"/>
    <w:rsid w:val="00383471"/>
    <w:rsid w:val="003A2669"/>
    <w:rsid w:val="003A7143"/>
    <w:rsid w:val="003A7497"/>
    <w:rsid w:val="003B1D7B"/>
    <w:rsid w:val="003F0FD9"/>
    <w:rsid w:val="004050C8"/>
    <w:rsid w:val="00405387"/>
    <w:rsid w:val="00427E88"/>
    <w:rsid w:val="00432A2D"/>
    <w:rsid w:val="0044440D"/>
    <w:rsid w:val="00444B6C"/>
    <w:rsid w:val="00451516"/>
    <w:rsid w:val="004558C4"/>
    <w:rsid w:val="004640EE"/>
    <w:rsid w:val="00481A87"/>
    <w:rsid w:val="00483093"/>
    <w:rsid w:val="00495E80"/>
    <w:rsid w:val="004B1025"/>
    <w:rsid w:val="004B115D"/>
    <w:rsid w:val="004C471D"/>
    <w:rsid w:val="004C58CA"/>
    <w:rsid w:val="004E00A2"/>
    <w:rsid w:val="004E2BBF"/>
    <w:rsid w:val="004E3A1C"/>
    <w:rsid w:val="004E4C02"/>
    <w:rsid w:val="005131DC"/>
    <w:rsid w:val="00520FA1"/>
    <w:rsid w:val="00522BCE"/>
    <w:rsid w:val="00534F7E"/>
    <w:rsid w:val="00545507"/>
    <w:rsid w:val="005508FC"/>
    <w:rsid w:val="00550D0D"/>
    <w:rsid w:val="00551C64"/>
    <w:rsid w:val="0055411A"/>
    <w:rsid w:val="0055692D"/>
    <w:rsid w:val="00557228"/>
    <w:rsid w:val="005677DC"/>
    <w:rsid w:val="005755EA"/>
    <w:rsid w:val="0058673E"/>
    <w:rsid w:val="00586963"/>
    <w:rsid w:val="005926B0"/>
    <w:rsid w:val="00594D24"/>
    <w:rsid w:val="005A1167"/>
    <w:rsid w:val="005A296A"/>
    <w:rsid w:val="005C1C78"/>
    <w:rsid w:val="005C7ABF"/>
    <w:rsid w:val="005D433F"/>
    <w:rsid w:val="005D6AF5"/>
    <w:rsid w:val="005E31AE"/>
    <w:rsid w:val="005E3212"/>
    <w:rsid w:val="00600649"/>
    <w:rsid w:val="00606E5C"/>
    <w:rsid w:val="0061142D"/>
    <w:rsid w:val="0061230A"/>
    <w:rsid w:val="006129B7"/>
    <w:rsid w:val="00615E50"/>
    <w:rsid w:val="006162D3"/>
    <w:rsid w:val="006174FF"/>
    <w:rsid w:val="00626062"/>
    <w:rsid w:val="006267E3"/>
    <w:rsid w:val="006355E6"/>
    <w:rsid w:val="00637133"/>
    <w:rsid w:val="00650E56"/>
    <w:rsid w:val="00657C99"/>
    <w:rsid w:val="00670FB1"/>
    <w:rsid w:val="00674088"/>
    <w:rsid w:val="00675F6F"/>
    <w:rsid w:val="00680A6A"/>
    <w:rsid w:val="00685F83"/>
    <w:rsid w:val="00691616"/>
    <w:rsid w:val="006971BD"/>
    <w:rsid w:val="006A5A39"/>
    <w:rsid w:val="006B0A80"/>
    <w:rsid w:val="006B3AEF"/>
    <w:rsid w:val="006B5B83"/>
    <w:rsid w:val="006B7E24"/>
    <w:rsid w:val="006C0043"/>
    <w:rsid w:val="006E29F2"/>
    <w:rsid w:val="006F0F59"/>
    <w:rsid w:val="006F351A"/>
    <w:rsid w:val="006F4301"/>
    <w:rsid w:val="0070623C"/>
    <w:rsid w:val="00707450"/>
    <w:rsid w:val="007153FA"/>
    <w:rsid w:val="007162F5"/>
    <w:rsid w:val="007266CD"/>
    <w:rsid w:val="00731AF8"/>
    <w:rsid w:val="0073711A"/>
    <w:rsid w:val="00740E12"/>
    <w:rsid w:val="00745270"/>
    <w:rsid w:val="007454E0"/>
    <w:rsid w:val="007576C6"/>
    <w:rsid w:val="00760AA2"/>
    <w:rsid w:val="00773E03"/>
    <w:rsid w:val="00774860"/>
    <w:rsid w:val="00775AAD"/>
    <w:rsid w:val="007828AF"/>
    <w:rsid w:val="00786B5B"/>
    <w:rsid w:val="007A336D"/>
    <w:rsid w:val="007B5FD7"/>
    <w:rsid w:val="007C2035"/>
    <w:rsid w:val="007D318D"/>
    <w:rsid w:val="007E18E7"/>
    <w:rsid w:val="007E2E38"/>
    <w:rsid w:val="007E3AF2"/>
    <w:rsid w:val="00821BA3"/>
    <w:rsid w:val="00831045"/>
    <w:rsid w:val="00844AF1"/>
    <w:rsid w:val="0086144A"/>
    <w:rsid w:val="008648FA"/>
    <w:rsid w:val="008713F2"/>
    <w:rsid w:val="008750E5"/>
    <w:rsid w:val="00880C85"/>
    <w:rsid w:val="00885E35"/>
    <w:rsid w:val="00892487"/>
    <w:rsid w:val="008B415A"/>
    <w:rsid w:val="008B5C81"/>
    <w:rsid w:val="008C06F3"/>
    <w:rsid w:val="008C4DE0"/>
    <w:rsid w:val="008D5874"/>
    <w:rsid w:val="008E6CDB"/>
    <w:rsid w:val="008F480C"/>
    <w:rsid w:val="008F670B"/>
    <w:rsid w:val="00907E1E"/>
    <w:rsid w:val="00923D7B"/>
    <w:rsid w:val="00927AC3"/>
    <w:rsid w:val="009371A4"/>
    <w:rsid w:val="009422E7"/>
    <w:rsid w:val="009436AB"/>
    <w:rsid w:val="00955DC9"/>
    <w:rsid w:val="00970350"/>
    <w:rsid w:val="0097352B"/>
    <w:rsid w:val="00980341"/>
    <w:rsid w:val="00982E97"/>
    <w:rsid w:val="009C3889"/>
    <w:rsid w:val="009D1D79"/>
    <w:rsid w:val="009D5220"/>
    <w:rsid w:val="009E1F0F"/>
    <w:rsid w:val="009E2AF2"/>
    <w:rsid w:val="009E7752"/>
    <w:rsid w:val="009E7FC1"/>
    <w:rsid w:val="009F7B53"/>
    <w:rsid w:val="00A1210F"/>
    <w:rsid w:val="00A14773"/>
    <w:rsid w:val="00A21085"/>
    <w:rsid w:val="00A23542"/>
    <w:rsid w:val="00A24D0E"/>
    <w:rsid w:val="00A27AF5"/>
    <w:rsid w:val="00A31319"/>
    <w:rsid w:val="00A34CD6"/>
    <w:rsid w:val="00A43825"/>
    <w:rsid w:val="00A501A7"/>
    <w:rsid w:val="00A601CB"/>
    <w:rsid w:val="00A65CD8"/>
    <w:rsid w:val="00A74C7D"/>
    <w:rsid w:val="00A8653D"/>
    <w:rsid w:val="00A87FCA"/>
    <w:rsid w:val="00A9138F"/>
    <w:rsid w:val="00AC2677"/>
    <w:rsid w:val="00AC40F2"/>
    <w:rsid w:val="00AD2F5E"/>
    <w:rsid w:val="00AD341F"/>
    <w:rsid w:val="00AD787B"/>
    <w:rsid w:val="00AE23C6"/>
    <w:rsid w:val="00AE2C45"/>
    <w:rsid w:val="00AF2439"/>
    <w:rsid w:val="00AF3909"/>
    <w:rsid w:val="00AF6838"/>
    <w:rsid w:val="00B00A9F"/>
    <w:rsid w:val="00B05B81"/>
    <w:rsid w:val="00B06C19"/>
    <w:rsid w:val="00B130FD"/>
    <w:rsid w:val="00B2484B"/>
    <w:rsid w:val="00B27399"/>
    <w:rsid w:val="00B37626"/>
    <w:rsid w:val="00B44677"/>
    <w:rsid w:val="00B47E34"/>
    <w:rsid w:val="00B63F76"/>
    <w:rsid w:val="00B72AD8"/>
    <w:rsid w:val="00B8486E"/>
    <w:rsid w:val="00B941D8"/>
    <w:rsid w:val="00BA12F3"/>
    <w:rsid w:val="00BA1965"/>
    <w:rsid w:val="00BB0B0C"/>
    <w:rsid w:val="00BD7428"/>
    <w:rsid w:val="00BE0913"/>
    <w:rsid w:val="00BF4875"/>
    <w:rsid w:val="00BF5C69"/>
    <w:rsid w:val="00C10FB7"/>
    <w:rsid w:val="00C16A11"/>
    <w:rsid w:val="00C2049A"/>
    <w:rsid w:val="00C54827"/>
    <w:rsid w:val="00C95CFC"/>
    <w:rsid w:val="00C96978"/>
    <w:rsid w:val="00C97B22"/>
    <w:rsid w:val="00CA4454"/>
    <w:rsid w:val="00CB3865"/>
    <w:rsid w:val="00CC0D12"/>
    <w:rsid w:val="00CC3157"/>
    <w:rsid w:val="00CC6C9C"/>
    <w:rsid w:val="00CD0EDD"/>
    <w:rsid w:val="00CD21EA"/>
    <w:rsid w:val="00CD2E87"/>
    <w:rsid w:val="00CD4932"/>
    <w:rsid w:val="00CF657E"/>
    <w:rsid w:val="00D02B33"/>
    <w:rsid w:val="00D06D12"/>
    <w:rsid w:val="00D22A5C"/>
    <w:rsid w:val="00D277FF"/>
    <w:rsid w:val="00D35CCE"/>
    <w:rsid w:val="00D44871"/>
    <w:rsid w:val="00D45BEE"/>
    <w:rsid w:val="00D52960"/>
    <w:rsid w:val="00D56905"/>
    <w:rsid w:val="00D64610"/>
    <w:rsid w:val="00D64A3E"/>
    <w:rsid w:val="00D66157"/>
    <w:rsid w:val="00D76802"/>
    <w:rsid w:val="00D8660E"/>
    <w:rsid w:val="00D923EA"/>
    <w:rsid w:val="00D93CFC"/>
    <w:rsid w:val="00DA18C6"/>
    <w:rsid w:val="00DA27D7"/>
    <w:rsid w:val="00DA40EE"/>
    <w:rsid w:val="00DA4168"/>
    <w:rsid w:val="00DB44B4"/>
    <w:rsid w:val="00DC55E4"/>
    <w:rsid w:val="00DD2EEC"/>
    <w:rsid w:val="00DD4593"/>
    <w:rsid w:val="00DD5413"/>
    <w:rsid w:val="00DD6640"/>
    <w:rsid w:val="00DF0C66"/>
    <w:rsid w:val="00DF56BD"/>
    <w:rsid w:val="00DF78BE"/>
    <w:rsid w:val="00E018B4"/>
    <w:rsid w:val="00E02675"/>
    <w:rsid w:val="00E050FC"/>
    <w:rsid w:val="00E07BFC"/>
    <w:rsid w:val="00E13654"/>
    <w:rsid w:val="00E16CBA"/>
    <w:rsid w:val="00E30A37"/>
    <w:rsid w:val="00E37ED7"/>
    <w:rsid w:val="00E42F7A"/>
    <w:rsid w:val="00E57CAC"/>
    <w:rsid w:val="00E66A09"/>
    <w:rsid w:val="00E67E5C"/>
    <w:rsid w:val="00E701DE"/>
    <w:rsid w:val="00EA0DE5"/>
    <w:rsid w:val="00EA5C0D"/>
    <w:rsid w:val="00EB122C"/>
    <w:rsid w:val="00EB4D24"/>
    <w:rsid w:val="00EB73C9"/>
    <w:rsid w:val="00EC67DE"/>
    <w:rsid w:val="00EE0C66"/>
    <w:rsid w:val="00EE0EA4"/>
    <w:rsid w:val="00EF7B46"/>
    <w:rsid w:val="00F01A67"/>
    <w:rsid w:val="00F01DB2"/>
    <w:rsid w:val="00F03652"/>
    <w:rsid w:val="00F050F8"/>
    <w:rsid w:val="00F103EC"/>
    <w:rsid w:val="00F17598"/>
    <w:rsid w:val="00F30FA6"/>
    <w:rsid w:val="00F37FCF"/>
    <w:rsid w:val="00F5501C"/>
    <w:rsid w:val="00F647C7"/>
    <w:rsid w:val="00F7404A"/>
    <w:rsid w:val="00F95296"/>
    <w:rsid w:val="00FA14A7"/>
    <w:rsid w:val="00FB383E"/>
    <w:rsid w:val="00FC4C2A"/>
    <w:rsid w:val="00FC52CF"/>
    <w:rsid w:val="00FC7E62"/>
    <w:rsid w:val="00FF3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84EAE"/>
  <w15:docId w15:val="{19AC2EB7-912E-4E95-95C4-89036AC8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47C7"/>
    <w:rPr>
      <w:color w:val="0000FF" w:themeColor="hyperlink"/>
      <w:u w:val="single"/>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0817FF"/>
    <w:pPr>
      <w:ind w:left="720"/>
      <w:contextualSpacing/>
    </w:pPr>
  </w:style>
  <w:style w:type="table" w:styleId="Mkatabulky">
    <w:name w:val="Table Grid"/>
    <w:basedOn w:val="Normlntabulka"/>
    <w:uiPriority w:val="59"/>
    <w:rsid w:val="00D2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2484B"/>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260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6062"/>
  </w:style>
  <w:style w:type="paragraph" w:styleId="Zpat">
    <w:name w:val="footer"/>
    <w:basedOn w:val="Normln"/>
    <w:link w:val="ZpatChar"/>
    <w:uiPriority w:val="99"/>
    <w:unhideWhenUsed/>
    <w:rsid w:val="00626062"/>
    <w:pPr>
      <w:tabs>
        <w:tab w:val="center" w:pos="4536"/>
        <w:tab w:val="right" w:pos="9072"/>
      </w:tabs>
      <w:spacing w:after="0" w:line="240" w:lineRule="auto"/>
    </w:pPr>
  </w:style>
  <w:style w:type="character" w:customStyle="1" w:styleId="ZpatChar">
    <w:name w:val="Zápatí Char"/>
    <w:basedOn w:val="Standardnpsmoodstavce"/>
    <w:link w:val="Zpat"/>
    <w:uiPriority w:val="99"/>
    <w:rsid w:val="00626062"/>
  </w:style>
  <w:style w:type="character" w:styleId="Sledovanodkaz">
    <w:name w:val="FollowedHyperlink"/>
    <w:basedOn w:val="Standardnpsmoodstavce"/>
    <w:uiPriority w:val="99"/>
    <w:semiHidden/>
    <w:unhideWhenUsed/>
    <w:rsid w:val="00A14773"/>
    <w:rPr>
      <w:color w:val="800080" w:themeColor="followedHyperlink"/>
      <w:u w:val="single"/>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locked/>
    <w:rsid w:val="00A14773"/>
  </w:style>
  <w:style w:type="paragraph" w:styleId="Textbubliny">
    <w:name w:val="Balloon Text"/>
    <w:basedOn w:val="Normln"/>
    <w:link w:val="TextbublinyChar"/>
    <w:uiPriority w:val="99"/>
    <w:semiHidden/>
    <w:unhideWhenUsed/>
    <w:rsid w:val="007D31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18D"/>
    <w:rPr>
      <w:rFonts w:ascii="Segoe UI" w:hAnsi="Segoe UI" w:cs="Segoe UI"/>
      <w:sz w:val="18"/>
      <w:szCs w:val="18"/>
    </w:rPr>
  </w:style>
  <w:style w:type="character" w:styleId="Zstupntext">
    <w:name w:val="Placeholder Text"/>
    <w:basedOn w:val="Standardnpsmoodstavce"/>
    <w:uiPriority w:val="99"/>
    <w:semiHidden/>
    <w:rsid w:val="00EC67DE"/>
    <w:rPr>
      <w:color w:val="808080"/>
    </w:rPr>
  </w:style>
  <w:style w:type="paragraph" w:customStyle="1" w:styleId="Normln1">
    <w:name w:val="Normální1"/>
    <w:basedOn w:val="Normln"/>
    <w:rsid w:val="00657C99"/>
    <w:pPr>
      <w:widowControl w:val="0"/>
      <w:suppressAutoHyphens/>
      <w:autoSpaceDE w:val="0"/>
      <w:spacing w:after="0" w:line="240" w:lineRule="auto"/>
    </w:pPr>
    <w:rPr>
      <w:rFonts w:ascii="Arial" w:eastAsia="Arial" w:hAnsi="Arial" w:cs="Arial"/>
      <w:color w:val="000000"/>
      <w:kern w:val="1"/>
      <w:sz w:val="24"/>
      <w:szCs w:val="24"/>
      <w:lang w:eastAsia="zh-CN" w:bidi="hi-IN"/>
    </w:rPr>
  </w:style>
  <w:style w:type="paragraph" w:styleId="Zkladntextodsazen">
    <w:name w:val="Body Text Indent"/>
    <w:basedOn w:val="Normln"/>
    <w:link w:val="ZkladntextodsazenChar"/>
    <w:uiPriority w:val="99"/>
    <w:rsid w:val="00E30A37"/>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kladntextodsazenChar">
    <w:name w:val="Základní text odsazený Char"/>
    <w:basedOn w:val="Standardnpsmoodstavce"/>
    <w:link w:val="Zkladntextodsazen"/>
    <w:uiPriority w:val="99"/>
    <w:rsid w:val="00E30A37"/>
    <w:rPr>
      <w:rFonts w:ascii="Times New Roman" w:eastAsia="Times New Roman" w:hAnsi="Times New Roman" w:cs="Times New Roman"/>
      <w:sz w:val="24"/>
      <w:szCs w:val="24"/>
      <w:lang w:eastAsia="zh-CN"/>
    </w:rPr>
  </w:style>
  <w:style w:type="character" w:customStyle="1" w:styleId="FontStyle41">
    <w:name w:val="Font Style41"/>
    <w:rsid w:val="00AF3909"/>
    <w:rPr>
      <w:rFonts w:ascii="Arial" w:hAnsi="Arial"/>
      <w:sz w:val="16"/>
    </w:rPr>
  </w:style>
  <w:style w:type="paragraph" w:customStyle="1" w:styleId="plohy">
    <w:name w:val="přílohy"/>
    <w:basedOn w:val="Normln"/>
    <w:rsid w:val="00650E56"/>
    <w:pPr>
      <w:suppressAutoHyphens/>
      <w:spacing w:after="0" w:line="240" w:lineRule="auto"/>
      <w:jc w:val="both"/>
    </w:pPr>
    <w:rPr>
      <w:rFonts w:ascii="Arial" w:eastAsia="Times New Roman" w:hAnsi="Arial" w:cs="Arial"/>
      <w:b/>
      <w:lang w:eastAsia="zh-CN"/>
    </w:rPr>
  </w:style>
  <w:style w:type="character" w:styleId="Odkaznakoment">
    <w:name w:val="annotation reference"/>
    <w:basedOn w:val="Standardnpsmoodstavce"/>
    <w:uiPriority w:val="99"/>
    <w:semiHidden/>
    <w:unhideWhenUsed/>
    <w:rsid w:val="00481A87"/>
    <w:rPr>
      <w:sz w:val="16"/>
      <w:szCs w:val="16"/>
    </w:rPr>
  </w:style>
  <w:style w:type="paragraph" w:styleId="Textkomente">
    <w:name w:val="annotation text"/>
    <w:basedOn w:val="Normln"/>
    <w:link w:val="TextkomenteChar"/>
    <w:uiPriority w:val="99"/>
    <w:semiHidden/>
    <w:unhideWhenUsed/>
    <w:rsid w:val="00481A87"/>
    <w:pPr>
      <w:spacing w:line="240" w:lineRule="auto"/>
    </w:pPr>
    <w:rPr>
      <w:sz w:val="20"/>
      <w:szCs w:val="20"/>
    </w:rPr>
  </w:style>
  <w:style w:type="character" w:customStyle="1" w:styleId="TextkomenteChar">
    <w:name w:val="Text komentáře Char"/>
    <w:basedOn w:val="Standardnpsmoodstavce"/>
    <w:link w:val="Textkomente"/>
    <w:uiPriority w:val="99"/>
    <w:semiHidden/>
    <w:rsid w:val="00481A87"/>
    <w:rPr>
      <w:sz w:val="20"/>
      <w:szCs w:val="20"/>
    </w:rPr>
  </w:style>
  <w:style w:type="paragraph" w:styleId="Pedmtkomente">
    <w:name w:val="annotation subject"/>
    <w:basedOn w:val="Textkomente"/>
    <w:next w:val="Textkomente"/>
    <w:link w:val="PedmtkomenteChar"/>
    <w:uiPriority w:val="99"/>
    <w:semiHidden/>
    <w:unhideWhenUsed/>
    <w:rsid w:val="00481A87"/>
    <w:rPr>
      <w:b/>
      <w:bCs/>
    </w:rPr>
  </w:style>
  <w:style w:type="character" w:customStyle="1" w:styleId="PedmtkomenteChar">
    <w:name w:val="Předmět komentáře Char"/>
    <w:basedOn w:val="TextkomenteChar"/>
    <w:link w:val="Pedmtkomente"/>
    <w:uiPriority w:val="99"/>
    <w:semiHidden/>
    <w:rsid w:val="00481A87"/>
    <w:rPr>
      <w:b/>
      <w:bCs/>
      <w:sz w:val="20"/>
      <w:szCs w:val="20"/>
    </w:rPr>
  </w:style>
  <w:style w:type="paragraph" w:styleId="Textpoznpodarou">
    <w:name w:val="footnote text"/>
    <w:basedOn w:val="Normln"/>
    <w:link w:val="TextpoznpodarouChar"/>
    <w:uiPriority w:val="99"/>
    <w:semiHidden/>
    <w:unhideWhenUsed/>
    <w:rsid w:val="00F01A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1A67"/>
    <w:rPr>
      <w:sz w:val="20"/>
      <w:szCs w:val="20"/>
    </w:rPr>
  </w:style>
  <w:style w:type="character" w:styleId="Znakapoznpodarou">
    <w:name w:val="footnote reference"/>
    <w:basedOn w:val="Standardnpsmoodstavce"/>
    <w:uiPriority w:val="99"/>
    <w:semiHidden/>
    <w:unhideWhenUsed/>
    <w:rsid w:val="00F01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021">
      <w:bodyDiv w:val="1"/>
      <w:marLeft w:val="0"/>
      <w:marRight w:val="0"/>
      <w:marTop w:val="0"/>
      <w:marBottom w:val="0"/>
      <w:divBdr>
        <w:top w:val="none" w:sz="0" w:space="0" w:color="auto"/>
        <w:left w:val="none" w:sz="0" w:space="0" w:color="auto"/>
        <w:bottom w:val="none" w:sz="0" w:space="0" w:color="auto"/>
        <w:right w:val="none" w:sz="0" w:space="0" w:color="auto"/>
      </w:divBdr>
    </w:div>
    <w:div w:id="176890709">
      <w:bodyDiv w:val="1"/>
      <w:marLeft w:val="0"/>
      <w:marRight w:val="0"/>
      <w:marTop w:val="0"/>
      <w:marBottom w:val="0"/>
      <w:divBdr>
        <w:top w:val="none" w:sz="0" w:space="0" w:color="auto"/>
        <w:left w:val="none" w:sz="0" w:space="0" w:color="auto"/>
        <w:bottom w:val="none" w:sz="0" w:space="0" w:color="auto"/>
        <w:right w:val="none" w:sz="0" w:space="0" w:color="auto"/>
      </w:divBdr>
    </w:div>
    <w:div w:id="565266226">
      <w:bodyDiv w:val="1"/>
      <w:marLeft w:val="0"/>
      <w:marRight w:val="0"/>
      <w:marTop w:val="0"/>
      <w:marBottom w:val="0"/>
      <w:divBdr>
        <w:top w:val="none" w:sz="0" w:space="0" w:color="auto"/>
        <w:left w:val="none" w:sz="0" w:space="0" w:color="auto"/>
        <w:bottom w:val="none" w:sz="0" w:space="0" w:color="auto"/>
        <w:right w:val="none" w:sz="0" w:space="0" w:color="auto"/>
      </w:divBdr>
    </w:div>
    <w:div w:id="813332605">
      <w:bodyDiv w:val="1"/>
      <w:marLeft w:val="0"/>
      <w:marRight w:val="0"/>
      <w:marTop w:val="0"/>
      <w:marBottom w:val="0"/>
      <w:divBdr>
        <w:top w:val="none" w:sz="0" w:space="0" w:color="auto"/>
        <w:left w:val="none" w:sz="0" w:space="0" w:color="auto"/>
        <w:bottom w:val="none" w:sz="0" w:space="0" w:color="auto"/>
        <w:right w:val="none" w:sz="0" w:space="0" w:color="auto"/>
      </w:divBdr>
    </w:div>
    <w:div w:id="977800325">
      <w:bodyDiv w:val="1"/>
      <w:marLeft w:val="0"/>
      <w:marRight w:val="0"/>
      <w:marTop w:val="0"/>
      <w:marBottom w:val="0"/>
      <w:divBdr>
        <w:top w:val="none" w:sz="0" w:space="0" w:color="auto"/>
        <w:left w:val="none" w:sz="0" w:space="0" w:color="auto"/>
        <w:bottom w:val="none" w:sz="0" w:space="0" w:color="auto"/>
        <w:right w:val="none" w:sz="0" w:space="0" w:color="auto"/>
      </w:divBdr>
    </w:div>
    <w:div w:id="1488591037">
      <w:bodyDiv w:val="1"/>
      <w:marLeft w:val="0"/>
      <w:marRight w:val="0"/>
      <w:marTop w:val="0"/>
      <w:marBottom w:val="0"/>
      <w:divBdr>
        <w:top w:val="none" w:sz="0" w:space="0" w:color="auto"/>
        <w:left w:val="none" w:sz="0" w:space="0" w:color="auto"/>
        <w:bottom w:val="none" w:sz="0" w:space="0" w:color="auto"/>
        <w:right w:val="none" w:sz="0" w:space="0" w:color="auto"/>
      </w:divBdr>
    </w:div>
    <w:div w:id="1646467759">
      <w:bodyDiv w:val="1"/>
      <w:marLeft w:val="0"/>
      <w:marRight w:val="0"/>
      <w:marTop w:val="0"/>
      <w:marBottom w:val="0"/>
      <w:divBdr>
        <w:top w:val="none" w:sz="0" w:space="0" w:color="auto"/>
        <w:left w:val="none" w:sz="0" w:space="0" w:color="auto"/>
        <w:bottom w:val="none" w:sz="0" w:space="0" w:color="auto"/>
        <w:right w:val="none" w:sz="0" w:space="0" w:color="auto"/>
      </w:divBdr>
    </w:div>
    <w:div w:id="2090034858">
      <w:bodyDiv w:val="1"/>
      <w:marLeft w:val="0"/>
      <w:marRight w:val="0"/>
      <w:marTop w:val="0"/>
      <w:marBottom w:val="0"/>
      <w:divBdr>
        <w:top w:val="none" w:sz="0" w:space="0" w:color="auto"/>
        <w:left w:val="none" w:sz="0" w:space="0" w:color="auto"/>
        <w:bottom w:val="none" w:sz="0" w:space="0" w:color="auto"/>
        <w:right w:val="none" w:sz="0" w:space="0" w:color="auto"/>
      </w:divBdr>
    </w:div>
    <w:div w:id="214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nderarena.cz/profily/strek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Obecné"/>
          <w:gallery w:val="placeholder"/>
        </w:category>
        <w:types>
          <w:type w:val="bbPlcHdr"/>
        </w:types>
        <w:behaviors>
          <w:behavior w:val="content"/>
        </w:behaviors>
        <w:guid w:val="{D7D476BB-0B82-41B6-95A5-48369D465A08}"/>
      </w:docPartPr>
      <w:docPartBody>
        <w:p w:rsidR="00ED3D50" w:rsidRDefault="005B1F75">
          <w:r w:rsidRPr="00CD398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75"/>
    <w:rsid w:val="001109DA"/>
    <w:rsid w:val="001204D6"/>
    <w:rsid w:val="00135B23"/>
    <w:rsid w:val="001A50D9"/>
    <w:rsid w:val="00224634"/>
    <w:rsid w:val="002A5F48"/>
    <w:rsid w:val="002E5CB3"/>
    <w:rsid w:val="003F64FB"/>
    <w:rsid w:val="004B06E5"/>
    <w:rsid w:val="004F2396"/>
    <w:rsid w:val="0052095B"/>
    <w:rsid w:val="00574D62"/>
    <w:rsid w:val="00596B29"/>
    <w:rsid w:val="005B1F75"/>
    <w:rsid w:val="006A53B9"/>
    <w:rsid w:val="006E10CE"/>
    <w:rsid w:val="007A48BF"/>
    <w:rsid w:val="008644BB"/>
    <w:rsid w:val="008648CB"/>
    <w:rsid w:val="008E33C9"/>
    <w:rsid w:val="008F00AD"/>
    <w:rsid w:val="00B71988"/>
    <w:rsid w:val="00C53F1C"/>
    <w:rsid w:val="00ED3D50"/>
    <w:rsid w:val="00ED4AF6"/>
    <w:rsid w:val="00F45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204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0" ma:contentTypeDescription="Vytvoří nový dokument" ma:contentTypeScope="" ma:versionID="5054be5e695cc2344ed5c5777b4e41ca">
  <xsd:schema xmlns:xsd="http://www.w3.org/2001/XMLSchema" xmlns:xs="http://www.w3.org/2001/XMLSchema" xmlns:p="http://schemas.microsoft.com/office/2006/metadata/properties" xmlns:ns3="657abae9-013f-464a-ad99-2944ac9a1684" targetNamespace="http://schemas.microsoft.com/office/2006/metadata/properties" ma:root="true" ma:fieldsID="e8aa45e4b86927213445c7156f8a08bf"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1042-3EA3-4772-AE44-ED088EB714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40A42-DA36-45D2-BC04-243ADDFDD7E7}">
  <ds:schemaRefs>
    <ds:schemaRef ds:uri="http://schemas.microsoft.com/sharepoint/v3/contenttype/forms"/>
  </ds:schemaRefs>
</ds:datastoreItem>
</file>

<file path=customXml/itemProps3.xml><?xml version="1.0" encoding="utf-8"?>
<ds:datastoreItem xmlns:ds="http://schemas.openxmlformats.org/officeDocument/2006/customXml" ds:itemID="{364E234C-7950-46F7-8171-52EC4E4A0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BE097-1359-45D4-9B12-C0652EBB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2434</Words>
  <Characters>14361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Budajová Lenka</dc:creator>
  <cp:lastModifiedBy>Bublová Martina</cp:lastModifiedBy>
  <cp:revision>21</cp:revision>
  <cp:lastPrinted>2022-05-25T05:04:00Z</cp:lastPrinted>
  <dcterms:created xsi:type="dcterms:W3CDTF">2022-05-06T08:42:00Z</dcterms:created>
  <dcterms:modified xsi:type="dcterms:W3CDTF">2022-08-22T13:51:00Z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0x01010037156C3922FCA140B4EC98F8CFA03CD9</vt:lpwstr>
  </property>
</Properties>
</file>