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B7CCB" w14:textId="77777777" w:rsidR="00FC495D" w:rsidRPr="00CC55C0" w:rsidRDefault="00FC495D" w:rsidP="001B1E28">
      <w:pPr>
        <w:pageBreakBefore/>
        <w:widowControl w:val="0"/>
        <w:spacing w:before="600" w:after="200"/>
        <w:jc w:val="center"/>
        <w:rPr>
          <w:b/>
          <w:sz w:val="32"/>
          <w:szCs w:val="32"/>
        </w:rPr>
      </w:pPr>
      <w:r w:rsidRPr="00CC55C0">
        <w:rPr>
          <w:b/>
          <w:sz w:val="32"/>
          <w:szCs w:val="32"/>
        </w:rPr>
        <w:t>SMLOUVA O DÍLO</w:t>
      </w:r>
    </w:p>
    <w:p w14:paraId="2CCF2F0B" w14:textId="77777777" w:rsidR="005F38BA" w:rsidRPr="00CC55C0" w:rsidRDefault="005F38BA" w:rsidP="001B1E28">
      <w:pPr>
        <w:widowControl w:val="0"/>
        <w:spacing w:before="0" w:line="276" w:lineRule="auto"/>
        <w:jc w:val="center"/>
        <w:rPr>
          <w:sz w:val="21"/>
          <w:szCs w:val="21"/>
        </w:rPr>
      </w:pPr>
    </w:p>
    <w:p w14:paraId="234C94C9" w14:textId="253CEFEE" w:rsidR="00FC495D" w:rsidRPr="002540C5" w:rsidRDefault="00FC495D" w:rsidP="001B1E28">
      <w:pPr>
        <w:widowControl w:val="0"/>
        <w:spacing w:before="0" w:line="276" w:lineRule="auto"/>
        <w:jc w:val="center"/>
        <w:rPr>
          <w:sz w:val="21"/>
          <w:szCs w:val="21"/>
        </w:rPr>
      </w:pPr>
      <w:r w:rsidRPr="002540C5">
        <w:rPr>
          <w:sz w:val="21"/>
          <w:szCs w:val="21"/>
        </w:rPr>
        <w:t xml:space="preserve">podle § 2586 a násl. </w:t>
      </w:r>
      <w:r w:rsidR="009C6514" w:rsidRPr="002540C5">
        <w:rPr>
          <w:sz w:val="21"/>
          <w:szCs w:val="21"/>
        </w:rPr>
        <w:t>Z</w:t>
      </w:r>
      <w:r w:rsidRPr="002540C5">
        <w:rPr>
          <w:sz w:val="21"/>
          <w:szCs w:val="21"/>
        </w:rPr>
        <w:t>ákona č. 89/2012 Sb., občanský zákoník,</w:t>
      </w:r>
      <w:r w:rsidR="00EA4FBA" w:rsidRPr="002540C5">
        <w:rPr>
          <w:sz w:val="21"/>
          <w:szCs w:val="21"/>
        </w:rPr>
        <w:t xml:space="preserve"> ve znění pozdějších předpisů,</w:t>
      </w:r>
      <w:r w:rsidRPr="002540C5">
        <w:rPr>
          <w:sz w:val="21"/>
          <w:szCs w:val="21"/>
        </w:rPr>
        <w:t xml:space="preserve"> </w:t>
      </w:r>
      <w:r w:rsidRPr="002540C5">
        <w:rPr>
          <w:i/>
          <w:sz w:val="21"/>
          <w:szCs w:val="21"/>
        </w:rPr>
        <w:t>(dále jen „</w:t>
      </w:r>
      <w:r w:rsidRPr="002540C5">
        <w:rPr>
          <w:b/>
          <w:i/>
          <w:sz w:val="21"/>
          <w:szCs w:val="21"/>
        </w:rPr>
        <w:t>OZ</w:t>
      </w:r>
      <w:r w:rsidRPr="002540C5">
        <w:rPr>
          <w:i/>
          <w:sz w:val="21"/>
          <w:szCs w:val="21"/>
        </w:rPr>
        <w:t>“)</w:t>
      </w:r>
    </w:p>
    <w:p w14:paraId="4BF4AA0D" w14:textId="77777777" w:rsidR="00FC495D" w:rsidRPr="002540C5" w:rsidRDefault="007E52DC" w:rsidP="001B1E28">
      <w:pPr>
        <w:widowControl w:val="0"/>
        <w:spacing w:before="0" w:after="240" w:line="276" w:lineRule="auto"/>
        <w:jc w:val="center"/>
        <w:rPr>
          <w:bCs/>
          <w:sz w:val="21"/>
          <w:szCs w:val="21"/>
        </w:rPr>
      </w:pPr>
      <w:r w:rsidRPr="002540C5">
        <w:rPr>
          <w:sz w:val="21"/>
          <w:szCs w:val="21"/>
        </w:rPr>
        <w:t xml:space="preserve">uzavřená </w:t>
      </w:r>
      <w:r w:rsidR="00FC495D" w:rsidRPr="002540C5">
        <w:rPr>
          <w:bCs/>
          <w:sz w:val="21"/>
          <w:szCs w:val="21"/>
        </w:rPr>
        <w:t>mezi smluvními stranami, kterými jsou:</w:t>
      </w:r>
    </w:p>
    <w:p w14:paraId="3D856F0D" w14:textId="77777777" w:rsidR="00FC495D" w:rsidRPr="002540C5" w:rsidRDefault="00FC495D" w:rsidP="001B1E28">
      <w:pPr>
        <w:widowControl w:val="0"/>
        <w:spacing w:before="0" w:line="276" w:lineRule="auto"/>
        <w:ind w:left="426"/>
        <w:rPr>
          <w:b/>
          <w:color w:val="000000"/>
          <w:sz w:val="21"/>
          <w:szCs w:val="21"/>
        </w:rPr>
      </w:pPr>
    </w:p>
    <w:p w14:paraId="43022901" w14:textId="77777777" w:rsidR="00FC495D" w:rsidRPr="002540C5" w:rsidRDefault="00A9593D" w:rsidP="001B1E28">
      <w:pPr>
        <w:widowControl w:val="0"/>
        <w:spacing w:before="0" w:line="276" w:lineRule="auto"/>
        <w:ind w:left="426"/>
        <w:rPr>
          <w:b/>
          <w:color w:val="000000"/>
          <w:sz w:val="21"/>
          <w:szCs w:val="21"/>
        </w:rPr>
      </w:pPr>
      <w:r w:rsidRPr="002540C5">
        <w:rPr>
          <w:b/>
          <w:color w:val="000000"/>
          <w:sz w:val="21"/>
          <w:szCs w:val="21"/>
        </w:rPr>
        <w:t>Objednatel</w:t>
      </w:r>
    </w:p>
    <w:p w14:paraId="3E56634B" w14:textId="77777777" w:rsidR="00466A07" w:rsidRPr="002540C5" w:rsidRDefault="00FC495D" w:rsidP="00AA2BD6">
      <w:pPr>
        <w:widowControl w:val="0"/>
        <w:tabs>
          <w:tab w:val="left" w:pos="2977"/>
        </w:tabs>
        <w:spacing w:before="0" w:after="0" w:line="276" w:lineRule="auto"/>
        <w:ind w:left="425"/>
        <w:rPr>
          <w:color w:val="000000"/>
          <w:sz w:val="21"/>
          <w:szCs w:val="21"/>
        </w:rPr>
      </w:pPr>
      <w:r w:rsidRPr="002540C5">
        <w:rPr>
          <w:color w:val="000000"/>
          <w:sz w:val="21"/>
          <w:szCs w:val="21"/>
        </w:rPr>
        <w:t>Název:</w:t>
      </w:r>
      <w:r w:rsidRPr="002540C5">
        <w:rPr>
          <w:color w:val="000000"/>
          <w:sz w:val="21"/>
          <w:szCs w:val="21"/>
        </w:rPr>
        <w:tab/>
      </w:r>
      <w:r w:rsidR="00466A07" w:rsidRPr="002540C5">
        <w:rPr>
          <w:b/>
          <w:color w:val="000000"/>
          <w:sz w:val="21"/>
          <w:szCs w:val="21"/>
        </w:rPr>
        <w:t>Masarykova univerzita, Ústav výpočetní techniky</w:t>
      </w:r>
      <w:r w:rsidR="00466A07" w:rsidRPr="002540C5">
        <w:rPr>
          <w:color w:val="000000"/>
          <w:sz w:val="21"/>
          <w:szCs w:val="21"/>
        </w:rPr>
        <w:t xml:space="preserve"> </w:t>
      </w:r>
    </w:p>
    <w:p w14:paraId="3DB61B60" w14:textId="77777777" w:rsidR="00A150E7" w:rsidRPr="002540C5" w:rsidRDefault="00FC495D" w:rsidP="00AA2BD6">
      <w:pPr>
        <w:widowControl w:val="0"/>
        <w:tabs>
          <w:tab w:val="left" w:pos="2977"/>
        </w:tabs>
        <w:spacing w:before="0" w:after="0" w:line="276" w:lineRule="auto"/>
        <w:ind w:left="425"/>
        <w:rPr>
          <w:color w:val="000000"/>
          <w:sz w:val="21"/>
          <w:szCs w:val="21"/>
        </w:rPr>
      </w:pPr>
      <w:r w:rsidRPr="002540C5">
        <w:rPr>
          <w:color w:val="000000"/>
          <w:sz w:val="21"/>
          <w:szCs w:val="21"/>
        </w:rPr>
        <w:t>Sídlo:</w:t>
      </w:r>
      <w:r w:rsidRPr="002540C5">
        <w:rPr>
          <w:color w:val="000000"/>
          <w:sz w:val="21"/>
          <w:szCs w:val="21"/>
        </w:rPr>
        <w:tab/>
      </w:r>
      <w:sdt>
        <w:sdtPr>
          <w:rPr>
            <w:sz w:val="21"/>
            <w:szCs w:val="21"/>
          </w:rPr>
          <w:id w:val="2068068781"/>
          <w:placeholder>
            <w:docPart w:val="786BBE0604EC4956A5E3573B7E2A536E"/>
          </w:placeholder>
        </w:sdtPr>
        <w:sdtEndPr/>
        <w:sdtContent>
          <w:r w:rsidR="00A150E7" w:rsidRPr="002540C5">
            <w:rPr>
              <w:sz w:val="21"/>
              <w:szCs w:val="21"/>
            </w:rPr>
            <w:t>Žerotínovo nám. 617/9, 601 77 Brno</w:t>
          </w:r>
        </w:sdtContent>
      </w:sdt>
      <w:r w:rsidR="00A150E7" w:rsidRPr="002540C5">
        <w:rPr>
          <w:color w:val="000000"/>
          <w:sz w:val="21"/>
          <w:szCs w:val="21"/>
        </w:rPr>
        <w:t xml:space="preserve"> </w:t>
      </w:r>
    </w:p>
    <w:p w14:paraId="311FD2F6" w14:textId="04BF65EE" w:rsidR="00FC495D" w:rsidRPr="002540C5" w:rsidRDefault="00FC495D" w:rsidP="00AA2BD6">
      <w:pPr>
        <w:widowControl w:val="0"/>
        <w:tabs>
          <w:tab w:val="left" w:pos="2977"/>
        </w:tabs>
        <w:spacing w:before="0" w:after="0" w:line="276" w:lineRule="auto"/>
        <w:ind w:left="425"/>
        <w:rPr>
          <w:color w:val="000000"/>
          <w:sz w:val="21"/>
          <w:szCs w:val="21"/>
        </w:rPr>
      </w:pPr>
      <w:r w:rsidRPr="002540C5">
        <w:rPr>
          <w:color w:val="000000"/>
          <w:sz w:val="21"/>
          <w:szCs w:val="21"/>
        </w:rPr>
        <w:t>IČ:</w:t>
      </w:r>
      <w:r w:rsidRPr="002540C5">
        <w:rPr>
          <w:color w:val="000000"/>
          <w:sz w:val="21"/>
          <w:szCs w:val="21"/>
        </w:rPr>
        <w:tab/>
        <w:t>00216224</w:t>
      </w:r>
      <w:r w:rsidRPr="002540C5">
        <w:rPr>
          <w:color w:val="000000"/>
          <w:sz w:val="21"/>
          <w:szCs w:val="21"/>
        </w:rPr>
        <w:tab/>
      </w:r>
    </w:p>
    <w:p w14:paraId="2CED03C1" w14:textId="77777777" w:rsidR="00FC495D" w:rsidRPr="002540C5" w:rsidRDefault="00FC495D" w:rsidP="00AA2BD6">
      <w:pPr>
        <w:widowControl w:val="0"/>
        <w:tabs>
          <w:tab w:val="left" w:pos="2977"/>
        </w:tabs>
        <w:spacing w:before="0" w:after="0" w:line="276" w:lineRule="auto"/>
        <w:ind w:left="425"/>
        <w:rPr>
          <w:color w:val="000000"/>
          <w:sz w:val="21"/>
          <w:szCs w:val="21"/>
        </w:rPr>
      </w:pPr>
      <w:r w:rsidRPr="002540C5">
        <w:rPr>
          <w:color w:val="000000"/>
          <w:sz w:val="21"/>
          <w:szCs w:val="21"/>
        </w:rPr>
        <w:t>DIČ:</w:t>
      </w:r>
      <w:r w:rsidRPr="002540C5">
        <w:rPr>
          <w:color w:val="000000"/>
          <w:sz w:val="21"/>
          <w:szCs w:val="21"/>
        </w:rPr>
        <w:tab/>
        <w:t>CZ00216224</w:t>
      </w:r>
      <w:r w:rsidRPr="002540C5">
        <w:rPr>
          <w:color w:val="000000"/>
          <w:sz w:val="21"/>
          <w:szCs w:val="21"/>
        </w:rPr>
        <w:tab/>
      </w:r>
    </w:p>
    <w:p w14:paraId="1BF90512" w14:textId="77777777" w:rsidR="0001714B" w:rsidRPr="002540C5" w:rsidRDefault="00FC495D" w:rsidP="00AA2BD6">
      <w:pPr>
        <w:widowControl w:val="0"/>
        <w:tabs>
          <w:tab w:val="left" w:pos="2977"/>
        </w:tabs>
        <w:spacing w:before="0" w:after="0" w:line="276" w:lineRule="auto"/>
        <w:ind w:left="392" w:firstLine="11"/>
        <w:rPr>
          <w:color w:val="000000"/>
          <w:sz w:val="21"/>
          <w:szCs w:val="21"/>
        </w:rPr>
      </w:pPr>
      <w:r w:rsidRPr="002540C5">
        <w:rPr>
          <w:color w:val="000000"/>
          <w:sz w:val="21"/>
          <w:szCs w:val="21"/>
        </w:rPr>
        <w:t>Zastoupen:</w:t>
      </w:r>
      <w:r w:rsidRPr="002540C5">
        <w:rPr>
          <w:color w:val="000000"/>
          <w:sz w:val="21"/>
          <w:szCs w:val="21"/>
        </w:rPr>
        <w:tab/>
      </w:r>
      <w:r w:rsidR="0001714B" w:rsidRPr="002540C5">
        <w:rPr>
          <w:color w:val="000000"/>
          <w:sz w:val="21"/>
          <w:szCs w:val="21"/>
        </w:rPr>
        <w:t xml:space="preserve">prof. RNDr. Luďkem Matyskou, CSc., </w:t>
      </w:r>
    </w:p>
    <w:p w14:paraId="298FF7D2" w14:textId="79B307F2" w:rsidR="0001714B" w:rsidRPr="002540C5" w:rsidRDefault="0001714B" w:rsidP="00AA2BD6">
      <w:pPr>
        <w:widowControl w:val="0"/>
        <w:tabs>
          <w:tab w:val="left" w:pos="2977"/>
        </w:tabs>
        <w:spacing w:before="0" w:after="0" w:line="276" w:lineRule="auto"/>
        <w:ind w:left="392" w:firstLine="11"/>
        <w:rPr>
          <w:color w:val="000000"/>
          <w:sz w:val="21"/>
          <w:szCs w:val="21"/>
        </w:rPr>
      </w:pPr>
      <w:r w:rsidRPr="002540C5">
        <w:rPr>
          <w:color w:val="000000"/>
          <w:sz w:val="21"/>
          <w:szCs w:val="21"/>
        </w:rPr>
        <w:tab/>
        <w:t>ředitelem Ústavu výpočetní techniky</w:t>
      </w:r>
    </w:p>
    <w:p w14:paraId="2EC3E50F" w14:textId="38EFE141" w:rsidR="00DC187F" w:rsidRPr="002540C5" w:rsidRDefault="00FC495D" w:rsidP="00AA2BD6">
      <w:pPr>
        <w:widowControl w:val="0"/>
        <w:tabs>
          <w:tab w:val="left" w:pos="2977"/>
        </w:tabs>
        <w:spacing w:before="0" w:after="0" w:line="276" w:lineRule="auto"/>
        <w:ind w:left="392" w:firstLine="9"/>
        <w:jc w:val="left"/>
        <w:rPr>
          <w:color w:val="000000"/>
          <w:sz w:val="21"/>
          <w:szCs w:val="21"/>
        </w:rPr>
      </w:pPr>
      <w:r w:rsidRPr="002540C5">
        <w:rPr>
          <w:color w:val="000000"/>
          <w:sz w:val="21"/>
          <w:szCs w:val="21"/>
        </w:rPr>
        <w:t>Kontaktní osoba:</w:t>
      </w:r>
      <w:r w:rsidRPr="002540C5">
        <w:rPr>
          <w:color w:val="000000"/>
          <w:sz w:val="21"/>
          <w:szCs w:val="21"/>
        </w:rPr>
        <w:tab/>
      </w:r>
      <w:proofErr w:type="spellStart"/>
      <w:r w:rsidR="00A10EB3">
        <w:rPr>
          <w:color w:val="000000"/>
          <w:sz w:val="21"/>
          <w:szCs w:val="21"/>
          <w:lang w:eastAsia="cs-CZ"/>
        </w:rPr>
        <w:t>xxxxx</w:t>
      </w:r>
      <w:proofErr w:type="spellEnd"/>
    </w:p>
    <w:p w14:paraId="5EF98572" w14:textId="0B7A13B5" w:rsidR="00AA2BD6" w:rsidRPr="002540C5" w:rsidRDefault="00AA2BD6" w:rsidP="00AA2BD6">
      <w:pPr>
        <w:widowControl w:val="0"/>
        <w:tabs>
          <w:tab w:val="left" w:pos="2977"/>
        </w:tabs>
        <w:spacing w:before="0" w:after="0" w:line="276" w:lineRule="auto"/>
        <w:ind w:left="392" w:firstLine="9"/>
        <w:jc w:val="left"/>
        <w:rPr>
          <w:color w:val="000000"/>
          <w:sz w:val="21"/>
          <w:szCs w:val="21"/>
        </w:rPr>
      </w:pPr>
      <w:r w:rsidRPr="002540C5">
        <w:rPr>
          <w:color w:val="000000"/>
          <w:sz w:val="21"/>
          <w:szCs w:val="21"/>
        </w:rPr>
        <w:t>Veřejná vysoká škola, do obchodního rejstříku se nezapisuje.</w:t>
      </w:r>
    </w:p>
    <w:p w14:paraId="4A915087" w14:textId="2C37427F" w:rsidR="00FC495D" w:rsidRPr="002540C5" w:rsidRDefault="00FC495D" w:rsidP="00AA2BD6">
      <w:pPr>
        <w:widowControl w:val="0"/>
        <w:tabs>
          <w:tab w:val="left" w:pos="2977"/>
        </w:tabs>
        <w:spacing w:before="0" w:line="276" w:lineRule="auto"/>
        <w:ind w:left="392" w:firstLine="9"/>
        <w:jc w:val="left"/>
        <w:rPr>
          <w:i/>
          <w:color w:val="000000"/>
          <w:sz w:val="21"/>
          <w:szCs w:val="21"/>
        </w:rPr>
      </w:pPr>
      <w:r w:rsidRPr="002540C5">
        <w:rPr>
          <w:i/>
          <w:color w:val="000000"/>
          <w:sz w:val="21"/>
          <w:szCs w:val="21"/>
        </w:rPr>
        <w:t>(dále také jen „</w:t>
      </w:r>
      <w:r w:rsidRPr="002540C5">
        <w:rPr>
          <w:b/>
          <w:i/>
          <w:color w:val="000000"/>
          <w:sz w:val="21"/>
          <w:szCs w:val="21"/>
        </w:rPr>
        <w:t>Objednatel</w:t>
      </w:r>
      <w:r w:rsidRPr="002540C5">
        <w:rPr>
          <w:i/>
          <w:color w:val="000000"/>
          <w:sz w:val="21"/>
          <w:szCs w:val="21"/>
        </w:rPr>
        <w:t>“)</w:t>
      </w:r>
    </w:p>
    <w:p w14:paraId="43CB3883" w14:textId="77777777" w:rsidR="00FC495D" w:rsidRPr="002540C5" w:rsidRDefault="00FC495D" w:rsidP="001B1E28">
      <w:pPr>
        <w:widowControl w:val="0"/>
        <w:spacing w:before="0" w:line="276" w:lineRule="auto"/>
        <w:ind w:left="426"/>
        <w:rPr>
          <w:b/>
          <w:color w:val="000000"/>
          <w:sz w:val="21"/>
          <w:szCs w:val="21"/>
        </w:rPr>
      </w:pPr>
    </w:p>
    <w:p w14:paraId="6643E1E3" w14:textId="77777777" w:rsidR="00FC495D" w:rsidRPr="002540C5" w:rsidRDefault="00A9593D" w:rsidP="001B1E28">
      <w:pPr>
        <w:widowControl w:val="0"/>
        <w:spacing w:before="0" w:line="276" w:lineRule="auto"/>
        <w:ind w:left="426"/>
        <w:rPr>
          <w:b/>
          <w:color w:val="000000"/>
          <w:sz w:val="21"/>
          <w:szCs w:val="21"/>
        </w:rPr>
      </w:pPr>
      <w:r w:rsidRPr="002540C5">
        <w:rPr>
          <w:b/>
          <w:color w:val="000000"/>
          <w:sz w:val="21"/>
          <w:szCs w:val="21"/>
        </w:rPr>
        <w:t>Zhotovitel</w:t>
      </w:r>
    </w:p>
    <w:p w14:paraId="24DA71FB" w14:textId="77777777" w:rsidR="0034654D" w:rsidRPr="002540C5" w:rsidRDefault="00FC495D" w:rsidP="00AA2BD6">
      <w:pPr>
        <w:widowControl w:val="0"/>
        <w:tabs>
          <w:tab w:val="left" w:pos="2977"/>
        </w:tabs>
        <w:spacing w:before="0" w:after="0" w:line="276" w:lineRule="auto"/>
        <w:ind w:left="425"/>
        <w:rPr>
          <w:b/>
          <w:color w:val="000000"/>
          <w:sz w:val="21"/>
          <w:szCs w:val="21"/>
          <w:lang w:eastAsia="cs-CZ"/>
        </w:rPr>
      </w:pPr>
      <w:r w:rsidRPr="002540C5">
        <w:rPr>
          <w:color w:val="000000"/>
          <w:sz w:val="21"/>
          <w:szCs w:val="21"/>
        </w:rPr>
        <w:t xml:space="preserve">Obchodní firma/název/jméno: </w:t>
      </w:r>
      <w:r w:rsidRPr="002540C5">
        <w:rPr>
          <w:color w:val="000000"/>
          <w:sz w:val="21"/>
          <w:szCs w:val="21"/>
        </w:rPr>
        <w:tab/>
      </w:r>
      <w:proofErr w:type="spellStart"/>
      <w:r w:rsidR="0034654D" w:rsidRPr="002540C5">
        <w:rPr>
          <w:b/>
          <w:color w:val="000000"/>
          <w:sz w:val="21"/>
          <w:szCs w:val="21"/>
          <w:lang w:eastAsia="cs-CZ"/>
        </w:rPr>
        <w:t>InfoNet</w:t>
      </w:r>
      <w:proofErr w:type="spellEnd"/>
      <w:r w:rsidR="0034654D" w:rsidRPr="002540C5">
        <w:rPr>
          <w:b/>
          <w:color w:val="000000"/>
          <w:sz w:val="21"/>
          <w:szCs w:val="21"/>
          <w:lang w:eastAsia="cs-CZ"/>
        </w:rPr>
        <w:t xml:space="preserve"> a.s.</w:t>
      </w:r>
    </w:p>
    <w:p w14:paraId="3C559924" w14:textId="053F40C7" w:rsidR="00FC495D" w:rsidRPr="002540C5" w:rsidRDefault="00FC495D" w:rsidP="0034654D">
      <w:pPr>
        <w:widowControl w:val="0"/>
        <w:tabs>
          <w:tab w:val="left" w:pos="2977"/>
        </w:tabs>
        <w:spacing w:before="0" w:after="0" w:line="276" w:lineRule="auto"/>
        <w:ind w:left="425"/>
        <w:rPr>
          <w:color w:val="000000"/>
          <w:sz w:val="21"/>
          <w:szCs w:val="21"/>
        </w:rPr>
      </w:pPr>
      <w:r w:rsidRPr="002540C5">
        <w:rPr>
          <w:color w:val="000000"/>
          <w:sz w:val="21"/>
          <w:szCs w:val="21"/>
        </w:rPr>
        <w:t xml:space="preserve">Sídlo: </w:t>
      </w:r>
      <w:r w:rsidRPr="002540C5">
        <w:rPr>
          <w:color w:val="000000"/>
          <w:sz w:val="21"/>
          <w:szCs w:val="21"/>
        </w:rPr>
        <w:tab/>
      </w:r>
      <w:r w:rsidR="0034654D" w:rsidRPr="002540C5">
        <w:rPr>
          <w:color w:val="000000"/>
          <w:sz w:val="21"/>
          <w:szCs w:val="21"/>
        </w:rPr>
        <w:t>Novolíšeňská 2678/18, 628 00 Brno</w:t>
      </w:r>
    </w:p>
    <w:p w14:paraId="45627F48" w14:textId="77777777" w:rsidR="0034654D" w:rsidRPr="002540C5" w:rsidRDefault="00FC495D" w:rsidP="00AA2BD6">
      <w:pPr>
        <w:widowControl w:val="0"/>
        <w:tabs>
          <w:tab w:val="left" w:pos="2977"/>
        </w:tabs>
        <w:spacing w:before="0" w:after="0" w:line="276" w:lineRule="auto"/>
        <w:ind w:left="425"/>
        <w:rPr>
          <w:color w:val="000000"/>
          <w:sz w:val="21"/>
          <w:szCs w:val="21"/>
          <w:lang w:eastAsia="cs-CZ"/>
        </w:rPr>
      </w:pPr>
      <w:r w:rsidRPr="002540C5">
        <w:rPr>
          <w:color w:val="000000"/>
          <w:sz w:val="21"/>
          <w:szCs w:val="21"/>
        </w:rPr>
        <w:t>IČ:</w:t>
      </w:r>
      <w:r w:rsidRPr="002540C5">
        <w:rPr>
          <w:color w:val="000000"/>
          <w:sz w:val="21"/>
          <w:szCs w:val="21"/>
        </w:rPr>
        <w:tab/>
      </w:r>
      <w:r w:rsidR="0034654D" w:rsidRPr="002540C5">
        <w:rPr>
          <w:color w:val="000000"/>
          <w:sz w:val="21"/>
          <w:szCs w:val="21"/>
          <w:lang w:eastAsia="cs-CZ"/>
        </w:rPr>
        <w:t>60719150</w:t>
      </w:r>
    </w:p>
    <w:p w14:paraId="5BC78BB8" w14:textId="48D0D400" w:rsidR="00FC495D" w:rsidRPr="002540C5" w:rsidRDefault="00FC495D" w:rsidP="00AA2BD6">
      <w:pPr>
        <w:widowControl w:val="0"/>
        <w:tabs>
          <w:tab w:val="left" w:pos="2977"/>
        </w:tabs>
        <w:spacing w:before="0" w:after="0" w:line="276" w:lineRule="auto"/>
        <w:ind w:left="425"/>
        <w:rPr>
          <w:color w:val="000000"/>
          <w:sz w:val="21"/>
          <w:szCs w:val="21"/>
        </w:rPr>
      </w:pPr>
      <w:r w:rsidRPr="002540C5">
        <w:rPr>
          <w:color w:val="000000"/>
          <w:sz w:val="21"/>
          <w:szCs w:val="21"/>
        </w:rPr>
        <w:t>DIČ:</w:t>
      </w:r>
      <w:r w:rsidRPr="002540C5">
        <w:rPr>
          <w:color w:val="000000"/>
          <w:sz w:val="21"/>
          <w:szCs w:val="21"/>
        </w:rPr>
        <w:tab/>
      </w:r>
      <w:r w:rsidR="0034654D" w:rsidRPr="002540C5">
        <w:rPr>
          <w:color w:val="000000"/>
          <w:sz w:val="21"/>
          <w:szCs w:val="21"/>
        </w:rPr>
        <w:t>CZ 60719150</w:t>
      </w:r>
    </w:p>
    <w:p w14:paraId="1147EAC9" w14:textId="09E65D7E" w:rsidR="00FC495D" w:rsidRPr="002540C5" w:rsidRDefault="00FC495D" w:rsidP="0034654D">
      <w:pPr>
        <w:widowControl w:val="0"/>
        <w:tabs>
          <w:tab w:val="left" w:pos="2977"/>
        </w:tabs>
        <w:spacing w:before="0" w:after="0" w:line="276" w:lineRule="auto"/>
        <w:ind w:left="425"/>
        <w:rPr>
          <w:color w:val="000000"/>
          <w:sz w:val="21"/>
          <w:szCs w:val="21"/>
        </w:rPr>
      </w:pPr>
      <w:r w:rsidRPr="002540C5">
        <w:rPr>
          <w:color w:val="000000"/>
          <w:sz w:val="21"/>
          <w:szCs w:val="21"/>
        </w:rPr>
        <w:t>Zastoupen:</w:t>
      </w:r>
      <w:r w:rsidRPr="002540C5">
        <w:rPr>
          <w:color w:val="000000"/>
          <w:sz w:val="21"/>
          <w:szCs w:val="21"/>
        </w:rPr>
        <w:tab/>
      </w:r>
      <w:r w:rsidR="0034654D" w:rsidRPr="002540C5">
        <w:rPr>
          <w:color w:val="000000"/>
          <w:sz w:val="21"/>
          <w:szCs w:val="21"/>
        </w:rPr>
        <w:t>Ing. Martinem Košťálem, místopředsedou představenstva</w:t>
      </w:r>
    </w:p>
    <w:p w14:paraId="62563627" w14:textId="657F1978" w:rsidR="000E678B" w:rsidRPr="002540C5" w:rsidRDefault="00FC495D" w:rsidP="00AA2BD6">
      <w:pPr>
        <w:widowControl w:val="0"/>
        <w:tabs>
          <w:tab w:val="left" w:pos="2977"/>
        </w:tabs>
        <w:spacing w:before="0" w:after="0" w:line="276" w:lineRule="auto"/>
        <w:ind w:left="425"/>
        <w:rPr>
          <w:color w:val="000000"/>
          <w:sz w:val="21"/>
          <w:szCs w:val="21"/>
          <w:lang w:eastAsia="cs-CZ"/>
        </w:rPr>
      </w:pPr>
      <w:r w:rsidRPr="002540C5">
        <w:rPr>
          <w:rFonts w:eastAsia="Times New Roman"/>
          <w:color w:val="000000"/>
          <w:sz w:val="21"/>
          <w:szCs w:val="21"/>
          <w:lang w:eastAsia="cs-CZ"/>
        </w:rPr>
        <w:t>Bankovní spojení:</w:t>
      </w:r>
      <w:r w:rsidRPr="002540C5">
        <w:rPr>
          <w:rFonts w:eastAsia="Times New Roman"/>
          <w:color w:val="000000"/>
          <w:sz w:val="21"/>
          <w:szCs w:val="21"/>
          <w:lang w:eastAsia="cs-CZ"/>
        </w:rPr>
        <w:tab/>
      </w:r>
      <w:proofErr w:type="spellStart"/>
      <w:r w:rsidR="00A10EB3">
        <w:rPr>
          <w:color w:val="000000"/>
          <w:sz w:val="21"/>
          <w:szCs w:val="21"/>
          <w:lang w:eastAsia="cs-CZ"/>
        </w:rPr>
        <w:t>xxxxx</w:t>
      </w:r>
      <w:proofErr w:type="spellEnd"/>
      <w:r w:rsidR="0034654D" w:rsidRPr="002540C5">
        <w:rPr>
          <w:color w:val="000000"/>
          <w:sz w:val="21"/>
          <w:szCs w:val="21"/>
          <w:lang w:eastAsia="cs-CZ"/>
        </w:rPr>
        <w:t xml:space="preserve"> </w:t>
      </w:r>
    </w:p>
    <w:p w14:paraId="47C5F260" w14:textId="55F6D010" w:rsidR="000E678B" w:rsidRPr="002540C5" w:rsidRDefault="00FC495D" w:rsidP="000E678B">
      <w:pPr>
        <w:widowControl w:val="0"/>
        <w:tabs>
          <w:tab w:val="left" w:pos="2977"/>
        </w:tabs>
        <w:spacing w:before="0" w:after="0" w:line="276" w:lineRule="auto"/>
        <w:ind w:left="425"/>
        <w:rPr>
          <w:color w:val="000000"/>
          <w:sz w:val="21"/>
          <w:szCs w:val="21"/>
          <w:lang w:eastAsia="cs-CZ"/>
        </w:rPr>
      </w:pPr>
      <w:r w:rsidRPr="002540C5">
        <w:rPr>
          <w:color w:val="000000"/>
          <w:sz w:val="21"/>
          <w:szCs w:val="21"/>
        </w:rPr>
        <w:t xml:space="preserve">Kontaktní </w:t>
      </w:r>
      <w:proofErr w:type="gramStart"/>
      <w:r w:rsidRPr="002540C5">
        <w:rPr>
          <w:color w:val="000000"/>
          <w:sz w:val="21"/>
          <w:szCs w:val="21"/>
        </w:rPr>
        <w:t xml:space="preserve">osoba:  </w:t>
      </w:r>
      <w:r w:rsidR="00765639" w:rsidRPr="002540C5">
        <w:rPr>
          <w:color w:val="000000"/>
          <w:sz w:val="21"/>
          <w:szCs w:val="21"/>
        </w:rPr>
        <w:tab/>
      </w:r>
      <w:proofErr w:type="spellStart"/>
      <w:proofErr w:type="gramEnd"/>
      <w:r w:rsidR="00A10EB3">
        <w:rPr>
          <w:color w:val="000000"/>
          <w:sz w:val="21"/>
          <w:szCs w:val="21"/>
          <w:lang w:eastAsia="cs-CZ"/>
        </w:rPr>
        <w:t>xxxxx</w:t>
      </w:r>
      <w:proofErr w:type="spellEnd"/>
    </w:p>
    <w:p w14:paraId="6936A7EB" w14:textId="77777777" w:rsidR="000E678B" w:rsidRPr="002540C5" w:rsidRDefault="00AA2BD6" w:rsidP="000E678B">
      <w:pPr>
        <w:widowControl w:val="0"/>
        <w:tabs>
          <w:tab w:val="left" w:pos="2977"/>
        </w:tabs>
        <w:spacing w:before="0" w:after="0" w:line="276" w:lineRule="auto"/>
        <w:ind w:left="425"/>
        <w:rPr>
          <w:color w:val="000000"/>
          <w:sz w:val="21"/>
          <w:szCs w:val="21"/>
          <w:lang w:eastAsia="cs-CZ"/>
        </w:rPr>
      </w:pPr>
      <w:r w:rsidRPr="002540C5">
        <w:rPr>
          <w:color w:val="000000"/>
          <w:sz w:val="21"/>
          <w:szCs w:val="21"/>
        </w:rPr>
        <w:t>Zápis v</w:t>
      </w:r>
      <w:r w:rsidR="009C6514" w:rsidRPr="002540C5">
        <w:rPr>
          <w:color w:val="000000"/>
          <w:sz w:val="21"/>
          <w:szCs w:val="21"/>
        </w:rPr>
        <w:t> </w:t>
      </w:r>
      <w:r w:rsidRPr="002540C5">
        <w:rPr>
          <w:color w:val="000000"/>
          <w:sz w:val="21"/>
          <w:szCs w:val="21"/>
        </w:rPr>
        <w:t xml:space="preserve">obchodním rejstříku: </w:t>
      </w:r>
      <w:r w:rsidRPr="002540C5">
        <w:rPr>
          <w:color w:val="000000"/>
          <w:sz w:val="21"/>
          <w:szCs w:val="21"/>
        </w:rPr>
        <w:tab/>
      </w:r>
      <w:r w:rsidR="000E678B" w:rsidRPr="002540C5">
        <w:rPr>
          <w:color w:val="000000"/>
          <w:sz w:val="21"/>
          <w:szCs w:val="21"/>
          <w:lang w:eastAsia="cs-CZ"/>
        </w:rPr>
        <w:t xml:space="preserve">B 1394 vedená u Krajského soudu v Brně </w:t>
      </w:r>
    </w:p>
    <w:p w14:paraId="692C8723" w14:textId="5B9B2065" w:rsidR="00FC495D" w:rsidRPr="002540C5" w:rsidRDefault="00FC495D" w:rsidP="000E678B">
      <w:pPr>
        <w:widowControl w:val="0"/>
        <w:tabs>
          <w:tab w:val="left" w:pos="2977"/>
        </w:tabs>
        <w:spacing w:before="0" w:after="0" w:line="276" w:lineRule="auto"/>
        <w:ind w:left="425"/>
        <w:rPr>
          <w:i/>
          <w:color w:val="000000"/>
          <w:sz w:val="21"/>
          <w:szCs w:val="21"/>
        </w:rPr>
      </w:pPr>
      <w:r w:rsidRPr="002540C5">
        <w:rPr>
          <w:i/>
          <w:color w:val="000000"/>
          <w:sz w:val="21"/>
          <w:szCs w:val="21"/>
        </w:rPr>
        <w:t>(dále také jen „</w:t>
      </w:r>
      <w:r w:rsidR="00A9593D" w:rsidRPr="002540C5">
        <w:rPr>
          <w:b/>
          <w:i/>
          <w:color w:val="000000"/>
          <w:sz w:val="21"/>
          <w:szCs w:val="21"/>
        </w:rPr>
        <w:t>Zhotovitel</w:t>
      </w:r>
      <w:r w:rsidRPr="002540C5">
        <w:rPr>
          <w:i/>
          <w:color w:val="000000"/>
          <w:sz w:val="21"/>
          <w:szCs w:val="21"/>
        </w:rPr>
        <w:t xml:space="preserve">“; </w:t>
      </w:r>
      <w:r w:rsidR="007618B1" w:rsidRPr="002540C5">
        <w:rPr>
          <w:i/>
          <w:color w:val="000000"/>
          <w:sz w:val="21"/>
          <w:szCs w:val="21"/>
        </w:rPr>
        <w:t>Zhotovitel</w:t>
      </w:r>
      <w:r w:rsidRPr="002540C5">
        <w:rPr>
          <w:i/>
          <w:color w:val="000000"/>
          <w:sz w:val="21"/>
          <w:szCs w:val="21"/>
        </w:rPr>
        <w:t xml:space="preserve"> </w:t>
      </w:r>
      <w:r w:rsidRPr="002540C5">
        <w:rPr>
          <w:i/>
          <w:color w:val="000000"/>
          <w:sz w:val="21"/>
          <w:szCs w:val="21"/>
          <w:lang w:eastAsia="cs-CZ"/>
        </w:rPr>
        <w:t>společně s</w:t>
      </w:r>
      <w:r w:rsidR="009C6514" w:rsidRPr="002540C5">
        <w:rPr>
          <w:i/>
          <w:color w:val="000000"/>
          <w:sz w:val="21"/>
          <w:szCs w:val="21"/>
          <w:lang w:eastAsia="cs-CZ"/>
        </w:rPr>
        <w:t> </w:t>
      </w:r>
      <w:r w:rsidR="007618B1" w:rsidRPr="002540C5">
        <w:rPr>
          <w:i/>
          <w:color w:val="000000"/>
          <w:sz w:val="21"/>
          <w:szCs w:val="21"/>
          <w:lang w:eastAsia="cs-CZ"/>
        </w:rPr>
        <w:t>Objednatelem</w:t>
      </w:r>
      <w:r w:rsidRPr="002540C5">
        <w:rPr>
          <w:i/>
          <w:color w:val="000000"/>
          <w:sz w:val="21"/>
          <w:szCs w:val="21"/>
          <w:lang w:eastAsia="cs-CZ"/>
        </w:rPr>
        <w:t xml:space="preserve"> jen „</w:t>
      </w:r>
      <w:r w:rsidRPr="002540C5">
        <w:rPr>
          <w:b/>
          <w:i/>
          <w:color w:val="000000"/>
          <w:sz w:val="21"/>
          <w:szCs w:val="21"/>
          <w:lang w:eastAsia="cs-CZ"/>
        </w:rPr>
        <w:t>Smluvní strany</w:t>
      </w:r>
      <w:r w:rsidRPr="002540C5">
        <w:rPr>
          <w:i/>
          <w:color w:val="000000"/>
          <w:sz w:val="21"/>
          <w:szCs w:val="21"/>
          <w:lang w:eastAsia="cs-CZ"/>
        </w:rPr>
        <w:t>“</w:t>
      </w:r>
      <w:r w:rsidRPr="002540C5">
        <w:rPr>
          <w:i/>
          <w:color w:val="000000"/>
          <w:sz w:val="21"/>
          <w:szCs w:val="21"/>
        </w:rPr>
        <w:t>)</w:t>
      </w:r>
    </w:p>
    <w:p w14:paraId="6C493A7B" w14:textId="77777777" w:rsidR="00FC495D" w:rsidRPr="002540C5" w:rsidRDefault="00FC495D" w:rsidP="001B1E28">
      <w:pPr>
        <w:widowControl w:val="0"/>
        <w:tabs>
          <w:tab w:val="left" w:pos="2835"/>
        </w:tabs>
        <w:spacing w:before="0"/>
        <w:ind w:left="426"/>
        <w:rPr>
          <w:bCs/>
          <w:sz w:val="21"/>
          <w:szCs w:val="21"/>
        </w:rPr>
      </w:pPr>
    </w:p>
    <w:p w14:paraId="505568AF" w14:textId="07DA1549" w:rsidR="00E4136B" w:rsidRPr="002540C5" w:rsidRDefault="00E4136B" w:rsidP="002A4830">
      <w:pPr>
        <w:widowControl w:val="0"/>
        <w:tabs>
          <w:tab w:val="left" w:pos="2835"/>
        </w:tabs>
        <w:ind w:left="426"/>
        <w:rPr>
          <w:sz w:val="21"/>
          <w:szCs w:val="21"/>
        </w:rPr>
      </w:pPr>
      <w:r w:rsidRPr="002540C5">
        <w:rPr>
          <w:sz w:val="21"/>
          <w:szCs w:val="21"/>
        </w:rPr>
        <w:t>Objednatel, jakožto zadavatel veřejné zakázky s</w:t>
      </w:r>
      <w:r w:rsidR="009C6514" w:rsidRPr="002540C5">
        <w:rPr>
          <w:sz w:val="21"/>
          <w:szCs w:val="21"/>
        </w:rPr>
        <w:t> </w:t>
      </w:r>
      <w:r w:rsidRPr="002540C5">
        <w:rPr>
          <w:sz w:val="21"/>
          <w:szCs w:val="21"/>
        </w:rPr>
        <w:t xml:space="preserve">názvem </w:t>
      </w:r>
      <w:sdt>
        <w:sdtPr>
          <w:rPr>
            <w:sz w:val="21"/>
            <w:szCs w:val="21"/>
          </w:rPr>
          <w:id w:val="-726615443"/>
          <w:placeholder>
            <w:docPart w:val="463727A5FDB949139D47B0C6719F9F3E"/>
          </w:placeholder>
        </w:sdtPr>
        <w:sdtEndPr>
          <w:rPr>
            <w:bCs/>
          </w:rPr>
        </w:sdtEndPr>
        <w:sdtContent>
          <w:sdt>
            <w:sdtPr>
              <w:rPr>
                <w:b/>
                <w:sz w:val="21"/>
                <w:szCs w:val="21"/>
              </w:rPr>
              <w:id w:val="256875699"/>
              <w:placeholder>
                <w:docPart w:val="BE3EFB6126F146EB86339046BB73A79A"/>
              </w:placeholder>
            </w:sdtPr>
            <w:sdtEndPr>
              <w:rPr>
                <w:b w:val="0"/>
                <w:bCs/>
              </w:rPr>
            </w:sdtEndPr>
            <w:sdtContent>
              <w:sdt>
                <w:sdtPr>
                  <w:rPr>
                    <w:b/>
                    <w:sz w:val="21"/>
                    <w:szCs w:val="21"/>
                  </w:rPr>
                  <w:id w:val="-121391421"/>
                  <w:placeholder>
                    <w:docPart w:val="0C1B78C566BB42E1919F230B2863BE8B"/>
                  </w:placeholder>
                </w:sdtPr>
                <w:sdtEndPr>
                  <w:rPr>
                    <w:b w:val="0"/>
                    <w:bCs/>
                  </w:rPr>
                </w:sdtEndPr>
                <w:sdtContent>
                  <w:r w:rsidR="001E0451" w:rsidRPr="002540C5">
                    <w:rPr>
                      <w:b/>
                      <w:sz w:val="21"/>
                      <w:szCs w:val="21"/>
                    </w:rPr>
                    <w:t xml:space="preserve">Posílení kapacity zemní kabelové trasy </w:t>
                  </w:r>
                  <w:proofErr w:type="gramStart"/>
                  <w:r w:rsidR="001E0451" w:rsidRPr="002540C5">
                    <w:rPr>
                      <w:b/>
                      <w:sz w:val="21"/>
                      <w:szCs w:val="21"/>
                    </w:rPr>
                    <w:t>Veletržní - Poříčí</w:t>
                  </w:r>
                  <w:proofErr w:type="gramEnd"/>
                  <w:r w:rsidR="001E0451" w:rsidRPr="002540C5">
                    <w:rPr>
                      <w:b/>
                      <w:sz w:val="21"/>
                      <w:szCs w:val="21"/>
                    </w:rPr>
                    <w:t xml:space="preserve"> (I. etapa)</w:t>
                  </w:r>
                  <w:r w:rsidR="00A23B1C" w:rsidRPr="002540C5">
                    <w:rPr>
                      <w:bCs/>
                      <w:sz w:val="21"/>
                      <w:szCs w:val="21"/>
                    </w:rPr>
                    <w:t xml:space="preserve"> </w:t>
                  </w:r>
                </w:sdtContent>
              </w:sdt>
            </w:sdtContent>
          </w:sdt>
        </w:sdtContent>
      </w:sdt>
      <w:r w:rsidRPr="002540C5">
        <w:rPr>
          <w:bCs/>
          <w:sz w:val="21"/>
          <w:szCs w:val="21"/>
        </w:rPr>
        <w:t>zadávané</w:t>
      </w:r>
      <w:r w:rsidR="00E648E0" w:rsidRPr="002540C5">
        <w:rPr>
          <w:bCs/>
          <w:sz w:val="21"/>
          <w:szCs w:val="21"/>
        </w:rPr>
        <w:t xml:space="preserve"> </w:t>
      </w:r>
      <w:sdt>
        <w:sdtPr>
          <w:rPr>
            <w:bCs/>
            <w:sz w:val="21"/>
            <w:szCs w:val="21"/>
          </w:rPr>
          <w:id w:val="-54016491"/>
          <w:placeholder>
            <w:docPart w:val="7E2FDA79A6084D34A7D5F98990304F38"/>
          </w:placeholder>
          <w:comboBox>
            <w:listItem w:value="Zvolte položku."/>
            <w:listItem w:displayText="v zadávacím řízení v souladu se zákonem" w:value="v zadávacím řízení v souladu se zákonem"/>
            <w:listItem w:displayText="ve výběrovém řízení mimo režim zákona" w:value="ve výběrovém řízení mimo režim zákona"/>
            <w:listItem w:displayText="na základě průzkumu trhu mimo režim zákona" w:value="na základě průzkumu trhu mimo režim zákona"/>
          </w:comboBox>
        </w:sdtPr>
        <w:sdtEndPr/>
        <w:sdtContent>
          <w:r w:rsidR="002A4830" w:rsidRPr="002540C5">
            <w:rPr>
              <w:bCs/>
              <w:sz w:val="21"/>
              <w:szCs w:val="21"/>
            </w:rPr>
            <w:t>ve výběrovém řízení mimo režim zákona</w:t>
          </w:r>
        </w:sdtContent>
      </w:sdt>
      <w:r w:rsidR="00E648E0" w:rsidRPr="002540C5">
        <w:rPr>
          <w:bCs/>
          <w:sz w:val="21"/>
          <w:szCs w:val="21"/>
        </w:rPr>
        <w:t xml:space="preserve"> </w:t>
      </w:r>
      <w:r w:rsidRPr="002540C5">
        <w:rPr>
          <w:bCs/>
          <w:sz w:val="21"/>
          <w:szCs w:val="21"/>
        </w:rPr>
        <w:t xml:space="preserve">č. 134/2016 Sb., o zadávání veřejných </w:t>
      </w:r>
      <w:r w:rsidRPr="002540C5">
        <w:rPr>
          <w:sz w:val="21"/>
          <w:szCs w:val="21"/>
        </w:rPr>
        <w:t xml:space="preserve">zakázek, ve znění pozdějších předpisů, rozhodl o výběru Zhotovitele ke splnění této veřejné zakázky. </w:t>
      </w:r>
      <w:r w:rsidR="008B59EA" w:rsidRPr="002540C5">
        <w:rPr>
          <w:sz w:val="21"/>
          <w:szCs w:val="21"/>
        </w:rPr>
        <w:t>Veřejná zakázka je souborem závazků Zhotovitele k</w:t>
      </w:r>
      <w:r w:rsidR="009C6514" w:rsidRPr="002540C5">
        <w:rPr>
          <w:sz w:val="21"/>
          <w:szCs w:val="21"/>
        </w:rPr>
        <w:t> </w:t>
      </w:r>
      <w:r w:rsidR="008B59EA" w:rsidRPr="002540C5">
        <w:rPr>
          <w:sz w:val="21"/>
          <w:szCs w:val="21"/>
        </w:rPr>
        <w:t xml:space="preserve">provedení dodávek a služeb dle Smlouvy </w:t>
      </w:r>
      <w:r w:rsidR="008B59EA" w:rsidRPr="002540C5">
        <w:rPr>
          <w:i/>
          <w:sz w:val="21"/>
          <w:szCs w:val="21"/>
        </w:rPr>
        <w:t>(dále také jen „</w:t>
      </w:r>
      <w:r w:rsidR="008B59EA" w:rsidRPr="002540C5">
        <w:rPr>
          <w:b/>
          <w:i/>
          <w:sz w:val="21"/>
          <w:szCs w:val="21"/>
        </w:rPr>
        <w:t>Dílo</w:t>
      </w:r>
      <w:r w:rsidR="008B59EA" w:rsidRPr="002540C5">
        <w:rPr>
          <w:i/>
          <w:sz w:val="21"/>
          <w:szCs w:val="21"/>
        </w:rPr>
        <w:t>“)</w:t>
      </w:r>
      <w:r w:rsidR="008B59EA" w:rsidRPr="002540C5">
        <w:rPr>
          <w:sz w:val="21"/>
          <w:szCs w:val="21"/>
        </w:rPr>
        <w:t>.</w:t>
      </w:r>
    </w:p>
    <w:p w14:paraId="50E0CA9F" w14:textId="4208A8DB" w:rsidR="00761842" w:rsidRPr="002540C5" w:rsidRDefault="00FC495D" w:rsidP="001B1E28">
      <w:pPr>
        <w:widowControl w:val="0"/>
        <w:tabs>
          <w:tab w:val="left" w:pos="2835"/>
        </w:tabs>
        <w:spacing w:before="0"/>
        <w:ind w:left="426"/>
        <w:rPr>
          <w:bCs/>
          <w:sz w:val="21"/>
          <w:szCs w:val="21"/>
        </w:rPr>
      </w:pPr>
      <w:r w:rsidRPr="002540C5">
        <w:rPr>
          <w:bCs/>
          <w:sz w:val="21"/>
          <w:szCs w:val="21"/>
        </w:rPr>
        <w:t xml:space="preserve">Smluvní strany uzavírají níže uvedeného dne, měsíce a roku tuto </w:t>
      </w:r>
      <w:r w:rsidR="00204BED" w:rsidRPr="002540C5">
        <w:rPr>
          <w:bCs/>
          <w:sz w:val="21"/>
          <w:szCs w:val="21"/>
        </w:rPr>
        <w:t>S</w:t>
      </w:r>
      <w:r w:rsidRPr="002540C5">
        <w:rPr>
          <w:bCs/>
          <w:sz w:val="21"/>
          <w:szCs w:val="21"/>
        </w:rPr>
        <w:t>mlouvu</w:t>
      </w:r>
      <w:r w:rsidR="00A9593D" w:rsidRPr="002540C5">
        <w:rPr>
          <w:bCs/>
          <w:sz w:val="21"/>
          <w:szCs w:val="21"/>
        </w:rPr>
        <w:t xml:space="preserve"> o </w:t>
      </w:r>
      <w:r w:rsidR="008B59EA" w:rsidRPr="002540C5">
        <w:rPr>
          <w:bCs/>
          <w:sz w:val="21"/>
          <w:szCs w:val="21"/>
        </w:rPr>
        <w:t xml:space="preserve">Dílo </w:t>
      </w:r>
      <w:r w:rsidRPr="002540C5">
        <w:rPr>
          <w:bCs/>
          <w:i/>
          <w:sz w:val="21"/>
          <w:szCs w:val="21"/>
        </w:rPr>
        <w:t xml:space="preserve">(dále </w:t>
      </w:r>
      <w:r w:rsidR="00AB6EAF" w:rsidRPr="002540C5">
        <w:rPr>
          <w:bCs/>
          <w:i/>
          <w:sz w:val="21"/>
          <w:szCs w:val="21"/>
        </w:rPr>
        <w:t xml:space="preserve">také </w:t>
      </w:r>
      <w:r w:rsidRPr="002540C5">
        <w:rPr>
          <w:bCs/>
          <w:i/>
          <w:sz w:val="21"/>
          <w:szCs w:val="21"/>
        </w:rPr>
        <w:t>jen „</w:t>
      </w:r>
      <w:r w:rsidRPr="002540C5">
        <w:rPr>
          <w:b/>
          <w:bCs/>
          <w:i/>
          <w:sz w:val="21"/>
          <w:szCs w:val="21"/>
        </w:rPr>
        <w:t>Smlouva</w:t>
      </w:r>
      <w:r w:rsidRPr="002540C5">
        <w:rPr>
          <w:bCs/>
          <w:i/>
          <w:sz w:val="21"/>
          <w:szCs w:val="21"/>
        </w:rPr>
        <w:t>“)</w:t>
      </w:r>
      <w:r w:rsidRPr="002540C5">
        <w:rPr>
          <w:bCs/>
          <w:sz w:val="21"/>
          <w:szCs w:val="21"/>
        </w:rPr>
        <w:t>.</w:t>
      </w:r>
    </w:p>
    <w:p w14:paraId="6A59E6B0" w14:textId="77777777" w:rsidR="000922BC" w:rsidRPr="002540C5" w:rsidRDefault="000922BC" w:rsidP="00822406">
      <w:pPr>
        <w:pStyle w:val="lnek"/>
        <w:spacing w:before="360"/>
        <w:rPr>
          <w:sz w:val="21"/>
          <w:szCs w:val="21"/>
        </w:rPr>
      </w:pPr>
      <w:r w:rsidRPr="002540C5">
        <w:rPr>
          <w:sz w:val="21"/>
          <w:szCs w:val="21"/>
        </w:rPr>
        <w:t xml:space="preserve">Předmět </w:t>
      </w:r>
      <w:r w:rsidR="007545CE" w:rsidRPr="002540C5">
        <w:rPr>
          <w:sz w:val="21"/>
          <w:szCs w:val="21"/>
        </w:rPr>
        <w:t>Smlouvy</w:t>
      </w:r>
    </w:p>
    <w:p w14:paraId="15F3E0A8" w14:textId="35B1A0D7" w:rsidR="00FB1E84" w:rsidRPr="002540C5" w:rsidRDefault="00FC7A87" w:rsidP="001B1E28">
      <w:pPr>
        <w:pStyle w:val="OdstavecII"/>
        <w:keepNext w:val="0"/>
        <w:widowControl w:val="0"/>
        <w:rPr>
          <w:color w:val="auto"/>
          <w:sz w:val="21"/>
          <w:szCs w:val="21"/>
        </w:rPr>
      </w:pPr>
      <w:r w:rsidRPr="002540C5">
        <w:rPr>
          <w:color w:val="auto"/>
          <w:sz w:val="21"/>
          <w:szCs w:val="21"/>
        </w:rPr>
        <w:t xml:space="preserve">Zhotovitel se zavazuje za </w:t>
      </w:r>
      <w:r w:rsidR="007545CE" w:rsidRPr="002540C5">
        <w:rPr>
          <w:color w:val="auto"/>
          <w:sz w:val="21"/>
          <w:szCs w:val="21"/>
        </w:rPr>
        <w:t>sjednaných</w:t>
      </w:r>
      <w:r w:rsidRPr="002540C5">
        <w:rPr>
          <w:color w:val="auto"/>
          <w:sz w:val="21"/>
          <w:szCs w:val="21"/>
        </w:rPr>
        <w:t xml:space="preserve"> </w:t>
      </w:r>
      <w:r w:rsidR="007545CE" w:rsidRPr="002540C5">
        <w:rPr>
          <w:color w:val="auto"/>
          <w:sz w:val="21"/>
          <w:szCs w:val="21"/>
        </w:rPr>
        <w:t xml:space="preserve">podmínek </w:t>
      </w:r>
      <w:r w:rsidRPr="002540C5">
        <w:rPr>
          <w:color w:val="auto"/>
          <w:sz w:val="21"/>
          <w:szCs w:val="21"/>
        </w:rPr>
        <w:t xml:space="preserve">provést na svůj náklad a nebezpečí pro </w:t>
      </w:r>
      <w:r w:rsidR="00A9593D" w:rsidRPr="002540C5">
        <w:rPr>
          <w:color w:val="auto"/>
          <w:sz w:val="21"/>
          <w:szCs w:val="21"/>
        </w:rPr>
        <w:t>O</w:t>
      </w:r>
      <w:r w:rsidRPr="002540C5">
        <w:rPr>
          <w:color w:val="auto"/>
          <w:sz w:val="21"/>
          <w:szCs w:val="21"/>
        </w:rPr>
        <w:t xml:space="preserve">bjednatele </w:t>
      </w:r>
      <w:r w:rsidR="008B59EA" w:rsidRPr="002540C5">
        <w:rPr>
          <w:color w:val="auto"/>
          <w:sz w:val="21"/>
          <w:szCs w:val="21"/>
        </w:rPr>
        <w:t>D</w:t>
      </w:r>
      <w:r w:rsidRPr="002540C5">
        <w:rPr>
          <w:color w:val="auto"/>
          <w:sz w:val="21"/>
          <w:szCs w:val="21"/>
        </w:rPr>
        <w:t>ílo a splnit další s</w:t>
      </w:r>
      <w:r w:rsidR="009C6514" w:rsidRPr="002540C5">
        <w:rPr>
          <w:color w:val="auto"/>
          <w:sz w:val="21"/>
          <w:szCs w:val="21"/>
        </w:rPr>
        <w:t> </w:t>
      </w:r>
      <w:r w:rsidRPr="002540C5">
        <w:rPr>
          <w:color w:val="auto"/>
          <w:sz w:val="21"/>
          <w:szCs w:val="21"/>
        </w:rPr>
        <w:t xml:space="preserve">tím související závazky a </w:t>
      </w:r>
      <w:r w:rsidR="007545CE" w:rsidRPr="002540C5">
        <w:rPr>
          <w:color w:val="auto"/>
          <w:sz w:val="21"/>
          <w:szCs w:val="21"/>
        </w:rPr>
        <w:t xml:space="preserve">Objednatel </w:t>
      </w:r>
      <w:r w:rsidRPr="002540C5">
        <w:rPr>
          <w:color w:val="auto"/>
          <w:sz w:val="21"/>
          <w:szCs w:val="21"/>
        </w:rPr>
        <w:t xml:space="preserve">se zavazuje </w:t>
      </w:r>
      <w:r w:rsidR="008B59EA" w:rsidRPr="002540C5">
        <w:rPr>
          <w:color w:val="auto"/>
          <w:sz w:val="21"/>
          <w:szCs w:val="21"/>
        </w:rPr>
        <w:t>D</w:t>
      </w:r>
      <w:r w:rsidRPr="002540C5">
        <w:rPr>
          <w:color w:val="auto"/>
          <w:sz w:val="21"/>
          <w:szCs w:val="21"/>
        </w:rPr>
        <w:t>ílo převzít a zaplatit cenu</w:t>
      </w:r>
      <w:r w:rsidR="007545CE" w:rsidRPr="002540C5">
        <w:rPr>
          <w:color w:val="auto"/>
          <w:sz w:val="21"/>
          <w:szCs w:val="21"/>
        </w:rPr>
        <w:t xml:space="preserve"> </w:t>
      </w:r>
      <w:r w:rsidR="008B59EA" w:rsidRPr="002540C5">
        <w:rPr>
          <w:color w:val="auto"/>
          <w:sz w:val="21"/>
          <w:szCs w:val="21"/>
        </w:rPr>
        <w:t>D</w:t>
      </w:r>
      <w:r w:rsidR="007545CE" w:rsidRPr="002540C5">
        <w:rPr>
          <w:color w:val="auto"/>
          <w:sz w:val="21"/>
          <w:szCs w:val="21"/>
        </w:rPr>
        <w:t>íla</w:t>
      </w:r>
      <w:r w:rsidRPr="002540C5">
        <w:rPr>
          <w:color w:val="auto"/>
          <w:sz w:val="21"/>
          <w:szCs w:val="21"/>
        </w:rPr>
        <w:t>.</w:t>
      </w:r>
    </w:p>
    <w:p w14:paraId="31C498F9" w14:textId="02970BC0" w:rsidR="003E3D43" w:rsidRPr="002540C5" w:rsidRDefault="00EA3DC3" w:rsidP="00FF5ABE">
      <w:pPr>
        <w:pStyle w:val="OdstavecII"/>
        <w:rPr>
          <w:rFonts w:cstheme="minorHAnsi"/>
          <w:color w:val="auto"/>
          <w:sz w:val="21"/>
          <w:szCs w:val="21"/>
        </w:rPr>
      </w:pPr>
      <w:r w:rsidRPr="002540C5">
        <w:rPr>
          <w:rFonts w:cstheme="minorHAnsi"/>
          <w:color w:val="auto"/>
          <w:sz w:val="21"/>
          <w:szCs w:val="21"/>
        </w:rPr>
        <w:lastRenderedPageBreak/>
        <w:t xml:space="preserve">Předmětem </w:t>
      </w:r>
      <w:r w:rsidR="008017F4" w:rsidRPr="002540C5">
        <w:rPr>
          <w:rFonts w:cstheme="minorHAnsi"/>
          <w:color w:val="auto"/>
          <w:sz w:val="21"/>
          <w:szCs w:val="21"/>
        </w:rPr>
        <w:t>Smlouvy</w:t>
      </w:r>
      <w:r w:rsidRPr="002540C5">
        <w:rPr>
          <w:rFonts w:cstheme="minorHAnsi"/>
          <w:color w:val="auto"/>
          <w:sz w:val="21"/>
          <w:szCs w:val="21"/>
        </w:rPr>
        <w:t xml:space="preserve"> je realizace pokládky </w:t>
      </w:r>
      <w:r w:rsidR="00B47D30" w:rsidRPr="002540C5">
        <w:rPr>
          <w:rFonts w:cstheme="minorHAnsi"/>
          <w:color w:val="auto"/>
          <w:sz w:val="21"/>
          <w:szCs w:val="21"/>
        </w:rPr>
        <w:t>3</w:t>
      </w:r>
      <w:r w:rsidRPr="002540C5">
        <w:rPr>
          <w:rFonts w:cstheme="minorHAnsi"/>
          <w:color w:val="auto"/>
          <w:sz w:val="21"/>
          <w:szCs w:val="21"/>
        </w:rPr>
        <w:t xml:space="preserve">ks HDPE trubky </w:t>
      </w:r>
      <w:r w:rsidR="00B47D30" w:rsidRPr="002540C5">
        <w:rPr>
          <w:rFonts w:cstheme="minorHAnsi"/>
          <w:color w:val="auto"/>
          <w:sz w:val="21"/>
          <w:szCs w:val="21"/>
        </w:rPr>
        <w:t>včetně</w:t>
      </w:r>
      <w:r w:rsidRPr="002540C5">
        <w:rPr>
          <w:rFonts w:cstheme="minorHAnsi"/>
          <w:color w:val="auto"/>
          <w:sz w:val="21"/>
          <w:szCs w:val="21"/>
        </w:rPr>
        <w:t xml:space="preserve"> 5 ks </w:t>
      </w:r>
      <w:proofErr w:type="spellStart"/>
      <w:r w:rsidRPr="002540C5">
        <w:rPr>
          <w:rFonts w:cstheme="minorHAnsi"/>
          <w:color w:val="auto"/>
          <w:sz w:val="21"/>
          <w:szCs w:val="21"/>
        </w:rPr>
        <w:t>mikrotrubi</w:t>
      </w:r>
      <w:r w:rsidRPr="002540C5">
        <w:rPr>
          <w:rFonts w:cs="Arial Narrow"/>
          <w:color w:val="auto"/>
          <w:sz w:val="21"/>
          <w:szCs w:val="21"/>
        </w:rPr>
        <w:t>č</w:t>
      </w:r>
      <w:r w:rsidRPr="002540C5">
        <w:rPr>
          <w:rFonts w:cstheme="minorHAnsi"/>
          <w:color w:val="auto"/>
          <w:sz w:val="21"/>
          <w:szCs w:val="21"/>
        </w:rPr>
        <w:t>ek</w:t>
      </w:r>
      <w:proofErr w:type="spellEnd"/>
      <w:r w:rsidRPr="002540C5">
        <w:rPr>
          <w:rFonts w:cstheme="minorHAnsi"/>
          <w:color w:val="auto"/>
          <w:sz w:val="21"/>
          <w:szCs w:val="21"/>
        </w:rPr>
        <w:t xml:space="preserve"> 10/8 (d</w:t>
      </w:r>
      <w:r w:rsidRPr="002540C5">
        <w:rPr>
          <w:rFonts w:cs="Arial Narrow"/>
          <w:color w:val="auto"/>
          <w:sz w:val="21"/>
          <w:szCs w:val="21"/>
        </w:rPr>
        <w:t>á</w:t>
      </w:r>
      <w:r w:rsidRPr="002540C5">
        <w:rPr>
          <w:rFonts w:cstheme="minorHAnsi"/>
          <w:color w:val="auto"/>
          <w:sz w:val="21"/>
          <w:szCs w:val="21"/>
        </w:rPr>
        <w:t>le tak</w:t>
      </w:r>
      <w:r w:rsidRPr="002540C5">
        <w:rPr>
          <w:rFonts w:cs="Arial Narrow"/>
          <w:color w:val="auto"/>
          <w:sz w:val="21"/>
          <w:szCs w:val="21"/>
        </w:rPr>
        <w:t>é</w:t>
      </w:r>
      <w:r w:rsidRPr="002540C5">
        <w:rPr>
          <w:rFonts w:cstheme="minorHAnsi"/>
          <w:color w:val="auto"/>
          <w:sz w:val="21"/>
          <w:szCs w:val="21"/>
        </w:rPr>
        <w:t xml:space="preserve"> jen </w:t>
      </w:r>
      <w:r w:rsidRPr="002540C5">
        <w:rPr>
          <w:rFonts w:cs="Arial Narrow"/>
          <w:color w:val="auto"/>
          <w:sz w:val="21"/>
          <w:szCs w:val="21"/>
        </w:rPr>
        <w:t>„</w:t>
      </w:r>
      <w:r w:rsidRPr="002540C5">
        <w:rPr>
          <w:rFonts w:cstheme="minorHAnsi"/>
          <w:color w:val="auto"/>
          <w:sz w:val="21"/>
          <w:szCs w:val="21"/>
        </w:rPr>
        <w:t>MT</w:t>
      </w:r>
      <w:r w:rsidRPr="002540C5">
        <w:rPr>
          <w:rFonts w:cs="Arial Narrow"/>
          <w:color w:val="auto"/>
          <w:sz w:val="21"/>
          <w:szCs w:val="21"/>
        </w:rPr>
        <w:t>“</w:t>
      </w:r>
      <w:r w:rsidRPr="002540C5">
        <w:rPr>
          <w:rFonts w:cstheme="minorHAnsi"/>
          <w:color w:val="auto"/>
          <w:sz w:val="21"/>
          <w:szCs w:val="21"/>
        </w:rPr>
        <w:t>)</w:t>
      </w:r>
      <w:r w:rsidR="00B47D30" w:rsidRPr="002540C5">
        <w:rPr>
          <w:rFonts w:cstheme="minorHAnsi"/>
          <w:color w:val="auto"/>
          <w:sz w:val="21"/>
          <w:szCs w:val="21"/>
        </w:rPr>
        <w:t xml:space="preserve"> v každé z těchto trubek</w:t>
      </w:r>
      <w:r w:rsidR="00C618BF" w:rsidRPr="002540C5">
        <w:rPr>
          <w:rFonts w:cstheme="minorHAnsi"/>
          <w:color w:val="auto"/>
          <w:sz w:val="21"/>
          <w:szCs w:val="21"/>
        </w:rPr>
        <w:t xml:space="preserve"> ve stávající trase </w:t>
      </w:r>
      <w:r w:rsidR="008C2B8A" w:rsidRPr="002540C5">
        <w:rPr>
          <w:rFonts w:cstheme="minorHAnsi"/>
          <w:color w:val="auto"/>
          <w:sz w:val="21"/>
          <w:szCs w:val="21"/>
        </w:rPr>
        <w:t>box Veletržní 7 – křižovatka Rybářská</w:t>
      </w:r>
      <w:r w:rsidR="00151269" w:rsidRPr="002540C5">
        <w:rPr>
          <w:rFonts w:cstheme="minorHAnsi"/>
          <w:color w:val="auto"/>
          <w:sz w:val="21"/>
          <w:szCs w:val="21"/>
        </w:rPr>
        <w:t xml:space="preserve"> </w:t>
      </w:r>
      <w:r w:rsidR="00A63AB9" w:rsidRPr="002540C5">
        <w:rPr>
          <w:rFonts w:cstheme="minorHAnsi"/>
          <w:color w:val="auto"/>
          <w:sz w:val="21"/>
          <w:szCs w:val="21"/>
        </w:rPr>
        <w:t>x Poříčí.</w:t>
      </w:r>
    </w:p>
    <w:p w14:paraId="47FE4407" w14:textId="0E4D2C3E" w:rsidR="00A9593D" w:rsidRPr="002540C5" w:rsidRDefault="00A9593D" w:rsidP="007916A8">
      <w:pPr>
        <w:pStyle w:val="OdstavecII"/>
        <w:keepNext w:val="0"/>
        <w:widowControl w:val="0"/>
        <w:rPr>
          <w:sz w:val="21"/>
          <w:szCs w:val="21"/>
        </w:rPr>
      </w:pPr>
      <w:r w:rsidRPr="002540C5">
        <w:rPr>
          <w:sz w:val="21"/>
          <w:szCs w:val="21"/>
        </w:rPr>
        <w:t xml:space="preserve">Množství, jakost a provedení, jakož i další vlastnosti předmětu </w:t>
      </w:r>
      <w:r w:rsidR="008B59EA" w:rsidRPr="002540C5">
        <w:rPr>
          <w:sz w:val="21"/>
          <w:szCs w:val="21"/>
        </w:rPr>
        <w:t>D</w:t>
      </w:r>
      <w:r w:rsidRPr="002540C5">
        <w:rPr>
          <w:sz w:val="21"/>
          <w:szCs w:val="21"/>
        </w:rPr>
        <w:t>íla jsou ujednány</w:t>
      </w:r>
      <w:r w:rsidR="004F64C6" w:rsidRPr="002540C5">
        <w:rPr>
          <w:sz w:val="21"/>
          <w:szCs w:val="21"/>
        </w:rPr>
        <w:t xml:space="preserve"> zejména</w:t>
      </w:r>
      <w:r w:rsidRPr="002540C5">
        <w:rPr>
          <w:sz w:val="21"/>
          <w:szCs w:val="21"/>
        </w:rPr>
        <w:t xml:space="preserve"> v</w:t>
      </w:r>
      <w:r w:rsidR="009C6514" w:rsidRPr="002540C5">
        <w:rPr>
          <w:sz w:val="21"/>
          <w:szCs w:val="21"/>
        </w:rPr>
        <w:t> </w:t>
      </w:r>
      <w:r w:rsidR="009B26F1" w:rsidRPr="002540C5">
        <w:rPr>
          <w:sz w:val="21"/>
          <w:szCs w:val="21"/>
        </w:rPr>
        <w:t xml:space="preserve">následujících přílohách </w:t>
      </w:r>
      <w:r w:rsidRPr="002540C5">
        <w:rPr>
          <w:sz w:val="21"/>
          <w:szCs w:val="21"/>
        </w:rPr>
        <w:t>S</w:t>
      </w:r>
      <w:r w:rsidR="009B26F1" w:rsidRPr="002540C5">
        <w:rPr>
          <w:sz w:val="21"/>
          <w:szCs w:val="21"/>
        </w:rPr>
        <w:t>mlouvy:</w:t>
      </w:r>
    </w:p>
    <w:p w14:paraId="4E556EAF" w14:textId="48CF0FC4" w:rsidR="009B26F1" w:rsidRPr="002540C5" w:rsidRDefault="00D47A12" w:rsidP="00A507D1">
      <w:pPr>
        <w:pStyle w:val="Odstavecseseznamem"/>
        <w:numPr>
          <w:ilvl w:val="0"/>
          <w:numId w:val="10"/>
        </w:numPr>
        <w:ind w:hanging="280"/>
        <w:rPr>
          <w:rFonts w:ascii="Arial Narrow" w:hAnsi="Arial Narrow"/>
          <w:sz w:val="21"/>
          <w:szCs w:val="21"/>
        </w:rPr>
      </w:pPr>
      <w:r w:rsidRPr="002540C5">
        <w:rPr>
          <w:rFonts w:ascii="Arial Narrow" w:hAnsi="Arial Narrow"/>
          <w:sz w:val="21"/>
          <w:szCs w:val="21"/>
        </w:rPr>
        <w:t>Příloha</w:t>
      </w:r>
      <w:r w:rsidR="009B26F1" w:rsidRPr="002540C5">
        <w:rPr>
          <w:rFonts w:ascii="Arial Narrow" w:hAnsi="Arial Narrow"/>
          <w:sz w:val="21"/>
          <w:szCs w:val="21"/>
        </w:rPr>
        <w:t xml:space="preserve"> č. 1 – Technická sp</w:t>
      </w:r>
      <w:r w:rsidR="00D34911" w:rsidRPr="002540C5">
        <w:rPr>
          <w:rFonts w:ascii="Arial Narrow" w:hAnsi="Arial Narrow"/>
          <w:sz w:val="21"/>
          <w:szCs w:val="21"/>
        </w:rPr>
        <w:t>ecifikace</w:t>
      </w:r>
      <w:r w:rsidR="009B26F1" w:rsidRPr="002540C5">
        <w:rPr>
          <w:rFonts w:ascii="Arial Narrow" w:hAnsi="Arial Narrow"/>
          <w:sz w:val="21"/>
          <w:szCs w:val="21"/>
        </w:rPr>
        <w:t>,</w:t>
      </w:r>
    </w:p>
    <w:p w14:paraId="2399349A" w14:textId="27924FEC" w:rsidR="00901C0A" w:rsidRPr="002540C5" w:rsidRDefault="00D47A12" w:rsidP="00075B39">
      <w:pPr>
        <w:pStyle w:val="Odstavecseseznamem"/>
        <w:numPr>
          <w:ilvl w:val="0"/>
          <w:numId w:val="10"/>
        </w:numPr>
        <w:spacing w:after="120"/>
        <w:ind w:hanging="280"/>
        <w:rPr>
          <w:rFonts w:ascii="Arial Narrow" w:hAnsi="Arial Narrow"/>
          <w:sz w:val="21"/>
          <w:szCs w:val="21"/>
        </w:rPr>
      </w:pPr>
      <w:r w:rsidRPr="002540C5">
        <w:rPr>
          <w:rFonts w:ascii="Arial Narrow" w:hAnsi="Arial Narrow"/>
          <w:sz w:val="21"/>
          <w:szCs w:val="21"/>
        </w:rPr>
        <w:t>Příloha</w:t>
      </w:r>
      <w:r w:rsidR="00901C0A" w:rsidRPr="002540C5">
        <w:rPr>
          <w:rFonts w:ascii="Arial Narrow" w:hAnsi="Arial Narrow"/>
          <w:sz w:val="21"/>
          <w:szCs w:val="21"/>
        </w:rPr>
        <w:t xml:space="preserve"> č. </w:t>
      </w:r>
      <w:r w:rsidR="00AB300A" w:rsidRPr="002540C5">
        <w:rPr>
          <w:rFonts w:ascii="Arial Narrow" w:hAnsi="Arial Narrow"/>
          <w:sz w:val="21"/>
          <w:szCs w:val="21"/>
        </w:rPr>
        <w:t>2</w:t>
      </w:r>
      <w:r w:rsidR="00901C0A" w:rsidRPr="002540C5">
        <w:rPr>
          <w:rFonts w:ascii="Arial Narrow" w:hAnsi="Arial Narrow"/>
          <w:sz w:val="21"/>
          <w:szCs w:val="21"/>
        </w:rPr>
        <w:t xml:space="preserve"> </w:t>
      </w:r>
      <w:r w:rsidR="00FF5ABE" w:rsidRPr="002540C5">
        <w:rPr>
          <w:rFonts w:ascii="Arial Narrow" w:hAnsi="Arial Narrow"/>
          <w:sz w:val="21"/>
          <w:szCs w:val="21"/>
        </w:rPr>
        <w:t>–</w:t>
      </w:r>
      <w:r w:rsidR="00901C0A" w:rsidRPr="002540C5">
        <w:rPr>
          <w:rFonts w:ascii="Arial Narrow" w:hAnsi="Arial Narrow"/>
          <w:sz w:val="21"/>
          <w:szCs w:val="21"/>
        </w:rPr>
        <w:t xml:space="preserve"> Položkový rozpočet</w:t>
      </w:r>
      <w:r w:rsidRPr="002540C5">
        <w:rPr>
          <w:rFonts w:ascii="Arial Narrow" w:hAnsi="Arial Narrow"/>
          <w:sz w:val="21"/>
          <w:szCs w:val="21"/>
        </w:rPr>
        <w:t>.</w:t>
      </w:r>
    </w:p>
    <w:p w14:paraId="0084A6D3" w14:textId="77777777" w:rsidR="000922BC" w:rsidRPr="002540C5" w:rsidRDefault="00ED23D4" w:rsidP="001B1E28">
      <w:pPr>
        <w:pStyle w:val="OdstavecII"/>
        <w:keepNext w:val="0"/>
        <w:widowControl w:val="0"/>
        <w:rPr>
          <w:sz w:val="21"/>
          <w:szCs w:val="21"/>
        </w:rPr>
      </w:pPr>
      <w:r w:rsidRPr="002540C5">
        <w:rPr>
          <w:sz w:val="21"/>
          <w:szCs w:val="21"/>
        </w:rPr>
        <w:t>Zhotovitel</w:t>
      </w:r>
      <w:r w:rsidR="000922BC" w:rsidRPr="002540C5">
        <w:rPr>
          <w:sz w:val="21"/>
          <w:szCs w:val="21"/>
        </w:rPr>
        <w:t xml:space="preserve"> prohlašuje, že:</w:t>
      </w:r>
    </w:p>
    <w:p w14:paraId="7C009DCD" w14:textId="3EDA17C6" w:rsidR="000F507A" w:rsidRPr="002540C5" w:rsidRDefault="000F507A" w:rsidP="00A507D1">
      <w:pPr>
        <w:pStyle w:val="Psmeno"/>
        <w:keepNext w:val="0"/>
        <w:widowControl w:val="0"/>
        <w:numPr>
          <w:ilvl w:val="3"/>
          <w:numId w:val="6"/>
        </w:numPr>
        <w:tabs>
          <w:tab w:val="clear" w:pos="855"/>
          <w:tab w:val="num" w:pos="1134"/>
        </w:tabs>
        <w:rPr>
          <w:sz w:val="21"/>
          <w:szCs w:val="21"/>
        </w:rPr>
      </w:pPr>
      <w:r w:rsidRPr="002540C5">
        <w:rPr>
          <w:sz w:val="21"/>
          <w:szCs w:val="21"/>
        </w:rPr>
        <w:t xml:space="preserve">je či bude výlučným vlastníkem </w:t>
      </w:r>
      <w:r w:rsidR="007545CE" w:rsidRPr="002540C5">
        <w:rPr>
          <w:sz w:val="21"/>
          <w:szCs w:val="21"/>
        </w:rPr>
        <w:t xml:space="preserve">veškerých materiálů, výrobků a dalších věcí, </w:t>
      </w:r>
      <w:r w:rsidR="00AC15F0" w:rsidRPr="002540C5">
        <w:rPr>
          <w:sz w:val="21"/>
          <w:szCs w:val="21"/>
        </w:rPr>
        <w:t xml:space="preserve">které do předmětu </w:t>
      </w:r>
      <w:r w:rsidR="008B59EA" w:rsidRPr="002540C5">
        <w:rPr>
          <w:sz w:val="21"/>
          <w:szCs w:val="21"/>
        </w:rPr>
        <w:t>D</w:t>
      </w:r>
      <w:r w:rsidR="00AC15F0" w:rsidRPr="002540C5">
        <w:rPr>
          <w:sz w:val="21"/>
          <w:szCs w:val="21"/>
        </w:rPr>
        <w:t>íla zapracuje</w:t>
      </w:r>
      <w:r w:rsidR="007545CE" w:rsidRPr="002540C5">
        <w:rPr>
          <w:sz w:val="21"/>
          <w:szCs w:val="21"/>
        </w:rPr>
        <w:t xml:space="preserve">, </w:t>
      </w:r>
      <w:r w:rsidR="007545CE" w:rsidRPr="002540C5">
        <w:rPr>
          <w:i/>
          <w:sz w:val="21"/>
          <w:szCs w:val="21"/>
        </w:rPr>
        <w:t>(dále také jen „</w:t>
      </w:r>
      <w:r w:rsidR="007545CE" w:rsidRPr="002540C5">
        <w:rPr>
          <w:b/>
          <w:i/>
          <w:sz w:val="21"/>
          <w:szCs w:val="21"/>
        </w:rPr>
        <w:t>Věci k</w:t>
      </w:r>
      <w:r w:rsidR="009C6514" w:rsidRPr="002540C5">
        <w:rPr>
          <w:b/>
          <w:i/>
          <w:sz w:val="21"/>
          <w:szCs w:val="21"/>
        </w:rPr>
        <w:t> </w:t>
      </w:r>
      <w:r w:rsidR="007545CE" w:rsidRPr="002540C5">
        <w:rPr>
          <w:b/>
          <w:i/>
          <w:sz w:val="21"/>
          <w:szCs w:val="21"/>
        </w:rPr>
        <w:t>provedení díla</w:t>
      </w:r>
      <w:r w:rsidR="007545CE" w:rsidRPr="002540C5">
        <w:rPr>
          <w:i/>
          <w:sz w:val="21"/>
          <w:szCs w:val="21"/>
        </w:rPr>
        <w:t>“)</w:t>
      </w:r>
      <w:r w:rsidRPr="002540C5">
        <w:rPr>
          <w:sz w:val="21"/>
          <w:szCs w:val="21"/>
        </w:rPr>
        <w:t>, a to nejpozději před jejich</w:t>
      </w:r>
      <w:r w:rsidR="00AC15F0" w:rsidRPr="002540C5">
        <w:rPr>
          <w:sz w:val="21"/>
          <w:szCs w:val="21"/>
        </w:rPr>
        <w:t xml:space="preserve"> prvním</w:t>
      </w:r>
      <w:r w:rsidRPr="002540C5">
        <w:rPr>
          <w:sz w:val="21"/>
          <w:szCs w:val="21"/>
        </w:rPr>
        <w:t xml:space="preserve"> použitím,</w:t>
      </w:r>
    </w:p>
    <w:p w14:paraId="3EB2C7AC" w14:textId="35497266" w:rsidR="000F507A" w:rsidRPr="002540C5" w:rsidRDefault="000F507A" w:rsidP="00A507D1">
      <w:pPr>
        <w:pStyle w:val="Psmeno"/>
        <w:keepNext w:val="0"/>
        <w:widowControl w:val="0"/>
        <w:numPr>
          <w:ilvl w:val="3"/>
          <w:numId w:val="6"/>
        </w:numPr>
        <w:tabs>
          <w:tab w:val="clear" w:pos="855"/>
          <w:tab w:val="num" w:pos="1134"/>
        </w:tabs>
        <w:rPr>
          <w:sz w:val="21"/>
          <w:szCs w:val="21"/>
        </w:rPr>
      </w:pPr>
      <w:r w:rsidRPr="002540C5">
        <w:rPr>
          <w:sz w:val="21"/>
          <w:szCs w:val="21"/>
        </w:rPr>
        <w:t>Věci k</w:t>
      </w:r>
      <w:r w:rsidR="009C6514" w:rsidRPr="002540C5">
        <w:rPr>
          <w:sz w:val="21"/>
          <w:szCs w:val="21"/>
        </w:rPr>
        <w:t> </w:t>
      </w:r>
      <w:r w:rsidRPr="002540C5">
        <w:rPr>
          <w:sz w:val="21"/>
          <w:szCs w:val="21"/>
        </w:rPr>
        <w:t xml:space="preserve">provedení díla jsou nové, tzn. </w:t>
      </w:r>
      <w:r w:rsidR="009C6514" w:rsidRPr="002540C5">
        <w:rPr>
          <w:sz w:val="21"/>
          <w:szCs w:val="21"/>
        </w:rPr>
        <w:t>N</w:t>
      </w:r>
      <w:r w:rsidRPr="002540C5">
        <w:rPr>
          <w:sz w:val="21"/>
          <w:szCs w:val="21"/>
        </w:rPr>
        <w:t xml:space="preserve">ikoli dříve použité; vhodné použití recyklovaných materiálů pro provedení </w:t>
      </w:r>
      <w:r w:rsidR="008B59EA" w:rsidRPr="002540C5">
        <w:rPr>
          <w:sz w:val="21"/>
          <w:szCs w:val="21"/>
        </w:rPr>
        <w:t xml:space="preserve">Díla </w:t>
      </w:r>
      <w:r w:rsidRPr="002540C5">
        <w:rPr>
          <w:sz w:val="21"/>
          <w:szCs w:val="21"/>
        </w:rPr>
        <w:t xml:space="preserve">tím není dotčeno,   </w:t>
      </w:r>
    </w:p>
    <w:p w14:paraId="6BA2DCC9" w14:textId="252B2E8B" w:rsidR="000F507A" w:rsidRPr="002540C5" w:rsidRDefault="008B59EA" w:rsidP="00A507D1">
      <w:pPr>
        <w:pStyle w:val="Psmeno"/>
        <w:keepNext w:val="0"/>
        <w:widowControl w:val="0"/>
        <w:numPr>
          <w:ilvl w:val="3"/>
          <w:numId w:val="6"/>
        </w:numPr>
        <w:tabs>
          <w:tab w:val="clear" w:pos="855"/>
          <w:tab w:val="num" w:pos="1134"/>
        </w:tabs>
        <w:rPr>
          <w:sz w:val="21"/>
          <w:szCs w:val="21"/>
        </w:rPr>
      </w:pPr>
      <w:r w:rsidRPr="002540C5">
        <w:rPr>
          <w:color w:val="000000"/>
          <w:sz w:val="21"/>
          <w:szCs w:val="21"/>
        </w:rPr>
        <w:t xml:space="preserve">Dílo </w:t>
      </w:r>
      <w:r w:rsidR="000F507A" w:rsidRPr="002540C5">
        <w:rPr>
          <w:color w:val="000000"/>
          <w:sz w:val="21"/>
          <w:szCs w:val="21"/>
        </w:rPr>
        <w:t>provede ve shodě s</w:t>
      </w:r>
      <w:r w:rsidR="00EF5FEF" w:rsidRPr="002540C5">
        <w:rPr>
          <w:color w:val="000000"/>
          <w:sz w:val="21"/>
          <w:szCs w:val="21"/>
        </w:rPr>
        <w:t xml:space="preserve">e </w:t>
      </w:r>
      <w:r w:rsidR="000F507A" w:rsidRPr="002540C5">
        <w:rPr>
          <w:color w:val="000000"/>
          <w:sz w:val="21"/>
          <w:szCs w:val="21"/>
        </w:rPr>
        <w:t xml:space="preserve">Smlouvou; tzn., </w:t>
      </w:r>
      <w:r w:rsidR="007660B6" w:rsidRPr="002540C5">
        <w:rPr>
          <w:sz w:val="21"/>
          <w:szCs w:val="21"/>
        </w:rPr>
        <w:t>že</w:t>
      </w:r>
      <w:r w:rsidR="00EF5FEF" w:rsidRPr="002540C5">
        <w:rPr>
          <w:sz w:val="21"/>
          <w:szCs w:val="21"/>
        </w:rPr>
        <w:t xml:space="preserve"> zejména</w:t>
      </w:r>
      <w:r w:rsidR="007660B6" w:rsidRPr="002540C5">
        <w:rPr>
          <w:sz w:val="21"/>
          <w:szCs w:val="21"/>
        </w:rPr>
        <w:t xml:space="preserve"> bude mít veškeré vlastnosti, které si Smluvní strany ujednaly, a chybí-li ujednání, takové vlastnosti, které Zhotovitel nebo výrobce Věcí k</w:t>
      </w:r>
      <w:r w:rsidR="009C6514" w:rsidRPr="002540C5">
        <w:rPr>
          <w:sz w:val="21"/>
          <w:szCs w:val="21"/>
        </w:rPr>
        <w:t> </w:t>
      </w:r>
      <w:r w:rsidR="007660B6" w:rsidRPr="002540C5">
        <w:rPr>
          <w:sz w:val="21"/>
          <w:szCs w:val="21"/>
        </w:rPr>
        <w:t>provedení díla popsal nebo které Objednatel očekával s</w:t>
      </w:r>
      <w:r w:rsidR="009C6514" w:rsidRPr="002540C5">
        <w:rPr>
          <w:sz w:val="21"/>
          <w:szCs w:val="21"/>
        </w:rPr>
        <w:t> </w:t>
      </w:r>
      <w:r w:rsidR="007660B6" w:rsidRPr="002540C5">
        <w:rPr>
          <w:sz w:val="21"/>
          <w:szCs w:val="21"/>
        </w:rPr>
        <w:t xml:space="preserve">ohledem na povahu předmětu </w:t>
      </w:r>
      <w:r w:rsidRPr="002540C5">
        <w:rPr>
          <w:sz w:val="21"/>
          <w:szCs w:val="21"/>
        </w:rPr>
        <w:t xml:space="preserve">Díla </w:t>
      </w:r>
      <w:r w:rsidR="007660B6" w:rsidRPr="002540C5">
        <w:rPr>
          <w:sz w:val="21"/>
          <w:szCs w:val="21"/>
        </w:rPr>
        <w:t>a na základě reklamy jimi prováděné, popř. vlastnosti obvyklé, že se hodí k</w:t>
      </w:r>
      <w:r w:rsidR="009C6514" w:rsidRPr="002540C5">
        <w:rPr>
          <w:sz w:val="21"/>
          <w:szCs w:val="21"/>
        </w:rPr>
        <w:t> </w:t>
      </w:r>
      <w:r w:rsidR="007660B6" w:rsidRPr="002540C5">
        <w:rPr>
          <w:sz w:val="21"/>
          <w:szCs w:val="21"/>
        </w:rPr>
        <w:t xml:space="preserve">účelu, který Smluvní strany uvádí nebo ke kterému se </w:t>
      </w:r>
      <w:r w:rsidRPr="002540C5">
        <w:rPr>
          <w:sz w:val="21"/>
          <w:szCs w:val="21"/>
        </w:rPr>
        <w:t xml:space="preserve">Dílo </w:t>
      </w:r>
      <w:r w:rsidR="007660B6" w:rsidRPr="002540C5">
        <w:rPr>
          <w:sz w:val="21"/>
          <w:szCs w:val="21"/>
        </w:rPr>
        <w:t>tohoto druhu obvykle provádí, že vyhovuje požadavkům právních předpisů a že je bez jakýchkoli vad, a to i právních</w:t>
      </w:r>
      <w:r w:rsidR="00550158" w:rsidRPr="002540C5">
        <w:rPr>
          <w:color w:val="000000"/>
          <w:sz w:val="21"/>
          <w:szCs w:val="21"/>
        </w:rPr>
        <w:t>,</w:t>
      </w:r>
    </w:p>
    <w:p w14:paraId="72A6C307" w14:textId="3E7DAFD3" w:rsidR="00550158" w:rsidRPr="002540C5" w:rsidRDefault="00550158" w:rsidP="00550158">
      <w:pPr>
        <w:pStyle w:val="Psmeno"/>
        <w:tabs>
          <w:tab w:val="clear" w:pos="855"/>
        </w:tabs>
        <w:rPr>
          <w:sz w:val="21"/>
          <w:szCs w:val="21"/>
        </w:rPr>
      </w:pPr>
      <w:r w:rsidRPr="002540C5">
        <w:rPr>
          <w:sz w:val="21"/>
          <w:szCs w:val="21"/>
        </w:rPr>
        <w:t>se bude v</w:t>
      </w:r>
      <w:r w:rsidR="009C6514" w:rsidRPr="002540C5">
        <w:rPr>
          <w:sz w:val="21"/>
          <w:szCs w:val="21"/>
        </w:rPr>
        <w:t> </w:t>
      </w:r>
      <w:r w:rsidRPr="002540C5">
        <w:rPr>
          <w:sz w:val="21"/>
          <w:szCs w:val="21"/>
        </w:rPr>
        <w:t>souvislosti s</w:t>
      </w:r>
      <w:r w:rsidR="009C6514" w:rsidRPr="002540C5">
        <w:rPr>
          <w:sz w:val="21"/>
          <w:szCs w:val="21"/>
        </w:rPr>
        <w:t> </w:t>
      </w:r>
      <w:r w:rsidRPr="002540C5">
        <w:rPr>
          <w:sz w:val="21"/>
          <w:szCs w:val="21"/>
        </w:rPr>
        <w:t>plněním Smlouvy snažit minimalizovat dopad na životní prostředí, respektovat udržitelnost či možnosti cirkulární ekonomiky a pokud je to možné</w:t>
      </w:r>
      <w:r w:rsidR="00E8051F" w:rsidRPr="002540C5">
        <w:rPr>
          <w:sz w:val="21"/>
          <w:szCs w:val="21"/>
        </w:rPr>
        <w:t xml:space="preserve">, </w:t>
      </w:r>
      <w:r w:rsidRPr="002540C5">
        <w:rPr>
          <w:sz w:val="21"/>
          <w:szCs w:val="21"/>
        </w:rPr>
        <w:t>bude implementovat nové nebo značně zlepšené produkty, služby nebo postupy; tento závazek bude požadovat i od svých subdodavatelů.</w:t>
      </w:r>
    </w:p>
    <w:p w14:paraId="61FCF9E9" w14:textId="77777777" w:rsidR="00D10C9E" w:rsidRPr="002540C5" w:rsidRDefault="00D10C9E" w:rsidP="00822406">
      <w:pPr>
        <w:pStyle w:val="lnek"/>
        <w:spacing w:before="360"/>
        <w:rPr>
          <w:sz w:val="21"/>
          <w:szCs w:val="21"/>
        </w:rPr>
      </w:pPr>
      <w:r w:rsidRPr="002540C5">
        <w:rPr>
          <w:sz w:val="21"/>
          <w:szCs w:val="21"/>
        </w:rPr>
        <w:t xml:space="preserve">Podmínky plnění předmětu </w:t>
      </w:r>
      <w:r w:rsidR="00CF52EA" w:rsidRPr="002540C5">
        <w:rPr>
          <w:sz w:val="21"/>
          <w:szCs w:val="21"/>
        </w:rPr>
        <w:t>S</w:t>
      </w:r>
      <w:r w:rsidRPr="002540C5">
        <w:rPr>
          <w:sz w:val="21"/>
          <w:szCs w:val="21"/>
        </w:rPr>
        <w:t>mlouvy</w:t>
      </w:r>
    </w:p>
    <w:p w14:paraId="410C5941" w14:textId="77777777" w:rsidR="00CF52EA" w:rsidRPr="002540C5" w:rsidRDefault="00CF52EA" w:rsidP="00506592">
      <w:pPr>
        <w:pStyle w:val="OdstavecII"/>
        <w:keepNext w:val="0"/>
        <w:widowControl w:val="0"/>
        <w:rPr>
          <w:sz w:val="21"/>
          <w:szCs w:val="21"/>
        </w:rPr>
      </w:pPr>
      <w:r w:rsidRPr="002540C5">
        <w:rPr>
          <w:sz w:val="21"/>
          <w:szCs w:val="21"/>
        </w:rPr>
        <w:t xml:space="preserve">Dílo je provedeno, je-li dokončeno a předáno. </w:t>
      </w:r>
    </w:p>
    <w:p w14:paraId="11C8E4E3" w14:textId="2BEFA841" w:rsidR="00CF52EA" w:rsidRPr="002540C5" w:rsidRDefault="00CF52EA" w:rsidP="00EA4FBA">
      <w:pPr>
        <w:pStyle w:val="OdstavecII"/>
        <w:keepNext w:val="0"/>
        <w:widowControl w:val="0"/>
        <w:rPr>
          <w:color w:val="auto"/>
          <w:sz w:val="21"/>
          <w:szCs w:val="21"/>
        </w:rPr>
      </w:pPr>
      <w:r w:rsidRPr="002540C5">
        <w:rPr>
          <w:color w:val="auto"/>
          <w:sz w:val="21"/>
          <w:szCs w:val="21"/>
        </w:rPr>
        <w:t xml:space="preserve">Závazek </w:t>
      </w:r>
      <w:r w:rsidR="007618B1" w:rsidRPr="002540C5">
        <w:rPr>
          <w:color w:val="auto"/>
          <w:sz w:val="21"/>
          <w:szCs w:val="21"/>
        </w:rPr>
        <w:t>Z</w:t>
      </w:r>
      <w:r w:rsidRPr="002540C5">
        <w:rPr>
          <w:color w:val="auto"/>
          <w:sz w:val="21"/>
          <w:szCs w:val="21"/>
        </w:rPr>
        <w:t xml:space="preserve">hotovitele provést </w:t>
      </w:r>
      <w:r w:rsidR="008B59EA" w:rsidRPr="002540C5">
        <w:rPr>
          <w:color w:val="auto"/>
          <w:sz w:val="21"/>
          <w:szCs w:val="21"/>
        </w:rPr>
        <w:t xml:space="preserve">Dílo </w:t>
      </w:r>
      <w:r w:rsidRPr="002540C5">
        <w:rPr>
          <w:color w:val="auto"/>
          <w:sz w:val="21"/>
          <w:szCs w:val="21"/>
        </w:rPr>
        <w:t>zahrnuje zejména:</w:t>
      </w:r>
    </w:p>
    <w:p w14:paraId="63019CDF" w14:textId="7EB3E10E" w:rsidR="00CF52EA" w:rsidRPr="002540C5" w:rsidRDefault="00CF52EA" w:rsidP="00120C7D">
      <w:pPr>
        <w:pStyle w:val="Bod"/>
        <w:rPr>
          <w:color w:val="auto"/>
          <w:sz w:val="21"/>
          <w:szCs w:val="21"/>
        </w:rPr>
      </w:pPr>
      <w:r w:rsidRPr="002540C5">
        <w:rPr>
          <w:color w:val="auto"/>
          <w:sz w:val="21"/>
          <w:szCs w:val="21"/>
        </w:rPr>
        <w:t>pořízení, výrobu či jiné opatření</w:t>
      </w:r>
      <w:r w:rsidR="007545CE" w:rsidRPr="002540C5">
        <w:rPr>
          <w:color w:val="auto"/>
          <w:sz w:val="21"/>
          <w:szCs w:val="21"/>
        </w:rPr>
        <w:t xml:space="preserve"> veškerých</w:t>
      </w:r>
      <w:r w:rsidRPr="002540C5">
        <w:rPr>
          <w:color w:val="auto"/>
          <w:sz w:val="21"/>
          <w:szCs w:val="21"/>
        </w:rPr>
        <w:t xml:space="preserve"> </w:t>
      </w:r>
      <w:r w:rsidR="007545CE" w:rsidRPr="002540C5">
        <w:rPr>
          <w:color w:val="auto"/>
          <w:sz w:val="21"/>
          <w:szCs w:val="21"/>
        </w:rPr>
        <w:t xml:space="preserve">Věcí </w:t>
      </w:r>
      <w:r w:rsidRPr="002540C5">
        <w:rPr>
          <w:color w:val="auto"/>
          <w:sz w:val="21"/>
          <w:szCs w:val="21"/>
        </w:rPr>
        <w:t>k</w:t>
      </w:r>
      <w:r w:rsidR="009C6514" w:rsidRPr="002540C5">
        <w:rPr>
          <w:color w:val="auto"/>
          <w:sz w:val="21"/>
          <w:szCs w:val="21"/>
        </w:rPr>
        <w:t> </w:t>
      </w:r>
      <w:r w:rsidRPr="002540C5">
        <w:rPr>
          <w:color w:val="auto"/>
          <w:sz w:val="21"/>
          <w:szCs w:val="21"/>
        </w:rPr>
        <w:t xml:space="preserve">provedení </w:t>
      </w:r>
      <w:r w:rsidR="00F76A1E" w:rsidRPr="002540C5">
        <w:rPr>
          <w:color w:val="auto"/>
          <w:sz w:val="21"/>
          <w:szCs w:val="21"/>
        </w:rPr>
        <w:t>D</w:t>
      </w:r>
      <w:r w:rsidRPr="002540C5">
        <w:rPr>
          <w:color w:val="auto"/>
          <w:sz w:val="21"/>
          <w:szCs w:val="21"/>
        </w:rPr>
        <w:t>íla,</w:t>
      </w:r>
    </w:p>
    <w:p w14:paraId="4FEC10FF" w14:textId="35A359A2" w:rsidR="00CF52EA" w:rsidRPr="002540C5" w:rsidRDefault="006F5F08" w:rsidP="00A766F2">
      <w:pPr>
        <w:pStyle w:val="Bod"/>
        <w:rPr>
          <w:color w:val="auto"/>
          <w:sz w:val="21"/>
          <w:szCs w:val="21"/>
        </w:rPr>
      </w:pPr>
      <w:r w:rsidRPr="002540C5">
        <w:rPr>
          <w:color w:val="auto"/>
          <w:sz w:val="21"/>
          <w:szCs w:val="21"/>
        </w:rPr>
        <w:t>pokládku HDPE trub</w:t>
      </w:r>
      <w:r w:rsidR="001B6D08" w:rsidRPr="002540C5">
        <w:rPr>
          <w:color w:val="auto"/>
          <w:sz w:val="21"/>
          <w:szCs w:val="21"/>
        </w:rPr>
        <w:t>e</w:t>
      </w:r>
      <w:r w:rsidR="00714664" w:rsidRPr="002540C5">
        <w:rPr>
          <w:color w:val="auto"/>
          <w:sz w:val="21"/>
          <w:szCs w:val="21"/>
        </w:rPr>
        <w:t>k</w:t>
      </w:r>
      <w:r w:rsidRPr="002540C5">
        <w:rPr>
          <w:color w:val="auto"/>
          <w:sz w:val="21"/>
          <w:szCs w:val="21"/>
        </w:rPr>
        <w:t xml:space="preserve"> vč. </w:t>
      </w:r>
      <w:r w:rsidR="00426762" w:rsidRPr="002540C5">
        <w:rPr>
          <w:color w:val="auto"/>
          <w:sz w:val="21"/>
          <w:szCs w:val="21"/>
        </w:rPr>
        <w:t>i</w:t>
      </w:r>
      <w:r w:rsidRPr="002540C5">
        <w:rPr>
          <w:color w:val="auto"/>
          <w:sz w:val="21"/>
          <w:szCs w:val="21"/>
        </w:rPr>
        <w:t xml:space="preserve">nstalace </w:t>
      </w:r>
      <w:r w:rsidR="00234E61" w:rsidRPr="002540C5">
        <w:rPr>
          <w:color w:val="auto"/>
          <w:sz w:val="21"/>
          <w:szCs w:val="21"/>
        </w:rPr>
        <w:t>MT</w:t>
      </w:r>
      <w:r w:rsidR="00E7793A" w:rsidRPr="002540C5">
        <w:rPr>
          <w:color w:val="auto"/>
          <w:sz w:val="21"/>
          <w:szCs w:val="21"/>
        </w:rPr>
        <w:t xml:space="preserve"> dle požadavku Objednatele</w:t>
      </w:r>
      <w:r w:rsidRPr="002540C5">
        <w:rPr>
          <w:color w:val="auto"/>
          <w:sz w:val="21"/>
          <w:szCs w:val="21"/>
        </w:rPr>
        <w:t>,</w:t>
      </w:r>
      <w:r w:rsidR="00E7793A" w:rsidRPr="002540C5">
        <w:rPr>
          <w:color w:val="auto"/>
          <w:sz w:val="21"/>
          <w:szCs w:val="21"/>
        </w:rPr>
        <w:t xml:space="preserve"> </w:t>
      </w:r>
    </w:p>
    <w:p w14:paraId="74EA96E1" w14:textId="71A8D8C0" w:rsidR="0030268C" w:rsidRPr="002540C5" w:rsidRDefault="00410C37" w:rsidP="00467699">
      <w:pPr>
        <w:pStyle w:val="Bod"/>
        <w:rPr>
          <w:color w:val="auto"/>
          <w:sz w:val="21"/>
          <w:szCs w:val="21"/>
        </w:rPr>
      </w:pPr>
      <w:r w:rsidRPr="002540C5">
        <w:rPr>
          <w:color w:val="auto"/>
          <w:sz w:val="21"/>
          <w:szCs w:val="21"/>
        </w:rPr>
        <w:t>geodetické zaměření nově položených HDPE ve dvou papírových i elektronických vyhotoveních</w:t>
      </w:r>
      <w:r w:rsidR="008017F4" w:rsidRPr="002540C5">
        <w:rPr>
          <w:color w:val="auto"/>
          <w:sz w:val="21"/>
          <w:szCs w:val="21"/>
        </w:rPr>
        <w:t>,</w:t>
      </w:r>
      <w:r w:rsidR="007019F8" w:rsidRPr="002540C5">
        <w:rPr>
          <w:color w:val="auto"/>
          <w:sz w:val="21"/>
          <w:szCs w:val="21"/>
        </w:rPr>
        <w:t xml:space="preserve"> geometrický plán</w:t>
      </w:r>
      <w:r w:rsidR="00426762" w:rsidRPr="002540C5">
        <w:rPr>
          <w:color w:val="auto"/>
          <w:sz w:val="21"/>
          <w:szCs w:val="21"/>
        </w:rPr>
        <w:t>,</w:t>
      </w:r>
    </w:p>
    <w:p w14:paraId="72CCE6B4" w14:textId="780F45E0" w:rsidR="00467699" w:rsidRPr="002540C5" w:rsidRDefault="0030268C" w:rsidP="00467699">
      <w:pPr>
        <w:pStyle w:val="Bod"/>
        <w:rPr>
          <w:color w:val="auto"/>
          <w:sz w:val="21"/>
          <w:szCs w:val="21"/>
        </w:rPr>
      </w:pPr>
      <w:r w:rsidRPr="002540C5">
        <w:rPr>
          <w:color w:val="auto"/>
          <w:sz w:val="21"/>
          <w:szCs w:val="21"/>
        </w:rPr>
        <w:t>dokumentace skutečného provedení včetně umístění spojek MT</w:t>
      </w:r>
      <w:r w:rsidR="006F5F08" w:rsidRPr="002540C5">
        <w:rPr>
          <w:color w:val="auto"/>
          <w:sz w:val="21"/>
          <w:szCs w:val="21"/>
        </w:rPr>
        <w:t xml:space="preserve"> a </w:t>
      </w:r>
    </w:p>
    <w:p w14:paraId="450B4404" w14:textId="00D51D28" w:rsidR="00125133" w:rsidRPr="002540C5" w:rsidRDefault="00DA2831" w:rsidP="00DA2831">
      <w:pPr>
        <w:pStyle w:val="Bod"/>
        <w:tabs>
          <w:tab w:val="clear" w:pos="1814"/>
        </w:tabs>
        <w:rPr>
          <w:color w:val="auto"/>
          <w:sz w:val="21"/>
          <w:szCs w:val="21"/>
        </w:rPr>
      </w:pPr>
      <w:r w:rsidRPr="002540C5">
        <w:rPr>
          <w:color w:val="auto"/>
          <w:sz w:val="21"/>
          <w:szCs w:val="21"/>
        </w:rPr>
        <w:t>ostatní práce a výkony smlouvou výslovně neuvedené, ale o nichž zhotovitel věděl, vědět měl nebo mohl předpokládat dle svých odborných znalostí, že jejich provedení je nutné pro řádné splnění této smlouvy.</w:t>
      </w:r>
    </w:p>
    <w:p w14:paraId="078B0D23" w14:textId="40F86B28" w:rsidR="002B13B5" w:rsidRPr="002540C5" w:rsidRDefault="00D91DDD" w:rsidP="005F38BA">
      <w:pPr>
        <w:pStyle w:val="OdstavecII"/>
        <w:keepNext w:val="0"/>
        <w:widowControl w:val="0"/>
        <w:rPr>
          <w:b/>
          <w:sz w:val="21"/>
          <w:szCs w:val="21"/>
        </w:rPr>
      </w:pPr>
      <w:r w:rsidRPr="002540C5">
        <w:rPr>
          <w:b/>
          <w:sz w:val="21"/>
          <w:szCs w:val="21"/>
        </w:rPr>
        <w:t>Čas a</w:t>
      </w:r>
      <w:r w:rsidR="002B13B5" w:rsidRPr="002540C5">
        <w:rPr>
          <w:b/>
          <w:sz w:val="21"/>
          <w:szCs w:val="21"/>
        </w:rPr>
        <w:t xml:space="preserve"> </w:t>
      </w:r>
      <w:r w:rsidRPr="002540C5">
        <w:rPr>
          <w:b/>
          <w:sz w:val="21"/>
          <w:szCs w:val="21"/>
        </w:rPr>
        <w:t xml:space="preserve">místo </w:t>
      </w:r>
      <w:r w:rsidR="004F3FC9" w:rsidRPr="002540C5">
        <w:rPr>
          <w:b/>
          <w:sz w:val="21"/>
          <w:szCs w:val="21"/>
        </w:rPr>
        <w:t xml:space="preserve">předání </w:t>
      </w:r>
      <w:r w:rsidR="008B59EA" w:rsidRPr="002540C5">
        <w:rPr>
          <w:b/>
          <w:sz w:val="21"/>
          <w:szCs w:val="21"/>
        </w:rPr>
        <w:t xml:space="preserve">Díla </w:t>
      </w:r>
      <w:r w:rsidR="0005345D" w:rsidRPr="002540C5">
        <w:rPr>
          <w:b/>
          <w:sz w:val="21"/>
          <w:szCs w:val="21"/>
        </w:rPr>
        <w:t>Z</w:t>
      </w:r>
      <w:r w:rsidR="004F3FC9" w:rsidRPr="002540C5">
        <w:rPr>
          <w:b/>
          <w:sz w:val="21"/>
          <w:szCs w:val="21"/>
        </w:rPr>
        <w:t>hotovitelem</w:t>
      </w:r>
    </w:p>
    <w:p w14:paraId="7C83A6D7" w14:textId="1533AE88" w:rsidR="00D91DDD" w:rsidRPr="002540C5" w:rsidRDefault="004F3FC9" w:rsidP="002005B3">
      <w:pPr>
        <w:pStyle w:val="Psmeno"/>
        <w:keepNext w:val="0"/>
        <w:widowControl w:val="0"/>
        <w:rPr>
          <w:sz w:val="21"/>
          <w:szCs w:val="21"/>
        </w:rPr>
      </w:pPr>
      <w:r w:rsidRPr="002540C5">
        <w:rPr>
          <w:sz w:val="21"/>
          <w:szCs w:val="21"/>
        </w:rPr>
        <w:t>Zhotovitel</w:t>
      </w:r>
      <w:r w:rsidR="002B13B5" w:rsidRPr="002540C5">
        <w:rPr>
          <w:sz w:val="21"/>
          <w:szCs w:val="21"/>
        </w:rPr>
        <w:t xml:space="preserve"> </w:t>
      </w:r>
      <w:r w:rsidRPr="002540C5">
        <w:rPr>
          <w:sz w:val="21"/>
          <w:szCs w:val="21"/>
        </w:rPr>
        <w:t xml:space="preserve">předá </w:t>
      </w:r>
      <w:r w:rsidR="0005345D" w:rsidRPr="002540C5">
        <w:rPr>
          <w:sz w:val="21"/>
          <w:szCs w:val="21"/>
        </w:rPr>
        <w:t>O</w:t>
      </w:r>
      <w:r w:rsidRPr="002540C5">
        <w:rPr>
          <w:sz w:val="21"/>
          <w:szCs w:val="21"/>
        </w:rPr>
        <w:t>bjednateli</w:t>
      </w:r>
      <w:r w:rsidR="00D91DDD" w:rsidRPr="002540C5">
        <w:rPr>
          <w:sz w:val="21"/>
          <w:szCs w:val="21"/>
        </w:rPr>
        <w:t xml:space="preserve"> </w:t>
      </w:r>
      <w:r w:rsidR="008B59EA" w:rsidRPr="002540C5">
        <w:rPr>
          <w:sz w:val="21"/>
          <w:szCs w:val="21"/>
        </w:rPr>
        <w:t>Dílo</w:t>
      </w:r>
    </w:p>
    <w:p w14:paraId="61A48FF9" w14:textId="4E67E6C0" w:rsidR="0005345D" w:rsidRPr="002540C5" w:rsidRDefault="0005345D" w:rsidP="008E3191">
      <w:pPr>
        <w:pStyle w:val="Bod"/>
        <w:rPr>
          <w:color w:val="auto"/>
          <w:sz w:val="21"/>
          <w:szCs w:val="21"/>
        </w:rPr>
      </w:pPr>
      <w:r w:rsidRPr="002540C5">
        <w:rPr>
          <w:sz w:val="21"/>
          <w:szCs w:val="21"/>
        </w:rPr>
        <w:t xml:space="preserve">nejpozději do </w:t>
      </w:r>
      <w:r w:rsidR="00230444" w:rsidRPr="002540C5">
        <w:rPr>
          <w:color w:val="auto"/>
          <w:sz w:val="21"/>
          <w:szCs w:val="21"/>
        </w:rPr>
        <w:t>15</w:t>
      </w:r>
      <w:r w:rsidR="00D47A12" w:rsidRPr="002540C5">
        <w:rPr>
          <w:color w:val="auto"/>
          <w:sz w:val="21"/>
          <w:szCs w:val="21"/>
        </w:rPr>
        <w:t xml:space="preserve">. </w:t>
      </w:r>
      <w:r w:rsidR="00EF791F" w:rsidRPr="002540C5">
        <w:rPr>
          <w:color w:val="auto"/>
          <w:sz w:val="21"/>
          <w:szCs w:val="21"/>
        </w:rPr>
        <w:t>1</w:t>
      </w:r>
      <w:r w:rsidR="00230444" w:rsidRPr="002540C5">
        <w:rPr>
          <w:color w:val="auto"/>
          <w:sz w:val="21"/>
          <w:szCs w:val="21"/>
        </w:rPr>
        <w:t>2</w:t>
      </w:r>
      <w:r w:rsidR="00D47A12" w:rsidRPr="002540C5">
        <w:rPr>
          <w:color w:val="auto"/>
          <w:sz w:val="21"/>
          <w:szCs w:val="21"/>
        </w:rPr>
        <w:t>. 20</w:t>
      </w:r>
      <w:r w:rsidR="00AB300A" w:rsidRPr="002540C5">
        <w:rPr>
          <w:color w:val="auto"/>
          <w:sz w:val="21"/>
          <w:szCs w:val="21"/>
        </w:rPr>
        <w:t>2</w:t>
      </w:r>
      <w:r w:rsidR="00EF791F" w:rsidRPr="002540C5">
        <w:rPr>
          <w:color w:val="auto"/>
          <w:sz w:val="21"/>
          <w:szCs w:val="21"/>
        </w:rPr>
        <w:t>2</w:t>
      </w:r>
      <w:r w:rsidR="00120D2C" w:rsidRPr="002540C5">
        <w:rPr>
          <w:color w:val="auto"/>
          <w:sz w:val="21"/>
          <w:szCs w:val="21"/>
        </w:rPr>
        <w:t>,</w:t>
      </w:r>
    </w:p>
    <w:p w14:paraId="013425B1" w14:textId="318D5252" w:rsidR="0040646F" w:rsidRPr="002540C5" w:rsidRDefault="008E3191" w:rsidP="002005B3">
      <w:pPr>
        <w:pStyle w:val="Bod"/>
        <w:widowControl w:val="0"/>
        <w:rPr>
          <w:sz w:val="21"/>
          <w:szCs w:val="21"/>
        </w:rPr>
      </w:pPr>
      <w:r w:rsidRPr="002540C5">
        <w:rPr>
          <w:sz w:val="21"/>
          <w:szCs w:val="21"/>
        </w:rPr>
        <w:t>v</w:t>
      </w:r>
      <w:r w:rsidR="009C6514" w:rsidRPr="002540C5">
        <w:rPr>
          <w:sz w:val="21"/>
          <w:szCs w:val="21"/>
        </w:rPr>
        <w:t> </w:t>
      </w:r>
      <w:r w:rsidRPr="002540C5">
        <w:rPr>
          <w:sz w:val="21"/>
          <w:szCs w:val="21"/>
        </w:rPr>
        <w:t>místě, kde bylo Dílo provedeno</w:t>
      </w:r>
      <w:r w:rsidR="002B13B5" w:rsidRPr="002540C5">
        <w:rPr>
          <w:sz w:val="21"/>
          <w:szCs w:val="21"/>
        </w:rPr>
        <w:t>.</w:t>
      </w:r>
    </w:p>
    <w:p w14:paraId="4896AFCC" w14:textId="3393D697" w:rsidR="0040646F" w:rsidRPr="002540C5" w:rsidRDefault="0020302E" w:rsidP="002005B3">
      <w:pPr>
        <w:pStyle w:val="Psmeno"/>
        <w:keepNext w:val="0"/>
        <w:widowControl w:val="0"/>
        <w:rPr>
          <w:sz w:val="21"/>
          <w:szCs w:val="21"/>
        </w:rPr>
      </w:pPr>
      <w:r w:rsidRPr="002540C5">
        <w:rPr>
          <w:sz w:val="21"/>
          <w:szCs w:val="21"/>
        </w:rPr>
        <w:t xml:space="preserve">Zhotovitel </w:t>
      </w:r>
      <w:r w:rsidR="0040646F" w:rsidRPr="002540C5">
        <w:rPr>
          <w:sz w:val="21"/>
          <w:szCs w:val="21"/>
        </w:rPr>
        <w:t>je povinen písemně informovat</w:t>
      </w:r>
      <w:r w:rsidR="00CC72D3" w:rsidRPr="002540C5">
        <w:rPr>
          <w:sz w:val="21"/>
          <w:szCs w:val="21"/>
        </w:rPr>
        <w:t xml:space="preserve"> </w:t>
      </w:r>
      <w:r w:rsidR="0040646F" w:rsidRPr="002540C5">
        <w:rPr>
          <w:sz w:val="21"/>
          <w:szCs w:val="21"/>
        </w:rPr>
        <w:t xml:space="preserve">kontaktní osobu </w:t>
      </w:r>
      <w:r w:rsidR="007C73C4" w:rsidRPr="002540C5">
        <w:rPr>
          <w:sz w:val="21"/>
          <w:szCs w:val="21"/>
        </w:rPr>
        <w:t>O</w:t>
      </w:r>
      <w:r w:rsidRPr="002540C5">
        <w:rPr>
          <w:sz w:val="21"/>
          <w:szCs w:val="21"/>
        </w:rPr>
        <w:t>bjednatele</w:t>
      </w:r>
      <w:r w:rsidR="00E94298" w:rsidRPr="002540C5">
        <w:rPr>
          <w:sz w:val="21"/>
          <w:szCs w:val="21"/>
        </w:rPr>
        <w:t xml:space="preserve"> </w:t>
      </w:r>
      <w:r w:rsidR="0040646F" w:rsidRPr="002540C5">
        <w:rPr>
          <w:sz w:val="21"/>
          <w:szCs w:val="21"/>
        </w:rPr>
        <w:t>o přesném termínu, ve kterém</w:t>
      </w:r>
      <w:r w:rsidR="00CC72D3" w:rsidRPr="002540C5">
        <w:rPr>
          <w:sz w:val="21"/>
          <w:szCs w:val="21"/>
        </w:rPr>
        <w:t xml:space="preserve"> </w:t>
      </w:r>
      <w:r w:rsidR="008B59EA" w:rsidRPr="002540C5">
        <w:rPr>
          <w:sz w:val="21"/>
          <w:szCs w:val="21"/>
        </w:rPr>
        <w:t xml:space="preserve">Dílo </w:t>
      </w:r>
      <w:r w:rsidRPr="002540C5">
        <w:rPr>
          <w:sz w:val="21"/>
          <w:szCs w:val="21"/>
        </w:rPr>
        <w:t>předá</w:t>
      </w:r>
      <w:r w:rsidR="0040646F" w:rsidRPr="002540C5">
        <w:rPr>
          <w:sz w:val="21"/>
          <w:szCs w:val="21"/>
        </w:rPr>
        <w:t xml:space="preserve">, a to alespoň </w:t>
      </w:r>
      <w:r w:rsidR="00E94298" w:rsidRPr="002540C5">
        <w:rPr>
          <w:sz w:val="21"/>
          <w:szCs w:val="21"/>
        </w:rPr>
        <w:t xml:space="preserve">2 </w:t>
      </w:r>
      <w:r w:rsidR="0040646F" w:rsidRPr="002540C5">
        <w:rPr>
          <w:sz w:val="21"/>
          <w:szCs w:val="21"/>
        </w:rPr>
        <w:t>pracovní dny před je</w:t>
      </w:r>
      <w:r w:rsidR="00182FB2" w:rsidRPr="002540C5">
        <w:rPr>
          <w:sz w:val="21"/>
          <w:szCs w:val="21"/>
        </w:rPr>
        <w:t>h</w:t>
      </w:r>
      <w:r w:rsidR="007C73C4" w:rsidRPr="002540C5">
        <w:rPr>
          <w:sz w:val="21"/>
          <w:szCs w:val="21"/>
        </w:rPr>
        <w:t>o</w:t>
      </w:r>
      <w:r w:rsidR="002E5A8C" w:rsidRPr="002540C5">
        <w:rPr>
          <w:sz w:val="21"/>
          <w:szCs w:val="21"/>
        </w:rPr>
        <w:t xml:space="preserve"> </w:t>
      </w:r>
      <w:r w:rsidRPr="002540C5">
        <w:rPr>
          <w:sz w:val="21"/>
          <w:szCs w:val="21"/>
        </w:rPr>
        <w:t>předáním</w:t>
      </w:r>
      <w:r w:rsidR="002E5A8C" w:rsidRPr="002540C5">
        <w:rPr>
          <w:sz w:val="21"/>
          <w:szCs w:val="21"/>
        </w:rPr>
        <w:t xml:space="preserve">, nebude-li mezi </w:t>
      </w:r>
      <w:r w:rsidR="00EA0208" w:rsidRPr="002540C5">
        <w:rPr>
          <w:sz w:val="21"/>
          <w:szCs w:val="21"/>
        </w:rPr>
        <w:t xml:space="preserve">Objednatelem a </w:t>
      </w:r>
      <w:r w:rsidR="002E5A8C" w:rsidRPr="002540C5">
        <w:rPr>
          <w:sz w:val="21"/>
          <w:szCs w:val="21"/>
        </w:rPr>
        <w:t>Zhotovitelem dohodnuto jinak</w:t>
      </w:r>
      <w:r w:rsidR="0040646F" w:rsidRPr="002540C5">
        <w:rPr>
          <w:sz w:val="21"/>
          <w:szCs w:val="21"/>
        </w:rPr>
        <w:t xml:space="preserve">. Nesplní-li </w:t>
      </w:r>
      <w:r w:rsidR="007C73C4" w:rsidRPr="002540C5">
        <w:rPr>
          <w:sz w:val="21"/>
          <w:szCs w:val="21"/>
        </w:rPr>
        <w:t>Z</w:t>
      </w:r>
      <w:r w:rsidRPr="002540C5">
        <w:rPr>
          <w:sz w:val="21"/>
          <w:szCs w:val="21"/>
        </w:rPr>
        <w:t>hotovitel</w:t>
      </w:r>
      <w:r w:rsidR="0040646F" w:rsidRPr="002540C5">
        <w:rPr>
          <w:sz w:val="21"/>
          <w:szCs w:val="21"/>
        </w:rPr>
        <w:t xml:space="preserve"> tuto povinnost, je </w:t>
      </w:r>
      <w:r w:rsidR="007C73C4" w:rsidRPr="002540C5">
        <w:rPr>
          <w:sz w:val="21"/>
          <w:szCs w:val="21"/>
        </w:rPr>
        <w:t>O</w:t>
      </w:r>
      <w:r w:rsidRPr="002540C5">
        <w:rPr>
          <w:sz w:val="21"/>
          <w:szCs w:val="21"/>
        </w:rPr>
        <w:t>bjednatel</w:t>
      </w:r>
      <w:r w:rsidR="0040646F" w:rsidRPr="002540C5">
        <w:rPr>
          <w:sz w:val="21"/>
          <w:szCs w:val="21"/>
        </w:rPr>
        <w:t xml:space="preserve"> oprávněn </w:t>
      </w:r>
      <w:r w:rsidRPr="002540C5">
        <w:rPr>
          <w:sz w:val="21"/>
          <w:szCs w:val="21"/>
        </w:rPr>
        <w:t>předání</w:t>
      </w:r>
      <w:r w:rsidR="00CC72D3" w:rsidRPr="002540C5">
        <w:rPr>
          <w:sz w:val="21"/>
          <w:szCs w:val="21"/>
        </w:rPr>
        <w:t xml:space="preserve"> </w:t>
      </w:r>
      <w:r w:rsidR="008B59EA" w:rsidRPr="002540C5">
        <w:rPr>
          <w:sz w:val="21"/>
          <w:szCs w:val="21"/>
        </w:rPr>
        <w:t xml:space="preserve">Díla </w:t>
      </w:r>
      <w:r w:rsidR="007C73C4" w:rsidRPr="002540C5">
        <w:rPr>
          <w:sz w:val="21"/>
          <w:szCs w:val="21"/>
        </w:rPr>
        <w:t>o</w:t>
      </w:r>
      <w:r w:rsidR="0040646F" w:rsidRPr="002540C5">
        <w:rPr>
          <w:sz w:val="21"/>
          <w:szCs w:val="21"/>
        </w:rPr>
        <w:t>dmítnout.</w:t>
      </w:r>
    </w:p>
    <w:p w14:paraId="57E2FD4D" w14:textId="1796A694" w:rsidR="00063F2B" w:rsidRPr="002540C5" w:rsidRDefault="00125133" w:rsidP="00623AE0">
      <w:pPr>
        <w:pStyle w:val="Psmeno"/>
        <w:keepNext w:val="0"/>
        <w:widowControl w:val="0"/>
        <w:rPr>
          <w:sz w:val="21"/>
          <w:szCs w:val="21"/>
        </w:rPr>
      </w:pPr>
      <w:r w:rsidRPr="002540C5">
        <w:rPr>
          <w:sz w:val="21"/>
          <w:szCs w:val="21"/>
        </w:rPr>
        <w:lastRenderedPageBreak/>
        <w:tab/>
      </w:r>
      <w:r w:rsidR="0040646F" w:rsidRPr="002540C5">
        <w:rPr>
          <w:sz w:val="21"/>
          <w:szCs w:val="21"/>
        </w:rPr>
        <w:t xml:space="preserve">Připadne-li </w:t>
      </w:r>
      <w:r w:rsidR="006A3613" w:rsidRPr="002540C5">
        <w:rPr>
          <w:sz w:val="21"/>
          <w:szCs w:val="21"/>
        </w:rPr>
        <w:t>poslední den</w:t>
      </w:r>
      <w:r w:rsidR="0040646F" w:rsidRPr="002540C5">
        <w:rPr>
          <w:sz w:val="21"/>
          <w:szCs w:val="21"/>
        </w:rPr>
        <w:t xml:space="preserve"> lhůty pro </w:t>
      </w:r>
      <w:r w:rsidR="0020302E" w:rsidRPr="002540C5">
        <w:rPr>
          <w:sz w:val="21"/>
          <w:szCs w:val="21"/>
        </w:rPr>
        <w:t>předání</w:t>
      </w:r>
      <w:r w:rsidR="00182FB2" w:rsidRPr="002540C5">
        <w:rPr>
          <w:sz w:val="21"/>
          <w:szCs w:val="21"/>
        </w:rPr>
        <w:t xml:space="preserve"> </w:t>
      </w:r>
      <w:r w:rsidR="008B59EA" w:rsidRPr="002540C5">
        <w:rPr>
          <w:sz w:val="21"/>
          <w:szCs w:val="21"/>
        </w:rPr>
        <w:t xml:space="preserve">Díla </w:t>
      </w:r>
      <w:r w:rsidR="0040646F" w:rsidRPr="002540C5">
        <w:rPr>
          <w:sz w:val="21"/>
          <w:szCs w:val="21"/>
        </w:rPr>
        <w:t>na sobotu, neděli nebo svátek,</w:t>
      </w:r>
      <w:r w:rsidR="006A3613" w:rsidRPr="002540C5">
        <w:rPr>
          <w:sz w:val="21"/>
          <w:szCs w:val="21"/>
        </w:rPr>
        <w:t xml:space="preserve"> je posledním dnem lhůty pracovní den nejblíže následující.</w:t>
      </w:r>
      <w:r w:rsidR="0040646F" w:rsidRPr="002540C5">
        <w:rPr>
          <w:sz w:val="21"/>
          <w:szCs w:val="21"/>
        </w:rPr>
        <w:t xml:space="preserve"> </w:t>
      </w:r>
      <w:r w:rsidR="00EA0208" w:rsidRPr="002540C5">
        <w:rPr>
          <w:sz w:val="21"/>
          <w:szCs w:val="21"/>
        </w:rPr>
        <w:t>Nebude-li mezi Objednatelem a Zhotovitelem dohodnuto jinak</w:t>
      </w:r>
      <w:r w:rsidR="0040646F" w:rsidRPr="002540C5">
        <w:rPr>
          <w:sz w:val="21"/>
          <w:szCs w:val="21"/>
        </w:rPr>
        <w:t xml:space="preserve">, platí, že </w:t>
      </w:r>
      <w:r w:rsidR="0020302E" w:rsidRPr="002540C5">
        <w:rPr>
          <w:sz w:val="21"/>
          <w:szCs w:val="21"/>
        </w:rPr>
        <w:t>předání</w:t>
      </w:r>
      <w:r w:rsidR="00063F2B" w:rsidRPr="002540C5">
        <w:rPr>
          <w:sz w:val="21"/>
          <w:szCs w:val="21"/>
        </w:rPr>
        <w:t xml:space="preserve"> </w:t>
      </w:r>
      <w:r w:rsidR="008B59EA" w:rsidRPr="002540C5">
        <w:rPr>
          <w:sz w:val="21"/>
          <w:szCs w:val="21"/>
        </w:rPr>
        <w:t xml:space="preserve">Díla </w:t>
      </w:r>
      <w:r w:rsidR="0040646F" w:rsidRPr="002540C5">
        <w:rPr>
          <w:sz w:val="21"/>
          <w:szCs w:val="21"/>
        </w:rPr>
        <w:t>proběhne v</w:t>
      </w:r>
      <w:r w:rsidR="009C6514" w:rsidRPr="002540C5">
        <w:rPr>
          <w:sz w:val="21"/>
          <w:szCs w:val="21"/>
        </w:rPr>
        <w:t> </w:t>
      </w:r>
      <w:r w:rsidR="0040646F" w:rsidRPr="002540C5">
        <w:rPr>
          <w:sz w:val="21"/>
          <w:szCs w:val="21"/>
        </w:rPr>
        <w:t xml:space="preserve">době od 10:00 do </w:t>
      </w:r>
      <w:r w:rsidR="00E94298" w:rsidRPr="002540C5">
        <w:rPr>
          <w:sz w:val="21"/>
          <w:szCs w:val="21"/>
        </w:rPr>
        <w:t>15</w:t>
      </w:r>
      <w:r w:rsidR="0040646F" w:rsidRPr="002540C5">
        <w:rPr>
          <w:sz w:val="21"/>
          <w:szCs w:val="21"/>
        </w:rPr>
        <w:t>:00.</w:t>
      </w:r>
    </w:p>
    <w:p w14:paraId="3A1C5042" w14:textId="38FA4CF7" w:rsidR="007C73C4" w:rsidRPr="002540C5" w:rsidRDefault="00CC6122" w:rsidP="00623AE0">
      <w:pPr>
        <w:pStyle w:val="OdstavecII"/>
        <w:keepNext w:val="0"/>
        <w:widowControl w:val="0"/>
        <w:rPr>
          <w:rFonts w:eastAsia="Times New Roman"/>
          <w:b/>
          <w:sz w:val="21"/>
          <w:szCs w:val="21"/>
          <w:lang w:eastAsia="cs-CZ"/>
        </w:rPr>
      </w:pPr>
      <w:r w:rsidRPr="002540C5">
        <w:rPr>
          <w:b/>
          <w:sz w:val="21"/>
          <w:szCs w:val="21"/>
        </w:rPr>
        <w:t>Převzetí</w:t>
      </w:r>
      <w:r w:rsidR="007C73C4" w:rsidRPr="002540C5">
        <w:rPr>
          <w:b/>
          <w:sz w:val="21"/>
          <w:szCs w:val="21"/>
        </w:rPr>
        <w:t xml:space="preserve"> </w:t>
      </w:r>
      <w:r w:rsidR="008B59EA" w:rsidRPr="002540C5">
        <w:rPr>
          <w:b/>
          <w:sz w:val="21"/>
          <w:szCs w:val="21"/>
        </w:rPr>
        <w:t xml:space="preserve">Díla </w:t>
      </w:r>
      <w:r w:rsidR="007C73C4" w:rsidRPr="002540C5">
        <w:rPr>
          <w:b/>
          <w:sz w:val="21"/>
          <w:szCs w:val="21"/>
        </w:rPr>
        <w:t>Objednatelem</w:t>
      </w:r>
    </w:p>
    <w:p w14:paraId="6B3FD348" w14:textId="405F3CC2" w:rsidR="00E93F3D" w:rsidRPr="002540C5" w:rsidRDefault="007C73C4" w:rsidP="0068124D">
      <w:pPr>
        <w:pStyle w:val="Psmeno"/>
        <w:keepNext w:val="0"/>
        <w:widowControl w:val="0"/>
        <w:rPr>
          <w:rFonts w:eastAsia="Times New Roman"/>
          <w:sz w:val="21"/>
          <w:szCs w:val="21"/>
        </w:rPr>
      </w:pPr>
      <w:r w:rsidRPr="002540C5">
        <w:rPr>
          <w:sz w:val="21"/>
          <w:szCs w:val="21"/>
        </w:rPr>
        <w:t xml:space="preserve">Převzetí </w:t>
      </w:r>
      <w:r w:rsidR="008B59EA" w:rsidRPr="002540C5">
        <w:rPr>
          <w:sz w:val="21"/>
          <w:szCs w:val="21"/>
        </w:rPr>
        <w:t xml:space="preserve">Díla </w:t>
      </w:r>
      <w:r w:rsidRPr="002540C5">
        <w:rPr>
          <w:sz w:val="21"/>
          <w:szCs w:val="21"/>
        </w:rPr>
        <w:t>bude Objednatelem potvrzeno v</w:t>
      </w:r>
      <w:r w:rsidR="009C6514" w:rsidRPr="002540C5">
        <w:rPr>
          <w:sz w:val="21"/>
          <w:szCs w:val="21"/>
        </w:rPr>
        <w:t> </w:t>
      </w:r>
      <w:r w:rsidRPr="002540C5">
        <w:rPr>
          <w:sz w:val="21"/>
          <w:szCs w:val="21"/>
        </w:rPr>
        <w:t xml:space="preserve">předávacím protokolu </w:t>
      </w:r>
      <w:r w:rsidRPr="002540C5">
        <w:rPr>
          <w:i/>
          <w:sz w:val="21"/>
          <w:szCs w:val="21"/>
        </w:rPr>
        <w:t>(dále jen „</w:t>
      </w:r>
      <w:r w:rsidRPr="002540C5">
        <w:rPr>
          <w:b/>
          <w:i/>
          <w:sz w:val="21"/>
          <w:szCs w:val="21"/>
        </w:rPr>
        <w:t>Protokol</w:t>
      </w:r>
      <w:r w:rsidRPr="002540C5">
        <w:rPr>
          <w:i/>
          <w:sz w:val="21"/>
          <w:szCs w:val="21"/>
        </w:rPr>
        <w:t>“)</w:t>
      </w:r>
      <w:r w:rsidR="00CC6122" w:rsidRPr="002540C5">
        <w:rPr>
          <w:sz w:val="21"/>
          <w:szCs w:val="21"/>
        </w:rPr>
        <w:t>.</w:t>
      </w:r>
    </w:p>
    <w:p w14:paraId="2A205DC4" w14:textId="2D5CD10C" w:rsidR="00A459E8" w:rsidRPr="002540C5" w:rsidRDefault="00346AC2" w:rsidP="00A459E8">
      <w:pPr>
        <w:pStyle w:val="Psmeno"/>
        <w:keepNext w:val="0"/>
        <w:widowControl w:val="0"/>
        <w:tabs>
          <w:tab w:val="clear" w:pos="855"/>
          <w:tab w:val="num" w:pos="1134"/>
        </w:tabs>
        <w:rPr>
          <w:sz w:val="21"/>
          <w:szCs w:val="21"/>
        </w:rPr>
      </w:pPr>
      <w:r w:rsidRPr="002540C5">
        <w:rPr>
          <w:rFonts w:eastAsia="Times New Roman"/>
          <w:sz w:val="21"/>
          <w:szCs w:val="21"/>
        </w:rPr>
        <w:t>Návrh Protokolu vyhotoví Zhotovitel.</w:t>
      </w:r>
      <w:r w:rsidR="00A459E8" w:rsidRPr="002540C5">
        <w:rPr>
          <w:rFonts w:eastAsia="Times New Roman"/>
          <w:sz w:val="21"/>
          <w:szCs w:val="21"/>
        </w:rPr>
        <w:t xml:space="preserve"> </w:t>
      </w:r>
      <w:r w:rsidR="00A459E8" w:rsidRPr="002540C5">
        <w:rPr>
          <w:sz w:val="21"/>
          <w:szCs w:val="21"/>
        </w:rPr>
        <w:t>Protokol bude obsahovat zejména následující:</w:t>
      </w:r>
    </w:p>
    <w:p w14:paraId="36BA0258" w14:textId="77777777" w:rsidR="00A459E8" w:rsidRPr="002540C5" w:rsidRDefault="00A459E8" w:rsidP="00A459E8">
      <w:pPr>
        <w:pStyle w:val="Bod"/>
        <w:widowControl w:val="0"/>
        <w:numPr>
          <w:ilvl w:val="4"/>
          <w:numId w:val="6"/>
        </w:numPr>
        <w:rPr>
          <w:sz w:val="21"/>
          <w:szCs w:val="21"/>
        </w:rPr>
      </w:pPr>
      <w:r w:rsidRPr="002540C5">
        <w:rPr>
          <w:sz w:val="21"/>
          <w:szCs w:val="21"/>
        </w:rPr>
        <w:t>identifikační údaje Zhotovitele a Objednatele,</w:t>
      </w:r>
    </w:p>
    <w:p w14:paraId="18F8B127" w14:textId="77777777" w:rsidR="00A459E8" w:rsidRPr="002540C5" w:rsidRDefault="00A459E8" w:rsidP="00A459E8">
      <w:pPr>
        <w:pStyle w:val="Bod"/>
        <w:widowControl w:val="0"/>
        <w:numPr>
          <w:ilvl w:val="4"/>
          <w:numId w:val="6"/>
        </w:numPr>
        <w:rPr>
          <w:sz w:val="21"/>
          <w:szCs w:val="21"/>
        </w:rPr>
      </w:pPr>
      <w:r w:rsidRPr="002540C5">
        <w:rPr>
          <w:sz w:val="21"/>
          <w:szCs w:val="21"/>
        </w:rPr>
        <w:t>identifikaci Díla, které je předmětem předání a převzetí,</w:t>
      </w:r>
    </w:p>
    <w:p w14:paraId="17B0EE13" w14:textId="77777777" w:rsidR="00A459E8" w:rsidRPr="002540C5" w:rsidRDefault="00A459E8" w:rsidP="00A459E8">
      <w:pPr>
        <w:pStyle w:val="Bod"/>
        <w:widowControl w:val="0"/>
        <w:numPr>
          <w:ilvl w:val="4"/>
          <w:numId w:val="6"/>
        </w:numPr>
        <w:rPr>
          <w:sz w:val="21"/>
          <w:szCs w:val="21"/>
        </w:rPr>
      </w:pPr>
      <w:r w:rsidRPr="002540C5">
        <w:rPr>
          <w:sz w:val="21"/>
          <w:szCs w:val="21"/>
        </w:rPr>
        <w:t>prohlášení Objednatele, zda Dílo přejímá nebo nepřejímá, a</w:t>
      </w:r>
    </w:p>
    <w:p w14:paraId="0A997329" w14:textId="5FD5F41A" w:rsidR="007C73C4" w:rsidRPr="002540C5" w:rsidRDefault="00A459E8" w:rsidP="00A459E8">
      <w:pPr>
        <w:pStyle w:val="Bod"/>
        <w:widowControl w:val="0"/>
        <w:numPr>
          <w:ilvl w:val="4"/>
          <w:numId w:val="6"/>
        </w:numPr>
        <w:rPr>
          <w:sz w:val="21"/>
          <w:szCs w:val="21"/>
        </w:rPr>
      </w:pPr>
      <w:r w:rsidRPr="002540C5">
        <w:rPr>
          <w:sz w:val="21"/>
          <w:szCs w:val="21"/>
        </w:rPr>
        <w:t>datované podpisy Smluvních stran.</w:t>
      </w:r>
    </w:p>
    <w:p w14:paraId="3BE3A511" w14:textId="50F7C6E4" w:rsidR="00622D33" w:rsidRPr="002540C5" w:rsidRDefault="00A459E8" w:rsidP="00120C7D">
      <w:pPr>
        <w:pStyle w:val="Psmeno"/>
        <w:keepNext w:val="0"/>
        <w:widowControl w:val="0"/>
        <w:rPr>
          <w:sz w:val="21"/>
          <w:szCs w:val="21"/>
        </w:rPr>
      </w:pPr>
      <w:r w:rsidRPr="002540C5">
        <w:rPr>
          <w:sz w:val="21"/>
          <w:szCs w:val="21"/>
        </w:rPr>
        <w:t xml:space="preserve"> </w:t>
      </w:r>
      <w:r w:rsidRPr="002540C5">
        <w:rPr>
          <w:sz w:val="21"/>
          <w:szCs w:val="21"/>
        </w:rPr>
        <w:tab/>
      </w:r>
      <w:r w:rsidR="00622D33" w:rsidRPr="002540C5">
        <w:rPr>
          <w:sz w:val="21"/>
          <w:szCs w:val="21"/>
        </w:rPr>
        <w:t xml:space="preserve">Objednatel není povinen převzít </w:t>
      </w:r>
      <w:r w:rsidR="008B59EA" w:rsidRPr="002540C5">
        <w:rPr>
          <w:sz w:val="21"/>
          <w:szCs w:val="21"/>
        </w:rPr>
        <w:t>Dílo</w:t>
      </w:r>
      <w:r w:rsidR="00622D33" w:rsidRPr="002540C5">
        <w:rPr>
          <w:sz w:val="21"/>
          <w:szCs w:val="21"/>
        </w:rPr>
        <w:t>, vykazuje-li vady, byť ojedinělé drobné, které by samy o sobě ani ve spojení s</w:t>
      </w:r>
      <w:r w:rsidR="009C6514" w:rsidRPr="002540C5">
        <w:rPr>
          <w:sz w:val="21"/>
          <w:szCs w:val="21"/>
        </w:rPr>
        <w:t> </w:t>
      </w:r>
      <w:r w:rsidR="00622D33" w:rsidRPr="002540C5">
        <w:rPr>
          <w:sz w:val="21"/>
          <w:szCs w:val="21"/>
        </w:rPr>
        <w:t xml:space="preserve">jinými nebránily řádnému užívání předmětu </w:t>
      </w:r>
      <w:r w:rsidR="008B59EA" w:rsidRPr="002540C5">
        <w:rPr>
          <w:sz w:val="21"/>
          <w:szCs w:val="21"/>
        </w:rPr>
        <w:t xml:space="preserve">Díla </w:t>
      </w:r>
      <w:r w:rsidR="00622D33" w:rsidRPr="002540C5">
        <w:rPr>
          <w:sz w:val="21"/>
          <w:szCs w:val="21"/>
        </w:rPr>
        <w:t xml:space="preserve">nebo jeho užívání podstatným způsobem neomezovaly. </w:t>
      </w:r>
    </w:p>
    <w:p w14:paraId="2740475B" w14:textId="7DDF54A8" w:rsidR="00622D33" w:rsidRPr="002540C5" w:rsidRDefault="00622D33" w:rsidP="00120C7D">
      <w:pPr>
        <w:pStyle w:val="Psmeno"/>
        <w:keepNext w:val="0"/>
        <w:widowControl w:val="0"/>
        <w:rPr>
          <w:sz w:val="21"/>
          <w:szCs w:val="21"/>
        </w:rPr>
      </w:pPr>
      <w:r w:rsidRPr="002540C5">
        <w:rPr>
          <w:sz w:val="21"/>
          <w:szCs w:val="21"/>
        </w:rPr>
        <w:t xml:space="preserve">Nevyužije-li Objednatel svého práva nepřevzít </w:t>
      </w:r>
      <w:r w:rsidR="008B59EA" w:rsidRPr="002540C5">
        <w:rPr>
          <w:sz w:val="21"/>
          <w:szCs w:val="21"/>
        </w:rPr>
        <w:t xml:space="preserve">Dílo </w:t>
      </w:r>
      <w:r w:rsidRPr="002540C5">
        <w:rPr>
          <w:sz w:val="21"/>
          <w:szCs w:val="21"/>
        </w:rPr>
        <w:t xml:space="preserve">vykazující vady, uvedou Smluvní strany skutečnost, že </w:t>
      </w:r>
      <w:r w:rsidR="008B59EA" w:rsidRPr="002540C5">
        <w:rPr>
          <w:sz w:val="21"/>
          <w:szCs w:val="21"/>
        </w:rPr>
        <w:t xml:space="preserve">Dílo </w:t>
      </w:r>
      <w:r w:rsidRPr="002540C5">
        <w:rPr>
          <w:sz w:val="21"/>
          <w:szCs w:val="21"/>
        </w:rPr>
        <w:t>bylo převzato s</w:t>
      </w:r>
      <w:r w:rsidR="009C6514" w:rsidRPr="002540C5">
        <w:rPr>
          <w:sz w:val="21"/>
          <w:szCs w:val="21"/>
        </w:rPr>
        <w:t> </w:t>
      </w:r>
      <w:r w:rsidRPr="002540C5">
        <w:rPr>
          <w:sz w:val="21"/>
          <w:szCs w:val="21"/>
        </w:rPr>
        <w:t>vadami, do Protokolu a připojí soupis těchto vad včetně uplatněn</w:t>
      </w:r>
      <w:r w:rsidR="00540BF7" w:rsidRPr="002540C5">
        <w:rPr>
          <w:sz w:val="21"/>
          <w:szCs w:val="21"/>
        </w:rPr>
        <w:t xml:space="preserve">ých </w:t>
      </w:r>
      <w:r w:rsidRPr="002540C5">
        <w:rPr>
          <w:sz w:val="21"/>
          <w:szCs w:val="21"/>
        </w:rPr>
        <w:t>práv z</w:t>
      </w:r>
      <w:r w:rsidR="009C6514" w:rsidRPr="002540C5">
        <w:rPr>
          <w:sz w:val="21"/>
          <w:szCs w:val="21"/>
        </w:rPr>
        <w:t> </w:t>
      </w:r>
      <w:r w:rsidRPr="002540C5">
        <w:rPr>
          <w:sz w:val="21"/>
          <w:szCs w:val="21"/>
        </w:rPr>
        <w:t>vad</w:t>
      </w:r>
      <w:r w:rsidR="00623AE0" w:rsidRPr="002540C5">
        <w:rPr>
          <w:sz w:val="21"/>
          <w:szCs w:val="21"/>
        </w:rPr>
        <w:t xml:space="preserve"> </w:t>
      </w:r>
      <w:r w:rsidR="008B59EA" w:rsidRPr="002540C5">
        <w:rPr>
          <w:sz w:val="21"/>
          <w:szCs w:val="21"/>
        </w:rPr>
        <w:t>Díla</w:t>
      </w:r>
      <w:r w:rsidRPr="002540C5">
        <w:rPr>
          <w:sz w:val="21"/>
          <w:szCs w:val="21"/>
        </w:rPr>
        <w:t>. Při řešení práv z</w:t>
      </w:r>
      <w:r w:rsidR="009C6514" w:rsidRPr="002540C5">
        <w:rPr>
          <w:sz w:val="21"/>
          <w:szCs w:val="21"/>
        </w:rPr>
        <w:t> </w:t>
      </w:r>
      <w:r w:rsidRPr="002540C5">
        <w:rPr>
          <w:sz w:val="21"/>
          <w:szCs w:val="21"/>
        </w:rPr>
        <w:t>vad</w:t>
      </w:r>
      <w:r w:rsidR="00623AE0" w:rsidRPr="002540C5">
        <w:rPr>
          <w:sz w:val="21"/>
          <w:szCs w:val="21"/>
        </w:rPr>
        <w:t xml:space="preserve"> </w:t>
      </w:r>
      <w:r w:rsidR="008B59EA" w:rsidRPr="002540C5">
        <w:rPr>
          <w:sz w:val="21"/>
          <w:szCs w:val="21"/>
        </w:rPr>
        <w:t xml:space="preserve">Díla </w:t>
      </w:r>
      <w:r w:rsidRPr="002540C5">
        <w:rPr>
          <w:sz w:val="21"/>
          <w:szCs w:val="21"/>
        </w:rPr>
        <w:t>Smluvní strany postupují přiměřeně v</w:t>
      </w:r>
      <w:r w:rsidR="009C6514" w:rsidRPr="002540C5">
        <w:rPr>
          <w:sz w:val="21"/>
          <w:szCs w:val="21"/>
        </w:rPr>
        <w:t> </w:t>
      </w:r>
      <w:r w:rsidRPr="002540C5">
        <w:rPr>
          <w:sz w:val="21"/>
          <w:szCs w:val="21"/>
        </w:rPr>
        <w:t>souladu s</w:t>
      </w:r>
      <w:r w:rsidR="009C6514" w:rsidRPr="002540C5">
        <w:rPr>
          <w:sz w:val="21"/>
          <w:szCs w:val="21"/>
        </w:rPr>
        <w:t> </w:t>
      </w:r>
      <w:r w:rsidRPr="002540C5">
        <w:rPr>
          <w:sz w:val="21"/>
          <w:szCs w:val="21"/>
        </w:rPr>
        <w:t xml:space="preserve">ustanoveními o reklamaci vad </w:t>
      </w:r>
      <w:r w:rsidR="008B59EA" w:rsidRPr="002540C5">
        <w:rPr>
          <w:sz w:val="21"/>
          <w:szCs w:val="21"/>
        </w:rPr>
        <w:t xml:space="preserve">Díla </w:t>
      </w:r>
      <w:r w:rsidRPr="002540C5">
        <w:rPr>
          <w:sz w:val="21"/>
          <w:szCs w:val="21"/>
        </w:rPr>
        <w:t>v</w:t>
      </w:r>
      <w:r w:rsidR="009C6514" w:rsidRPr="002540C5">
        <w:rPr>
          <w:sz w:val="21"/>
          <w:szCs w:val="21"/>
        </w:rPr>
        <w:t> </w:t>
      </w:r>
      <w:r w:rsidRPr="002540C5">
        <w:rPr>
          <w:sz w:val="21"/>
          <w:szCs w:val="21"/>
        </w:rPr>
        <w:t>záruční době. Práva z</w:t>
      </w:r>
      <w:r w:rsidR="009C6514" w:rsidRPr="002540C5">
        <w:rPr>
          <w:sz w:val="21"/>
          <w:szCs w:val="21"/>
        </w:rPr>
        <w:t> </w:t>
      </w:r>
      <w:r w:rsidRPr="002540C5">
        <w:rPr>
          <w:sz w:val="21"/>
          <w:szCs w:val="21"/>
        </w:rPr>
        <w:t xml:space="preserve">takto oznámených vad se </w:t>
      </w:r>
      <w:r w:rsidR="00540BF7" w:rsidRPr="002540C5">
        <w:rPr>
          <w:sz w:val="21"/>
          <w:szCs w:val="21"/>
        </w:rPr>
        <w:t>Zhotovitel</w:t>
      </w:r>
      <w:r w:rsidRPr="002540C5">
        <w:rPr>
          <w:sz w:val="21"/>
          <w:szCs w:val="21"/>
        </w:rPr>
        <w:t xml:space="preserve"> zavazuje uspokojit v</w:t>
      </w:r>
      <w:r w:rsidR="009C6514" w:rsidRPr="002540C5">
        <w:rPr>
          <w:sz w:val="21"/>
          <w:szCs w:val="21"/>
        </w:rPr>
        <w:t> </w:t>
      </w:r>
      <w:r w:rsidRPr="002540C5">
        <w:rPr>
          <w:sz w:val="21"/>
          <w:szCs w:val="21"/>
        </w:rPr>
        <w:t>souladu s</w:t>
      </w:r>
      <w:r w:rsidR="009C6514" w:rsidRPr="002540C5">
        <w:rPr>
          <w:sz w:val="21"/>
          <w:szCs w:val="21"/>
        </w:rPr>
        <w:t> </w:t>
      </w:r>
      <w:r w:rsidRPr="002540C5">
        <w:rPr>
          <w:sz w:val="21"/>
          <w:szCs w:val="21"/>
        </w:rPr>
        <w:t xml:space="preserve">uplatněným právem </w:t>
      </w:r>
      <w:r w:rsidR="00540BF7" w:rsidRPr="002540C5">
        <w:rPr>
          <w:sz w:val="21"/>
          <w:szCs w:val="21"/>
        </w:rPr>
        <w:t>Objednatele</w:t>
      </w:r>
      <w:r w:rsidRPr="002540C5">
        <w:rPr>
          <w:sz w:val="21"/>
          <w:szCs w:val="21"/>
        </w:rPr>
        <w:t xml:space="preserve"> bezodkladně, nejpozději však do 10 dnů ode dne jejich oznámení, </w:t>
      </w:r>
      <w:r w:rsidR="00EA0208" w:rsidRPr="002540C5">
        <w:rPr>
          <w:sz w:val="21"/>
          <w:szCs w:val="21"/>
        </w:rPr>
        <w:t>nebude-li mezi Objednatelem a Zhotovitelem dohodnuto jinak</w:t>
      </w:r>
      <w:r w:rsidRPr="002540C5">
        <w:rPr>
          <w:sz w:val="21"/>
          <w:szCs w:val="21"/>
        </w:rPr>
        <w:t>.</w:t>
      </w:r>
    </w:p>
    <w:p w14:paraId="67FE4127" w14:textId="281EB15C" w:rsidR="00F05362" w:rsidRPr="002540C5" w:rsidRDefault="00F05362" w:rsidP="00A507D1">
      <w:pPr>
        <w:pStyle w:val="Psmeno"/>
        <w:keepNext w:val="0"/>
        <w:widowControl w:val="0"/>
        <w:numPr>
          <w:ilvl w:val="3"/>
          <w:numId w:val="6"/>
        </w:numPr>
        <w:tabs>
          <w:tab w:val="clear" w:pos="855"/>
          <w:tab w:val="num" w:pos="1134"/>
        </w:tabs>
        <w:rPr>
          <w:rFonts w:eastAsia="Times New Roman"/>
          <w:sz w:val="21"/>
          <w:szCs w:val="21"/>
        </w:rPr>
      </w:pPr>
      <w:r w:rsidRPr="002540C5">
        <w:rPr>
          <w:sz w:val="21"/>
          <w:szCs w:val="21"/>
        </w:rPr>
        <w:t xml:space="preserve">Neoznámení vad dle </w:t>
      </w:r>
      <w:proofErr w:type="spellStart"/>
      <w:r w:rsidRPr="002540C5">
        <w:rPr>
          <w:sz w:val="21"/>
          <w:szCs w:val="21"/>
        </w:rPr>
        <w:t>ust</w:t>
      </w:r>
      <w:proofErr w:type="spellEnd"/>
      <w:r w:rsidRPr="002540C5">
        <w:rPr>
          <w:sz w:val="21"/>
          <w:szCs w:val="21"/>
        </w:rPr>
        <w:t>. II. 4) Smlouvy nevylučuje uplatnění práv z</w:t>
      </w:r>
      <w:r w:rsidR="009C6514" w:rsidRPr="002540C5">
        <w:rPr>
          <w:sz w:val="21"/>
          <w:szCs w:val="21"/>
        </w:rPr>
        <w:t> </w:t>
      </w:r>
      <w:r w:rsidRPr="002540C5">
        <w:rPr>
          <w:sz w:val="21"/>
          <w:szCs w:val="21"/>
        </w:rPr>
        <w:t>těchto vad v</w:t>
      </w:r>
      <w:r w:rsidR="009C6514" w:rsidRPr="002540C5">
        <w:rPr>
          <w:sz w:val="21"/>
          <w:szCs w:val="21"/>
        </w:rPr>
        <w:t> </w:t>
      </w:r>
      <w:r w:rsidRPr="002540C5">
        <w:rPr>
          <w:sz w:val="21"/>
          <w:szCs w:val="21"/>
        </w:rPr>
        <w:t>záruční době.</w:t>
      </w:r>
    </w:p>
    <w:p w14:paraId="6675858C" w14:textId="77777777" w:rsidR="00F52123" w:rsidRPr="002540C5" w:rsidRDefault="00F52123" w:rsidP="00F52123">
      <w:pPr>
        <w:pStyle w:val="OdstavecII"/>
        <w:rPr>
          <w:rFonts w:eastAsia="Times New Roman"/>
          <w:b/>
          <w:sz w:val="21"/>
          <w:szCs w:val="21"/>
        </w:rPr>
      </w:pPr>
      <w:r w:rsidRPr="002540C5">
        <w:rPr>
          <w:rFonts w:eastAsia="Times New Roman"/>
          <w:b/>
          <w:sz w:val="21"/>
          <w:szCs w:val="21"/>
        </w:rPr>
        <w:t>Prodloužení lhůty pro předání Díla</w:t>
      </w:r>
    </w:p>
    <w:p w14:paraId="3F3B14AE" w14:textId="77777777" w:rsidR="00571311" w:rsidRPr="002540C5" w:rsidRDefault="00571311" w:rsidP="00571311">
      <w:pPr>
        <w:pStyle w:val="OdstavecII"/>
        <w:widowControl w:val="0"/>
        <w:numPr>
          <w:ilvl w:val="0"/>
          <w:numId w:val="0"/>
        </w:numPr>
        <w:ind w:left="856"/>
        <w:rPr>
          <w:rFonts w:eastAsia="Times New Roman"/>
          <w:sz w:val="21"/>
          <w:szCs w:val="21"/>
        </w:rPr>
      </w:pPr>
      <w:r w:rsidRPr="002540C5">
        <w:rPr>
          <w:rFonts w:eastAsia="Times New Roman"/>
          <w:sz w:val="21"/>
          <w:szCs w:val="21"/>
        </w:rPr>
        <w:t>Lhůta pro předání Díla může být přiměřeně prodloužena</w:t>
      </w:r>
    </w:p>
    <w:p w14:paraId="58953505" w14:textId="1F51B0CD" w:rsidR="00571311" w:rsidRPr="002540C5" w:rsidRDefault="00571311" w:rsidP="001316F4">
      <w:pPr>
        <w:pStyle w:val="Bod"/>
        <w:widowControl w:val="0"/>
        <w:numPr>
          <w:ilvl w:val="4"/>
          <w:numId w:val="6"/>
        </w:numPr>
        <w:rPr>
          <w:sz w:val="21"/>
          <w:szCs w:val="21"/>
        </w:rPr>
      </w:pPr>
      <w:r w:rsidRPr="002540C5">
        <w:rPr>
          <w:sz w:val="21"/>
          <w:szCs w:val="21"/>
        </w:rPr>
        <w:t>jestliže dojde k</w:t>
      </w:r>
      <w:r w:rsidR="009C6514" w:rsidRPr="002540C5">
        <w:rPr>
          <w:sz w:val="21"/>
          <w:szCs w:val="21"/>
        </w:rPr>
        <w:t> </w:t>
      </w:r>
      <w:r w:rsidRPr="002540C5">
        <w:rPr>
          <w:sz w:val="21"/>
          <w:szCs w:val="21"/>
        </w:rPr>
        <w:t xml:space="preserve">přerušení provádění Díla na základě písemného pokynu Objednatele, </w:t>
      </w:r>
    </w:p>
    <w:p w14:paraId="6F1FEA8A" w14:textId="587BEB7E" w:rsidR="00571311" w:rsidRPr="002540C5" w:rsidRDefault="00571311" w:rsidP="001316F4">
      <w:pPr>
        <w:pStyle w:val="Bod"/>
        <w:widowControl w:val="0"/>
        <w:numPr>
          <w:ilvl w:val="4"/>
          <w:numId w:val="6"/>
        </w:numPr>
        <w:rPr>
          <w:sz w:val="21"/>
          <w:szCs w:val="21"/>
        </w:rPr>
      </w:pPr>
      <w:r w:rsidRPr="002540C5">
        <w:rPr>
          <w:sz w:val="21"/>
          <w:szCs w:val="21"/>
        </w:rPr>
        <w:t>jestliže dojde k</w:t>
      </w:r>
      <w:r w:rsidR="009C6514" w:rsidRPr="002540C5">
        <w:rPr>
          <w:sz w:val="21"/>
          <w:szCs w:val="21"/>
        </w:rPr>
        <w:t> </w:t>
      </w:r>
      <w:r w:rsidRPr="002540C5">
        <w:rPr>
          <w:sz w:val="21"/>
          <w:szCs w:val="21"/>
        </w:rPr>
        <w:t>přerušení provádění Díla z</w:t>
      </w:r>
      <w:r w:rsidR="009C6514" w:rsidRPr="002540C5">
        <w:rPr>
          <w:sz w:val="21"/>
          <w:szCs w:val="21"/>
        </w:rPr>
        <w:t> </w:t>
      </w:r>
      <w:r w:rsidRPr="002540C5">
        <w:rPr>
          <w:sz w:val="21"/>
          <w:szCs w:val="21"/>
        </w:rPr>
        <w:t>důvodu prodlení na straně Objednatele,</w:t>
      </w:r>
    </w:p>
    <w:p w14:paraId="36759549" w14:textId="786291BE" w:rsidR="00571311" w:rsidRPr="002540C5" w:rsidRDefault="00571311" w:rsidP="001316F4">
      <w:pPr>
        <w:pStyle w:val="Bod"/>
        <w:widowControl w:val="0"/>
        <w:numPr>
          <w:ilvl w:val="4"/>
          <w:numId w:val="6"/>
        </w:numPr>
        <w:rPr>
          <w:sz w:val="21"/>
          <w:szCs w:val="21"/>
        </w:rPr>
      </w:pPr>
      <w:r w:rsidRPr="002540C5">
        <w:rPr>
          <w:sz w:val="21"/>
          <w:szCs w:val="21"/>
        </w:rPr>
        <w:t>z</w:t>
      </w:r>
      <w:r w:rsidR="009C6514" w:rsidRPr="002540C5">
        <w:rPr>
          <w:sz w:val="21"/>
          <w:szCs w:val="21"/>
        </w:rPr>
        <w:t> </w:t>
      </w:r>
      <w:r w:rsidRPr="002540C5">
        <w:rPr>
          <w:sz w:val="21"/>
          <w:szCs w:val="21"/>
        </w:rPr>
        <w:t>důvodu mimořádně nepříznivých klimatických podmínek,</w:t>
      </w:r>
    </w:p>
    <w:p w14:paraId="384FEB9C" w14:textId="1C05DFF4" w:rsidR="00571311" w:rsidRPr="002540C5" w:rsidRDefault="00571311" w:rsidP="001316F4">
      <w:pPr>
        <w:pStyle w:val="Bod"/>
        <w:widowControl w:val="0"/>
        <w:numPr>
          <w:ilvl w:val="4"/>
          <w:numId w:val="6"/>
        </w:numPr>
        <w:tabs>
          <w:tab w:val="clear" w:pos="1814"/>
          <w:tab w:val="num" w:pos="1414"/>
        </w:tabs>
        <w:rPr>
          <w:sz w:val="21"/>
          <w:szCs w:val="21"/>
        </w:rPr>
      </w:pPr>
      <w:r w:rsidRPr="002540C5">
        <w:rPr>
          <w:sz w:val="21"/>
          <w:szCs w:val="21"/>
        </w:rPr>
        <w:t>jestliže dojde k</w:t>
      </w:r>
      <w:r w:rsidR="009C6514" w:rsidRPr="002540C5">
        <w:rPr>
          <w:sz w:val="21"/>
          <w:szCs w:val="21"/>
        </w:rPr>
        <w:t> </w:t>
      </w:r>
      <w:r w:rsidRPr="002540C5">
        <w:rPr>
          <w:sz w:val="21"/>
          <w:szCs w:val="21"/>
        </w:rPr>
        <w:t>přerušení provádění Díla vlivem mimořádných nepřed</w:t>
      </w:r>
      <w:r w:rsidR="001316F4" w:rsidRPr="002540C5">
        <w:rPr>
          <w:sz w:val="21"/>
          <w:szCs w:val="21"/>
        </w:rPr>
        <w:t xml:space="preserve">vídatelných a </w:t>
      </w:r>
      <w:r w:rsidR="00CE3ADF" w:rsidRPr="002540C5">
        <w:rPr>
          <w:sz w:val="21"/>
          <w:szCs w:val="21"/>
        </w:rPr>
        <w:t>nepřekonatelných</w:t>
      </w:r>
      <w:r w:rsidR="001316F4" w:rsidRPr="002540C5">
        <w:rPr>
          <w:sz w:val="21"/>
          <w:szCs w:val="21"/>
        </w:rPr>
        <w:t xml:space="preserve"> </w:t>
      </w:r>
      <w:r w:rsidRPr="002540C5">
        <w:rPr>
          <w:sz w:val="21"/>
          <w:szCs w:val="21"/>
        </w:rPr>
        <w:t xml:space="preserve">překážek vzniklých nezávisle na vůli Zhotovitele ve smyslu § 2913 </w:t>
      </w:r>
      <w:r w:rsidR="001316F4" w:rsidRPr="002540C5">
        <w:rPr>
          <w:sz w:val="21"/>
          <w:szCs w:val="21"/>
        </w:rPr>
        <w:t xml:space="preserve">odst. 2) OZ; </w:t>
      </w:r>
      <w:r w:rsidRPr="002540C5">
        <w:rPr>
          <w:sz w:val="21"/>
          <w:szCs w:val="21"/>
        </w:rPr>
        <w:t>Smluvní strany jsou povinny se bezprostředně vzájemně informov</w:t>
      </w:r>
      <w:r w:rsidR="00CE3ADF" w:rsidRPr="002540C5">
        <w:rPr>
          <w:sz w:val="21"/>
          <w:szCs w:val="21"/>
        </w:rPr>
        <w:t xml:space="preserve">at o vzniku takových překážek, </w:t>
      </w:r>
      <w:r w:rsidRPr="002540C5">
        <w:rPr>
          <w:sz w:val="21"/>
          <w:szCs w:val="21"/>
        </w:rPr>
        <w:t>jina</w:t>
      </w:r>
      <w:r w:rsidR="001316F4" w:rsidRPr="002540C5">
        <w:rPr>
          <w:sz w:val="21"/>
          <w:szCs w:val="21"/>
        </w:rPr>
        <w:t>k se jich nemohou dovolávat.</w:t>
      </w:r>
    </w:p>
    <w:p w14:paraId="065013AC" w14:textId="38AA764E" w:rsidR="00F52123" w:rsidRPr="002540C5" w:rsidRDefault="00571311" w:rsidP="00571311">
      <w:pPr>
        <w:pStyle w:val="OdstavecII"/>
        <w:keepNext w:val="0"/>
        <w:widowControl w:val="0"/>
        <w:numPr>
          <w:ilvl w:val="0"/>
          <w:numId w:val="0"/>
        </w:numPr>
        <w:ind w:left="856"/>
        <w:rPr>
          <w:rFonts w:eastAsia="Times New Roman"/>
          <w:sz w:val="21"/>
          <w:szCs w:val="21"/>
        </w:rPr>
      </w:pPr>
      <w:r w:rsidRPr="002540C5">
        <w:rPr>
          <w:rFonts w:eastAsia="Times New Roman"/>
          <w:sz w:val="21"/>
          <w:szCs w:val="21"/>
        </w:rPr>
        <w:t xml:space="preserve">Prodloužená lhůta pro předání Díla se </w:t>
      </w:r>
      <w:proofErr w:type="gramStart"/>
      <w:r w:rsidRPr="002540C5">
        <w:rPr>
          <w:rFonts w:eastAsia="Times New Roman"/>
          <w:sz w:val="21"/>
          <w:szCs w:val="21"/>
        </w:rPr>
        <w:t>určí</w:t>
      </w:r>
      <w:proofErr w:type="gramEnd"/>
      <w:r w:rsidRPr="002540C5">
        <w:rPr>
          <w:rFonts w:eastAsia="Times New Roman"/>
          <w:sz w:val="21"/>
          <w:szCs w:val="21"/>
        </w:rPr>
        <w:t xml:space="preserve"> adekvátně, zejména podle délky trvání překážky s</w:t>
      </w:r>
      <w:r w:rsidR="009C6514" w:rsidRPr="002540C5">
        <w:rPr>
          <w:rFonts w:eastAsia="Times New Roman"/>
          <w:sz w:val="21"/>
          <w:szCs w:val="21"/>
        </w:rPr>
        <w:t> </w:t>
      </w:r>
      <w:r w:rsidRPr="002540C5">
        <w:rPr>
          <w:rFonts w:eastAsia="Times New Roman"/>
          <w:sz w:val="21"/>
          <w:szCs w:val="21"/>
        </w:rPr>
        <w:t>přihlédnutím k</w:t>
      </w:r>
      <w:r w:rsidR="009C6514" w:rsidRPr="002540C5">
        <w:rPr>
          <w:rFonts w:eastAsia="Times New Roman"/>
          <w:sz w:val="21"/>
          <w:szCs w:val="21"/>
        </w:rPr>
        <w:t> </w:t>
      </w:r>
      <w:r w:rsidRPr="002540C5">
        <w:rPr>
          <w:rFonts w:eastAsia="Times New Roman"/>
          <w:sz w:val="21"/>
          <w:szCs w:val="21"/>
        </w:rPr>
        <w:t>době nezbytné pro provedení Díla za podmínky, že Zhotovitel učinil veškerá rozumně očekávatelná opatření k</w:t>
      </w:r>
      <w:r w:rsidR="009C6514" w:rsidRPr="002540C5">
        <w:rPr>
          <w:rFonts w:eastAsia="Times New Roman"/>
          <w:sz w:val="21"/>
          <w:szCs w:val="21"/>
        </w:rPr>
        <w:t> </w:t>
      </w:r>
      <w:r w:rsidRPr="002540C5">
        <w:rPr>
          <w:rFonts w:eastAsia="Times New Roman"/>
          <w:sz w:val="21"/>
          <w:szCs w:val="21"/>
        </w:rPr>
        <w:t>tomu, aby předešel či alespoň zkrátil dobu trvání takové překážky. Prodloužená lhůta pro předání Díla ve smyslu tohoto ustanovení musí být Smluvními stranami sjednána či stvrzena dodatkem ke Smlouvě.</w:t>
      </w:r>
    </w:p>
    <w:p w14:paraId="20165FDE" w14:textId="5EE473F4" w:rsidR="000922BC" w:rsidRPr="002540C5" w:rsidRDefault="009D35A3" w:rsidP="00822406">
      <w:pPr>
        <w:pStyle w:val="lnek"/>
        <w:spacing w:before="360"/>
        <w:rPr>
          <w:sz w:val="21"/>
          <w:szCs w:val="21"/>
        </w:rPr>
      </w:pPr>
      <w:r w:rsidRPr="002540C5">
        <w:rPr>
          <w:sz w:val="21"/>
          <w:szCs w:val="21"/>
        </w:rPr>
        <w:t>C</w:t>
      </w:r>
      <w:r w:rsidR="000922BC" w:rsidRPr="002540C5">
        <w:rPr>
          <w:sz w:val="21"/>
          <w:szCs w:val="21"/>
        </w:rPr>
        <w:t>ena</w:t>
      </w:r>
      <w:r w:rsidRPr="002540C5">
        <w:rPr>
          <w:sz w:val="21"/>
          <w:szCs w:val="21"/>
        </w:rPr>
        <w:t xml:space="preserve"> </w:t>
      </w:r>
      <w:r w:rsidR="008B59EA" w:rsidRPr="002540C5">
        <w:rPr>
          <w:sz w:val="21"/>
          <w:szCs w:val="21"/>
        </w:rPr>
        <w:t xml:space="preserve">Díla </w:t>
      </w:r>
      <w:r w:rsidR="000922BC" w:rsidRPr="002540C5">
        <w:rPr>
          <w:sz w:val="21"/>
          <w:szCs w:val="21"/>
        </w:rPr>
        <w:t>a platební podmínky</w:t>
      </w:r>
    </w:p>
    <w:p w14:paraId="1568944E" w14:textId="7D4151EC" w:rsidR="006F0EB1" w:rsidRPr="002540C5" w:rsidRDefault="009D35A3" w:rsidP="00120C7D">
      <w:pPr>
        <w:pStyle w:val="OdstavecII"/>
        <w:keepNext w:val="0"/>
        <w:widowControl w:val="0"/>
        <w:rPr>
          <w:sz w:val="21"/>
          <w:szCs w:val="21"/>
        </w:rPr>
      </w:pPr>
      <w:r w:rsidRPr="002540C5">
        <w:rPr>
          <w:sz w:val="21"/>
          <w:szCs w:val="21"/>
        </w:rPr>
        <w:t xml:space="preserve">Cena </w:t>
      </w:r>
      <w:r w:rsidR="008B59EA" w:rsidRPr="002540C5">
        <w:rPr>
          <w:sz w:val="21"/>
          <w:szCs w:val="21"/>
        </w:rPr>
        <w:t xml:space="preserve">Díla </w:t>
      </w:r>
      <w:r w:rsidR="00540BF7" w:rsidRPr="002540C5">
        <w:rPr>
          <w:sz w:val="21"/>
          <w:szCs w:val="21"/>
        </w:rPr>
        <w:t xml:space="preserve">za splnění závazků Zhotovitele dle Smlouvy </w:t>
      </w:r>
      <w:r w:rsidR="0084304C" w:rsidRPr="002540C5">
        <w:rPr>
          <w:sz w:val="21"/>
          <w:szCs w:val="21"/>
        </w:rPr>
        <w:t>činí</w:t>
      </w:r>
      <w:r w:rsidR="006F0EB1" w:rsidRPr="002540C5">
        <w:rPr>
          <w:sz w:val="21"/>
          <w:szCs w:val="21"/>
        </w:rPr>
        <w:t>:</w:t>
      </w:r>
    </w:p>
    <w:p w14:paraId="680E20D7" w14:textId="14E51736" w:rsidR="00540BF7" w:rsidRPr="002540C5" w:rsidRDefault="000E678B" w:rsidP="00004950">
      <w:pPr>
        <w:widowControl w:val="0"/>
        <w:spacing w:before="240" w:after="240"/>
        <w:ind w:left="426"/>
        <w:jc w:val="center"/>
        <w:rPr>
          <w:sz w:val="21"/>
          <w:szCs w:val="21"/>
        </w:rPr>
      </w:pPr>
      <w:r w:rsidRPr="002540C5">
        <w:rPr>
          <w:b/>
          <w:color w:val="000000"/>
          <w:sz w:val="21"/>
          <w:szCs w:val="21"/>
          <w:lang w:eastAsia="cs-CZ"/>
        </w:rPr>
        <w:t xml:space="preserve">1 918 </w:t>
      </w:r>
      <w:proofErr w:type="gramStart"/>
      <w:r w:rsidRPr="002540C5">
        <w:rPr>
          <w:b/>
          <w:color w:val="000000"/>
          <w:sz w:val="21"/>
          <w:szCs w:val="21"/>
          <w:lang w:eastAsia="cs-CZ"/>
        </w:rPr>
        <w:t>000</w:t>
      </w:r>
      <w:r w:rsidR="00540BF7" w:rsidRPr="002540C5">
        <w:rPr>
          <w:rFonts w:eastAsia="Times New Roman"/>
          <w:b/>
          <w:sz w:val="21"/>
          <w:szCs w:val="21"/>
          <w:lang w:eastAsia="cs-CZ"/>
        </w:rPr>
        <w:t>,</w:t>
      </w:r>
      <w:r w:rsidR="0010769C" w:rsidRPr="002540C5">
        <w:rPr>
          <w:rFonts w:eastAsia="Times New Roman"/>
          <w:b/>
          <w:sz w:val="21"/>
          <w:szCs w:val="21"/>
          <w:lang w:eastAsia="cs-CZ"/>
        </w:rPr>
        <w:t>–</w:t>
      </w:r>
      <w:proofErr w:type="gramEnd"/>
      <w:r w:rsidR="00540BF7" w:rsidRPr="002540C5">
        <w:rPr>
          <w:rFonts w:eastAsia="Times New Roman"/>
          <w:sz w:val="21"/>
          <w:szCs w:val="21"/>
          <w:lang w:eastAsia="cs-CZ"/>
        </w:rPr>
        <w:t xml:space="preserve"> </w:t>
      </w:r>
      <w:r w:rsidR="00540BF7" w:rsidRPr="002540C5">
        <w:rPr>
          <w:b/>
          <w:sz w:val="21"/>
          <w:szCs w:val="21"/>
        </w:rPr>
        <w:t>Kč</w:t>
      </w:r>
    </w:p>
    <w:p w14:paraId="3E486C2D" w14:textId="5CFFF29D" w:rsidR="00276F8C" w:rsidRPr="002540C5" w:rsidRDefault="00540BF7" w:rsidP="00B57DA8">
      <w:pPr>
        <w:widowControl w:val="0"/>
        <w:spacing w:before="240" w:after="240"/>
        <w:ind w:left="426"/>
        <w:jc w:val="center"/>
        <w:rPr>
          <w:sz w:val="21"/>
          <w:szCs w:val="21"/>
        </w:rPr>
      </w:pPr>
      <w:r w:rsidRPr="002540C5">
        <w:rPr>
          <w:sz w:val="21"/>
          <w:szCs w:val="21"/>
        </w:rPr>
        <w:t>bez daně z</w:t>
      </w:r>
      <w:r w:rsidR="009C6514" w:rsidRPr="002540C5">
        <w:rPr>
          <w:sz w:val="21"/>
          <w:szCs w:val="21"/>
        </w:rPr>
        <w:t> </w:t>
      </w:r>
      <w:r w:rsidRPr="002540C5">
        <w:rPr>
          <w:sz w:val="21"/>
          <w:szCs w:val="21"/>
        </w:rPr>
        <w:t xml:space="preserve">přidané hodnoty </w:t>
      </w:r>
      <w:r w:rsidRPr="002540C5">
        <w:rPr>
          <w:i/>
          <w:sz w:val="21"/>
          <w:szCs w:val="21"/>
        </w:rPr>
        <w:t>(dále jen „</w:t>
      </w:r>
      <w:r w:rsidRPr="002540C5">
        <w:rPr>
          <w:b/>
          <w:i/>
          <w:sz w:val="21"/>
          <w:szCs w:val="21"/>
        </w:rPr>
        <w:t>DPH</w:t>
      </w:r>
      <w:r w:rsidRPr="002540C5">
        <w:rPr>
          <w:i/>
          <w:sz w:val="21"/>
          <w:szCs w:val="21"/>
        </w:rPr>
        <w:t>“)</w:t>
      </w:r>
      <w:r w:rsidRPr="002540C5">
        <w:rPr>
          <w:sz w:val="21"/>
          <w:szCs w:val="21"/>
        </w:rPr>
        <w:t>.</w:t>
      </w:r>
      <w:bookmarkStart w:id="0" w:name="_Hlk69124204"/>
    </w:p>
    <w:bookmarkEnd w:id="0"/>
    <w:p w14:paraId="7DEE2A02" w14:textId="5886867A" w:rsidR="007E7AFF" w:rsidRPr="002540C5" w:rsidRDefault="007E7AFF" w:rsidP="007E7AFF">
      <w:pPr>
        <w:pStyle w:val="OdstavecII"/>
        <w:widowControl w:val="0"/>
        <w:rPr>
          <w:rFonts w:eastAsia="Times New Roman"/>
          <w:sz w:val="21"/>
          <w:szCs w:val="21"/>
          <w:lang w:eastAsia="cs-CZ"/>
        </w:rPr>
      </w:pPr>
      <w:r w:rsidRPr="002540C5">
        <w:rPr>
          <w:rFonts w:eastAsia="Times New Roman"/>
          <w:sz w:val="21"/>
          <w:szCs w:val="21"/>
          <w:lang w:eastAsia="cs-CZ"/>
        </w:rPr>
        <w:lastRenderedPageBreak/>
        <w:t>DPH</w:t>
      </w:r>
    </w:p>
    <w:p w14:paraId="70B0506A" w14:textId="792E69F4" w:rsidR="007E7AFF" w:rsidRPr="002540C5" w:rsidRDefault="007E7AFF" w:rsidP="007B252A">
      <w:pPr>
        <w:pStyle w:val="Psmeno"/>
        <w:keepNext w:val="0"/>
        <w:widowControl w:val="0"/>
        <w:numPr>
          <w:ilvl w:val="3"/>
          <w:numId w:val="6"/>
        </w:numPr>
        <w:tabs>
          <w:tab w:val="clear" w:pos="855"/>
          <w:tab w:val="num" w:pos="1134"/>
        </w:tabs>
        <w:rPr>
          <w:rFonts w:eastAsia="Times New Roman"/>
          <w:sz w:val="21"/>
          <w:szCs w:val="21"/>
        </w:rPr>
      </w:pPr>
      <w:r w:rsidRPr="002540C5">
        <w:rPr>
          <w:rFonts w:eastAsia="Times New Roman"/>
          <w:sz w:val="21"/>
          <w:szCs w:val="21"/>
        </w:rPr>
        <w:t>Součástí závazku Zhotovitele provést Dílo jsou rovněž závazky odpovídající číselnému kódu klasifikace produkce CZ-CPA 41 až 43 platnému od 1. ledna 2008 podle sdělení Českého statistického úřadu o zavedení Klasifikace produkce (CZ-CPA) uveřejněného ve Sbírce zákonů, u nichž se v</w:t>
      </w:r>
      <w:r w:rsidR="009C6514" w:rsidRPr="002540C5">
        <w:rPr>
          <w:rFonts w:eastAsia="Times New Roman"/>
          <w:sz w:val="21"/>
          <w:szCs w:val="21"/>
        </w:rPr>
        <w:t> </w:t>
      </w:r>
      <w:r w:rsidRPr="002540C5">
        <w:rPr>
          <w:rFonts w:eastAsia="Times New Roman"/>
          <w:sz w:val="21"/>
          <w:szCs w:val="21"/>
        </w:rPr>
        <w:t>souladu s § 92e zákona č. 235/2004 Sb., o dani z</w:t>
      </w:r>
      <w:r w:rsidR="009C6514" w:rsidRPr="002540C5">
        <w:rPr>
          <w:rFonts w:eastAsia="Times New Roman"/>
          <w:sz w:val="21"/>
          <w:szCs w:val="21"/>
        </w:rPr>
        <w:t> </w:t>
      </w:r>
      <w:r w:rsidRPr="002540C5">
        <w:rPr>
          <w:rFonts w:eastAsia="Times New Roman"/>
          <w:sz w:val="21"/>
          <w:szCs w:val="21"/>
        </w:rPr>
        <w:t>přidané hodnoty, ve znění pozdějších předpisů, (dále jen „ZDPH“) použije režim přenesení daňové povinnosti. Smluvní strany se v</w:t>
      </w:r>
      <w:r w:rsidR="009C6514" w:rsidRPr="002540C5">
        <w:rPr>
          <w:rFonts w:eastAsia="Times New Roman"/>
          <w:sz w:val="21"/>
          <w:szCs w:val="21"/>
        </w:rPr>
        <w:t> </w:t>
      </w:r>
      <w:r w:rsidRPr="002540C5">
        <w:rPr>
          <w:rFonts w:eastAsia="Times New Roman"/>
          <w:sz w:val="21"/>
          <w:szCs w:val="21"/>
        </w:rPr>
        <w:t>této souvislosti dohodly, že i na veškeré ostatní závazky, které jsou součástí závazku Zhotovitele provést Dílo, i na s</w:t>
      </w:r>
      <w:r w:rsidR="009C6514" w:rsidRPr="002540C5">
        <w:rPr>
          <w:rFonts w:eastAsia="Times New Roman"/>
          <w:sz w:val="21"/>
          <w:szCs w:val="21"/>
        </w:rPr>
        <w:t> </w:t>
      </w:r>
      <w:r w:rsidRPr="002540C5">
        <w:rPr>
          <w:rFonts w:eastAsia="Times New Roman"/>
          <w:sz w:val="21"/>
          <w:szCs w:val="21"/>
        </w:rPr>
        <w:t>Dílem související závazky, byť neodpovídají číselnému kódu klasifikace produkce CZ-CPA 41 až 43, uplatní v</w:t>
      </w:r>
      <w:r w:rsidR="009C6514" w:rsidRPr="002540C5">
        <w:rPr>
          <w:rFonts w:eastAsia="Times New Roman"/>
          <w:sz w:val="21"/>
          <w:szCs w:val="21"/>
        </w:rPr>
        <w:t> </w:t>
      </w:r>
      <w:r w:rsidRPr="002540C5">
        <w:rPr>
          <w:rFonts w:eastAsia="Times New Roman"/>
          <w:sz w:val="21"/>
          <w:szCs w:val="21"/>
        </w:rPr>
        <w:t>souladu s § 92e odst. 2) ZDPH režim přenesení daňové povinnosti. DPH tak není součástí ceny Díla.</w:t>
      </w:r>
    </w:p>
    <w:p w14:paraId="7B16303F" w14:textId="7A0FAA11" w:rsidR="007B252A" w:rsidRPr="002540C5" w:rsidRDefault="007B252A" w:rsidP="007B252A">
      <w:pPr>
        <w:pStyle w:val="Psmeno"/>
        <w:keepNext w:val="0"/>
        <w:widowControl w:val="0"/>
        <w:numPr>
          <w:ilvl w:val="3"/>
          <w:numId w:val="6"/>
        </w:numPr>
        <w:tabs>
          <w:tab w:val="clear" w:pos="855"/>
          <w:tab w:val="num" w:pos="1134"/>
        </w:tabs>
        <w:rPr>
          <w:rFonts w:eastAsia="Times New Roman"/>
          <w:sz w:val="21"/>
          <w:szCs w:val="21"/>
        </w:rPr>
      </w:pPr>
      <w:r w:rsidRPr="002540C5">
        <w:rPr>
          <w:sz w:val="21"/>
          <w:szCs w:val="21"/>
        </w:rPr>
        <w:t xml:space="preserve">DPH při sazbě 21 % činí </w:t>
      </w:r>
      <w:r w:rsidR="000E678B" w:rsidRPr="002540C5">
        <w:rPr>
          <w:sz w:val="21"/>
          <w:szCs w:val="21"/>
        </w:rPr>
        <w:t>402 780</w:t>
      </w:r>
      <w:r w:rsidRPr="002540C5">
        <w:rPr>
          <w:sz w:val="21"/>
          <w:szCs w:val="21"/>
        </w:rPr>
        <w:t xml:space="preserve">,- Kč; součet Ceny díla a DPH činí </w:t>
      </w:r>
      <w:r w:rsidR="0013643D" w:rsidRPr="002540C5">
        <w:rPr>
          <w:sz w:val="21"/>
          <w:szCs w:val="21"/>
        </w:rPr>
        <w:t>2 320 780</w:t>
      </w:r>
      <w:r w:rsidRPr="002540C5">
        <w:rPr>
          <w:sz w:val="21"/>
          <w:szCs w:val="21"/>
        </w:rPr>
        <w:t>,- Kč. Dojde-li změnou ZDPH či jiného právního předpisu ke změně sazby DPH, bude příslušně tomu upravena i výše DPH.</w:t>
      </w:r>
    </w:p>
    <w:p w14:paraId="4B455FCE" w14:textId="7EC31964" w:rsidR="000922BC" w:rsidRPr="002540C5" w:rsidRDefault="00C9728C" w:rsidP="00120C7D">
      <w:pPr>
        <w:pStyle w:val="OdstavecII"/>
        <w:keepNext w:val="0"/>
        <w:widowControl w:val="0"/>
        <w:rPr>
          <w:sz w:val="21"/>
          <w:szCs w:val="21"/>
        </w:rPr>
      </w:pPr>
      <w:r w:rsidRPr="002540C5">
        <w:rPr>
          <w:sz w:val="21"/>
          <w:szCs w:val="21"/>
        </w:rPr>
        <w:t>C</w:t>
      </w:r>
      <w:r w:rsidR="000922BC" w:rsidRPr="002540C5">
        <w:rPr>
          <w:sz w:val="21"/>
          <w:szCs w:val="21"/>
        </w:rPr>
        <w:t>ena</w:t>
      </w:r>
      <w:r w:rsidRPr="002540C5">
        <w:rPr>
          <w:sz w:val="21"/>
          <w:szCs w:val="21"/>
        </w:rPr>
        <w:t xml:space="preserve"> </w:t>
      </w:r>
      <w:r w:rsidR="008B59EA" w:rsidRPr="002540C5">
        <w:rPr>
          <w:sz w:val="21"/>
          <w:szCs w:val="21"/>
        </w:rPr>
        <w:t xml:space="preserve">Díla </w:t>
      </w:r>
      <w:r w:rsidR="000922BC" w:rsidRPr="002540C5">
        <w:rPr>
          <w:sz w:val="21"/>
          <w:szCs w:val="21"/>
        </w:rPr>
        <w:t xml:space="preserve">je cenou nejvýše přípustnou. </w:t>
      </w:r>
      <w:r w:rsidRPr="002540C5">
        <w:rPr>
          <w:rFonts w:eastAsia="Times New Roman"/>
          <w:sz w:val="21"/>
          <w:szCs w:val="21"/>
          <w:lang w:eastAsia="cs-CZ"/>
        </w:rPr>
        <w:t>Zhotovitel</w:t>
      </w:r>
      <w:r w:rsidR="000922BC" w:rsidRPr="002540C5">
        <w:rPr>
          <w:sz w:val="21"/>
          <w:szCs w:val="21"/>
        </w:rPr>
        <w:t xml:space="preserve"> prohlašuje, že cena</w:t>
      </w:r>
      <w:r w:rsidRPr="002540C5">
        <w:rPr>
          <w:sz w:val="21"/>
          <w:szCs w:val="21"/>
        </w:rPr>
        <w:t xml:space="preserve"> </w:t>
      </w:r>
      <w:r w:rsidR="008B59EA" w:rsidRPr="002540C5">
        <w:rPr>
          <w:sz w:val="21"/>
          <w:szCs w:val="21"/>
        </w:rPr>
        <w:t xml:space="preserve">Díla </w:t>
      </w:r>
      <w:r w:rsidR="000922BC" w:rsidRPr="002540C5">
        <w:rPr>
          <w:sz w:val="21"/>
          <w:szCs w:val="21"/>
        </w:rPr>
        <w:t>obsahuje</w:t>
      </w:r>
      <w:r w:rsidR="0084304C" w:rsidRPr="002540C5">
        <w:rPr>
          <w:sz w:val="21"/>
          <w:szCs w:val="21"/>
        </w:rPr>
        <w:t xml:space="preserve"> jeho veškeré nutné náklady </w:t>
      </w:r>
      <w:r w:rsidR="000922BC" w:rsidRPr="002540C5">
        <w:rPr>
          <w:sz w:val="21"/>
          <w:szCs w:val="21"/>
        </w:rPr>
        <w:t xml:space="preserve">nezbytné pro řádné a včasné splnění předmětu </w:t>
      </w:r>
      <w:r w:rsidR="00B80420" w:rsidRPr="002540C5">
        <w:rPr>
          <w:sz w:val="21"/>
          <w:szCs w:val="21"/>
        </w:rPr>
        <w:t>S</w:t>
      </w:r>
      <w:r w:rsidR="000922BC" w:rsidRPr="002540C5">
        <w:rPr>
          <w:sz w:val="21"/>
          <w:szCs w:val="21"/>
        </w:rPr>
        <w:t>mlouvy včetně všech nákladů souvisejících při zohlednění veškerých rizik a vlivů</w:t>
      </w:r>
      <w:r w:rsidR="000658AB" w:rsidRPr="002540C5">
        <w:rPr>
          <w:sz w:val="21"/>
          <w:szCs w:val="21"/>
        </w:rPr>
        <w:t xml:space="preserve">, o nichž </w:t>
      </w:r>
      <w:r w:rsidR="0084304C" w:rsidRPr="002540C5">
        <w:rPr>
          <w:sz w:val="21"/>
          <w:szCs w:val="21"/>
        </w:rPr>
        <w:t>l</w:t>
      </w:r>
      <w:r w:rsidR="000658AB" w:rsidRPr="002540C5">
        <w:rPr>
          <w:sz w:val="21"/>
          <w:szCs w:val="21"/>
        </w:rPr>
        <w:t>z</w:t>
      </w:r>
      <w:r w:rsidR="0084304C" w:rsidRPr="002540C5">
        <w:rPr>
          <w:sz w:val="21"/>
          <w:szCs w:val="21"/>
        </w:rPr>
        <w:t>e</w:t>
      </w:r>
      <w:r w:rsidR="000922BC" w:rsidRPr="002540C5">
        <w:rPr>
          <w:sz w:val="21"/>
          <w:szCs w:val="21"/>
        </w:rPr>
        <w:t xml:space="preserve"> během plnění </w:t>
      </w:r>
      <w:r w:rsidR="00B80420" w:rsidRPr="002540C5">
        <w:rPr>
          <w:sz w:val="21"/>
          <w:szCs w:val="21"/>
        </w:rPr>
        <w:t>S</w:t>
      </w:r>
      <w:r w:rsidR="000922BC" w:rsidRPr="002540C5">
        <w:rPr>
          <w:sz w:val="21"/>
          <w:szCs w:val="21"/>
        </w:rPr>
        <w:t>mlouvy</w:t>
      </w:r>
      <w:r w:rsidR="0084304C" w:rsidRPr="002540C5">
        <w:rPr>
          <w:sz w:val="21"/>
          <w:szCs w:val="21"/>
        </w:rPr>
        <w:t xml:space="preserve"> uvažovat</w:t>
      </w:r>
      <w:r w:rsidR="000922BC" w:rsidRPr="002540C5">
        <w:rPr>
          <w:sz w:val="21"/>
          <w:szCs w:val="21"/>
        </w:rPr>
        <w:t>.</w:t>
      </w:r>
      <w:r w:rsidR="00D339C4" w:rsidRPr="002540C5">
        <w:rPr>
          <w:sz w:val="21"/>
          <w:szCs w:val="21"/>
        </w:rPr>
        <w:t xml:space="preserve"> </w:t>
      </w:r>
      <w:r w:rsidR="00D339C4" w:rsidRPr="002540C5">
        <w:rPr>
          <w:rFonts w:eastAsia="Times New Roman"/>
          <w:sz w:val="21"/>
          <w:szCs w:val="21"/>
          <w:lang w:eastAsia="cs-CZ"/>
        </w:rPr>
        <w:t>Zhotovitel</w:t>
      </w:r>
      <w:r w:rsidR="00D339C4" w:rsidRPr="002540C5">
        <w:rPr>
          <w:sz w:val="21"/>
          <w:szCs w:val="21"/>
        </w:rPr>
        <w:t xml:space="preserve"> přebírá nebezpečí změny okolností.</w:t>
      </w:r>
    </w:p>
    <w:p w14:paraId="3F794DB2" w14:textId="1DB20C96" w:rsidR="00030E35" w:rsidRPr="002540C5" w:rsidRDefault="00030E35" w:rsidP="00120C7D">
      <w:pPr>
        <w:pStyle w:val="OdstavecII"/>
        <w:keepNext w:val="0"/>
        <w:widowControl w:val="0"/>
        <w:rPr>
          <w:b/>
          <w:sz w:val="21"/>
          <w:szCs w:val="21"/>
        </w:rPr>
      </w:pPr>
      <w:r w:rsidRPr="002540C5">
        <w:rPr>
          <w:b/>
          <w:sz w:val="21"/>
          <w:szCs w:val="21"/>
        </w:rPr>
        <w:t>Právo na zaplacení ceny</w:t>
      </w:r>
      <w:r w:rsidR="00F11379" w:rsidRPr="002540C5">
        <w:rPr>
          <w:b/>
          <w:sz w:val="21"/>
          <w:szCs w:val="21"/>
        </w:rPr>
        <w:t xml:space="preserve"> </w:t>
      </w:r>
      <w:r w:rsidR="008B59EA" w:rsidRPr="002540C5">
        <w:rPr>
          <w:b/>
          <w:sz w:val="21"/>
          <w:szCs w:val="21"/>
        </w:rPr>
        <w:t>Díla</w:t>
      </w:r>
    </w:p>
    <w:p w14:paraId="2BA67E61" w14:textId="5299A8B0" w:rsidR="00B80420" w:rsidRPr="002540C5" w:rsidRDefault="00B80420" w:rsidP="00120C7D">
      <w:pPr>
        <w:pStyle w:val="OdstavecII"/>
        <w:keepNext w:val="0"/>
        <w:widowControl w:val="0"/>
        <w:numPr>
          <w:ilvl w:val="0"/>
          <w:numId w:val="0"/>
        </w:numPr>
        <w:ind w:left="856"/>
        <w:rPr>
          <w:sz w:val="21"/>
          <w:szCs w:val="21"/>
        </w:rPr>
      </w:pPr>
      <w:r w:rsidRPr="002540C5">
        <w:rPr>
          <w:sz w:val="21"/>
          <w:szCs w:val="21"/>
        </w:rPr>
        <w:t xml:space="preserve">Právo na zaplacení ceny </w:t>
      </w:r>
      <w:r w:rsidR="008B59EA" w:rsidRPr="002540C5">
        <w:rPr>
          <w:sz w:val="21"/>
          <w:szCs w:val="21"/>
        </w:rPr>
        <w:t xml:space="preserve">Díla </w:t>
      </w:r>
      <w:r w:rsidRPr="002540C5">
        <w:rPr>
          <w:sz w:val="21"/>
          <w:szCs w:val="21"/>
        </w:rPr>
        <w:t>vzniká jeho převzetím Objednatelem.</w:t>
      </w:r>
    </w:p>
    <w:p w14:paraId="2D4B2B7A" w14:textId="6BE94BBD" w:rsidR="00C2426D" w:rsidRPr="002540C5" w:rsidRDefault="00C2426D" w:rsidP="00120C7D">
      <w:pPr>
        <w:pStyle w:val="OdstavecII"/>
        <w:keepNext w:val="0"/>
        <w:widowControl w:val="0"/>
        <w:rPr>
          <w:b/>
          <w:sz w:val="21"/>
          <w:szCs w:val="21"/>
        </w:rPr>
      </w:pPr>
      <w:r w:rsidRPr="002540C5">
        <w:rPr>
          <w:b/>
          <w:sz w:val="21"/>
          <w:szCs w:val="21"/>
        </w:rPr>
        <w:t>Úhrada ceny</w:t>
      </w:r>
      <w:r w:rsidR="00F11379" w:rsidRPr="002540C5">
        <w:rPr>
          <w:b/>
          <w:sz w:val="21"/>
          <w:szCs w:val="21"/>
        </w:rPr>
        <w:t xml:space="preserve"> </w:t>
      </w:r>
      <w:r w:rsidR="008B59EA" w:rsidRPr="002540C5">
        <w:rPr>
          <w:b/>
          <w:sz w:val="21"/>
          <w:szCs w:val="21"/>
        </w:rPr>
        <w:t>Díla</w:t>
      </w:r>
    </w:p>
    <w:p w14:paraId="7B8FB7A5" w14:textId="7CA4A4ED" w:rsidR="00530FD7" w:rsidRPr="002540C5" w:rsidRDefault="00F11379" w:rsidP="00530FD7">
      <w:pPr>
        <w:pStyle w:val="Psmeno"/>
        <w:keepNext w:val="0"/>
        <w:widowControl w:val="0"/>
        <w:numPr>
          <w:ilvl w:val="3"/>
          <w:numId w:val="6"/>
        </w:numPr>
        <w:tabs>
          <w:tab w:val="clear" w:pos="855"/>
          <w:tab w:val="num" w:pos="1134"/>
        </w:tabs>
        <w:rPr>
          <w:b/>
          <w:sz w:val="21"/>
          <w:szCs w:val="21"/>
        </w:rPr>
      </w:pPr>
      <w:r w:rsidRPr="002540C5">
        <w:rPr>
          <w:sz w:val="21"/>
          <w:szCs w:val="21"/>
        </w:rPr>
        <w:t>C</w:t>
      </w:r>
      <w:r w:rsidR="00DB65A8" w:rsidRPr="002540C5">
        <w:rPr>
          <w:sz w:val="21"/>
          <w:szCs w:val="21"/>
        </w:rPr>
        <w:t>ena</w:t>
      </w:r>
      <w:r w:rsidRPr="002540C5">
        <w:rPr>
          <w:sz w:val="21"/>
          <w:szCs w:val="21"/>
        </w:rPr>
        <w:t xml:space="preserve"> </w:t>
      </w:r>
      <w:r w:rsidR="008B59EA" w:rsidRPr="002540C5">
        <w:rPr>
          <w:sz w:val="21"/>
          <w:szCs w:val="21"/>
        </w:rPr>
        <w:t xml:space="preserve">Díla </w:t>
      </w:r>
      <w:r w:rsidR="00B80420" w:rsidRPr="002540C5">
        <w:rPr>
          <w:sz w:val="21"/>
          <w:szCs w:val="21"/>
        </w:rPr>
        <w:t xml:space="preserve">bude uhrazena na základě řádně vystaveného daňového dokladu </w:t>
      </w:r>
      <w:r w:rsidR="00B80420" w:rsidRPr="002540C5">
        <w:rPr>
          <w:i/>
          <w:sz w:val="21"/>
          <w:szCs w:val="21"/>
        </w:rPr>
        <w:t>(dále jen „</w:t>
      </w:r>
      <w:r w:rsidR="00B80420" w:rsidRPr="002540C5">
        <w:rPr>
          <w:b/>
          <w:i/>
          <w:sz w:val="21"/>
          <w:szCs w:val="21"/>
        </w:rPr>
        <w:t>Faktura</w:t>
      </w:r>
      <w:r w:rsidR="00B80420" w:rsidRPr="002540C5">
        <w:rPr>
          <w:i/>
          <w:sz w:val="21"/>
          <w:szCs w:val="21"/>
        </w:rPr>
        <w:t>“)</w:t>
      </w:r>
      <w:r w:rsidR="00B80420" w:rsidRPr="002540C5">
        <w:rPr>
          <w:sz w:val="21"/>
          <w:szCs w:val="21"/>
        </w:rPr>
        <w:t>.</w:t>
      </w:r>
      <w:r w:rsidR="002D7136" w:rsidRPr="002540C5">
        <w:rPr>
          <w:sz w:val="21"/>
          <w:szCs w:val="21"/>
        </w:rPr>
        <w:t xml:space="preserve"> </w:t>
      </w:r>
    </w:p>
    <w:p w14:paraId="35E4CE14" w14:textId="77777777" w:rsidR="00C2426D" w:rsidRPr="002540C5" w:rsidRDefault="00B80420" w:rsidP="00120C7D">
      <w:pPr>
        <w:pStyle w:val="Psmeno"/>
        <w:keepNext w:val="0"/>
        <w:widowControl w:val="0"/>
        <w:rPr>
          <w:color w:val="000000"/>
          <w:sz w:val="21"/>
          <w:szCs w:val="21"/>
        </w:rPr>
      </w:pPr>
      <w:r w:rsidRPr="002540C5">
        <w:rPr>
          <w:sz w:val="21"/>
          <w:szCs w:val="21"/>
        </w:rPr>
        <w:t xml:space="preserve">Splatnost Faktury je 30 dní ode dne jejího doručení </w:t>
      </w:r>
      <w:r w:rsidRPr="002540C5">
        <w:rPr>
          <w:rFonts w:eastAsia="Times New Roman"/>
          <w:sz w:val="21"/>
          <w:szCs w:val="21"/>
        </w:rPr>
        <w:t>O</w:t>
      </w:r>
      <w:r w:rsidR="00F11379" w:rsidRPr="002540C5">
        <w:rPr>
          <w:rFonts w:eastAsia="Times New Roman"/>
          <w:sz w:val="21"/>
          <w:szCs w:val="21"/>
        </w:rPr>
        <w:t>bjednateli</w:t>
      </w:r>
      <w:r w:rsidR="00C2426D" w:rsidRPr="002540C5">
        <w:rPr>
          <w:sz w:val="21"/>
          <w:szCs w:val="21"/>
        </w:rPr>
        <w:t>.</w:t>
      </w:r>
    </w:p>
    <w:p w14:paraId="1B780A01" w14:textId="5D1330AB" w:rsidR="0020457E" w:rsidRPr="002540C5" w:rsidRDefault="0020457E" w:rsidP="0020457E">
      <w:pPr>
        <w:pStyle w:val="Psmeno"/>
        <w:tabs>
          <w:tab w:val="clear" w:pos="855"/>
          <w:tab w:val="num" w:pos="1134"/>
        </w:tabs>
        <w:rPr>
          <w:color w:val="000000"/>
          <w:sz w:val="21"/>
          <w:szCs w:val="21"/>
        </w:rPr>
      </w:pPr>
      <w:r w:rsidRPr="002540C5">
        <w:rPr>
          <w:color w:val="000000"/>
          <w:sz w:val="21"/>
          <w:szCs w:val="21"/>
        </w:rPr>
        <w:t>Fakturu zašle Zhotovitel na adresu Masarykova univerzita, Ústav výpočetní techniky</w:t>
      </w:r>
      <w:r w:rsidR="002E3D4C" w:rsidRPr="002540C5">
        <w:rPr>
          <w:color w:val="000000"/>
          <w:sz w:val="21"/>
          <w:szCs w:val="21"/>
        </w:rPr>
        <w:t>, Šumavská 416/15</w:t>
      </w:r>
      <w:r w:rsidRPr="002540C5">
        <w:rPr>
          <w:color w:val="000000"/>
          <w:sz w:val="21"/>
          <w:szCs w:val="21"/>
        </w:rPr>
        <w:t xml:space="preserve">, 602 00 Brno nebo elektronicky na adresu </w:t>
      </w:r>
      <w:proofErr w:type="spellStart"/>
      <w:r w:rsidR="00603553">
        <w:rPr>
          <w:color w:val="000000"/>
          <w:sz w:val="21"/>
          <w:szCs w:val="21"/>
        </w:rPr>
        <w:t>xxxxx</w:t>
      </w:r>
      <w:proofErr w:type="spellEnd"/>
      <w:r w:rsidRPr="002540C5">
        <w:rPr>
          <w:color w:val="000000"/>
          <w:sz w:val="21"/>
          <w:szCs w:val="21"/>
        </w:rPr>
        <w:t>.</w:t>
      </w:r>
    </w:p>
    <w:p w14:paraId="25C2AF7B" w14:textId="0D8E5539" w:rsidR="00F83CAF" w:rsidRPr="002540C5" w:rsidRDefault="00F83CAF" w:rsidP="00A507D1">
      <w:pPr>
        <w:pStyle w:val="Psmeno"/>
        <w:keepNext w:val="0"/>
        <w:widowControl w:val="0"/>
        <w:numPr>
          <w:ilvl w:val="3"/>
          <w:numId w:val="6"/>
        </w:numPr>
        <w:tabs>
          <w:tab w:val="clear" w:pos="855"/>
          <w:tab w:val="num" w:pos="1134"/>
        </w:tabs>
        <w:rPr>
          <w:b/>
          <w:sz w:val="21"/>
          <w:szCs w:val="21"/>
        </w:rPr>
      </w:pPr>
      <w:r w:rsidRPr="002540C5">
        <w:rPr>
          <w:sz w:val="21"/>
          <w:szCs w:val="21"/>
        </w:rPr>
        <w:t xml:space="preserve">Cena </w:t>
      </w:r>
      <w:r w:rsidR="008B59EA" w:rsidRPr="002540C5">
        <w:rPr>
          <w:sz w:val="21"/>
          <w:szCs w:val="21"/>
        </w:rPr>
        <w:t xml:space="preserve">Díla </w:t>
      </w:r>
      <w:r w:rsidRPr="002540C5">
        <w:rPr>
          <w:sz w:val="21"/>
          <w:szCs w:val="21"/>
        </w:rPr>
        <w:t>bude Objednatelem uhrazena bezhotovostním převodem na bankovní účet Zhotovitele uvedený v</w:t>
      </w:r>
      <w:r w:rsidR="009C6514" w:rsidRPr="002540C5">
        <w:rPr>
          <w:sz w:val="21"/>
          <w:szCs w:val="21"/>
        </w:rPr>
        <w:t> </w:t>
      </w:r>
      <w:r w:rsidRPr="002540C5">
        <w:rPr>
          <w:sz w:val="21"/>
          <w:szCs w:val="21"/>
        </w:rPr>
        <w:t>záhlaví Smlouvy. Uvede-li Zhotovitel na Faktuře bankovní účet odlišný, má se za to, že požaduje provedení úhrady na bankovní účet uvedený na Faktuře. Peněžitý závazek Objednatele se považuje za splněný v</w:t>
      </w:r>
      <w:r w:rsidR="009C6514" w:rsidRPr="002540C5">
        <w:rPr>
          <w:sz w:val="21"/>
          <w:szCs w:val="21"/>
        </w:rPr>
        <w:t> </w:t>
      </w:r>
      <w:r w:rsidRPr="002540C5">
        <w:rPr>
          <w:sz w:val="21"/>
          <w:szCs w:val="21"/>
        </w:rPr>
        <w:t>den, kdy je dlužná částka odepsána z</w:t>
      </w:r>
      <w:r w:rsidR="009C6514" w:rsidRPr="002540C5">
        <w:rPr>
          <w:sz w:val="21"/>
          <w:szCs w:val="21"/>
        </w:rPr>
        <w:t> </w:t>
      </w:r>
      <w:r w:rsidRPr="002540C5">
        <w:rPr>
          <w:sz w:val="21"/>
          <w:szCs w:val="21"/>
        </w:rPr>
        <w:t>bankovního účtu Objednatele ve prospěch bankovního účtu Zhotovitele.</w:t>
      </w:r>
    </w:p>
    <w:p w14:paraId="38D2CFD6" w14:textId="77777777" w:rsidR="00F83CAF" w:rsidRPr="002540C5" w:rsidRDefault="00F83CAF" w:rsidP="00A507D1">
      <w:pPr>
        <w:pStyle w:val="OdstavecII"/>
        <w:keepNext w:val="0"/>
        <w:widowControl w:val="0"/>
        <w:numPr>
          <w:ilvl w:val="1"/>
          <w:numId w:val="6"/>
        </w:numPr>
        <w:rPr>
          <w:b/>
          <w:sz w:val="21"/>
          <w:szCs w:val="21"/>
        </w:rPr>
      </w:pPr>
      <w:r w:rsidRPr="002540C5">
        <w:rPr>
          <w:b/>
          <w:sz w:val="21"/>
          <w:szCs w:val="21"/>
        </w:rPr>
        <w:t>Náležitosti Faktury</w:t>
      </w:r>
    </w:p>
    <w:p w14:paraId="0A7C0988" w14:textId="77777777" w:rsidR="00F83CAF" w:rsidRPr="002540C5" w:rsidRDefault="00F83CAF" w:rsidP="00120C7D">
      <w:pPr>
        <w:pStyle w:val="Psmeno"/>
        <w:rPr>
          <w:b/>
          <w:sz w:val="21"/>
          <w:szCs w:val="21"/>
        </w:rPr>
      </w:pPr>
      <w:r w:rsidRPr="002540C5">
        <w:rPr>
          <w:sz w:val="21"/>
          <w:szCs w:val="21"/>
        </w:rPr>
        <w:t>Faktura bude splňovat veškeré zákonné a smluvené náležitosti, zejména</w:t>
      </w:r>
    </w:p>
    <w:p w14:paraId="53865024" w14:textId="400A3484" w:rsidR="00F83CAF" w:rsidRPr="002540C5" w:rsidRDefault="00F83CAF" w:rsidP="007E7AFF">
      <w:pPr>
        <w:pStyle w:val="Bod"/>
        <w:rPr>
          <w:sz w:val="21"/>
          <w:szCs w:val="21"/>
        </w:rPr>
      </w:pPr>
      <w:r w:rsidRPr="002540C5">
        <w:rPr>
          <w:sz w:val="21"/>
          <w:szCs w:val="21"/>
        </w:rPr>
        <w:t>náležitosti daňového dokladu dle § 26 a násl. ZDPH,</w:t>
      </w:r>
      <w:r w:rsidR="00B32E92" w:rsidRPr="002540C5">
        <w:rPr>
          <w:sz w:val="21"/>
          <w:szCs w:val="21"/>
        </w:rPr>
        <w:t xml:space="preserve"> </w:t>
      </w:r>
      <w:r w:rsidR="007E7AFF" w:rsidRPr="002540C5">
        <w:rPr>
          <w:sz w:val="21"/>
          <w:szCs w:val="21"/>
        </w:rPr>
        <w:t>vzhledem k</w:t>
      </w:r>
      <w:r w:rsidR="009C6514" w:rsidRPr="002540C5">
        <w:rPr>
          <w:sz w:val="21"/>
          <w:szCs w:val="21"/>
        </w:rPr>
        <w:t> </w:t>
      </w:r>
      <w:r w:rsidR="007E7AFF" w:rsidRPr="002540C5">
        <w:rPr>
          <w:sz w:val="21"/>
          <w:szCs w:val="21"/>
        </w:rPr>
        <w:t>použití režimu přenesení daňové povinnosti je Zhotovitel v</w:t>
      </w:r>
      <w:r w:rsidR="009C6514" w:rsidRPr="002540C5">
        <w:rPr>
          <w:sz w:val="21"/>
          <w:szCs w:val="21"/>
        </w:rPr>
        <w:t> </w:t>
      </w:r>
      <w:r w:rsidR="007E7AFF" w:rsidRPr="002540C5">
        <w:rPr>
          <w:sz w:val="21"/>
          <w:szCs w:val="21"/>
        </w:rPr>
        <w:t xml:space="preserve">souladu s § 29 odst. 2) písm. </w:t>
      </w:r>
      <w:r w:rsidR="009C6514" w:rsidRPr="002540C5">
        <w:rPr>
          <w:sz w:val="21"/>
          <w:szCs w:val="21"/>
        </w:rPr>
        <w:t>C</w:t>
      </w:r>
      <w:r w:rsidR="007E7AFF" w:rsidRPr="002540C5">
        <w:rPr>
          <w:sz w:val="21"/>
          <w:szCs w:val="21"/>
        </w:rPr>
        <w:t>) ZDPH povinen na Faktuře uvést větu: „Daň odvede zákazník“,</w:t>
      </w:r>
    </w:p>
    <w:p w14:paraId="62BD5595" w14:textId="6764502B" w:rsidR="00F83CAF" w:rsidRPr="002540C5" w:rsidRDefault="00F83CAF" w:rsidP="00A507D1">
      <w:pPr>
        <w:pStyle w:val="Bod"/>
        <w:widowControl w:val="0"/>
        <w:numPr>
          <w:ilvl w:val="4"/>
          <w:numId w:val="6"/>
        </w:numPr>
        <w:tabs>
          <w:tab w:val="clear" w:pos="1814"/>
          <w:tab w:val="num" w:pos="1418"/>
        </w:tabs>
        <w:rPr>
          <w:sz w:val="21"/>
          <w:szCs w:val="21"/>
        </w:rPr>
      </w:pPr>
      <w:r w:rsidRPr="002540C5">
        <w:rPr>
          <w:sz w:val="21"/>
          <w:szCs w:val="21"/>
        </w:rPr>
        <w:t>náležitosti účetního dokladu stanovené v</w:t>
      </w:r>
      <w:r w:rsidR="009C6514" w:rsidRPr="002540C5">
        <w:rPr>
          <w:sz w:val="21"/>
          <w:szCs w:val="21"/>
        </w:rPr>
        <w:t> </w:t>
      </w:r>
      <w:r w:rsidRPr="002540C5">
        <w:rPr>
          <w:sz w:val="21"/>
          <w:szCs w:val="21"/>
        </w:rPr>
        <w:t>zákoně 563/1991 Sb., o účetnictví, ve znění pozdějších předpisů,</w:t>
      </w:r>
    </w:p>
    <w:p w14:paraId="14893389" w14:textId="25C1EAF2" w:rsidR="00F83CAF" w:rsidRPr="002540C5" w:rsidRDefault="00F83CAF" w:rsidP="00A507D1">
      <w:pPr>
        <w:pStyle w:val="Bod"/>
        <w:widowControl w:val="0"/>
        <w:numPr>
          <w:ilvl w:val="4"/>
          <w:numId w:val="6"/>
        </w:numPr>
        <w:tabs>
          <w:tab w:val="clear" w:pos="1814"/>
          <w:tab w:val="num" w:pos="1418"/>
        </w:tabs>
        <w:rPr>
          <w:sz w:val="21"/>
          <w:szCs w:val="21"/>
        </w:rPr>
      </w:pPr>
      <w:r w:rsidRPr="002540C5">
        <w:rPr>
          <w:sz w:val="21"/>
          <w:szCs w:val="21"/>
        </w:rPr>
        <w:t>uvedení informace o lhůtě splatnosti</w:t>
      </w:r>
      <w:r w:rsidR="00860816" w:rsidRPr="002540C5">
        <w:rPr>
          <w:sz w:val="21"/>
          <w:szCs w:val="21"/>
        </w:rPr>
        <w:t xml:space="preserve"> a</w:t>
      </w:r>
    </w:p>
    <w:p w14:paraId="72D7941A" w14:textId="4294F31C" w:rsidR="00530FD7" w:rsidRPr="002540C5" w:rsidRDefault="00F83CAF" w:rsidP="00530FD7">
      <w:pPr>
        <w:pStyle w:val="Bod"/>
        <w:widowControl w:val="0"/>
        <w:numPr>
          <w:ilvl w:val="4"/>
          <w:numId w:val="6"/>
        </w:numPr>
        <w:tabs>
          <w:tab w:val="clear" w:pos="1814"/>
          <w:tab w:val="num" w:pos="1418"/>
        </w:tabs>
        <w:rPr>
          <w:sz w:val="21"/>
          <w:szCs w:val="21"/>
        </w:rPr>
      </w:pPr>
      <w:r w:rsidRPr="002540C5">
        <w:rPr>
          <w:sz w:val="21"/>
          <w:szCs w:val="21"/>
        </w:rPr>
        <w:t>uvedení údajů bankovního spojení Zhotovitele</w:t>
      </w:r>
      <w:r w:rsidR="00860816" w:rsidRPr="002540C5">
        <w:rPr>
          <w:sz w:val="21"/>
          <w:szCs w:val="21"/>
        </w:rPr>
        <w:t>.</w:t>
      </w:r>
    </w:p>
    <w:p w14:paraId="5EC0403C" w14:textId="13D708FF" w:rsidR="00F83CAF" w:rsidRPr="002540C5" w:rsidRDefault="00F83CAF" w:rsidP="008B1DE6">
      <w:pPr>
        <w:pStyle w:val="Psmeno"/>
        <w:rPr>
          <w:sz w:val="21"/>
          <w:szCs w:val="21"/>
        </w:rPr>
      </w:pPr>
      <w:r w:rsidRPr="002540C5">
        <w:rPr>
          <w:sz w:val="21"/>
          <w:szCs w:val="21"/>
        </w:rPr>
        <w:t>Objednatel si vyhrazuje právo vrátit Fakturu Zhotoviteli bez úhrady, jestliže tato nebude splňovat požadované náležitosti. V</w:t>
      </w:r>
      <w:r w:rsidR="009C6514" w:rsidRPr="002540C5">
        <w:rPr>
          <w:sz w:val="21"/>
          <w:szCs w:val="21"/>
        </w:rPr>
        <w:t> </w:t>
      </w:r>
      <w:r w:rsidRPr="002540C5">
        <w:rPr>
          <w:sz w:val="21"/>
          <w:szCs w:val="21"/>
        </w:rPr>
        <w:t xml:space="preserve">tomto případě bude lhůta splatnosti Faktury přerušena a nová 30denní lhůta </w:t>
      </w:r>
      <w:r w:rsidRPr="002540C5">
        <w:rPr>
          <w:sz w:val="21"/>
          <w:szCs w:val="21"/>
        </w:rPr>
        <w:lastRenderedPageBreak/>
        <w:t>splatnosti bude započata po doručení Faktury opravené. V</w:t>
      </w:r>
      <w:r w:rsidR="009C6514" w:rsidRPr="002540C5">
        <w:rPr>
          <w:sz w:val="21"/>
          <w:szCs w:val="21"/>
        </w:rPr>
        <w:t> </w:t>
      </w:r>
      <w:r w:rsidRPr="002540C5">
        <w:rPr>
          <w:sz w:val="21"/>
          <w:szCs w:val="21"/>
        </w:rPr>
        <w:t>tomto případě není Objednatel v</w:t>
      </w:r>
      <w:r w:rsidR="009C6514" w:rsidRPr="002540C5">
        <w:rPr>
          <w:sz w:val="21"/>
          <w:szCs w:val="21"/>
        </w:rPr>
        <w:t> </w:t>
      </w:r>
      <w:r w:rsidRPr="002540C5">
        <w:rPr>
          <w:sz w:val="21"/>
          <w:szCs w:val="21"/>
        </w:rPr>
        <w:t>prodlení s</w:t>
      </w:r>
      <w:r w:rsidR="009C6514" w:rsidRPr="002540C5">
        <w:rPr>
          <w:sz w:val="21"/>
          <w:szCs w:val="21"/>
        </w:rPr>
        <w:t> </w:t>
      </w:r>
      <w:r w:rsidRPr="002540C5">
        <w:rPr>
          <w:sz w:val="21"/>
          <w:szCs w:val="21"/>
        </w:rPr>
        <w:t>úhradou příslušné částky, na kterou Faktura zní.</w:t>
      </w:r>
    </w:p>
    <w:p w14:paraId="106D2979" w14:textId="137F31DD" w:rsidR="00F83CAF" w:rsidRPr="002540C5" w:rsidRDefault="00F83CAF" w:rsidP="00120C7D">
      <w:pPr>
        <w:pStyle w:val="Psmeno"/>
        <w:rPr>
          <w:strike/>
          <w:sz w:val="21"/>
          <w:szCs w:val="21"/>
        </w:rPr>
      </w:pPr>
      <w:r w:rsidRPr="002540C5">
        <w:rPr>
          <w:sz w:val="21"/>
          <w:szCs w:val="21"/>
        </w:rPr>
        <w:t>V</w:t>
      </w:r>
      <w:r w:rsidR="009C6514" w:rsidRPr="002540C5">
        <w:rPr>
          <w:sz w:val="21"/>
          <w:szCs w:val="21"/>
        </w:rPr>
        <w:t> </w:t>
      </w:r>
      <w:r w:rsidRPr="002540C5">
        <w:rPr>
          <w:sz w:val="21"/>
          <w:szCs w:val="21"/>
        </w:rPr>
        <w:t>případě, že Faktura nebude obsahovat předepsané náležitosti a tuto skutečnost zjistí až příslušný správce daně či jiný orgán oprávněný k</w:t>
      </w:r>
      <w:r w:rsidR="009C6514" w:rsidRPr="002540C5">
        <w:rPr>
          <w:sz w:val="21"/>
          <w:szCs w:val="21"/>
        </w:rPr>
        <w:t> </w:t>
      </w:r>
      <w:r w:rsidRPr="002540C5">
        <w:rPr>
          <w:sz w:val="21"/>
          <w:szCs w:val="21"/>
        </w:rPr>
        <w:t xml:space="preserve">výkonu kontroly u Zhotovitele nebo Objednatele, </w:t>
      </w:r>
      <w:r w:rsidR="00220E9D" w:rsidRPr="002540C5">
        <w:rPr>
          <w:sz w:val="21"/>
          <w:szCs w:val="21"/>
        </w:rPr>
        <w:t xml:space="preserve">odpovídá Zhotovitel Objednateli za </w:t>
      </w:r>
      <w:r w:rsidRPr="002540C5">
        <w:rPr>
          <w:sz w:val="21"/>
          <w:szCs w:val="21"/>
        </w:rPr>
        <w:t>veškeré následky z</w:t>
      </w:r>
      <w:r w:rsidR="009C6514" w:rsidRPr="002540C5">
        <w:rPr>
          <w:sz w:val="21"/>
          <w:szCs w:val="21"/>
        </w:rPr>
        <w:t> </w:t>
      </w:r>
      <w:r w:rsidRPr="002540C5">
        <w:rPr>
          <w:sz w:val="21"/>
          <w:szCs w:val="21"/>
        </w:rPr>
        <w:t>tohoto plynoucí</w:t>
      </w:r>
      <w:r w:rsidR="00220E9D" w:rsidRPr="002540C5">
        <w:rPr>
          <w:sz w:val="21"/>
          <w:szCs w:val="21"/>
        </w:rPr>
        <w:t>.</w:t>
      </w:r>
    </w:p>
    <w:p w14:paraId="46DCBB1B" w14:textId="0CDF7084" w:rsidR="00F83CAF" w:rsidRPr="002540C5" w:rsidRDefault="00F83CAF" w:rsidP="00A507D1">
      <w:pPr>
        <w:pStyle w:val="OdstavecII"/>
        <w:keepNext w:val="0"/>
        <w:widowControl w:val="0"/>
        <w:numPr>
          <w:ilvl w:val="1"/>
          <w:numId w:val="6"/>
        </w:numPr>
        <w:rPr>
          <w:sz w:val="21"/>
          <w:szCs w:val="21"/>
        </w:rPr>
      </w:pPr>
      <w:r w:rsidRPr="002540C5">
        <w:rPr>
          <w:sz w:val="21"/>
          <w:szCs w:val="21"/>
        </w:rPr>
        <w:t>V</w:t>
      </w:r>
      <w:r w:rsidR="009C6514" w:rsidRPr="002540C5">
        <w:rPr>
          <w:sz w:val="21"/>
          <w:szCs w:val="21"/>
        </w:rPr>
        <w:t> </w:t>
      </w:r>
      <w:r w:rsidRPr="002540C5">
        <w:rPr>
          <w:sz w:val="21"/>
          <w:szCs w:val="21"/>
        </w:rPr>
        <w:t>případě, že</w:t>
      </w:r>
    </w:p>
    <w:p w14:paraId="1D02E4D6" w14:textId="6939AD68" w:rsidR="00F83CAF" w:rsidRPr="002540C5" w:rsidRDefault="00F83CAF" w:rsidP="00A507D1">
      <w:pPr>
        <w:pStyle w:val="Psmeno"/>
        <w:keepNext w:val="0"/>
        <w:widowControl w:val="0"/>
        <w:numPr>
          <w:ilvl w:val="3"/>
          <w:numId w:val="6"/>
        </w:numPr>
        <w:tabs>
          <w:tab w:val="clear" w:pos="855"/>
          <w:tab w:val="num" w:pos="1134"/>
        </w:tabs>
        <w:rPr>
          <w:color w:val="000000"/>
          <w:sz w:val="21"/>
          <w:szCs w:val="21"/>
        </w:rPr>
      </w:pPr>
      <w:r w:rsidRPr="002540C5">
        <w:rPr>
          <w:sz w:val="21"/>
          <w:szCs w:val="21"/>
        </w:rPr>
        <w:t xml:space="preserve">úhrada ceny </w:t>
      </w:r>
      <w:r w:rsidR="008B59EA" w:rsidRPr="002540C5">
        <w:rPr>
          <w:sz w:val="21"/>
          <w:szCs w:val="21"/>
        </w:rPr>
        <w:t xml:space="preserve">Díla </w:t>
      </w:r>
      <w:r w:rsidRPr="002540C5">
        <w:rPr>
          <w:sz w:val="21"/>
          <w:szCs w:val="21"/>
        </w:rPr>
        <w:t>má být provedena zcela nebo zčásti bezhotovostním převodem na účet vedený poskytovatelem platebních služeb mimo tuzemsko</w:t>
      </w:r>
      <w:r w:rsidRPr="002540C5">
        <w:rPr>
          <w:color w:val="000000"/>
          <w:sz w:val="21"/>
          <w:szCs w:val="21"/>
        </w:rPr>
        <w:t xml:space="preserve"> ve smyslu § 109 odst. 2 písm. </w:t>
      </w:r>
      <w:r w:rsidR="009C6514" w:rsidRPr="002540C5">
        <w:rPr>
          <w:color w:val="000000"/>
          <w:sz w:val="21"/>
          <w:szCs w:val="21"/>
        </w:rPr>
        <w:t>B</w:t>
      </w:r>
      <w:r w:rsidRPr="002540C5">
        <w:rPr>
          <w:color w:val="000000"/>
          <w:sz w:val="21"/>
          <w:szCs w:val="21"/>
        </w:rPr>
        <w:t>) ZDPH nebo že</w:t>
      </w:r>
    </w:p>
    <w:p w14:paraId="13119A0C" w14:textId="76982387" w:rsidR="00F83CAF" w:rsidRPr="002540C5" w:rsidRDefault="00F83CAF" w:rsidP="00A507D1">
      <w:pPr>
        <w:pStyle w:val="Psmeno"/>
        <w:keepNext w:val="0"/>
        <w:widowControl w:val="0"/>
        <w:numPr>
          <w:ilvl w:val="3"/>
          <w:numId w:val="6"/>
        </w:numPr>
        <w:tabs>
          <w:tab w:val="clear" w:pos="855"/>
          <w:tab w:val="num" w:pos="1134"/>
        </w:tabs>
        <w:rPr>
          <w:color w:val="000000"/>
          <w:sz w:val="21"/>
          <w:szCs w:val="21"/>
        </w:rPr>
      </w:pPr>
      <w:r w:rsidRPr="002540C5">
        <w:rPr>
          <w:color w:val="000000"/>
          <w:sz w:val="21"/>
          <w:szCs w:val="21"/>
        </w:rPr>
        <w:t xml:space="preserve">číslo bankovního účtu Zhotovitele uvedené ve Smlouvě či na Faktuře nebude uveřejněno způsobem umožňujícím dálkový přístup ve smyslu § 109 odst. 2 písm. </w:t>
      </w:r>
      <w:r w:rsidR="009C6514" w:rsidRPr="002540C5">
        <w:rPr>
          <w:color w:val="000000"/>
          <w:sz w:val="21"/>
          <w:szCs w:val="21"/>
        </w:rPr>
        <w:t>C</w:t>
      </w:r>
      <w:r w:rsidRPr="002540C5">
        <w:rPr>
          <w:color w:val="000000"/>
          <w:sz w:val="21"/>
          <w:szCs w:val="21"/>
        </w:rPr>
        <w:t>) ZDPH,</w:t>
      </w:r>
    </w:p>
    <w:p w14:paraId="254F6998" w14:textId="72436079" w:rsidR="00F83CAF" w:rsidRPr="002540C5" w:rsidRDefault="00F83CAF" w:rsidP="00F56AEA">
      <w:pPr>
        <w:pStyle w:val="OdstavecII"/>
        <w:keepNext w:val="0"/>
        <w:widowControl w:val="0"/>
        <w:numPr>
          <w:ilvl w:val="0"/>
          <w:numId w:val="0"/>
        </w:numPr>
        <w:rPr>
          <w:sz w:val="21"/>
          <w:szCs w:val="21"/>
        </w:rPr>
      </w:pPr>
      <w:r w:rsidRPr="002540C5">
        <w:rPr>
          <w:sz w:val="21"/>
          <w:szCs w:val="21"/>
        </w:rPr>
        <w:t>je Objednatel oprávněn uhradit Zhotoviteli pouze tu část peněžitého závazku vyplývajícího z</w:t>
      </w:r>
      <w:r w:rsidR="009C6514" w:rsidRPr="002540C5">
        <w:rPr>
          <w:sz w:val="21"/>
          <w:szCs w:val="21"/>
        </w:rPr>
        <w:t> </w:t>
      </w:r>
      <w:r w:rsidRPr="002540C5">
        <w:rPr>
          <w:sz w:val="21"/>
          <w:szCs w:val="21"/>
        </w:rPr>
        <w:t>Faktury, jež odpovídá výši základu DPH, a zbylou část pak ve smyslu § 109a ZDPH uhradit přímo správci daně. Stane-li se Zhotovitel nespolehlivým plátcem ve smyslu § 106a ZDPH, použije se tohoto ustanovení obdobně.</w:t>
      </w:r>
    </w:p>
    <w:p w14:paraId="7292BEA3" w14:textId="77777777" w:rsidR="000922BC" w:rsidRPr="002540C5" w:rsidRDefault="00623AE0" w:rsidP="00822406">
      <w:pPr>
        <w:pStyle w:val="lnek"/>
        <w:spacing w:before="360"/>
        <w:rPr>
          <w:bCs/>
          <w:sz w:val="21"/>
          <w:szCs w:val="21"/>
        </w:rPr>
      </w:pPr>
      <w:r w:rsidRPr="002540C5">
        <w:rPr>
          <w:sz w:val="21"/>
          <w:szCs w:val="21"/>
        </w:rPr>
        <w:t>Záruka za jakost</w:t>
      </w:r>
    </w:p>
    <w:p w14:paraId="02A86BEE" w14:textId="347EBC80" w:rsidR="00A74200" w:rsidRPr="002540C5" w:rsidRDefault="008C2B3D" w:rsidP="00120C7D">
      <w:pPr>
        <w:pStyle w:val="OdstavecII"/>
        <w:keepNext w:val="0"/>
        <w:widowControl w:val="0"/>
        <w:rPr>
          <w:sz w:val="21"/>
          <w:szCs w:val="21"/>
        </w:rPr>
      </w:pPr>
      <w:r w:rsidRPr="002540C5">
        <w:rPr>
          <w:sz w:val="21"/>
          <w:szCs w:val="21"/>
        </w:rPr>
        <w:t xml:space="preserve">Smluvní strany sjednávají, že </w:t>
      </w:r>
      <w:r w:rsidR="008B59EA" w:rsidRPr="002540C5">
        <w:rPr>
          <w:sz w:val="21"/>
          <w:szCs w:val="21"/>
        </w:rPr>
        <w:t xml:space="preserve">Dílo </w:t>
      </w:r>
      <w:r w:rsidRPr="002540C5">
        <w:rPr>
          <w:sz w:val="21"/>
          <w:szCs w:val="21"/>
        </w:rPr>
        <w:t xml:space="preserve">si shodu se Smlouvou </w:t>
      </w:r>
      <w:proofErr w:type="gramStart"/>
      <w:r w:rsidRPr="002540C5">
        <w:rPr>
          <w:sz w:val="21"/>
          <w:szCs w:val="21"/>
        </w:rPr>
        <w:t>udrží</w:t>
      </w:r>
      <w:proofErr w:type="gramEnd"/>
      <w:r w:rsidRPr="002540C5">
        <w:rPr>
          <w:sz w:val="21"/>
          <w:szCs w:val="21"/>
        </w:rPr>
        <w:t xml:space="preserve"> a že práva z</w:t>
      </w:r>
      <w:r w:rsidR="009C6514" w:rsidRPr="002540C5">
        <w:rPr>
          <w:sz w:val="21"/>
          <w:szCs w:val="21"/>
        </w:rPr>
        <w:t> </w:t>
      </w:r>
      <w:r w:rsidRPr="002540C5">
        <w:rPr>
          <w:sz w:val="21"/>
          <w:szCs w:val="21"/>
        </w:rPr>
        <w:t>vad</w:t>
      </w:r>
      <w:r w:rsidR="00623AE0" w:rsidRPr="002540C5">
        <w:rPr>
          <w:sz w:val="21"/>
          <w:szCs w:val="21"/>
        </w:rPr>
        <w:t xml:space="preserve"> </w:t>
      </w:r>
      <w:r w:rsidR="008B59EA" w:rsidRPr="002540C5">
        <w:rPr>
          <w:sz w:val="21"/>
          <w:szCs w:val="21"/>
        </w:rPr>
        <w:t xml:space="preserve">Díla </w:t>
      </w:r>
      <w:r w:rsidRPr="002540C5">
        <w:rPr>
          <w:sz w:val="21"/>
          <w:szCs w:val="21"/>
        </w:rPr>
        <w:t xml:space="preserve">lze uplatňovat i po smluvenou záruční dobu. Smluvní strany výslovně </w:t>
      </w:r>
      <w:r w:rsidRPr="002540C5">
        <w:rPr>
          <w:rStyle w:val="Nadpis2CharChar"/>
          <w:sz w:val="21"/>
          <w:szCs w:val="21"/>
        </w:rPr>
        <w:t>utvrzují</w:t>
      </w:r>
      <w:r w:rsidRPr="002540C5">
        <w:rPr>
          <w:sz w:val="21"/>
          <w:szCs w:val="21"/>
        </w:rPr>
        <w:t>, že v</w:t>
      </w:r>
      <w:r w:rsidR="009C6514" w:rsidRPr="002540C5">
        <w:rPr>
          <w:sz w:val="21"/>
          <w:szCs w:val="21"/>
        </w:rPr>
        <w:t> </w:t>
      </w:r>
      <w:r w:rsidRPr="002540C5">
        <w:rPr>
          <w:sz w:val="21"/>
          <w:szCs w:val="21"/>
        </w:rPr>
        <w:t>záruční době</w:t>
      </w:r>
      <w:r w:rsidR="00486121" w:rsidRPr="002540C5">
        <w:rPr>
          <w:sz w:val="21"/>
          <w:szCs w:val="21"/>
        </w:rPr>
        <w:t xml:space="preserve"> lze</w:t>
      </w:r>
      <w:r w:rsidRPr="002540C5">
        <w:rPr>
          <w:sz w:val="21"/>
          <w:szCs w:val="21"/>
        </w:rPr>
        <w:t xml:space="preserve"> uplatnit jak</w:t>
      </w:r>
      <w:r w:rsidR="00486121" w:rsidRPr="002540C5">
        <w:rPr>
          <w:sz w:val="21"/>
          <w:szCs w:val="21"/>
        </w:rPr>
        <w:t>ou</w:t>
      </w:r>
      <w:r w:rsidRPr="002540C5">
        <w:rPr>
          <w:sz w:val="21"/>
          <w:szCs w:val="21"/>
        </w:rPr>
        <w:t>koli vad</w:t>
      </w:r>
      <w:r w:rsidR="00F877CD" w:rsidRPr="002540C5">
        <w:rPr>
          <w:sz w:val="21"/>
          <w:szCs w:val="21"/>
        </w:rPr>
        <w:t>u</w:t>
      </w:r>
      <w:r w:rsidRPr="002540C5">
        <w:rPr>
          <w:sz w:val="21"/>
          <w:szCs w:val="21"/>
        </w:rPr>
        <w:t>, kter</w:t>
      </w:r>
      <w:r w:rsidR="00486121" w:rsidRPr="002540C5">
        <w:rPr>
          <w:sz w:val="21"/>
          <w:szCs w:val="21"/>
        </w:rPr>
        <w:t>ou</w:t>
      </w:r>
      <w:r w:rsidRPr="002540C5">
        <w:rPr>
          <w:sz w:val="21"/>
          <w:szCs w:val="21"/>
        </w:rPr>
        <w:t xml:space="preserve"> </w:t>
      </w:r>
      <w:r w:rsidR="008B59EA" w:rsidRPr="002540C5">
        <w:rPr>
          <w:sz w:val="21"/>
          <w:szCs w:val="21"/>
        </w:rPr>
        <w:t xml:space="preserve">Dílo </w:t>
      </w:r>
      <w:r w:rsidRPr="002540C5">
        <w:rPr>
          <w:sz w:val="21"/>
          <w:szCs w:val="21"/>
        </w:rPr>
        <w:t>má, mj. tedy zcela bez ohledu na to, zda vznikl</w:t>
      </w:r>
      <w:r w:rsidR="00F877CD" w:rsidRPr="002540C5">
        <w:rPr>
          <w:sz w:val="21"/>
          <w:szCs w:val="21"/>
        </w:rPr>
        <w:t>a</w:t>
      </w:r>
      <w:r w:rsidRPr="002540C5">
        <w:rPr>
          <w:sz w:val="21"/>
          <w:szCs w:val="21"/>
        </w:rPr>
        <w:t xml:space="preserve"> před či po převzetí </w:t>
      </w:r>
      <w:r w:rsidR="008B59EA" w:rsidRPr="002540C5">
        <w:rPr>
          <w:sz w:val="21"/>
          <w:szCs w:val="21"/>
        </w:rPr>
        <w:t xml:space="preserve">Díla </w:t>
      </w:r>
      <w:r w:rsidRPr="002540C5">
        <w:rPr>
          <w:sz w:val="21"/>
          <w:szCs w:val="21"/>
        </w:rPr>
        <w:t>Objednatelem, nebo kdy j</w:t>
      </w:r>
      <w:r w:rsidR="00F877CD" w:rsidRPr="002540C5">
        <w:rPr>
          <w:sz w:val="21"/>
          <w:szCs w:val="21"/>
        </w:rPr>
        <w:t>i</w:t>
      </w:r>
      <w:r w:rsidRPr="002540C5">
        <w:rPr>
          <w:sz w:val="21"/>
          <w:szCs w:val="21"/>
        </w:rPr>
        <w:t xml:space="preserve"> Objednatel měl či mohl zjistit</w:t>
      </w:r>
      <w:r w:rsidR="00F877CD" w:rsidRPr="002540C5">
        <w:rPr>
          <w:sz w:val="21"/>
          <w:szCs w:val="21"/>
        </w:rPr>
        <w:t>, nebo kdy ji zjistil</w:t>
      </w:r>
      <w:r w:rsidRPr="002540C5">
        <w:rPr>
          <w:sz w:val="21"/>
          <w:szCs w:val="21"/>
        </w:rPr>
        <w:t>,</w:t>
      </w:r>
      <w:r w:rsidR="00F877CD" w:rsidRPr="002540C5">
        <w:rPr>
          <w:sz w:val="21"/>
          <w:szCs w:val="21"/>
        </w:rPr>
        <w:t xml:space="preserve"> a to i v</w:t>
      </w:r>
      <w:r w:rsidR="009C6514" w:rsidRPr="002540C5">
        <w:rPr>
          <w:sz w:val="21"/>
          <w:szCs w:val="21"/>
        </w:rPr>
        <w:t> </w:t>
      </w:r>
      <w:r w:rsidR="00F877CD" w:rsidRPr="002540C5">
        <w:rPr>
          <w:sz w:val="21"/>
          <w:szCs w:val="21"/>
        </w:rPr>
        <w:t>případě vad zjevných</w:t>
      </w:r>
      <w:r w:rsidRPr="002540C5">
        <w:rPr>
          <w:sz w:val="21"/>
          <w:szCs w:val="21"/>
        </w:rPr>
        <w:t xml:space="preserve">. </w:t>
      </w:r>
    </w:p>
    <w:p w14:paraId="12412E8E" w14:textId="77777777" w:rsidR="00163695" w:rsidRPr="002540C5" w:rsidRDefault="00163695" w:rsidP="00120C7D">
      <w:pPr>
        <w:pStyle w:val="OdstavecII"/>
        <w:keepNext w:val="0"/>
        <w:widowControl w:val="0"/>
        <w:rPr>
          <w:b/>
          <w:sz w:val="21"/>
          <w:szCs w:val="21"/>
        </w:rPr>
      </w:pPr>
      <w:r w:rsidRPr="002540C5">
        <w:rPr>
          <w:b/>
          <w:sz w:val="21"/>
          <w:szCs w:val="21"/>
        </w:rPr>
        <w:t>Záruka za jakost</w:t>
      </w:r>
    </w:p>
    <w:p w14:paraId="69A3ADB1" w14:textId="2246A274" w:rsidR="008C2B3D" w:rsidRPr="002540C5" w:rsidRDefault="008C2B3D" w:rsidP="00120C7D">
      <w:pPr>
        <w:pStyle w:val="Psmeno"/>
        <w:keepNext w:val="0"/>
        <w:widowControl w:val="0"/>
        <w:rPr>
          <w:sz w:val="21"/>
          <w:szCs w:val="21"/>
        </w:rPr>
      </w:pPr>
      <w:r w:rsidRPr="002540C5">
        <w:rPr>
          <w:sz w:val="21"/>
          <w:szCs w:val="21"/>
        </w:rPr>
        <w:t xml:space="preserve">Zhotovitel poskytuje záruku za jakost </w:t>
      </w:r>
      <w:r w:rsidR="008B59EA" w:rsidRPr="002540C5">
        <w:rPr>
          <w:sz w:val="21"/>
          <w:szCs w:val="21"/>
        </w:rPr>
        <w:t xml:space="preserve">Díla </w:t>
      </w:r>
      <w:r w:rsidRPr="002540C5">
        <w:rPr>
          <w:sz w:val="21"/>
          <w:szCs w:val="21"/>
        </w:rPr>
        <w:t xml:space="preserve">do uplynutí </w:t>
      </w:r>
      <w:r w:rsidR="000175D8" w:rsidRPr="002540C5">
        <w:rPr>
          <w:sz w:val="21"/>
          <w:szCs w:val="21"/>
        </w:rPr>
        <w:t>36</w:t>
      </w:r>
      <w:r w:rsidRPr="002540C5">
        <w:rPr>
          <w:sz w:val="21"/>
          <w:szCs w:val="21"/>
        </w:rPr>
        <w:t xml:space="preserve"> měsíců od</w:t>
      </w:r>
    </w:p>
    <w:p w14:paraId="474B414F" w14:textId="1E0E434A" w:rsidR="008C2B3D" w:rsidRPr="002540C5" w:rsidRDefault="008C2B3D" w:rsidP="00120C7D">
      <w:pPr>
        <w:pStyle w:val="Bod"/>
        <w:widowControl w:val="0"/>
        <w:rPr>
          <w:sz w:val="21"/>
          <w:szCs w:val="21"/>
        </w:rPr>
      </w:pPr>
      <w:r w:rsidRPr="002540C5">
        <w:rPr>
          <w:sz w:val="21"/>
          <w:szCs w:val="21"/>
        </w:rPr>
        <w:t xml:space="preserve">převzetí </w:t>
      </w:r>
      <w:r w:rsidR="008B59EA" w:rsidRPr="002540C5">
        <w:rPr>
          <w:sz w:val="21"/>
          <w:szCs w:val="21"/>
        </w:rPr>
        <w:t xml:space="preserve">Díla </w:t>
      </w:r>
      <w:r w:rsidR="00CA244A" w:rsidRPr="002540C5">
        <w:rPr>
          <w:sz w:val="21"/>
          <w:szCs w:val="21"/>
        </w:rPr>
        <w:t>nebo</w:t>
      </w:r>
    </w:p>
    <w:p w14:paraId="2D153DA8" w14:textId="6C6B4211" w:rsidR="008C2B3D" w:rsidRPr="002540C5" w:rsidRDefault="008C2B3D" w:rsidP="00120C7D">
      <w:pPr>
        <w:pStyle w:val="Bod"/>
        <w:widowControl w:val="0"/>
        <w:rPr>
          <w:sz w:val="21"/>
          <w:szCs w:val="21"/>
        </w:rPr>
      </w:pPr>
      <w:r w:rsidRPr="002540C5">
        <w:rPr>
          <w:sz w:val="21"/>
          <w:szCs w:val="21"/>
        </w:rPr>
        <w:t>odstranění poslední vady uvedené v</w:t>
      </w:r>
      <w:r w:rsidR="009C6514" w:rsidRPr="002540C5">
        <w:rPr>
          <w:sz w:val="21"/>
          <w:szCs w:val="21"/>
        </w:rPr>
        <w:t> </w:t>
      </w:r>
      <w:r w:rsidRPr="002540C5">
        <w:rPr>
          <w:sz w:val="21"/>
          <w:szCs w:val="21"/>
        </w:rPr>
        <w:t xml:space="preserve">Protokolu, bylo-li </w:t>
      </w:r>
      <w:r w:rsidR="008B59EA" w:rsidRPr="002540C5">
        <w:rPr>
          <w:sz w:val="21"/>
          <w:szCs w:val="21"/>
        </w:rPr>
        <w:t xml:space="preserve">Dílo </w:t>
      </w:r>
      <w:r w:rsidRPr="002540C5">
        <w:rPr>
          <w:sz w:val="21"/>
          <w:szCs w:val="21"/>
        </w:rPr>
        <w:t>Objednatelem převzato s</w:t>
      </w:r>
      <w:r w:rsidR="009C6514" w:rsidRPr="002540C5">
        <w:rPr>
          <w:sz w:val="21"/>
          <w:szCs w:val="21"/>
        </w:rPr>
        <w:t> </w:t>
      </w:r>
      <w:r w:rsidRPr="002540C5">
        <w:rPr>
          <w:sz w:val="21"/>
          <w:szCs w:val="21"/>
        </w:rPr>
        <w:t>alespoň jednou vadou</w:t>
      </w:r>
      <w:r w:rsidR="001A4710" w:rsidRPr="002540C5">
        <w:rPr>
          <w:sz w:val="21"/>
          <w:szCs w:val="21"/>
        </w:rPr>
        <w:t>, u níž</w:t>
      </w:r>
      <w:r w:rsidRPr="002540C5">
        <w:rPr>
          <w:sz w:val="21"/>
          <w:szCs w:val="21"/>
        </w:rPr>
        <w:t xml:space="preserve"> Objednatel požadoval uspokojení práv z</w:t>
      </w:r>
      <w:r w:rsidR="009C6514" w:rsidRPr="002540C5">
        <w:rPr>
          <w:sz w:val="21"/>
          <w:szCs w:val="21"/>
        </w:rPr>
        <w:t> </w:t>
      </w:r>
      <w:r w:rsidRPr="002540C5">
        <w:rPr>
          <w:sz w:val="21"/>
          <w:szCs w:val="21"/>
        </w:rPr>
        <w:t>vad</w:t>
      </w:r>
      <w:r w:rsidR="00623AE0" w:rsidRPr="002540C5">
        <w:rPr>
          <w:sz w:val="21"/>
          <w:szCs w:val="21"/>
        </w:rPr>
        <w:t xml:space="preserve"> </w:t>
      </w:r>
      <w:r w:rsidR="008B59EA" w:rsidRPr="002540C5">
        <w:rPr>
          <w:sz w:val="21"/>
          <w:szCs w:val="21"/>
        </w:rPr>
        <w:t xml:space="preserve">Díla </w:t>
      </w:r>
      <w:r w:rsidRPr="002540C5">
        <w:rPr>
          <w:sz w:val="21"/>
          <w:szCs w:val="21"/>
        </w:rPr>
        <w:t>jejím odstraněním</w:t>
      </w:r>
      <w:r w:rsidR="00CA244A" w:rsidRPr="002540C5">
        <w:rPr>
          <w:sz w:val="21"/>
          <w:szCs w:val="21"/>
        </w:rPr>
        <w:t>.</w:t>
      </w:r>
    </w:p>
    <w:p w14:paraId="22EB1439" w14:textId="423C0976" w:rsidR="008C2B3D" w:rsidRPr="002540C5" w:rsidRDefault="00AD2C43" w:rsidP="00120C7D">
      <w:pPr>
        <w:pStyle w:val="Psmeno"/>
        <w:keepNext w:val="0"/>
        <w:widowControl w:val="0"/>
        <w:numPr>
          <w:ilvl w:val="0"/>
          <w:numId w:val="0"/>
        </w:numPr>
        <w:ind w:left="1134"/>
        <w:rPr>
          <w:sz w:val="21"/>
          <w:szCs w:val="21"/>
        </w:rPr>
      </w:pPr>
      <w:r w:rsidRPr="002540C5">
        <w:rPr>
          <w:sz w:val="21"/>
          <w:szCs w:val="21"/>
        </w:rPr>
        <w:t>Pro</w:t>
      </w:r>
      <w:r w:rsidR="008C2B3D" w:rsidRPr="002540C5">
        <w:rPr>
          <w:sz w:val="21"/>
          <w:szCs w:val="21"/>
        </w:rPr>
        <w:t xml:space="preserve"> </w:t>
      </w:r>
      <w:r w:rsidRPr="002540C5">
        <w:rPr>
          <w:sz w:val="21"/>
          <w:szCs w:val="21"/>
        </w:rPr>
        <w:t xml:space="preserve">části </w:t>
      </w:r>
      <w:r w:rsidR="008B59EA" w:rsidRPr="002540C5">
        <w:rPr>
          <w:sz w:val="21"/>
          <w:szCs w:val="21"/>
        </w:rPr>
        <w:t>Díla</w:t>
      </w:r>
      <w:r w:rsidR="008C2B3D" w:rsidRPr="002540C5">
        <w:rPr>
          <w:sz w:val="21"/>
          <w:szCs w:val="21"/>
        </w:rPr>
        <w:t>, které mají vlastní záruční listy se záruční dobou delší</w:t>
      </w:r>
      <w:r w:rsidRPr="002540C5">
        <w:rPr>
          <w:sz w:val="21"/>
          <w:szCs w:val="21"/>
        </w:rPr>
        <w:t xml:space="preserve">, </w:t>
      </w:r>
      <w:r w:rsidR="008C2B3D" w:rsidRPr="002540C5">
        <w:rPr>
          <w:sz w:val="21"/>
          <w:szCs w:val="21"/>
        </w:rPr>
        <w:t>platí tato delší záruční doba.</w:t>
      </w:r>
    </w:p>
    <w:p w14:paraId="2F739F68" w14:textId="099D8DD3" w:rsidR="008C2B3D" w:rsidRPr="002540C5" w:rsidRDefault="008C2B3D" w:rsidP="00A507D1">
      <w:pPr>
        <w:pStyle w:val="Psmeno"/>
        <w:keepNext w:val="0"/>
        <w:widowControl w:val="0"/>
        <w:numPr>
          <w:ilvl w:val="3"/>
          <w:numId w:val="6"/>
        </w:numPr>
        <w:tabs>
          <w:tab w:val="clear" w:pos="855"/>
          <w:tab w:val="num" w:pos="1134"/>
        </w:tabs>
        <w:rPr>
          <w:b/>
          <w:sz w:val="21"/>
          <w:szCs w:val="21"/>
        </w:rPr>
      </w:pPr>
      <w:r w:rsidRPr="002540C5">
        <w:rPr>
          <w:sz w:val="21"/>
          <w:szCs w:val="21"/>
        </w:rPr>
        <w:t xml:space="preserve">Bylo-li </w:t>
      </w:r>
      <w:r w:rsidR="008B59EA" w:rsidRPr="002540C5">
        <w:rPr>
          <w:sz w:val="21"/>
          <w:szCs w:val="21"/>
        </w:rPr>
        <w:t xml:space="preserve">Dílo </w:t>
      </w:r>
      <w:r w:rsidRPr="002540C5">
        <w:rPr>
          <w:sz w:val="21"/>
          <w:szCs w:val="21"/>
        </w:rPr>
        <w:t>Objednatelem převzato s</w:t>
      </w:r>
      <w:r w:rsidR="009C6514" w:rsidRPr="002540C5">
        <w:rPr>
          <w:sz w:val="21"/>
          <w:szCs w:val="21"/>
        </w:rPr>
        <w:t> </w:t>
      </w:r>
      <w:r w:rsidRPr="002540C5">
        <w:rPr>
          <w:sz w:val="21"/>
          <w:szCs w:val="21"/>
        </w:rPr>
        <w:t xml:space="preserve">alespoň jednou vadou a do začátku běhu záruční doby na </w:t>
      </w:r>
      <w:r w:rsidR="008B59EA" w:rsidRPr="002540C5">
        <w:rPr>
          <w:sz w:val="21"/>
          <w:szCs w:val="21"/>
        </w:rPr>
        <w:t xml:space="preserve">Díle </w:t>
      </w:r>
      <w:r w:rsidRPr="002540C5">
        <w:rPr>
          <w:sz w:val="21"/>
          <w:szCs w:val="21"/>
        </w:rPr>
        <w:t>vznikne nebo Objednatel zjistí další vadu, dohodly se Smluvní strany, že na takovou vadu budou hledět, jako by byla vadou, která vznikla nebo byla zjištěna v</w:t>
      </w:r>
      <w:r w:rsidR="009C6514" w:rsidRPr="002540C5">
        <w:rPr>
          <w:sz w:val="21"/>
          <w:szCs w:val="21"/>
        </w:rPr>
        <w:t> </w:t>
      </w:r>
      <w:r w:rsidRPr="002540C5">
        <w:rPr>
          <w:sz w:val="21"/>
          <w:szCs w:val="21"/>
        </w:rPr>
        <w:t>záruční době, a to se všemi důsledky, které se s</w:t>
      </w:r>
      <w:r w:rsidR="009C6514" w:rsidRPr="002540C5">
        <w:rPr>
          <w:sz w:val="21"/>
          <w:szCs w:val="21"/>
        </w:rPr>
        <w:t> </w:t>
      </w:r>
      <w:r w:rsidRPr="002540C5">
        <w:rPr>
          <w:sz w:val="21"/>
          <w:szCs w:val="21"/>
        </w:rPr>
        <w:t>takovými vadami pojí.</w:t>
      </w:r>
    </w:p>
    <w:p w14:paraId="01B72450" w14:textId="3F02E0AA" w:rsidR="005D1266" w:rsidRPr="002540C5" w:rsidRDefault="001E0719" w:rsidP="00120C7D">
      <w:pPr>
        <w:pStyle w:val="Psmeno"/>
        <w:keepNext w:val="0"/>
        <w:widowControl w:val="0"/>
        <w:rPr>
          <w:sz w:val="21"/>
          <w:szCs w:val="21"/>
        </w:rPr>
      </w:pPr>
      <w:r w:rsidRPr="002540C5">
        <w:rPr>
          <w:sz w:val="21"/>
          <w:szCs w:val="21"/>
        </w:rPr>
        <w:t>Ne</w:t>
      </w:r>
      <w:r w:rsidR="00B01847" w:rsidRPr="002540C5">
        <w:rPr>
          <w:sz w:val="21"/>
          <w:szCs w:val="21"/>
        </w:rPr>
        <w:t>ní</w:t>
      </w:r>
      <w:r w:rsidRPr="002540C5">
        <w:rPr>
          <w:sz w:val="21"/>
          <w:szCs w:val="21"/>
        </w:rPr>
        <w:t>-li</w:t>
      </w:r>
      <w:r w:rsidR="00B01847" w:rsidRPr="002540C5">
        <w:rPr>
          <w:sz w:val="21"/>
          <w:szCs w:val="21"/>
        </w:rPr>
        <w:t xml:space="preserve"> </w:t>
      </w:r>
      <w:r w:rsidR="008B59EA" w:rsidRPr="002540C5">
        <w:rPr>
          <w:sz w:val="21"/>
          <w:szCs w:val="21"/>
        </w:rPr>
        <w:t xml:space="preserve">Dílo </w:t>
      </w:r>
      <w:r w:rsidR="00B01847" w:rsidRPr="002540C5">
        <w:rPr>
          <w:sz w:val="21"/>
          <w:szCs w:val="21"/>
        </w:rPr>
        <w:t xml:space="preserve">ve shodě se Smlouvou, </w:t>
      </w:r>
      <w:r w:rsidRPr="002540C5">
        <w:rPr>
          <w:sz w:val="21"/>
          <w:szCs w:val="21"/>
        </w:rPr>
        <w:t>m</w:t>
      </w:r>
      <w:r w:rsidR="005D1266" w:rsidRPr="002540C5">
        <w:rPr>
          <w:sz w:val="21"/>
          <w:szCs w:val="21"/>
        </w:rPr>
        <w:t xml:space="preserve">á </w:t>
      </w:r>
      <w:r w:rsidR="00B01847" w:rsidRPr="002540C5">
        <w:rPr>
          <w:sz w:val="21"/>
          <w:szCs w:val="21"/>
        </w:rPr>
        <w:t>O</w:t>
      </w:r>
      <w:r w:rsidR="006167F9" w:rsidRPr="002540C5">
        <w:rPr>
          <w:sz w:val="21"/>
          <w:szCs w:val="21"/>
        </w:rPr>
        <w:t xml:space="preserve">bjednatel </w:t>
      </w:r>
      <w:r w:rsidR="005D1266" w:rsidRPr="002540C5">
        <w:rPr>
          <w:sz w:val="21"/>
          <w:szCs w:val="21"/>
        </w:rPr>
        <w:t xml:space="preserve">právo </w:t>
      </w:r>
      <w:r w:rsidRPr="002540C5">
        <w:rPr>
          <w:sz w:val="21"/>
          <w:szCs w:val="21"/>
        </w:rPr>
        <w:t>zejména</w:t>
      </w:r>
      <w:r w:rsidR="005D1266" w:rsidRPr="002540C5">
        <w:rPr>
          <w:sz w:val="21"/>
          <w:szCs w:val="21"/>
        </w:rPr>
        <w:t xml:space="preserve"> na</w:t>
      </w:r>
      <w:r w:rsidR="005D1266" w:rsidRPr="002540C5">
        <w:rPr>
          <w:color w:val="FF0000"/>
          <w:sz w:val="21"/>
          <w:szCs w:val="21"/>
        </w:rPr>
        <w:t xml:space="preserve"> </w:t>
      </w:r>
    </w:p>
    <w:p w14:paraId="69F8C822" w14:textId="60E147CE" w:rsidR="00B01847" w:rsidRPr="002540C5" w:rsidRDefault="00B01847" w:rsidP="00120C7D">
      <w:pPr>
        <w:pStyle w:val="Bod"/>
        <w:widowControl w:val="0"/>
        <w:rPr>
          <w:sz w:val="21"/>
          <w:szCs w:val="21"/>
        </w:rPr>
      </w:pPr>
      <w:r w:rsidRPr="002540C5">
        <w:rPr>
          <w:sz w:val="21"/>
          <w:szCs w:val="21"/>
        </w:rPr>
        <w:t xml:space="preserve">na odstranění vady novým provedením vadné části </w:t>
      </w:r>
      <w:r w:rsidR="008B59EA" w:rsidRPr="002540C5">
        <w:rPr>
          <w:sz w:val="21"/>
          <w:szCs w:val="21"/>
        </w:rPr>
        <w:t xml:space="preserve">Díla </w:t>
      </w:r>
      <w:r w:rsidRPr="002540C5">
        <w:rPr>
          <w:sz w:val="21"/>
          <w:szCs w:val="21"/>
        </w:rPr>
        <w:t xml:space="preserve">nebo provedením chybějící části </w:t>
      </w:r>
      <w:r w:rsidR="008B59EA" w:rsidRPr="002540C5">
        <w:rPr>
          <w:sz w:val="21"/>
          <w:szCs w:val="21"/>
        </w:rPr>
        <w:t>Díla</w:t>
      </w:r>
      <w:r w:rsidRPr="002540C5">
        <w:rPr>
          <w:sz w:val="21"/>
          <w:szCs w:val="21"/>
        </w:rPr>
        <w:t>,</w:t>
      </w:r>
    </w:p>
    <w:p w14:paraId="0822AD9A" w14:textId="3D8C8E77" w:rsidR="00B01847" w:rsidRPr="002540C5" w:rsidRDefault="00B01847" w:rsidP="00120C7D">
      <w:pPr>
        <w:pStyle w:val="Bod"/>
        <w:widowControl w:val="0"/>
        <w:rPr>
          <w:sz w:val="21"/>
          <w:szCs w:val="21"/>
        </w:rPr>
      </w:pPr>
      <w:r w:rsidRPr="002540C5">
        <w:rPr>
          <w:sz w:val="21"/>
          <w:szCs w:val="21"/>
        </w:rPr>
        <w:t xml:space="preserve">na odstranění vady opravou </w:t>
      </w:r>
      <w:r w:rsidR="008B59EA" w:rsidRPr="002540C5">
        <w:rPr>
          <w:sz w:val="21"/>
          <w:szCs w:val="21"/>
        </w:rPr>
        <w:t>Díla</w:t>
      </w:r>
      <w:r w:rsidRPr="002540C5">
        <w:rPr>
          <w:sz w:val="21"/>
          <w:szCs w:val="21"/>
        </w:rPr>
        <w:t>, je-li vada tímto způsobem odstranitelná,</w:t>
      </w:r>
    </w:p>
    <w:p w14:paraId="356AB0FB" w14:textId="216608AB" w:rsidR="00B01847" w:rsidRPr="002540C5" w:rsidRDefault="00B01847" w:rsidP="00120C7D">
      <w:pPr>
        <w:pStyle w:val="Bod"/>
        <w:widowControl w:val="0"/>
        <w:rPr>
          <w:sz w:val="21"/>
          <w:szCs w:val="21"/>
        </w:rPr>
      </w:pPr>
      <w:r w:rsidRPr="002540C5">
        <w:rPr>
          <w:sz w:val="21"/>
          <w:szCs w:val="21"/>
        </w:rPr>
        <w:t>na přiměřenou slevu z</w:t>
      </w:r>
      <w:r w:rsidR="009C6514" w:rsidRPr="002540C5">
        <w:rPr>
          <w:sz w:val="21"/>
          <w:szCs w:val="21"/>
        </w:rPr>
        <w:t> </w:t>
      </w:r>
      <w:r w:rsidRPr="002540C5">
        <w:rPr>
          <w:sz w:val="21"/>
          <w:szCs w:val="21"/>
        </w:rPr>
        <w:t xml:space="preserve">ceny </w:t>
      </w:r>
      <w:r w:rsidR="008B59EA" w:rsidRPr="002540C5">
        <w:rPr>
          <w:sz w:val="21"/>
          <w:szCs w:val="21"/>
        </w:rPr>
        <w:t>Díla</w:t>
      </w:r>
      <w:r w:rsidRPr="002540C5">
        <w:rPr>
          <w:sz w:val="21"/>
          <w:szCs w:val="21"/>
        </w:rPr>
        <w:t>, nebo</w:t>
      </w:r>
    </w:p>
    <w:p w14:paraId="59146453" w14:textId="77777777" w:rsidR="00B01847" w:rsidRPr="002540C5" w:rsidRDefault="00B01847" w:rsidP="00120C7D">
      <w:pPr>
        <w:pStyle w:val="Bod"/>
        <w:widowControl w:val="0"/>
        <w:rPr>
          <w:sz w:val="21"/>
          <w:szCs w:val="21"/>
        </w:rPr>
      </w:pPr>
      <w:r w:rsidRPr="002540C5">
        <w:rPr>
          <w:sz w:val="21"/>
          <w:szCs w:val="21"/>
        </w:rPr>
        <w:t>odstoupit od Smlouvy.</w:t>
      </w:r>
    </w:p>
    <w:p w14:paraId="7E59A781" w14:textId="2FB093DF" w:rsidR="001E0719" w:rsidRPr="002540C5" w:rsidRDefault="006167F9" w:rsidP="00120C7D">
      <w:pPr>
        <w:pStyle w:val="Psmeno"/>
        <w:keepNext w:val="0"/>
        <w:widowControl w:val="0"/>
        <w:numPr>
          <w:ilvl w:val="0"/>
          <w:numId w:val="0"/>
        </w:numPr>
        <w:ind w:left="1134"/>
        <w:rPr>
          <w:sz w:val="21"/>
          <w:szCs w:val="21"/>
        </w:rPr>
      </w:pPr>
      <w:r w:rsidRPr="002540C5">
        <w:rPr>
          <w:sz w:val="21"/>
          <w:szCs w:val="21"/>
        </w:rPr>
        <w:t xml:space="preserve">Objednatel </w:t>
      </w:r>
      <w:r w:rsidR="00D634D3" w:rsidRPr="002540C5">
        <w:rPr>
          <w:sz w:val="21"/>
          <w:szCs w:val="21"/>
        </w:rPr>
        <w:t>je oprávněn zvolit si a uplatnit kterékoli z</w:t>
      </w:r>
      <w:r w:rsidR="009C6514" w:rsidRPr="002540C5">
        <w:rPr>
          <w:sz w:val="21"/>
          <w:szCs w:val="21"/>
        </w:rPr>
        <w:t> </w:t>
      </w:r>
      <w:r w:rsidR="00D634D3" w:rsidRPr="002540C5">
        <w:rPr>
          <w:sz w:val="21"/>
          <w:szCs w:val="21"/>
        </w:rPr>
        <w:t>uvedených práv dle svého uvážení, případně zvolit a uplatnit kombinaci těchto práv.</w:t>
      </w:r>
    </w:p>
    <w:p w14:paraId="507BFA85" w14:textId="54ABD6F4" w:rsidR="00C61820" w:rsidRPr="002540C5" w:rsidRDefault="00C61820" w:rsidP="00120C7D">
      <w:pPr>
        <w:pStyle w:val="OdstavecII"/>
        <w:keepNext w:val="0"/>
        <w:widowControl w:val="0"/>
        <w:rPr>
          <w:b/>
          <w:sz w:val="21"/>
          <w:szCs w:val="21"/>
        </w:rPr>
      </w:pPr>
      <w:r w:rsidRPr="002540C5">
        <w:rPr>
          <w:b/>
          <w:sz w:val="21"/>
          <w:szCs w:val="21"/>
        </w:rPr>
        <w:t>Reklamace vad</w:t>
      </w:r>
      <w:r w:rsidR="00604009" w:rsidRPr="002540C5">
        <w:rPr>
          <w:b/>
          <w:sz w:val="21"/>
          <w:szCs w:val="21"/>
        </w:rPr>
        <w:t xml:space="preserve"> </w:t>
      </w:r>
      <w:r w:rsidR="008B59EA" w:rsidRPr="002540C5">
        <w:rPr>
          <w:b/>
          <w:sz w:val="21"/>
          <w:szCs w:val="21"/>
        </w:rPr>
        <w:t xml:space="preserve">Díla </w:t>
      </w:r>
      <w:r w:rsidR="00C6328A" w:rsidRPr="002540C5">
        <w:rPr>
          <w:b/>
          <w:sz w:val="21"/>
          <w:szCs w:val="21"/>
        </w:rPr>
        <w:t>v</w:t>
      </w:r>
      <w:r w:rsidR="009C6514" w:rsidRPr="002540C5">
        <w:rPr>
          <w:b/>
          <w:sz w:val="21"/>
          <w:szCs w:val="21"/>
        </w:rPr>
        <w:t> </w:t>
      </w:r>
      <w:r w:rsidR="00C6328A" w:rsidRPr="002540C5">
        <w:rPr>
          <w:b/>
          <w:sz w:val="21"/>
          <w:szCs w:val="21"/>
        </w:rPr>
        <w:t>záruční době</w:t>
      </w:r>
    </w:p>
    <w:p w14:paraId="3F46A77E" w14:textId="65CA1445" w:rsidR="001E0719" w:rsidRPr="002540C5" w:rsidRDefault="00C6328A" w:rsidP="00120C7D">
      <w:pPr>
        <w:pStyle w:val="Psmeno"/>
        <w:keepNext w:val="0"/>
        <w:widowControl w:val="0"/>
        <w:rPr>
          <w:sz w:val="21"/>
          <w:szCs w:val="21"/>
        </w:rPr>
      </w:pPr>
      <w:r w:rsidRPr="002540C5">
        <w:rPr>
          <w:sz w:val="21"/>
          <w:szCs w:val="21"/>
        </w:rPr>
        <w:t>Práva z</w:t>
      </w:r>
      <w:r w:rsidR="009C6514" w:rsidRPr="002540C5">
        <w:rPr>
          <w:sz w:val="21"/>
          <w:szCs w:val="21"/>
        </w:rPr>
        <w:t> </w:t>
      </w:r>
      <w:r w:rsidRPr="002540C5">
        <w:rPr>
          <w:sz w:val="21"/>
          <w:szCs w:val="21"/>
        </w:rPr>
        <w:t>vad</w:t>
      </w:r>
      <w:r w:rsidR="00623AE0" w:rsidRPr="002540C5">
        <w:rPr>
          <w:sz w:val="21"/>
          <w:szCs w:val="21"/>
        </w:rPr>
        <w:t xml:space="preserve"> </w:t>
      </w:r>
      <w:r w:rsidR="008B59EA" w:rsidRPr="002540C5">
        <w:rPr>
          <w:sz w:val="21"/>
          <w:szCs w:val="21"/>
        </w:rPr>
        <w:t xml:space="preserve">Díla </w:t>
      </w:r>
      <w:r w:rsidRPr="002540C5">
        <w:rPr>
          <w:sz w:val="21"/>
          <w:szCs w:val="21"/>
        </w:rPr>
        <w:t>v</w:t>
      </w:r>
      <w:r w:rsidR="009C6514" w:rsidRPr="002540C5">
        <w:rPr>
          <w:sz w:val="21"/>
          <w:szCs w:val="21"/>
        </w:rPr>
        <w:t> </w:t>
      </w:r>
      <w:r w:rsidRPr="002540C5">
        <w:rPr>
          <w:sz w:val="21"/>
          <w:szCs w:val="21"/>
        </w:rPr>
        <w:t xml:space="preserve">záruční době uplatní </w:t>
      </w:r>
      <w:r w:rsidR="00B01847" w:rsidRPr="002540C5">
        <w:rPr>
          <w:sz w:val="21"/>
          <w:szCs w:val="21"/>
        </w:rPr>
        <w:t>O</w:t>
      </w:r>
      <w:r w:rsidRPr="002540C5">
        <w:rPr>
          <w:sz w:val="21"/>
          <w:szCs w:val="21"/>
        </w:rPr>
        <w:t xml:space="preserve">bjednatel </w:t>
      </w:r>
      <w:r w:rsidR="00B01847" w:rsidRPr="002540C5">
        <w:rPr>
          <w:sz w:val="21"/>
          <w:szCs w:val="21"/>
        </w:rPr>
        <w:t>oznámením Z</w:t>
      </w:r>
      <w:r w:rsidRPr="002540C5">
        <w:rPr>
          <w:sz w:val="21"/>
          <w:szCs w:val="21"/>
        </w:rPr>
        <w:t>hotovitel</w:t>
      </w:r>
      <w:r w:rsidR="00B01847" w:rsidRPr="002540C5">
        <w:rPr>
          <w:sz w:val="21"/>
          <w:szCs w:val="21"/>
        </w:rPr>
        <w:t xml:space="preserve">i </w:t>
      </w:r>
      <w:r w:rsidR="00B01847" w:rsidRPr="002540C5">
        <w:rPr>
          <w:i/>
          <w:sz w:val="21"/>
          <w:szCs w:val="21"/>
        </w:rPr>
        <w:t>(dále jen „</w:t>
      </w:r>
      <w:r w:rsidR="00B01847" w:rsidRPr="002540C5">
        <w:rPr>
          <w:b/>
          <w:i/>
          <w:sz w:val="21"/>
          <w:szCs w:val="21"/>
        </w:rPr>
        <w:t>Reklamace</w:t>
      </w:r>
      <w:r w:rsidR="00B01847" w:rsidRPr="002540C5">
        <w:rPr>
          <w:i/>
          <w:sz w:val="21"/>
          <w:szCs w:val="21"/>
        </w:rPr>
        <w:t>“)</w:t>
      </w:r>
      <w:r w:rsidR="00B01847" w:rsidRPr="002540C5">
        <w:rPr>
          <w:sz w:val="21"/>
          <w:szCs w:val="21"/>
        </w:rPr>
        <w:t>, a to</w:t>
      </w:r>
      <w:r w:rsidRPr="002540C5">
        <w:rPr>
          <w:sz w:val="21"/>
          <w:szCs w:val="21"/>
        </w:rPr>
        <w:t xml:space="preserve"> kdykoli po zjištění vady</w:t>
      </w:r>
      <w:r w:rsidR="00427B36" w:rsidRPr="002540C5">
        <w:rPr>
          <w:sz w:val="21"/>
          <w:szCs w:val="21"/>
        </w:rPr>
        <w:t xml:space="preserve">. </w:t>
      </w:r>
      <w:r w:rsidR="00C61820" w:rsidRPr="002540C5">
        <w:rPr>
          <w:sz w:val="21"/>
          <w:szCs w:val="21"/>
        </w:rPr>
        <w:t xml:space="preserve">I </w:t>
      </w:r>
      <w:r w:rsidR="00427B36" w:rsidRPr="002540C5">
        <w:rPr>
          <w:sz w:val="21"/>
          <w:szCs w:val="21"/>
        </w:rPr>
        <w:t>R</w:t>
      </w:r>
      <w:r w:rsidR="00C61820" w:rsidRPr="002540C5">
        <w:rPr>
          <w:sz w:val="21"/>
          <w:szCs w:val="21"/>
        </w:rPr>
        <w:t xml:space="preserve">eklamace odeslaná </w:t>
      </w:r>
      <w:r w:rsidR="00B01847" w:rsidRPr="002540C5">
        <w:rPr>
          <w:sz w:val="21"/>
          <w:szCs w:val="21"/>
        </w:rPr>
        <w:t>O</w:t>
      </w:r>
      <w:r w:rsidR="006167F9" w:rsidRPr="002540C5">
        <w:rPr>
          <w:sz w:val="21"/>
          <w:szCs w:val="21"/>
        </w:rPr>
        <w:t>bjednatelem</w:t>
      </w:r>
      <w:r w:rsidR="00C61820" w:rsidRPr="002540C5">
        <w:rPr>
          <w:sz w:val="21"/>
          <w:szCs w:val="21"/>
        </w:rPr>
        <w:t xml:space="preserve"> poslední den záruční doby </w:t>
      </w:r>
      <w:r w:rsidR="00B86EB9" w:rsidRPr="002540C5">
        <w:rPr>
          <w:sz w:val="21"/>
          <w:szCs w:val="21"/>
        </w:rPr>
        <w:t>se považuje za včas uplatněnou.</w:t>
      </w:r>
    </w:p>
    <w:p w14:paraId="14946B30" w14:textId="550B0843" w:rsidR="0080076D" w:rsidRPr="002540C5" w:rsidRDefault="0080076D" w:rsidP="00120C7D">
      <w:pPr>
        <w:pStyle w:val="Psmeno"/>
        <w:keepNext w:val="0"/>
        <w:widowControl w:val="0"/>
        <w:rPr>
          <w:sz w:val="21"/>
          <w:szCs w:val="21"/>
        </w:rPr>
      </w:pPr>
      <w:r w:rsidRPr="002540C5">
        <w:rPr>
          <w:sz w:val="21"/>
          <w:szCs w:val="21"/>
        </w:rPr>
        <w:lastRenderedPageBreak/>
        <w:t>Uplatnění</w:t>
      </w:r>
      <w:r w:rsidR="0023302D" w:rsidRPr="002540C5">
        <w:rPr>
          <w:sz w:val="21"/>
          <w:szCs w:val="21"/>
        </w:rPr>
        <w:t xml:space="preserve"> práv</w:t>
      </w:r>
      <w:r w:rsidRPr="002540C5">
        <w:rPr>
          <w:sz w:val="21"/>
          <w:szCs w:val="21"/>
        </w:rPr>
        <w:t xml:space="preserve"> </w:t>
      </w:r>
      <w:r w:rsidR="00C6328A" w:rsidRPr="002540C5">
        <w:rPr>
          <w:sz w:val="21"/>
          <w:szCs w:val="21"/>
        </w:rPr>
        <w:t>z</w:t>
      </w:r>
      <w:r w:rsidR="009C6514" w:rsidRPr="002540C5">
        <w:rPr>
          <w:sz w:val="21"/>
          <w:szCs w:val="21"/>
        </w:rPr>
        <w:t> </w:t>
      </w:r>
      <w:r w:rsidR="00C6328A" w:rsidRPr="002540C5">
        <w:rPr>
          <w:sz w:val="21"/>
          <w:szCs w:val="21"/>
        </w:rPr>
        <w:t>vad</w:t>
      </w:r>
      <w:r w:rsidR="00623AE0" w:rsidRPr="002540C5">
        <w:rPr>
          <w:sz w:val="21"/>
          <w:szCs w:val="21"/>
        </w:rPr>
        <w:t xml:space="preserve"> </w:t>
      </w:r>
      <w:r w:rsidR="008B59EA" w:rsidRPr="002540C5">
        <w:rPr>
          <w:sz w:val="21"/>
          <w:szCs w:val="21"/>
        </w:rPr>
        <w:t xml:space="preserve">Díla </w:t>
      </w:r>
      <w:r w:rsidR="00B01847" w:rsidRPr="002540C5">
        <w:rPr>
          <w:sz w:val="21"/>
          <w:szCs w:val="21"/>
        </w:rPr>
        <w:t>O</w:t>
      </w:r>
      <w:r w:rsidR="006167F9" w:rsidRPr="002540C5">
        <w:rPr>
          <w:sz w:val="21"/>
          <w:szCs w:val="21"/>
        </w:rPr>
        <w:t>bjednatelem</w:t>
      </w:r>
      <w:r w:rsidR="00A338D2" w:rsidRPr="002540C5">
        <w:rPr>
          <w:sz w:val="21"/>
          <w:szCs w:val="21"/>
        </w:rPr>
        <w:t>,</w:t>
      </w:r>
      <w:r w:rsidR="00B86EB9" w:rsidRPr="002540C5">
        <w:rPr>
          <w:sz w:val="21"/>
          <w:szCs w:val="21"/>
        </w:rPr>
        <w:t xml:space="preserve"> </w:t>
      </w:r>
      <w:r w:rsidRPr="002540C5">
        <w:rPr>
          <w:sz w:val="21"/>
          <w:szCs w:val="21"/>
        </w:rPr>
        <w:t>jakož i</w:t>
      </w:r>
      <w:r w:rsidR="00B86EB9" w:rsidRPr="002540C5">
        <w:rPr>
          <w:sz w:val="21"/>
          <w:szCs w:val="21"/>
        </w:rPr>
        <w:t xml:space="preserve"> plnění jim odpovídajících povinností </w:t>
      </w:r>
      <w:r w:rsidR="00B01847" w:rsidRPr="002540C5">
        <w:rPr>
          <w:sz w:val="21"/>
          <w:szCs w:val="21"/>
        </w:rPr>
        <w:t>Z</w:t>
      </w:r>
      <w:r w:rsidR="006167F9" w:rsidRPr="002540C5">
        <w:rPr>
          <w:sz w:val="21"/>
          <w:szCs w:val="21"/>
        </w:rPr>
        <w:t>hotovitele</w:t>
      </w:r>
      <w:r w:rsidR="00B86EB9" w:rsidRPr="002540C5">
        <w:rPr>
          <w:sz w:val="21"/>
          <w:szCs w:val="21"/>
        </w:rPr>
        <w:t xml:space="preserve"> </w:t>
      </w:r>
      <w:r w:rsidRPr="002540C5">
        <w:rPr>
          <w:sz w:val="21"/>
          <w:szCs w:val="21"/>
        </w:rPr>
        <w:t>není podmíněno ani jinak spojeno s</w:t>
      </w:r>
      <w:r w:rsidR="009C6514" w:rsidRPr="002540C5">
        <w:rPr>
          <w:sz w:val="21"/>
          <w:szCs w:val="21"/>
        </w:rPr>
        <w:t> </w:t>
      </w:r>
      <w:r w:rsidRPr="002540C5">
        <w:rPr>
          <w:sz w:val="21"/>
          <w:szCs w:val="21"/>
        </w:rPr>
        <w:t>poskytnutím jakékoli další úplaty</w:t>
      </w:r>
      <w:r w:rsidR="00B86EB9" w:rsidRPr="002540C5">
        <w:rPr>
          <w:sz w:val="21"/>
          <w:szCs w:val="21"/>
        </w:rPr>
        <w:t xml:space="preserve"> </w:t>
      </w:r>
      <w:r w:rsidR="00B01847" w:rsidRPr="002540C5">
        <w:rPr>
          <w:sz w:val="21"/>
          <w:szCs w:val="21"/>
        </w:rPr>
        <w:t>O</w:t>
      </w:r>
      <w:r w:rsidR="006167F9" w:rsidRPr="002540C5">
        <w:rPr>
          <w:sz w:val="21"/>
          <w:szCs w:val="21"/>
        </w:rPr>
        <w:t>bjednatele</w:t>
      </w:r>
      <w:r w:rsidR="00B86EB9" w:rsidRPr="002540C5">
        <w:rPr>
          <w:sz w:val="21"/>
          <w:szCs w:val="21"/>
        </w:rPr>
        <w:t xml:space="preserve"> </w:t>
      </w:r>
      <w:r w:rsidR="00B01847" w:rsidRPr="002540C5">
        <w:rPr>
          <w:sz w:val="21"/>
          <w:szCs w:val="21"/>
        </w:rPr>
        <w:t>Z</w:t>
      </w:r>
      <w:r w:rsidR="006167F9" w:rsidRPr="002540C5">
        <w:rPr>
          <w:sz w:val="21"/>
          <w:szCs w:val="21"/>
        </w:rPr>
        <w:t>hotoviteli</w:t>
      </w:r>
      <w:r w:rsidR="00B86EB9" w:rsidRPr="002540C5">
        <w:rPr>
          <w:sz w:val="21"/>
          <w:szCs w:val="21"/>
        </w:rPr>
        <w:t xml:space="preserve">, </w:t>
      </w:r>
      <w:r w:rsidRPr="002540C5">
        <w:rPr>
          <w:sz w:val="21"/>
          <w:szCs w:val="21"/>
        </w:rPr>
        <w:t>příp. jiné osobě.</w:t>
      </w:r>
    </w:p>
    <w:p w14:paraId="1CE0BED2" w14:textId="3AAE33CE" w:rsidR="002E3B5E" w:rsidRPr="002540C5" w:rsidRDefault="006167F9" w:rsidP="00120C7D">
      <w:pPr>
        <w:pStyle w:val="Psmeno"/>
        <w:keepNext w:val="0"/>
        <w:widowControl w:val="0"/>
        <w:rPr>
          <w:b/>
          <w:color w:val="000000"/>
          <w:sz w:val="21"/>
          <w:szCs w:val="21"/>
        </w:rPr>
      </w:pPr>
      <w:r w:rsidRPr="002540C5">
        <w:rPr>
          <w:color w:val="000000"/>
          <w:sz w:val="21"/>
          <w:szCs w:val="21"/>
        </w:rPr>
        <w:t>Objednateli</w:t>
      </w:r>
      <w:r w:rsidR="00B86EB9" w:rsidRPr="002540C5">
        <w:rPr>
          <w:color w:val="000000"/>
          <w:sz w:val="21"/>
          <w:szCs w:val="21"/>
        </w:rPr>
        <w:t xml:space="preserve"> </w:t>
      </w:r>
      <w:r w:rsidR="00B86EB9" w:rsidRPr="002540C5">
        <w:rPr>
          <w:sz w:val="21"/>
          <w:szCs w:val="21"/>
        </w:rPr>
        <w:t xml:space="preserve">náleží i náhrada nákladů účelně vynaložených při uplatnění práv </w:t>
      </w:r>
      <w:r w:rsidR="00C6328A" w:rsidRPr="002540C5">
        <w:rPr>
          <w:color w:val="000000"/>
          <w:sz w:val="21"/>
          <w:szCs w:val="21"/>
        </w:rPr>
        <w:t>z</w:t>
      </w:r>
      <w:r w:rsidR="009C6514" w:rsidRPr="002540C5">
        <w:rPr>
          <w:color w:val="000000"/>
          <w:sz w:val="21"/>
          <w:szCs w:val="21"/>
        </w:rPr>
        <w:t> </w:t>
      </w:r>
      <w:r w:rsidR="00C6328A" w:rsidRPr="002540C5">
        <w:rPr>
          <w:color w:val="000000"/>
          <w:sz w:val="21"/>
          <w:szCs w:val="21"/>
        </w:rPr>
        <w:t>vad</w:t>
      </w:r>
      <w:r w:rsidR="00623AE0" w:rsidRPr="002540C5">
        <w:rPr>
          <w:color w:val="000000"/>
          <w:sz w:val="21"/>
          <w:szCs w:val="21"/>
        </w:rPr>
        <w:t xml:space="preserve"> </w:t>
      </w:r>
      <w:r w:rsidR="008B59EA" w:rsidRPr="002540C5">
        <w:rPr>
          <w:color w:val="000000"/>
          <w:sz w:val="21"/>
          <w:szCs w:val="21"/>
        </w:rPr>
        <w:t>Díla</w:t>
      </w:r>
      <w:r w:rsidR="002E3B5E" w:rsidRPr="002540C5">
        <w:rPr>
          <w:sz w:val="21"/>
          <w:szCs w:val="21"/>
        </w:rPr>
        <w:t>.</w:t>
      </w:r>
    </w:p>
    <w:p w14:paraId="75054279" w14:textId="33BFB645" w:rsidR="0080076D" w:rsidRPr="002540C5" w:rsidRDefault="00C6328A" w:rsidP="00120C7D">
      <w:pPr>
        <w:pStyle w:val="Psmeno"/>
        <w:keepNext w:val="0"/>
        <w:widowControl w:val="0"/>
        <w:rPr>
          <w:sz w:val="21"/>
          <w:szCs w:val="21"/>
          <w:lang w:eastAsia="ar-SA"/>
        </w:rPr>
      </w:pPr>
      <w:r w:rsidRPr="002540C5">
        <w:rPr>
          <w:sz w:val="21"/>
          <w:szCs w:val="21"/>
        </w:rPr>
        <w:t xml:space="preserve">Uplatněná práva </w:t>
      </w:r>
      <w:r w:rsidR="00B01847" w:rsidRPr="002540C5">
        <w:rPr>
          <w:sz w:val="21"/>
          <w:szCs w:val="21"/>
        </w:rPr>
        <w:t>O</w:t>
      </w:r>
      <w:r w:rsidRPr="002540C5">
        <w:rPr>
          <w:sz w:val="21"/>
          <w:szCs w:val="21"/>
        </w:rPr>
        <w:t>bjednatele z</w:t>
      </w:r>
      <w:r w:rsidR="009C6514" w:rsidRPr="002540C5">
        <w:rPr>
          <w:sz w:val="21"/>
          <w:szCs w:val="21"/>
        </w:rPr>
        <w:t> </w:t>
      </w:r>
      <w:r w:rsidRPr="002540C5">
        <w:rPr>
          <w:sz w:val="21"/>
          <w:szCs w:val="21"/>
        </w:rPr>
        <w:t>vad</w:t>
      </w:r>
      <w:r w:rsidR="00623AE0" w:rsidRPr="002540C5">
        <w:rPr>
          <w:sz w:val="21"/>
          <w:szCs w:val="21"/>
        </w:rPr>
        <w:t xml:space="preserve"> </w:t>
      </w:r>
      <w:r w:rsidR="008B59EA" w:rsidRPr="002540C5">
        <w:rPr>
          <w:sz w:val="21"/>
          <w:szCs w:val="21"/>
        </w:rPr>
        <w:t xml:space="preserve">Díla </w:t>
      </w:r>
      <w:r w:rsidRPr="002540C5">
        <w:rPr>
          <w:sz w:val="21"/>
          <w:szCs w:val="21"/>
        </w:rPr>
        <w:t xml:space="preserve">se </w:t>
      </w:r>
      <w:r w:rsidR="00B01847" w:rsidRPr="002540C5">
        <w:rPr>
          <w:sz w:val="21"/>
          <w:szCs w:val="21"/>
        </w:rPr>
        <w:t>Z</w:t>
      </w:r>
      <w:r w:rsidRPr="002540C5">
        <w:rPr>
          <w:sz w:val="21"/>
          <w:szCs w:val="21"/>
        </w:rPr>
        <w:t xml:space="preserve">hotovitel zavazuje plně uspokojit </w:t>
      </w:r>
      <w:r w:rsidR="0080076D" w:rsidRPr="002540C5">
        <w:rPr>
          <w:sz w:val="21"/>
          <w:szCs w:val="21"/>
        </w:rPr>
        <w:t xml:space="preserve">bezodkladně, nejpozději </w:t>
      </w:r>
      <w:r w:rsidR="001B03F6" w:rsidRPr="002540C5">
        <w:rPr>
          <w:sz w:val="21"/>
          <w:szCs w:val="21"/>
        </w:rPr>
        <w:t xml:space="preserve">však </w:t>
      </w:r>
      <w:r w:rsidR="00B01847" w:rsidRPr="002540C5">
        <w:rPr>
          <w:sz w:val="21"/>
          <w:szCs w:val="21"/>
        </w:rPr>
        <w:t xml:space="preserve">do 30 dnů ode dne </w:t>
      </w:r>
      <w:r w:rsidR="006C041B" w:rsidRPr="002540C5">
        <w:rPr>
          <w:sz w:val="21"/>
          <w:szCs w:val="21"/>
        </w:rPr>
        <w:t>obdržení</w:t>
      </w:r>
      <w:r w:rsidR="00B01847" w:rsidRPr="002540C5">
        <w:rPr>
          <w:sz w:val="21"/>
          <w:szCs w:val="21"/>
        </w:rPr>
        <w:t xml:space="preserve"> Reklamace, </w:t>
      </w:r>
      <w:r w:rsidR="00C5157B" w:rsidRPr="002540C5">
        <w:rPr>
          <w:sz w:val="21"/>
          <w:szCs w:val="21"/>
        </w:rPr>
        <w:t>nebude-li mezi Objednatelem a Zhotovitelem dohodnuto jinak</w:t>
      </w:r>
      <w:r w:rsidR="00B01847" w:rsidRPr="002540C5">
        <w:rPr>
          <w:sz w:val="21"/>
          <w:szCs w:val="21"/>
        </w:rPr>
        <w:t>.</w:t>
      </w:r>
      <w:r w:rsidR="0080076D" w:rsidRPr="002540C5">
        <w:rPr>
          <w:sz w:val="21"/>
          <w:szCs w:val="21"/>
        </w:rPr>
        <w:t xml:space="preserve"> </w:t>
      </w:r>
    </w:p>
    <w:p w14:paraId="65D40109" w14:textId="77777777" w:rsidR="00571E4A" w:rsidRPr="002540C5" w:rsidRDefault="00B83CA2" w:rsidP="00120C7D">
      <w:pPr>
        <w:pStyle w:val="Psmeno"/>
        <w:keepNext w:val="0"/>
        <w:widowControl w:val="0"/>
        <w:rPr>
          <w:sz w:val="21"/>
          <w:szCs w:val="21"/>
        </w:rPr>
      </w:pPr>
      <w:r w:rsidRPr="002540C5">
        <w:rPr>
          <w:sz w:val="21"/>
          <w:szCs w:val="21"/>
        </w:rPr>
        <w:t xml:space="preserve">Při odstraňování vad se </w:t>
      </w:r>
      <w:r w:rsidR="006167F9" w:rsidRPr="002540C5">
        <w:rPr>
          <w:color w:val="000000"/>
          <w:sz w:val="21"/>
          <w:szCs w:val="21"/>
        </w:rPr>
        <w:t>Zhotovitel</w:t>
      </w:r>
      <w:r w:rsidR="00571E4A" w:rsidRPr="002540C5">
        <w:rPr>
          <w:sz w:val="21"/>
          <w:szCs w:val="21"/>
        </w:rPr>
        <w:t xml:space="preserve"> zavazuje poskytovat </w:t>
      </w:r>
      <w:r w:rsidRPr="002540C5">
        <w:rPr>
          <w:color w:val="000000"/>
          <w:sz w:val="21"/>
          <w:szCs w:val="21"/>
        </w:rPr>
        <w:t>O</w:t>
      </w:r>
      <w:r w:rsidR="006167F9" w:rsidRPr="002540C5">
        <w:rPr>
          <w:color w:val="000000"/>
          <w:sz w:val="21"/>
          <w:szCs w:val="21"/>
        </w:rPr>
        <w:t>bjednateli</w:t>
      </w:r>
      <w:r w:rsidR="00571E4A" w:rsidRPr="002540C5">
        <w:rPr>
          <w:sz w:val="21"/>
          <w:szCs w:val="21"/>
        </w:rPr>
        <w:t xml:space="preserve"> veškerou potřebnou součinnost</w:t>
      </w:r>
      <w:r w:rsidRPr="002540C5">
        <w:rPr>
          <w:sz w:val="21"/>
          <w:szCs w:val="21"/>
        </w:rPr>
        <w:t>.</w:t>
      </w:r>
    </w:p>
    <w:p w14:paraId="1B56466E" w14:textId="57D8A6A7" w:rsidR="00CB18DA" w:rsidRPr="002540C5" w:rsidRDefault="00CB18DA" w:rsidP="00120C7D">
      <w:pPr>
        <w:pStyle w:val="OdstavecII"/>
        <w:keepNext w:val="0"/>
        <w:widowControl w:val="0"/>
        <w:rPr>
          <w:b/>
          <w:color w:val="auto"/>
          <w:sz w:val="21"/>
          <w:szCs w:val="21"/>
        </w:rPr>
      </w:pPr>
      <w:r w:rsidRPr="002540C5">
        <w:rPr>
          <w:b/>
          <w:color w:val="auto"/>
          <w:sz w:val="21"/>
          <w:szCs w:val="21"/>
        </w:rPr>
        <w:t>Lhůty pro odstranění vad</w:t>
      </w:r>
    </w:p>
    <w:p w14:paraId="7FC61B2E" w14:textId="77777777" w:rsidR="00CB18DA" w:rsidRPr="002540C5" w:rsidRDefault="00CB18DA" w:rsidP="00CB18DA">
      <w:pPr>
        <w:pStyle w:val="Bod"/>
        <w:rPr>
          <w:color w:val="auto"/>
          <w:sz w:val="21"/>
          <w:szCs w:val="21"/>
        </w:rPr>
      </w:pPr>
      <w:r w:rsidRPr="002540C5">
        <w:rPr>
          <w:color w:val="auto"/>
          <w:sz w:val="21"/>
          <w:szCs w:val="21"/>
        </w:rPr>
        <w:t>Odstraňování reklamovaných vad bude zahájeno bezodkladně po jejich Reklamaci.</w:t>
      </w:r>
    </w:p>
    <w:p w14:paraId="6E0DBB2E" w14:textId="77777777" w:rsidR="00CB18DA" w:rsidRPr="002540C5" w:rsidRDefault="00CB18DA" w:rsidP="00CB18DA">
      <w:pPr>
        <w:pStyle w:val="Bod"/>
        <w:rPr>
          <w:color w:val="auto"/>
          <w:sz w:val="21"/>
          <w:szCs w:val="21"/>
        </w:rPr>
      </w:pPr>
      <w:r w:rsidRPr="002540C5">
        <w:rPr>
          <w:color w:val="auto"/>
          <w:sz w:val="21"/>
          <w:szCs w:val="21"/>
        </w:rPr>
        <w:t xml:space="preserve">Reklamovanou vadu </w:t>
      </w:r>
      <w:r w:rsidRPr="002540C5">
        <w:rPr>
          <w:bCs/>
          <w:color w:val="auto"/>
          <w:sz w:val="21"/>
          <w:szCs w:val="21"/>
          <w:lang w:eastAsia="ar-SA"/>
        </w:rPr>
        <w:t xml:space="preserve">omezující plný provoz Objednatele </w:t>
      </w:r>
      <w:r w:rsidRPr="002540C5">
        <w:rPr>
          <w:color w:val="auto"/>
          <w:sz w:val="21"/>
          <w:szCs w:val="21"/>
        </w:rPr>
        <w:t xml:space="preserve">se Zhotovitel zavazuje odstranit bezodkladně, nejpozději do </w:t>
      </w:r>
      <w:r w:rsidRPr="002540C5">
        <w:rPr>
          <w:iCs/>
          <w:color w:val="auto"/>
          <w:sz w:val="21"/>
          <w:szCs w:val="21"/>
        </w:rPr>
        <w:t xml:space="preserve">7 </w:t>
      </w:r>
      <w:r w:rsidRPr="002540C5">
        <w:rPr>
          <w:color w:val="auto"/>
          <w:sz w:val="21"/>
          <w:szCs w:val="21"/>
        </w:rPr>
        <w:t xml:space="preserve">dnů ode dne obdržení Reklamace, nebude-li mezi Objednatelem a Zhotovitelem dohodnuto jinak. </w:t>
      </w:r>
    </w:p>
    <w:p w14:paraId="14CC6186" w14:textId="3BFB0A37" w:rsidR="00CB18DA" w:rsidRPr="002540C5" w:rsidRDefault="00CB18DA" w:rsidP="00CB18DA">
      <w:pPr>
        <w:pStyle w:val="Bod"/>
        <w:rPr>
          <w:color w:val="auto"/>
          <w:sz w:val="21"/>
          <w:szCs w:val="21"/>
        </w:rPr>
      </w:pPr>
      <w:r w:rsidRPr="002540C5">
        <w:rPr>
          <w:color w:val="auto"/>
          <w:sz w:val="21"/>
          <w:szCs w:val="21"/>
        </w:rPr>
        <w:t>Ostatní reklamované vady se Zhotovitel zavazuje odstranit bezodkladně, nejpozději do 21 dnů ode dne obdržení Reklamace, nebude-li mezi Objednatelem a Zhotovitelem dohodnuto jinak.</w:t>
      </w:r>
    </w:p>
    <w:p w14:paraId="11389176" w14:textId="77777777" w:rsidR="00B83CA2" w:rsidRPr="002540C5" w:rsidRDefault="00B83CA2" w:rsidP="00120C7D">
      <w:pPr>
        <w:pStyle w:val="OdstavecII"/>
        <w:keepNext w:val="0"/>
        <w:widowControl w:val="0"/>
        <w:rPr>
          <w:b/>
          <w:color w:val="auto"/>
          <w:sz w:val="21"/>
          <w:szCs w:val="21"/>
        </w:rPr>
      </w:pPr>
      <w:r w:rsidRPr="002540C5">
        <w:rPr>
          <w:b/>
          <w:color w:val="auto"/>
          <w:sz w:val="21"/>
          <w:szCs w:val="21"/>
        </w:rPr>
        <w:t>Stavení záruční doby</w:t>
      </w:r>
    </w:p>
    <w:p w14:paraId="42311184" w14:textId="5691E39E" w:rsidR="00B83CA2" w:rsidRPr="002540C5" w:rsidRDefault="00B83CA2" w:rsidP="00120C7D">
      <w:pPr>
        <w:pStyle w:val="OdstavecII"/>
        <w:keepNext w:val="0"/>
        <w:widowControl w:val="0"/>
        <w:numPr>
          <w:ilvl w:val="0"/>
          <w:numId w:val="0"/>
        </w:numPr>
        <w:ind w:left="856"/>
        <w:rPr>
          <w:sz w:val="21"/>
          <w:szCs w:val="21"/>
        </w:rPr>
      </w:pPr>
      <w:r w:rsidRPr="002540C5">
        <w:rPr>
          <w:sz w:val="21"/>
          <w:szCs w:val="21"/>
        </w:rPr>
        <w:t xml:space="preserve">Záruční doba </w:t>
      </w:r>
      <w:proofErr w:type="gramStart"/>
      <w:r w:rsidRPr="002540C5">
        <w:rPr>
          <w:sz w:val="21"/>
          <w:szCs w:val="21"/>
        </w:rPr>
        <w:t>neběží</w:t>
      </w:r>
      <w:proofErr w:type="gramEnd"/>
      <w:r w:rsidRPr="002540C5">
        <w:rPr>
          <w:sz w:val="21"/>
          <w:szCs w:val="21"/>
        </w:rPr>
        <w:t xml:space="preserve"> od okamžiku Reklamace až do dne odstranění vady, příp. do dne uhrazení </w:t>
      </w:r>
      <w:r w:rsidRPr="002540C5">
        <w:rPr>
          <w:bCs/>
          <w:sz w:val="21"/>
          <w:szCs w:val="21"/>
          <w:lang w:eastAsia="ar-SA"/>
        </w:rPr>
        <w:t>přiměřené slevy z</w:t>
      </w:r>
      <w:r w:rsidR="009C6514" w:rsidRPr="002540C5">
        <w:rPr>
          <w:bCs/>
          <w:sz w:val="21"/>
          <w:szCs w:val="21"/>
          <w:lang w:eastAsia="ar-SA"/>
        </w:rPr>
        <w:t> </w:t>
      </w:r>
      <w:r w:rsidRPr="002540C5">
        <w:rPr>
          <w:bCs/>
          <w:sz w:val="21"/>
          <w:szCs w:val="21"/>
          <w:lang w:eastAsia="ar-SA"/>
        </w:rPr>
        <w:t xml:space="preserve">ceny </w:t>
      </w:r>
      <w:r w:rsidR="008B59EA" w:rsidRPr="002540C5">
        <w:rPr>
          <w:bCs/>
          <w:sz w:val="21"/>
          <w:szCs w:val="21"/>
          <w:lang w:eastAsia="ar-SA"/>
        </w:rPr>
        <w:t>Díla</w:t>
      </w:r>
      <w:r w:rsidRPr="002540C5">
        <w:rPr>
          <w:sz w:val="21"/>
          <w:szCs w:val="21"/>
        </w:rPr>
        <w:t>.</w:t>
      </w:r>
    </w:p>
    <w:p w14:paraId="6F79D0E3" w14:textId="77777777" w:rsidR="00984DA2" w:rsidRPr="002540C5" w:rsidRDefault="00984DA2" w:rsidP="00822406">
      <w:pPr>
        <w:pStyle w:val="lnek"/>
        <w:spacing w:before="360"/>
        <w:rPr>
          <w:sz w:val="21"/>
          <w:szCs w:val="21"/>
        </w:rPr>
      </w:pPr>
      <w:r w:rsidRPr="002540C5">
        <w:rPr>
          <w:sz w:val="21"/>
          <w:szCs w:val="21"/>
        </w:rPr>
        <w:t>Smluvní pokuty a náhrada škody</w:t>
      </w:r>
    </w:p>
    <w:p w14:paraId="2F4F8FCC" w14:textId="3DED8DE8" w:rsidR="0078601E" w:rsidRPr="002540C5" w:rsidRDefault="0078601E" w:rsidP="00120C7D">
      <w:pPr>
        <w:pStyle w:val="OdstavecII"/>
        <w:keepNext w:val="0"/>
        <w:widowControl w:val="0"/>
        <w:rPr>
          <w:sz w:val="21"/>
          <w:szCs w:val="21"/>
        </w:rPr>
      </w:pPr>
      <w:r w:rsidRPr="002540C5">
        <w:rPr>
          <w:sz w:val="21"/>
          <w:szCs w:val="21"/>
        </w:rPr>
        <w:t>V</w:t>
      </w:r>
      <w:r w:rsidR="009C6514" w:rsidRPr="002540C5">
        <w:rPr>
          <w:sz w:val="21"/>
          <w:szCs w:val="21"/>
        </w:rPr>
        <w:t> </w:t>
      </w:r>
      <w:r w:rsidRPr="002540C5">
        <w:rPr>
          <w:sz w:val="21"/>
          <w:szCs w:val="21"/>
        </w:rPr>
        <w:t xml:space="preserve">případě </w:t>
      </w:r>
      <w:r w:rsidR="001833F1" w:rsidRPr="002540C5">
        <w:rPr>
          <w:sz w:val="21"/>
          <w:szCs w:val="21"/>
        </w:rPr>
        <w:t xml:space="preserve">prodlení </w:t>
      </w:r>
      <w:r w:rsidR="00B83CA2" w:rsidRPr="002540C5">
        <w:rPr>
          <w:sz w:val="21"/>
          <w:szCs w:val="21"/>
        </w:rPr>
        <w:t>Z</w:t>
      </w:r>
      <w:r w:rsidR="002468CC" w:rsidRPr="002540C5">
        <w:rPr>
          <w:sz w:val="21"/>
          <w:szCs w:val="21"/>
        </w:rPr>
        <w:t>hotovitele</w:t>
      </w:r>
      <w:r w:rsidR="001833F1" w:rsidRPr="002540C5">
        <w:rPr>
          <w:sz w:val="21"/>
          <w:szCs w:val="21"/>
        </w:rPr>
        <w:t xml:space="preserve"> </w:t>
      </w:r>
      <w:r w:rsidR="00D47A12" w:rsidRPr="002540C5">
        <w:rPr>
          <w:color w:val="auto"/>
          <w:sz w:val="21"/>
          <w:szCs w:val="21"/>
        </w:rPr>
        <w:t xml:space="preserve">delším než 5 </w:t>
      </w:r>
      <w:r w:rsidR="000846B7" w:rsidRPr="002540C5">
        <w:rPr>
          <w:color w:val="auto"/>
          <w:sz w:val="21"/>
          <w:szCs w:val="21"/>
        </w:rPr>
        <w:t xml:space="preserve">kalendářních </w:t>
      </w:r>
      <w:r w:rsidR="00D47A12" w:rsidRPr="002540C5">
        <w:rPr>
          <w:color w:val="auto"/>
          <w:sz w:val="21"/>
          <w:szCs w:val="21"/>
        </w:rPr>
        <w:t xml:space="preserve">dnů </w:t>
      </w:r>
      <w:r w:rsidR="001833F1" w:rsidRPr="002540C5">
        <w:rPr>
          <w:sz w:val="21"/>
          <w:szCs w:val="21"/>
        </w:rPr>
        <w:t xml:space="preserve">oproti lhůtě pro </w:t>
      </w:r>
      <w:r w:rsidR="002468CC" w:rsidRPr="002540C5">
        <w:rPr>
          <w:sz w:val="21"/>
          <w:szCs w:val="21"/>
        </w:rPr>
        <w:t>předání</w:t>
      </w:r>
      <w:r w:rsidR="001833F1" w:rsidRPr="002540C5">
        <w:rPr>
          <w:sz w:val="21"/>
          <w:szCs w:val="21"/>
        </w:rPr>
        <w:t xml:space="preserve"> </w:t>
      </w:r>
      <w:r w:rsidR="008B59EA" w:rsidRPr="002540C5">
        <w:rPr>
          <w:sz w:val="21"/>
          <w:szCs w:val="21"/>
        </w:rPr>
        <w:t xml:space="preserve">Díla </w:t>
      </w:r>
      <w:r w:rsidR="00F72416" w:rsidRPr="002540C5">
        <w:rPr>
          <w:sz w:val="21"/>
          <w:szCs w:val="21"/>
        </w:rPr>
        <w:t xml:space="preserve">dle </w:t>
      </w:r>
      <w:proofErr w:type="spellStart"/>
      <w:r w:rsidR="00B83CA2" w:rsidRPr="002540C5">
        <w:rPr>
          <w:sz w:val="21"/>
          <w:szCs w:val="21"/>
        </w:rPr>
        <w:t>ust</w:t>
      </w:r>
      <w:proofErr w:type="spellEnd"/>
      <w:r w:rsidR="00B83CA2" w:rsidRPr="002540C5">
        <w:rPr>
          <w:sz w:val="21"/>
          <w:szCs w:val="21"/>
        </w:rPr>
        <w:t xml:space="preserve">. II. 3) a) bodu 1. Smlouvy </w:t>
      </w:r>
      <w:r w:rsidRPr="002540C5">
        <w:rPr>
          <w:sz w:val="21"/>
          <w:szCs w:val="21"/>
        </w:rPr>
        <w:t xml:space="preserve">se </w:t>
      </w:r>
      <w:r w:rsidR="00B83CA2" w:rsidRPr="002540C5">
        <w:rPr>
          <w:sz w:val="21"/>
          <w:szCs w:val="21"/>
        </w:rPr>
        <w:t>Z</w:t>
      </w:r>
      <w:r w:rsidR="002468CC" w:rsidRPr="002540C5">
        <w:rPr>
          <w:sz w:val="21"/>
          <w:szCs w:val="21"/>
        </w:rPr>
        <w:t>hotovitel</w:t>
      </w:r>
      <w:r w:rsidRPr="002540C5">
        <w:rPr>
          <w:sz w:val="21"/>
          <w:szCs w:val="21"/>
        </w:rPr>
        <w:t xml:space="preserve"> zavazuje </w:t>
      </w:r>
      <w:r w:rsidR="00B83CA2" w:rsidRPr="002540C5">
        <w:rPr>
          <w:sz w:val="21"/>
          <w:szCs w:val="21"/>
        </w:rPr>
        <w:t>O</w:t>
      </w:r>
      <w:r w:rsidR="002468CC" w:rsidRPr="002540C5">
        <w:rPr>
          <w:sz w:val="21"/>
          <w:szCs w:val="21"/>
        </w:rPr>
        <w:t>bjednateli</w:t>
      </w:r>
      <w:r w:rsidRPr="002540C5">
        <w:rPr>
          <w:sz w:val="21"/>
          <w:szCs w:val="21"/>
        </w:rPr>
        <w:t xml:space="preserve"> zaplatit</w:t>
      </w:r>
      <w:r w:rsidR="00B83CA2" w:rsidRPr="002540C5">
        <w:rPr>
          <w:sz w:val="21"/>
          <w:szCs w:val="21"/>
        </w:rPr>
        <w:t xml:space="preserve"> za každý započatý den prodlení</w:t>
      </w:r>
      <w:r w:rsidRPr="002540C5">
        <w:rPr>
          <w:sz w:val="21"/>
          <w:szCs w:val="21"/>
        </w:rPr>
        <w:t xml:space="preserve"> smluvní pokutu ve výši </w:t>
      </w:r>
      <w:r w:rsidR="00B83CA2" w:rsidRPr="002540C5">
        <w:rPr>
          <w:sz w:val="21"/>
          <w:szCs w:val="21"/>
        </w:rPr>
        <w:t xml:space="preserve">0,1 % </w:t>
      </w:r>
      <w:r w:rsidR="00A4082A" w:rsidRPr="002540C5">
        <w:rPr>
          <w:sz w:val="21"/>
          <w:szCs w:val="21"/>
        </w:rPr>
        <w:t>z</w:t>
      </w:r>
      <w:r w:rsidR="009C6514" w:rsidRPr="002540C5">
        <w:rPr>
          <w:sz w:val="21"/>
          <w:szCs w:val="21"/>
        </w:rPr>
        <w:t> </w:t>
      </w:r>
      <w:r w:rsidR="00A4082A" w:rsidRPr="002540C5">
        <w:rPr>
          <w:sz w:val="21"/>
          <w:szCs w:val="21"/>
        </w:rPr>
        <w:t>ceny</w:t>
      </w:r>
      <w:r w:rsidR="003F7983" w:rsidRPr="002540C5">
        <w:rPr>
          <w:sz w:val="21"/>
          <w:szCs w:val="21"/>
        </w:rPr>
        <w:t xml:space="preserve"> </w:t>
      </w:r>
      <w:r w:rsidR="008B59EA" w:rsidRPr="002540C5">
        <w:rPr>
          <w:sz w:val="21"/>
          <w:szCs w:val="21"/>
        </w:rPr>
        <w:t xml:space="preserve">Díla </w:t>
      </w:r>
      <w:r w:rsidR="000846B7" w:rsidRPr="002540C5">
        <w:rPr>
          <w:sz w:val="21"/>
          <w:szCs w:val="21"/>
        </w:rPr>
        <w:t>bez DPH.</w:t>
      </w:r>
    </w:p>
    <w:p w14:paraId="1A4C5E5A" w14:textId="70482D2E" w:rsidR="000C338C" w:rsidRPr="002540C5" w:rsidRDefault="000C338C" w:rsidP="00120C7D">
      <w:pPr>
        <w:pStyle w:val="OdstavecII"/>
        <w:keepNext w:val="0"/>
        <w:widowControl w:val="0"/>
        <w:rPr>
          <w:sz w:val="21"/>
          <w:szCs w:val="21"/>
        </w:rPr>
      </w:pPr>
      <w:r w:rsidRPr="002540C5">
        <w:rPr>
          <w:sz w:val="21"/>
          <w:szCs w:val="21"/>
        </w:rPr>
        <w:t>V</w:t>
      </w:r>
      <w:r w:rsidR="009C6514" w:rsidRPr="002540C5">
        <w:rPr>
          <w:sz w:val="21"/>
          <w:szCs w:val="21"/>
        </w:rPr>
        <w:t> </w:t>
      </w:r>
      <w:r w:rsidRPr="002540C5">
        <w:rPr>
          <w:sz w:val="21"/>
          <w:szCs w:val="21"/>
        </w:rPr>
        <w:t xml:space="preserve">případě prodlení Zhotovitele oproti lhůtě dle </w:t>
      </w:r>
      <w:proofErr w:type="spellStart"/>
      <w:r w:rsidRPr="002540C5">
        <w:rPr>
          <w:sz w:val="21"/>
          <w:szCs w:val="21"/>
        </w:rPr>
        <w:t>ust</w:t>
      </w:r>
      <w:proofErr w:type="spellEnd"/>
      <w:r w:rsidRPr="002540C5">
        <w:rPr>
          <w:sz w:val="21"/>
          <w:szCs w:val="21"/>
        </w:rPr>
        <w:t>. II. 4) d) Smlouvy se Zhotovitel zavazuje Objednateli zaplatit za každý započatý den prodlení smluvní pokutu ve výši 0,05 % z</w:t>
      </w:r>
      <w:r w:rsidR="009C6514" w:rsidRPr="002540C5">
        <w:rPr>
          <w:sz w:val="21"/>
          <w:szCs w:val="21"/>
        </w:rPr>
        <w:t> </w:t>
      </w:r>
      <w:r w:rsidRPr="002540C5">
        <w:rPr>
          <w:sz w:val="21"/>
          <w:szCs w:val="21"/>
        </w:rPr>
        <w:t xml:space="preserve">ceny </w:t>
      </w:r>
      <w:r w:rsidR="008B59EA" w:rsidRPr="002540C5">
        <w:rPr>
          <w:sz w:val="21"/>
          <w:szCs w:val="21"/>
        </w:rPr>
        <w:t xml:space="preserve">Díla </w:t>
      </w:r>
      <w:r w:rsidRPr="002540C5">
        <w:rPr>
          <w:sz w:val="21"/>
          <w:szCs w:val="21"/>
        </w:rPr>
        <w:t xml:space="preserve">bez DPH, a to za každou vadu, ve </w:t>
      </w:r>
      <w:r w:rsidR="007B252A" w:rsidRPr="002540C5">
        <w:rPr>
          <w:sz w:val="21"/>
          <w:szCs w:val="21"/>
        </w:rPr>
        <w:t>vztahu,</w:t>
      </w:r>
      <w:r w:rsidRPr="002540C5">
        <w:rPr>
          <w:sz w:val="21"/>
          <w:szCs w:val="21"/>
        </w:rPr>
        <w:t xml:space="preserve"> k</w:t>
      </w:r>
      <w:r w:rsidR="009C6514" w:rsidRPr="002540C5">
        <w:rPr>
          <w:sz w:val="21"/>
          <w:szCs w:val="21"/>
        </w:rPr>
        <w:t> </w:t>
      </w:r>
      <w:r w:rsidRPr="002540C5">
        <w:rPr>
          <w:sz w:val="21"/>
          <w:szCs w:val="21"/>
        </w:rPr>
        <w:t>n</w:t>
      </w:r>
      <w:r w:rsidR="00EB1D49" w:rsidRPr="002540C5">
        <w:rPr>
          <w:sz w:val="21"/>
          <w:szCs w:val="21"/>
        </w:rPr>
        <w:t>í</w:t>
      </w:r>
      <w:r w:rsidRPr="002540C5">
        <w:rPr>
          <w:sz w:val="21"/>
          <w:szCs w:val="21"/>
        </w:rPr>
        <w:t>ž je v</w:t>
      </w:r>
      <w:r w:rsidR="009C6514" w:rsidRPr="002540C5">
        <w:rPr>
          <w:sz w:val="21"/>
          <w:szCs w:val="21"/>
        </w:rPr>
        <w:t> </w:t>
      </w:r>
      <w:r w:rsidRPr="002540C5">
        <w:rPr>
          <w:sz w:val="21"/>
          <w:szCs w:val="21"/>
        </w:rPr>
        <w:t>prodlení</w:t>
      </w:r>
      <w:r w:rsidR="00CC55C0" w:rsidRPr="002540C5">
        <w:rPr>
          <w:sz w:val="21"/>
          <w:szCs w:val="21"/>
        </w:rPr>
        <w:t>.</w:t>
      </w:r>
    </w:p>
    <w:p w14:paraId="7ECC62FB" w14:textId="10237FA8" w:rsidR="000C338C" w:rsidRPr="002540C5" w:rsidRDefault="000C338C" w:rsidP="00120C7D">
      <w:pPr>
        <w:pStyle w:val="OdstavecII"/>
        <w:keepNext w:val="0"/>
        <w:widowControl w:val="0"/>
        <w:rPr>
          <w:sz w:val="21"/>
          <w:szCs w:val="21"/>
        </w:rPr>
      </w:pPr>
      <w:r w:rsidRPr="002540C5">
        <w:rPr>
          <w:sz w:val="21"/>
          <w:szCs w:val="21"/>
        </w:rPr>
        <w:t>V</w:t>
      </w:r>
      <w:r w:rsidR="009C6514" w:rsidRPr="002540C5">
        <w:rPr>
          <w:sz w:val="21"/>
          <w:szCs w:val="21"/>
        </w:rPr>
        <w:t> </w:t>
      </w:r>
      <w:r w:rsidRPr="002540C5">
        <w:rPr>
          <w:sz w:val="21"/>
          <w:szCs w:val="21"/>
        </w:rPr>
        <w:t>případě nedodržení lhůty pro uspokojení práv Objednatele z</w:t>
      </w:r>
      <w:r w:rsidR="009C6514" w:rsidRPr="002540C5">
        <w:rPr>
          <w:sz w:val="21"/>
          <w:szCs w:val="21"/>
        </w:rPr>
        <w:t> </w:t>
      </w:r>
      <w:r w:rsidRPr="002540C5">
        <w:rPr>
          <w:sz w:val="21"/>
          <w:szCs w:val="21"/>
        </w:rPr>
        <w:t>vad</w:t>
      </w:r>
      <w:r w:rsidR="00623AE0" w:rsidRPr="002540C5">
        <w:rPr>
          <w:sz w:val="21"/>
          <w:szCs w:val="21"/>
        </w:rPr>
        <w:t xml:space="preserve"> </w:t>
      </w:r>
      <w:r w:rsidR="008B59EA" w:rsidRPr="002540C5">
        <w:rPr>
          <w:sz w:val="21"/>
          <w:szCs w:val="21"/>
        </w:rPr>
        <w:t xml:space="preserve">Díla </w:t>
      </w:r>
      <w:r w:rsidRPr="002540C5">
        <w:rPr>
          <w:sz w:val="21"/>
          <w:szCs w:val="21"/>
        </w:rPr>
        <w:t>v</w:t>
      </w:r>
      <w:r w:rsidR="009C6514" w:rsidRPr="002540C5">
        <w:rPr>
          <w:sz w:val="21"/>
          <w:szCs w:val="21"/>
        </w:rPr>
        <w:t> </w:t>
      </w:r>
      <w:r w:rsidRPr="002540C5">
        <w:rPr>
          <w:sz w:val="21"/>
          <w:szCs w:val="21"/>
        </w:rPr>
        <w:t xml:space="preserve">záruční době dle </w:t>
      </w:r>
      <w:proofErr w:type="spellStart"/>
      <w:r w:rsidRPr="002540C5">
        <w:rPr>
          <w:sz w:val="21"/>
          <w:szCs w:val="21"/>
        </w:rPr>
        <w:t>ust</w:t>
      </w:r>
      <w:proofErr w:type="spellEnd"/>
      <w:r w:rsidRPr="002540C5">
        <w:rPr>
          <w:sz w:val="21"/>
          <w:szCs w:val="21"/>
        </w:rPr>
        <w:t>. IV. 3) d) Smlouvy se Zhotovitel zavazuje Objednateli zaplatit za každý započatý den prodlení smluvní pokutu ve výši 0,05 % z</w:t>
      </w:r>
      <w:r w:rsidR="009C6514" w:rsidRPr="002540C5">
        <w:rPr>
          <w:sz w:val="21"/>
          <w:szCs w:val="21"/>
        </w:rPr>
        <w:t> </w:t>
      </w:r>
      <w:r w:rsidRPr="002540C5">
        <w:rPr>
          <w:sz w:val="21"/>
          <w:szCs w:val="21"/>
        </w:rPr>
        <w:t xml:space="preserve">ceny </w:t>
      </w:r>
      <w:r w:rsidR="008B59EA" w:rsidRPr="002540C5">
        <w:rPr>
          <w:sz w:val="21"/>
          <w:szCs w:val="21"/>
        </w:rPr>
        <w:t xml:space="preserve">Díla </w:t>
      </w:r>
      <w:r w:rsidRPr="002540C5">
        <w:rPr>
          <w:sz w:val="21"/>
          <w:szCs w:val="21"/>
        </w:rPr>
        <w:t xml:space="preserve">bez DPH, a to za každou vadu, ve </w:t>
      </w:r>
      <w:r w:rsidR="007B252A" w:rsidRPr="002540C5">
        <w:rPr>
          <w:sz w:val="21"/>
          <w:szCs w:val="21"/>
        </w:rPr>
        <w:t>vztahu,</w:t>
      </w:r>
      <w:r w:rsidRPr="002540C5">
        <w:rPr>
          <w:sz w:val="21"/>
          <w:szCs w:val="21"/>
        </w:rPr>
        <w:t xml:space="preserve"> k</w:t>
      </w:r>
      <w:r w:rsidR="009C6514" w:rsidRPr="002540C5">
        <w:rPr>
          <w:sz w:val="21"/>
          <w:szCs w:val="21"/>
        </w:rPr>
        <w:t> </w:t>
      </w:r>
      <w:r w:rsidRPr="002540C5">
        <w:rPr>
          <w:sz w:val="21"/>
          <w:szCs w:val="21"/>
        </w:rPr>
        <w:t>níž je s</w:t>
      </w:r>
      <w:r w:rsidR="009C6514" w:rsidRPr="002540C5">
        <w:rPr>
          <w:sz w:val="21"/>
          <w:szCs w:val="21"/>
        </w:rPr>
        <w:t> </w:t>
      </w:r>
      <w:r w:rsidRPr="002540C5">
        <w:rPr>
          <w:sz w:val="21"/>
          <w:szCs w:val="21"/>
        </w:rPr>
        <w:t>uspokojením těchto práv v</w:t>
      </w:r>
      <w:r w:rsidR="009C6514" w:rsidRPr="002540C5">
        <w:rPr>
          <w:sz w:val="21"/>
          <w:szCs w:val="21"/>
        </w:rPr>
        <w:t> </w:t>
      </w:r>
      <w:r w:rsidRPr="002540C5">
        <w:rPr>
          <w:sz w:val="21"/>
          <w:szCs w:val="21"/>
        </w:rPr>
        <w:t>prodlení</w:t>
      </w:r>
      <w:r w:rsidR="00CC55C0" w:rsidRPr="002540C5">
        <w:rPr>
          <w:sz w:val="21"/>
          <w:szCs w:val="21"/>
        </w:rPr>
        <w:t>.</w:t>
      </w:r>
    </w:p>
    <w:p w14:paraId="56E58CCD" w14:textId="4421DB38" w:rsidR="00877417" w:rsidRPr="002540C5" w:rsidRDefault="00877417" w:rsidP="00877417">
      <w:pPr>
        <w:pStyle w:val="OdstavecII"/>
        <w:rPr>
          <w:sz w:val="21"/>
          <w:szCs w:val="21"/>
        </w:rPr>
      </w:pPr>
      <w:r w:rsidRPr="002540C5">
        <w:rPr>
          <w:sz w:val="21"/>
          <w:szCs w:val="21"/>
        </w:rPr>
        <w:t>Pokud bude Objednatel v</w:t>
      </w:r>
      <w:r w:rsidR="009C6514" w:rsidRPr="002540C5">
        <w:rPr>
          <w:sz w:val="21"/>
          <w:szCs w:val="21"/>
        </w:rPr>
        <w:t> </w:t>
      </w:r>
      <w:r w:rsidRPr="002540C5">
        <w:rPr>
          <w:sz w:val="21"/>
          <w:szCs w:val="21"/>
        </w:rPr>
        <w:t>prodlení s</w:t>
      </w:r>
      <w:r w:rsidR="009C6514" w:rsidRPr="002540C5">
        <w:rPr>
          <w:sz w:val="21"/>
          <w:szCs w:val="21"/>
        </w:rPr>
        <w:t> </w:t>
      </w:r>
      <w:r w:rsidRPr="002540C5">
        <w:rPr>
          <w:sz w:val="21"/>
          <w:szCs w:val="21"/>
        </w:rPr>
        <w:t>úhradou Faktury ve sjednané lhůtě, je Zhotovitel oprávněn požadovat po Objednateli zaplace</w:t>
      </w:r>
      <w:r w:rsidR="000846B7" w:rsidRPr="002540C5">
        <w:rPr>
          <w:sz w:val="21"/>
          <w:szCs w:val="21"/>
        </w:rPr>
        <w:t>ní úroku z</w:t>
      </w:r>
      <w:r w:rsidR="009C6514" w:rsidRPr="002540C5">
        <w:rPr>
          <w:sz w:val="21"/>
          <w:szCs w:val="21"/>
        </w:rPr>
        <w:t> </w:t>
      </w:r>
      <w:r w:rsidR="000846B7" w:rsidRPr="002540C5">
        <w:rPr>
          <w:sz w:val="21"/>
          <w:szCs w:val="21"/>
        </w:rPr>
        <w:t>prodlení ve výši 0,1</w:t>
      </w:r>
      <w:r w:rsidRPr="002540C5">
        <w:rPr>
          <w:sz w:val="21"/>
          <w:szCs w:val="21"/>
        </w:rPr>
        <w:t xml:space="preserve"> % z</w:t>
      </w:r>
      <w:r w:rsidR="009C6514" w:rsidRPr="002540C5">
        <w:rPr>
          <w:sz w:val="21"/>
          <w:szCs w:val="21"/>
        </w:rPr>
        <w:t> </w:t>
      </w:r>
      <w:r w:rsidRPr="002540C5">
        <w:rPr>
          <w:sz w:val="21"/>
          <w:szCs w:val="21"/>
        </w:rPr>
        <w:t>dlužné částky za každý i započatý den prodlení.</w:t>
      </w:r>
    </w:p>
    <w:p w14:paraId="01FE318C" w14:textId="77777777" w:rsidR="0078601E" w:rsidRPr="002540C5" w:rsidRDefault="0078601E" w:rsidP="00120C7D">
      <w:pPr>
        <w:pStyle w:val="OdstavecII"/>
        <w:keepNext w:val="0"/>
        <w:widowControl w:val="0"/>
        <w:rPr>
          <w:sz w:val="21"/>
          <w:szCs w:val="21"/>
        </w:rPr>
      </w:pPr>
      <w:r w:rsidRPr="002540C5">
        <w:rPr>
          <w:sz w:val="21"/>
          <w:szCs w:val="21"/>
        </w:rPr>
        <w:t>Smluvní pokuty se stávají splatnými dnem následujícím po dni, ve kterém na ně vznikl</w:t>
      </w:r>
      <w:r w:rsidR="000C338C" w:rsidRPr="002540C5">
        <w:rPr>
          <w:sz w:val="21"/>
          <w:szCs w:val="21"/>
        </w:rPr>
        <w:t>o</w:t>
      </w:r>
      <w:r w:rsidRPr="002540C5">
        <w:rPr>
          <w:sz w:val="21"/>
          <w:szCs w:val="21"/>
        </w:rPr>
        <w:t xml:space="preserve"> </w:t>
      </w:r>
      <w:r w:rsidR="000C338C" w:rsidRPr="002540C5">
        <w:rPr>
          <w:sz w:val="21"/>
          <w:szCs w:val="21"/>
        </w:rPr>
        <w:t>právo</w:t>
      </w:r>
      <w:r w:rsidR="00A4082A" w:rsidRPr="002540C5">
        <w:rPr>
          <w:sz w:val="21"/>
          <w:szCs w:val="21"/>
        </w:rPr>
        <w:t xml:space="preserve">. </w:t>
      </w:r>
      <w:r w:rsidR="008F71E3" w:rsidRPr="002540C5">
        <w:rPr>
          <w:sz w:val="21"/>
          <w:szCs w:val="21"/>
        </w:rPr>
        <w:t xml:space="preserve">Objednatel </w:t>
      </w:r>
      <w:r w:rsidR="00A4082A" w:rsidRPr="002540C5">
        <w:rPr>
          <w:sz w:val="21"/>
          <w:szCs w:val="21"/>
        </w:rPr>
        <w:t xml:space="preserve">si vyhrazuje právo započíst smluvní pokuty vůči pohledávkám </w:t>
      </w:r>
      <w:r w:rsidR="000C338C" w:rsidRPr="002540C5">
        <w:rPr>
          <w:sz w:val="21"/>
          <w:szCs w:val="21"/>
        </w:rPr>
        <w:t>Z</w:t>
      </w:r>
      <w:r w:rsidR="008F71E3" w:rsidRPr="002540C5">
        <w:rPr>
          <w:sz w:val="21"/>
          <w:szCs w:val="21"/>
        </w:rPr>
        <w:t xml:space="preserve">hotovitele </w:t>
      </w:r>
      <w:r w:rsidR="00A4082A" w:rsidRPr="002540C5">
        <w:rPr>
          <w:sz w:val="21"/>
          <w:szCs w:val="21"/>
        </w:rPr>
        <w:t xml:space="preserve">za </w:t>
      </w:r>
      <w:r w:rsidR="000C338C" w:rsidRPr="002540C5">
        <w:rPr>
          <w:sz w:val="21"/>
          <w:szCs w:val="21"/>
        </w:rPr>
        <w:t>O</w:t>
      </w:r>
      <w:r w:rsidR="008F71E3" w:rsidRPr="002540C5">
        <w:rPr>
          <w:sz w:val="21"/>
          <w:szCs w:val="21"/>
        </w:rPr>
        <w:t>bjednatelem</w:t>
      </w:r>
      <w:r w:rsidR="00A4082A" w:rsidRPr="002540C5">
        <w:rPr>
          <w:sz w:val="21"/>
          <w:szCs w:val="21"/>
        </w:rPr>
        <w:t>.</w:t>
      </w:r>
    </w:p>
    <w:p w14:paraId="0FBF6CCD" w14:textId="77777777" w:rsidR="0078601E" w:rsidRPr="002540C5" w:rsidRDefault="000C338C" w:rsidP="00120C7D">
      <w:pPr>
        <w:pStyle w:val="OdstavecII"/>
        <w:keepNext w:val="0"/>
        <w:widowControl w:val="0"/>
        <w:rPr>
          <w:sz w:val="21"/>
          <w:szCs w:val="21"/>
        </w:rPr>
      </w:pPr>
      <w:r w:rsidRPr="002540C5">
        <w:rPr>
          <w:sz w:val="21"/>
          <w:szCs w:val="21"/>
        </w:rPr>
        <w:t>Zaplacením smluvní pokuty není dotčen nárok Objednatele na náhradu škody způsobené mu porušením povinnosti Zhotovitele, ke které se vztahuje smluvní pokuta. To platí i tehdy, bude-li smluvní pokuta snížena rozhodnutím soudu.</w:t>
      </w:r>
    </w:p>
    <w:p w14:paraId="35DBED4E" w14:textId="783B6CE1" w:rsidR="00E02F79" w:rsidRPr="002540C5" w:rsidRDefault="00E02F79" w:rsidP="00822406">
      <w:pPr>
        <w:pStyle w:val="lnek"/>
        <w:spacing w:before="360"/>
        <w:rPr>
          <w:sz w:val="21"/>
          <w:szCs w:val="21"/>
        </w:rPr>
      </w:pPr>
      <w:r w:rsidRPr="002540C5">
        <w:rPr>
          <w:sz w:val="21"/>
          <w:szCs w:val="21"/>
        </w:rPr>
        <w:t>Důvěrné informace</w:t>
      </w:r>
    </w:p>
    <w:p w14:paraId="7E6273EB" w14:textId="77777777" w:rsidR="00E02F79" w:rsidRPr="002540C5" w:rsidRDefault="00E02F79" w:rsidP="00E02F79">
      <w:pPr>
        <w:pStyle w:val="OdstavecII"/>
        <w:rPr>
          <w:sz w:val="21"/>
          <w:szCs w:val="21"/>
        </w:rPr>
      </w:pPr>
      <w:r w:rsidRPr="002540C5">
        <w:rPr>
          <w:sz w:val="21"/>
          <w:szCs w:val="21"/>
        </w:rPr>
        <w:t>Pro účely Smlouvy se za důvěrné informace považují:</w:t>
      </w:r>
    </w:p>
    <w:p w14:paraId="2205F309" w14:textId="3AD1641A" w:rsidR="00E02F79" w:rsidRPr="002540C5" w:rsidRDefault="00E02F79" w:rsidP="00E02F79">
      <w:pPr>
        <w:pStyle w:val="Bod"/>
        <w:rPr>
          <w:sz w:val="21"/>
          <w:szCs w:val="21"/>
        </w:rPr>
      </w:pPr>
      <w:r w:rsidRPr="002540C5">
        <w:rPr>
          <w:sz w:val="21"/>
          <w:szCs w:val="21"/>
        </w:rPr>
        <w:t>informace označené Objednatelem za důvěrné,</w:t>
      </w:r>
    </w:p>
    <w:p w14:paraId="59497310" w14:textId="77777777" w:rsidR="00E02F79" w:rsidRPr="002540C5" w:rsidRDefault="00E02F79" w:rsidP="00E02F79">
      <w:pPr>
        <w:pStyle w:val="Bod"/>
        <w:rPr>
          <w:sz w:val="21"/>
          <w:szCs w:val="21"/>
        </w:rPr>
      </w:pPr>
      <w:r w:rsidRPr="002540C5">
        <w:rPr>
          <w:sz w:val="21"/>
          <w:szCs w:val="21"/>
        </w:rPr>
        <w:lastRenderedPageBreak/>
        <w:t>informace podstatného a rozhodujícího charakteru o stavu Díla a</w:t>
      </w:r>
    </w:p>
    <w:p w14:paraId="71D021FF" w14:textId="7C740809" w:rsidR="00E02F79" w:rsidRPr="002540C5" w:rsidRDefault="00E02F79" w:rsidP="00E02F79">
      <w:pPr>
        <w:pStyle w:val="Bod"/>
        <w:rPr>
          <w:sz w:val="21"/>
          <w:szCs w:val="21"/>
        </w:rPr>
      </w:pPr>
      <w:r w:rsidRPr="002540C5">
        <w:rPr>
          <w:sz w:val="21"/>
          <w:szCs w:val="21"/>
        </w:rPr>
        <w:t>informace o sporech vzniklých zejména mezi Objednatelem, Zhotovitelem či dalšími dodavateli Objednatele v</w:t>
      </w:r>
      <w:r w:rsidR="009C6514" w:rsidRPr="002540C5">
        <w:rPr>
          <w:sz w:val="21"/>
          <w:szCs w:val="21"/>
        </w:rPr>
        <w:t> </w:t>
      </w:r>
      <w:r w:rsidRPr="002540C5">
        <w:rPr>
          <w:sz w:val="21"/>
          <w:szCs w:val="21"/>
        </w:rPr>
        <w:t>souvislosti Dílem.</w:t>
      </w:r>
    </w:p>
    <w:p w14:paraId="13A54C32" w14:textId="67432B16" w:rsidR="00E02F79" w:rsidRPr="002540C5" w:rsidRDefault="00E02F79" w:rsidP="00E02F79">
      <w:pPr>
        <w:pStyle w:val="OdstavecII"/>
        <w:rPr>
          <w:sz w:val="21"/>
          <w:szCs w:val="21"/>
        </w:rPr>
      </w:pPr>
      <w:r w:rsidRPr="002540C5">
        <w:rPr>
          <w:sz w:val="21"/>
          <w:szCs w:val="21"/>
        </w:rPr>
        <w:t>Za důvěrné informace nebudou považovány informace, které jsou přístupné nebo známé třetím osobám, pokud taková přístupnost nebo známost nenastala v</w:t>
      </w:r>
      <w:r w:rsidR="009C6514" w:rsidRPr="002540C5">
        <w:rPr>
          <w:sz w:val="21"/>
          <w:szCs w:val="21"/>
        </w:rPr>
        <w:t> </w:t>
      </w:r>
      <w:r w:rsidRPr="002540C5">
        <w:rPr>
          <w:sz w:val="21"/>
          <w:szCs w:val="21"/>
        </w:rPr>
        <w:t>důsledku porušení zákonné či smluvní povinnosti Zhotovitele.</w:t>
      </w:r>
    </w:p>
    <w:p w14:paraId="7A9F7254" w14:textId="77777777" w:rsidR="00E02F79" w:rsidRPr="002540C5" w:rsidRDefault="00E02F79" w:rsidP="00E02F79">
      <w:pPr>
        <w:pStyle w:val="OdstavecII"/>
        <w:rPr>
          <w:sz w:val="21"/>
          <w:szCs w:val="21"/>
        </w:rPr>
      </w:pPr>
      <w:r w:rsidRPr="002540C5">
        <w:rPr>
          <w:sz w:val="21"/>
          <w:szCs w:val="21"/>
        </w:rPr>
        <w:t>Zhotovitel se zavazuje, že bez předchozího písemného souhlasu Objednatele</w:t>
      </w:r>
    </w:p>
    <w:p w14:paraId="377577A8" w14:textId="4662D477" w:rsidR="00E02F79" w:rsidRPr="002540C5" w:rsidRDefault="00E02F79" w:rsidP="00E02F79">
      <w:pPr>
        <w:pStyle w:val="Bod"/>
        <w:rPr>
          <w:sz w:val="21"/>
          <w:szCs w:val="21"/>
        </w:rPr>
      </w:pPr>
      <w:r w:rsidRPr="002540C5">
        <w:rPr>
          <w:sz w:val="21"/>
          <w:szCs w:val="21"/>
        </w:rPr>
        <w:t>neužije důvěrné informace pro jiné účely, než pro účely Díla a</w:t>
      </w:r>
    </w:p>
    <w:p w14:paraId="1ACCFD76" w14:textId="157F8B7E" w:rsidR="00E02F79" w:rsidRPr="002540C5" w:rsidRDefault="00E02F79" w:rsidP="00E02F79">
      <w:pPr>
        <w:pStyle w:val="Bod"/>
        <w:rPr>
          <w:sz w:val="21"/>
          <w:szCs w:val="21"/>
        </w:rPr>
      </w:pPr>
      <w:r w:rsidRPr="002540C5">
        <w:rPr>
          <w:sz w:val="21"/>
          <w:szCs w:val="21"/>
        </w:rPr>
        <w:t>nezveřejní ani jinak neposkytne důvěrné informace žádné třetí osobě vyjma svých zaměstnanců, členů svých orgánů, poradců a právních zástupců a subdodavatelů; těmto osobám však může být důvěrná informace poskytnuta pouze tehdy, pokud budou zavázány udržovat takovou informaci v</w:t>
      </w:r>
      <w:r w:rsidR="009C6514" w:rsidRPr="002540C5">
        <w:rPr>
          <w:sz w:val="21"/>
          <w:szCs w:val="21"/>
        </w:rPr>
        <w:t> </w:t>
      </w:r>
      <w:r w:rsidRPr="002540C5">
        <w:rPr>
          <w:sz w:val="21"/>
          <w:szCs w:val="21"/>
        </w:rPr>
        <w:t>tajnosti, jako by byly stranou Smlouvy.</w:t>
      </w:r>
    </w:p>
    <w:p w14:paraId="4171B494" w14:textId="2A6F44C8" w:rsidR="00E02F79" w:rsidRPr="002540C5" w:rsidRDefault="00E02F79" w:rsidP="00E02F79">
      <w:pPr>
        <w:pStyle w:val="OdstavecII"/>
        <w:rPr>
          <w:sz w:val="21"/>
          <w:szCs w:val="21"/>
          <w:lang w:eastAsia="cs-CZ"/>
        </w:rPr>
      </w:pPr>
      <w:r w:rsidRPr="002540C5">
        <w:rPr>
          <w:sz w:val="21"/>
          <w:szCs w:val="21"/>
          <w:lang w:eastAsia="cs-CZ"/>
        </w:rPr>
        <w:t>Bez předchozího písemného souhlasu Objednatele nesmí Zhotovitel fotografovat ani umožnit kterékoli třetí osobě fotografování Předmětu díla, a to ani k</w:t>
      </w:r>
      <w:r w:rsidR="009C6514" w:rsidRPr="002540C5">
        <w:rPr>
          <w:sz w:val="21"/>
          <w:szCs w:val="21"/>
          <w:lang w:eastAsia="cs-CZ"/>
        </w:rPr>
        <w:t> </w:t>
      </w:r>
      <w:r w:rsidRPr="002540C5">
        <w:rPr>
          <w:sz w:val="21"/>
          <w:szCs w:val="21"/>
          <w:lang w:eastAsia="cs-CZ"/>
        </w:rPr>
        <w:t>propagačním účelům, ani nebude sám nebo s</w:t>
      </w:r>
      <w:r w:rsidR="009C6514" w:rsidRPr="002540C5">
        <w:rPr>
          <w:sz w:val="21"/>
          <w:szCs w:val="21"/>
          <w:lang w:eastAsia="cs-CZ"/>
        </w:rPr>
        <w:t> </w:t>
      </w:r>
      <w:r w:rsidRPr="002540C5">
        <w:rPr>
          <w:sz w:val="21"/>
          <w:szCs w:val="21"/>
          <w:lang w:eastAsia="cs-CZ"/>
        </w:rPr>
        <w:t>jinou osobou publikovat žádné články, fotografie nebo ilustrace vztahující se k</w:t>
      </w:r>
      <w:r w:rsidR="009C6514" w:rsidRPr="002540C5">
        <w:rPr>
          <w:sz w:val="21"/>
          <w:szCs w:val="21"/>
          <w:lang w:eastAsia="cs-CZ"/>
        </w:rPr>
        <w:t> </w:t>
      </w:r>
      <w:r w:rsidRPr="002540C5">
        <w:rPr>
          <w:sz w:val="21"/>
          <w:szCs w:val="21"/>
          <w:lang w:eastAsia="cs-CZ"/>
        </w:rPr>
        <w:t>Dílu. Objednatel má vždy právo schválit jakýkoli text, fotografii nebo ilustraci vztahující se k</w:t>
      </w:r>
      <w:r w:rsidR="009C6514" w:rsidRPr="002540C5">
        <w:rPr>
          <w:sz w:val="21"/>
          <w:szCs w:val="21"/>
          <w:lang w:eastAsia="cs-CZ"/>
        </w:rPr>
        <w:t> </w:t>
      </w:r>
      <w:r w:rsidRPr="002540C5">
        <w:rPr>
          <w:sz w:val="21"/>
          <w:szCs w:val="21"/>
          <w:lang w:eastAsia="cs-CZ"/>
        </w:rPr>
        <w:t>Dílu, které Zhotovitel hodlá použít v</w:t>
      </w:r>
      <w:r w:rsidR="009C6514" w:rsidRPr="002540C5">
        <w:rPr>
          <w:sz w:val="21"/>
          <w:szCs w:val="21"/>
          <w:lang w:eastAsia="cs-CZ"/>
        </w:rPr>
        <w:t> </w:t>
      </w:r>
      <w:r w:rsidRPr="002540C5">
        <w:rPr>
          <w:sz w:val="21"/>
          <w:szCs w:val="21"/>
          <w:lang w:eastAsia="cs-CZ"/>
        </w:rPr>
        <w:t>publikacích nebo propagačních materiálech.</w:t>
      </w:r>
    </w:p>
    <w:p w14:paraId="3DBDBD02" w14:textId="15B402CB" w:rsidR="00627A12" w:rsidRPr="002540C5" w:rsidRDefault="00627A12" w:rsidP="00822406">
      <w:pPr>
        <w:pStyle w:val="lnek"/>
        <w:spacing w:before="360"/>
        <w:rPr>
          <w:sz w:val="21"/>
          <w:szCs w:val="21"/>
        </w:rPr>
      </w:pPr>
      <w:r w:rsidRPr="002540C5">
        <w:rPr>
          <w:sz w:val="21"/>
          <w:szCs w:val="21"/>
        </w:rPr>
        <w:t xml:space="preserve">Závěrečná </w:t>
      </w:r>
      <w:r w:rsidR="00B24119" w:rsidRPr="002540C5">
        <w:rPr>
          <w:sz w:val="21"/>
          <w:szCs w:val="21"/>
        </w:rPr>
        <w:t>ujednání</w:t>
      </w:r>
    </w:p>
    <w:p w14:paraId="037E6E8A" w14:textId="77777777" w:rsidR="008B59EA" w:rsidRPr="002540C5" w:rsidRDefault="008B59EA" w:rsidP="00A507D1">
      <w:pPr>
        <w:pStyle w:val="OdstavecII"/>
        <w:keepNext w:val="0"/>
        <w:widowControl w:val="0"/>
        <w:numPr>
          <w:ilvl w:val="1"/>
          <w:numId w:val="6"/>
        </w:numPr>
        <w:outlineLvl w:val="1"/>
        <w:rPr>
          <w:b/>
          <w:sz w:val="21"/>
          <w:szCs w:val="21"/>
        </w:rPr>
      </w:pPr>
      <w:r w:rsidRPr="002540C5">
        <w:rPr>
          <w:b/>
          <w:sz w:val="21"/>
          <w:szCs w:val="21"/>
        </w:rPr>
        <w:t>Uzavření, uveřejnění a účinnost Smlouvy</w:t>
      </w:r>
    </w:p>
    <w:p w14:paraId="24634BB2" w14:textId="63F12015" w:rsidR="008B59EA" w:rsidRPr="002540C5" w:rsidRDefault="00860816" w:rsidP="00A507D1">
      <w:pPr>
        <w:pStyle w:val="Psmeno"/>
        <w:keepNext w:val="0"/>
        <w:widowControl w:val="0"/>
        <w:numPr>
          <w:ilvl w:val="3"/>
          <w:numId w:val="6"/>
        </w:numPr>
        <w:tabs>
          <w:tab w:val="clear" w:pos="855"/>
          <w:tab w:val="num" w:pos="1134"/>
        </w:tabs>
        <w:ind w:left="1135" w:hanging="851"/>
        <w:outlineLvl w:val="2"/>
        <w:rPr>
          <w:sz w:val="21"/>
          <w:szCs w:val="21"/>
        </w:rPr>
      </w:pPr>
      <w:r w:rsidRPr="002540C5">
        <w:rPr>
          <w:sz w:val="21"/>
          <w:szCs w:val="21"/>
        </w:rPr>
        <w:t xml:space="preserve">Smlouva může být uzavřena výhradně písemně a lze ji změnit nebo doplnit pouze písemnými průběžně číslovanými dodatky. </w:t>
      </w:r>
      <w:r w:rsidR="008B59EA" w:rsidRPr="002540C5">
        <w:rPr>
          <w:sz w:val="21"/>
          <w:szCs w:val="21"/>
          <w:lang w:eastAsia="en-US"/>
        </w:rPr>
        <w:t>Smlouva je uzavřena dnem posledního podpisu zástupců Smluvních stran.</w:t>
      </w:r>
    </w:p>
    <w:p w14:paraId="105BC1E9" w14:textId="0792C600" w:rsidR="008B59EA" w:rsidRPr="002540C5" w:rsidRDefault="008B59EA" w:rsidP="00A507D1">
      <w:pPr>
        <w:pStyle w:val="Psmeno"/>
        <w:keepNext w:val="0"/>
        <w:widowControl w:val="0"/>
        <w:numPr>
          <w:ilvl w:val="3"/>
          <w:numId w:val="6"/>
        </w:numPr>
        <w:tabs>
          <w:tab w:val="clear" w:pos="855"/>
          <w:tab w:val="num" w:pos="1134"/>
        </w:tabs>
        <w:rPr>
          <w:sz w:val="21"/>
          <w:szCs w:val="21"/>
        </w:rPr>
      </w:pPr>
      <w:r w:rsidRPr="002540C5">
        <w:rPr>
          <w:sz w:val="21"/>
          <w:szCs w:val="21"/>
        </w:rPr>
        <w:t>Zhotovitel se zavazuje strpět uveřejnění kopie Smlouvy ve znění, v</w:t>
      </w:r>
      <w:r w:rsidR="009C6514" w:rsidRPr="002540C5">
        <w:rPr>
          <w:sz w:val="21"/>
          <w:szCs w:val="21"/>
        </w:rPr>
        <w:t> </w:t>
      </w:r>
      <w:r w:rsidRPr="002540C5">
        <w:rPr>
          <w:sz w:val="21"/>
          <w:szCs w:val="21"/>
        </w:rPr>
        <w:t>jakém byla uzavřena, a to včetně případných dodatků.</w:t>
      </w:r>
    </w:p>
    <w:p w14:paraId="00872CE4" w14:textId="1D9D6545" w:rsidR="00CC55C0" w:rsidRPr="002540C5" w:rsidRDefault="008B59EA" w:rsidP="00CC55C0">
      <w:pPr>
        <w:pStyle w:val="Psmeno"/>
        <w:rPr>
          <w:sz w:val="21"/>
          <w:szCs w:val="21"/>
          <w:lang w:eastAsia="en-US"/>
        </w:rPr>
      </w:pPr>
      <w:r w:rsidRPr="002540C5">
        <w:rPr>
          <w:sz w:val="21"/>
          <w:szCs w:val="21"/>
          <w:lang w:eastAsia="en-US"/>
        </w:rPr>
        <w:t xml:space="preserve">Smlouva nabývá účinnosti dnem </w:t>
      </w:r>
      <w:r w:rsidR="00CC55C0" w:rsidRPr="002540C5">
        <w:rPr>
          <w:sz w:val="21"/>
          <w:szCs w:val="21"/>
          <w:lang w:eastAsia="en-US"/>
        </w:rPr>
        <w:t>jejího zveřejnění v</w:t>
      </w:r>
      <w:r w:rsidR="009C6514" w:rsidRPr="002540C5">
        <w:rPr>
          <w:sz w:val="21"/>
          <w:szCs w:val="21"/>
          <w:lang w:eastAsia="en-US"/>
        </w:rPr>
        <w:t> </w:t>
      </w:r>
      <w:r w:rsidR="00CC55C0" w:rsidRPr="002540C5">
        <w:rPr>
          <w:sz w:val="21"/>
          <w:szCs w:val="21"/>
          <w:lang w:eastAsia="en-US"/>
        </w:rPr>
        <w:t>Registru smluv. Podání návrhu na zveřejnění do Registru smluv provede v</w:t>
      </w:r>
      <w:r w:rsidR="009C6514" w:rsidRPr="002540C5">
        <w:rPr>
          <w:sz w:val="21"/>
          <w:szCs w:val="21"/>
          <w:lang w:eastAsia="en-US"/>
        </w:rPr>
        <w:t> </w:t>
      </w:r>
      <w:r w:rsidR="00CC55C0" w:rsidRPr="002540C5">
        <w:rPr>
          <w:sz w:val="21"/>
          <w:szCs w:val="21"/>
          <w:lang w:eastAsia="en-US"/>
        </w:rPr>
        <w:t>zákonné lhůtě smluvní strana Masarykova univerzita</w:t>
      </w:r>
    </w:p>
    <w:p w14:paraId="12929BF7" w14:textId="6BEB9757" w:rsidR="00643841" w:rsidRPr="002540C5" w:rsidRDefault="00643841" w:rsidP="00A507D1">
      <w:pPr>
        <w:pStyle w:val="OdstavecII"/>
        <w:keepNext w:val="0"/>
        <w:widowControl w:val="0"/>
        <w:numPr>
          <w:ilvl w:val="1"/>
          <w:numId w:val="6"/>
        </w:numPr>
        <w:rPr>
          <w:bCs/>
          <w:sz w:val="21"/>
          <w:szCs w:val="21"/>
        </w:rPr>
      </w:pPr>
      <w:r w:rsidRPr="002540C5">
        <w:rPr>
          <w:bCs/>
          <w:sz w:val="21"/>
          <w:szCs w:val="21"/>
        </w:rPr>
        <w:t>Ustanovení, která jsou uvozena nebo ke kterým se dodává „</w:t>
      </w:r>
      <w:r w:rsidR="00C5157B" w:rsidRPr="002540C5">
        <w:rPr>
          <w:sz w:val="21"/>
          <w:szCs w:val="21"/>
        </w:rPr>
        <w:t>nebude-li mezi Objednatelem a Zhotovitelem dohodnuto jinak</w:t>
      </w:r>
      <w:r w:rsidRPr="002540C5">
        <w:rPr>
          <w:sz w:val="21"/>
          <w:szCs w:val="21"/>
          <w:lang w:eastAsia="cs-CZ"/>
        </w:rPr>
        <w:t xml:space="preserve">“, </w:t>
      </w:r>
      <w:r w:rsidRPr="002540C5">
        <w:rPr>
          <w:sz w:val="21"/>
          <w:szCs w:val="21"/>
        </w:rPr>
        <w:t>Smluvní strany považují za ustanovení pořádkového charakteru, kdy je v</w:t>
      </w:r>
      <w:r w:rsidR="009C6514" w:rsidRPr="002540C5">
        <w:rPr>
          <w:sz w:val="21"/>
          <w:szCs w:val="21"/>
        </w:rPr>
        <w:t> </w:t>
      </w:r>
      <w:r w:rsidRPr="002540C5">
        <w:rPr>
          <w:sz w:val="21"/>
          <w:szCs w:val="21"/>
        </w:rPr>
        <w:t xml:space="preserve">zájmu obou Smluvních stran mít možnost pružně reagovat na průběh a podmínky plnění závazků ze Smlouvy. Takové dohody jinak Smluvní strany nepovažují za změny Smlouvy a mohou být provedeny i </w:t>
      </w:r>
      <w:r w:rsidRPr="002540C5">
        <w:rPr>
          <w:sz w:val="21"/>
          <w:szCs w:val="21"/>
          <w:lang w:eastAsia="cs-CZ"/>
        </w:rPr>
        <w:t>ústně, přičemž se má za to, že osobami k</w:t>
      </w:r>
      <w:r w:rsidR="009C6514" w:rsidRPr="002540C5">
        <w:rPr>
          <w:sz w:val="21"/>
          <w:szCs w:val="21"/>
          <w:lang w:eastAsia="cs-CZ"/>
        </w:rPr>
        <w:t> </w:t>
      </w:r>
      <w:r w:rsidRPr="002540C5">
        <w:rPr>
          <w:sz w:val="21"/>
          <w:szCs w:val="21"/>
          <w:lang w:eastAsia="cs-CZ"/>
        </w:rPr>
        <w:t>nim oprávněnými za Smluvní strany jsou i jejich kontaktní osoby.</w:t>
      </w:r>
    </w:p>
    <w:p w14:paraId="1D7606A9" w14:textId="77777777" w:rsidR="00643841" w:rsidRPr="002540C5" w:rsidRDefault="00643841" w:rsidP="00A507D1">
      <w:pPr>
        <w:pStyle w:val="OdstavecII"/>
        <w:keepNext w:val="0"/>
        <w:widowControl w:val="0"/>
        <w:numPr>
          <w:ilvl w:val="1"/>
          <w:numId w:val="6"/>
        </w:numPr>
        <w:rPr>
          <w:sz w:val="21"/>
          <w:szCs w:val="21"/>
        </w:rPr>
      </w:pPr>
      <w:r w:rsidRPr="002540C5">
        <w:rPr>
          <w:sz w:val="21"/>
          <w:szCs w:val="21"/>
        </w:rPr>
        <w:t>Není-li ve Smlouvě dohodnuto jinak, řídí se práva a povinnosti Smlouvou neupravené či výslovně nevyloučené příslušnými ustanoveními OZ a dalšími právními předpisy účinnými ke dni uzavření Smlouvy.</w:t>
      </w:r>
    </w:p>
    <w:p w14:paraId="53EA3026" w14:textId="23B3B33A" w:rsidR="00643841" w:rsidRPr="002540C5" w:rsidRDefault="00643841" w:rsidP="00A507D1">
      <w:pPr>
        <w:pStyle w:val="OdstavecII"/>
        <w:keepNext w:val="0"/>
        <w:widowControl w:val="0"/>
        <w:numPr>
          <w:ilvl w:val="1"/>
          <w:numId w:val="6"/>
        </w:numPr>
        <w:rPr>
          <w:sz w:val="21"/>
          <w:szCs w:val="21"/>
        </w:rPr>
      </w:pPr>
      <w:r w:rsidRPr="002540C5">
        <w:rPr>
          <w:sz w:val="21"/>
          <w:szCs w:val="21"/>
        </w:rPr>
        <w:t>Pokud se stane některé ustanovení Smlouvy neplatné nebo neúčinné, nedotýká se to ostatních ustanovení Smlouvy, která zůstávají platná a účinná. Smluvní strany se v</w:t>
      </w:r>
      <w:r w:rsidR="009C6514" w:rsidRPr="002540C5">
        <w:rPr>
          <w:sz w:val="21"/>
          <w:szCs w:val="21"/>
        </w:rPr>
        <w:t> </w:t>
      </w:r>
      <w:r w:rsidRPr="002540C5">
        <w:rPr>
          <w:sz w:val="21"/>
          <w:szCs w:val="21"/>
        </w:rPr>
        <w:t>takovém případě zavazují nahradit dohodou ustanovení neplatné nebo neúčinné ustanovením platným a účinným, které nejlépe odpovídá původně zamýšlenému účelu ustanovení neplatného nebo neúčinného.</w:t>
      </w:r>
    </w:p>
    <w:p w14:paraId="5A4608D4" w14:textId="5F3FC88E" w:rsidR="00643841" w:rsidRPr="002540C5" w:rsidRDefault="00643841" w:rsidP="00A507D1">
      <w:pPr>
        <w:pStyle w:val="OdstavecII"/>
        <w:keepNext w:val="0"/>
        <w:widowControl w:val="0"/>
        <w:numPr>
          <w:ilvl w:val="1"/>
          <w:numId w:val="6"/>
        </w:numPr>
        <w:rPr>
          <w:bCs/>
          <w:sz w:val="21"/>
          <w:szCs w:val="21"/>
        </w:rPr>
      </w:pPr>
      <w:r w:rsidRPr="002540C5">
        <w:rPr>
          <w:sz w:val="21"/>
          <w:szCs w:val="21"/>
        </w:rPr>
        <w:t>Zhotovitel je oprávněn převést svoje práva a povinnosti ze Smlouvy na třetí osobu pouze s</w:t>
      </w:r>
      <w:r w:rsidR="009C6514" w:rsidRPr="002540C5">
        <w:rPr>
          <w:sz w:val="21"/>
          <w:szCs w:val="21"/>
        </w:rPr>
        <w:t> </w:t>
      </w:r>
      <w:r w:rsidRPr="002540C5">
        <w:rPr>
          <w:sz w:val="21"/>
          <w:szCs w:val="21"/>
        </w:rPr>
        <w:t xml:space="preserve">předchozím písemným souhlasem Objednatele; § 1879 OZ se nepoužije. </w:t>
      </w:r>
      <w:r w:rsidRPr="002540C5">
        <w:rPr>
          <w:bCs/>
          <w:sz w:val="21"/>
          <w:szCs w:val="21"/>
        </w:rPr>
        <w:t xml:space="preserve">Objednatel je oprávněn </w:t>
      </w:r>
      <w:r w:rsidRPr="002540C5">
        <w:rPr>
          <w:sz w:val="21"/>
          <w:szCs w:val="21"/>
        </w:rPr>
        <w:t xml:space="preserve">převést svoje práva a povinnosti ze Smlouvy na </w:t>
      </w:r>
      <w:r w:rsidRPr="002540C5">
        <w:rPr>
          <w:bCs/>
          <w:sz w:val="21"/>
          <w:szCs w:val="21"/>
        </w:rPr>
        <w:t>třetí osobu.</w:t>
      </w:r>
    </w:p>
    <w:p w14:paraId="2B13BF2F" w14:textId="221EEA00" w:rsidR="00643841" w:rsidRPr="002540C5" w:rsidRDefault="00643841" w:rsidP="00EE3EA9">
      <w:pPr>
        <w:pStyle w:val="OdstavecII"/>
        <w:rPr>
          <w:sz w:val="21"/>
          <w:szCs w:val="21"/>
        </w:rPr>
      </w:pPr>
      <w:r w:rsidRPr="002540C5">
        <w:rPr>
          <w:bCs/>
          <w:sz w:val="21"/>
          <w:szCs w:val="21"/>
        </w:rPr>
        <w:lastRenderedPageBreak/>
        <w:t>Případné</w:t>
      </w:r>
      <w:r w:rsidRPr="002540C5">
        <w:rPr>
          <w:sz w:val="21"/>
          <w:szCs w:val="21"/>
        </w:rPr>
        <w:t xml:space="preserve"> rozpory se Smluvní strany zavazují řešit dohodou. Teprve nebude-li dosažení dohody mezi nimi možné, bude věc řešena u věcně příslušného soudu</w:t>
      </w:r>
      <w:r w:rsidR="002C5F71" w:rsidRPr="002540C5">
        <w:rPr>
          <w:sz w:val="21"/>
          <w:szCs w:val="21"/>
        </w:rPr>
        <w:t xml:space="preserve">; místně příslušným je soud, </w:t>
      </w:r>
      <w:r w:rsidRPr="002540C5">
        <w:rPr>
          <w:sz w:val="21"/>
          <w:szCs w:val="21"/>
        </w:rPr>
        <w:t>v</w:t>
      </w:r>
      <w:r w:rsidR="009C6514" w:rsidRPr="002540C5">
        <w:rPr>
          <w:sz w:val="21"/>
          <w:szCs w:val="21"/>
        </w:rPr>
        <w:t> </w:t>
      </w:r>
      <w:r w:rsidRPr="002540C5">
        <w:rPr>
          <w:sz w:val="21"/>
          <w:szCs w:val="21"/>
        </w:rPr>
        <w:t>jehož obvodu má sídlo Objednatel.</w:t>
      </w:r>
    </w:p>
    <w:p w14:paraId="6C5E0133" w14:textId="07555877" w:rsidR="00AB300A" w:rsidRPr="002540C5" w:rsidRDefault="00AB300A" w:rsidP="00AB300A">
      <w:pPr>
        <w:pStyle w:val="OdstavecII"/>
        <w:keepNext w:val="0"/>
        <w:widowControl w:val="0"/>
        <w:numPr>
          <w:ilvl w:val="1"/>
          <w:numId w:val="6"/>
        </w:numPr>
        <w:rPr>
          <w:sz w:val="21"/>
          <w:szCs w:val="21"/>
        </w:rPr>
      </w:pPr>
      <w:r w:rsidRPr="002540C5">
        <w:rPr>
          <w:sz w:val="21"/>
          <w:szCs w:val="21"/>
        </w:rPr>
        <w:t>Smluvní strany potvrzují, že si Smlouvu před jejím podpisem přečetly a s</w:t>
      </w:r>
      <w:r w:rsidR="009C6514" w:rsidRPr="002540C5">
        <w:rPr>
          <w:sz w:val="21"/>
          <w:szCs w:val="21"/>
        </w:rPr>
        <w:t> </w:t>
      </w:r>
      <w:r w:rsidRPr="002540C5">
        <w:rPr>
          <w:sz w:val="21"/>
          <w:szCs w:val="21"/>
        </w:rPr>
        <w:t xml:space="preserve">jejím obsahem souhlasí. Na důkaz toho připojují své </w:t>
      </w:r>
      <w:r w:rsidR="00E02F79" w:rsidRPr="002540C5">
        <w:rPr>
          <w:sz w:val="21"/>
          <w:szCs w:val="21"/>
        </w:rPr>
        <w:t xml:space="preserve">elektronické </w:t>
      </w:r>
      <w:r w:rsidRPr="002540C5">
        <w:rPr>
          <w:sz w:val="21"/>
          <w:szCs w:val="21"/>
        </w:rPr>
        <w:t xml:space="preserve">podpisy. </w:t>
      </w:r>
    </w:p>
    <w:p w14:paraId="7E0ADB1E" w14:textId="7717CE10" w:rsidR="00DC187F" w:rsidRPr="002540C5" w:rsidRDefault="00DC187F" w:rsidP="00DC187F">
      <w:pPr>
        <w:pStyle w:val="OdstavecII"/>
        <w:keepNext w:val="0"/>
        <w:widowControl w:val="0"/>
        <w:numPr>
          <w:ilvl w:val="1"/>
          <w:numId w:val="6"/>
        </w:numPr>
        <w:rPr>
          <w:sz w:val="21"/>
          <w:szCs w:val="21"/>
        </w:rPr>
      </w:pPr>
      <w:r w:rsidRPr="002540C5">
        <w:rPr>
          <w:sz w:val="21"/>
          <w:szCs w:val="21"/>
        </w:rPr>
        <w:t>Součástí Smlouvy jsou následující přílohy:</w:t>
      </w:r>
    </w:p>
    <w:p w14:paraId="56E73152" w14:textId="702F8C78" w:rsidR="00DC187F" w:rsidRPr="002540C5" w:rsidRDefault="00DC187F" w:rsidP="009C6514">
      <w:pPr>
        <w:tabs>
          <w:tab w:val="left" w:pos="851"/>
          <w:tab w:val="left" w:pos="1134"/>
        </w:tabs>
        <w:ind w:left="856"/>
        <w:rPr>
          <w:sz w:val="21"/>
          <w:szCs w:val="21"/>
        </w:rPr>
      </w:pPr>
      <w:r w:rsidRPr="002540C5">
        <w:rPr>
          <w:sz w:val="21"/>
          <w:szCs w:val="21"/>
        </w:rPr>
        <w:t>1.</w:t>
      </w:r>
      <w:r w:rsidRPr="002540C5">
        <w:rPr>
          <w:sz w:val="21"/>
          <w:szCs w:val="21"/>
        </w:rPr>
        <w:tab/>
        <w:t>Příloha č. 1 – Technická specifikace,</w:t>
      </w:r>
    </w:p>
    <w:p w14:paraId="38623B2E" w14:textId="185E0C7E" w:rsidR="00DC187F" w:rsidRPr="002540C5" w:rsidRDefault="009B3D2A" w:rsidP="00DC187F">
      <w:pPr>
        <w:tabs>
          <w:tab w:val="left" w:pos="851"/>
          <w:tab w:val="left" w:pos="1134"/>
        </w:tabs>
        <w:rPr>
          <w:sz w:val="21"/>
          <w:szCs w:val="21"/>
        </w:rPr>
      </w:pPr>
      <w:r w:rsidRPr="002540C5">
        <w:rPr>
          <w:sz w:val="21"/>
          <w:szCs w:val="21"/>
        </w:rPr>
        <w:tab/>
      </w:r>
      <w:r w:rsidR="00AB300A" w:rsidRPr="002540C5">
        <w:rPr>
          <w:sz w:val="21"/>
          <w:szCs w:val="21"/>
        </w:rPr>
        <w:t>2</w:t>
      </w:r>
      <w:r w:rsidRPr="002540C5">
        <w:rPr>
          <w:sz w:val="21"/>
          <w:szCs w:val="21"/>
        </w:rPr>
        <w:t>.</w:t>
      </w:r>
      <w:r w:rsidRPr="002540C5">
        <w:rPr>
          <w:sz w:val="21"/>
          <w:szCs w:val="21"/>
        </w:rPr>
        <w:tab/>
        <w:t xml:space="preserve">Příloha č. </w:t>
      </w:r>
      <w:r w:rsidR="00AB300A" w:rsidRPr="002540C5">
        <w:rPr>
          <w:sz w:val="21"/>
          <w:szCs w:val="21"/>
        </w:rPr>
        <w:t>2</w:t>
      </w:r>
      <w:r w:rsidRPr="002540C5">
        <w:rPr>
          <w:sz w:val="21"/>
          <w:szCs w:val="21"/>
        </w:rPr>
        <w:t xml:space="preserve"> – </w:t>
      </w:r>
      <w:r w:rsidR="00DC187F" w:rsidRPr="002540C5">
        <w:rPr>
          <w:sz w:val="21"/>
          <w:szCs w:val="21"/>
        </w:rPr>
        <w:t>Položkový rozpočet.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536"/>
        <w:gridCol w:w="4536"/>
      </w:tblGrid>
      <w:tr w:rsidR="00643841" w:rsidRPr="002540C5" w14:paraId="3FA7BFEA" w14:textId="77777777" w:rsidTr="006A75C3">
        <w:tc>
          <w:tcPr>
            <w:tcW w:w="4536" w:type="dxa"/>
          </w:tcPr>
          <w:p w14:paraId="349C9F68" w14:textId="0C953677" w:rsidR="00643841" w:rsidRPr="002540C5" w:rsidRDefault="00643841" w:rsidP="00C90CF2">
            <w:pPr>
              <w:widowControl w:val="0"/>
              <w:spacing w:line="240" w:lineRule="atLeast"/>
              <w:ind w:left="426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4536" w:type="dxa"/>
          </w:tcPr>
          <w:p w14:paraId="779C3B9C" w14:textId="4E9A32A1" w:rsidR="00643841" w:rsidRPr="002540C5" w:rsidRDefault="00643841" w:rsidP="00271BB7">
            <w:pPr>
              <w:widowControl w:val="0"/>
              <w:spacing w:line="240" w:lineRule="atLeast"/>
              <w:ind w:left="460"/>
              <w:rPr>
                <w:b/>
                <w:color w:val="000000"/>
                <w:sz w:val="21"/>
                <w:szCs w:val="21"/>
              </w:rPr>
            </w:pPr>
          </w:p>
        </w:tc>
      </w:tr>
      <w:tr w:rsidR="00643841" w:rsidRPr="002540C5" w14:paraId="664E8562" w14:textId="77777777" w:rsidTr="006A75C3">
        <w:tc>
          <w:tcPr>
            <w:tcW w:w="4536" w:type="dxa"/>
          </w:tcPr>
          <w:p w14:paraId="217A51BF" w14:textId="77777777" w:rsidR="00643841" w:rsidRPr="002540C5" w:rsidRDefault="00643841" w:rsidP="001B1E28">
            <w:pPr>
              <w:widowControl w:val="0"/>
              <w:tabs>
                <w:tab w:val="left" w:pos="5040"/>
              </w:tabs>
              <w:spacing w:line="240" w:lineRule="atLeast"/>
              <w:rPr>
                <w:color w:val="000000"/>
                <w:sz w:val="21"/>
                <w:szCs w:val="21"/>
              </w:rPr>
            </w:pPr>
          </w:p>
          <w:p w14:paraId="6C9EC8C7" w14:textId="77777777" w:rsidR="00643841" w:rsidRPr="002540C5" w:rsidRDefault="00643841" w:rsidP="00C90CF2">
            <w:pPr>
              <w:widowControl w:val="0"/>
              <w:tabs>
                <w:tab w:val="left" w:pos="5040"/>
              </w:tabs>
              <w:spacing w:line="240" w:lineRule="atLeast"/>
              <w:rPr>
                <w:color w:val="000000"/>
                <w:sz w:val="21"/>
                <w:szCs w:val="21"/>
              </w:rPr>
            </w:pPr>
          </w:p>
          <w:p w14:paraId="22896392" w14:textId="77777777" w:rsidR="00643841" w:rsidRPr="002540C5" w:rsidRDefault="00643841" w:rsidP="00271BB7">
            <w:pPr>
              <w:widowControl w:val="0"/>
              <w:tabs>
                <w:tab w:val="left" w:pos="5040"/>
              </w:tabs>
              <w:spacing w:line="240" w:lineRule="atLeast"/>
              <w:rPr>
                <w:color w:val="000000"/>
                <w:sz w:val="21"/>
                <w:szCs w:val="21"/>
              </w:rPr>
            </w:pPr>
          </w:p>
          <w:p w14:paraId="0BBD9376" w14:textId="2E602CE6" w:rsidR="00643841" w:rsidRPr="002540C5" w:rsidRDefault="00643841" w:rsidP="00271BB7">
            <w:pPr>
              <w:widowControl w:val="0"/>
              <w:tabs>
                <w:tab w:val="left" w:pos="5040"/>
              </w:tabs>
              <w:spacing w:line="240" w:lineRule="atLeast"/>
              <w:ind w:left="426"/>
              <w:rPr>
                <w:color w:val="000000"/>
                <w:sz w:val="21"/>
                <w:szCs w:val="21"/>
              </w:rPr>
            </w:pPr>
            <w:r w:rsidRPr="002540C5">
              <w:rPr>
                <w:color w:val="000000"/>
                <w:sz w:val="21"/>
                <w:szCs w:val="21"/>
              </w:rPr>
              <w:t>………………………………</w:t>
            </w:r>
            <w:r w:rsidR="009C6514" w:rsidRPr="002540C5">
              <w:rPr>
                <w:color w:val="000000"/>
                <w:sz w:val="21"/>
                <w:szCs w:val="21"/>
              </w:rPr>
              <w:t>…</w:t>
            </w:r>
            <w:r w:rsidRPr="002540C5">
              <w:rPr>
                <w:color w:val="000000"/>
                <w:sz w:val="21"/>
                <w:szCs w:val="21"/>
              </w:rPr>
              <w:t>.................</w:t>
            </w:r>
          </w:p>
          <w:p w14:paraId="5D0C10CA" w14:textId="77777777" w:rsidR="00763B4C" w:rsidRPr="002540C5" w:rsidRDefault="00763B4C" w:rsidP="00763B4C">
            <w:pPr>
              <w:widowControl w:val="0"/>
              <w:spacing w:line="276" w:lineRule="auto"/>
              <w:ind w:left="426"/>
              <w:rPr>
                <w:b/>
                <w:color w:val="000000"/>
                <w:sz w:val="21"/>
                <w:szCs w:val="21"/>
                <w:lang w:eastAsia="cs-CZ"/>
              </w:rPr>
            </w:pPr>
            <w:r w:rsidRPr="002540C5">
              <w:rPr>
                <w:b/>
                <w:color w:val="000000"/>
                <w:sz w:val="21"/>
                <w:szCs w:val="21"/>
                <w:lang w:eastAsia="cs-CZ"/>
              </w:rPr>
              <w:t>prof. RNDr. Luděk Matyska, CSc.,</w:t>
            </w:r>
          </w:p>
          <w:p w14:paraId="32ED04CD" w14:textId="77777777" w:rsidR="00763B4C" w:rsidRPr="002540C5" w:rsidRDefault="00763B4C" w:rsidP="00763B4C">
            <w:pPr>
              <w:widowControl w:val="0"/>
              <w:spacing w:line="276" w:lineRule="auto"/>
              <w:ind w:left="426"/>
              <w:rPr>
                <w:color w:val="000000"/>
                <w:sz w:val="21"/>
                <w:szCs w:val="21"/>
                <w:lang w:eastAsia="cs-CZ"/>
              </w:rPr>
            </w:pPr>
            <w:r w:rsidRPr="002540C5">
              <w:rPr>
                <w:color w:val="000000"/>
                <w:sz w:val="21"/>
                <w:szCs w:val="21"/>
                <w:lang w:eastAsia="cs-CZ"/>
              </w:rPr>
              <w:t>ředitel Ústavu výpočetní techniky,</w:t>
            </w:r>
          </w:p>
          <w:p w14:paraId="4A4E9594" w14:textId="49DE0A22" w:rsidR="00643841" w:rsidRPr="002540C5" w:rsidRDefault="00763B4C" w:rsidP="00763B4C">
            <w:pPr>
              <w:widowControl w:val="0"/>
              <w:tabs>
                <w:tab w:val="left" w:pos="5040"/>
              </w:tabs>
              <w:spacing w:line="240" w:lineRule="atLeast"/>
              <w:ind w:left="438" w:hanging="42"/>
              <w:rPr>
                <w:color w:val="000000"/>
                <w:sz w:val="21"/>
                <w:szCs w:val="21"/>
              </w:rPr>
            </w:pPr>
            <w:r w:rsidRPr="002540C5">
              <w:rPr>
                <w:color w:val="000000"/>
                <w:sz w:val="21"/>
                <w:szCs w:val="21"/>
                <w:lang w:eastAsia="cs-CZ"/>
              </w:rPr>
              <w:t>za Objednatele</w:t>
            </w:r>
          </w:p>
        </w:tc>
        <w:tc>
          <w:tcPr>
            <w:tcW w:w="4536" w:type="dxa"/>
          </w:tcPr>
          <w:p w14:paraId="43CD3A96" w14:textId="77777777" w:rsidR="00643841" w:rsidRPr="002540C5" w:rsidRDefault="00643841" w:rsidP="005F38BA">
            <w:pPr>
              <w:widowControl w:val="0"/>
              <w:tabs>
                <w:tab w:val="left" w:pos="5040"/>
              </w:tabs>
              <w:spacing w:line="240" w:lineRule="atLeast"/>
              <w:rPr>
                <w:color w:val="000000"/>
                <w:sz w:val="21"/>
                <w:szCs w:val="21"/>
              </w:rPr>
            </w:pPr>
          </w:p>
          <w:p w14:paraId="334D74F1" w14:textId="77777777" w:rsidR="00643841" w:rsidRPr="002540C5" w:rsidRDefault="00643841" w:rsidP="002005B3">
            <w:pPr>
              <w:widowControl w:val="0"/>
              <w:tabs>
                <w:tab w:val="left" w:pos="5040"/>
              </w:tabs>
              <w:spacing w:line="240" w:lineRule="atLeast"/>
              <w:rPr>
                <w:color w:val="000000"/>
                <w:sz w:val="21"/>
                <w:szCs w:val="21"/>
              </w:rPr>
            </w:pPr>
          </w:p>
          <w:p w14:paraId="3D8C2355" w14:textId="77777777" w:rsidR="00643841" w:rsidRPr="002540C5" w:rsidRDefault="00643841" w:rsidP="00623AE0">
            <w:pPr>
              <w:widowControl w:val="0"/>
              <w:tabs>
                <w:tab w:val="left" w:pos="5040"/>
              </w:tabs>
              <w:spacing w:line="240" w:lineRule="atLeast"/>
              <w:rPr>
                <w:color w:val="000000"/>
                <w:sz w:val="21"/>
                <w:szCs w:val="21"/>
              </w:rPr>
            </w:pPr>
          </w:p>
          <w:p w14:paraId="44344F4B" w14:textId="3BF29429" w:rsidR="00643841" w:rsidRPr="002540C5" w:rsidRDefault="00643841" w:rsidP="0068124D">
            <w:pPr>
              <w:widowControl w:val="0"/>
              <w:tabs>
                <w:tab w:val="left" w:pos="5040"/>
              </w:tabs>
              <w:spacing w:line="240" w:lineRule="atLeast"/>
              <w:ind w:left="426"/>
              <w:rPr>
                <w:color w:val="000000"/>
                <w:sz w:val="21"/>
                <w:szCs w:val="21"/>
              </w:rPr>
            </w:pPr>
            <w:r w:rsidRPr="002540C5">
              <w:rPr>
                <w:color w:val="000000"/>
                <w:sz w:val="21"/>
                <w:szCs w:val="21"/>
              </w:rPr>
              <w:t>………………………………</w:t>
            </w:r>
            <w:r w:rsidR="009C6514" w:rsidRPr="002540C5">
              <w:rPr>
                <w:color w:val="000000"/>
                <w:sz w:val="21"/>
                <w:szCs w:val="21"/>
              </w:rPr>
              <w:t>…</w:t>
            </w:r>
            <w:r w:rsidRPr="002540C5">
              <w:rPr>
                <w:color w:val="000000"/>
                <w:sz w:val="21"/>
                <w:szCs w:val="21"/>
              </w:rPr>
              <w:t>.................</w:t>
            </w:r>
          </w:p>
          <w:p w14:paraId="7FD93AD0" w14:textId="77777777" w:rsidR="0013643D" w:rsidRPr="002540C5" w:rsidRDefault="0013643D" w:rsidP="0013643D">
            <w:pPr>
              <w:widowControl w:val="0"/>
              <w:spacing w:line="276" w:lineRule="auto"/>
              <w:ind w:left="426"/>
              <w:rPr>
                <w:color w:val="000000"/>
                <w:sz w:val="21"/>
                <w:szCs w:val="21"/>
              </w:rPr>
            </w:pPr>
            <w:r w:rsidRPr="002540C5">
              <w:rPr>
                <w:b/>
                <w:color w:val="000000"/>
                <w:sz w:val="21"/>
                <w:szCs w:val="21"/>
                <w:lang w:eastAsia="cs-CZ"/>
              </w:rPr>
              <w:t>Ing. Martin Košťál</w:t>
            </w:r>
            <w:r w:rsidRPr="002540C5">
              <w:rPr>
                <w:color w:val="000000"/>
                <w:sz w:val="21"/>
                <w:szCs w:val="21"/>
              </w:rPr>
              <w:t xml:space="preserve">, </w:t>
            </w:r>
          </w:p>
          <w:p w14:paraId="4BB23F30" w14:textId="77777777" w:rsidR="0013643D" w:rsidRPr="002540C5" w:rsidRDefault="0013643D" w:rsidP="0013643D">
            <w:pPr>
              <w:widowControl w:val="0"/>
              <w:tabs>
                <w:tab w:val="left" w:pos="5040"/>
              </w:tabs>
              <w:spacing w:line="240" w:lineRule="atLeast"/>
              <w:ind w:left="426"/>
              <w:rPr>
                <w:color w:val="000000"/>
                <w:sz w:val="21"/>
                <w:szCs w:val="21"/>
              </w:rPr>
            </w:pPr>
            <w:r w:rsidRPr="002540C5">
              <w:rPr>
                <w:color w:val="000000"/>
                <w:sz w:val="21"/>
                <w:szCs w:val="21"/>
                <w:lang w:eastAsia="cs-CZ"/>
              </w:rPr>
              <w:t>místopředseda představenstva</w:t>
            </w:r>
            <w:r w:rsidRPr="002540C5">
              <w:rPr>
                <w:color w:val="000000"/>
                <w:sz w:val="21"/>
                <w:szCs w:val="21"/>
              </w:rPr>
              <w:t>,</w:t>
            </w:r>
          </w:p>
          <w:p w14:paraId="102EF792" w14:textId="77777777" w:rsidR="0013643D" w:rsidRPr="002540C5" w:rsidRDefault="0013643D" w:rsidP="0013643D">
            <w:pPr>
              <w:widowControl w:val="0"/>
              <w:tabs>
                <w:tab w:val="left" w:pos="5040"/>
              </w:tabs>
              <w:spacing w:line="240" w:lineRule="atLeast"/>
              <w:ind w:left="426"/>
              <w:rPr>
                <w:color w:val="000000"/>
                <w:sz w:val="21"/>
                <w:szCs w:val="21"/>
              </w:rPr>
            </w:pPr>
            <w:r w:rsidRPr="002540C5">
              <w:rPr>
                <w:color w:val="000000"/>
                <w:sz w:val="21"/>
                <w:szCs w:val="21"/>
              </w:rPr>
              <w:t>za Zhotovitele</w:t>
            </w:r>
          </w:p>
          <w:p w14:paraId="387E74AB" w14:textId="77777777" w:rsidR="00643841" w:rsidRPr="002540C5" w:rsidRDefault="00643841" w:rsidP="00120C7D">
            <w:pPr>
              <w:widowControl w:val="0"/>
              <w:tabs>
                <w:tab w:val="left" w:pos="5040"/>
              </w:tabs>
              <w:spacing w:line="240" w:lineRule="atLeast"/>
              <w:rPr>
                <w:color w:val="000000"/>
                <w:sz w:val="21"/>
                <w:szCs w:val="21"/>
              </w:rPr>
            </w:pPr>
          </w:p>
        </w:tc>
      </w:tr>
    </w:tbl>
    <w:p w14:paraId="24002D67" w14:textId="47AE90A7" w:rsidR="00372D8D" w:rsidRPr="002540C5" w:rsidRDefault="00372D8D" w:rsidP="006A75C3">
      <w:pPr>
        <w:widowControl w:val="0"/>
        <w:rPr>
          <w:sz w:val="21"/>
          <w:szCs w:val="21"/>
          <w:lang w:eastAsia="cs-CZ"/>
        </w:rPr>
      </w:pPr>
    </w:p>
    <w:p w14:paraId="0EF02545" w14:textId="2DD2904C" w:rsidR="00AE4CAD" w:rsidRPr="002540C5" w:rsidRDefault="00AE4CAD" w:rsidP="006A75C3">
      <w:pPr>
        <w:widowControl w:val="0"/>
        <w:rPr>
          <w:sz w:val="21"/>
          <w:szCs w:val="21"/>
          <w:lang w:eastAsia="cs-CZ"/>
        </w:rPr>
      </w:pPr>
    </w:p>
    <w:p w14:paraId="01F69159" w14:textId="6B32BFB9" w:rsidR="00AE4CAD" w:rsidRPr="002540C5" w:rsidRDefault="00AE4CAD" w:rsidP="006A75C3">
      <w:pPr>
        <w:widowControl w:val="0"/>
        <w:rPr>
          <w:sz w:val="21"/>
          <w:szCs w:val="21"/>
          <w:lang w:eastAsia="cs-CZ"/>
        </w:rPr>
      </w:pPr>
    </w:p>
    <w:p w14:paraId="14F2057D" w14:textId="23C93865" w:rsidR="00AE4CAD" w:rsidRPr="002540C5" w:rsidRDefault="00AE4CAD" w:rsidP="006A75C3">
      <w:pPr>
        <w:widowControl w:val="0"/>
        <w:rPr>
          <w:sz w:val="21"/>
          <w:szCs w:val="21"/>
          <w:lang w:eastAsia="cs-CZ"/>
        </w:rPr>
      </w:pPr>
    </w:p>
    <w:p w14:paraId="79854611" w14:textId="08DDF00B" w:rsidR="00AE4CAD" w:rsidRPr="002540C5" w:rsidRDefault="00AE4CAD" w:rsidP="006A75C3">
      <w:pPr>
        <w:widowControl w:val="0"/>
        <w:rPr>
          <w:sz w:val="21"/>
          <w:szCs w:val="21"/>
          <w:lang w:eastAsia="cs-CZ"/>
        </w:rPr>
      </w:pPr>
    </w:p>
    <w:p w14:paraId="454E7ED5" w14:textId="6F648AFE" w:rsidR="00AE4CAD" w:rsidRPr="002540C5" w:rsidRDefault="00AE4CAD" w:rsidP="006A75C3">
      <w:pPr>
        <w:widowControl w:val="0"/>
        <w:rPr>
          <w:sz w:val="21"/>
          <w:szCs w:val="21"/>
          <w:lang w:eastAsia="cs-CZ"/>
        </w:rPr>
      </w:pPr>
    </w:p>
    <w:p w14:paraId="7F351566" w14:textId="3282F63F" w:rsidR="00AE4CAD" w:rsidRPr="002540C5" w:rsidRDefault="00AE4CAD" w:rsidP="006A75C3">
      <w:pPr>
        <w:widowControl w:val="0"/>
        <w:rPr>
          <w:sz w:val="21"/>
          <w:szCs w:val="21"/>
          <w:lang w:eastAsia="cs-CZ"/>
        </w:rPr>
      </w:pPr>
    </w:p>
    <w:p w14:paraId="652DA307" w14:textId="22D44313" w:rsidR="00AE4CAD" w:rsidRPr="002540C5" w:rsidRDefault="00AE4CAD" w:rsidP="006A75C3">
      <w:pPr>
        <w:widowControl w:val="0"/>
        <w:rPr>
          <w:sz w:val="21"/>
          <w:szCs w:val="21"/>
          <w:lang w:eastAsia="cs-CZ"/>
        </w:rPr>
      </w:pPr>
    </w:p>
    <w:p w14:paraId="441DE939" w14:textId="4A8907D3" w:rsidR="00AE4CAD" w:rsidRPr="002540C5" w:rsidRDefault="00AE4CAD" w:rsidP="006A75C3">
      <w:pPr>
        <w:widowControl w:val="0"/>
        <w:rPr>
          <w:sz w:val="21"/>
          <w:szCs w:val="21"/>
          <w:lang w:eastAsia="cs-CZ"/>
        </w:rPr>
      </w:pPr>
    </w:p>
    <w:p w14:paraId="05FDF482" w14:textId="7A99E44F" w:rsidR="00AE4CAD" w:rsidRPr="002540C5" w:rsidRDefault="00AE4CAD" w:rsidP="006A75C3">
      <w:pPr>
        <w:widowControl w:val="0"/>
        <w:rPr>
          <w:sz w:val="21"/>
          <w:szCs w:val="21"/>
          <w:lang w:eastAsia="cs-CZ"/>
        </w:rPr>
      </w:pPr>
    </w:p>
    <w:p w14:paraId="7CD896AB" w14:textId="1C191496" w:rsidR="00AE4CAD" w:rsidRPr="002540C5" w:rsidRDefault="00AE4CAD" w:rsidP="006A75C3">
      <w:pPr>
        <w:widowControl w:val="0"/>
        <w:rPr>
          <w:sz w:val="21"/>
          <w:szCs w:val="21"/>
          <w:lang w:eastAsia="cs-CZ"/>
        </w:rPr>
      </w:pPr>
    </w:p>
    <w:p w14:paraId="093778B7" w14:textId="301EBD21" w:rsidR="00AE4CAD" w:rsidRPr="002540C5" w:rsidRDefault="00AE4CAD" w:rsidP="006A75C3">
      <w:pPr>
        <w:widowControl w:val="0"/>
        <w:rPr>
          <w:sz w:val="21"/>
          <w:szCs w:val="21"/>
          <w:lang w:eastAsia="cs-CZ"/>
        </w:rPr>
      </w:pPr>
    </w:p>
    <w:p w14:paraId="5BE14C50" w14:textId="77777777" w:rsidR="00DA0812" w:rsidRPr="002540C5" w:rsidRDefault="00DA0812" w:rsidP="00DA0812">
      <w:pPr>
        <w:spacing w:after="240"/>
        <w:rPr>
          <w:sz w:val="21"/>
          <w:szCs w:val="21"/>
          <w:lang w:eastAsia="cs-CZ"/>
        </w:rPr>
      </w:pPr>
    </w:p>
    <w:p w14:paraId="2AD43D9B" w14:textId="77777777" w:rsidR="002540C5" w:rsidRDefault="002540C5" w:rsidP="00DA0812">
      <w:pPr>
        <w:spacing w:after="240"/>
        <w:jc w:val="center"/>
        <w:rPr>
          <w:rFonts w:cs="Arial"/>
          <w:b/>
          <w:sz w:val="21"/>
          <w:szCs w:val="21"/>
        </w:rPr>
      </w:pPr>
    </w:p>
    <w:p w14:paraId="26FF3A79" w14:textId="77777777" w:rsidR="002540C5" w:rsidRDefault="002540C5" w:rsidP="00DA0812">
      <w:pPr>
        <w:spacing w:after="240"/>
        <w:jc w:val="center"/>
        <w:rPr>
          <w:rFonts w:cs="Arial"/>
          <w:b/>
          <w:sz w:val="21"/>
          <w:szCs w:val="21"/>
        </w:rPr>
      </w:pPr>
    </w:p>
    <w:p w14:paraId="5FE0F87C" w14:textId="77777777" w:rsidR="002540C5" w:rsidRDefault="002540C5" w:rsidP="00DA0812">
      <w:pPr>
        <w:spacing w:after="240"/>
        <w:jc w:val="center"/>
        <w:rPr>
          <w:rFonts w:cs="Arial"/>
          <w:b/>
          <w:sz w:val="21"/>
          <w:szCs w:val="21"/>
        </w:rPr>
      </w:pPr>
    </w:p>
    <w:p w14:paraId="07DD8646" w14:textId="77777777" w:rsidR="002540C5" w:rsidRDefault="002540C5" w:rsidP="00DA0812">
      <w:pPr>
        <w:spacing w:after="240"/>
        <w:jc w:val="center"/>
        <w:rPr>
          <w:rFonts w:cs="Arial"/>
          <w:b/>
          <w:sz w:val="21"/>
          <w:szCs w:val="21"/>
        </w:rPr>
      </w:pPr>
    </w:p>
    <w:p w14:paraId="19A618C7" w14:textId="77777777" w:rsidR="002540C5" w:rsidRDefault="002540C5" w:rsidP="00DA0812">
      <w:pPr>
        <w:spacing w:after="240"/>
        <w:jc w:val="center"/>
        <w:rPr>
          <w:rFonts w:cs="Arial"/>
          <w:b/>
          <w:sz w:val="21"/>
          <w:szCs w:val="21"/>
        </w:rPr>
      </w:pPr>
    </w:p>
    <w:p w14:paraId="78E80D48" w14:textId="77777777" w:rsidR="002540C5" w:rsidRDefault="002540C5" w:rsidP="00DA0812">
      <w:pPr>
        <w:spacing w:after="240"/>
        <w:jc w:val="center"/>
        <w:rPr>
          <w:rFonts w:cs="Arial"/>
          <w:b/>
          <w:sz w:val="21"/>
          <w:szCs w:val="21"/>
        </w:rPr>
      </w:pPr>
    </w:p>
    <w:p w14:paraId="275FA72B" w14:textId="77570CB1" w:rsidR="008C389F" w:rsidRPr="002540C5" w:rsidRDefault="00AE4CAD" w:rsidP="0028141E">
      <w:pPr>
        <w:spacing w:after="240"/>
        <w:jc w:val="center"/>
        <w:rPr>
          <w:rFonts w:cs="Arial"/>
          <w:b/>
          <w:sz w:val="21"/>
          <w:szCs w:val="21"/>
        </w:rPr>
      </w:pPr>
      <w:r w:rsidRPr="002540C5">
        <w:rPr>
          <w:rFonts w:cs="Arial"/>
          <w:b/>
          <w:sz w:val="21"/>
          <w:szCs w:val="21"/>
        </w:rPr>
        <w:lastRenderedPageBreak/>
        <w:t>Příloha č. 1 – Technická specifikace</w:t>
      </w:r>
    </w:p>
    <w:p w14:paraId="52AD9B95" w14:textId="450DA308" w:rsidR="00F61B97" w:rsidRPr="002540C5" w:rsidRDefault="009C6514" w:rsidP="004821AB">
      <w:pPr>
        <w:jc w:val="center"/>
        <w:rPr>
          <w:rFonts w:cs="Arial"/>
          <w:b/>
          <w:sz w:val="21"/>
          <w:szCs w:val="21"/>
        </w:rPr>
      </w:pPr>
      <w:r w:rsidRPr="002540C5">
        <w:rPr>
          <w:rFonts w:cs="Arial"/>
          <w:b/>
          <w:sz w:val="21"/>
          <w:szCs w:val="21"/>
        </w:rPr>
        <w:t xml:space="preserve">Posílení kapacity zemní kabelové trasy </w:t>
      </w:r>
      <w:r w:rsidR="00CA1534" w:rsidRPr="002540C5">
        <w:rPr>
          <w:rFonts w:cs="Arial"/>
          <w:b/>
          <w:sz w:val="21"/>
          <w:szCs w:val="21"/>
        </w:rPr>
        <w:t xml:space="preserve">Veletržní </w:t>
      </w:r>
      <w:r w:rsidR="00C221F1" w:rsidRPr="002540C5">
        <w:rPr>
          <w:rFonts w:cs="Arial"/>
          <w:b/>
          <w:sz w:val="21"/>
          <w:szCs w:val="21"/>
        </w:rPr>
        <w:t>–</w:t>
      </w:r>
      <w:r w:rsidRPr="002540C5">
        <w:rPr>
          <w:rFonts w:cs="Arial"/>
          <w:b/>
          <w:sz w:val="21"/>
          <w:szCs w:val="21"/>
        </w:rPr>
        <w:t xml:space="preserve"> Poříčí</w:t>
      </w:r>
      <w:r w:rsidR="00C221F1" w:rsidRPr="002540C5">
        <w:rPr>
          <w:rFonts w:cs="Arial"/>
          <w:b/>
          <w:sz w:val="21"/>
          <w:szCs w:val="21"/>
        </w:rPr>
        <w:t xml:space="preserve"> (I. </w:t>
      </w:r>
      <w:r w:rsidR="002540C5" w:rsidRPr="002540C5">
        <w:rPr>
          <w:rFonts w:cs="Arial"/>
          <w:b/>
          <w:sz w:val="21"/>
          <w:szCs w:val="21"/>
        </w:rPr>
        <w:t>e</w:t>
      </w:r>
      <w:r w:rsidR="00C221F1" w:rsidRPr="002540C5">
        <w:rPr>
          <w:rFonts w:cs="Arial"/>
          <w:b/>
          <w:sz w:val="21"/>
          <w:szCs w:val="21"/>
        </w:rPr>
        <w:t>tapa</w:t>
      </w:r>
      <w:r w:rsidR="000025D6" w:rsidRPr="002540C5">
        <w:rPr>
          <w:rFonts w:cs="Arial"/>
          <w:b/>
          <w:sz w:val="21"/>
          <w:szCs w:val="21"/>
        </w:rPr>
        <w:t>)</w:t>
      </w:r>
    </w:p>
    <w:p w14:paraId="6C894F60" w14:textId="77777777" w:rsidR="009C6514" w:rsidRPr="002540C5" w:rsidRDefault="009C6514" w:rsidP="004821AB">
      <w:pPr>
        <w:rPr>
          <w:rFonts w:cs="Arial"/>
          <w:b/>
          <w:sz w:val="21"/>
          <w:szCs w:val="21"/>
        </w:rPr>
      </w:pPr>
    </w:p>
    <w:p w14:paraId="34E5EA00" w14:textId="77777777" w:rsidR="00F02B09" w:rsidRPr="002540C5" w:rsidRDefault="00F02B09" w:rsidP="00AE4CAD">
      <w:pPr>
        <w:spacing w:after="240"/>
        <w:jc w:val="center"/>
        <w:rPr>
          <w:rFonts w:cs="Arial"/>
          <w:b/>
          <w:sz w:val="21"/>
          <w:szCs w:val="21"/>
        </w:rPr>
      </w:pPr>
    </w:p>
    <w:p w14:paraId="70513605" w14:textId="7A9D5A86" w:rsidR="00C4314F" w:rsidRPr="002540C5" w:rsidRDefault="00C4314F" w:rsidP="001F0C38">
      <w:pPr>
        <w:pStyle w:val="paragraph"/>
        <w:spacing w:before="0" w:beforeAutospacing="0" w:after="120" w:afterAutospacing="0"/>
        <w:ind w:right="17"/>
        <w:jc w:val="both"/>
        <w:textAlignment w:val="baseline"/>
        <w:rPr>
          <w:rFonts w:ascii="Segoe UI" w:hAnsi="Segoe UI" w:cs="Segoe UI"/>
          <w:sz w:val="21"/>
          <w:szCs w:val="21"/>
        </w:rPr>
      </w:pPr>
      <w:r w:rsidRPr="002540C5">
        <w:rPr>
          <w:rStyle w:val="normaltextrun"/>
          <w:rFonts w:ascii="Arial Narrow" w:hAnsi="Arial Narrow" w:cs="Segoe UI"/>
          <w:sz w:val="21"/>
          <w:szCs w:val="21"/>
        </w:rPr>
        <w:t xml:space="preserve">Jedná se o stavbu na </w:t>
      </w:r>
      <w:r w:rsidR="00092BC4" w:rsidRPr="002540C5">
        <w:rPr>
          <w:rStyle w:val="normaltextrun"/>
          <w:rFonts w:ascii="Arial Narrow" w:hAnsi="Arial Narrow" w:cs="Segoe UI"/>
          <w:sz w:val="21"/>
          <w:szCs w:val="21"/>
        </w:rPr>
        <w:t>klíč,</w:t>
      </w:r>
      <w:r w:rsidRPr="002540C5">
        <w:rPr>
          <w:rStyle w:val="normaltextrun"/>
          <w:rFonts w:ascii="Arial Narrow" w:hAnsi="Arial Narrow" w:cs="Segoe UI"/>
          <w:sz w:val="21"/>
          <w:szCs w:val="21"/>
        </w:rPr>
        <w:t xml:space="preserve"> tj. včetně vyřízení potřebných povolení, dodávky materiálu, veškerých potřebných prací a výkonů.</w:t>
      </w:r>
      <w:r w:rsidRPr="002540C5">
        <w:rPr>
          <w:rStyle w:val="eop"/>
          <w:rFonts w:ascii="Arial Narrow" w:hAnsi="Arial Narrow" w:cs="Segoe UI"/>
          <w:sz w:val="21"/>
          <w:szCs w:val="21"/>
        </w:rPr>
        <w:t> </w:t>
      </w:r>
    </w:p>
    <w:p w14:paraId="76925FBE" w14:textId="77777777" w:rsidR="00C4314F" w:rsidRPr="002540C5" w:rsidRDefault="00C4314F" w:rsidP="001F0C38">
      <w:pPr>
        <w:pStyle w:val="paragraph"/>
        <w:spacing w:before="0" w:beforeAutospacing="0" w:after="120" w:afterAutospacing="0"/>
        <w:ind w:right="17"/>
        <w:jc w:val="both"/>
        <w:textAlignment w:val="baseline"/>
        <w:rPr>
          <w:rFonts w:ascii="Segoe UI" w:hAnsi="Segoe UI" w:cs="Segoe UI"/>
          <w:sz w:val="21"/>
          <w:szCs w:val="21"/>
        </w:rPr>
      </w:pPr>
      <w:r w:rsidRPr="002540C5">
        <w:rPr>
          <w:rStyle w:val="normaltextrun"/>
          <w:rFonts w:ascii="Arial Narrow" w:hAnsi="Arial Narrow" w:cs="Segoe UI"/>
          <w:sz w:val="21"/>
          <w:szCs w:val="21"/>
        </w:rPr>
        <w:t xml:space="preserve">Jedná se o pokládku 3 ks trubek HDPE Ø 40 mm, hnědé nebo černé barvy rozlišených barevnými pruhy, včetně 5 ks </w:t>
      </w:r>
      <w:proofErr w:type="spellStart"/>
      <w:r w:rsidRPr="002540C5">
        <w:rPr>
          <w:rStyle w:val="spellingerror"/>
          <w:rFonts w:ascii="Arial Narrow" w:hAnsi="Arial Narrow" w:cs="Segoe UI"/>
          <w:sz w:val="21"/>
          <w:szCs w:val="21"/>
        </w:rPr>
        <w:t>mikrotrubiček</w:t>
      </w:r>
      <w:proofErr w:type="spellEnd"/>
      <w:r w:rsidRPr="002540C5">
        <w:rPr>
          <w:rStyle w:val="normaltextrun"/>
          <w:rFonts w:ascii="Arial Narrow" w:hAnsi="Arial Narrow" w:cs="Segoe UI"/>
          <w:sz w:val="21"/>
          <w:szCs w:val="21"/>
        </w:rPr>
        <w:t xml:space="preserve"> 10/8 (dále také jen „MT“) v každé HDPE ve stávající trase box Veletržní 7 – křižovatka Rybářská x Poříčí, kde bude trasa zakončena ve stávajícím boxu. Na HDPE trubkách i MT bude provedena tlaková a kalibrační zkouška dokladovaná protokoly. Celková délka zemní trasy cca 350 m. </w:t>
      </w:r>
      <w:r w:rsidRPr="002540C5">
        <w:rPr>
          <w:rStyle w:val="eop"/>
          <w:rFonts w:ascii="Arial Narrow" w:hAnsi="Arial Narrow" w:cs="Segoe UI"/>
          <w:sz w:val="21"/>
          <w:szCs w:val="21"/>
        </w:rPr>
        <w:t> </w:t>
      </w:r>
    </w:p>
    <w:p w14:paraId="686FEB97" w14:textId="77777777" w:rsidR="00C4314F" w:rsidRPr="002540C5" w:rsidRDefault="00C4314F" w:rsidP="00C4314F">
      <w:pPr>
        <w:pStyle w:val="paragraph"/>
        <w:spacing w:before="0" w:beforeAutospacing="0" w:after="0" w:afterAutospacing="0"/>
        <w:ind w:right="15"/>
        <w:jc w:val="both"/>
        <w:textAlignment w:val="baseline"/>
        <w:rPr>
          <w:rFonts w:ascii="Segoe UI" w:hAnsi="Segoe UI" w:cs="Segoe UI"/>
          <w:sz w:val="21"/>
          <w:szCs w:val="21"/>
        </w:rPr>
      </w:pPr>
      <w:r w:rsidRPr="002540C5">
        <w:rPr>
          <w:rStyle w:val="normaltextrun"/>
          <w:rFonts w:ascii="Arial Narrow" w:hAnsi="Arial Narrow" w:cs="Segoe UI"/>
          <w:sz w:val="21"/>
          <w:szCs w:val="21"/>
        </w:rPr>
        <w:t>Veškeré zásahy do komunikací a povrchů projedná realizátor díla s jednotlivými správci dotčených povrchů a komunikací. Zásahy provede dle podmínek dojednaných se správci vč. převzetí záruk na provedené zásahy.</w:t>
      </w:r>
      <w:r w:rsidRPr="002540C5">
        <w:rPr>
          <w:rStyle w:val="eop"/>
          <w:rFonts w:ascii="Arial Narrow" w:hAnsi="Arial Narrow" w:cs="Segoe UI"/>
          <w:sz w:val="21"/>
          <w:szCs w:val="21"/>
        </w:rPr>
        <w:t> </w:t>
      </w:r>
    </w:p>
    <w:p w14:paraId="28ADEB87" w14:textId="77777777" w:rsidR="00C4314F" w:rsidRPr="002540C5" w:rsidRDefault="00C4314F" w:rsidP="00C4314F">
      <w:pPr>
        <w:pStyle w:val="paragraph"/>
        <w:spacing w:before="0" w:beforeAutospacing="0" w:after="0" w:afterAutospacing="0"/>
        <w:ind w:right="15"/>
        <w:jc w:val="both"/>
        <w:textAlignment w:val="baseline"/>
        <w:rPr>
          <w:rFonts w:ascii="Segoe UI" w:hAnsi="Segoe UI" w:cs="Segoe UI"/>
          <w:sz w:val="21"/>
          <w:szCs w:val="21"/>
        </w:rPr>
      </w:pPr>
      <w:r w:rsidRPr="002540C5">
        <w:rPr>
          <w:rStyle w:val="normaltextrun"/>
          <w:rFonts w:ascii="Arial Narrow" w:hAnsi="Arial Narrow" w:cs="Segoe UI"/>
          <w:sz w:val="21"/>
          <w:szCs w:val="21"/>
        </w:rPr>
        <w:t>Součástí předmětu plnění je rovněž:</w:t>
      </w:r>
      <w:r w:rsidRPr="002540C5">
        <w:rPr>
          <w:rStyle w:val="eop"/>
          <w:rFonts w:ascii="Arial Narrow" w:hAnsi="Arial Narrow" w:cs="Segoe UI"/>
          <w:sz w:val="21"/>
          <w:szCs w:val="21"/>
        </w:rPr>
        <w:t> </w:t>
      </w:r>
    </w:p>
    <w:p w14:paraId="3331748F" w14:textId="77777777" w:rsidR="00C4314F" w:rsidRPr="002540C5" w:rsidRDefault="00C4314F" w:rsidP="00C4314F">
      <w:pPr>
        <w:pStyle w:val="paragraph"/>
        <w:numPr>
          <w:ilvl w:val="0"/>
          <w:numId w:val="38"/>
        </w:numPr>
        <w:spacing w:before="0" w:beforeAutospacing="0" w:after="0" w:afterAutospacing="0"/>
        <w:ind w:left="1125" w:firstLine="0"/>
        <w:jc w:val="both"/>
        <w:textAlignment w:val="baseline"/>
        <w:rPr>
          <w:rFonts w:ascii="Segoe UI" w:hAnsi="Segoe UI" w:cs="Segoe UI"/>
          <w:sz w:val="21"/>
          <w:szCs w:val="21"/>
        </w:rPr>
      </w:pPr>
      <w:r w:rsidRPr="002540C5">
        <w:rPr>
          <w:rStyle w:val="normaltextrun"/>
          <w:rFonts w:ascii="Arial Narrow" w:hAnsi="Arial Narrow" w:cs="Segoe UI"/>
          <w:sz w:val="21"/>
          <w:szCs w:val="21"/>
        </w:rPr>
        <w:t>geodetické zaměření nově položených HDPE ve dvou papírových i elektronických vyhotoveních,</w:t>
      </w:r>
      <w:r w:rsidRPr="002540C5">
        <w:rPr>
          <w:rStyle w:val="eop"/>
          <w:rFonts w:ascii="Arial Narrow" w:hAnsi="Arial Narrow" w:cs="Segoe UI"/>
          <w:sz w:val="21"/>
          <w:szCs w:val="21"/>
        </w:rPr>
        <w:t> </w:t>
      </w:r>
    </w:p>
    <w:p w14:paraId="0B51559D" w14:textId="77777777" w:rsidR="00C4314F" w:rsidRPr="002540C5" w:rsidRDefault="00C4314F" w:rsidP="00C4314F">
      <w:pPr>
        <w:pStyle w:val="paragraph"/>
        <w:numPr>
          <w:ilvl w:val="0"/>
          <w:numId w:val="39"/>
        </w:numPr>
        <w:spacing w:before="0" w:beforeAutospacing="0" w:after="0" w:afterAutospacing="0"/>
        <w:ind w:left="1125" w:firstLine="0"/>
        <w:jc w:val="both"/>
        <w:textAlignment w:val="baseline"/>
        <w:rPr>
          <w:rFonts w:ascii="Segoe UI" w:hAnsi="Segoe UI" w:cs="Segoe UI"/>
          <w:sz w:val="21"/>
          <w:szCs w:val="21"/>
        </w:rPr>
      </w:pPr>
      <w:r w:rsidRPr="002540C5">
        <w:rPr>
          <w:rStyle w:val="normaltextrun"/>
          <w:rFonts w:ascii="Arial Narrow" w:hAnsi="Arial Narrow" w:cs="Segoe UI"/>
          <w:sz w:val="21"/>
          <w:szCs w:val="21"/>
        </w:rPr>
        <w:t>geometrický plán,</w:t>
      </w:r>
      <w:r w:rsidRPr="002540C5">
        <w:rPr>
          <w:rStyle w:val="eop"/>
          <w:rFonts w:ascii="Arial Narrow" w:hAnsi="Arial Narrow" w:cs="Segoe UI"/>
          <w:sz w:val="21"/>
          <w:szCs w:val="21"/>
        </w:rPr>
        <w:t> </w:t>
      </w:r>
    </w:p>
    <w:p w14:paraId="4A4E1C56" w14:textId="77777777" w:rsidR="00C4314F" w:rsidRPr="002540C5" w:rsidRDefault="00C4314F" w:rsidP="00C4314F">
      <w:pPr>
        <w:pStyle w:val="paragraph"/>
        <w:numPr>
          <w:ilvl w:val="0"/>
          <w:numId w:val="40"/>
        </w:numPr>
        <w:spacing w:before="0" w:beforeAutospacing="0" w:after="0" w:afterAutospacing="0"/>
        <w:ind w:left="1125" w:firstLine="0"/>
        <w:jc w:val="both"/>
        <w:textAlignment w:val="baseline"/>
        <w:rPr>
          <w:rFonts w:ascii="Segoe UI" w:hAnsi="Segoe UI" w:cs="Segoe UI"/>
          <w:sz w:val="21"/>
          <w:szCs w:val="21"/>
        </w:rPr>
      </w:pPr>
      <w:r w:rsidRPr="002540C5">
        <w:rPr>
          <w:rStyle w:val="normaltextrun"/>
          <w:rFonts w:ascii="Arial Narrow" w:hAnsi="Arial Narrow" w:cs="Segoe UI"/>
          <w:sz w:val="21"/>
          <w:szCs w:val="21"/>
        </w:rPr>
        <w:t>dokumentace skutečného provedení včetně umístění spojek MT,</w:t>
      </w:r>
      <w:r w:rsidRPr="002540C5">
        <w:rPr>
          <w:rStyle w:val="eop"/>
          <w:rFonts w:ascii="Arial Narrow" w:hAnsi="Arial Narrow" w:cs="Segoe UI"/>
          <w:sz w:val="21"/>
          <w:szCs w:val="21"/>
        </w:rPr>
        <w:t> </w:t>
      </w:r>
    </w:p>
    <w:p w14:paraId="31A1E0D7" w14:textId="77777777" w:rsidR="00C4314F" w:rsidRPr="002540C5" w:rsidRDefault="00C4314F" w:rsidP="00C4314F">
      <w:pPr>
        <w:pStyle w:val="paragraph"/>
        <w:numPr>
          <w:ilvl w:val="0"/>
          <w:numId w:val="41"/>
        </w:numPr>
        <w:spacing w:before="0" w:beforeAutospacing="0" w:after="0" w:afterAutospacing="0"/>
        <w:ind w:left="1125" w:firstLine="0"/>
        <w:jc w:val="both"/>
        <w:textAlignment w:val="baseline"/>
        <w:rPr>
          <w:rFonts w:ascii="Segoe UI" w:hAnsi="Segoe UI" w:cs="Segoe UI"/>
          <w:sz w:val="21"/>
          <w:szCs w:val="21"/>
        </w:rPr>
      </w:pPr>
      <w:r w:rsidRPr="002540C5">
        <w:rPr>
          <w:rStyle w:val="normaltextrun"/>
          <w:rFonts w:ascii="Arial Narrow" w:hAnsi="Arial Narrow" w:cs="Segoe UI"/>
          <w:sz w:val="21"/>
          <w:szCs w:val="21"/>
        </w:rPr>
        <w:t>ostatní práce a výkony smlouvou výslovně neuvedené, ale o nichž zhotovitel věděl, vědět měl nebo mohl předpokládat dle svých odborných znalostí, že jejich provedení je nutné pro řádné splnění této smlouvy.</w:t>
      </w:r>
      <w:r w:rsidRPr="002540C5">
        <w:rPr>
          <w:rStyle w:val="eop"/>
          <w:rFonts w:ascii="Arial Narrow" w:hAnsi="Arial Narrow" w:cs="Segoe UI"/>
          <w:sz w:val="21"/>
          <w:szCs w:val="21"/>
        </w:rPr>
        <w:t> </w:t>
      </w:r>
    </w:p>
    <w:p w14:paraId="327D027A" w14:textId="77777777" w:rsidR="00F02B09" w:rsidRPr="002540C5" w:rsidRDefault="00F02B09" w:rsidP="00AE4CAD">
      <w:pPr>
        <w:spacing w:after="240"/>
        <w:jc w:val="center"/>
        <w:rPr>
          <w:rFonts w:cs="Arial"/>
          <w:b/>
          <w:sz w:val="21"/>
          <w:szCs w:val="21"/>
        </w:rPr>
      </w:pPr>
    </w:p>
    <w:p w14:paraId="0153DF77" w14:textId="77777777" w:rsidR="00F02B09" w:rsidRPr="002540C5" w:rsidRDefault="00F02B09" w:rsidP="00AE4CAD">
      <w:pPr>
        <w:spacing w:after="240"/>
        <w:jc w:val="center"/>
        <w:rPr>
          <w:rFonts w:cs="Arial"/>
          <w:b/>
          <w:sz w:val="21"/>
          <w:szCs w:val="21"/>
        </w:rPr>
      </w:pPr>
    </w:p>
    <w:p w14:paraId="574820C4" w14:textId="77777777" w:rsidR="00F02B09" w:rsidRPr="002540C5" w:rsidRDefault="00F02B09" w:rsidP="00AE4CAD">
      <w:pPr>
        <w:spacing w:after="240"/>
        <w:jc w:val="center"/>
        <w:rPr>
          <w:rFonts w:cs="Arial"/>
          <w:b/>
          <w:sz w:val="21"/>
          <w:szCs w:val="21"/>
        </w:rPr>
      </w:pPr>
    </w:p>
    <w:p w14:paraId="66548A9C" w14:textId="77777777" w:rsidR="00F02B09" w:rsidRPr="002540C5" w:rsidRDefault="00F02B09" w:rsidP="00AE4CAD">
      <w:pPr>
        <w:spacing w:after="240"/>
        <w:jc w:val="center"/>
        <w:rPr>
          <w:rFonts w:cs="Arial"/>
          <w:b/>
          <w:sz w:val="21"/>
          <w:szCs w:val="21"/>
        </w:rPr>
      </w:pPr>
    </w:p>
    <w:p w14:paraId="11DCCB9B" w14:textId="77777777" w:rsidR="00F02B09" w:rsidRPr="002540C5" w:rsidRDefault="00F02B09" w:rsidP="00AE4CAD">
      <w:pPr>
        <w:spacing w:after="240"/>
        <w:jc w:val="center"/>
        <w:rPr>
          <w:rFonts w:cs="Arial"/>
          <w:b/>
          <w:sz w:val="21"/>
          <w:szCs w:val="21"/>
        </w:rPr>
      </w:pPr>
    </w:p>
    <w:p w14:paraId="4D6C00FB" w14:textId="77777777" w:rsidR="00F02B09" w:rsidRPr="002540C5" w:rsidRDefault="00F02B09" w:rsidP="00AE4CAD">
      <w:pPr>
        <w:spacing w:after="240"/>
        <w:jc w:val="center"/>
        <w:rPr>
          <w:rFonts w:cs="Arial"/>
          <w:b/>
          <w:sz w:val="21"/>
          <w:szCs w:val="21"/>
        </w:rPr>
      </w:pPr>
    </w:p>
    <w:p w14:paraId="7E01880F" w14:textId="77777777" w:rsidR="00F02B09" w:rsidRPr="002540C5" w:rsidRDefault="00F02B09" w:rsidP="00AE4CAD">
      <w:pPr>
        <w:spacing w:after="240"/>
        <w:jc w:val="center"/>
        <w:rPr>
          <w:rFonts w:cs="Arial"/>
          <w:b/>
          <w:sz w:val="21"/>
          <w:szCs w:val="21"/>
        </w:rPr>
      </w:pPr>
    </w:p>
    <w:p w14:paraId="237CC568" w14:textId="77777777" w:rsidR="009C6514" w:rsidRPr="002540C5" w:rsidRDefault="009C6514" w:rsidP="00F61B97">
      <w:pPr>
        <w:spacing w:after="240"/>
        <w:jc w:val="center"/>
        <w:rPr>
          <w:rFonts w:cs="Arial"/>
          <w:b/>
          <w:sz w:val="21"/>
          <w:szCs w:val="21"/>
        </w:rPr>
      </w:pPr>
    </w:p>
    <w:p w14:paraId="1F1BEAD0" w14:textId="77777777" w:rsidR="009C6514" w:rsidRPr="002540C5" w:rsidRDefault="009C6514" w:rsidP="00F61B97">
      <w:pPr>
        <w:spacing w:after="240"/>
        <w:jc w:val="center"/>
        <w:rPr>
          <w:rFonts w:cs="Arial"/>
          <w:b/>
          <w:sz w:val="21"/>
          <w:szCs w:val="21"/>
        </w:rPr>
      </w:pPr>
    </w:p>
    <w:p w14:paraId="1BF5EC1C" w14:textId="58309797" w:rsidR="009C6514" w:rsidRPr="002540C5" w:rsidRDefault="009C6514" w:rsidP="00F61B97">
      <w:pPr>
        <w:spacing w:after="240"/>
        <w:jc w:val="center"/>
        <w:rPr>
          <w:rFonts w:cs="Arial"/>
          <w:b/>
          <w:sz w:val="21"/>
          <w:szCs w:val="21"/>
        </w:rPr>
      </w:pPr>
    </w:p>
    <w:p w14:paraId="5B345192" w14:textId="77777777" w:rsidR="004821AB" w:rsidRPr="002540C5" w:rsidRDefault="004821AB" w:rsidP="00F61B97">
      <w:pPr>
        <w:spacing w:after="240"/>
        <w:jc w:val="center"/>
        <w:rPr>
          <w:rFonts w:cs="Arial"/>
          <w:b/>
          <w:sz w:val="21"/>
          <w:szCs w:val="21"/>
        </w:rPr>
      </w:pPr>
    </w:p>
    <w:p w14:paraId="0A87C43F" w14:textId="77777777" w:rsidR="009C6514" w:rsidRPr="002540C5" w:rsidRDefault="009C6514" w:rsidP="00F61B97">
      <w:pPr>
        <w:spacing w:after="240"/>
        <w:jc w:val="center"/>
        <w:rPr>
          <w:rFonts w:cs="Arial"/>
          <w:b/>
          <w:sz w:val="21"/>
          <w:szCs w:val="21"/>
        </w:rPr>
      </w:pPr>
    </w:p>
    <w:p w14:paraId="783514AB" w14:textId="77777777" w:rsidR="009C6514" w:rsidRPr="002540C5" w:rsidRDefault="009C6514" w:rsidP="00F61B97">
      <w:pPr>
        <w:spacing w:after="240"/>
        <w:jc w:val="center"/>
        <w:rPr>
          <w:rFonts w:cs="Arial"/>
          <w:b/>
          <w:sz w:val="21"/>
          <w:szCs w:val="21"/>
        </w:rPr>
      </w:pPr>
    </w:p>
    <w:p w14:paraId="31663512" w14:textId="77777777" w:rsidR="009C6514" w:rsidRPr="002540C5" w:rsidRDefault="009C6514" w:rsidP="00F61B97">
      <w:pPr>
        <w:spacing w:after="240"/>
        <w:jc w:val="center"/>
        <w:rPr>
          <w:rFonts w:cs="Arial"/>
          <w:b/>
          <w:sz w:val="21"/>
          <w:szCs w:val="21"/>
        </w:rPr>
      </w:pPr>
    </w:p>
    <w:p w14:paraId="059C8E6D" w14:textId="77777777" w:rsidR="009C6514" w:rsidRPr="002540C5" w:rsidRDefault="009C6514" w:rsidP="00F61B97">
      <w:pPr>
        <w:spacing w:after="240"/>
        <w:jc w:val="center"/>
        <w:rPr>
          <w:rFonts w:cs="Arial"/>
          <w:b/>
          <w:sz w:val="21"/>
          <w:szCs w:val="21"/>
        </w:rPr>
      </w:pPr>
    </w:p>
    <w:p w14:paraId="03C51736" w14:textId="77777777" w:rsidR="00674036" w:rsidRPr="002540C5" w:rsidRDefault="00674036" w:rsidP="00674036">
      <w:pPr>
        <w:spacing w:after="240"/>
        <w:rPr>
          <w:rFonts w:cs="Arial"/>
          <w:b/>
          <w:sz w:val="21"/>
          <w:szCs w:val="21"/>
        </w:rPr>
      </w:pPr>
    </w:p>
    <w:p w14:paraId="403E2FED" w14:textId="77777777" w:rsidR="0028141E" w:rsidRDefault="0028141E" w:rsidP="00674036">
      <w:pPr>
        <w:spacing w:after="240"/>
        <w:jc w:val="center"/>
        <w:rPr>
          <w:rFonts w:cs="Arial"/>
          <w:b/>
          <w:sz w:val="21"/>
          <w:szCs w:val="21"/>
        </w:rPr>
      </w:pPr>
    </w:p>
    <w:p w14:paraId="4A855969" w14:textId="618ED996" w:rsidR="00AE4CAD" w:rsidRPr="002540C5" w:rsidRDefault="00AE4CAD" w:rsidP="00674036">
      <w:pPr>
        <w:spacing w:after="240"/>
        <w:jc w:val="center"/>
        <w:rPr>
          <w:rFonts w:cs="Arial"/>
          <w:b/>
          <w:sz w:val="21"/>
          <w:szCs w:val="21"/>
        </w:rPr>
      </w:pPr>
      <w:r w:rsidRPr="002540C5">
        <w:rPr>
          <w:rFonts w:cs="Arial"/>
          <w:b/>
          <w:sz w:val="21"/>
          <w:szCs w:val="21"/>
        </w:rPr>
        <w:lastRenderedPageBreak/>
        <w:t xml:space="preserve">Příloha č. </w:t>
      </w:r>
      <w:r w:rsidR="008C4950" w:rsidRPr="002540C5">
        <w:rPr>
          <w:rFonts w:cs="Arial"/>
          <w:b/>
          <w:sz w:val="21"/>
          <w:szCs w:val="21"/>
        </w:rPr>
        <w:t>2</w:t>
      </w:r>
      <w:r w:rsidRPr="002540C5">
        <w:rPr>
          <w:rFonts w:cs="Arial"/>
          <w:b/>
          <w:sz w:val="21"/>
          <w:szCs w:val="21"/>
        </w:rPr>
        <w:t xml:space="preserve"> – Položkový rozpočet</w:t>
      </w:r>
    </w:p>
    <w:p w14:paraId="0BE51EC3" w14:textId="163F9CE4" w:rsidR="00AE4CAD" w:rsidRPr="002540C5" w:rsidRDefault="00266B4C" w:rsidP="00AE4CAD">
      <w:pPr>
        <w:spacing w:after="240"/>
        <w:jc w:val="center"/>
        <w:rPr>
          <w:rFonts w:cs="Arial"/>
          <w:b/>
          <w:sz w:val="21"/>
          <w:szCs w:val="21"/>
        </w:rPr>
      </w:pPr>
      <w:r w:rsidRPr="002540C5">
        <w:rPr>
          <w:rFonts w:cs="Arial"/>
          <w:b/>
          <w:sz w:val="21"/>
          <w:szCs w:val="21"/>
        </w:rPr>
        <w:t xml:space="preserve">Posílení kapacity zemní kabelové trasy Veletržní – Poříčí (I. </w:t>
      </w:r>
      <w:r w:rsidR="002540C5" w:rsidRPr="002540C5">
        <w:rPr>
          <w:rFonts w:cs="Arial"/>
          <w:b/>
          <w:sz w:val="21"/>
          <w:szCs w:val="21"/>
        </w:rPr>
        <w:t>e</w:t>
      </w:r>
      <w:r w:rsidRPr="002540C5">
        <w:rPr>
          <w:rFonts w:cs="Arial"/>
          <w:b/>
          <w:sz w:val="21"/>
          <w:szCs w:val="21"/>
        </w:rPr>
        <w:t>tapa)</w:t>
      </w:r>
    </w:p>
    <w:sectPr w:rsidR="00AE4CAD" w:rsidRPr="002540C5" w:rsidSect="009739EC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94" w:footer="7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7A48A" w14:textId="77777777" w:rsidR="0079111B" w:rsidRDefault="0079111B">
      <w:r>
        <w:separator/>
      </w:r>
    </w:p>
  </w:endnote>
  <w:endnote w:type="continuationSeparator" w:id="0">
    <w:p w14:paraId="1930635A" w14:textId="77777777" w:rsidR="0079111B" w:rsidRDefault="00791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495AF" w14:textId="4FBD63D3" w:rsidR="00F11379" w:rsidRPr="009739EC" w:rsidRDefault="00F11379" w:rsidP="009739EC">
    <w:pPr>
      <w:widowControl w:val="0"/>
      <w:pBdr>
        <w:top w:val="single" w:sz="4" w:space="1" w:color="auto"/>
      </w:pBdr>
      <w:tabs>
        <w:tab w:val="center" w:pos="4680"/>
        <w:tab w:val="right" w:pos="9071"/>
      </w:tabs>
      <w:spacing w:before="0" w:after="0"/>
      <w:jc w:val="left"/>
      <w:rPr>
        <w:rFonts w:eastAsia="Times New Roman"/>
        <w:sz w:val="16"/>
        <w:szCs w:val="16"/>
      </w:rPr>
    </w:pPr>
    <w:r>
      <w:rPr>
        <w:rFonts w:eastAsia="Times New Roman"/>
        <w:sz w:val="16"/>
      </w:rPr>
      <w:t xml:space="preserve">Smlouva o </w:t>
    </w:r>
    <w:r w:rsidR="00F22FB3">
      <w:rPr>
        <w:rFonts w:eastAsia="Times New Roman"/>
        <w:sz w:val="16"/>
      </w:rPr>
      <w:t>D</w:t>
    </w:r>
    <w:r>
      <w:rPr>
        <w:rFonts w:eastAsia="Times New Roman"/>
        <w:sz w:val="16"/>
      </w:rPr>
      <w:t>ílo</w:t>
    </w:r>
    <w:r>
      <w:rPr>
        <w:rFonts w:eastAsia="Times New Roman"/>
        <w:bCs/>
        <w:sz w:val="16"/>
      </w:rPr>
      <w:t xml:space="preserve"> </w:t>
    </w:r>
    <w:r w:rsidRPr="00E15DC5">
      <w:rPr>
        <w:rFonts w:eastAsia="Times New Roman"/>
        <w:bCs/>
        <w:sz w:val="16"/>
      </w:rPr>
      <w:t xml:space="preserve"> </w:t>
    </w:r>
    <w:r w:rsidR="00E8051F">
      <w:rPr>
        <w:rFonts w:eastAsia="Times New Roman"/>
        <w:bCs/>
        <w:sz w:val="16"/>
      </w:rPr>
      <w:t xml:space="preserve">                                                    </w:t>
    </w:r>
    <w:r w:rsidR="00E8051F">
      <w:rPr>
        <w:rFonts w:eastAsia="Times New Roman"/>
        <w:bCs/>
        <w:sz w:val="16"/>
      </w:rPr>
      <w:tab/>
    </w:r>
    <w:r w:rsidRPr="00E15DC5">
      <w:rPr>
        <w:rFonts w:eastAsia="Times New Roman"/>
        <w:bCs/>
        <w:sz w:val="16"/>
      </w:rPr>
      <w:tab/>
    </w:r>
    <w:r w:rsidR="009739EC">
      <w:rPr>
        <w:rFonts w:eastAsia="Times New Roman"/>
        <w:sz w:val="16"/>
        <w:szCs w:val="16"/>
      </w:rPr>
      <w:t xml:space="preserve">    </w:t>
    </w:r>
    <w:r w:rsidRPr="00E15DC5">
      <w:rPr>
        <w:rFonts w:eastAsia="Times New Roman"/>
        <w:sz w:val="16"/>
        <w:szCs w:val="16"/>
      </w:rPr>
      <w:t xml:space="preserve">Strana </w:t>
    </w:r>
    <w:r w:rsidRPr="00E15DC5">
      <w:rPr>
        <w:rFonts w:eastAsia="Times New Roman"/>
        <w:sz w:val="16"/>
        <w:szCs w:val="16"/>
      </w:rPr>
      <w:fldChar w:fldCharType="begin"/>
    </w:r>
    <w:r w:rsidRPr="00E15DC5">
      <w:rPr>
        <w:rFonts w:eastAsia="Times New Roman"/>
        <w:sz w:val="16"/>
        <w:szCs w:val="16"/>
      </w:rPr>
      <w:instrText xml:space="preserve"> PAGE </w:instrText>
    </w:r>
    <w:r w:rsidRPr="00E15DC5">
      <w:rPr>
        <w:rFonts w:eastAsia="Times New Roman"/>
        <w:sz w:val="16"/>
        <w:szCs w:val="16"/>
      </w:rPr>
      <w:fldChar w:fldCharType="separate"/>
    </w:r>
    <w:r w:rsidR="00F56AEA">
      <w:rPr>
        <w:rFonts w:eastAsia="Times New Roman"/>
        <w:noProof/>
        <w:sz w:val="16"/>
        <w:szCs w:val="16"/>
      </w:rPr>
      <w:t>6</w:t>
    </w:r>
    <w:r w:rsidRPr="00E15DC5">
      <w:rPr>
        <w:rFonts w:eastAsia="Times New Roman"/>
        <w:sz w:val="16"/>
        <w:szCs w:val="16"/>
      </w:rPr>
      <w:fldChar w:fldCharType="end"/>
    </w:r>
    <w:r w:rsidRPr="00E15DC5">
      <w:rPr>
        <w:rFonts w:eastAsia="Times New Roman"/>
        <w:sz w:val="16"/>
        <w:szCs w:val="16"/>
      </w:rPr>
      <w:t xml:space="preserve"> (celkem </w:t>
    </w:r>
    <w:r w:rsidRPr="00E15DC5">
      <w:rPr>
        <w:rFonts w:eastAsia="Times New Roman"/>
        <w:sz w:val="16"/>
        <w:szCs w:val="16"/>
      </w:rPr>
      <w:fldChar w:fldCharType="begin"/>
    </w:r>
    <w:r w:rsidRPr="00E15DC5">
      <w:rPr>
        <w:rFonts w:eastAsia="Times New Roman"/>
        <w:sz w:val="16"/>
        <w:szCs w:val="16"/>
      </w:rPr>
      <w:instrText xml:space="preserve"> NUMPAGES </w:instrText>
    </w:r>
    <w:r w:rsidRPr="00E15DC5">
      <w:rPr>
        <w:rFonts w:eastAsia="Times New Roman"/>
        <w:sz w:val="16"/>
        <w:szCs w:val="16"/>
      </w:rPr>
      <w:fldChar w:fldCharType="separate"/>
    </w:r>
    <w:r w:rsidR="00F56AEA">
      <w:rPr>
        <w:rFonts w:eastAsia="Times New Roman"/>
        <w:noProof/>
        <w:sz w:val="16"/>
        <w:szCs w:val="16"/>
      </w:rPr>
      <w:t>8</w:t>
    </w:r>
    <w:r w:rsidRPr="00E15DC5">
      <w:rPr>
        <w:rFonts w:eastAsia="Times New Roman"/>
        <w:sz w:val="16"/>
        <w:szCs w:val="16"/>
      </w:rPr>
      <w:fldChar w:fldCharType="end"/>
    </w:r>
    <w:r w:rsidRPr="00E15DC5">
      <w:rPr>
        <w:rFonts w:eastAsia="Times New Roman"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BE919" w14:textId="1D91154E" w:rsidR="00F11379" w:rsidRPr="009739EC" w:rsidRDefault="00F11379" w:rsidP="009739EC">
    <w:pPr>
      <w:widowControl w:val="0"/>
      <w:pBdr>
        <w:top w:val="single" w:sz="4" w:space="1" w:color="auto"/>
      </w:pBdr>
      <w:tabs>
        <w:tab w:val="center" w:pos="4680"/>
        <w:tab w:val="right" w:pos="9071"/>
      </w:tabs>
      <w:spacing w:before="0" w:after="0"/>
      <w:jc w:val="left"/>
      <w:rPr>
        <w:rFonts w:eastAsia="Times New Roman"/>
        <w:sz w:val="16"/>
        <w:szCs w:val="16"/>
      </w:rPr>
    </w:pPr>
    <w:r>
      <w:rPr>
        <w:rFonts w:eastAsia="Times New Roman"/>
        <w:sz w:val="16"/>
      </w:rPr>
      <w:t xml:space="preserve">Smlouva o </w:t>
    </w:r>
    <w:proofErr w:type="gramStart"/>
    <w:r w:rsidR="00F22FB3">
      <w:rPr>
        <w:rFonts w:eastAsia="Times New Roman"/>
        <w:sz w:val="16"/>
      </w:rPr>
      <w:t>D</w:t>
    </w:r>
    <w:r>
      <w:rPr>
        <w:rFonts w:eastAsia="Times New Roman"/>
        <w:sz w:val="16"/>
      </w:rPr>
      <w:t>ílo</w:t>
    </w:r>
    <w:r>
      <w:rPr>
        <w:rFonts w:eastAsia="Times New Roman"/>
        <w:bCs/>
        <w:sz w:val="16"/>
      </w:rPr>
      <w:t xml:space="preserve"> </w:t>
    </w:r>
    <w:r w:rsidRPr="00E15DC5">
      <w:rPr>
        <w:rFonts w:eastAsia="Times New Roman"/>
        <w:bCs/>
        <w:sz w:val="16"/>
      </w:rPr>
      <w:t xml:space="preserve"> </w:t>
    </w:r>
    <w:r w:rsidR="00765639">
      <w:rPr>
        <w:rFonts w:eastAsia="Times New Roman"/>
        <w:bCs/>
        <w:sz w:val="16"/>
      </w:rPr>
      <w:tab/>
    </w:r>
    <w:proofErr w:type="gramEnd"/>
    <w:r w:rsidRPr="00E15DC5">
      <w:rPr>
        <w:rFonts w:eastAsia="Times New Roman"/>
        <w:bCs/>
        <w:sz w:val="16"/>
      </w:rPr>
      <w:tab/>
    </w:r>
    <w:r w:rsidRPr="00E15DC5">
      <w:rPr>
        <w:rFonts w:eastAsia="Times New Roman"/>
        <w:sz w:val="16"/>
        <w:szCs w:val="16"/>
      </w:rPr>
      <w:t xml:space="preserve">Strana </w:t>
    </w:r>
    <w:r w:rsidRPr="00E15DC5">
      <w:rPr>
        <w:rFonts w:eastAsia="Times New Roman"/>
        <w:sz w:val="16"/>
        <w:szCs w:val="16"/>
      </w:rPr>
      <w:fldChar w:fldCharType="begin"/>
    </w:r>
    <w:r w:rsidRPr="00E15DC5">
      <w:rPr>
        <w:rFonts w:eastAsia="Times New Roman"/>
        <w:sz w:val="16"/>
        <w:szCs w:val="16"/>
      </w:rPr>
      <w:instrText xml:space="preserve"> PAGE </w:instrText>
    </w:r>
    <w:r w:rsidRPr="00E15DC5">
      <w:rPr>
        <w:rFonts w:eastAsia="Times New Roman"/>
        <w:sz w:val="16"/>
        <w:szCs w:val="16"/>
      </w:rPr>
      <w:fldChar w:fldCharType="separate"/>
    </w:r>
    <w:r w:rsidR="00F56AEA">
      <w:rPr>
        <w:rFonts w:eastAsia="Times New Roman"/>
        <w:noProof/>
        <w:sz w:val="16"/>
        <w:szCs w:val="16"/>
      </w:rPr>
      <w:t>1</w:t>
    </w:r>
    <w:r w:rsidRPr="00E15DC5">
      <w:rPr>
        <w:rFonts w:eastAsia="Times New Roman"/>
        <w:sz w:val="16"/>
        <w:szCs w:val="16"/>
      </w:rPr>
      <w:fldChar w:fldCharType="end"/>
    </w:r>
    <w:r w:rsidRPr="00E15DC5">
      <w:rPr>
        <w:rFonts w:eastAsia="Times New Roman"/>
        <w:sz w:val="16"/>
        <w:szCs w:val="16"/>
      </w:rPr>
      <w:t xml:space="preserve"> (celkem </w:t>
    </w:r>
    <w:r w:rsidRPr="00E15DC5">
      <w:rPr>
        <w:rFonts w:eastAsia="Times New Roman"/>
        <w:sz w:val="16"/>
        <w:szCs w:val="16"/>
      </w:rPr>
      <w:fldChar w:fldCharType="begin"/>
    </w:r>
    <w:r w:rsidRPr="00E15DC5">
      <w:rPr>
        <w:rFonts w:eastAsia="Times New Roman"/>
        <w:sz w:val="16"/>
        <w:szCs w:val="16"/>
      </w:rPr>
      <w:instrText xml:space="preserve"> NUMPAGES </w:instrText>
    </w:r>
    <w:r w:rsidRPr="00E15DC5">
      <w:rPr>
        <w:rFonts w:eastAsia="Times New Roman"/>
        <w:sz w:val="16"/>
        <w:szCs w:val="16"/>
      </w:rPr>
      <w:fldChar w:fldCharType="separate"/>
    </w:r>
    <w:r w:rsidR="00F56AEA">
      <w:rPr>
        <w:rFonts w:eastAsia="Times New Roman"/>
        <w:noProof/>
        <w:sz w:val="16"/>
        <w:szCs w:val="16"/>
      </w:rPr>
      <w:t>8</w:t>
    </w:r>
    <w:r w:rsidRPr="00E15DC5">
      <w:rPr>
        <w:rFonts w:eastAsia="Times New Roman"/>
        <w:sz w:val="16"/>
        <w:szCs w:val="16"/>
      </w:rPr>
      <w:fldChar w:fldCharType="end"/>
    </w:r>
    <w:r w:rsidRPr="00E15DC5">
      <w:rPr>
        <w:rFonts w:eastAsia="Times New Roman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BAAEC" w14:textId="77777777" w:rsidR="0079111B" w:rsidRDefault="0079111B">
      <w:r>
        <w:separator/>
      </w:r>
    </w:p>
  </w:footnote>
  <w:footnote w:type="continuationSeparator" w:id="0">
    <w:p w14:paraId="6828A884" w14:textId="77777777" w:rsidR="0079111B" w:rsidRDefault="007911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3F4FB" w14:textId="7BBA2BC6" w:rsidR="00A8526E" w:rsidRPr="00A8526E" w:rsidRDefault="00A8526E" w:rsidP="00F427DA">
    <w:pPr>
      <w:tabs>
        <w:tab w:val="center" w:pos="4536"/>
        <w:tab w:val="right" w:pos="9072"/>
      </w:tabs>
      <w:spacing w:before="0" w:after="0"/>
      <w:ind w:left="360"/>
      <w:jc w:val="left"/>
      <w:rPr>
        <w:rFonts w:eastAsia="Times New Roman"/>
        <w:szCs w:val="20"/>
        <w:lang w:eastAsia="cs-CZ"/>
      </w:rPr>
    </w:pPr>
  </w:p>
  <w:p w14:paraId="7E4A3AF0" w14:textId="302E3601" w:rsidR="00A8526E" w:rsidRDefault="00924DA7">
    <w:pPr>
      <w:pStyle w:val="Zhlav"/>
    </w:pPr>
    <w:r w:rsidRPr="00E363C5">
      <w:rPr>
        <w:noProof/>
        <w:lang w:eastAsia="cs-CZ"/>
      </w:rPr>
      <w:drawing>
        <wp:inline distT="0" distB="0" distL="0" distR="0" wp14:anchorId="77DA8D91" wp14:editId="1675DF47">
          <wp:extent cx="926465" cy="646430"/>
          <wp:effectExtent l="0" t="0" r="6985" b="1270"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646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31CE394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 w15:restartNumberingAfterBreak="0">
    <w:nsid w:val="0B976339"/>
    <w:multiLevelType w:val="multilevel"/>
    <w:tmpl w:val="B5087D5E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9A7346"/>
    <w:multiLevelType w:val="hybridMultilevel"/>
    <w:tmpl w:val="26E6A1B2"/>
    <w:lvl w:ilvl="0" w:tplc="E56A9C7A">
      <w:start w:val="1"/>
      <w:numFmt w:val="bullet"/>
      <w:pStyle w:val="Bu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DA49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E098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1A34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86B6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9455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6A39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F6AD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8E9B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C470A"/>
    <w:multiLevelType w:val="hybridMultilevel"/>
    <w:tmpl w:val="A548283A"/>
    <w:lvl w:ilvl="0" w:tplc="A6885018">
      <w:start w:val="1"/>
      <w:numFmt w:val="bullet"/>
      <w:pStyle w:val="StylBuletVlevo063cm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7E154E5"/>
    <w:multiLevelType w:val="hybridMultilevel"/>
    <w:tmpl w:val="A038ED02"/>
    <w:lvl w:ilvl="0" w:tplc="E82205F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4B0A178E">
      <w:start w:val="62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D3DA6"/>
    <w:multiLevelType w:val="multilevel"/>
    <w:tmpl w:val="B868F64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524CF6"/>
    <w:multiLevelType w:val="hybridMultilevel"/>
    <w:tmpl w:val="DC009DBA"/>
    <w:lvl w:ilvl="0" w:tplc="83F27784">
      <w:start w:val="2"/>
      <w:numFmt w:val="decimal"/>
      <w:pStyle w:val="bllcislovany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bullet"/>
      <w:lvlText w:val=""/>
      <w:lvlJc w:val="left"/>
      <w:pPr>
        <w:tabs>
          <w:tab w:val="num" w:pos="1080"/>
        </w:tabs>
        <w:ind w:left="1307" w:hanging="227"/>
      </w:pPr>
      <w:rPr>
        <w:rFonts w:ascii="Symbol" w:hAnsi="Symbol" w:hint="default"/>
      </w:rPr>
    </w:lvl>
    <w:lvl w:ilvl="2" w:tplc="0405001B">
      <w:start w:val="1"/>
      <w:numFmt w:val="bullet"/>
      <w:lvlText w:val=""/>
      <w:lvlJc w:val="left"/>
      <w:pPr>
        <w:tabs>
          <w:tab w:val="num" w:pos="1080"/>
        </w:tabs>
        <w:ind w:left="1307" w:hanging="227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D32899"/>
    <w:multiLevelType w:val="hybridMultilevel"/>
    <w:tmpl w:val="FEF00298"/>
    <w:lvl w:ilvl="0" w:tplc="F62ED064">
      <w:start w:val="1"/>
      <w:numFmt w:val="upperRoman"/>
      <w:pStyle w:val="Nadpis1"/>
      <w:lvlText w:val="%1."/>
      <w:lvlJc w:val="righ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BC85287"/>
    <w:multiLevelType w:val="hybridMultilevel"/>
    <w:tmpl w:val="4A8EAB4E"/>
    <w:lvl w:ilvl="0" w:tplc="4B625EAC">
      <w:start w:val="1"/>
      <w:numFmt w:val="decimal"/>
      <w:lvlText w:val="%1."/>
      <w:lvlJc w:val="left"/>
      <w:pPr>
        <w:ind w:left="1428" w:hanging="360"/>
      </w:pPr>
      <w:rPr>
        <w:rFonts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1FA73F7"/>
    <w:multiLevelType w:val="hybridMultilevel"/>
    <w:tmpl w:val="D3281F20"/>
    <w:lvl w:ilvl="0" w:tplc="0420C1DC">
      <w:start w:val="1"/>
      <w:numFmt w:val="bullet"/>
      <w:pStyle w:val="Normalni-Bulet-odrazka"/>
      <w:lvlText w:val=""/>
      <w:lvlJc w:val="left"/>
      <w:pPr>
        <w:tabs>
          <w:tab w:val="num" w:pos="1134"/>
        </w:tabs>
        <w:ind w:left="1361" w:hanging="22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F51EA7"/>
    <w:multiLevelType w:val="multilevel"/>
    <w:tmpl w:val="16D65298"/>
    <w:lvl w:ilvl="0">
      <w:start w:val="1"/>
      <w:numFmt w:val="upperRoman"/>
      <w:pStyle w:val="lnek"/>
      <w:lvlText w:val="%1."/>
      <w:lvlJc w:val="left"/>
      <w:pPr>
        <w:tabs>
          <w:tab w:val="num" w:pos="855"/>
        </w:tabs>
        <w:ind w:left="567" w:hanging="567"/>
      </w:pPr>
      <w:rPr>
        <w:b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OdstavecII"/>
      <w:lvlText w:val="%1. %2)"/>
      <w:lvlJc w:val="left"/>
      <w:pPr>
        <w:tabs>
          <w:tab w:val="num" w:pos="855"/>
        </w:tabs>
        <w:ind w:left="856" w:hanging="856"/>
      </w:pPr>
      <w:rPr>
        <w:rFonts w:ascii="Arial Narrow" w:hAnsi="Arial Narrow" w:hint="default"/>
        <w:b w:val="0"/>
        <w:strike w:val="0"/>
        <w:sz w:val="22"/>
      </w:rPr>
    </w:lvl>
    <w:lvl w:ilvl="2">
      <w:start w:val="1"/>
      <w:numFmt w:val="none"/>
      <w:lvlRestart w:val="1"/>
      <w:lvlText w:val=""/>
      <w:lvlJc w:val="left"/>
      <w:pPr>
        <w:tabs>
          <w:tab w:val="num" w:pos="855"/>
        </w:tabs>
        <w:ind w:left="856" w:hanging="856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lowerLetter"/>
      <w:pStyle w:val="Psmeno"/>
      <w:lvlText w:val="%1. %2) %4)"/>
      <w:lvlJc w:val="left"/>
      <w:pPr>
        <w:tabs>
          <w:tab w:val="num" w:pos="855"/>
        </w:tabs>
        <w:ind w:left="1134" w:hanging="850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4">
      <w:start w:val="1"/>
      <w:numFmt w:val="decimal"/>
      <w:pStyle w:val="Bod"/>
      <w:lvlText w:val="%5."/>
      <w:lvlJc w:val="left"/>
      <w:pPr>
        <w:tabs>
          <w:tab w:val="num" w:pos="1814"/>
        </w:tabs>
        <w:ind w:left="1418" w:hanging="284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5"/>
        </w:tabs>
        <w:ind w:left="856" w:hanging="856"/>
      </w:pPr>
      <w:rPr>
        <w:rFonts w:hint="default"/>
      </w:rPr>
    </w:lvl>
  </w:abstractNum>
  <w:abstractNum w:abstractNumId="11" w15:restartNumberingAfterBreak="0">
    <w:nsid w:val="56F2375F"/>
    <w:multiLevelType w:val="hybridMultilevel"/>
    <w:tmpl w:val="3FD6522E"/>
    <w:lvl w:ilvl="0" w:tplc="AAC26664">
      <w:start w:val="1"/>
      <w:numFmt w:val="lowerLetter"/>
      <w:pStyle w:val="Numbering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643720"/>
    <w:multiLevelType w:val="multilevel"/>
    <w:tmpl w:val="25A0ACB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0572BA6"/>
    <w:multiLevelType w:val="multilevel"/>
    <w:tmpl w:val="8EF0F8D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7AB3EA8"/>
    <w:multiLevelType w:val="hybridMultilevel"/>
    <w:tmpl w:val="BD144250"/>
    <w:lvl w:ilvl="0" w:tplc="A532EB8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9324290"/>
    <w:multiLevelType w:val="hybridMultilevel"/>
    <w:tmpl w:val="9F3C63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4171060">
    <w:abstractNumId w:val="2"/>
  </w:num>
  <w:num w:numId="2" w16cid:durableId="2094818510">
    <w:abstractNumId w:val="11"/>
  </w:num>
  <w:num w:numId="3" w16cid:durableId="577596106">
    <w:abstractNumId w:val="3"/>
  </w:num>
  <w:num w:numId="4" w16cid:durableId="1474591993">
    <w:abstractNumId w:val="7"/>
  </w:num>
  <w:num w:numId="5" w16cid:durableId="569997938">
    <w:abstractNumId w:val="9"/>
  </w:num>
  <w:num w:numId="6" w16cid:durableId="1365911698">
    <w:abstractNumId w:val="10"/>
  </w:num>
  <w:num w:numId="7" w16cid:durableId="1073508932">
    <w:abstractNumId w:val="10"/>
  </w:num>
  <w:num w:numId="8" w16cid:durableId="591862315">
    <w:abstractNumId w:val="6"/>
  </w:num>
  <w:num w:numId="9" w16cid:durableId="1269967230">
    <w:abstractNumId w:val="15"/>
  </w:num>
  <w:num w:numId="10" w16cid:durableId="2091926454">
    <w:abstractNumId w:val="8"/>
  </w:num>
  <w:num w:numId="11" w16cid:durableId="1634823197">
    <w:abstractNumId w:val="10"/>
  </w:num>
  <w:num w:numId="12" w16cid:durableId="2111851144">
    <w:abstractNumId w:val="10"/>
  </w:num>
  <w:num w:numId="13" w16cid:durableId="1362393558">
    <w:abstractNumId w:val="10"/>
  </w:num>
  <w:num w:numId="14" w16cid:durableId="402338761">
    <w:abstractNumId w:val="10"/>
  </w:num>
  <w:num w:numId="15" w16cid:durableId="1395083224">
    <w:abstractNumId w:val="10"/>
  </w:num>
  <w:num w:numId="16" w16cid:durableId="205024307">
    <w:abstractNumId w:val="10"/>
  </w:num>
  <w:num w:numId="17" w16cid:durableId="1127972098">
    <w:abstractNumId w:val="10"/>
  </w:num>
  <w:num w:numId="18" w16cid:durableId="660962446">
    <w:abstractNumId w:val="10"/>
  </w:num>
  <w:num w:numId="19" w16cid:durableId="2086608099">
    <w:abstractNumId w:val="10"/>
  </w:num>
  <w:num w:numId="20" w16cid:durableId="619537130">
    <w:abstractNumId w:val="10"/>
  </w:num>
  <w:num w:numId="21" w16cid:durableId="1224759148">
    <w:abstractNumId w:val="10"/>
  </w:num>
  <w:num w:numId="22" w16cid:durableId="1774977147">
    <w:abstractNumId w:val="10"/>
  </w:num>
  <w:num w:numId="23" w16cid:durableId="663239909">
    <w:abstractNumId w:val="10"/>
  </w:num>
  <w:num w:numId="24" w16cid:durableId="218975841">
    <w:abstractNumId w:val="10"/>
  </w:num>
  <w:num w:numId="25" w16cid:durableId="465665936">
    <w:abstractNumId w:val="10"/>
  </w:num>
  <w:num w:numId="26" w16cid:durableId="725644219">
    <w:abstractNumId w:val="10"/>
  </w:num>
  <w:num w:numId="27" w16cid:durableId="165216485">
    <w:abstractNumId w:val="10"/>
  </w:num>
  <w:num w:numId="28" w16cid:durableId="1294755820">
    <w:abstractNumId w:val="10"/>
  </w:num>
  <w:num w:numId="29" w16cid:durableId="1665737048">
    <w:abstractNumId w:val="10"/>
  </w:num>
  <w:num w:numId="30" w16cid:durableId="16470172">
    <w:abstractNumId w:val="10"/>
  </w:num>
  <w:num w:numId="31" w16cid:durableId="1279950570">
    <w:abstractNumId w:val="10"/>
  </w:num>
  <w:num w:numId="32" w16cid:durableId="556627714">
    <w:abstractNumId w:val="10"/>
  </w:num>
  <w:num w:numId="33" w16cid:durableId="72893692">
    <w:abstractNumId w:val="10"/>
  </w:num>
  <w:num w:numId="34" w16cid:durableId="89353005">
    <w:abstractNumId w:val="10"/>
  </w:num>
  <w:num w:numId="35" w16cid:durableId="1618871805">
    <w:abstractNumId w:val="10"/>
  </w:num>
  <w:num w:numId="36" w16cid:durableId="679814207">
    <w:abstractNumId w:val="4"/>
  </w:num>
  <w:num w:numId="37" w16cid:durableId="291401501">
    <w:abstractNumId w:val="14"/>
  </w:num>
  <w:num w:numId="38" w16cid:durableId="104734463">
    <w:abstractNumId w:val="5"/>
  </w:num>
  <w:num w:numId="39" w16cid:durableId="302544363">
    <w:abstractNumId w:val="12"/>
  </w:num>
  <w:num w:numId="40" w16cid:durableId="202790876">
    <w:abstractNumId w:val="13"/>
  </w:num>
  <w:num w:numId="41" w16cid:durableId="1195539098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0ED"/>
    <w:rsid w:val="00001FD6"/>
    <w:rsid w:val="000025D6"/>
    <w:rsid w:val="00004950"/>
    <w:rsid w:val="000055AF"/>
    <w:rsid w:val="00006810"/>
    <w:rsid w:val="000104B1"/>
    <w:rsid w:val="00010597"/>
    <w:rsid w:val="00010973"/>
    <w:rsid w:val="000111B3"/>
    <w:rsid w:val="00012829"/>
    <w:rsid w:val="00012C2D"/>
    <w:rsid w:val="000138F0"/>
    <w:rsid w:val="00014ED1"/>
    <w:rsid w:val="000153FF"/>
    <w:rsid w:val="00015570"/>
    <w:rsid w:val="00015D74"/>
    <w:rsid w:val="0001714B"/>
    <w:rsid w:val="000175D8"/>
    <w:rsid w:val="0002040D"/>
    <w:rsid w:val="00022D9A"/>
    <w:rsid w:val="000240AB"/>
    <w:rsid w:val="00024D79"/>
    <w:rsid w:val="0002558D"/>
    <w:rsid w:val="00026DFA"/>
    <w:rsid w:val="00027118"/>
    <w:rsid w:val="00030E35"/>
    <w:rsid w:val="00030FC8"/>
    <w:rsid w:val="0003511C"/>
    <w:rsid w:val="00035E78"/>
    <w:rsid w:val="0003673A"/>
    <w:rsid w:val="00037FB6"/>
    <w:rsid w:val="000414D9"/>
    <w:rsid w:val="00041798"/>
    <w:rsid w:val="00044337"/>
    <w:rsid w:val="00045A23"/>
    <w:rsid w:val="00046A96"/>
    <w:rsid w:val="000472EC"/>
    <w:rsid w:val="0004769D"/>
    <w:rsid w:val="0004781A"/>
    <w:rsid w:val="00051165"/>
    <w:rsid w:val="00051C14"/>
    <w:rsid w:val="000520A1"/>
    <w:rsid w:val="0005345D"/>
    <w:rsid w:val="00053C05"/>
    <w:rsid w:val="00053E02"/>
    <w:rsid w:val="00054312"/>
    <w:rsid w:val="00054CB0"/>
    <w:rsid w:val="00054DC6"/>
    <w:rsid w:val="00055C5E"/>
    <w:rsid w:val="00055D28"/>
    <w:rsid w:val="00055E33"/>
    <w:rsid w:val="00056C44"/>
    <w:rsid w:val="00057FC0"/>
    <w:rsid w:val="00060670"/>
    <w:rsid w:val="00062814"/>
    <w:rsid w:val="000630D8"/>
    <w:rsid w:val="00063A65"/>
    <w:rsid w:val="00063F2B"/>
    <w:rsid w:val="00064205"/>
    <w:rsid w:val="00064FA1"/>
    <w:rsid w:val="000658AB"/>
    <w:rsid w:val="0006743E"/>
    <w:rsid w:val="00071757"/>
    <w:rsid w:val="00072830"/>
    <w:rsid w:val="00075522"/>
    <w:rsid w:val="00075732"/>
    <w:rsid w:val="00077354"/>
    <w:rsid w:val="0007779F"/>
    <w:rsid w:val="00077B1D"/>
    <w:rsid w:val="000846B7"/>
    <w:rsid w:val="00085347"/>
    <w:rsid w:val="0008584D"/>
    <w:rsid w:val="000858CD"/>
    <w:rsid w:val="00086B13"/>
    <w:rsid w:val="00086E88"/>
    <w:rsid w:val="00087803"/>
    <w:rsid w:val="000922BC"/>
    <w:rsid w:val="00092BC4"/>
    <w:rsid w:val="00093946"/>
    <w:rsid w:val="000943E3"/>
    <w:rsid w:val="000954FB"/>
    <w:rsid w:val="00097088"/>
    <w:rsid w:val="000A6715"/>
    <w:rsid w:val="000A7074"/>
    <w:rsid w:val="000B2889"/>
    <w:rsid w:val="000B464B"/>
    <w:rsid w:val="000B55D1"/>
    <w:rsid w:val="000B7402"/>
    <w:rsid w:val="000C005D"/>
    <w:rsid w:val="000C048F"/>
    <w:rsid w:val="000C10F0"/>
    <w:rsid w:val="000C1C8F"/>
    <w:rsid w:val="000C338C"/>
    <w:rsid w:val="000C6BD9"/>
    <w:rsid w:val="000C7B48"/>
    <w:rsid w:val="000D00B8"/>
    <w:rsid w:val="000D27D8"/>
    <w:rsid w:val="000D2E8C"/>
    <w:rsid w:val="000D4CC9"/>
    <w:rsid w:val="000D55B0"/>
    <w:rsid w:val="000D5790"/>
    <w:rsid w:val="000D5E33"/>
    <w:rsid w:val="000D72B1"/>
    <w:rsid w:val="000D77C8"/>
    <w:rsid w:val="000E01F2"/>
    <w:rsid w:val="000E2F98"/>
    <w:rsid w:val="000E37AD"/>
    <w:rsid w:val="000E3CC7"/>
    <w:rsid w:val="000E4379"/>
    <w:rsid w:val="000E4F90"/>
    <w:rsid w:val="000E5679"/>
    <w:rsid w:val="000E597C"/>
    <w:rsid w:val="000E66AE"/>
    <w:rsid w:val="000E678B"/>
    <w:rsid w:val="000F2AEB"/>
    <w:rsid w:val="000F30F3"/>
    <w:rsid w:val="000F3693"/>
    <w:rsid w:val="000F40DA"/>
    <w:rsid w:val="000F507A"/>
    <w:rsid w:val="000F72DC"/>
    <w:rsid w:val="00101327"/>
    <w:rsid w:val="0010145A"/>
    <w:rsid w:val="00101837"/>
    <w:rsid w:val="00102008"/>
    <w:rsid w:val="00102A17"/>
    <w:rsid w:val="00103C8A"/>
    <w:rsid w:val="0010763F"/>
    <w:rsid w:val="0010769C"/>
    <w:rsid w:val="00110D1F"/>
    <w:rsid w:val="00110EFB"/>
    <w:rsid w:val="00115C6B"/>
    <w:rsid w:val="00116205"/>
    <w:rsid w:val="00120C7D"/>
    <w:rsid w:val="00120D2C"/>
    <w:rsid w:val="00120FED"/>
    <w:rsid w:val="00122951"/>
    <w:rsid w:val="0012409A"/>
    <w:rsid w:val="00124484"/>
    <w:rsid w:val="001244E2"/>
    <w:rsid w:val="00125133"/>
    <w:rsid w:val="0012513C"/>
    <w:rsid w:val="00126146"/>
    <w:rsid w:val="00127962"/>
    <w:rsid w:val="001309A3"/>
    <w:rsid w:val="00130ACA"/>
    <w:rsid w:val="001316F4"/>
    <w:rsid w:val="00131962"/>
    <w:rsid w:val="00131B67"/>
    <w:rsid w:val="00131F26"/>
    <w:rsid w:val="00135AA9"/>
    <w:rsid w:val="0013643D"/>
    <w:rsid w:val="0013677E"/>
    <w:rsid w:val="00137C52"/>
    <w:rsid w:val="00140296"/>
    <w:rsid w:val="00141CE0"/>
    <w:rsid w:val="001472CC"/>
    <w:rsid w:val="00147CE9"/>
    <w:rsid w:val="00150BB3"/>
    <w:rsid w:val="00150FEA"/>
    <w:rsid w:val="00151269"/>
    <w:rsid w:val="00151FBE"/>
    <w:rsid w:val="00152627"/>
    <w:rsid w:val="00156AFC"/>
    <w:rsid w:val="00161DD0"/>
    <w:rsid w:val="0016241C"/>
    <w:rsid w:val="0016281B"/>
    <w:rsid w:val="00162961"/>
    <w:rsid w:val="0016336A"/>
    <w:rsid w:val="00163695"/>
    <w:rsid w:val="00163EA3"/>
    <w:rsid w:val="0016465B"/>
    <w:rsid w:val="00165982"/>
    <w:rsid w:val="001669E2"/>
    <w:rsid w:val="001706C8"/>
    <w:rsid w:val="001723A1"/>
    <w:rsid w:val="00177D38"/>
    <w:rsid w:val="00181766"/>
    <w:rsid w:val="001821E5"/>
    <w:rsid w:val="00182FB2"/>
    <w:rsid w:val="001833F1"/>
    <w:rsid w:val="00183582"/>
    <w:rsid w:val="00186B95"/>
    <w:rsid w:val="001910ED"/>
    <w:rsid w:val="00191D53"/>
    <w:rsid w:val="00192238"/>
    <w:rsid w:val="001924B2"/>
    <w:rsid w:val="00194190"/>
    <w:rsid w:val="00194AE9"/>
    <w:rsid w:val="00195E99"/>
    <w:rsid w:val="00197A92"/>
    <w:rsid w:val="00197CAC"/>
    <w:rsid w:val="001A00F3"/>
    <w:rsid w:val="001A095C"/>
    <w:rsid w:val="001A1683"/>
    <w:rsid w:val="001A3E7B"/>
    <w:rsid w:val="001A4710"/>
    <w:rsid w:val="001A5EA1"/>
    <w:rsid w:val="001A62F0"/>
    <w:rsid w:val="001B03F6"/>
    <w:rsid w:val="001B1E28"/>
    <w:rsid w:val="001B35E8"/>
    <w:rsid w:val="001B3C1F"/>
    <w:rsid w:val="001B5AC7"/>
    <w:rsid w:val="001B65E6"/>
    <w:rsid w:val="001B6893"/>
    <w:rsid w:val="001B6D08"/>
    <w:rsid w:val="001C0DBB"/>
    <w:rsid w:val="001C0EC4"/>
    <w:rsid w:val="001C1252"/>
    <w:rsid w:val="001C1A33"/>
    <w:rsid w:val="001C266A"/>
    <w:rsid w:val="001C2CD2"/>
    <w:rsid w:val="001C33CE"/>
    <w:rsid w:val="001C4193"/>
    <w:rsid w:val="001C49C7"/>
    <w:rsid w:val="001C55BF"/>
    <w:rsid w:val="001C5637"/>
    <w:rsid w:val="001C6725"/>
    <w:rsid w:val="001D0EDB"/>
    <w:rsid w:val="001D17FE"/>
    <w:rsid w:val="001D40F1"/>
    <w:rsid w:val="001D4D3A"/>
    <w:rsid w:val="001D504E"/>
    <w:rsid w:val="001D535F"/>
    <w:rsid w:val="001D580E"/>
    <w:rsid w:val="001D5840"/>
    <w:rsid w:val="001D58DF"/>
    <w:rsid w:val="001E01CD"/>
    <w:rsid w:val="001E0451"/>
    <w:rsid w:val="001E0719"/>
    <w:rsid w:val="001E11C8"/>
    <w:rsid w:val="001E1E6A"/>
    <w:rsid w:val="001E27ED"/>
    <w:rsid w:val="001E4BFF"/>
    <w:rsid w:val="001E5EC1"/>
    <w:rsid w:val="001E5F39"/>
    <w:rsid w:val="001E63C3"/>
    <w:rsid w:val="001E7127"/>
    <w:rsid w:val="001E7F67"/>
    <w:rsid w:val="001F0C38"/>
    <w:rsid w:val="001F3008"/>
    <w:rsid w:val="001F33DA"/>
    <w:rsid w:val="001F47A1"/>
    <w:rsid w:val="001F58A4"/>
    <w:rsid w:val="001F5F4A"/>
    <w:rsid w:val="001F70CF"/>
    <w:rsid w:val="002005B3"/>
    <w:rsid w:val="0020302E"/>
    <w:rsid w:val="00203A7F"/>
    <w:rsid w:val="0020457E"/>
    <w:rsid w:val="00204BED"/>
    <w:rsid w:val="00205B45"/>
    <w:rsid w:val="00206950"/>
    <w:rsid w:val="00206D44"/>
    <w:rsid w:val="00207AB4"/>
    <w:rsid w:val="00210BF0"/>
    <w:rsid w:val="002132CE"/>
    <w:rsid w:val="00214D2D"/>
    <w:rsid w:val="00214D5C"/>
    <w:rsid w:val="00214EC1"/>
    <w:rsid w:val="0021522C"/>
    <w:rsid w:val="00216B1F"/>
    <w:rsid w:val="00217349"/>
    <w:rsid w:val="00220982"/>
    <w:rsid w:val="00220E9D"/>
    <w:rsid w:val="002210D1"/>
    <w:rsid w:val="002223B9"/>
    <w:rsid w:val="0022334D"/>
    <w:rsid w:val="00223FC9"/>
    <w:rsid w:val="00225670"/>
    <w:rsid w:val="00225821"/>
    <w:rsid w:val="0022713E"/>
    <w:rsid w:val="00227AD4"/>
    <w:rsid w:val="00230444"/>
    <w:rsid w:val="0023302D"/>
    <w:rsid w:val="00234E61"/>
    <w:rsid w:val="00235169"/>
    <w:rsid w:val="00235E9B"/>
    <w:rsid w:val="00236D67"/>
    <w:rsid w:val="00240247"/>
    <w:rsid w:val="00240775"/>
    <w:rsid w:val="00240E19"/>
    <w:rsid w:val="00241B09"/>
    <w:rsid w:val="002428E4"/>
    <w:rsid w:val="002431F7"/>
    <w:rsid w:val="00243C9B"/>
    <w:rsid w:val="00244B54"/>
    <w:rsid w:val="00245132"/>
    <w:rsid w:val="002468CC"/>
    <w:rsid w:val="00246D0C"/>
    <w:rsid w:val="002478F3"/>
    <w:rsid w:val="002502C4"/>
    <w:rsid w:val="00252380"/>
    <w:rsid w:val="002540C5"/>
    <w:rsid w:val="00257CFC"/>
    <w:rsid w:val="0026055B"/>
    <w:rsid w:val="0026076C"/>
    <w:rsid w:val="00260A89"/>
    <w:rsid w:val="00260B93"/>
    <w:rsid w:val="00264B4D"/>
    <w:rsid w:val="0026532B"/>
    <w:rsid w:val="00266B4C"/>
    <w:rsid w:val="002709D1"/>
    <w:rsid w:val="00271952"/>
    <w:rsid w:val="00271BB7"/>
    <w:rsid w:val="002726FD"/>
    <w:rsid w:val="00272EC5"/>
    <w:rsid w:val="0027473A"/>
    <w:rsid w:val="00274D43"/>
    <w:rsid w:val="00275BEE"/>
    <w:rsid w:val="002769B5"/>
    <w:rsid w:val="00276F8C"/>
    <w:rsid w:val="002770EF"/>
    <w:rsid w:val="0027759D"/>
    <w:rsid w:val="00280192"/>
    <w:rsid w:val="00280413"/>
    <w:rsid w:val="0028141E"/>
    <w:rsid w:val="00281ACB"/>
    <w:rsid w:val="00281B8F"/>
    <w:rsid w:val="002867B4"/>
    <w:rsid w:val="0028741F"/>
    <w:rsid w:val="00287BA9"/>
    <w:rsid w:val="0029223C"/>
    <w:rsid w:val="00292C2D"/>
    <w:rsid w:val="00293010"/>
    <w:rsid w:val="00295460"/>
    <w:rsid w:val="00295854"/>
    <w:rsid w:val="00297350"/>
    <w:rsid w:val="002A0A87"/>
    <w:rsid w:val="002A31C8"/>
    <w:rsid w:val="002A4830"/>
    <w:rsid w:val="002A4E4F"/>
    <w:rsid w:val="002A53EC"/>
    <w:rsid w:val="002A58BD"/>
    <w:rsid w:val="002A5B62"/>
    <w:rsid w:val="002A7065"/>
    <w:rsid w:val="002A706F"/>
    <w:rsid w:val="002A72E9"/>
    <w:rsid w:val="002A7F4E"/>
    <w:rsid w:val="002B00C1"/>
    <w:rsid w:val="002B13B5"/>
    <w:rsid w:val="002B3E72"/>
    <w:rsid w:val="002B4830"/>
    <w:rsid w:val="002B6143"/>
    <w:rsid w:val="002B67C3"/>
    <w:rsid w:val="002B6B49"/>
    <w:rsid w:val="002B7076"/>
    <w:rsid w:val="002B7813"/>
    <w:rsid w:val="002C08AC"/>
    <w:rsid w:val="002C1275"/>
    <w:rsid w:val="002C3818"/>
    <w:rsid w:val="002C453D"/>
    <w:rsid w:val="002C5F71"/>
    <w:rsid w:val="002C6DA6"/>
    <w:rsid w:val="002C7485"/>
    <w:rsid w:val="002C7BE0"/>
    <w:rsid w:val="002C7DDB"/>
    <w:rsid w:val="002D011A"/>
    <w:rsid w:val="002D0D7A"/>
    <w:rsid w:val="002D38EF"/>
    <w:rsid w:val="002D3AFE"/>
    <w:rsid w:val="002D41E2"/>
    <w:rsid w:val="002D4DBD"/>
    <w:rsid w:val="002D5C4D"/>
    <w:rsid w:val="002D61A8"/>
    <w:rsid w:val="002D64C2"/>
    <w:rsid w:val="002D7136"/>
    <w:rsid w:val="002D7C1D"/>
    <w:rsid w:val="002D7E9F"/>
    <w:rsid w:val="002E0286"/>
    <w:rsid w:val="002E275B"/>
    <w:rsid w:val="002E3B5E"/>
    <w:rsid w:val="002E3D4C"/>
    <w:rsid w:val="002E56E8"/>
    <w:rsid w:val="002E5A8C"/>
    <w:rsid w:val="002E5EAF"/>
    <w:rsid w:val="002E65A9"/>
    <w:rsid w:val="002E79EB"/>
    <w:rsid w:val="002E7C99"/>
    <w:rsid w:val="002F04D8"/>
    <w:rsid w:val="002F074D"/>
    <w:rsid w:val="002F1707"/>
    <w:rsid w:val="002F24FB"/>
    <w:rsid w:val="002F2A9C"/>
    <w:rsid w:val="002F2B6B"/>
    <w:rsid w:val="002F2D0E"/>
    <w:rsid w:val="002F48EC"/>
    <w:rsid w:val="002F7670"/>
    <w:rsid w:val="00300363"/>
    <w:rsid w:val="00300FC0"/>
    <w:rsid w:val="0030268C"/>
    <w:rsid w:val="00304BA8"/>
    <w:rsid w:val="00305361"/>
    <w:rsid w:val="0030567C"/>
    <w:rsid w:val="00305CF6"/>
    <w:rsid w:val="00306B34"/>
    <w:rsid w:val="003079AD"/>
    <w:rsid w:val="003119EB"/>
    <w:rsid w:val="00315A95"/>
    <w:rsid w:val="00321AA1"/>
    <w:rsid w:val="00323279"/>
    <w:rsid w:val="0032389C"/>
    <w:rsid w:val="0032507F"/>
    <w:rsid w:val="00325D21"/>
    <w:rsid w:val="00325E56"/>
    <w:rsid w:val="00326A12"/>
    <w:rsid w:val="003272AE"/>
    <w:rsid w:val="00327790"/>
    <w:rsid w:val="00327AD1"/>
    <w:rsid w:val="00330449"/>
    <w:rsid w:val="00331D1E"/>
    <w:rsid w:val="003327E7"/>
    <w:rsid w:val="003328D4"/>
    <w:rsid w:val="00332AC2"/>
    <w:rsid w:val="00335243"/>
    <w:rsid w:val="00335D22"/>
    <w:rsid w:val="003360ED"/>
    <w:rsid w:val="003361A5"/>
    <w:rsid w:val="003369A8"/>
    <w:rsid w:val="00337EB7"/>
    <w:rsid w:val="00341644"/>
    <w:rsid w:val="00343221"/>
    <w:rsid w:val="00343440"/>
    <w:rsid w:val="00343D0F"/>
    <w:rsid w:val="00343F5B"/>
    <w:rsid w:val="00344621"/>
    <w:rsid w:val="00345D55"/>
    <w:rsid w:val="0034654D"/>
    <w:rsid w:val="00346AC2"/>
    <w:rsid w:val="00351F96"/>
    <w:rsid w:val="00352B4B"/>
    <w:rsid w:val="003532DF"/>
    <w:rsid w:val="00354825"/>
    <w:rsid w:val="00354B6D"/>
    <w:rsid w:val="00355AB6"/>
    <w:rsid w:val="00355C79"/>
    <w:rsid w:val="00356E69"/>
    <w:rsid w:val="00357D40"/>
    <w:rsid w:val="003610FA"/>
    <w:rsid w:val="0036344C"/>
    <w:rsid w:val="0036591E"/>
    <w:rsid w:val="00366024"/>
    <w:rsid w:val="003667D4"/>
    <w:rsid w:val="00367DF2"/>
    <w:rsid w:val="00370E07"/>
    <w:rsid w:val="00371684"/>
    <w:rsid w:val="00372D8D"/>
    <w:rsid w:val="00373225"/>
    <w:rsid w:val="00373C8E"/>
    <w:rsid w:val="00373CC3"/>
    <w:rsid w:val="00376D1F"/>
    <w:rsid w:val="00380487"/>
    <w:rsid w:val="00380A55"/>
    <w:rsid w:val="0038388F"/>
    <w:rsid w:val="003838AF"/>
    <w:rsid w:val="00383BCF"/>
    <w:rsid w:val="00383C0A"/>
    <w:rsid w:val="0038508D"/>
    <w:rsid w:val="00386158"/>
    <w:rsid w:val="00387676"/>
    <w:rsid w:val="003876EA"/>
    <w:rsid w:val="00387FE7"/>
    <w:rsid w:val="003900E4"/>
    <w:rsid w:val="0039113E"/>
    <w:rsid w:val="00391673"/>
    <w:rsid w:val="00391D87"/>
    <w:rsid w:val="003977C0"/>
    <w:rsid w:val="00397BA4"/>
    <w:rsid w:val="003A0678"/>
    <w:rsid w:val="003A0CD3"/>
    <w:rsid w:val="003A1558"/>
    <w:rsid w:val="003A2A61"/>
    <w:rsid w:val="003A6CBF"/>
    <w:rsid w:val="003B0E43"/>
    <w:rsid w:val="003B0E5E"/>
    <w:rsid w:val="003B1347"/>
    <w:rsid w:val="003B1CCD"/>
    <w:rsid w:val="003B3A18"/>
    <w:rsid w:val="003B628D"/>
    <w:rsid w:val="003C0151"/>
    <w:rsid w:val="003C694C"/>
    <w:rsid w:val="003C6A81"/>
    <w:rsid w:val="003D02CF"/>
    <w:rsid w:val="003D0742"/>
    <w:rsid w:val="003D1815"/>
    <w:rsid w:val="003D2A3C"/>
    <w:rsid w:val="003D37F0"/>
    <w:rsid w:val="003D4CD9"/>
    <w:rsid w:val="003D75D3"/>
    <w:rsid w:val="003E1403"/>
    <w:rsid w:val="003E30E4"/>
    <w:rsid w:val="003E3D43"/>
    <w:rsid w:val="003E42A0"/>
    <w:rsid w:val="003E4734"/>
    <w:rsid w:val="003E49A2"/>
    <w:rsid w:val="003E6058"/>
    <w:rsid w:val="003E6D05"/>
    <w:rsid w:val="003E74F4"/>
    <w:rsid w:val="003E7626"/>
    <w:rsid w:val="003E7C85"/>
    <w:rsid w:val="003F0F56"/>
    <w:rsid w:val="003F111B"/>
    <w:rsid w:val="003F20EF"/>
    <w:rsid w:val="003F3E49"/>
    <w:rsid w:val="003F5963"/>
    <w:rsid w:val="003F66BA"/>
    <w:rsid w:val="003F7983"/>
    <w:rsid w:val="003F7F1A"/>
    <w:rsid w:val="00402539"/>
    <w:rsid w:val="00402F3F"/>
    <w:rsid w:val="004058BD"/>
    <w:rsid w:val="0040646F"/>
    <w:rsid w:val="00406AF7"/>
    <w:rsid w:val="00407B88"/>
    <w:rsid w:val="00410171"/>
    <w:rsid w:val="00410730"/>
    <w:rsid w:val="00410C37"/>
    <w:rsid w:val="00411951"/>
    <w:rsid w:val="004131CE"/>
    <w:rsid w:val="00413D59"/>
    <w:rsid w:val="00415C3B"/>
    <w:rsid w:val="00417F5C"/>
    <w:rsid w:val="0042028B"/>
    <w:rsid w:val="00420F95"/>
    <w:rsid w:val="00422F7B"/>
    <w:rsid w:val="00423687"/>
    <w:rsid w:val="00424D88"/>
    <w:rsid w:val="00426762"/>
    <w:rsid w:val="00427509"/>
    <w:rsid w:val="00427B36"/>
    <w:rsid w:val="004315BE"/>
    <w:rsid w:val="00433AE2"/>
    <w:rsid w:val="0043736D"/>
    <w:rsid w:val="004412F6"/>
    <w:rsid w:val="00444E95"/>
    <w:rsid w:val="004516C3"/>
    <w:rsid w:val="00451A20"/>
    <w:rsid w:val="00453D2A"/>
    <w:rsid w:val="0045420B"/>
    <w:rsid w:val="00455118"/>
    <w:rsid w:val="00456281"/>
    <w:rsid w:val="004563FA"/>
    <w:rsid w:val="00456A21"/>
    <w:rsid w:val="004578B3"/>
    <w:rsid w:val="004613E1"/>
    <w:rsid w:val="00461599"/>
    <w:rsid w:val="0046229A"/>
    <w:rsid w:val="00463BF0"/>
    <w:rsid w:val="00463CE8"/>
    <w:rsid w:val="00465156"/>
    <w:rsid w:val="004658A8"/>
    <w:rsid w:val="00466A07"/>
    <w:rsid w:val="00467699"/>
    <w:rsid w:val="00470994"/>
    <w:rsid w:val="00471977"/>
    <w:rsid w:val="00472B97"/>
    <w:rsid w:val="00473816"/>
    <w:rsid w:val="0047586D"/>
    <w:rsid w:val="00481420"/>
    <w:rsid w:val="00481662"/>
    <w:rsid w:val="004821AB"/>
    <w:rsid w:val="004846D8"/>
    <w:rsid w:val="004857F0"/>
    <w:rsid w:val="00485842"/>
    <w:rsid w:val="00485D9C"/>
    <w:rsid w:val="00486121"/>
    <w:rsid w:val="004874D2"/>
    <w:rsid w:val="00490229"/>
    <w:rsid w:val="0049051E"/>
    <w:rsid w:val="00490B08"/>
    <w:rsid w:val="00490D20"/>
    <w:rsid w:val="004952BA"/>
    <w:rsid w:val="0049549C"/>
    <w:rsid w:val="00495F5A"/>
    <w:rsid w:val="004A1F3F"/>
    <w:rsid w:val="004A2D30"/>
    <w:rsid w:val="004B1272"/>
    <w:rsid w:val="004B1665"/>
    <w:rsid w:val="004B185A"/>
    <w:rsid w:val="004B2057"/>
    <w:rsid w:val="004B3815"/>
    <w:rsid w:val="004B5102"/>
    <w:rsid w:val="004B5F2B"/>
    <w:rsid w:val="004B7D4D"/>
    <w:rsid w:val="004C0CBF"/>
    <w:rsid w:val="004C0E46"/>
    <w:rsid w:val="004C1872"/>
    <w:rsid w:val="004C1E5B"/>
    <w:rsid w:val="004C3D8E"/>
    <w:rsid w:val="004C5B78"/>
    <w:rsid w:val="004C6532"/>
    <w:rsid w:val="004C7FE3"/>
    <w:rsid w:val="004D0CD7"/>
    <w:rsid w:val="004D30C8"/>
    <w:rsid w:val="004D3120"/>
    <w:rsid w:val="004D50BD"/>
    <w:rsid w:val="004D646D"/>
    <w:rsid w:val="004D64FF"/>
    <w:rsid w:val="004D7E08"/>
    <w:rsid w:val="004E4628"/>
    <w:rsid w:val="004E787C"/>
    <w:rsid w:val="004E7CFE"/>
    <w:rsid w:val="004F3F20"/>
    <w:rsid w:val="004F3FC9"/>
    <w:rsid w:val="004F4703"/>
    <w:rsid w:val="004F64C6"/>
    <w:rsid w:val="00501053"/>
    <w:rsid w:val="00501074"/>
    <w:rsid w:val="0050214C"/>
    <w:rsid w:val="005035B6"/>
    <w:rsid w:val="00503F62"/>
    <w:rsid w:val="00504762"/>
    <w:rsid w:val="00506592"/>
    <w:rsid w:val="00510493"/>
    <w:rsid w:val="005114E7"/>
    <w:rsid w:val="00512087"/>
    <w:rsid w:val="00512B04"/>
    <w:rsid w:val="00513490"/>
    <w:rsid w:val="005139F8"/>
    <w:rsid w:val="005142C7"/>
    <w:rsid w:val="00514679"/>
    <w:rsid w:val="0051535A"/>
    <w:rsid w:val="00515A23"/>
    <w:rsid w:val="00515C65"/>
    <w:rsid w:val="005176A9"/>
    <w:rsid w:val="00522FEF"/>
    <w:rsid w:val="00525A2C"/>
    <w:rsid w:val="005265F0"/>
    <w:rsid w:val="00530666"/>
    <w:rsid w:val="00530FD7"/>
    <w:rsid w:val="00535A78"/>
    <w:rsid w:val="00536ECA"/>
    <w:rsid w:val="005375FA"/>
    <w:rsid w:val="00540BF7"/>
    <w:rsid w:val="005420E5"/>
    <w:rsid w:val="005443A2"/>
    <w:rsid w:val="005446BF"/>
    <w:rsid w:val="00544E8B"/>
    <w:rsid w:val="00544FDF"/>
    <w:rsid w:val="0054535F"/>
    <w:rsid w:val="00550077"/>
    <w:rsid w:val="00550158"/>
    <w:rsid w:val="005509C5"/>
    <w:rsid w:val="00552124"/>
    <w:rsid w:val="005538A4"/>
    <w:rsid w:val="00554B8E"/>
    <w:rsid w:val="0055602B"/>
    <w:rsid w:val="00556838"/>
    <w:rsid w:val="00561204"/>
    <w:rsid w:val="005651E2"/>
    <w:rsid w:val="00566002"/>
    <w:rsid w:val="00570058"/>
    <w:rsid w:val="005700D6"/>
    <w:rsid w:val="00571311"/>
    <w:rsid w:val="005718C5"/>
    <w:rsid w:val="00571E4A"/>
    <w:rsid w:val="005734A9"/>
    <w:rsid w:val="00574C3D"/>
    <w:rsid w:val="005776C9"/>
    <w:rsid w:val="00577820"/>
    <w:rsid w:val="00580B03"/>
    <w:rsid w:val="005811AD"/>
    <w:rsid w:val="00581229"/>
    <w:rsid w:val="0058562E"/>
    <w:rsid w:val="00586A70"/>
    <w:rsid w:val="005908FA"/>
    <w:rsid w:val="00591911"/>
    <w:rsid w:val="00593B64"/>
    <w:rsid w:val="00594B97"/>
    <w:rsid w:val="00597009"/>
    <w:rsid w:val="005A0786"/>
    <w:rsid w:val="005A092C"/>
    <w:rsid w:val="005A0CCB"/>
    <w:rsid w:val="005A0E59"/>
    <w:rsid w:val="005A0EDF"/>
    <w:rsid w:val="005A2B35"/>
    <w:rsid w:val="005A3D3A"/>
    <w:rsid w:val="005A421E"/>
    <w:rsid w:val="005A4DC1"/>
    <w:rsid w:val="005A7513"/>
    <w:rsid w:val="005B0B2D"/>
    <w:rsid w:val="005B17BC"/>
    <w:rsid w:val="005B1F9B"/>
    <w:rsid w:val="005B40D9"/>
    <w:rsid w:val="005B7454"/>
    <w:rsid w:val="005B7AAA"/>
    <w:rsid w:val="005C043B"/>
    <w:rsid w:val="005C1D7B"/>
    <w:rsid w:val="005C29BE"/>
    <w:rsid w:val="005C2B6D"/>
    <w:rsid w:val="005C2EC6"/>
    <w:rsid w:val="005C4F35"/>
    <w:rsid w:val="005C5757"/>
    <w:rsid w:val="005C7658"/>
    <w:rsid w:val="005D1266"/>
    <w:rsid w:val="005D213D"/>
    <w:rsid w:val="005D2679"/>
    <w:rsid w:val="005D3BBC"/>
    <w:rsid w:val="005D5EA6"/>
    <w:rsid w:val="005D7223"/>
    <w:rsid w:val="005E1561"/>
    <w:rsid w:val="005E37D6"/>
    <w:rsid w:val="005E4ECC"/>
    <w:rsid w:val="005E637B"/>
    <w:rsid w:val="005E6CC5"/>
    <w:rsid w:val="005F2BB7"/>
    <w:rsid w:val="005F38BA"/>
    <w:rsid w:val="005F3F27"/>
    <w:rsid w:val="00600F4E"/>
    <w:rsid w:val="00601C5A"/>
    <w:rsid w:val="00602518"/>
    <w:rsid w:val="00602D2A"/>
    <w:rsid w:val="00603553"/>
    <w:rsid w:val="0060371C"/>
    <w:rsid w:val="00604009"/>
    <w:rsid w:val="0060516F"/>
    <w:rsid w:val="00606EBA"/>
    <w:rsid w:val="006114C5"/>
    <w:rsid w:val="00611AE0"/>
    <w:rsid w:val="00611D48"/>
    <w:rsid w:val="00614392"/>
    <w:rsid w:val="006143CE"/>
    <w:rsid w:val="0061533F"/>
    <w:rsid w:val="00616456"/>
    <w:rsid w:val="006167F9"/>
    <w:rsid w:val="00617D9B"/>
    <w:rsid w:val="00620067"/>
    <w:rsid w:val="006208E7"/>
    <w:rsid w:val="00620967"/>
    <w:rsid w:val="006211FE"/>
    <w:rsid w:val="00622D33"/>
    <w:rsid w:val="00623AE0"/>
    <w:rsid w:val="006244DA"/>
    <w:rsid w:val="00627A12"/>
    <w:rsid w:val="00627BF2"/>
    <w:rsid w:val="00630085"/>
    <w:rsid w:val="00630CEA"/>
    <w:rsid w:val="00630FF8"/>
    <w:rsid w:val="006338FE"/>
    <w:rsid w:val="006353D3"/>
    <w:rsid w:val="00635757"/>
    <w:rsid w:val="00641474"/>
    <w:rsid w:val="00641DBC"/>
    <w:rsid w:val="00642829"/>
    <w:rsid w:val="00642B81"/>
    <w:rsid w:val="00643841"/>
    <w:rsid w:val="00644E9D"/>
    <w:rsid w:val="00645030"/>
    <w:rsid w:val="006462D5"/>
    <w:rsid w:val="00650297"/>
    <w:rsid w:val="006510F9"/>
    <w:rsid w:val="006526CC"/>
    <w:rsid w:val="0065578E"/>
    <w:rsid w:val="00655E26"/>
    <w:rsid w:val="00656B2E"/>
    <w:rsid w:val="00656FB3"/>
    <w:rsid w:val="00657D6C"/>
    <w:rsid w:val="006609E6"/>
    <w:rsid w:val="006615B4"/>
    <w:rsid w:val="006618C9"/>
    <w:rsid w:val="00662348"/>
    <w:rsid w:val="00662E0C"/>
    <w:rsid w:val="006631CD"/>
    <w:rsid w:val="00664622"/>
    <w:rsid w:val="00664A27"/>
    <w:rsid w:val="006666E1"/>
    <w:rsid w:val="00667595"/>
    <w:rsid w:val="00670130"/>
    <w:rsid w:val="00670960"/>
    <w:rsid w:val="006725FC"/>
    <w:rsid w:val="00673115"/>
    <w:rsid w:val="00674036"/>
    <w:rsid w:val="00674F39"/>
    <w:rsid w:val="00675765"/>
    <w:rsid w:val="00676735"/>
    <w:rsid w:val="006774F9"/>
    <w:rsid w:val="00677F92"/>
    <w:rsid w:val="0068124D"/>
    <w:rsid w:val="00682C4E"/>
    <w:rsid w:val="00684FBC"/>
    <w:rsid w:val="00687D2B"/>
    <w:rsid w:val="00690D73"/>
    <w:rsid w:val="00694581"/>
    <w:rsid w:val="00694C3A"/>
    <w:rsid w:val="00697AA4"/>
    <w:rsid w:val="006A119B"/>
    <w:rsid w:val="006A1767"/>
    <w:rsid w:val="006A3613"/>
    <w:rsid w:val="006A640D"/>
    <w:rsid w:val="006A6880"/>
    <w:rsid w:val="006A6896"/>
    <w:rsid w:val="006A6F41"/>
    <w:rsid w:val="006A75C3"/>
    <w:rsid w:val="006B0BF2"/>
    <w:rsid w:val="006B71B2"/>
    <w:rsid w:val="006C041B"/>
    <w:rsid w:val="006C09D4"/>
    <w:rsid w:val="006C1288"/>
    <w:rsid w:val="006C1E23"/>
    <w:rsid w:val="006C1ECE"/>
    <w:rsid w:val="006C22B0"/>
    <w:rsid w:val="006C30C9"/>
    <w:rsid w:val="006C49F0"/>
    <w:rsid w:val="006C5749"/>
    <w:rsid w:val="006C6854"/>
    <w:rsid w:val="006C7BC1"/>
    <w:rsid w:val="006D12C3"/>
    <w:rsid w:val="006D1F66"/>
    <w:rsid w:val="006D4B87"/>
    <w:rsid w:val="006D6445"/>
    <w:rsid w:val="006E0265"/>
    <w:rsid w:val="006E677E"/>
    <w:rsid w:val="006F0EB1"/>
    <w:rsid w:val="006F1F1B"/>
    <w:rsid w:val="006F3A62"/>
    <w:rsid w:val="006F4C0E"/>
    <w:rsid w:val="006F580A"/>
    <w:rsid w:val="006F5F08"/>
    <w:rsid w:val="007019F8"/>
    <w:rsid w:val="0070265E"/>
    <w:rsid w:val="00704018"/>
    <w:rsid w:val="00704829"/>
    <w:rsid w:val="00705AD4"/>
    <w:rsid w:val="00706181"/>
    <w:rsid w:val="00707DE0"/>
    <w:rsid w:val="007103D4"/>
    <w:rsid w:val="0071201D"/>
    <w:rsid w:val="00712507"/>
    <w:rsid w:val="007142CB"/>
    <w:rsid w:val="00714664"/>
    <w:rsid w:val="007208A3"/>
    <w:rsid w:val="007209D9"/>
    <w:rsid w:val="00720E97"/>
    <w:rsid w:val="00722CC5"/>
    <w:rsid w:val="00725B35"/>
    <w:rsid w:val="00726C75"/>
    <w:rsid w:val="007314DA"/>
    <w:rsid w:val="00732EC3"/>
    <w:rsid w:val="0073353A"/>
    <w:rsid w:val="00733984"/>
    <w:rsid w:val="007343D2"/>
    <w:rsid w:val="00734C65"/>
    <w:rsid w:val="00735486"/>
    <w:rsid w:val="00737027"/>
    <w:rsid w:val="00742056"/>
    <w:rsid w:val="0074338C"/>
    <w:rsid w:val="00745321"/>
    <w:rsid w:val="00746BFE"/>
    <w:rsid w:val="0075088D"/>
    <w:rsid w:val="007532F9"/>
    <w:rsid w:val="00753C6A"/>
    <w:rsid w:val="007545CE"/>
    <w:rsid w:val="00754776"/>
    <w:rsid w:val="007551C8"/>
    <w:rsid w:val="00755E04"/>
    <w:rsid w:val="0075672F"/>
    <w:rsid w:val="007570C4"/>
    <w:rsid w:val="00761173"/>
    <w:rsid w:val="007616C7"/>
    <w:rsid w:val="00761842"/>
    <w:rsid w:val="007618B1"/>
    <w:rsid w:val="0076244B"/>
    <w:rsid w:val="0076350F"/>
    <w:rsid w:val="00763B4C"/>
    <w:rsid w:val="00765639"/>
    <w:rsid w:val="007660B6"/>
    <w:rsid w:val="00770259"/>
    <w:rsid w:val="0077092A"/>
    <w:rsid w:val="0077131B"/>
    <w:rsid w:val="00773E84"/>
    <w:rsid w:val="0077723F"/>
    <w:rsid w:val="0077729F"/>
    <w:rsid w:val="007802D9"/>
    <w:rsid w:val="00782900"/>
    <w:rsid w:val="00784407"/>
    <w:rsid w:val="00785E16"/>
    <w:rsid w:val="0078601E"/>
    <w:rsid w:val="00790CB7"/>
    <w:rsid w:val="0079111B"/>
    <w:rsid w:val="007914A2"/>
    <w:rsid w:val="00792B8D"/>
    <w:rsid w:val="0079342C"/>
    <w:rsid w:val="007939D3"/>
    <w:rsid w:val="00793E85"/>
    <w:rsid w:val="007952AF"/>
    <w:rsid w:val="007979D7"/>
    <w:rsid w:val="007A02D1"/>
    <w:rsid w:val="007A1AE6"/>
    <w:rsid w:val="007A2527"/>
    <w:rsid w:val="007A2D16"/>
    <w:rsid w:val="007A361E"/>
    <w:rsid w:val="007A42C0"/>
    <w:rsid w:val="007A434B"/>
    <w:rsid w:val="007A6283"/>
    <w:rsid w:val="007A6987"/>
    <w:rsid w:val="007A756C"/>
    <w:rsid w:val="007B02A5"/>
    <w:rsid w:val="007B04E3"/>
    <w:rsid w:val="007B1368"/>
    <w:rsid w:val="007B252A"/>
    <w:rsid w:val="007B31BA"/>
    <w:rsid w:val="007B480E"/>
    <w:rsid w:val="007B48C2"/>
    <w:rsid w:val="007B4CE7"/>
    <w:rsid w:val="007B4EA4"/>
    <w:rsid w:val="007B5ABF"/>
    <w:rsid w:val="007B69CC"/>
    <w:rsid w:val="007B770A"/>
    <w:rsid w:val="007B7CCF"/>
    <w:rsid w:val="007C42C9"/>
    <w:rsid w:val="007C45FB"/>
    <w:rsid w:val="007C60DB"/>
    <w:rsid w:val="007C65EC"/>
    <w:rsid w:val="007C669D"/>
    <w:rsid w:val="007C73C4"/>
    <w:rsid w:val="007D02C1"/>
    <w:rsid w:val="007D0FD1"/>
    <w:rsid w:val="007D1874"/>
    <w:rsid w:val="007D1902"/>
    <w:rsid w:val="007D22B1"/>
    <w:rsid w:val="007D2BB0"/>
    <w:rsid w:val="007D3997"/>
    <w:rsid w:val="007D3AC0"/>
    <w:rsid w:val="007D4DD4"/>
    <w:rsid w:val="007D57BC"/>
    <w:rsid w:val="007D7109"/>
    <w:rsid w:val="007D7A5E"/>
    <w:rsid w:val="007E0153"/>
    <w:rsid w:val="007E177C"/>
    <w:rsid w:val="007E24B3"/>
    <w:rsid w:val="007E2BC3"/>
    <w:rsid w:val="007E4C82"/>
    <w:rsid w:val="007E4D98"/>
    <w:rsid w:val="007E52DC"/>
    <w:rsid w:val="007E7AFF"/>
    <w:rsid w:val="007F0807"/>
    <w:rsid w:val="007F41E6"/>
    <w:rsid w:val="007F651E"/>
    <w:rsid w:val="007F6DE2"/>
    <w:rsid w:val="007F6EAA"/>
    <w:rsid w:val="007F7742"/>
    <w:rsid w:val="0080076D"/>
    <w:rsid w:val="008017F4"/>
    <w:rsid w:val="00807736"/>
    <w:rsid w:val="00813FDF"/>
    <w:rsid w:val="00815DA3"/>
    <w:rsid w:val="00821029"/>
    <w:rsid w:val="00822406"/>
    <w:rsid w:val="00822470"/>
    <w:rsid w:val="00823873"/>
    <w:rsid w:val="00830F75"/>
    <w:rsid w:val="00833987"/>
    <w:rsid w:val="00837A83"/>
    <w:rsid w:val="00837F67"/>
    <w:rsid w:val="00840721"/>
    <w:rsid w:val="00842330"/>
    <w:rsid w:val="00842879"/>
    <w:rsid w:val="0084287A"/>
    <w:rsid w:val="00842B4E"/>
    <w:rsid w:val="0084304C"/>
    <w:rsid w:val="008437C0"/>
    <w:rsid w:val="00843CB3"/>
    <w:rsid w:val="00844EE7"/>
    <w:rsid w:val="00844FF7"/>
    <w:rsid w:val="00845542"/>
    <w:rsid w:val="00845697"/>
    <w:rsid w:val="0084625F"/>
    <w:rsid w:val="00851604"/>
    <w:rsid w:val="00853E03"/>
    <w:rsid w:val="0085612D"/>
    <w:rsid w:val="00856415"/>
    <w:rsid w:val="0085774E"/>
    <w:rsid w:val="00860816"/>
    <w:rsid w:val="008610D5"/>
    <w:rsid w:val="0086115A"/>
    <w:rsid w:val="00861973"/>
    <w:rsid w:val="0086443E"/>
    <w:rsid w:val="00867966"/>
    <w:rsid w:val="00871063"/>
    <w:rsid w:val="00871E22"/>
    <w:rsid w:val="00873B7E"/>
    <w:rsid w:val="00877106"/>
    <w:rsid w:val="008773E6"/>
    <w:rsid w:val="00877417"/>
    <w:rsid w:val="00881009"/>
    <w:rsid w:val="00881BEB"/>
    <w:rsid w:val="00884D39"/>
    <w:rsid w:val="0088501E"/>
    <w:rsid w:val="00887308"/>
    <w:rsid w:val="00887790"/>
    <w:rsid w:val="008A1647"/>
    <w:rsid w:val="008A2844"/>
    <w:rsid w:val="008A468B"/>
    <w:rsid w:val="008A7133"/>
    <w:rsid w:val="008B05C8"/>
    <w:rsid w:val="008B1AF3"/>
    <w:rsid w:val="008B1DE6"/>
    <w:rsid w:val="008B2043"/>
    <w:rsid w:val="008B46B3"/>
    <w:rsid w:val="008B47E5"/>
    <w:rsid w:val="008B5614"/>
    <w:rsid w:val="008B562E"/>
    <w:rsid w:val="008B59EA"/>
    <w:rsid w:val="008C2B3D"/>
    <w:rsid w:val="008C2B8A"/>
    <w:rsid w:val="008C2B93"/>
    <w:rsid w:val="008C389F"/>
    <w:rsid w:val="008C4950"/>
    <w:rsid w:val="008C70A2"/>
    <w:rsid w:val="008D02A1"/>
    <w:rsid w:val="008D5142"/>
    <w:rsid w:val="008D6491"/>
    <w:rsid w:val="008D7F3E"/>
    <w:rsid w:val="008E0BBB"/>
    <w:rsid w:val="008E3191"/>
    <w:rsid w:val="008E3576"/>
    <w:rsid w:val="008E365B"/>
    <w:rsid w:val="008E7141"/>
    <w:rsid w:val="008E7184"/>
    <w:rsid w:val="008E739B"/>
    <w:rsid w:val="008F21C3"/>
    <w:rsid w:val="008F29BA"/>
    <w:rsid w:val="008F2FF1"/>
    <w:rsid w:val="008F3C34"/>
    <w:rsid w:val="008F4442"/>
    <w:rsid w:val="008F4768"/>
    <w:rsid w:val="008F6AF2"/>
    <w:rsid w:val="008F71E3"/>
    <w:rsid w:val="00901C0A"/>
    <w:rsid w:val="00901FAF"/>
    <w:rsid w:val="00902407"/>
    <w:rsid w:val="00902F47"/>
    <w:rsid w:val="009046D3"/>
    <w:rsid w:val="0090501B"/>
    <w:rsid w:val="009054C1"/>
    <w:rsid w:val="00905991"/>
    <w:rsid w:val="00905B88"/>
    <w:rsid w:val="00907AB0"/>
    <w:rsid w:val="00907C7F"/>
    <w:rsid w:val="00910DB5"/>
    <w:rsid w:val="00910E14"/>
    <w:rsid w:val="009119AB"/>
    <w:rsid w:val="00912286"/>
    <w:rsid w:val="00912EE2"/>
    <w:rsid w:val="009136B3"/>
    <w:rsid w:val="00914A56"/>
    <w:rsid w:val="0091625C"/>
    <w:rsid w:val="0091654E"/>
    <w:rsid w:val="00916C3B"/>
    <w:rsid w:val="00921684"/>
    <w:rsid w:val="00922984"/>
    <w:rsid w:val="00924DA7"/>
    <w:rsid w:val="009271C3"/>
    <w:rsid w:val="00927F3A"/>
    <w:rsid w:val="009313E6"/>
    <w:rsid w:val="009324E5"/>
    <w:rsid w:val="00932597"/>
    <w:rsid w:val="00932682"/>
    <w:rsid w:val="00932AF6"/>
    <w:rsid w:val="00934E39"/>
    <w:rsid w:val="0093549F"/>
    <w:rsid w:val="00936C74"/>
    <w:rsid w:val="00937D08"/>
    <w:rsid w:val="00940AFF"/>
    <w:rsid w:val="00943CF3"/>
    <w:rsid w:val="009444C0"/>
    <w:rsid w:val="00946120"/>
    <w:rsid w:val="00947A69"/>
    <w:rsid w:val="00950075"/>
    <w:rsid w:val="00950D94"/>
    <w:rsid w:val="009514E6"/>
    <w:rsid w:val="00951CC2"/>
    <w:rsid w:val="0095208B"/>
    <w:rsid w:val="00952140"/>
    <w:rsid w:val="00954AFD"/>
    <w:rsid w:val="009624AE"/>
    <w:rsid w:val="0096318B"/>
    <w:rsid w:val="009636BF"/>
    <w:rsid w:val="009637A0"/>
    <w:rsid w:val="00963994"/>
    <w:rsid w:val="00963B47"/>
    <w:rsid w:val="009644BB"/>
    <w:rsid w:val="00964F8B"/>
    <w:rsid w:val="00965D01"/>
    <w:rsid w:val="00967CCD"/>
    <w:rsid w:val="00971DA5"/>
    <w:rsid w:val="00972084"/>
    <w:rsid w:val="0097296F"/>
    <w:rsid w:val="00973268"/>
    <w:rsid w:val="009739EC"/>
    <w:rsid w:val="00975AE0"/>
    <w:rsid w:val="00975B51"/>
    <w:rsid w:val="00976A6B"/>
    <w:rsid w:val="00977C94"/>
    <w:rsid w:val="00982289"/>
    <w:rsid w:val="009827CA"/>
    <w:rsid w:val="00983E42"/>
    <w:rsid w:val="00983EA1"/>
    <w:rsid w:val="00984DA2"/>
    <w:rsid w:val="0099281D"/>
    <w:rsid w:val="0099434F"/>
    <w:rsid w:val="009946CB"/>
    <w:rsid w:val="009968F1"/>
    <w:rsid w:val="009A109E"/>
    <w:rsid w:val="009A24E3"/>
    <w:rsid w:val="009A30AB"/>
    <w:rsid w:val="009A4B29"/>
    <w:rsid w:val="009A4E11"/>
    <w:rsid w:val="009A5108"/>
    <w:rsid w:val="009A5635"/>
    <w:rsid w:val="009A5E21"/>
    <w:rsid w:val="009A6B42"/>
    <w:rsid w:val="009A71A1"/>
    <w:rsid w:val="009B1196"/>
    <w:rsid w:val="009B13A7"/>
    <w:rsid w:val="009B26F1"/>
    <w:rsid w:val="009B2FDA"/>
    <w:rsid w:val="009B3D2A"/>
    <w:rsid w:val="009B7536"/>
    <w:rsid w:val="009C116C"/>
    <w:rsid w:val="009C1470"/>
    <w:rsid w:val="009C37F5"/>
    <w:rsid w:val="009C3B29"/>
    <w:rsid w:val="009C3BAA"/>
    <w:rsid w:val="009C4A6C"/>
    <w:rsid w:val="009C5FE9"/>
    <w:rsid w:val="009C6116"/>
    <w:rsid w:val="009C6514"/>
    <w:rsid w:val="009D0D40"/>
    <w:rsid w:val="009D193E"/>
    <w:rsid w:val="009D20C3"/>
    <w:rsid w:val="009D330B"/>
    <w:rsid w:val="009D35A3"/>
    <w:rsid w:val="009D3D5E"/>
    <w:rsid w:val="009D5739"/>
    <w:rsid w:val="009D70B8"/>
    <w:rsid w:val="009E2315"/>
    <w:rsid w:val="009E3B34"/>
    <w:rsid w:val="009E483F"/>
    <w:rsid w:val="009E4947"/>
    <w:rsid w:val="009E5C6B"/>
    <w:rsid w:val="009E64D2"/>
    <w:rsid w:val="009E69EB"/>
    <w:rsid w:val="009E7002"/>
    <w:rsid w:val="009F1104"/>
    <w:rsid w:val="009F3C7F"/>
    <w:rsid w:val="009F45DF"/>
    <w:rsid w:val="009F4D3D"/>
    <w:rsid w:val="009F7F0C"/>
    <w:rsid w:val="00A01937"/>
    <w:rsid w:val="00A044DC"/>
    <w:rsid w:val="00A050EB"/>
    <w:rsid w:val="00A05129"/>
    <w:rsid w:val="00A057C8"/>
    <w:rsid w:val="00A06A6B"/>
    <w:rsid w:val="00A071E6"/>
    <w:rsid w:val="00A07774"/>
    <w:rsid w:val="00A07B9E"/>
    <w:rsid w:val="00A10993"/>
    <w:rsid w:val="00A10D28"/>
    <w:rsid w:val="00A10EB3"/>
    <w:rsid w:val="00A11198"/>
    <w:rsid w:val="00A11572"/>
    <w:rsid w:val="00A12298"/>
    <w:rsid w:val="00A143D2"/>
    <w:rsid w:val="00A15080"/>
    <w:rsid w:val="00A150E7"/>
    <w:rsid w:val="00A15ACC"/>
    <w:rsid w:val="00A165D7"/>
    <w:rsid w:val="00A17581"/>
    <w:rsid w:val="00A17DDD"/>
    <w:rsid w:val="00A17E88"/>
    <w:rsid w:val="00A202EF"/>
    <w:rsid w:val="00A2094F"/>
    <w:rsid w:val="00A2170B"/>
    <w:rsid w:val="00A22C7F"/>
    <w:rsid w:val="00A22F6B"/>
    <w:rsid w:val="00A232A0"/>
    <w:rsid w:val="00A23B1C"/>
    <w:rsid w:val="00A24404"/>
    <w:rsid w:val="00A27AF8"/>
    <w:rsid w:val="00A33744"/>
    <w:rsid w:val="00A338D2"/>
    <w:rsid w:val="00A33C5F"/>
    <w:rsid w:val="00A342CF"/>
    <w:rsid w:val="00A4082A"/>
    <w:rsid w:val="00A41C9D"/>
    <w:rsid w:val="00A41F45"/>
    <w:rsid w:val="00A4210D"/>
    <w:rsid w:val="00A4212A"/>
    <w:rsid w:val="00A42813"/>
    <w:rsid w:val="00A44D97"/>
    <w:rsid w:val="00A459E8"/>
    <w:rsid w:val="00A461BC"/>
    <w:rsid w:val="00A507D1"/>
    <w:rsid w:val="00A519D3"/>
    <w:rsid w:val="00A55973"/>
    <w:rsid w:val="00A55B41"/>
    <w:rsid w:val="00A56C5C"/>
    <w:rsid w:val="00A57599"/>
    <w:rsid w:val="00A60811"/>
    <w:rsid w:val="00A619B3"/>
    <w:rsid w:val="00A62B5E"/>
    <w:rsid w:val="00A632D1"/>
    <w:rsid w:val="00A63AB9"/>
    <w:rsid w:val="00A64293"/>
    <w:rsid w:val="00A655DE"/>
    <w:rsid w:val="00A70329"/>
    <w:rsid w:val="00A71597"/>
    <w:rsid w:val="00A71B61"/>
    <w:rsid w:val="00A72E02"/>
    <w:rsid w:val="00A73836"/>
    <w:rsid w:val="00A73F80"/>
    <w:rsid w:val="00A74200"/>
    <w:rsid w:val="00A745A6"/>
    <w:rsid w:val="00A7612A"/>
    <w:rsid w:val="00A764B1"/>
    <w:rsid w:val="00A77627"/>
    <w:rsid w:val="00A77D9E"/>
    <w:rsid w:val="00A80350"/>
    <w:rsid w:val="00A81C21"/>
    <w:rsid w:val="00A830A1"/>
    <w:rsid w:val="00A84A41"/>
    <w:rsid w:val="00A84E36"/>
    <w:rsid w:val="00A85074"/>
    <w:rsid w:val="00A8526E"/>
    <w:rsid w:val="00A869C0"/>
    <w:rsid w:val="00A87BF0"/>
    <w:rsid w:val="00A903F0"/>
    <w:rsid w:val="00A9141F"/>
    <w:rsid w:val="00A9550B"/>
    <w:rsid w:val="00A9593D"/>
    <w:rsid w:val="00A95C6B"/>
    <w:rsid w:val="00A96229"/>
    <w:rsid w:val="00AA0207"/>
    <w:rsid w:val="00AA1D5B"/>
    <w:rsid w:val="00AA2BD6"/>
    <w:rsid w:val="00AA322A"/>
    <w:rsid w:val="00AA391A"/>
    <w:rsid w:val="00AA480E"/>
    <w:rsid w:val="00AA4C66"/>
    <w:rsid w:val="00AA52AB"/>
    <w:rsid w:val="00AB06A7"/>
    <w:rsid w:val="00AB300A"/>
    <w:rsid w:val="00AB47D0"/>
    <w:rsid w:val="00AB6EAF"/>
    <w:rsid w:val="00AB791A"/>
    <w:rsid w:val="00AC15F0"/>
    <w:rsid w:val="00AC3A06"/>
    <w:rsid w:val="00AC3A40"/>
    <w:rsid w:val="00AC489E"/>
    <w:rsid w:val="00AC5535"/>
    <w:rsid w:val="00AC7D25"/>
    <w:rsid w:val="00AD0E00"/>
    <w:rsid w:val="00AD1309"/>
    <w:rsid w:val="00AD2C43"/>
    <w:rsid w:val="00AD3CB6"/>
    <w:rsid w:val="00AD48B2"/>
    <w:rsid w:val="00AD5025"/>
    <w:rsid w:val="00AD7FC7"/>
    <w:rsid w:val="00AE00DB"/>
    <w:rsid w:val="00AE1013"/>
    <w:rsid w:val="00AE109D"/>
    <w:rsid w:val="00AE2948"/>
    <w:rsid w:val="00AE30F5"/>
    <w:rsid w:val="00AE3483"/>
    <w:rsid w:val="00AE36FF"/>
    <w:rsid w:val="00AE4CAD"/>
    <w:rsid w:val="00AE5A39"/>
    <w:rsid w:val="00AE5A66"/>
    <w:rsid w:val="00AF0A04"/>
    <w:rsid w:val="00AF1140"/>
    <w:rsid w:val="00AF4583"/>
    <w:rsid w:val="00B001C1"/>
    <w:rsid w:val="00B0105F"/>
    <w:rsid w:val="00B01847"/>
    <w:rsid w:val="00B025AE"/>
    <w:rsid w:val="00B02626"/>
    <w:rsid w:val="00B066D2"/>
    <w:rsid w:val="00B06FB2"/>
    <w:rsid w:val="00B1073C"/>
    <w:rsid w:val="00B108D4"/>
    <w:rsid w:val="00B12479"/>
    <w:rsid w:val="00B14DD4"/>
    <w:rsid w:val="00B1543A"/>
    <w:rsid w:val="00B16DD2"/>
    <w:rsid w:val="00B2048A"/>
    <w:rsid w:val="00B21D55"/>
    <w:rsid w:val="00B21E31"/>
    <w:rsid w:val="00B22E40"/>
    <w:rsid w:val="00B23181"/>
    <w:rsid w:val="00B24119"/>
    <w:rsid w:val="00B249A6"/>
    <w:rsid w:val="00B252C9"/>
    <w:rsid w:val="00B2567E"/>
    <w:rsid w:val="00B25714"/>
    <w:rsid w:val="00B25B5E"/>
    <w:rsid w:val="00B30363"/>
    <w:rsid w:val="00B310A6"/>
    <w:rsid w:val="00B32E92"/>
    <w:rsid w:val="00B368BA"/>
    <w:rsid w:val="00B40C76"/>
    <w:rsid w:val="00B40CC0"/>
    <w:rsid w:val="00B443A0"/>
    <w:rsid w:val="00B4485A"/>
    <w:rsid w:val="00B46E86"/>
    <w:rsid w:val="00B47349"/>
    <w:rsid w:val="00B477A8"/>
    <w:rsid w:val="00B47D30"/>
    <w:rsid w:val="00B5130D"/>
    <w:rsid w:val="00B513EE"/>
    <w:rsid w:val="00B52178"/>
    <w:rsid w:val="00B5390F"/>
    <w:rsid w:val="00B54BB2"/>
    <w:rsid w:val="00B553C2"/>
    <w:rsid w:val="00B555CE"/>
    <w:rsid w:val="00B57DA8"/>
    <w:rsid w:val="00B60083"/>
    <w:rsid w:val="00B60D36"/>
    <w:rsid w:val="00B62037"/>
    <w:rsid w:val="00B630C3"/>
    <w:rsid w:val="00B655B9"/>
    <w:rsid w:val="00B65A44"/>
    <w:rsid w:val="00B660D5"/>
    <w:rsid w:val="00B662DB"/>
    <w:rsid w:val="00B67539"/>
    <w:rsid w:val="00B70B17"/>
    <w:rsid w:val="00B7173E"/>
    <w:rsid w:val="00B729D1"/>
    <w:rsid w:val="00B7376A"/>
    <w:rsid w:val="00B74C65"/>
    <w:rsid w:val="00B769FE"/>
    <w:rsid w:val="00B77E4A"/>
    <w:rsid w:val="00B80420"/>
    <w:rsid w:val="00B826BB"/>
    <w:rsid w:val="00B834DC"/>
    <w:rsid w:val="00B8362B"/>
    <w:rsid w:val="00B83B6B"/>
    <w:rsid w:val="00B83CA2"/>
    <w:rsid w:val="00B8493D"/>
    <w:rsid w:val="00B86EB9"/>
    <w:rsid w:val="00B87643"/>
    <w:rsid w:val="00B905AC"/>
    <w:rsid w:val="00B933B9"/>
    <w:rsid w:val="00B956E6"/>
    <w:rsid w:val="00B95728"/>
    <w:rsid w:val="00B95820"/>
    <w:rsid w:val="00B96245"/>
    <w:rsid w:val="00BA17E0"/>
    <w:rsid w:val="00BA2FBD"/>
    <w:rsid w:val="00BA40E3"/>
    <w:rsid w:val="00BA42BC"/>
    <w:rsid w:val="00BA5C12"/>
    <w:rsid w:val="00BA6500"/>
    <w:rsid w:val="00BA751E"/>
    <w:rsid w:val="00BB07E7"/>
    <w:rsid w:val="00BB30F5"/>
    <w:rsid w:val="00BB3557"/>
    <w:rsid w:val="00BB3A0A"/>
    <w:rsid w:val="00BB48D9"/>
    <w:rsid w:val="00BB54C6"/>
    <w:rsid w:val="00BB5756"/>
    <w:rsid w:val="00BB6A81"/>
    <w:rsid w:val="00BC0DD0"/>
    <w:rsid w:val="00BC116A"/>
    <w:rsid w:val="00BC1829"/>
    <w:rsid w:val="00BC1A6F"/>
    <w:rsid w:val="00BC3935"/>
    <w:rsid w:val="00BC3C74"/>
    <w:rsid w:val="00BC406E"/>
    <w:rsid w:val="00BC5066"/>
    <w:rsid w:val="00BD08FD"/>
    <w:rsid w:val="00BD3B5C"/>
    <w:rsid w:val="00BD488D"/>
    <w:rsid w:val="00BD5F4B"/>
    <w:rsid w:val="00BD5FE5"/>
    <w:rsid w:val="00BD6D95"/>
    <w:rsid w:val="00BD717B"/>
    <w:rsid w:val="00BD7C02"/>
    <w:rsid w:val="00BE00D7"/>
    <w:rsid w:val="00BE361D"/>
    <w:rsid w:val="00BE4B76"/>
    <w:rsid w:val="00BE5178"/>
    <w:rsid w:val="00BF0BEF"/>
    <w:rsid w:val="00BF12D0"/>
    <w:rsid w:val="00BF2016"/>
    <w:rsid w:val="00BF3B14"/>
    <w:rsid w:val="00BF4C04"/>
    <w:rsid w:val="00BF4C44"/>
    <w:rsid w:val="00BF5C04"/>
    <w:rsid w:val="00BF734E"/>
    <w:rsid w:val="00C00B41"/>
    <w:rsid w:val="00C03275"/>
    <w:rsid w:val="00C045E6"/>
    <w:rsid w:val="00C04746"/>
    <w:rsid w:val="00C0589E"/>
    <w:rsid w:val="00C064FF"/>
    <w:rsid w:val="00C07F19"/>
    <w:rsid w:val="00C10154"/>
    <w:rsid w:val="00C10D35"/>
    <w:rsid w:val="00C1658A"/>
    <w:rsid w:val="00C17846"/>
    <w:rsid w:val="00C21EC2"/>
    <w:rsid w:val="00C221F1"/>
    <w:rsid w:val="00C22241"/>
    <w:rsid w:val="00C22A8C"/>
    <w:rsid w:val="00C2426D"/>
    <w:rsid w:val="00C2551F"/>
    <w:rsid w:val="00C273FF"/>
    <w:rsid w:val="00C3027E"/>
    <w:rsid w:val="00C32B39"/>
    <w:rsid w:val="00C33873"/>
    <w:rsid w:val="00C36911"/>
    <w:rsid w:val="00C36951"/>
    <w:rsid w:val="00C37B4E"/>
    <w:rsid w:val="00C42F7B"/>
    <w:rsid w:val="00C4314F"/>
    <w:rsid w:val="00C43216"/>
    <w:rsid w:val="00C43C9F"/>
    <w:rsid w:val="00C50D08"/>
    <w:rsid w:val="00C5157B"/>
    <w:rsid w:val="00C517CC"/>
    <w:rsid w:val="00C55007"/>
    <w:rsid w:val="00C61375"/>
    <w:rsid w:val="00C61820"/>
    <w:rsid w:val="00C618BF"/>
    <w:rsid w:val="00C62DF7"/>
    <w:rsid w:val="00C6328A"/>
    <w:rsid w:val="00C64625"/>
    <w:rsid w:val="00C64A56"/>
    <w:rsid w:val="00C656BB"/>
    <w:rsid w:val="00C659AE"/>
    <w:rsid w:val="00C6607E"/>
    <w:rsid w:val="00C6777A"/>
    <w:rsid w:val="00C70BDA"/>
    <w:rsid w:val="00C70F3E"/>
    <w:rsid w:val="00C716ED"/>
    <w:rsid w:val="00C729A2"/>
    <w:rsid w:val="00C7482F"/>
    <w:rsid w:val="00C74BF0"/>
    <w:rsid w:val="00C75A3D"/>
    <w:rsid w:val="00C7671D"/>
    <w:rsid w:val="00C77708"/>
    <w:rsid w:val="00C80905"/>
    <w:rsid w:val="00C81BAD"/>
    <w:rsid w:val="00C82D5C"/>
    <w:rsid w:val="00C8477F"/>
    <w:rsid w:val="00C84F99"/>
    <w:rsid w:val="00C85378"/>
    <w:rsid w:val="00C86546"/>
    <w:rsid w:val="00C86769"/>
    <w:rsid w:val="00C90CF2"/>
    <w:rsid w:val="00C92D9C"/>
    <w:rsid w:val="00C93564"/>
    <w:rsid w:val="00C93BA8"/>
    <w:rsid w:val="00C94794"/>
    <w:rsid w:val="00C94B1A"/>
    <w:rsid w:val="00C9669A"/>
    <w:rsid w:val="00C9728C"/>
    <w:rsid w:val="00CA1534"/>
    <w:rsid w:val="00CA1B13"/>
    <w:rsid w:val="00CA23B7"/>
    <w:rsid w:val="00CA244A"/>
    <w:rsid w:val="00CA5F46"/>
    <w:rsid w:val="00CB1596"/>
    <w:rsid w:val="00CB18DA"/>
    <w:rsid w:val="00CB1EA9"/>
    <w:rsid w:val="00CB350E"/>
    <w:rsid w:val="00CB4425"/>
    <w:rsid w:val="00CB4601"/>
    <w:rsid w:val="00CB4F19"/>
    <w:rsid w:val="00CB7694"/>
    <w:rsid w:val="00CB7DB8"/>
    <w:rsid w:val="00CC1488"/>
    <w:rsid w:val="00CC2439"/>
    <w:rsid w:val="00CC55C0"/>
    <w:rsid w:val="00CC6122"/>
    <w:rsid w:val="00CC6C61"/>
    <w:rsid w:val="00CC7292"/>
    <w:rsid w:val="00CC72D3"/>
    <w:rsid w:val="00CD0265"/>
    <w:rsid w:val="00CD3677"/>
    <w:rsid w:val="00CD38AA"/>
    <w:rsid w:val="00CD42F1"/>
    <w:rsid w:val="00CD5C9F"/>
    <w:rsid w:val="00CD645B"/>
    <w:rsid w:val="00CD6D23"/>
    <w:rsid w:val="00CE262A"/>
    <w:rsid w:val="00CE3ADF"/>
    <w:rsid w:val="00CE59E4"/>
    <w:rsid w:val="00CE5B7B"/>
    <w:rsid w:val="00CE6657"/>
    <w:rsid w:val="00CE78E6"/>
    <w:rsid w:val="00CE7BCA"/>
    <w:rsid w:val="00CF1298"/>
    <w:rsid w:val="00CF2367"/>
    <w:rsid w:val="00CF2379"/>
    <w:rsid w:val="00CF2DBE"/>
    <w:rsid w:val="00CF4A8A"/>
    <w:rsid w:val="00CF4F43"/>
    <w:rsid w:val="00CF52EA"/>
    <w:rsid w:val="00CF6C08"/>
    <w:rsid w:val="00D0253B"/>
    <w:rsid w:val="00D03166"/>
    <w:rsid w:val="00D03DAF"/>
    <w:rsid w:val="00D04810"/>
    <w:rsid w:val="00D04EC2"/>
    <w:rsid w:val="00D060CC"/>
    <w:rsid w:val="00D06C12"/>
    <w:rsid w:val="00D07661"/>
    <w:rsid w:val="00D10C9E"/>
    <w:rsid w:val="00D11080"/>
    <w:rsid w:val="00D112EF"/>
    <w:rsid w:val="00D11D0E"/>
    <w:rsid w:val="00D12601"/>
    <w:rsid w:val="00D1552E"/>
    <w:rsid w:val="00D159FF"/>
    <w:rsid w:val="00D15A20"/>
    <w:rsid w:val="00D208FE"/>
    <w:rsid w:val="00D20A27"/>
    <w:rsid w:val="00D22F0C"/>
    <w:rsid w:val="00D2487B"/>
    <w:rsid w:val="00D2783A"/>
    <w:rsid w:val="00D30002"/>
    <w:rsid w:val="00D3104E"/>
    <w:rsid w:val="00D326CA"/>
    <w:rsid w:val="00D32A07"/>
    <w:rsid w:val="00D339C4"/>
    <w:rsid w:val="00D33BD0"/>
    <w:rsid w:val="00D34561"/>
    <w:rsid w:val="00D34911"/>
    <w:rsid w:val="00D37E8D"/>
    <w:rsid w:val="00D4040A"/>
    <w:rsid w:val="00D4062B"/>
    <w:rsid w:val="00D408FC"/>
    <w:rsid w:val="00D41FD7"/>
    <w:rsid w:val="00D42AC1"/>
    <w:rsid w:val="00D4308A"/>
    <w:rsid w:val="00D43888"/>
    <w:rsid w:val="00D43CF1"/>
    <w:rsid w:val="00D44177"/>
    <w:rsid w:val="00D444FC"/>
    <w:rsid w:val="00D45BA1"/>
    <w:rsid w:val="00D47A12"/>
    <w:rsid w:val="00D50408"/>
    <w:rsid w:val="00D5091F"/>
    <w:rsid w:val="00D51372"/>
    <w:rsid w:val="00D51553"/>
    <w:rsid w:val="00D53311"/>
    <w:rsid w:val="00D53564"/>
    <w:rsid w:val="00D53DC9"/>
    <w:rsid w:val="00D54619"/>
    <w:rsid w:val="00D5523D"/>
    <w:rsid w:val="00D573C8"/>
    <w:rsid w:val="00D60F6F"/>
    <w:rsid w:val="00D61C95"/>
    <w:rsid w:val="00D626DC"/>
    <w:rsid w:val="00D631F7"/>
    <w:rsid w:val="00D634D3"/>
    <w:rsid w:val="00D63EDF"/>
    <w:rsid w:val="00D63F4F"/>
    <w:rsid w:val="00D665A0"/>
    <w:rsid w:val="00D704DB"/>
    <w:rsid w:val="00D7459C"/>
    <w:rsid w:val="00D74767"/>
    <w:rsid w:val="00D7535F"/>
    <w:rsid w:val="00D75677"/>
    <w:rsid w:val="00D75852"/>
    <w:rsid w:val="00D80314"/>
    <w:rsid w:val="00D81700"/>
    <w:rsid w:val="00D81ACA"/>
    <w:rsid w:val="00D82208"/>
    <w:rsid w:val="00D8327C"/>
    <w:rsid w:val="00D83348"/>
    <w:rsid w:val="00D86335"/>
    <w:rsid w:val="00D87931"/>
    <w:rsid w:val="00D9027E"/>
    <w:rsid w:val="00D9076A"/>
    <w:rsid w:val="00D91DDD"/>
    <w:rsid w:val="00D91F45"/>
    <w:rsid w:val="00D92FEC"/>
    <w:rsid w:val="00D93561"/>
    <w:rsid w:val="00D936C5"/>
    <w:rsid w:val="00D950D5"/>
    <w:rsid w:val="00D9523B"/>
    <w:rsid w:val="00D9551E"/>
    <w:rsid w:val="00D969A3"/>
    <w:rsid w:val="00DA0812"/>
    <w:rsid w:val="00DA1261"/>
    <w:rsid w:val="00DA2831"/>
    <w:rsid w:val="00DA4D02"/>
    <w:rsid w:val="00DB0389"/>
    <w:rsid w:val="00DB3456"/>
    <w:rsid w:val="00DB34A2"/>
    <w:rsid w:val="00DB3A38"/>
    <w:rsid w:val="00DB3CCB"/>
    <w:rsid w:val="00DB441A"/>
    <w:rsid w:val="00DB45C6"/>
    <w:rsid w:val="00DB57B6"/>
    <w:rsid w:val="00DB65A8"/>
    <w:rsid w:val="00DB7733"/>
    <w:rsid w:val="00DC0A10"/>
    <w:rsid w:val="00DC11A8"/>
    <w:rsid w:val="00DC187F"/>
    <w:rsid w:val="00DC3CCC"/>
    <w:rsid w:val="00DC7E7B"/>
    <w:rsid w:val="00DD1BC6"/>
    <w:rsid w:val="00DD3EBC"/>
    <w:rsid w:val="00DD5D48"/>
    <w:rsid w:val="00DE101F"/>
    <w:rsid w:val="00DE23C7"/>
    <w:rsid w:val="00DE3E50"/>
    <w:rsid w:val="00DE44ED"/>
    <w:rsid w:val="00DE4870"/>
    <w:rsid w:val="00DE7FBB"/>
    <w:rsid w:val="00DF0924"/>
    <w:rsid w:val="00DF215F"/>
    <w:rsid w:val="00DF36EE"/>
    <w:rsid w:val="00DF380A"/>
    <w:rsid w:val="00DF524B"/>
    <w:rsid w:val="00DF69C5"/>
    <w:rsid w:val="00DF6D8E"/>
    <w:rsid w:val="00E01B9A"/>
    <w:rsid w:val="00E01D76"/>
    <w:rsid w:val="00E025AA"/>
    <w:rsid w:val="00E02657"/>
    <w:rsid w:val="00E02F79"/>
    <w:rsid w:val="00E03743"/>
    <w:rsid w:val="00E03F95"/>
    <w:rsid w:val="00E04364"/>
    <w:rsid w:val="00E05436"/>
    <w:rsid w:val="00E062F5"/>
    <w:rsid w:val="00E06C86"/>
    <w:rsid w:val="00E0787A"/>
    <w:rsid w:val="00E10FCF"/>
    <w:rsid w:val="00E1305E"/>
    <w:rsid w:val="00E1367C"/>
    <w:rsid w:val="00E14C8F"/>
    <w:rsid w:val="00E155A9"/>
    <w:rsid w:val="00E15DC5"/>
    <w:rsid w:val="00E20259"/>
    <w:rsid w:val="00E204EC"/>
    <w:rsid w:val="00E20F8C"/>
    <w:rsid w:val="00E222B5"/>
    <w:rsid w:val="00E23447"/>
    <w:rsid w:val="00E23E5F"/>
    <w:rsid w:val="00E25C4D"/>
    <w:rsid w:val="00E26EEF"/>
    <w:rsid w:val="00E27859"/>
    <w:rsid w:val="00E31FEB"/>
    <w:rsid w:val="00E3210F"/>
    <w:rsid w:val="00E32235"/>
    <w:rsid w:val="00E32991"/>
    <w:rsid w:val="00E332F3"/>
    <w:rsid w:val="00E33A81"/>
    <w:rsid w:val="00E33C5F"/>
    <w:rsid w:val="00E3515B"/>
    <w:rsid w:val="00E3577A"/>
    <w:rsid w:val="00E40746"/>
    <w:rsid w:val="00E40F7D"/>
    <w:rsid w:val="00E4136B"/>
    <w:rsid w:val="00E4386D"/>
    <w:rsid w:val="00E43C3F"/>
    <w:rsid w:val="00E46657"/>
    <w:rsid w:val="00E46E03"/>
    <w:rsid w:val="00E47BE5"/>
    <w:rsid w:val="00E50AC7"/>
    <w:rsid w:val="00E50C97"/>
    <w:rsid w:val="00E52948"/>
    <w:rsid w:val="00E533DD"/>
    <w:rsid w:val="00E53529"/>
    <w:rsid w:val="00E55227"/>
    <w:rsid w:val="00E573FD"/>
    <w:rsid w:val="00E61561"/>
    <w:rsid w:val="00E62A22"/>
    <w:rsid w:val="00E6415D"/>
    <w:rsid w:val="00E6475C"/>
    <w:rsid w:val="00E64808"/>
    <w:rsid w:val="00E648E0"/>
    <w:rsid w:val="00E648F2"/>
    <w:rsid w:val="00E650CA"/>
    <w:rsid w:val="00E703BD"/>
    <w:rsid w:val="00E71A2C"/>
    <w:rsid w:val="00E7309F"/>
    <w:rsid w:val="00E74515"/>
    <w:rsid w:val="00E75F29"/>
    <w:rsid w:val="00E76118"/>
    <w:rsid w:val="00E7793A"/>
    <w:rsid w:val="00E77B54"/>
    <w:rsid w:val="00E8051F"/>
    <w:rsid w:val="00E80940"/>
    <w:rsid w:val="00E81A76"/>
    <w:rsid w:val="00E81CCB"/>
    <w:rsid w:val="00E81D60"/>
    <w:rsid w:val="00E83400"/>
    <w:rsid w:val="00E83D8D"/>
    <w:rsid w:val="00E848F5"/>
    <w:rsid w:val="00E87B43"/>
    <w:rsid w:val="00E9089C"/>
    <w:rsid w:val="00E91014"/>
    <w:rsid w:val="00E911A9"/>
    <w:rsid w:val="00E91338"/>
    <w:rsid w:val="00E92817"/>
    <w:rsid w:val="00E929CF"/>
    <w:rsid w:val="00E93F3D"/>
    <w:rsid w:val="00E94298"/>
    <w:rsid w:val="00E9432F"/>
    <w:rsid w:val="00E9448E"/>
    <w:rsid w:val="00E96BAD"/>
    <w:rsid w:val="00E96CF3"/>
    <w:rsid w:val="00E977AC"/>
    <w:rsid w:val="00E97B11"/>
    <w:rsid w:val="00EA0208"/>
    <w:rsid w:val="00EA3DC3"/>
    <w:rsid w:val="00EA4C13"/>
    <w:rsid w:val="00EA4D49"/>
    <w:rsid w:val="00EA4FBA"/>
    <w:rsid w:val="00EA645A"/>
    <w:rsid w:val="00EB0D6A"/>
    <w:rsid w:val="00EB1911"/>
    <w:rsid w:val="00EB19AB"/>
    <w:rsid w:val="00EB1D49"/>
    <w:rsid w:val="00EB32CF"/>
    <w:rsid w:val="00EB476F"/>
    <w:rsid w:val="00EB4B1E"/>
    <w:rsid w:val="00EB59C3"/>
    <w:rsid w:val="00EB5AF8"/>
    <w:rsid w:val="00EB62FA"/>
    <w:rsid w:val="00EB7C91"/>
    <w:rsid w:val="00EB7EC4"/>
    <w:rsid w:val="00EC0B15"/>
    <w:rsid w:val="00EC1F53"/>
    <w:rsid w:val="00EC204E"/>
    <w:rsid w:val="00EC3AB0"/>
    <w:rsid w:val="00EC3ACD"/>
    <w:rsid w:val="00EC7B70"/>
    <w:rsid w:val="00ED0029"/>
    <w:rsid w:val="00ED0918"/>
    <w:rsid w:val="00ED1576"/>
    <w:rsid w:val="00ED2272"/>
    <w:rsid w:val="00ED23D4"/>
    <w:rsid w:val="00ED41C9"/>
    <w:rsid w:val="00ED489F"/>
    <w:rsid w:val="00ED49EE"/>
    <w:rsid w:val="00ED7094"/>
    <w:rsid w:val="00EE00F4"/>
    <w:rsid w:val="00EE1B0B"/>
    <w:rsid w:val="00EE3EA9"/>
    <w:rsid w:val="00EE423E"/>
    <w:rsid w:val="00EE4DCF"/>
    <w:rsid w:val="00EE5DAA"/>
    <w:rsid w:val="00EE69DE"/>
    <w:rsid w:val="00EE7120"/>
    <w:rsid w:val="00EF2DA9"/>
    <w:rsid w:val="00EF3726"/>
    <w:rsid w:val="00EF3ED5"/>
    <w:rsid w:val="00EF5EC5"/>
    <w:rsid w:val="00EF5FEF"/>
    <w:rsid w:val="00EF64F9"/>
    <w:rsid w:val="00EF791F"/>
    <w:rsid w:val="00F018CD"/>
    <w:rsid w:val="00F02B09"/>
    <w:rsid w:val="00F0389D"/>
    <w:rsid w:val="00F05158"/>
    <w:rsid w:val="00F05362"/>
    <w:rsid w:val="00F05601"/>
    <w:rsid w:val="00F06518"/>
    <w:rsid w:val="00F066C5"/>
    <w:rsid w:val="00F11311"/>
    <w:rsid w:val="00F11379"/>
    <w:rsid w:val="00F11B79"/>
    <w:rsid w:val="00F1206C"/>
    <w:rsid w:val="00F12DB0"/>
    <w:rsid w:val="00F1328A"/>
    <w:rsid w:val="00F133D5"/>
    <w:rsid w:val="00F1346D"/>
    <w:rsid w:val="00F14336"/>
    <w:rsid w:val="00F15D9A"/>
    <w:rsid w:val="00F165D7"/>
    <w:rsid w:val="00F16743"/>
    <w:rsid w:val="00F2111E"/>
    <w:rsid w:val="00F2113F"/>
    <w:rsid w:val="00F2261C"/>
    <w:rsid w:val="00F22FB3"/>
    <w:rsid w:val="00F27A4A"/>
    <w:rsid w:val="00F32FC7"/>
    <w:rsid w:val="00F33BF9"/>
    <w:rsid w:val="00F357C2"/>
    <w:rsid w:val="00F37442"/>
    <w:rsid w:val="00F42792"/>
    <w:rsid w:val="00F427DA"/>
    <w:rsid w:val="00F42A75"/>
    <w:rsid w:val="00F44981"/>
    <w:rsid w:val="00F45555"/>
    <w:rsid w:val="00F47FC9"/>
    <w:rsid w:val="00F515F5"/>
    <w:rsid w:val="00F52123"/>
    <w:rsid w:val="00F5282E"/>
    <w:rsid w:val="00F52AEA"/>
    <w:rsid w:val="00F55E4D"/>
    <w:rsid w:val="00F56AEA"/>
    <w:rsid w:val="00F615CE"/>
    <w:rsid w:val="00F61B97"/>
    <w:rsid w:val="00F62505"/>
    <w:rsid w:val="00F65B33"/>
    <w:rsid w:val="00F670B0"/>
    <w:rsid w:val="00F67E24"/>
    <w:rsid w:val="00F708E6"/>
    <w:rsid w:val="00F70A99"/>
    <w:rsid w:val="00F70D9A"/>
    <w:rsid w:val="00F72416"/>
    <w:rsid w:val="00F7399D"/>
    <w:rsid w:val="00F73F70"/>
    <w:rsid w:val="00F741B9"/>
    <w:rsid w:val="00F7696B"/>
    <w:rsid w:val="00F76A1E"/>
    <w:rsid w:val="00F83CAF"/>
    <w:rsid w:val="00F875BF"/>
    <w:rsid w:val="00F877CD"/>
    <w:rsid w:val="00F87EB9"/>
    <w:rsid w:val="00F907F6"/>
    <w:rsid w:val="00F90C9C"/>
    <w:rsid w:val="00F90EC0"/>
    <w:rsid w:val="00F914FC"/>
    <w:rsid w:val="00F93A48"/>
    <w:rsid w:val="00F958C1"/>
    <w:rsid w:val="00F97C20"/>
    <w:rsid w:val="00F97D8C"/>
    <w:rsid w:val="00FA0791"/>
    <w:rsid w:val="00FA1261"/>
    <w:rsid w:val="00FA12A2"/>
    <w:rsid w:val="00FA39EE"/>
    <w:rsid w:val="00FA3DBB"/>
    <w:rsid w:val="00FA5433"/>
    <w:rsid w:val="00FA716B"/>
    <w:rsid w:val="00FB021D"/>
    <w:rsid w:val="00FB1356"/>
    <w:rsid w:val="00FB1C94"/>
    <w:rsid w:val="00FB1E84"/>
    <w:rsid w:val="00FB52C0"/>
    <w:rsid w:val="00FB5897"/>
    <w:rsid w:val="00FB5C96"/>
    <w:rsid w:val="00FB600F"/>
    <w:rsid w:val="00FB60F6"/>
    <w:rsid w:val="00FB7BB5"/>
    <w:rsid w:val="00FB7C20"/>
    <w:rsid w:val="00FC0216"/>
    <w:rsid w:val="00FC0291"/>
    <w:rsid w:val="00FC19E6"/>
    <w:rsid w:val="00FC27A4"/>
    <w:rsid w:val="00FC3B5B"/>
    <w:rsid w:val="00FC3E2D"/>
    <w:rsid w:val="00FC4384"/>
    <w:rsid w:val="00FC495D"/>
    <w:rsid w:val="00FC4C38"/>
    <w:rsid w:val="00FC56D5"/>
    <w:rsid w:val="00FC7A87"/>
    <w:rsid w:val="00FD100A"/>
    <w:rsid w:val="00FD197F"/>
    <w:rsid w:val="00FD2A37"/>
    <w:rsid w:val="00FD2F71"/>
    <w:rsid w:val="00FD3B95"/>
    <w:rsid w:val="00FD4C09"/>
    <w:rsid w:val="00FE04CC"/>
    <w:rsid w:val="00FE1EAD"/>
    <w:rsid w:val="00FE395A"/>
    <w:rsid w:val="00FE4175"/>
    <w:rsid w:val="00FE431C"/>
    <w:rsid w:val="00FE4D01"/>
    <w:rsid w:val="00FF1BF6"/>
    <w:rsid w:val="00FF2ECD"/>
    <w:rsid w:val="00FF5068"/>
    <w:rsid w:val="00FF5ABE"/>
    <w:rsid w:val="00FF65EF"/>
    <w:rsid w:val="00FF77B0"/>
    <w:rsid w:val="00FF7D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83427D7"/>
  <w15:chartTrackingRefBased/>
  <w15:docId w15:val="{465D7C09-74E4-41C0-8B0A-CE8CD41EB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annotation text" w:uiPriority="99"/>
    <w:lsdException w:name="caption" w:semiHidden="1" w:unhideWhenUsed="1" w:qFormat="1"/>
    <w:lsdException w:name="annotation reference" w:uiPriority="99"/>
    <w:lsdException w:name="Hyperlink" w:uiPriority="99"/>
    <w:lsdException w:name="Normal (Web)" w:uiPriority="99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rsid w:val="00064FA1"/>
    <w:pPr>
      <w:spacing w:before="120" w:after="120"/>
      <w:jc w:val="both"/>
    </w:pPr>
    <w:rPr>
      <w:rFonts w:ascii="Arial Narrow" w:eastAsia="Calibri" w:hAnsi="Arial Narrow"/>
      <w:sz w:val="22"/>
      <w:szCs w:val="22"/>
      <w:lang w:eastAsia="en-US"/>
    </w:rPr>
  </w:style>
  <w:style w:type="paragraph" w:styleId="Nadpis1">
    <w:name w:val="heading 1"/>
    <w:aliases w:val="Clanek1_ZD"/>
    <w:basedOn w:val="Normln"/>
    <w:next w:val="Normln"/>
    <w:link w:val="Nadpis1Char"/>
    <w:autoRedefine/>
    <w:rsid w:val="00F875BF"/>
    <w:pPr>
      <w:keepNext/>
      <w:numPr>
        <w:numId w:val="4"/>
      </w:numPr>
      <w:pBdr>
        <w:top w:val="single" w:sz="4" w:space="1" w:color="auto"/>
        <w:left w:val="single" w:sz="4" w:space="18" w:color="auto"/>
        <w:bottom w:val="single" w:sz="4" w:space="1" w:color="auto"/>
        <w:right w:val="single" w:sz="4" w:space="4" w:color="auto"/>
      </w:pBdr>
      <w:shd w:val="clear" w:color="auto" w:fill="F3F3F3"/>
      <w:tabs>
        <w:tab w:val="num" w:pos="567"/>
      </w:tabs>
      <w:spacing w:before="0" w:after="240"/>
      <w:ind w:left="142" w:firstLine="142"/>
      <w:jc w:val="left"/>
      <w:outlineLvl w:val="0"/>
    </w:pPr>
    <w:rPr>
      <w:b/>
      <w:bCs/>
      <w:caps/>
      <w:kern w:val="32"/>
      <w:sz w:val="28"/>
      <w:lang w:val="x-none" w:eastAsia="x-none"/>
    </w:rPr>
  </w:style>
  <w:style w:type="paragraph" w:styleId="Nadpis2">
    <w:name w:val="heading 2"/>
    <w:aliases w:val="Clanek2_ZD"/>
    <w:basedOn w:val="Nadpis1"/>
    <w:next w:val="Normln"/>
    <w:rsid w:val="003D074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240"/>
      <w:outlineLvl w:val="1"/>
    </w:pPr>
    <w:rPr>
      <w:bCs w:val="0"/>
      <w:iCs/>
      <w:caps w:val="0"/>
      <w:szCs w:val="28"/>
    </w:rPr>
  </w:style>
  <w:style w:type="paragraph" w:styleId="Nadpis3">
    <w:name w:val="heading 3"/>
    <w:aliases w:val="Clanek3_ZD"/>
    <w:basedOn w:val="Nadpis2"/>
    <w:next w:val="Normln"/>
    <w:rsid w:val="0038508D"/>
    <w:pPr>
      <w:numPr>
        <w:numId w:val="0"/>
      </w:numPr>
      <w:tabs>
        <w:tab w:val="left" w:pos="567"/>
        <w:tab w:val="left" w:pos="851"/>
        <w:tab w:val="left" w:pos="1134"/>
        <w:tab w:val="left" w:pos="2520"/>
      </w:tabs>
      <w:spacing w:after="120"/>
      <w:outlineLvl w:val="2"/>
    </w:pPr>
    <w:rPr>
      <w:rFonts w:cs="Arial"/>
      <w:bCs/>
      <w:sz w:val="26"/>
      <w:szCs w:val="26"/>
    </w:rPr>
  </w:style>
  <w:style w:type="paragraph" w:styleId="Nadpis4">
    <w:name w:val="heading 4"/>
    <w:basedOn w:val="Nadpis3"/>
    <w:next w:val="Normln"/>
    <w:rsid w:val="00CA23B7"/>
    <w:pPr>
      <w:keepNext w:val="0"/>
      <w:tabs>
        <w:tab w:val="clear" w:pos="567"/>
        <w:tab w:val="clear" w:pos="851"/>
        <w:tab w:val="clear" w:pos="1134"/>
        <w:tab w:val="clear" w:pos="2520"/>
      </w:tabs>
      <w:spacing w:before="0" w:after="0"/>
      <w:ind w:left="1134" w:hanging="340"/>
      <w:jc w:val="both"/>
      <w:outlineLvl w:val="3"/>
    </w:pPr>
    <w:rPr>
      <w:rFonts w:ascii="Calibri" w:eastAsia="Times New Roman" w:hAnsi="Calibri" w:cs="Times New Roman"/>
      <w:b w:val="0"/>
      <w:bCs w:val="0"/>
      <w:iCs w:val="0"/>
      <w:kern w:val="0"/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uiPriority w:val="39"/>
    <w:rsid w:val="003D0742"/>
    <w:pPr>
      <w:tabs>
        <w:tab w:val="left" w:pos="440"/>
        <w:tab w:val="right" w:leader="dot" w:pos="9062"/>
      </w:tabs>
    </w:pPr>
  </w:style>
  <w:style w:type="paragraph" w:customStyle="1" w:styleId="https">
    <w:name w:val="https"/>
    <w:basedOn w:val="FormtovanvHTML"/>
    <w:next w:val="Normln"/>
    <w:rsid w:val="00427509"/>
    <w:rPr>
      <w:rFonts w:ascii="Arial Narrow" w:hAnsi="Arial Narrow"/>
      <w:sz w:val="22"/>
    </w:rPr>
  </w:style>
  <w:style w:type="paragraph" w:styleId="FormtovanvHTML">
    <w:name w:val="HTML Preformatted"/>
    <w:basedOn w:val="Normln"/>
    <w:link w:val="FormtovanvHTMLChar"/>
    <w:uiPriority w:val="99"/>
    <w:rsid w:val="00427509"/>
    <w:rPr>
      <w:rFonts w:ascii="Courier New" w:hAnsi="Courier New"/>
      <w:sz w:val="20"/>
      <w:szCs w:val="20"/>
      <w:lang w:val="x-none"/>
    </w:rPr>
  </w:style>
  <w:style w:type="table" w:styleId="Mkatabulky">
    <w:name w:val="Table Grid"/>
    <w:basedOn w:val="Normlntabulka"/>
    <w:rsid w:val="00C64A5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FE4D01"/>
    <w:pPr>
      <w:tabs>
        <w:tab w:val="center" w:pos="4536"/>
        <w:tab w:val="right" w:pos="9072"/>
      </w:tabs>
      <w:spacing w:before="0" w:after="0"/>
    </w:pPr>
    <w:rPr>
      <w:sz w:val="16"/>
    </w:rPr>
  </w:style>
  <w:style w:type="paragraph" w:styleId="Zpat">
    <w:name w:val="footer"/>
    <w:basedOn w:val="Normln"/>
    <w:rsid w:val="002502C4"/>
    <w:pPr>
      <w:widowControl w:val="0"/>
      <w:tabs>
        <w:tab w:val="center" w:pos="4536"/>
        <w:tab w:val="right" w:pos="9072"/>
      </w:tabs>
      <w:spacing w:before="0" w:after="0"/>
      <w:jc w:val="left"/>
    </w:pPr>
    <w:rPr>
      <w:sz w:val="16"/>
    </w:rPr>
  </w:style>
  <w:style w:type="character" w:styleId="Hypertextovodkaz">
    <w:name w:val="Hyperlink"/>
    <w:uiPriority w:val="99"/>
    <w:rsid w:val="006C1ECE"/>
    <w:rPr>
      <w:color w:val="0000FF"/>
      <w:u w:val="single"/>
    </w:rPr>
  </w:style>
  <w:style w:type="paragraph" w:customStyle="1" w:styleId="Bulet">
    <w:name w:val="Bulet"/>
    <w:basedOn w:val="Normln"/>
    <w:link w:val="BuletChar"/>
    <w:uiPriority w:val="99"/>
    <w:rsid w:val="008B05C8"/>
    <w:pPr>
      <w:numPr>
        <w:numId w:val="1"/>
      </w:numPr>
      <w:tabs>
        <w:tab w:val="left" w:pos="720"/>
      </w:tabs>
      <w:spacing w:after="0"/>
    </w:pPr>
    <w:rPr>
      <w:lang w:val="x-none" w:eastAsia="x-none"/>
    </w:rPr>
  </w:style>
  <w:style w:type="character" w:customStyle="1" w:styleId="BuletChar">
    <w:name w:val="Bulet Char"/>
    <w:link w:val="Bulet"/>
    <w:uiPriority w:val="99"/>
    <w:rsid w:val="008B05C8"/>
    <w:rPr>
      <w:rFonts w:ascii="Arial Narrow" w:eastAsia="Calibri" w:hAnsi="Arial Narrow"/>
      <w:sz w:val="22"/>
      <w:szCs w:val="22"/>
      <w:lang w:val="x-none" w:eastAsia="x-none"/>
    </w:rPr>
  </w:style>
  <w:style w:type="paragraph" w:styleId="Obsah2">
    <w:name w:val="toc 2"/>
    <w:basedOn w:val="Normln"/>
    <w:next w:val="Normln"/>
    <w:autoRedefine/>
    <w:uiPriority w:val="39"/>
    <w:rsid w:val="00194190"/>
    <w:pPr>
      <w:ind w:left="220"/>
    </w:pPr>
  </w:style>
  <w:style w:type="paragraph" w:customStyle="1" w:styleId="Rozvrendokumentu">
    <w:name w:val="Rozvržení dokumentu"/>
    <w:basedOn w:val="Normln"/>
    <w:semiHidden/>
    <w:rsid w:val="0043736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lostrnky">
    <w:name w:val="page number"/>
    <w:basedOn w:val="Standardnpsmoodstavce"/>
    <w:rsid w:val="00422F7B"/>
  </w:style>
  <w:style w:type="paragraph" w:customStyle="1" w:styleId="Numbering">
    <w:name w:val="Numbering"/>
    <w:basedOn w:val="Normln"/>
    <w:link w:val="NumberingChar"/>
    <w:rsid w:val="00B40C76"/>
    <w:pPr>
      <w:numPr>
        <w:numId w:val="2"/>
      </w:numPr>
      <w:spacing w:after="0"/>
    </w:pPr>
    <w:rPr>
      <w:lang w:val="x-none" w:eastAsia="x-none"/>
    </w:rPr>
  </w:style>
  <w:style w:type="character" w:customStyle="1" w:styleId="NumberingChar">
    <w:name w:val="Numbering Char"/>
    <w:link w:val="Numbering"/>
    <w:rsid w:val="00B40C76"/>
    <w:rPr>
      <w:rFonts w:ascii="Arial Narrow" w:eastAsia="Calibri" w:hAnsi="Arial Narrow"/>
      <w:sz w:val="22"/>
      <w:szCs w:val="22"/>
      <w:lang w:val="x-none" w:eastAsia="x-none"/>
    </w:rPr>
  </w:style>
  <w:style w:type="character" w:customStyle="1" w:styleId="StylTun">
    <w:name w:val="Styl Tučné"/>
    <w:rsid w:val="00045A23"/>
    <w:rPr>
      <w:rFonts w:ascii="Arial Narrow" w:hAnsi="Arial Narrow"/>
      <w:b/>
      <w:bCs/>
      <w:sz w:val="24"/>
    </w:rPr>
  </w:style>
  <w:style w:type="paragraph" w:customStyle="1" w:styleId="StylBuletVlevo063cm">
    <w:name w:val="Styl Bulet + Vlevo:  063 cm"/>
    <w:basedOn w:val="Normln"/>
    <w:link w:val="StylBuletVlevo063cmChar"/>
    <w:autoRedefine/>
    <w:uiPriority w:val="99"/>
    <w:rsid w:val="007C669D"/>
    <w:pPr>
      <w:numPr>
        <w:numId w:val="3"/>
      </w:numPr>
      <w:tabs>
        <w:tab w:val="clear" w:pos="1800"/>
      </w:tabs>
      <w:spacing w:before="0" w:after="0"/>
      <w:ind w:left="540"/>
    </w:pPr>
    <w:rPr>
      <w:rFonts w:eastAsia="Times New Roman"/>
      <w:lang w:val="x-none" w:eastAsia="x-none"/>
    </w:rPr>
  </w:style>
  <w:style w:type="character" w:customStyle="1" w:styleId="StylBuletVlevo063cmChar">
    <w:name w:val="Styl Bulet + Vlevo:  063 cm Char"/>
    <w:link w:val="StylBuletVlevo063cm"/>
    <w:uiPriority w:val="99"/>
    <w:rsid w:val="007C669D"/>
    <w:rPr>
      <w:rFonts w:ascii="Arial Narrow" w:hAnsi="Arial Narrow"/>
      <w:sz w:val="22"/>
      <w:szCs w:val="22"/>
      <w:lang w:val="x-none" w:eastAsia="x-none"/>
    </w:rPr>
  </w:style>
  <w:style w:type="paragraph" w:styleId="Obsah3">
    <w:name w:val="toc 3"/>
    <w:basedOn w:val="Normln"/>
    <w:next w:val="Normln"/>
    <w:autoRedefine/>
    <w:uiPriority w:val="39"/>
    <w:rsid w:val="002502C4"/>
    <w:pPr>
      <w:ind w:left="440"/>
    </w:pPr>
  </w:style>
  <w:style w:type="paragraph" w:customStyle="1" w:styleId="Obsah">
    <w:name w:val="Obsah"/>
    <w:basedOn w:val="Nadpis1"/>
    <w:link w:val="ObsahChar"/>
    <w:rsid w:val="003D0742"/>
    <w:pPr>
      <w:numPr>
        <w:numId w:val="0"/>
      </w:numPr>
      <w:outlineLvl w:val="9"/>
    </w:pPr>
  </w:style>
  <w:style w:type="character" w:customStyle="1" w:styleId="Nadpis1Char">
    <w:name w:val="Nadpis 1 Char"/>
    <w:aliases w:val="Clanek1_ZD Char"/>
    <w:link w:val="Nadpis1"/>
    <w:rsid w:val="00F875BF"/>
    <w:rPr>
      <w:rFonts w:ascii="Arial Narrow" w:eastAsia="Calibri" w:hAnsi="Arial Narrow"/>
      <w:b/>
      <w:bCs/>
      <w:caps/>
      <w:kern w:val="32"/>
      <w:sz w:val="28"/>
      <w:szCs w:val="22"/>
      <w:shd w:val="clear" w:color="auto" w:fill="F3F3F3"/>
      <w:lang w:val="x-none" w:eastAsia="x-none"/>
    </w:rPr>
  </w:style>
  <w:style w:type="character" w:customStyle="1" w:styleId="ObsahChar">
    <w:name w:val="Obsah Char"/>
    <w:link w:val="Obsah"/>
    <w:rsid w:val="003D0742"/>
    <w:rPr>
      <w:rFonts w:ascii="Arial Narrow" w:eastAsia="Calibri" w:hAnsi="Arial Narrow"/>
      <w:b/>
      <w:bCs/>
      <w:caps/>
      <w:kern w:val="32"/>
      <w:sz w:val="28"/>
      <w:szCs w:val="22"/>
      <w:shd w:val="clear" w:color="auto" w:fill="F3F3F3"/>
      <w:lang w:val="x-none" w:eastAsia="x-none"/>
    </w:rPr>
  </w:style>
  <w:style w:type="character" w:styleId="Odkaznakoment">
    <w:name w:val="annotation reference"/>
    <w:uiPriority w:val="99"/>
    <w:rsid w:val="00424D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424D88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24D88"/>
    <w:rPr>
      <w:b/>
      <w:bCs/>
    </w:rPr>
  </w:style>
  <w:style w:type="paragraph" w:styleId="Textbubliny">
    <w:name w:val="Balloon Text"/>
    <w:basedOn w:val="Normln"/>
    <w:semiHidden/>
    <w:rsid w:val="00424D88"/>
    <w:rPr>
      <w:rFonts w:ascii="Tahoma" w:hAnsi="Tahoma" w:cs="Tahoma"/>
      <w:sz w:val="16"/>
      <w:szCs w:val="16"/>
    </w:rPr>
  </w:style>
  <w:style w:type="character" w:styleId="Sledovanodkaz">
    <w:name w:val="FollowedHyperlink"/>
    <w:rsid w:val="00192238"/>
    <w:rPr>
      <w:color w:val="800080"/>
      <w:u w:val="single"/>
    </w:rPr>
  </w:style>
  <w:style w:type="paragraph" w:customStyle="1" w:styleId="Normlntun">
    <w:name w:val="Normální tučný"/>
    <w:basedOn w:val="Normln"/>
    <w:rsid w:val="00135AA9"/>
    <w:pPr>
      <w:tabs>
        <w:tab w:val="center" w:pos="426"/>
      </w:tabs>
      <w:spacing w:before="0" w:after="0"/>
    </w:pPr>
    <w:rPr>
      <w:rFonts w:ascii="Arial" w:eastAsia="Times New Roman" w:hAnsi="Arial"/>
      <w:b/>
      <w:sz w:val="20"/>
      <w:szCs w:val="20"/>
      <w:lang w:eastAsia="cs-CZ"/>
    </w:rPr>
  </w:style>
  <w:style w:type="paragraph" w:customStyle="1" w:styleId="Default">
    <w:name w:val="Default"/>
    <w:rsid w:val="007314D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2028B"/>
    <w:pPr>
      <w:spacing w:before="0" w:after="0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TextkomenteChar">
    <w:name w:val="Text komentáře Char"/>
    <w:link w:val="Textkomente"/>
    <w:uiPriority w:val="99"/>
    <w:rsid w:val="0042028B"/>
    <w:rPr>
      <w:rFonts w:ascii="Arial Narrow" w:eastAsia="Calibri" w:hAnsi="Arial Narrow"/>
      <w:lang w:val="cs-CZ" w:eastAsia="en-US" w:bidi="ar-SA"/>
    </w:rPr>
  </w:style>
  <w:style w:type="paragraph" w:styleId="Zkladntextodsazen3">
    <w:name w:val="Body Text Indent 3"/>
    <w:basedOn w:val="Normln"/>
    <w:link w:val="Zkladntextodsazen3Char"/>
    <w:rsid w:val="0042028B"/>
    <w:pPr>
      <w:spacing w:before="0"/>
      <w:ind w:left="283"/>
      <w:jc w:val="left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Zkladntextodsazen3Char">
    <w:name w:val="Základní text odsazený 3 Char"/>
    <w:link w:val="Zkladntextodsazen3"/>
    <w:rsid w:val="0042028B"/>
    <w:rPr>
      <w:sz w:val="16"/>
      <w:szCs w:val="16"/>
      <w:lang w:val="x-none" w:eastAsia="x-none" w:bidi="ar-SA"/>
    </w:rPr>
  </w:style>
  <w:style w:type="paragraph" w:customStyle="1" w:styleId="Odstavecseseznamem1">
    <w:name w:val="Odstavec se seznamem1"/>
    <w:basedOn w:val="Normln"/>
    <w:rsid w:val="001821E5"/>
    <w:pPr>
      <w:spacing w:before="0" w:after="200" w:line="276" w:lineRule="auto"/>
      <w:ind w:left="720"/>
      <w:contextualSpacing/>
      <w:jc w:val="left"/>
    </w:pPr>
    <w:rPr>
      <w:rFonts w:ascii="Calibri" w:eastAsia="Times New Roman" w:hAnsi="Calibri"/>
    </w:rPr>
  </w:style>
  <w:style w:type="paragraph" w:styleId="Normlnweb">
    <w:name w:val="Normal (Web)"/>
    <w:basedOn w:val="Normln"/>
    <w:uiPriority w:val="99"/>
    <w:rsid w:val="00FB60F6"/>
    <w:pPr>
      <w:spacing w:before="0" w:after="0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FormtovanvHTMLChar">
    <w:name w:val="Formátovaný v HTML Char"/>
    <w:link w:val="FormtovanvHTML"/>
    <w:uiPriority w:val="99"/>
    <w:locked/>
    <w:rsid w:val="009A71A1"/>
    <w:rPr>
      <w:rFonts w:ascii="Courier New" w:eastAsia="Calibri" w:hAnsi="Courier New" w:cs="Courier New"/>
      <w:lang w:eastAsia="en-US"/>
    </w:rPr>
  </w:style>
  <w:style w:type="paragraph" w:styleId="Zkladntext">
    <w:name w:val="Body Text"/>
    <w:basedOn w:val="Normln"/>
    <w:link w:val="ZkladntextChar"/>
    <w:rsid w:val="00423687"/>
    <w:rPr>
      <w:lang w:val="x-none"/>
    </w:rPr>
  </w:style>
  <w:style w:type="character" w:customStyle="1" w:styleId="ZkladntextChar">
    <w:name w:val="Základní text Char"/>
    <w:link w:val="Zkladntext"/>
    <w:rsid w:val="00423687"/>
    <w:rPr>
      <w:rFonts w:ascii="Arial Narrow" w:eastAsia="Calibri" w:hAnsi="Arial Narrow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rsid w:val="00602D2A"/>
    <w:rPr>
      <w:sz w:val="20"/>
      <w:szCs w:val="20"/>
      <w:lang w:val="x-none"/>
    </w:rPr>
  </w:style>
  <w:style w:type="character" w:customStyle="1" w:styleId="TextpoznpodarouChar">
    <w:name w:val="Text pozn. pod čarou Char"/>
    <w:link w:val="Textpoznpodarou"/>
    <w:rsid w:val="00602D2A"/>
    <w:rPr>
      <w:rFonts w:ascii="Arial Narrow" w:eastAsia="Calibri" w:hAnsi="Arial Narrow"/>
      <w:lang w:eastAsia="en-US"/>
    </w:rPr>
  </w:style>
  <w:style w:type="character" w:styleId="Znakapoznpodarou">
    <w:name w:val="footnote reference"/>
    <w:rsid w:val="00602D2A"/>
    <w:rPr>
      <w:vertAlign w:val="superscript"/>
    </w:rPr>
  </w:style>
  <w:style w:type="paragraph" w:styleId="Textvysvtlivek">
    <w:name w:val="endnote text"/>
    <w:basedOn w:val="Normln"/>
    <w:link w:val="TextvysvtlivekChar"/>
    <w:rsid w:val="00C94B1A"/>
    <w:rPr>
      <w:sz w:val="20"/>
      <w:szCs w:val="20"/>
      <w:lang w:val="x-none"/>
    </w:rPr>
  </w:style>
  <w:style w:type="character" w:customStyle="1" w:styleId="TextvysvtlivekChar">
    <w:name w:val="Text vysvětlivek Char"/>
    <w:link w:val="Textvysvtlivek"/>
    <w:rsid w:val="00C94B1A"/>
    <w:rPr>
      <w:rFonts w:ascii="Arial Narrow" w:eastAsia="Calibri" w:hAnsi="Arial Narrow"/>
      <w:lang w:eastAsia="en-US"/>
    </w:rPr>
  </w:style>
  <w:style w:type="character" w:styleId="Odkaznavysvtlivky">
    <w:name w:val="endnote reference"/>
    <w:rsid w:val="00C94B1A"/>
    <w:rPr>
      <w:vertAlign w:val="superscript"/>
    </w:rPr>
  </w:style>
  <w:style w:type="paragraph" w:customStyle="1" w:styleId="Normalni-Bulet-odrazka">
    <w:name w:val="Normalni - Bulet-odrazka"/>
    <w:basedOn w:val="Normln"/>
    <w:rsid w:val="0084304C"/>
    <w:pPr>
      <w:numPr>
        <w:numId w:val="5"/>
      </w:numPr>
      <w:spacing w:before="0"/>
    </w:pPr>
    <w:rPr>
      <w:rFonts w:eastAsia="Times New Roman"/>
      <w:szCs w:val="24"/>
      <w:lang w:eastAsia="cs-CZ"/>
    </w:rPr>
  </w:style>
  <w:style w:type="paragraph" w:customStyle="1" w:styleId="Bod">
    <w:name w:val="Bod"/>
    <w:basedOn w:val="Normln"/>
    <w:next w:val="FormtovanvHTML"/>
    <w:qFormat/>
    <w:rsid w:val="0005345D"/>
    <w:pPr>
      <w:numPr>
        <w:ilvl w:val="4"/>
        <w:numId w:val="7"/>
      </w:numPr>
      <w:spacing w:before="0" w:line="276" w:lineRule="auto"/>
    </w:pPr>
    <w:rPr>
      <w:snapToGrid w:val="0"/>
      <w:color w:val="000000"/>
      <w:lang w:eastAsia="cs-CZ"/>
    </w:rPr>
  </w:style>
  <w:style w:type="paragraph" w:customStyle="1" w:styleId="lnek">
    <w:name w:val="Článek"/>
    <w:basedOn w:val="Normln"/>
    <w:next w:val="Normln"/>
    <w:qFormat/>
    <w:rsid w:val="00860816"/>
    <w:pPr>
      <w:widowControl w:val="0"/>
      <w:numPr>
        <w:numId w:val="7"/>
      </w:numPr>
      <w:spacing w:before="600" w:after="360" w:line="276" w:lineRule="auto"/>
      <w:jc w:val="center"/>
      <w:outlineLvl w:val="0"/>
    </w:pPr>
    <w:rPr>
      <w:b/>
      <w:color w:val="000000"/>
    </w:rPr>
  </w:style>
  <w:style w:type="paragraph" w:customStyle="1" w:styleId="OdstavecII">
    <w:name w:val="Odstavec_II"/>
    <w:basedOn w:val="Nadpis1"/>
    <w:next w:val="Normln"/>
    <w:qFormat/>
    <w:rsid w:val="00FC495D"/>
    <w:pPr>
      <w:numPr>
        <w:ilvl w:val="1"/>
        <w:numId w:val="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after="120" w:line="276" w:lineRule="auto"/>
      <w:jc w:val="both"/>
    </w:pPr>
    <w:rPr>
      <w:b w:val="0"/>
      <w:bCs w:val="0"/>
      <w:caps w:val="0"/>
      <w:color w:val="000000"/>
      <w:kern w:val="0"/>
      <w:sz w:val="22"/>
      <w:lang w:val="cs-CZ" w:eastAsia="en-US"/>
    </w:rPr>
  </w:style>
  <w:style w:type="paragraph" w:customStyle="1" w:styleId="Psmeno">
    <w:name w:val="Písmeno"/>
    <w:basedOn w:val="Nadpis1"/>
    <w:qFormat/>
    <w:rsid w:val="00FC495D"/>
    <w:pPr>
      <w:numPr>
        <w:ilvl w:val="3"/>
        <w:numId w:val="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after="120" w:line="276" w:lineRule="auto"/>
      <w:jc w:val="both"/>
    </w:pPr>
    <w:rPr>
      <w:rFonts w:cs="Arial"/>
      <w:b w:val="0"/>
      <w:caps w:val="0"/>
      <w:sz w:val="22"/>
      <w:lang w:val="cs-CZ" w:eastAsia="cs-CZ"/>
    </w:rPr>
  </w:style>
  <w:style w:type="paragraph" w:styleId="Bezmezer">
    <w:name w:val="No Spacing"/>
    <w:uiPriority w:val="1"/>
    <w:rsid w:val="00FC495D"/>
    <w:pPr>
      <w:jc w:val="both"/>
    </w:pPr>
    <w:rPr>
      <w:rFonts w:ascii="Arial Narrow" w:eastAsia="Calibri" w:hAnsi="Arial Narrow"/>
      <w:sz w:val="22"/>
      <w:szCs w:val="22"/>
      <w:lang w:eastAsia="en-US"/>
    </w:rPr>
  </w:style>
  <w:style w:type="paragraph" w:customStyle="1" w:styleId="TOdstavecII">
    <w:name w:val="T_Odstavec_II"/>
    <w:basedOn w:val="OdstavecII"/>
    <w:rsid w:val="000F507A"/>
    <w:pPr>
      <w:numPr>
        <w:ilvl w:val="0"/>
        <w:numId w:val="0"/>
      </w:numPr>
      <w:tabs>
        <w:tab w:val="num" w:pos="855"/>
      </w:tabs>
      <w:ind w:left="856" w:hanging="856"/>
    </w:pPr>
    <w:rPr>
      <w:b/>
    </w:rPr>
  </w:style>
  <w:style w:type="character" w:customStyle="1" w:styleId="Nadpis2CharChar">
    <w:name w:val="Nadpis 2 Char Char"/>
    <w:rsid w:val="008C2B3D"/>
    <w:rPr>
      <w:noProof w:val="0"/>
      <w:sz w:val="24"/>
      <w:lang w:val="cs-CZ" w:eastAsia="cs-CZ" w:bidi="ar-SA"/>
    </w:rPr>
  </w:style>
  <w:style w:type="table" w:customStyle="1" w:styleId="Mkatabulky12">
    <w:name w:val="Mřížka tabulky12"/>
    <w:basedOn w:val="Normlntabulka"/>
    <w:next w:val="Mkatabulky"/>
    <w:uiPriority w:val="99"/>
    <w:rsid w:val="00A8526E"/>
    <w:pPr>
      <w:jc w:val="both"/>
    </w:pPr>
    <w:rPr>
      <w:rFonts w:ascii="Arial Narrow" w:hAnsi="Arial Narrow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lcislovany">
    <w:name w:val="bll_cislovany"/>
    <w:basedOn w:val="Normln"/>
    <w:rsid w:val="00A8526E"/>
    <w:pPr>
      <w:numPr>
        <w:numId w:val="8"/>
      </w:numPr>
      <w:spacing w:before="60"/>
    </w:pPr>
    <w:rPr>
      <w:rFonts w:eastAsia="Times New Roman"/>
      <w:noProof/>
      <w:szCs w:val="20"/>
      <w:lang w:eastAsia="cs-CZ"/>
    </w:rPr>
  </w:style>
  <w:style w:type="character" w:styleId="Zstupntext">
    <w:name w:val="Placeholder Text"/>
    <w:basedOn w:val="Standardnpsmoodstavce"/>
    <w:uiPriority w:val="99"/>
    <w:semiHidden/>
    <w:rsid w:val="00F427DA"/>
    <w:rPr>
      <w:color w:val="808080"/>
    </w:rPr>
  </w:style>
  <w:style w:type="character" w:styleId="Nevyeenzmnka">
    <w:name w:val="Unresolved Mention"/>
    <w:basedOn w:val="Standardnpsmoodstavce"/>
    <w:uiPriority w:val="99"/>
    <w:semiHidden/>
    <w:unhideWhenUsed/>
    <w:rsid w:val="009C6514"/>
    <w:rPr>
      <w:color w:val="605E5C"/>
      <w:shd w:val="clear" w:color="auto" w:fill="E1DFDD"/>
    </w:rPr>
  </w:style>
  <w:style w:type="paragraph" w:styleId="Zkladntext2">
    <w:name w:val="Body Text 2"/>
    <w:basedOn w:val="Normln"/>
    <w:link w:val="Zkladntext2Char"/>
    <w:rsid w:val="00761173"/>
    <w:pPr>
      <w:spacing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761173"/>
    <w:rPr>
      <w:rFonts w:ascii="Arial Narrow" w:eastAsia="Calibri" w:hAnsi="Arial Narrow"/>
      <w:sz w:val="22"/>
      <w:szCs w:val="22"/>
      <w:lang w:eastAsia="en-US"/>
    </w:rPr>
  </w:style>
  <w:style w:type="paragraph" w:customStyle="1" w:styleId="paragraph">
    <w:name w:val="paragraph"/>
    <w:basedOn w:val="Normln"/>
    <w:rsid w:val="00C4314F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C4314F"/>
  </w:style>
  <w:style w:type="character" w:customStyle="1" w:styleId="eop">
    <w:name w:val="eop"/>
    <w:basedOn w:val="Standardnpsmoodstavce"/>
    <w:rsid w:val="00C4314F"/>
  </w:style>
  <w:style w:type="character" w:customStyle="1" w:styleId="spellingerror">
    <w:name w:val="spellingerror"/>
    <w:basedOn w:val="Standardnpsmoodstavce"/>
    <w:rsid w:val="00C431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8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6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5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63727A5FDB949139D47B0C6719F9F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FE7C9B-D502-46C5-854A-8762F5F354A2}"/>
      </w:docPartPr>
      <w:docPartBody>
        <w:p w:rsidR="005C118D" w:rsidRDefault="00D62B30" w:rsidP="00D62B30">
          <w:pPr>
            <w:pStyle w:val="463727A5FDB949139D47B0C6719F9F3E1"/>
          </w:pPr>
          <w:r w:rsidRPr="00F8665B">
            <w:rPr>
              <w:rStyle w:val="Zstupntext"/>
              <w:highlight w:val="yellow"/>
            </w:rPr>
            <w:t>vepište název</w:t>
          </w:r>
        </w:p>
      </w:docPartBody>
    </w:docPart>
    <w:docPart>
      <w:docPartPr>
        <w:name w:val="7E2FDA79A6084D34A7D5F98990304F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4DD914-E79D-4C4C-A246-3677DAB42A6A}"/>
      </w:docPartPr>
      <w:docPartBody>
        <w:p w:rsidR="005C118D" w:rsidRDefault="00D62B30" w:rsidP="00D62B30">
          <w:pPr>
            <w:pStyle w:val="7E2FDA79A6084D34A7D5F98990304F38"/>
          </w:pPr>
          <w:r>
            <w:rPr>
              <w:rStyle w:val="Zstupntext"/>
              <w:highlight w:val="yellow"/>
            </w:rPr>
            <w:t>z</w:t>
          </w:r>
          <w:r w:rsidRPr="00B754AC">
            <w:rPr>
              <w:rStyle w:val="Zstupntext"/>
              <w:highlight w:val="yellow"/>
            </w:rPr>
            <w:t>volte položku</w:t>
          </w:r>
        </w:p>
      </w:docPartBody>
    </w:docPart>
    <w:docPart>
      <w:docPartPr>
        <w:name w:val="BE3EFB6126F146EB86339046BB73A7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14C5AF-001D-4879-B62E-7F4AC46C6056}"/>
      </w:docPartPr>
      <w:docPartBody>
        <w:p w:rsidR="007C398D" w:rsidRDefault="00581F3B" w:rsidP="00581F3B">
          <w:pPr>
            <w:pStyle w:val="BE3EFB6126F146EB86339046BB73A79A"/>
          </w:pPr>
          <w:r>
            <w:rPr>
              <w:rStyle w:val="Zstupntext"/>
            </w:rPr>
            <w:t>v</w:t>
          </w:r>
          <w:r w:rsidRPr="00FB47AA">
            <w:rPr>
              <w:rStyle w:val="Zstupntext"/>
            </w:rPr>
            <w:t>epište název</w:t>
          </w:r>
        </w:p>
      </w:docPartBody>
    </w:docPart>
    <w:docPart>
      <w:docPartPr>
        <w:name w:val="0C1B78C566BB42E1919F230B2863BE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4506D9-12C0-43F2-98B0-2BDA9841E904}"/>
      </w:docPartPr>
      <w:docPartBody>
        <w:p w:rsidR="006A033E" w:rsidRDefault="00AE4FEE" w:rsidP="00AE4FEE">
          <w:pPr>
            <w:pStyle w:val="0C1B78C566BB42E1919F230B2863BE8B"/>
          </w:pPr>
          <w:r>
            <w:rPr>
              <w:rStyle w:val="Zstupntext"/>
            </w:rPr>
            <w:t>v</w:t>
          </w:r>
          <w:r w:rsidRPr="00FB47AA">
            <w:rPr>
              <w:rStyle w:val="Zstupntext"/>
            </w:rPr>
            <w:t>epište název</w:t>
          </w:r>
        </w:p>
      </w:docPartBody>
    </w:docPart>
    <w:docPart>
      <w:docPartPr>
        <w:name w:val="786BBE0604EC4956A5E3573B7E2A53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C06DED-CE50-4615-A8D8-76B4A560BB34}"/>
      </w:docPartPr>
      <w:docPartBody>
        <w:p w:rsidR="00DF66FD" w:rsidRDefault="00CF683E" w:rsidP="00CF683E">
          <w:pPr>
            <w:pStyle w:val="786BBE0604EC4956A5E3573B7E2A536E"/>
          </w:pPr>
          <w:r>
            <w:rPr>
              <w:rStyle w:val="Zstupntext"/>
            </w:rPr>
            <w:t>Žerotínovo nám. 617/9, 6</w:t>
          </w:r>
          <w:r w:rsidRPr="005C0222">
            <w:rPr>
              <w:rStyle w:val="Zstupntext"/>
            </w:rPr>
            <w:t>01 77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B30"/>
    <w:rsid w:val="00581F3B"/>
    <w:rsid w:val="005C118D"/>
    <w:rsid w:val="005F36AD"/>
    <w:rsid w:val="006A033E"/>
    <w:rsid w:val="007C398D"/>
    <w:rsid w:val="00AE4FEE"/>
    <w:rsid w:val="00B9737D"/>
    <w:rsid w:val="00BC6D6D"/>
    <w:rsid w:val="00C01592"/>
    <w:rsid w:val="00C6047C"/>
    <w:rsid w:val="00CF683E"/>
    <w:rsid w:val="00D62B30"/>
    <w:rsid w:val="00DF66FD"/>
    <w:rsid w:val="00E1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F683E"/>
    <w:rPr>
      <w:color w:val="808080"/>
    </w:rPr>
  </w:style>
  <w:style w:type="paragraph" w:customStyle="1" w:styleId="7E2FDA79A6084D34A7D5F98990304F38">
    <w:name w:val="7E2FDA79A6084D34A7D5F98990304F38"/>
    <w:rsid w:val="00D62B30"/>
  </w:style>
  <w:style w:type="paragraph" w:customStyle="1" w:styleId="463727A5FDB949139D47B0C6719F9F3E1">
    <w:name w:val="463727A5FDB949139D47B0C6719F9F3E1"/>
    <w:rsid w:val="00D62B30"/>
    <w:pPr>
      <w:spacing w:before="120" w:after="120" w:line="240" w:lineRule="auto"/>
      <w:jc w:val="both"/>
    </w:pPr>
    <w:rPr>
      <w:rFonts w:ascii="Arial Narrow" w:eastAsia="Calibri" w:hAnsi="Arial Narrow" w:cs="Times New Roman"/>
      <w:lang w:eastAsia="en-US"/>
    </w:rPr>
  </w:style>
  <w:style w:type="paragraph" w:customStyle="1" w:styleId="BE3EFB6126F146EB86339046BB73A79A">
    <w:name w:val="BE3EFB6126F146EB86339046BB73A79A"/>
    <w:rsid w:val="00581F3B"/>
  </w:style>
  <w:style w:type="paragraph" w:customStyle="1" w:styleId="0C1B78C566BB42E1919F230B2863BE8B">
    <w:name w:val="0C1B78C566BB42E1919F230B2863BE8B"/>
    <w:rsid w:val="00AE4FEE"/>
  </w:style>
  <w:style w:type="paragraph" w:customStyle="1" w:styleId="786BBE0604EC4956A5E3573B7E2A536E">
    <w:name w:val="786BBE0604EC4956A5E3573B7E2A536E"/>
    <w:rsid w:val="00CF68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B7A38A0058A641A35D7AAA8AF09637" ma:contentTypeVersion="10" ma:contentTypeDescription="Vytvoří nový dokument" ma:contentTypeScope="" ma:versionID="d364e050e8bba9e0814078711dc7c5b0">
  <xsd:schema xmlns:xsd="http://www.w3.org/2001/XMLSchema" xmlns:xs="http://www.w3.org/2001/XMLSchema" xmlns:p="http://schemas.microsoft.com/office/2006/metadata/properties" xmlns:ns3="61f2ff1e-d339-44b6-a036-ca36cfa39f31" xmlns:ns4="ae554540-a297-4f8b-8aca-d3b721d85147" targetNamespace="http://schemas.microsoft.com/office/2006/metadata/properties" ma:root="true" ma:fieldsID="158eb56c5c4bb8e7357a0ac8f7f39eee" ns3:_="" ns4:_="">
    <xsd:import namespace="61f2ff1e-d339-44b6-a036-ca36cfa39f31"/>
    <xsd:import namespace="ae554540-a297-4f8b-8aca-d3b721d851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2ff1e-d339-44b6-a036-ca36cfa39f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554540-a297-4f8b-8aca-d3b721d851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49789-A3D4-45D4-B3DC-884C0C238F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FEB7D40-1F82-416D-8C91-B00FDBCFE2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E0F10B-72AA-400A-AB6D-22E51CD9BA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f2ff1e-d339-44b6-a036-ca36cfa39f31"/>
    <ds:schemaRef ds:uri="ae554540-a297-4f8b-8aca-d3b721d851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64C57EE-547B-4F9F-9D84-BACA5D5CA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3259</Words>
  <Characters>17553</Characters>
  <Application>Microsoft Office Word</Application>
  <DocSecurity>0</DocSecurity>
  <Lines>146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Company>RMU</Company>
  <LinksUpToDate>false</LinksUpToDate>
  <CharactersWithSpaces>20771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subject/>
  <dc:creator>Janikova</dc:creator>
  <cp:keywords/>
  <cp:lastModifiedBy>Marta Novotná Buršíková</cp:lastModifiedBy>
  <cp:revision>3</cp:revision>
  <cp:lastPrinted>2022-06-13T12:07:00Z</cp:lastPrinted>
  <dcterms:created xsi:type="dcterms:W3CDTF">2022-08-22T11:00:00Z</dcterms:created>
  <dcterms:modified xsi:type="dcterms:W3CDTF">2022-08-22T11:10:00Z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0x0101006BB7A38A0058A641A35D7AAA8AF09637</vt:lpwstr>
  </property>
</Properties>
</file>