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F7153" w14:textId="77777777" w:rsidR="001069F2" w:rsidRDefault="001069F2" w:rsidP="00345122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14:paraId="6F3B7363" w14:textId="77777777" w:rsidR="00345122" w:rsidRPr="0046445A" w:rsidRDefault="00345122" w:rsidP="00345122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  <w:r w:rsidRPr="0046445A">
        <w:rPr>
          <w:rFonts w:ascii="Arial" w:hAnsi="Arial" w:cs="Arial"/>
          <w:b/>
          <w:sz w:val="32"/>
          <w:szCs w:val="32"/>
        </w:rPr>
        <w:t>Smlouv</w:t>
      </w:r>
      <w:r>
        <w:rPr>
          <w:rFonts w:ascii="Arial" w:hAnsi="Arial" w:cs="Arial"/>
          <w:b/>
          <w:sz w:val="32"/>
          <w:szCs w:val="32"/>
        </w:rPr>
        <w:t>a o poskytování právních služeb</w:t>
      </w:r>
    </w:p>
    <w:p w14:paraId="56C68EEE" w14:textId="77777777" w:rsidR="00345122" w:rsidRPr="00A63402" w:rsidRDefault="00345122" w:rsidP="00345122">
      <w:pPr>
        <w:pStyle w:val="Bezmezer"/>
        <w:spacing w:before="1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(dále jen „smlouva“)</w:t>
      </w:r>
    </w:p>
    <w:p w14:paraId="1A6624F1" w14:textId="77777777" w:rsidR="00345122" w:rsidRPr="00CD7EAD" w:rsidRDefault="00345122" w:rsidP="00345122">
      <w:pPr>
        <w:pStyle w:val="Bezmezer"/>
        <w:spacing w:before="120"/>
        <w:jc w:val="center"/>
        <w:rPr>
          <w:rFonts w:ascii="Arial" w:hAnsi="Arial" w:cs="Arial"/>
          <w:sz w:val="18"/>
          <w:szCs w:val="18"/>
        </w:rPr>
      </w:pPr>
      <w:r w:rsidRPr="00CD7EAD">
        <w:rPr>
          <w:rFonts w:ascii="Arial" w:hAnsi="Arial" w:cs="Arial"/>
          <w:sz w:val="18"/>
          <w:szCs w:val="18"/>
        </w:rPr>
        <w:t>uzavřená podle § 2</w:t>
      </w:r>
      <w:r>
        <w:rPr>
          <w:rFonts w:ascii="Arial" w:hAnsi="Arial" w:cs="Arial"/>
          <w:sz w:val="18"/>
          <w:szCs w:val="18"/>
        </w:rPr>
        <w:t>430</w:t>
      </w:r>
      <w:r w:rsidRPr="00CD7EAD">
        <w:rPr>
          <w:rFonts w:ascii="Arial" w:hAnsi="Arial" w:cs="Arial"/>
          <w:sz w:val="18"/>
          <w:szCs w:val="18"/>
        </w:rPr>
        <w:t xml:space="preserve"> a násl. zákona č. 89/2012 Sb., občanský zákoník, v platném znění</w:t>
      </w:r>
      <w:r>
        <w:rPr>
          <w:rFonts w:ascii="Arial" w:hAnsi="Arial" w:cs="Arial"/>
          <w:sz w:val="18"/>
          <w:szCs w:val="18"/>
        </w:rPr>
        <w:t>, a zákona č. 85/1996 Sb., o advokacii, v platném znění</w:t>
      </w:r>
    </w:p>
    <w:p w14:paraId="5BA3FB47" w14:textId="77777777" w:rsidR="00345122" w:rsidRPr="00AA0B05" w:rsidRDefault="00345122" w:rsidP="00345122">
      <w:pPr>
        <w:pStyle w:val="Bezmezer"/>
        <w:numPr>
          <w:ilvl w:val="0"/>
          <w:numId w:val="3"/>
        </w:numPr>
        <w:tabs>
          <w:tab w:val="clear" w:pos="357"/>
        </w:tabs>
        <w:spacing w:before="640"/>
        <w:ind w:left="-357" w:firstLine="79"/>
        <w:jc w:val="center"/>
        <w:rPr>
          <w:rFonts w:ascii="Arial" w:hAnsi="Arial" w:cs="Arial"/>
          <w:b/>
        </w:rPr>
      </w:pPr>
      <w:r w:rsidRPr="00AA0B05">
        <w:rPr>
          <w:rFonts w:ascii="Arial" w:hAnsi="Arial" w:cs="Arial"/>
          <w:b/>
        </w:rPr>
        <w:t>Smluvní strany</w:t>
      </w:r>
    </w:p>
    <w:p w14:paraId="3CEBC8CE" w14:textId="77777777" w:rsidR="00345122" w:rsidRPr="00A63402" w:rsidRDefault="00345122" w:rsidP="0034512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14:paraId="3C8363E6" w14:textId="77777777" w:rsidR="00345122" w:rsidRPr="00A63402" w:rsidRDefault="00345122" w:rsidP="00345122">
      <w:pPr>
        <w:pStyle w:val="Bezmezer"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Příkazce</w:t>
      </w:r>
      <w:r w:rsidRPr="00A63402">
        <w:rPr>
          <w:rFonts w:ascii="Arial" w:hAnsi="Arial" w:cs="Arial"/>
          <w:b/>
          <w:sz w:val="18"/>
          <w:szCs w:val="18"/>
        </w:rPr>
        <w:t>:</w:t>
      </w:r>
    </w:p>
    <w:p w14:paraId="179C38F6" w14:textId="77777777" w:rsidR="00345122" w:rsidRPr="00283698" w:rsidRDefault="00345122" w:rsidP="00345122">
      <w:pPr>
        <w:pStyle w:val="Bezmezer"/>
        <w:tabs>
          <w:tab w:val="left" w:pos="2700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n</w:t>
      </w:r>
      <w:r w:rsidRPr="00ED158B">
        <w:rPr>
          <w:rFonts w:ascii="Arial" w:hAnsi="Arial" w:cs="Arial"/>
          <w:bCs/>
          <w:sz w:val="18"/>
          <w:szCs w:val="18"/>
        </w:rPr>
        <w:t>ázev</w:t>
      </w:r>
      <w:r>
        <w:rPr>
          <w:rFonts w:ascii="Arial" w:hAnsi="Arial" w:cs="Arial"/>
          <w:b/>
          <w:bCs/>
          <w:sz w:val="18"/>
          <w:szCs w:val="18"/>
        </w:rPr>
        <w:tab/>
      </w:r>
      <w:r w:rsidRPr="00283698">
        <w:rPr>
          <w:rFonts w:ascii="Arial" w:hAnsi="Arial" w:cs="Arial"/>
          <w:b/>
          <w:bCs/>
          <w:sz w:val="18"/>
          <w:szCs w:val="18"/>
        </w:rPr>
        <w:t>Povodí Odry, státní podnik</w:t>
      </w:r>
    </w:p>
    <w:p w14:paraId="5F41F701" w14:textId="77777777" w:rsidR="00345122" w:rsidRPr="00D67CFC" w:rsidRDefault="00345122" w:rsidP="00345122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D67CFC">
        <w:rPr>
          <w:rFonts w:ascii="Arial" w:hAnsi="Arial" w:cs="Arial"/>
          <w:sz w:val="18"/>
          <w:szCs w:val="18"/>
        </w:rPr>
        <w:t>sídlo</w:t>
      </w:r>
      <w:r w:rsidRPr="00D67CF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Varenská 3101/49, Moravská Ostrava, 702 00 Ostrava, doručovací č. 701 26</w:t>
      </w:r>
    </w:p>
    <w:p w14:paraId="00ADBFB4" w14:textId="77777777" w:rsidR="00345122" w:rsidRPr="00283698" w:rsidRDefault="00345122" w:rsidP="00345122">
      <w:pPr>
        <w:pStyle w:val="Bezmezer"/>
        <w:tabs>
          <w:tab w:val="left" w:pos="2700"/>
        </w:tabs>
        <w:jc w:val="both"/>
        <w:rPr>
          <w:rFonts w:ascii="Arial" w:hAnsi="Arial" w:cs="Arial"/>
          <w:bCs/>
          <w:sz w:val="18"/>
          <w:szCs w:val="18"/>
        </w:rPr>
      </w:pPr>
      <w:r w:rsidRPr="00CC1258">
        <w:rPr>
          <w:rFonts w:ascii="Arial" w:hAnsi="Arial" w:cs="Arial"/>
          <w:sz w:val="18"/>
          <w:szCs w:val="18"/>
        </w:rPr>
        <w:t xml:space="preserve">zastoupený </w:t>
      </w:r>
      <w:r w:rsidRPr="00CC1258">
        <w:rPr>
          <w:rFonts w:ascii="Arial" w:hAnsi="Arial" w:cs="Arial"/>
          <w:sz w:val="18"/>
          <w:szCs w:val="18"/>
        </w:rPr>
        <w:tab/>
      </w:r>
      <w:r w:rsidRPr="00CC1258">
        <w:rPr>
          <w:rFonts w:ascii="Arial" w:hAnsi="Arial" w:cs="Arial"/>
          <w:bCs/>
          <w:sz w:val="18"/>
          <w:szCs w:val="18"/>
        </w:rPr>
        <w:t xml:space="preserve">Ing. Jiří </w:t>
      </w:r>
      <w:r w:rsidR="00D81175">
        <w:rPr>
          <w:rFonts w:ascii="Arial" w:hAnsi="Arial" w:cs="Arial"/>
          <w:bCs/>
          <w:sz w:val="18"/>
          <w:szCs w:val="18"/>
        </w:rPr>
        <w:t>Tkáč</w:t>
      </w:r>
      <w:r w:rsidRPr="00CC1258">
        <w:rPr>
          <w:rFonts w:ascii="Arial" w:hAnsi="Arial" w:cs="Arial"/>
          <w:bCs/>
          <w:sz w:val="18"/>
          <w:szCs w:val="18"/>
        </w:rPr>
        <w:t>, generální ředitel</w:t>
      </w:r>
    </w:p>
    <w:p w14:paraId="24A003CE" w14:textId="77777777" w:rsidR="00345122" w:rsidRPr="00283698" w:rsidRDefault="00345122" w:rsidP="00345122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>IČ</w:t>
      </w:r>
      <w:r>
        <w:rPr>
          <w:rFonts w:ascii="Arial" w:hAnsi="Arial" w:cs="Arial"/>
          <w:sz w:val="18"/>
          <w:szCs w:val="18"/>
        </w:rPr>
        <w:t>O</w:t>
      </w:r>
      <w:r w:rsidRPr="00283698">
        <w:rPr>
          <w:rFonts w:ascii="Arial" w:hAnsi="Arial" w:cs="Arial"/>
          <w:sz w:val="18"/>
          <w:szCs w:val="18"/>
        </w:rPr>
        <w:t xml:space="preserve">: </w:t>
      </w:r>
      <w:r w:rsidRPr="00283698">
        <w:rPr>
          <w:rFonts w:ascii="Arial" w:hAnsi="Arial" w:cs="Arial"/>
          <w:sz w:val="18"/>
          <w:szCs w:val="18"/>
        </w:rPr>
        <w:tab/>
        <w:t>70890021</w:t>
      </w:r>
    </w:p>
    <w:p w14:paraId="29BEBE25" w14:textId="77777777" w:rsidR="00345122" w:rsidRPr="00283698" w:rsidRDefault="00345122" w:rsidP="00345122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>DIČ:</w:t>
      </w:r>
      <w:r w:rsidRPr="00283698">
        <w:rPr>
          <w:rFonts w:ascii="Arial" w:hAnsi="Arial" w:cs="Arial"/>
          <w:sz w:val="18"/>
          <w:szCs w:val="18"/>
        </w:rPr>
        <w:tab/>
        <w:t>CZ70890021</w:t>
      </w:r>
    </w:p>
    <w:p w14:paraId="15915B49" w14:textId="77777777" w:rsidR="00345122" w:rsidRPr="00283698" w:rsidRDefault="00345122" w:rsidP="00345122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>Bankovní spojení:</w:t>
      </w:r>
      <w:r w:rsidRPr="00283698">
        <w:rPr>
          <w:rFonts w:ascii="Arial" w:hAnsi="Arial" w:cs="Arial"/>
          <w:sz w:val="18"/>
          <w:szCs w:val="18"/>
        </w:rPr>
        <w:tab/>
      </w:r>
      <w:r w:rsidRPr="00283698">
        <w:rPr>
          <w:rFonts w:ascii="Arial" w:hAnsi="Arial" w:cs="Arial"/>
          <w:bCs/>
          <w:sz w:val="18"/>
          <w:szCs w:val="18"/>
        </w:rPr>
        <w:t>KB Ostrava, č.ú. 97104-761/0100</w:t>
      </w:r>
    </w:p>
    <w:p w14:paraId="0467C671" w14:textId="77777777" w:rsidR="00345122" w:rsidRPr="00283698" w:rsidRDefault="00345122" w:rsidP="00345122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 xml:space="preserve">Zápis v obchodním rejstříku: </w:t>
      </w:r>
      <w:r>
        <w:rPr>
          <w:rFonts w:ascii="Arial" w:hAnsi="Arial" w:cs="Arial"/>
          <w:sz w:val="18"/>
          <w:szCs w:val="18"/>
        </w:rPr>
        <w:tab/>
      </w:r>
      <w:r w:rsidRPr="00283698">
        <w:rPr>
          <w:rFonts w:ascii="Arial" w:hAnsi="Arial" w:cs="Arial"/>
          <w:sz w:val="18"/>
          <w:szCs w:val="18"/>
        </w:rPr>
        <w:t>Krajský soud v Ostravě, oddíl A XIV, vložka č.584</w:t>
      </w:r>
    </w:p>
    <w:p w14:paraId="1C34A0C0" w14:textId="77777777" w:rsidR="00345122" w:rsidRPr="00283698" w:rsidRDefault="00345122" w:rsidP="00345122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>(dále jen jako „</w:t>
      </w:r>
      <w:r>
        <w:rPr>
          <w:rFonts w:ascii="Arial" w:hAnsi="Arial" w:cs="Arial"/>
          <w:b/>
          <w:sz w:val="18"/>
          <w:szCs w:val="18"/>
        </w:rPr>
        <w:t>příkazce</w:t>
      </w:r>
      <w:r w:rsidRPr="00283698">
        <w:rPr>
          <w:rFonts w:ascii="Arial" w:hAnsi="Arial" w:cs="Arial"/>
          <w:sz w:val="18"/>
          <w:szCs w:val="18"/>
        </w:rPr>
        <w:t>“)</w:t>
      </w:r>
    </w:p>
    <w:p w14:paraId="2A07B0B8" w14:textId="77777777" w:rsidR="00345122" w:rsidRDefault="00345122" w:rsidP="0034512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14:paraId="04133F34" w14:textId="77777777" w:rsidR="001069F2" w:rsidRPr="00283698" w:rsidRDefault="001069F2" w:rsidP="0034512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14:paraId="716C5A22" w14:textId="77777777" w:rsidR="00345122" w:rsidRPr="00283698" w:rsidRDefault="00345122" w:rsidP="00345122">
      <w:pPr>
        <w:pStyle w:val="Bezmezer"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Příkazník</w:t>
      </w:r>
      <w:r w:rsidRPr="00283698">
        <w:rPr>
          <w:rFonts w:ascii="Arial" w:hAnsi="Arial" w:cs="Arial"/>
          <w:b/>
          <w:sz w:val="18"/>
          <w:szCs w:val="18"/>
        </w:rPr>
        <w:t>:</w:t>
      </w:r>
    </w:p>
    <w:p w14:paraId="64CAC14C" w14:textId="77777777" w:rsidR="00345122" w:rsidRPr="00AC4514" w:rsidRDefault="00345122" w:rsidP="00345122">
      <w:pPr>
        <w:pStyle w:val="Bezmezer"/>
        <w:tabs>
          <w:tab w:val="left" w:pos="2700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ED158B">
        <w:rPr>
          <w:rFonts w:ascii="Arial" w:hAnsi="Arial" w:cs="Arial"/>
          <w:sz w:val="18"/>
          <w:szCs w:val="18"/>
        </w:rPr>
        <w:t>ázev</w:t>
      </w:r>
      <w:r>
        <w:rPr>
          <w:rFonts w:ascii="Arial" w:hAnsi="Arial" w:cs="Arial"/>
          <w:sz w:val="18"/>
          <w:szCs w:val="18"/>
        </w:rPr>
        <w:tab/>
      </w:r>
      <w:r w:rsidR="00BC1EF4" w:rsidRPr="00AC4514">
        <w:rPr>
          <w:rFonts w:ascii="Arial" w:hAnsi="Arial" w:cs="Arial"/>
          <w:b/>
          <w:sz w:val="18"/>
          <w:szCs w:val="18"/>
        </w:rPr>
        <w:t>Strelička &amp; Partners, advokátní kancelář, s.r.o.,</w:t>
      </w:r>
    </w:p>
    <w:p w14:paraId="51667B44" w14:textId="77777777" w:rsidR="00345122" w:rsidRPr="00AC4514" w:rsidRDefault="00345122" w:rsidP="00345122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AC4514">
        <w:rPr>
          <w:rFonts w:ascii="Arial" w:hAnsi="Arial" w:cs="Arial"/>
          <w:sz w:val="18"/>
          <w:szCs w:val="18"/>
        </w:rPr>
        <w:t xml:space="preserve">sídlo </w:t>
      </w:r>
      <w:r w:rsidRPr="00AC4514">
        <w:rPr>
          <w:rFonts w:ascii="Arial" w:hAnsi="Arial" w:cs="Arial"/>
          <w:sz w:val="18"/>
          <w:szCs w:val="18"/>
        </w:rPr>
        <w:tab/>
      </w:r>
      <w:r w:rsidR="00BC1EF4" w:rsidRPr="00AC4514">
        <w:rPr>
          <w:rFonts w:ascii="Arial" w:hAnsi="Arial" w:cs="Arial"/>
          <w:sz w:val="18"/>
          <w:szCs w:val="18"/>
        </w:rPr>
        <w:t>Veselá 163/12, 602 00 Brno</w:t>
      </w:r>
    </w:p>
    <w:p w14:paraId="6393C6CD" w14:textId="048B79AC" w:rsidR="00BC1EF4" w:rsidRPr="00AC4514" w:rsidRDefault="00345122" w:rsidP="00BC1EF4">
      <w:pPr>
        <w:pStyle w:val="Bezmezer"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 w:rsidRPr="00AC4514">
        <w:rPr>
          <w:rFonts w:ascii="Arial" w:hAnsi="Arial" w:cs="Arial"/>
          <w:sz w:val="18"/>
          <w:szCs w:val="18"/>
        </w:rPr>
        <w:t xml:space="preserve">zastoupený </w:t>
      </w:r>
      <w:r w:rsidRPr="00AC4514">
        <w:rPr>
          <w:rFonts w:ascii="Arial" w:hAnsi="Arial" w:cs="Arial"/>
          <w:sz w:val="18"/>
          <w:szCs w:val="18"/>
        </w:rPr>
        <w:tab/>
      </w:r>
      <w:r w:rsidR="005A2C67">
        <w:rPr>
          <w:rFonts w:ascii="Arial" w:hAnsi="Arial" w:cs="Arial"/>
          <w:sz w:val="18"/>
          <w:szCs w:val="18"/>
        </w:rPr>
        <w:t>xxx</w:t>
      </w:r>
      <w:r w:rsidR="00BC1EF4" w:rsidRPr="00AC4514">
        <w:rPr>
          <w:rFonts w:ascii="Arial" w:hAnsi="Arial" w:cs="Arial"/>
          <w:sz w:val="18"/>
          <w:szCs w:val="18"/>
        </w:rPr>
        <w:t>, advokát, společník a jednatel</w:t>
      </w:r>
    </w:p>
    <w:p w14:paraId="373EA447" w14:textId="77777777" w:rsidR="00345122" w:rsidRPr="00AC4514" w:rsidRDefault="00345122" w:rsidP="00BC1EF4">
      <w:pPr>
        <w:pStyle w:val="Bezmezer"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 w:rsidRPr="00AC4514">
        <w:rPr>
          <w:rFonts w:ascii="Arial" w:hAnsi="Arial" w:cs="Arial"/>
          <w:sz w:val="18"/>
          <w:szCs w:val="18"/>
        </w:rPr>
        <w:t>IČO:</w:t>
      </w:r>
      <w:r w:rsidRPr="00AC4514">
        <w:rPr>
          <w:rFonts w:ascii="Arial" w:hAnsi="Arial" w:cs="Arial"/>
          <w:sz w:val="18"/>
          <w:szCs w:val="18"/>
        </w:rPr>
        <w:tab/>
      </w:r>
      <w:r w:rsidR="00BC1EF4" w:rsidRPr="00AC4514">
        <w:rPr>
          <w:rFonts w:ascii="Arial" w:hAnsi="Arial" w:cs="Arial"/>
          <w:sz w:val="18"/>
          <w:szCs w:val="18"/>
        </w:rPr>
        <w:t>29316006</w:t>
      </w:r>
    </w:p>
    <w:p w14:paraId="793110A8" w14:textId="77777777" w:rsidR="00345122" w:rsidRPr="00AC4514" w:rsidRDefault="00345122" w:rsidP="00345122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  <w:highlight w:val="yellow"/>
        </w:rPr>
      </w:pPr>
      <w:r w:rsidRPr="00AC4514">
        <w:rPr>
          <w:rFonts w:ascii="Arial" w:hAnsi="Arial" w:cs="Arial"/>
          <w:sz w:val="18"/>
          <w:szCs w:val="18"/>
        </w:rPr>
        <w:t>DIČ:</w:t>
      </w:r>
      <w:r w:rsidRPr="00AC4514">
        <w:rPr>
          <w:rFonts w:ascii="Arial" w:hAnsi="Arial" w:cs="Arial"/>
          <w:sz w:val="18"/>
          <w:szCs w:val="18"/>
        </w:rPr>
        <w:tab/>
      </w:r>
      <w:r w:rsidR="00BC1EF4" w:rsidRPr="00AC4514">
        <w:rPr>
          <w:rFonts w:ascii="Arial" w:hAnsi="Arial" w:cs="Arial"/>
          <w:sz w:val="18"/>
          <w:szCs w:val="18"/>
        </w:rPr>
        <w:t>CZ29316006</w:t>
      </w:r>
    </w:p>
    <w:p w14:paraId="6A58E734" w14:textId="77777777" w:rsidR="00345122" w:rsidRPr="00AC4514" w:rsidRDefault="00345122" w:rsidP="00345122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AC4514">
        <w:rPr>
          <w:rFonts w:ascii="Arial" w:hAnsi="Arial" w:cs="Arial"/>
          <w:sz w:val="18"/>
          <w:szCs w:val="18"/>
        </w:rPr>
        <w:t xml:space="preserve">Bankovní spojení: </w:t>
      </w:r>
      <w:r w:rsidRPr="00AC4514">
        <w:rPr>
          <w:rFonts w:ascii="Arial" w:hAnsi="Arial" w:cs="Arial"/>
          <w:sz w:val="18"/>
          <w:szCs w:val="18"/>
        </w:rPr>
        <w:tab/>
      </w:r>
      <w:r w:rsidR="00BC1EF4" w:rsidRPr="00AC4514">
        <w:rPr>
          <w:rFonts w:ascii="Arial" w:hAnsi="Arial" w:cs="Arial"/>
          <w:sz w:val="18"/>
          <w:szCs w:val="18"/>
        </w:rPr>
        <w:t>UniCredit Bank Czech Republic, a.s., č.ú.: 2108353800/2700</w:t>
      </w:r>
    </w:p>
    <w:p w14:paraId="6FAA9E90" w14:textId="77777777" w:rsidR="00345122" w:rsidRPr="00AC4514" w:rsidRDefault="00345122" w:rsidP="00345122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AC4514">
        <w:rPr>
          <w:rFonts w:ascii="Arial" w:hAnsi="Arial" w:cs="Arial"/>
          <w:sz w:val="18"/>
          <w:szCs w:val="18"/>
        </w:rPr>
        <w:t xml:space="preserve">Zápis v obchodním rejstříku: </w:t>
      </w:r>
      <w:r w:rsidRPr="00AC4514">
        <w:rPr>
          <w:rFonts w:ascii="Arial" w:hAnsi="Arial" w:cs="Arial"/>
          <w:sz w:val="18"/>
          <w:szCs w:val="18"/>
        </w:rPr>
        <w:tab/>
      </w:r>
      <w:r w:rsidR="00BC1EF4" w:rsidRPr="00AC4514">
        <w:rPr>
          <w:rFonts w:ascii="Arial" w:hAnsi="Arial" w:cs="Arial"/>
          <w:sz w:val="18"/>
          <w:szCs w:val="18"/>
        </w:rPr>
        <w:t>Krajský soud v Brně, oddíl C, vložka 77079</w:t>
      </w:r>
    </w:p>
    <w:p w14:paraId="7F91F0FF" w14:textId="77777777" w:rsidR="00345122" w:rsidRPr="00283698" w:rsidRDefault="00345122" w:rsidP="00345122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>(dále jen jako „</w:t>
      </w:r>
      <w:r>
        <w:rPr>
          <w:rFonts w:ascii="Arial" w:hAnsi="Arial" w:cs="Arial"/>
          <w:b/>
          <w:sz w:val="18"/>
          <w:szCs w:val="18"/>
        </w:rPr>
        <w:t>příkazník</w:t>
      </w:r>
      <w:r w:rsidRPr="00283698">
        <w:rPr>
          <w:rFonts w:ascii="Arial" w:hAnsi="Arial" w:cs="Arial"/>
          <w:sz w:val="18"/>
          <w:szCs w:val="18"/>
        </w:rPr>
        <w:t>“)</w:t>
      </w:r>
    </w:p>
    <w:p w14:paraId="1CD75C0D" w14:textId="77777777" w:rsidR="00345122" w:rsidRPr="006D572D" w:rsidRDefault="00345122" w:rsidP="00345122">
      <w:pPr>
        <w:pStyle w:val="Bezmezer"/>
        <w:keepNext w:val="0"/>
        <w:numPr>
          <w:ilvl w:val="0"/>
          <w:numId w:val="3"/>
        </w:numPr>
        <w:tabs>
          <w:tab w:val="clear" w:pos="357"/>
        </w:tabs>
        <w:spacing w:before="640"/>
        <w:ind w:left="-357" w:firstLine="79"/>
        <w:jc w:val="center"/>
        <w:rPr>
          <w:rFonts w:ascii="Arial" w:hAnsi="Arial" w:cs="Arial"/>
          <w:b/>
        </w:rPr>
      </w:pPr>
      <w:r w:rsidRPr="006D572D">
        <w:rPr>
          <w:rFonts w:ascii="Arial" w:hAnsi="Arial" w:cs="Arial"/>
          <w:b/>
        </w:rPr>
        <w:t>Předmět smlouvy</w:t>
      </w:r>
    </w:p>
    <w:p w14:paraId="0CF32A7B" w14:textId="5297A987" w:rsidR="001069F2" w:rsidRPr="00307222" w:rsidRDefault="001069F2" w:rsidP="001069F2">
      <w:pPr>
        <w:pStyle w:val="Bezmezer"/>
        <w:keepNext w:val="0"/>
        <w:numPr>
          <w:ilvl w:val="1"/>
          <w:numId w:val="2"/>
        </w:numPr>
        <w:ind w:hanging="357"/>
        <w:jc w:val="both"/>
        <w:rPr>
          <w:rFonts w:ascii="Arial" w:hAnsi="Arial" w:cs="Arial"/>
          <w:sz w:val="18"/>
          <w:szCs w:val="18"/>
        </w:rPr>
      </w:pPr>
      <w:r w:rsidRPr="00307222">
        <w:rPr>
          <w:rFonts w:ascii="Arial" w:hAnsi="Arial" w:cs="Arial"/>
          <w:sz w:val="18"/>
          <w:szCs w:val="18"/>
        </w:rPr>
        <w:t>Předmětem této smlouvy je poskytování právních služeb ze strany příkazníka příkazci, například ve formě udělování právních porad, sepisování listin, zpracovávání právních rozborů a poskytování dalších právních služeb na základě vyžádání příkazce</w:t>
      </w:r>
      <w:r w:rsidR="00FF678F">
        <w:rPr>
          <w:rFonts w:ascii="Arial" w:hAnsi="Arial" w:cs="Arial"/>
          <w:sz w:val="18"/>
          <w:szCs w:val="18"/>
        </w:rPr>
        <w:t>,</w:t>
      </w:r>
      <w:r w:rsidRPr="00307222">
        <w:rPr>
          <w:rFonts w:ascii="Arial" w:hAnsi="Arial" w:cs="Arial"/>
          <w:sz w:val="18"/>
          <w:szCs w:val="18"/>
        </w:rPr>
        <w:t xml:space="preserve"> a to zejména v následujících oblastech:</w:t>
      </w:r>
    </w:p>
    <w:p w14:paraId="67B1564C" w14:textId="77777777" w:rsidR="001069F2" w:rsidRPr="00307222" w:rsidRDefault="001069F2" w:rsidP="001069F2">
      <w:pPr>
        <w:pStyle w:val="ODSTAVEC"/>
        <w:keepNext w:val="0"/>
        <w:numPr>
          <w:ilvl w:val="3"/>
          <w:numId w:val="5"/>
        </w:numPr>
        <w:spacing w:before="0"/>
        <w:ind w:left="1072" w:hanging="357"/>
        <w:rPr>
          <w:rFonts w:eastAsia="Calibri"/>
          <w:lang w:eastAsia="en-US"/>
        </w:rPr>
      </w:pPr>
      <w:r>
        <w:rPr>
          <w:rFonts w:eastAsia="Calibri"/>
          <w:lang w:eastAsia="en-US"/>
        </w:rPr>
        <w:t>právní podpora v oblasti regulace veřejného sektoru a činností souvisejících s předmětem podnikání a činnosti příkazce</w:t>
      </w:r>
      <w:r w:rsidRPr="00307222">
        <w:rPr>
          <w:rFonts w:eastAsia="Calibri"/>
          <w:lang w:eastAsia="en-US"/>
        </w:rPr>
        <w:t>,</w:t>
      </w:r>
    </w:p>
    <w:p w14:paraId="1948827F" w14:textId="77777777" w:rsidR="001069F2" w:rsidRPr="00307222" w:rsidRDefault="001069F2" w:rsidP="001069F2">
      <w:pPr>
        <w:pStyle w:val="ODSTAVEC"/>
        <w:keepNext w:val="0"/>
        <w:numPr>
          <w:ilvl w:val="3"/>
          <w:numId w:val="5"/>
        </w:numPr>
        <w:spacing w:before="0"/>
        <w:ind w:left="1072" w:hanging="357"/>
        <w:rPr>
          <w:rFonts w:eastAsia="Calibri"/>
          <w:lang w:eastAsia="en-US"/>
        </w:rPr>
      </w:pPr>
      <w:r>
        <w:rPr>
          <w:rFonts w:eastAsia="Calibri"/>
          <w:lang w:eastAsia="en-US"/>
        </w:rPr>
        <w:t>právní podpora v oblasti práva upravujícího zadávání veřejných zakázek</w:t>
      </w:r>
      <w:r w:rsidRPr="00307222">
        <w:rPr>
          <w:rFonts w:eastAsia="Calibri"/>
          <w:lang w:eastAsia="en-US"/>
        </w:rPr>
        <w:t>,</w:t>
      </w:r>
    </w:p>
    <w:p w14:paraId="0DC2F04C" w14:textId="77777777" w:rsidR="001069F2" w:rsidRPr="00307222" w:rsidRDefault="001069F2" w:rsidP="001069F2">
      <w:pPr>
        <w:pStyle w:val="ODSTAVEC"/>
        <w:keepNext w:val="0"/>
        <w:numPr>
          <w:ilvl w:val="3"/>
          <w:numId w:val="5"/>
        </w:numPr>
        <w:spacing w:before="0"/>
        <w:ind w:left="1072" w:hanging="357"/>
        <w:rPr>
          <w:rFonts w:eastAsia="Calibri"/>
          <w:lang w:eastAsia="en-US"/>
        </w:rPr>
      </w:pPr>
      <w:r>
        <w:rPr>
          <w:rFonts w:eastAsia="Calibri"/>
          <w:lang w:eastAsia="en-US"/>
        </w:rPr>
        <w:t>právní podpora v oblasti smluvní agendy a civilního práva</w:t>
      </w:r>
      <w:r w:rsidRPr="00307222">
        <w:rPr>
          <w:rFonts w:eastAsia="Calibri"/>
          <w:lang w:eastAsia="en-US"/>
        </w:rPr>
        <w:t>.</w:t>
      </w:r>
    </w:p>
    <w:p w14:paraId="0A8942E5" w14:textId="77777777" w:rsidR="001069F2" w:rsidRDefault="001069F2" w:rsidP="001069F2">
      <w:pPr>
        <w:pStyle w:val="Bezmezer"/>
        <w:keepNext w:val="0"/>
        <w:numPr>
          <w:ilvl w:val="1"/>
          <w:numId w:val="2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E17A04">
        <w:rPr>
          <w:rFonts w:ascii="Arial" w:hAnsi="Arial" w:cs="Arial"/>
          <w:sz w:val="18"/>
          <w:szCs w:val="18"/>
        </w:rPr>
        <w:t>Za poskytnuté právní služby dle této smlouvy se příkazce zavazuje zaplatit příkazníkovi odměnu dle této smlouvy.</w:t>
      </w:r>
    </w:p>
    <w:p w14:paraId="4ED7EFE8" w14:textId="77777777" w:rsidR="00345122" w:rsidRPr="001069F2" w:rsidRDefault="001069F2" w:rsidP="001069F2">
      <w:pPr>
        <w:pStyle w:val="Bezmezer"/>
        <w:keepNext w:val="0"/>
        <w:numPr>
          <w:ilvl w:val="1"/>
          <w:numId w:val="2"/>
        </w:num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Příkazce s podpisem této smlouvy výslovně uděluje příkazníkovi plnou moc k jednání jeho jménem v mezích této smlouvy. Vyžaduje-li zákon zvláštní formu plné moci, příp. pokud k tomu příkazník příkazce vyzve, zavazuje se příkazce vystavit příkazníkovi písemnou plnou moc na samostatné listině.</w:t>
      </w:r>
    </w:p>
    <w:p w14:paraId="4D1B7145" w14:textId="77777777" w:rsidR="00345122" w:rsidRPr="00EF64A6" w:rsidRDefault="00345122" w:rsidP="00345122">
      <w:pPr>
        <w:pStyle w:val="Bezmezer"/>
        <w:keepNext w:val="0"/>
        <w:numPr>
          <w:ilvl w:val="0"/>
          <w:numId w:val="3"/>
        </w:numPr>
        <w:tabs>
          <w:tab w:val="clear" w:pos="357"/>
        </w:tabs>
        <w:spacing w:before="640"/>
        <w:ind w:left="-357" w:firstLine="7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Doba trvání smlouvy, maximální limit</w:t>
      </w:r>
    </w:p>
    <w:p w14:paraId="30D543AD" w14:textId="773266B3" w:rsidR="00345122" w:rsidRPr="00871C84" w:rsidRDefault="00345122" w:rsidP="00345122">
      <w:pPr>
        <w:pStyle w:val="ODSTAVEC"/>
        <w:keepNext w:val="0"/>
        <w:ind w:hanging="502"/>
      </w:pPr>
      <w:r w:rsidRPr="00871C84">
        <w:t>Tato smlouva se uzavírá na dobu určitou</w:t>
      </w:r>
      <w:r>
        <w:t xml:space="preserve"> do 31. </w:t>
      </w:r>
      <w:r w:rsidR="00FF678F">
        <w:t>12.2023</w:t>
      </w:r>
      <w:r w:rsidRPr="00871C84">
        <w:t xml:space="preserve">, nejdéle však do vyčerpání limitu </w:t>
      </w:r>
      <w:r w:rsidR="00FF678F">
        <w:t xml:space="preserve">490 </w:t>
      </w:r>
      <w:r w:rsidRPr="00871C84">
        <w:t>000,- Kč</w:t>
      </w:r>
      <w:r>
        <w:t xml:space="preserve"> (slovy: </w:t>
      </w:r>
      <w:r w:rsidR="00FF678F">
        <w:t>čtyřistadevadesát</w:t>
      </w:r>
      <w:r>
        <w:t>tisíc korun českých)</w:t>
      </w:r>
      <w:r w:rsidRPr="00871C84">
        <w:t xml:space="preserve"> bez DPH. </w:t>
      </w:r>
    </w:p>
    <w:p w14:paraId="00921500" w14:textId="77777777" w:rsidR="00345122" w:rsidRDefault="00345122" w:rsidP="00345122">
      <w:pPr>
        <w:pStyle w:val="ODSTAVEC"/>
        <w:keepNext w:val="0"/>
        <w:ind w:hanging="502"/>
      </w:pPr>
      <w:r w:rsidRPr="00871C84">
        <w:t>Právní služby budou příkazci poskytovány ode dne účinnosti této smlouvy.</w:t>
      </w:r>
    </w:p>
    <w:p w14:paraId="7F3C499C" w14:textId="77777777" w:rsidR="00345122" w:rsidRPr="004C0B0A" w:rsidRDefault="00345122" w:rsidP="00345122">
      <w:pPr>
        <w:pStyle w:val="Bezmezer"/>
        <w:numPr>
          <w:ilvl w:val="0"/>
          <w:numId w:val="4"/>
        </w:numPr>
        <w:spacing w:before="640"/>
        <w:ind w:left="357" w:hanging="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Práva a povinnosti příkazníka</w:t>
      </w:r>
    </w:p>
    <w:p w14:paraId="46E0D0BF" w14:textId="77777777" w:rsidR="00345122" w:rsidRPr="000A55BF" w:rsidRDefault="00345122" w:rsidP="00345122">
      <w:pPr>
        <w:pStyle w:val="ODSTAVEC"/>
        <w:keepNext w:val="0"/>
        <w:ind w:hanging="502"/>
      </w:pPr>
      <w:r w:rsidRPr="000A55BF">
        <w:t>Příkazník je</w:t>
      </w:r>
      <w:r>
        <w:t xml:space="preserve"> oprávněn </w:t>
      </w:r>
      <w:r w:rsidRPr="000A55BF">
        <w:t>jednat v zastoupení příkazce prostřednictvím svých společníků, trvale spolupracujících advokátů a zaměstnanců, jestliže jsou osobami z týmu příkazníka</w:t>
      </w:r>
      <w:r>
        <w:t>, a to v rozsahu dle právních předpisů a vždy s přihlédnutím k oprávněným zájmům příkazce.</w:t>
      </w:r>
      <w:r w:rsidRPr="000A55BF">
        <w:t xml:space="preserve"> Příkazník je</w:t>
      </w:r>
      <w:r>
        <w:t xml:space="preserve"> osobou</w:t>
      </w:r>
      <w:r w:rsidRPr="000A55BF">
        <w:t xml:space="preserve"> odpovědnou</w:t>
      </w:r>
      <w:r>
        <w:t xml:space="preserve"> </w:t>
      </w:r>
      <w:r w:rsidRPr="000A55BF">
        <w:t>za</w:t>
      </w:r>
      <w:r>
        <w:t xml:space="preserve"> všechny</w:t>
      </w:r>
      <w:r w:rsidRPr="000A55BF">
        <w:t xml:space="preserve"> osob</w:t>
      </w:r>
      <w:r>
        <w:t>y</w:t>
      </w:r>
      <w:r w:rsidRPr="000A55BF">
        <w:t>, kter</w:t>
      </w:r>
      <w:r>
        <w:t>é</w:t>
      </w:r>
      <w:r w:rsidRPr="000A55BF">
        <w:t xml:space="preserve"> se podílí na poskytování právních služeb příkazci podle této smlouvy.</w:t>
      </w:r>
    </w:p>
    <w:p w14:paraId="39B50422" w14:textId="77777777" w:rsidR="00345122" w:rsidRPr="000A55BF" w:rsidRDefault="00345122" w:rsidP="00345122">
      <w:pPr>
        <w:pStyle w:val="ODSTAVEC"/>
        <w:keepNext w:val="0"/>
        <w:ind w:hanging="502"/>
      </w:pPr>
      <w:r w:rsidRPr="000A55BF">
        <w:lastRenderedPageBreak/>
        <w:t>Příkazník je oprávněn</w:t>
      </w:r>
      <w:r>
        <w:t xml:space="preserve"> využít v rámci poskytování právních služeb dle</w:t>
      </w:r>
      <w:r w:rsidRPr="000A55BF">
        <w:t xml:space="preserve"> této smlouvy jiných osob než těch, které jsou uvedeny v odstavci </w:t>
      </w:r>
      <w:r>
        <w:t>4.1</w:t>
      </w:r>
      <w:r w:rsidRPr="000A55BF">
        <w:t>. t</w:t>
      </w:r>
      <w:r>
        <w:t>éto smlouvy (</w:t>
      </w:r>
      <w:r w:rsidRPr="000A55BF">
        <w:t>třetích osob</w:t>
      </w:r>
      <w:r>
        <w:t>)</w:t>
      </w:r>
      <w:r w:rsidRPr="000A55BF">
        <w:t>, jen s předchozím písemným souhlasem příkazce. V takovém případě odpovídá příkazník</w:t>
      </w:r>
      <w:r>
        <w:t xml:space="preserve"> i</w:t>
      </w:r>
      <w:r w:rsidRPr="000A55BF">
        <w:t xml:space="preserve"> za</w:t>
      </w:r>
      <w:r>
        <w:t xml:space="preserve"> činnost</w:t>
      </w:r>
      <w:r w:rsidRPr="000A55BF">
        <w:t xml:space="preserve"> těchto třetích osob tak, jako</w:t>
      </w:r>
      <w:r>
        <w:t xml:space="preserve"> </w:t>
      </w:r>
      <w:r w:rsidRPr="000A55BF">
        <w:t>by</w:t>
      </w:r>
      <w:r>
        <w:t xml:space="preserve"> tuto činnost vykonával</w:t>
      </w:r>
      <w:r w:rsidRPr="000A55BF">
        <w:t xml:space="preserve"> sám.</w:t>
      </w:r>
    </w:p>
    <w:p w14:paraId="706C5089" w14:textId="77777777" w:rsidR="00345122" w:rsidRPr="000A55BF" w:rsidRDefault="00345122" w:rsidP="00345122">
      <w:pPr>
        <w:pStyle w:val="ODSTAVEC"/>
        <w:keepNext w:val="0"/>
        <w:ind w:hanging="502"/>
      </w:pPr>
      <w:r w:rsidRPr="000A55BF">
        <w:t>Příkazník</w:t>
      </w:r>
      <w:r>
        <w:t xml:space="preserve"> se zavazuje </w:t>
      </w:r>
      <w:r w:rsidRPr="000A55BF">
        <w:t>p</w:t>
      </w:r>
      <w:r>
        <w:t xml:space="preserve">oskytovat právních služby dle </w:t>
      </w:r>
      <w:r w:rsidRPr="000A55BF">
        <w:t>této smlouvy v</w:t>
      </w:r>
      <w:r>
        <w:t>čas</w:t>
      </w:r>
      <w:r w:rsidRPr="000A55BF">
        <w:t xml:space="preserve"> ve lhůtách dohodnutých při </w:t>
      </w:r>
      <w:r>
        <w:t>zadání jednotlivých</w:t>
      </w:r>
      <w:r w:rsidRPr="000A55BF">
        <w:t xml:space="preserve"> úkolů ze strany příkazce a tak, aby byly</w:t>
      </w:r>
      <w:r>
        <w:t xml:space="preserve"> vždy </w:t>
      </w:r>
      <w:r w:rsidRPr="000A55BF">
        <w:t>chráněny</w:t>
      </w:r>
      <w:r>
        <w:t xml:space="preserve"> práva a</w:t>
      </w:r>
      <w:r w:rsidRPr="000A55BF">
        <w:t xml:space="preserve"> oprávněné zájmy</w:t>
      </w:r>
      <w:r>
        <w:t xml:space="preserve"> </w:t>
      </w:r>
      <w:r w:rsidRPr="000A55BF">
        <w:t xml:space="preserve">příkazce. </w:t>
      </w:r>
    </w:p>
    <w:p w14:paraId="065A7CDA" w14:textId="77777777" w:rsidR="00345122" w:rsidRDefault="00345122" w:rsidP="00345122">
      <w:pPr>
        <w:pStyle w:val="ODSTAVEC"/>
        <w:keepNext w:val="0"/>
        <w:ind w:hanging="502"/>
      </w:pPr>
      <w:r w:rsidRPr="000A55BF">
        <w:t>Příkazník j</w:t>
      </w:r>
      <w:r>
        <w:t>e</w:t>
      </w:r>
      <w:r w:rsidRPr="000A55BF">
        <w:t xml:space="preserve"> při </w:t>
      </w:r>
      <w:r>
        <w:t xml:space="preserve">poskytování právních služeb dle této smlouvy povinen </w:t>
      </w:r>
      <w:r w:rsidRPr="000A55BF">
        <w:t>postupovat s odbornou péčí, chránit a prosazovat práva a oprávněné zájmy příkazce a řídit se jeho pokyny. Příkazník je oprávněn i povinen upozornit příkazce na zřejmou nevhodnost jeho pokynů, které by mohly mít za následek vznik škody nebo by</w:t>
      </w:r>
      <w:r>
        <w:t xml:space="preserve"> mohly být</w:t>
      </w:r>
      <w:r w:rsidRPr="000A55BF">
        <w:t xml:space="preserve"> v rozporu s právními předpisy. </w:t>
      </w:r>
      <w:r>
        <w:t xml:space="preserve">Trvá-li </w:t>
      </w:r>
      <w:r w:rsidRPr="000A55BF">
        <w:t>příkazce</w:t>
      </w:r>
      <w:r>
        <w:t xml:space="preserve"> na splnění pokynu</w:t>
      </w:r>
      <w:r w:rsidRPr="000A55BF">
        <w:t xml:space="preserve"> i přes upozornění příkazníka,</w:t>
      </w:r>
      <w:r>
        <w:t xml:space="preserve"> </w:t>
      </w:r>
      <w:r w:rsidRPr="000A55BF">
        <w:t xml:space="preserve">neodpovídá příkazník za škodu takto vzniklou. </w:t>
      </w:r>
      <w:r>
        <w:t>Pokyny příkazce však příkazník není vázán, jsou-li tyto v </w:t>
      </w:r>
      <w:r w:rsidRPr="000A55BF">
        <w:t>rozporu se </w:t>
      </w:r>
      <w:r>
        <w:t>právními</w:t>
      </w:r>
      <w:r w:rsidRPr="000A55BF">
        <w:t xml:space="preserve"> nebo stavovský předpis</w:t>
      </w:r>
      <w:r>
        <w:t>y</w:t>
      </w:r>
      <w:r w:rsidRPr="000A55BF">
        <w:t>. O tom je příkazník povinen příkazce poučit.</w:t>
      </w:r>
    </w:p>
    <w:p w14:paraId="58746C05" w14:textId="77777777" w:rsidR="00345122" w:rsidRPr="000A55BF" w:rsidRDefault="00345122" w:rsidP="00345122">
      <w:pPr>
        <w:pStyle w:val="ODSTAVEC"/>
        <w:keepNext w:val="0"/>
        <w:ind w:hanging="502"/>
      </w:pPr>
      <w:r>
        <w:t>Příkazník je povinen včas informovat příkazce o všech důležitých skutečnostech, o kterých se v souvislosti s poskytováním právních služeb dozvěděl, a poučit jej o oprávněných nárocích a lhůtách, v nichž je třeba nároky uplatnit, jakož i o jeho povinnostech vyplývajících z právních a jiných předpisů.</w:t>
      </w:r>
    </w:p>
    <w:p w14:paraId="0560D7D5" w14:textId="77777777" w:rsidR="00345122" w:rsidRPr="00357399" w:rsidRDefault="00345122" w:rsidP="00345122">
      <w:pPr>
        <w:pStyle w:val="ODSTAVEC"/>
        <w:keepNext w:val="0"/>
        <w:ind w:hanging="502"/>
      </w:pPr>
      <w:r w:rsidRPr="000A55BF">
        <w:t>Příkazník odpovídá příkazci za škodu, kterou mu způsobí porušením svých povinností při poskytování právních služeb podle této smlouvy. Příkazník</w:t>
      </w:r>
      <w:r>
        <w:t xml:space="preserve"> dále</w:t>
      </w:r>
      <w:r w:rsidRPr="000A55BF">
        <w:t xml:space="preserve"> odpovídá příkazci</w:t>
      </w:r>
      <w:r>
        <w:t xml:space="preserve"> </w:t>
      </w:r>
      <w:r w:rsidRPr="000A55BF">
        <w:t xml:space="preserve">za škodu, kterou mu způsobí i jiné osoby, které příkazník </w:t>
      </w:r>
      <w:r>
        <w:t>využil v rámci poskytování právních služeb dle této smlouvy. P</w:t>
      </w:r>
      <w:r w:rsidRPr="000A55BF">
        <w:t>říkazník</w:t>
      </w:r>
      <w:r>
        <w:t xml:space="preserve"> rovněž</w:t>
      </w:r>
      <w:r w:rsidRPr="000A55BF">
        <w:t xml:space="preserve"> odpovídá za škodu na věcech převzatých od příkazce s výjimkou škody, kterou nemohl odvrátit ani při </w:t>
      </w:r>
      <w:r w:rsidRPr="00357399">
        <w:t>vynaložení veškeré odborné péče.</w:t>
      </w:r>
    </w:p>
    <w:p w14:paraId="6F44BBF3" w14:textId="77777777" w:rsidR="00345122" w:rsidRPr="00357399" w:rsidRDefault="00345122" w:rsidP="00345122">
      <w:pPr>
        <w:pStyle w:val="ODSTAVEC"/>
        <w:keepNext w:val="0"/>
        <w:ind w:hanging="502"/>
      </w:pPr>
      <w:r w:rsidRPr="00357399">
        <w:t xml:space="preserve">Příkazník je povinen příkazci na požádání sdělit odhadovaný rozsah právních služeb a výši odměny v konkrétním případě. Nesouhlasí-li příkazce s tímto rozsahem a odměnou, je povinen tuto skutečnost příkazníkovi bez zbytečného odkladu sdělit, jinak platí, že je schválil. Zjistí-li příkazník v průběhu poskytování právních služeb v konkrétním případě, že rozsah služeb a výše odměny budou vyšší, než činil odhad, je povinen požádat příkazce o schválení tohoto nového rozsahu. </w:t>
      </w:r>
    </w:p>
    <w:p w14:paraId="3AEB549C" w14:textId="77777777" w:rsidR="00345122" w:rsidRPr="001C3239" w:rsidRDefault="00345122" w:rsidP="00345122">
      <w:pPr>
        <w:pStyle w:val="Bezmezer"/>
        <w:keepNext w:val="0"/>
        <w:numPr>
          <w:ilvl w:val="0"/>
          <w:numId w:val="4"/>
        </w:numPr>
        <w:spacing w:before="6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Práva a povinnosti příkazce</w:t>
      </w:r>
    </w:p>
    <w:p w14:paraId="7119BDE9" w14:textId="77777777" w:rsidR="00345122" w:rsidRPr="00357399" w:rsidRDefault="00345122" w:rsidP="00345122">
      <w:pPr>
        <w:pStyle w:val="ODSTAVEC"/>
        <w:keepNext w:val="0"/>
        <w:ind w:hanging="502"/>
      </w:pPr>
      <w:r>
        <w:t>Příkazce je oprávněn žádat informace o veškerých úkonech právních služeb, které příkazník pro příkazce činí</w:t>
      </w:r>
      <w:r w:rsidR="00CC7C75">
        <w:t xml:space="preserve"> </w:t>
      </w:r>
      <w:r w:rsidR="00CC7C75" w:rsidRPr="00357399">
        <w:t>a příkazník je povinen této žádosti bez zbytečného odkladu vyhovět</w:t>
      </w:r>
      <w:r w:rsidRPr="00357399">
        <w:t xml:space="preserve">. </w:t>
      </w:r>
    </w:p>
    <w:p w14:paraId="03977A4D" w14:textId="77777777" w:rsidR="00345122" w:rsidRPr="000A55BF" w:rsidRDefault="00345122" w:rsidP="00345122">
      <w:pPr>
        <w:pStyle w:val="ODSTAVEC"/>
        <w:keepNext w:val="0"/>
        <w:ind w:hanging="502"/>
      </w:pPr>
      <w:r w:rsidRPr="00357399">
        <w:t>Příkazce je povinen včas poskytovat příkazníkovi úplné a pravdivé informace</w:t>
      </w:r>
      <w:r w:rsidRPr="000A55BF">
        <w:t xml:space="preserve"> o všech skutečnostech</w:t>
      </w:r>
      <w:r>
        <w:t xml:space="preserve"> důležitých</w:t>
      </w:r>
      <w:r w:rsidRPr="000A55BF">
        <w:t xml:space="preserve"> pro </w:t>
      </w:r>
      <w:r>
        <w:t>řádné a efektivní</w:t>
      </w:r>
      <w:r w:rsidRPr="000A55BF">
        <w:t xml:space="preserve"> poskytování právních služeb podle této smlouvy, o svých požadavcích</w:t>
      </w:r>
      <w:r>
        <w:t xml:space="preserve"> a zájmech</w:t>
      </w:r>
      <w:r w:rsidRPr="000A55BF">
        <w:t xml:space="preserve"> v souvislosti s</w:t>
      </w:r>
      <w:r>
        <w:t> poskytováním</w:t>
      </w:r>
      <w:r w:rsidRPr="000A55BF">
        <w:t> právní</w:t>
      </w:r>
      <w:r>
        <w:t>ch služeb</w:t>
      </w:r>
      <w:r w:rsidRPr="000A55BF">
        <w:t xml:space="preserve"> a o všech</w:t>
      </w:r>
      <w:r>
        <w:t xml:space="preserve"> dalších</w:t>
      </w:r>
      <w:r w:rsidRPr="000A55BF">
        <w:t xml:space="preserve"> skutečnostech, které mohou mít vliv na poskytování právních služeb příkazníka</w:t>
      </w:r>
      <w:r>
        <w:t xml:space="preserve"> podle této smlouvy.</w:t>
      </w:r>
    </w:p>
    <w:p w14:paraId="653B89C0" w14:textId="77777777" w:rsidR="00345122" w:rsidRPr="000A55BF" w:rsidRDefault="00345122" w:rsidP="00345122">
      <w:pPr>
        <w:pStyle w:val="ODSTAVEC"/>
        <w:keepNext w:val="0"/>
        <w:ind w:hanging="502"/>
      </w:pPr>
      <w:r w:rsidRPr="000A55BF">
        <w:t xml:space="preserve">Příkazce </w:t>
      </w:r>
      <w:r>
        <w:t>je dále povinen</w:t>
      </w:r>
      <w:r w:rsidRPr="000A55BF">
        <w:t xml:space="preserve"> podle pokynů příkazníka </w:t>
      </w:r>
      <w:r>
        <w:t xml:space="preserve">poskytnout mu či zajistit veškeré listinné materiály potřebné pro řádné a efektivní poskytování právních služeb, </w:t>
      </w:r>
      <w:r w:rsidRPr="000A55BF">
        <w:t>kter</w:t>
      </w:r>
      <w:r>
        <w:t xml:space="preserve">é má k dispozici </w:t>
      </w:r>
      <w:r w:rsidRPr="000A55BF">
        <w:t xml:space="preserve">a vynaložit veškeré úsilí k zajištění </w:t>
      </w:r>
      <w:r>
        <w:t>listinných materiálů, jsou-li</w:t>
      </w:r>
      <w:r w:rsidRPr="000A55BF">
        <w:t xml:space="preserve"> v držení jiného orgánu státní správy, a předat ji příkazníkovi. Příkazník je povinen t</w:t>
      </w:r>
      <w:r>
        <w:t>yto listinné materiály</w:t>
      </w:r>
      <w:r w:rsidRPr="000A55BF">
        <w:t xml:space="preserve"> po skončení poskytování právních služeb vrátit příkazci.</w:t>
      </w:r>
    </w:p>
    <w:p w14:paraId="38208A47" w14:textId="77777777" w:rsidR="00345122" w:rsidRPr="004C0B0A" w:rsidRDefault="00345122" w:rsidP="00345122">
      <w:pPr>
        <w:pStyle w:val="Bezmezer"/>
        <w:keepNext w:val="0"/>
        <w:numPr>
          <w:ilvl w:val="0"/>
          <w:numId w:val="4"/>
        </w:numPr>
        <w:spacing w:before="6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Odměna příkazníka a platební podmínky</w:t>
      </w:r>
    </w:p>
    <w:p w14:paraId="5365A57A" w14:textId="69516560" w:rsidR="00345122" w:rsidRPr="00345122" w:rsidRDefault="00345122" w:rsidP="00345122">
      <w:pPr>
        <w:pStyle w:val="ODSTAVEC"/>
        <w:keepNext w:val="0"/>
        <w:ind w:hanging="502"/>
      </w:pPr>
      <w:r>
        <w:t>Smluvní s</w:t>
      </w:r>
      <w:r w:rsidRPr="000A55BF">
        <w:t>trany sjedn</w:t>
      </w:r>
      <w:r>
        <w:t>ávají</w:t>
      </w:r>
      <w:r w:rsidRPr="000A55BF">
        <w:t xml:space="preserve"> odměnu</w:t>
      </w:r>
      <w:r>
        <w:t xml:space="preserve"> příkazníka</w:t>
      </w:r>
      <w:r w:rsidRPr="000A55BF">
        <w:t xml:space="preserve"> za poskytování právních služeb</w:t>
      </w:r>
      <w:r>
        <w:t xml:space="preserve"> dle této smlouvy</w:t>
      </w:r>
      <w:r w:rsidRPr="000A55BF">
        <w:t xml:space="preserve"> ve výši </w:t>
      </w:r>
      <w:r w:rsidR="00BC1EF4">
        <w:t xml:space="preserve">      </w:t>
      </w:r>
      <w:r w:rsidR="00F05160">
        <w:t>1.399,-</w:t>
      </w:r>
      <w:r w:rsidRPr="00444189">
        <w:t xml:space="preserve"> Kč (slovy: </w:t>
      </w:r>
      <w:r w:rsidR="00F05160">
        <w:t xml:space="preserve">jedentisíctřistadevadesátdevět </w:t>
      </w:r>
      <w:r w:rsidRPr="00444189">
        <w:t>korun českých)</w:t>
      </w:r>
      <w:r w:rsidRPr="000A55BF">
        <w:t xml:space="preserve"> </w:t>
      </w:r>
      <w:r>
        <w:t xml:space="preserve">bez DPH </w:t>
      </w:r>
      <w:r w:rsidRPr="000A55BF">
        <w:t>za každou započatou hodinu poskytnuté právní služby příkazníkem příkazc</w:t>
      </w:r>
      <w:r w:rsidRPr="00345122">
        <w:t>i. K odměně bude přiúčtována DPH v zákonné výši.</w:t>
      </w:r>
    </w:p>
    <w:p w14:paraId="7D8A116F" w14:textId="77777777" w:rsidR="00345122" w:rsidRDefault="00345122" w:rsidP="00345122">
      <w:pPr>
        <w:pStyle w:val="ODSTAVEC"/>
        <w:keepNext w:val="0"/>
        <w:ind w:hanging="502"/>
      </w:pPr>
      <w:r w:rsidRPr="000A55BF">
        <w:t>Odměna za poskytování právních služeb bude uhrazena příkazcem na účet příkazníka na základě daňového dokladu</w:t>
      </w:r>
      <w:r>
        <w:t xml:space="preserve"> – faktury,</w:t>
      </w:r>
      <w:r w:rsidRPr="000A55BF">
        <w:t xml:space="preserve"> vystavené v českých korunách</w:t>
      </w:r>
      <w:r>
        <w:t xml:space="preserve">. Vyúčtování právních služeb bude prováděno měsíčně pozadu se splatností faktury vždy 30 dnů </w:t>
      </w:r>
      <w:r w:rsidRPr="00357399">
        <w:t xml:space="preserve">od </w:t>
      </w:r>
      <w:r w:rsidR="006F28F1" w:rsidRPr="00357399">
        <w:t>doručení</w:t>
      </w:r>
      <w:r w:rsidRPr="00357399">
        <w:t xml:space="preserve"> faktury</w:t>
      </w:r>
      <w:r>
        <w:t xml:space="preserve">. </w:t>
      </w:r>
      <w:r w:rsidRPr="00BD59B5">
        <w:t xml:space="preserve">Faktura musí mít náležitosti daňového dokladu a </w:t>
      </w:r>
      <w:r>
        <w:t xml:space="preserve">dále </w:t>
      </w:r>
      <w:r w:rsidRPr="00BD59B5">
        <w:t>obsahovat náležitosti potřebné pro ověření správnosti fakturace, včetně přiložení rozpisu činnost</w:t>
      </w:r>
      <w:r>
        <w:t>í</w:t>
      </w:r>
      <w:r w:rsidRPr="00BD59B5">
        <w:t xml:space="preserve"> právní</w:t>
      </w:r>
      <w:r>
        <w:t>ch</w:t>
      </w:r>
      <w:r w:rsidRPr="00BD59B5">
        <w:t xml:space="preserve"> služ</w:t>
      </w:r>
      <w:r>
        <w:t>eb</w:t>
      </w:r>
      <w:r w:rsidRPr="00BD59B5">
        <w:t xml:space="preserve"> a časové specifikace poskytnutých právních služeb</w:t>
      </w:r>
      <w:r>
        <w:t>.</w:t>
      </w:r>
    </w:p>
    <w:p w14:paraId="34CBC08B" w14:textId="77777777" w:rsidR="00345122" w:rsidRDefault="00345122" w:rsidP="00345122">
      <w:pPr>
        <w:pStyle w:val="ODSTAVEC"/>
        <w:keepNext w:val="0"/>
        <w:ind w:hanging="502"/>
      </w:pPr>
      <w:r w:rsidRPr="00BD59B5">
        <w:t xml:space="preserve">Nebude-li faktura splňovat stanovené náležitosti, vrátí ji příkazce bez zbytečného odkladu k přepracování zpět příkazníkovi. V takovém případě se příkazce nedostává do prodlení s úhradou fakturované částky. </w:t>
      </w:r>
    </w:p>
    <w:p w14:paraId="07A659A9" w14:textId="77777777" w:rsidR="00345122" w:rsidRPr="00BD59B5" w:rsidRDefault="00345122" w:rsidP="00345122">
      <w:pPr>
        <w:pStyle w:val="ODSTAVEC"/>
        <w:keepNext w:val="0"/>
        <w:ind w:hanging="502"/>
      </w:pPr>
      <w:r>
        <w:t xml:space="preserve">Návrh faktury zašle příkazník příkazci nejpozději do konce měsíce následujícího po měsíci, v němž byla právní služba poskytnuta. </w:t>
      </w:r>
      <w:r w:rsidRPr="00BD59B5">
        <w:t>Příkazce je oprávně</w:t>
      </w:r>
      <w:r>
        <w:t>n vznést k návrhu faktury</w:t>
      </w:r>
      <w:r w:rsidRPr="00BD59B5">
        <w:t xml:space="preserve"> písemn</w:t>
      </w:r>
      <w:r>
        <w:t>é</w:t>
      </w:r>
      <w:r w:rsidRPr="00BD59B5">
        <w:t xml:space="preserve"> námitky</w:t>
      </w:r>
      <w:r>
        <w:t xml:space="preserve"> </w:t>
      </w:r>
      <w:r w:rsidRPr="00BD59B5">
        <w:t xml:space="preserve">a příkazník je povinen tyto námitky bezodkladně vypořádat. </w:t>
      </w:r>
      <w:r>
        <w:t>Příkazník není oprávněn vystavit fakturu, d</w:t>
      </w:r>
      <w:r w:rsidRPr="00BD59B5">
        <w:t xml:space="preserve">okud nebude </w:t>
      </w:r>
      <w:r>
        <w:t xml:space="preserve">její návrh </w:t>
      </w:r>
      <w:r w:rsidRPr="00BD59B5">
        <w:t>příkazcem odsouhlasen</w:t>
      </w:r>
      <w:r>
        <w:t xml:space="preserve">. </w:t>
      </w:r>
      <w:r w:rsidRPr="00BD59B5">
        <w:t>N</w:t>
      </w:r>
      <w:r>
        <w:t>evznese-li</w:t>
      </w:r>
      <w:r w:rsidRPr="00BD59B5">
        <w:t xml:space="preserve"> příkazník proti návrhu </w:t>
      </w:r>
      <w:r>
        <w:t>faktury</w:t>
      </w:r>
      <w:r w:rsidRPr="00BD59B5">
        <w:t xml:space="preserve"> námitky </w:t>
      </w:r>
      <w:r w:rsidRPr="00357399">
        <w:t xml:space="preserve">do </w:t>
      </w:r>
      <w:r w:rsidR="00257EAC" w:rsidRPr="00357399">
        <w:t>10</w:t>
      </w:r>
      <w:r w:rsidRPr="00357399">
        <w:t xml:space="preserve"> dnů od</w:t>
      </w:r>
      <w:r w:rsidRPr="00BD59B5">
        <w:t xml:space="preserve"> doručení, má se za to, že návrh vyúčtování odsouhlasil</w:t>
      </w:r>
      <w:r>
        <w:t>.</w:t>
      </w:r>
    </w:p>
    <w:p w14:paraId="13CA4E9C" w14:textId="77777777" w:rsidR="00345122" w:rsidRPr="004C0B0A" w:rsidRDefault="00345122" w:rsidP="00345122">
      <w:pPr>
        <w:pStyle w:val="Bezmezer"/>
        <w:keepNext w:val="0"/>
        <w:numPr>
          <w:ilvl w:val="0"/>
          <w:numId w:val="4"/>
        </w:numPr>
        <w:spacing w:before="6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Povinnost mlčenlivosti</w:t>
      </w:r>
    </w:p>
    <w:p w14:paraId="53368293" w14:textId="77777777" w:rsidR="00345122" w:rsidRPr="000A55BF" w:rsidRDefault="00345122" w:rsidP="00345122">
      <w:pPr>
        <w:pStyle w:val="ODSTAVEC"/>
        <w:keepNext w:val="0"/>
        <w:ind w:hanging="502"/>
      </w:pPr>
      <w:r w:rsidRPr="000A55BF">
        <w:t>Příkazník, advokáti příkazníka, advokátní koncipienti, jeho</w:t>
      </w:r>
      <w:r>
        <w:t xml:space="preserve"> další zaměstnanci</w:t>
      </w:r>
      <w:r w:rsidRPr="000A55BF">
        <w:t xml:space="preserve"> a spolupracovníci jsou povinni zachovávat mlčenlivost o všech skutečnostech, o nichž se dozví v souvislosti s poskytováním právních služeb podle této smlouvy, a to i po ukončení smlouvy</w:t>
      </w:r>
      <w:r>
        <w:t>. Zprostit povinnosti mlčenlivosti může tyto osoby pouze příkazce.</w:t>
      </w:r>
    </w:p>
    <w:p w14:paraId="6D3C1B50" w14:textId="77777777" w:rsidR="00345122" w:rsidRPr="000A55BF" w:rsidRDefault="00345122" w:rsidP="00345122">
      <w:pPr>
        <w:pStyle w:val="ODSTAVEC"/>
        <w:keepNext w:val="0"/>
        <w:ind w:hanging="502"/>
      </w:pPr>
      <w:r w:rsidRPr="000A55BF">
        <w:t xml:space="preserve">Příkazník se zavazuje, že bez předchozího písemného souhlasu příkazce nesdělí či jinak nezpřístupní třetím osobám jakékoli informace týkající se této smlouvy a jdoucí nad povinnost stanovenou zákonem. </w:t>
      </w:r>
    </w:p>
    <w:p w14:paraId="35F0CB11" w14:textId="77777777" w:rsidR="00345122" w:rsidRDefault="00345122" w:rsidP="00345122">
      <w:pPr>
        <w:pStyle w:val="Bezmezer"/>
        <w:keepNext w:val="0"/>
        <w:widowControl w:val="0"/>
        <w:numPr>
          <w:ilvl w:val="0"/>
          <w:numId w:val="4"/>
        </w:numPr>
        <w:spacing w:before="6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Odstoupení od smlouvy</w:t>
      </w:r>
    </w:p>
    <w:p w14:paraId="71AB2084" w14:textId="77777777" w:rsidR="00345122" w:rsidRPr="000A55BF" w:rsidRDefault="00345122" w:rsidP="00345122">
      <w:pPr>
        <w:pStyle w:val="ODSTAVEC"/>
        <w:keepNext w:val="0"/>
        <w:ind w:left="505" w:hanging="505"/>
      </w:pPr>
      <w:r>
        <w:t xml:space="preserve">Příkazce je oprávněn od této smlouvy kdykoliv odstoupit. V tomto případě je příkazce povinen uhradit příkazníkovi poměrnou část odměny odpovídající rozsahu </w:t>
      </w:r>
      <w:r w:rsidR="006F28F1" w:rsidRPr="00357399">
        <w:t xml:space="preserve">dosud </w:t>
      </w:r>
      <w:r w:rsidRPr="00357399">
        <w:t>poskytnutých</w:t>
      </w:r>
      <w:r>
        <w:t xml:space="preserve"> právních služeb.</w:t>
      </w:r>
    </w:p>
    <w:p w14:paraId="4D0B63E2" w14:textId="77777777" w:rsidR="00345122" w:rsidRDefault="00345122" w:rsidP="00345122">
      <w:pPr>
        <w:pStyle w:val="ODSTAVEC"/>
        <w:keepNext w:val="0"/>
        <w:ind w:left="505" w:hanging="502"/>
      </w:pPr>
      <w:r w:rsidRPr="000A55BF">
        <w:t xml:space="preserve">Příkazník je oprávněn </w:t>
      </w:r>
      <w:r>
        <w:t xml:space="preserve">odstoupit </w:t>
      </w:r>
      <w:r w:rsidR="00357399">
        <w:t>od smlouvy</w:t>
      </w:r>
      <w:r>
        <w:t>:</w:t>
      </w:r>
    </w:p>
    <w:p w14:paraId="4903BFB9" w14:textId="77777777" w:rsidR="00345122" w:rsidRDefault="00345122" w:rsidP="00345122">
      <w:pPr>
        <w:pStyle w:val="ODSTAVEC"/>
        <w:keepNext w:val="0"/>
        <w:numPr>
          <w:ilvl w:val="3"/>
          <w:numId w:val="7"/>
        </w:numPr>
        <w:ind w:left="993"/>
      </w:pPr>
      <w:r w:rsidRPr="000A55BF">
        <w:t>dojde-li k narušení nezbytné důvěry mezi ním a příkazcem,</w:t>
      </w:r>
    </w:p>
    <w:p w14:paraId="2FDF0841" w14:textId="77777777" w:rsidR="00345122" w:rsidRDefault="00345122" w:rsidP="00345122">
      <w:pPr>
        <w:pStyle w:val="ODSTAVEC"/>
        <w:keepNext w:val="0"/>
        <w:numPr>
          <w:ilvl w:val="3"/>
          <w:numId w:val="7"/>
        </w:numPr>
        <w:ind w:left="993"/>
      </w:pPr>
      <w:r w:rsidRPr="000A55BF">
        <w:t>neposkytuje-li příkazce potřebnou součinnost, nebo</w:t>
      </w:r>
    </w:p>
    <w:p w14:paraId="1A4C7C9C" w14:textId="77777777" w:rsidR="00345122" w:rsidRDefault="00345122" w:rsidP="00345122">
      <w:pPr>
        <w:pStyle w:val="ODSTAVEC"/>
        <w:keepNext w:val="0"/>
        <w:numPr>
          <w:ilvl w:val="3"/>
          <w:numId w:val="7"/>
        </w:numPr>
        <w:ind w:left="993"/>
      </w:pPr>
      <w:r w:rsidRPr="000A55BF">
        <w:t xml:space="preserve">je-li příkazce v prodlení se zaplacením jakékoliv faktury vystavené </w:t>
      </w:r>
      <w:r>
        <w:t>dle</w:t>
      </w:r>
      <w:r w:rsidRPr="000A55BF">
        <w:t xml:space="preserve"> této smlouvy po dobu delší než 60 kalendářních dnů od doručení splatné faktury. </w:t>
      </w:r>
    </w:p>
    <w:p w14:paraId="03551BBB" w14:textId="77777777" w:rsidR="00345122" w:rsidRDefault="00345122" w:rsidP="00345122">
      <w:pPr>
        <w:pStyle w:val="ODSTAVEC"/>
        <w:keepNext w:val="0"/>
        <w:numPr>
          <w:ilvl w:val="0"/>
          <w:numId w:val="0"/>
        </w:numPr>
        <w:ind w:left="502"/>
      </w:pPr>
      <w:r>
        <w:t>Povinnost od této smlouvy odstoupit ze zákonných důvodů není dotčena.</w:t>
      </w:r>
    </w:p>
    <w:p w14:paraId="73158B1B" w14:textId="77777777" w:rsidR="00345122" w:rsidRDefault="00345122" w:rsidP="00345122">
      <w:pPr>
        <w:pStyle w:val="ODSTAVEC"/>
        <w:keepNext w:val="0"/>
        <w:ind w:left="505" w:hanging="505"/>
      </w:pPr>
      <w:r>
        <w:t>Nedohodnou-li se smluvní strany jinak či neučiní-li příkazce jiné opatření, je p</w:t>
      </w:r>
      <w:r w:rsidRPr="005935B2">
        <w:t>říkazník</w:t>
      </w:r>
      <w:r>
        <w:t xml:space="preserve"> </w:t>
      </w:r>
      <w:r w:rsidRPr="005935B2">
        <w:t xml:space="preserve">povinen po dobu </w:t>
      </w:r>
      <w:r>
        <w:t>15</w:t>
      </w:r>
      <w:r w:rsidRPr="005935B2">
        <w:t xml:space="preserve"> dnů ode dne </w:t>
      </w:r>
      <w:r>
        <w:t>ukončení této smlouvy u</w:t>
      </w:r>
      <w:r w:rsidRPr="005935B2">
        <w:t>činit</w:t>
      </w:r>
      <w:r>
        <w:t xml:space="preserve"> veškeré</w:t>
      </w:r>
      <w:r w:rsidRPr="005935B2">
        <w:t xml:space="preserve"> neodkladné úkony</w:t>
      </w:r>
      <w:r>
        <w:t xml:space="preserve"> tak</w:t>
      </w:r>
      <w:r w:rsidRPr="005935B2">
        <w:t xml:space="preserve">, </w:t>
      </w:r>
      <w:r>
        <w:t>aby</w:t>
      </w:r>
      <w:r w:rsidRPr="005935B2">
        <w:t xml:space="preserve"> příkazce n</w:t>
      </w:r>
      <w:r>
        <w:t>eutrpěl na svých právech či oprávněných zájmech újmu.</w:t>
      </w:r>
    </w:p>
    <w:p w14:paraId="1C86712A" w14:textId="77777777" w:rsidR="00345122" w:rsidRPr="009468FC" w:rsidRDefault="00345122" w:rsidP="00345122">
      <w:pPr>
        <w:pStyle w:val="ODSTAVEC"/>
        <w:keepNext w:val="0"/>
        <w:ind w:hanging="502"/>
      </w:pPr>
      <w:r w:rsidRPr="000A55BF">
        <w:t>Zánikem smlouvy zaniká i platnost případných plných mocí udělených v rámci této smlouvy v souvislosti s poskytováním uvedených právních služeb.</w:t>
      </w:r>
      <w:r w:rsidRPr="00FF5F9C">
        <w:t xml:space="preserve"> </w:t>
      </w:r>
    </w:p>
    <w:p w14:paraId="6CB02774" w14:textId="77777777" w:rsidR="00345122" w:rsidRPr="004C0B0A" w:rsidRDefault="00345122" w:rsidP="00345122">
      <w:pPr>
        <w:numPr>
          <w:ilvl w:val="0"/>
          <w:numId w:val="4"/>
        </w:numPr>
        <w:spacing w:before="64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Ostatní a z</w:t>
      </w:r>
      <w:r w:rsidRPr="004C0B0A">
        <w:rPr>
          <w:rFonts w:ascii="Arial" w:hAnsi="Arial" w:cs="Arial"/>
          <w:b/>
        </w:rPr>
        <w:t>ávěrečná ustanovení</w:t>
      </w:r>
    </w:p>
    <w:p w14:paraId="3CE68D1E" w14:textId="77777777" w:rsidR="00345122" w:rsidRDefault="00345122" w:rsidP="00345122">
      <w:pPr>
        <w:pStyle w:val="ODSTAVEC"/>
        <w:keepNext w:val="0"/>
        <w:widowControl w:val="0"/>
        <w:tabs>
          <w:tab w:val="num" w:pos="540"/>
        </w:tabs>
        <w:ind w:hanging="540"/>
      </w:pPr>
      <w:r w:rsidRPr="000A55BF">
        <w:t>V</w:t>
      </w:r>
      <w:r>
        <w:t>šechny</w:t>
      </w:r>
      <w:r w:rsidRPr="000A55BF">
        <w:t xml:space="preserve"> spory vzniklé v souvislosti s touto smlouvou nebo z ní vyplývající, které se </w:t>
      </w:r>
      <w:r>
        <w:t>smluvní strany ne</w:t>
      </w:r>
      <w:r w:rsidRPr="000A55BF">
        <w:t>vyřeš</w:t>
      </w:r>
      <w:r>
        <w:t>í</w:t>
      </w:r>
      <w:r w:rsidRPr="000A55BF">
        <w:t xml:space="preserve"> dohodou, budou </w:t>
      </w:r>
      <w:r>
        <w:t>rozhodovány u</w:t>
      </w:r>
      <w:r w:rsidRPr="000A55BF">
        <w:t xml:space="preserve"> příslušný</w:t>
      </w:r>
      <w:r>
        <w:t>ch</w:t>
      </w:r>
      <w:r w:rsidRPr="000A55BF">
        <w:t xml:space="preserve"> soudů ČR.</w:t>
      </w:r>
    </w:p>
    <w:p w14:paraId="73C09B07" w14:textId="77777777" w:rsidR="00EF209F" w:rsidRPr="00D02FE8" w:rsidRDefault="00EF209F" w:rsidP="00345122">
      <w:pPr>
        <w:pStyle w:val="ODSTAVEC"/>
        <w:keepNext w:val="0"/>
        <w:widowControl w:val="0"/>
        <w:tabs>
          <w:tab w:val="num" w:pos="540"/>
        </w:tabs>
        <w:ind w:hanging="540"/>
      </w:pPr>
      <w:r w:rsidRPr="00D02FE8"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</w:t>
      </w:r>
    </w:p>
    <w:p w14:paraId="3F08414C" w14:textId="77777777" w:rsidR="0033185B" w:rsidRPr="00D02FE8" w:rsidRDefault="0033185B" w:rsidP="0033185B">
      <w:pPr>
        <w:pStyle w:val="ODSTAVEC"/>
        <w:keepNext w:val="0"/>
        <w:widowControl w:val="0"/>
        <w:tabs>
          <w:tab w:val="num" w:pos="540"/>
        </w:tabs>
        <w:ind w:hanging="540"/>
      </w:pPr>
      <w:r w:rsidRPr="00D02FE8"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3ABDCDDC" w14:textId="77777777" w:rsidR="00345122" w:rsidRPr="00D02FE8" w:rsidRDefault="00345122" w:rsidP="00345122">
      <w:pPr>
        <w:pStyle w:val="ODSTAVEC"/>
        <w:keepNext w:val="0"/>
        <w:widowControl w:val="0"/>
        <w:tabs>
          <w:tab w:val="num" w:pos="540"/>
        </w:tabs>
        <w:ind w:hanging="540"/>
      </w:pPr>
      <w:r w:rsidRPr="00D02FE8">
        <w:t>Smluvní strany berou na vědomí, že tato smlouva podléhá uveřejnění podle zákona č. 340/2015 Sb., o zvláštních podmínkách účinnosti některých smluv, uveřejňování těchto smluv a o registru smluv (zákon o registru smluv). Smluvní strany se dohodly, že tuto smlouvu je povinen v souladu s uvedeným zákonem uveřejnit příkazce. V této souvislosti dává příkazník příkazci souhlas se zveřejněním celého textu smlouvy na stránkách určených pro zveřejňování smluv, a to včetně případných příloh a dodatků. Zároveň tímto prohlašuje, že skutečnosti uvedené výše v celé smlouvě nepovažuje za obchodní tajemství dle zvláštního zákona a uděluje souhlas k jejich užití a zveřejnění bez stanovení dalších podmínek.</w:t>
      </w:r>
    </w:p>
    <w:p w14:paraId="1E8F552E" w14:textId="77777777" w:rsidR="00C61C46" w:rsidRPr="00D02FE8" w:rsidRDefault="00C61C46" w:rsidP="00C61C46">
      <w:pPr>
        <w:pStyle w:val="ODSTAVEC"/>
        <w:keepNext w:val="0"/>
        <w:widowControl w:val="0"/>
        <w:tabs>
          <w:tab w:val="num" w:pos="540"/>
        </w:tabs>
        <w:ind w:hanging="540"/>
      </w:pPr>
      <w:r w:rsidRPr="00D02FE8">
        <w:t xml:space="preserve">Smluvní strany se dohodly, že tuto smlouvu zveřejní v registru smluv Povodí Odry, státní podnik </w:t>
      </w:r>
      <w:r w:rsidRPr="00D02FE8">
        <w:br/>
        <w:t xml:space="preserve">nejpozději do 30 dnů od jejího uzavření. </w:t>
      </w:r>
    </w:p>
    <w:p w14:paraId="7BC37A88" w14:textId="77777777" w:rsidR="00345122" w:rsidRPr="009468FC" w:rsidRDefault="00345122" w:rsidP="00345122">
      <w:pPr>
        <w:pStyle w:val="ODSTAVEC"/>
        <w:keepNext w:val="0"/>
        <w:widowControl w:val="0"/>
        <w:tabs>
          <w:tab w:val="num" w:pos="540"/>
        </w:tabs>
        <w:ind w:hanging="540"/>
      </w:pPr>
      <w:r w:rsidRPr="00D02FE8">
        <w:t>Tato smlouva nabývá platnosti okamžikem jejího podp</w:t>
      </w:r>
      <w:r w:rsidRPr="009468FC">
        <w:t>isu smluvními stranami</w:t>
      </w:r>
      <w:r>
        <w:t xml:space="preserve">. </w:t>
      </w:r>
      <w:r w:rsidRPr="009468FC">
        <w:t xml:space="preserve">Účinnosti tato smlouva nabývá </w:t>
      </w:r>
      <w:r w:rsidR="00937A33" w:rsidRPr="00357399">
        <w:t>zveřejněním v</w:t>
      </w:r>
      <w:r w:rsidRPr="00357399">
        <w:t xml:space="preserve"> registru</w:t>
      </w:r>
      <w:r w:rsidRPr="009468FC">
        <w:t xml:space="preserve"> smluv.</w:t>
      </w:r>
    </w:p>
    <w:p w14:paraId="1540B5C9" w14:textId="77777777" w:rsidR="00345122" w:rsidRDefault="00345122" w:rsidP="00345122">
      <w:pPr>
        <w:pStyle w:val="ODSTAVEC"/>
        <w:keepNext w:val="0"/>
        <w:widowControl w:val="0"/>
        <w:tabs>
          <w:tab w:val="num" w:pos="540"/>
        </w:tabs>
        <w:ind w:hanging="540"/>
      </w:pPr>
      <w:r w:rsidRPr="009468FC">
        <w:t xml:space="preserve">Tuto smlouvu </w:t>
      </w:r>
      <w:r>
        <w:t>je možné</w:t>
      </w:r>
      <w:r w:rsidRPr="009468FC">
        <w:t xml:space="preserve"> měnit nebo doplňovat pouze</w:t>
      </w:r>
      <w:r>
        <w:t xml:space="preserve"> </w:t>
      </w:r>
      <w:r w:rsidRPr="009468FC">
        <w:t>písemn</w:t>
      </w:r>
      <w:r>
        <w:t>ými</w:t>
      </w:r>
      <w:r w:rsidRPr="009468FC">
        <w:t xml:space="preserve"> a číselně označen</w:t>
      </w:r>
      <w:r>
        <w:t>ými</w:t>
      </w:r>
      <w:r w:rsidRPr="009468FC">
        <w:t xml:space="preserve"> dodatk</w:t>
      </w:r>
      <w:r>
        <w:t>y</w:t>
      </w:r>
      <w:r w:rsidRPr="009468FC">
        <w:t xml:space="preserve"> odsouhlasený</w:t>
      </w:r>
      <w:r>
        <w:t>mi</w:t>
      </w:r>
      <w:r w:rsidRPr="009468FC">
        <w:t xml:space="preserve"> oběma smluvními stranami.</w:t>
      </w:r>
    </w:p>
    <w:p w14:paraId="6E8A9597" w14:textId="53700778" w:rsidR="00345122" w:rsidRDefault="00F05160" w:rsidP="00345122">
      <w:pPr>
        <w:pStyle w:val="ODSTAVEC"/>
        <w:keepNext w:val="0"/>
        <w:widowControl w:val="0"/>
        <w:tabs>
          <w:tab w:val="num" w:pos="540"/>
        </w:tabs>
        <w:ind w:hanging="540"/>
      </w:pPr>
      <w:r>
        <w:lastRenderedPageBreak/>
        <w:t xml:space="preserve">Tuto smlouvu lze podepsat elektronicky, v případě </w:t>
      </w:r>
      <w:r w:rsidR="00AC05DE">
        <w:t xml:space="preserve">podpisu </w:t>
      </w:r>
      <w:r>
        <w:t>listinné podoby bude</w:t>
      </w:r>
      <w:r w:rsidR="00345122" w:rsidRPr="0072195C">
        <w:t xml:space="preserve"> vyhotovena ve dvou stejnopisech s platností originálu, z nichž každá smluvní strana obdrží po jednom.</w:t>
      </w:r>
    </w:p>
    <w:p w14:paraId="5599BD30" w14:textId="382811DC" w:rsidR="00EF209F" w:rsidRDefault="00EF209F" w:rsidP="00345122">
      <w:pPr>
        <w:pStyle w:val="ODSTAVEC"/>
        <w:keepNext w:val="0"/>
        <w:numPr>
          <w:ilvl w:val="0"/>
          <w:numId w:val="0"/>
        </w:numPr>
        <w:ind w:left="502" w:hanging="360"/>
      </w:pPr>
    </w:p>
    <w:p w14:paraId="7441F312" w14:textId="30B76636" w:rsidR="00AC05DE" w:rsidRDefault="00AC05DE" w:rsidP="00345122">
      <w:pPr>
        <w:pStyle w:val="ODSTAVEC"/>
        <w:keepNext w:val="0"/>
        <w:numPr>
          <w:ilvl w:val="0"/>
          <w:numId w:val="0"/>
        </w:numPr>
        <w:ind w:left="502" w:hanging="360"/>
      </w:pPr>
    </w:p>
    <w:p w14:paraId="06D8FD10" w14:textId="77777777" w:rsidR="00AC05DE" w:rsidRDefault="00AC05DE" w:rsidP="00345122">
      <w:pPr>
        <w:pStyle w:val="ODSTAVEC"/>
        <w:keepNext w:val="0"/>
        <w:numPr>
          <w:ilvl w:val="0"/>
          <w:numId w:val="0"/>
        </w:numPr>
        <w:ind w:left="502" w:hanging="360"/>
      </w:pPr>
    </w:p>
    <w:p w14:paraId="05FBB3AE" w14:textId="77777777" w:rsidR="00345122" w:rsidRDefault="00937A33" w:rsidP="00AC05DE">
      <w:pPr>
        <w:pStyle w:val="ODSTAVEC"/>
        <w:keepNext w:val="0"/>
        <w:numPr>
          <w:ilvl w:val="0"/>
          <w:numId w:val="0"/>
        </w:numPr>
        <w:ind w:left="502" w:hanging="502"/>
      </w:pPr>
      <w:r>
        <w:t>Z</w:t>
      </w:r>
      <w:r w:rsidR="00345122" w:rsidRPr="00E738D1">
        <w:t xml:space="preserve">a </w:t>
      </w:r>
      <w:r w:rsidR="00345122">
        <w:t>příkazce</w:t>
      </w:r>
      <w:r w:rsidR="00C61C46">
        <w:t>:</w:t>
      </w:r>
      <w:r w:rsidR="00C61C46">
        <w:tab/>
      </w:r>
      <w:r w:rsidR="00345122" w:rsidRPr="00E738D1">
        <w:tab/>
      </w:r>
      <w:r w:rsidR="00345122" w:rsidRPr="00E738D1">
        <w:tab/>
      </w:r>
      <w:r w:rsidR="00345122" w:rsidRPr="00E738D1">
        <w:tab/>
      </w:r>
      <w:r w:rsidR="00345122" w:rsidRPr="00E738D1">
        <w:tab/>
      </w:r>
      <w:r w:rsidR="00345122">
        <w:tab/>
      </w:r>
      <w:r w:rsidR="00345122">
        <w:tab/>
      </w:r>
      <w:r>
        <w:t>Z</w:t>
      </w:r>
      <w:r w:rsidR="00345122" w:rsidRPr="00E738D1">
        <w:t>a</w:t>
      </w:r>
      <w:r w:rsidR="00345122">
        <w:t xml:space="preserve"> příkazníka</w:t>
      </w:r>
      <w:r w:rsidR="00C61C46">
        <w:t>:</w:t>
      </w:r>
    </w:p>
    <w:p w14:paraId="2428DA80" w14:textId="1D877D5A" w:rsidR="00345122" w:rsidRDefault="00937A33" w:rsidP="00AC05DE">
      <w:pPr>
        <w:pStyle w:val="ODSTAVEC"/>
        <w:keepNext w:val="0"/>
        <w:numPr>
          <w:ilvl w:val="0"/>
          <w:numId w:val="0"/>
        </w:numPr>
        <w:ind w:left="502" w:hanging="502"/>
      </w:pPr>
      <w:r w:rsidRPr="00357399">
        <w:t>V Ostravě</w:t>
      </w:r>
      <w:r w:rsidR="00345122" w:rsidRPr="00357399">
        <w:t xml:space="preserve"> dne</w:t>
      </w:r>
      <w:r>
        <w:t xml:space="preserve"> </w:t>
      </w:r>
      <w:r w:rsidR="005A2C67">
        <w:t>19.8.2022</w:t>
      </w:r>
      <w:r w:rsidR="005A2C67">
        <w:tab/>
      </w:r>
      <w:r w:rsidR="00345122">
        <w:tab/>
      </w:r>
      <w:r w:rsidR="00345122">
        <w:tab/>
      </w:r>
      <w:r w:rsidR="00345122">
        <w:tab/>
      </w:r>
      <w:r w:rsidR="00345122">
        <w:tab/>
      </w:r>
      <w:r w:rsidR="00345122">
        <w:tab/>
      </w:r>
      <w:r>
        <w:t>V</w:t>
      </w:r>
      <w:r w:rsidR="00345122">
        <w:t> </w:t>
      </w:r>
      <w:r w:rsidR="00BC1EF4">
        <w:t>Brně</w:t>
      </w:r>
      <w:r w:rsidR="00345122">
        <w:t xml:space="preserve"> dne</w:t>
      </w:r>
      <w:r w:rsidR="00C61C46">
        <w:t xml:space="preserve"> </w:t>
      </w:r>
      <w:r w:rsidR="005A2C67">
        <w:t>19.8.2022</w:t>
      </w:r>
    </w:p>
    <w:p w14:paraId="4E53347E" w14:textId="77777777" w:rsidR="00345122" w:rsidRDefault="00345122" w:rsidP="00AC05DE">
      <w:pPr>
        <w:pStyle w:val="ODSTAVEC"/>
        <w:keepNext w:val="0"/>
        <w:numPr>
          <w:ilvl w:val="0"/>
          <w:numId w:val="0"/>
        </w:numPr>
        <w:spacing w:before="0"/>
        <w:ind w:left="499" w:hanging="502"/>
      </w:pPr>
    </w:p>
    <w:p w14:paraId="6911B75D" w14:textId="77777777" w:rsidR="00345122" w:rsidRDefault="00345122" w:rsidP="00345122">
      <w:pPr>
        <w:pStyle w:val="ODSTAVEC"/>
        <w:keepNext w:val="0"/>
        <w:numPr>
          <w:ilvl w:val="0"/>
          <w:numId w:val="0"/>
        </w:numPr>
        <w:spacing w:before="0"/>
        <w:ind w:left="499" w:hanging="357"/>
      </w:pPr>
    </w:p>
    <w:p w14:paraId="67B452B5" w14:textId="77777777" w:rsidR="00345122" w:rsidRDefault="00345122" w:rsidP="00345122">
      <w:pPr>
        <w:pStyle w:val="ODSTAVEC"/>
        <w:keepNext w:val="0"/>
        <w:numPr>
          <w:ilvl w:val="0"/>
          <w:numId w:val="0"/>
        </w:numPr>
        <w:spacing w:before="0"/>
        <w:ind w:left="499" w:hanging="357"/>
      </w:pPr>
    </w:p>
    <w:p w14:paraId="0BD5E77D" w14:textId="77777777" w:rsidR="00C61C46" w:rsidRDefault="00C61C46" w:rsidP="00345122">
      <w:pPr>
        <w:pStyle w:val="ODSTAVEC"/>
        <w:keepNext w:val="0"/>
        <w:numPr>
          <w:ilvl w:val="0"/>
          <w:numId w:val="0"/>
        </w:numPr>
        <w:spacing w:before="0"/>
        <w:ind w:left="499" w:hanging="357"/>
      </w:pPr>
    </w:p>
    <w:p w14:paraId="281E51F2" w14:textId="74E0F313" w:rsidR="00C61C46" w:rsidRDefault="005A2C67" w:rsidP="005A2C67">
      <w:pPr>
        <w:pStyle w:val="ODSTAVEC"/>
        <w:keepNext w:val="0"/>
        <w:numPr>
          <w:ilvl w:val="0"/>
          <w:numId w:val="0"/>
        </w:numPr>
        <w:spacing w:before="0"/>
        <w:ind w:left="499" w:hanging="499"/>
      </w:pPr>
      <w:r>
        <w:t>xxx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14:paraId="2E3A78D9" w14:textId="77777777" w:rsidR="00345122" w:rsidRDefault="00345122" w:rsidP="00345122">
      <w:pPr>
        <w:pStyle w:val="ODSTAVEC"/>
        <w:keepNext w:val="0"/>
        <w:numPr>
          <w:ilvl w:val="0"/>
          <w:numId w:val="0"/>
        </w:numPr>
        <w:spacing w:before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43ADEB2" w14:textId="77777777" w:rsidR="00345122" w:rsidRPr="00BC1EF4" w:rsidRDefault="00345122" w:rsidP="00345122">
      <w:pPr>
        <w:pStyle w:val="ODSTAVEC"/>
        <w:keepNext w:val="0"/>
        <w:numPr>
          <w:ilvl w:val="0"/>
          <w:numId w:val="0"/>
        </w:numPr>
        <w:spacing w:before="0"/>
        <w:rPr>
          <w:b/>
        </w:rPr>
      </w:pPr>
      <w:r w:rsidRPr="00315E0D">
        <w:rPr>
          <w:b/>
        </w:rPr>
        <w:t xml:space="preserve">Povodí Odry, státní </w:t>
      </w:r>
      <w:r w:rsidRPr="00BC1EF4">
        <w:rPr>
          <w:b/>
        </w:rPr>
        <w:t>podnik</w:t>
      </w:r>
      <w:r w:rsidR="00BC1EF4" w:rsidRPr="00BC1EF4">
        <w:rPr>
          <w:b/>
        </w:rPr>
        <w:t xml:space="preserve">                                                                   Strelička &amp; Partners,</w:t>
      </w:r>
    </w:p>
    <w:p w14:paraId="317E1F8B" w14:textId="77777777" w:rsidR="00BC1EF4" w:rsidRPr="00BC1EF4" w:rsidRDefault="00345122" w:rsidP="00BC1EF4">
      <w:pPr>
        <w:pStyle w:val="Bezmezer"/>
        <w:tabs>
          <w:tab w:val="left" w:pos="2700"/>
        </w:tabs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C1EF4">
        <w:rPr>
          <w:rFonts w:ascii="Arial" w:eastAsia="Times New Roman" w:hAnsi="Arial" w:cs="Arial"/>
          <w:sz w:val="18"/>
          <w:szCs w:val="18"/>
          <w:lang w:eastAsia="cs-CZ"/>
        </w:rPr>
        <w:t xml:space="preserve">Ing. Jiří </w:t>
      </w:r>
      <w:r w:rsidR="00AE0DD9">
        <w:rPr>
          <w:rFonts w:ascii="Arial" w:eastAsia="Times New Roman" w:hAnsi="Arial" w:cs="Arial"/>
          <w:sz w:val="18"/>
          <w:szCs w:val="18"/>
          <w:lang w:eastAsia="cs-CZ"/>
        </w:rPr>
        <w:t>Tkáč</w:t>
      </w:r>
      <w:r w:rsidRPr="00BC1EF4">
        <w:rPr>
          <w:rFonts w:ascii="Arial" w:eastAsia="Times New Roman" w:hAnsi="Arial" w:cs="Arial"/>
          <w:sz w:val="18"/>
          <w:szCs w:val="18"/>
          <w:lang w:eastAsia="cs-CZ"/>
        </w:rPr>
        <w:t>, generální ředitel</w:t>
      </w:r>
      <w:r w:rsidR="00BC1EF4" w:rsidRPr="00BC1EF4">
        <w:rPr>
          <w:rFonts w:ascii="Arial" w:eastAsia="Times New Roman" w:hAnsi="Arial" w:cs="Arial"/>
          <w:sz w:val="18"/>
          <w:szCs w:val="18"/>
          <w:lang w:eastAsia="cs-CZ"/>
        </w:rPr>
        <w:t xml:space="preserve">                                                   </w:t>
      </w:r>
      <w:r w:rsidR="00BC1EF4">
        <w:rPr>
          <w:rFonts w:ascii="Arial" w:eastAsia="Times New Roman" w:hAnsi="Arial" w:cs="Arial"/>
          <w:sz w:val="18"/>
          <w:szCs w:val="18"/>
          <w:lang w:eastAsia="cs-CZ"/>
        </w:rPr>
        <w:t xml:space="preserve">      </w:t>
      </w:r>
      <w:r w:rsidR="00BC1EF4" w:rsidRPr="00BC1EF4">
        <w:rPr>
          <w:rFonts w:ascii="Arial" w:eastAsia="Times New Roman" w:hAnsi="Arial" w:cs="Arial"/>
          <w:sz w:val="18"/>
          <w:szCs w:val="18"/>
          <w:lang w:eastAsia="cs-CZ"/>
        </w:rPr>
        <w:t xml:space="preserve">      </w:t>
      </w:r>
      <w:r w:rsidR="003F7690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BC1EF4" w:rsidRPr="00BC1EF4">
        <w:rPr>
          <w:rFonts w:ascii="Arial" w:eastAsia="Times New Roman" w:hAnsi="Arial" w:cs="Arial"/>
          <w:b/>
          <w:sz w:val="18"/>
          <w:szCs w:val="18"/>
          <w:lang w:eastAsia="cs-CZ"/>
        </w:rPr>
        <w:t>advokátní kancelář, s.r.o.</w:t>
      </w:r>
    </w:p>
    <w:p w14:paraId="4E8CD8E8" w14:textId="18720A95" w:rsidR="000B144F" w:rsidRDefault="00BC1EF4" w:rsidP="00357399">
      <w:pPr>
        <w:pStyle w:val="ODSTAVEC"/>
        <w:keepNext w:val="0"/>
        <w:numPr>
          <w:ilvl w:val="0"/>
          <w:numId w:val="0"/>
        </w:numPr>
        <w:spacing w:before="0"/>
      </w:pPr>
      <w:r>
        <w:t xml:space="preserve">                                                                                                                 </w:t>
      </w:r>
      <w:r w:rsidR="005A2C67">
        <w:t>xxx</w:t>
      </w:r>
      <w:r>
        <w:t>,</w:t>
      </w:r>
    </w:p>
    <w:p w14:paraId="0C6A2C14" w14:textId="77777777" w:rsidR="00BC1EF4" w:rsidRDefault="00BC1EF4" w:rsidP="00357399">
      <w:pPr>
        <w:pStyle w:val="ODSTAVEC"/>
        <w:keepNext w:val="0"/>
        <w:numPr>
          <w:ilvl w:val="0"/>
          <w:numId w:val="0"/>
        </w:numPr>
        <w:spacing w:before="0"/>
      </w:pPr>
      <w:r>
        <w:t xml:space="preserve">                                                                                                                 advokát, společník, jednatel</w:t>
      </w:r>
    </w:p>
    <w:sectPr w:rsidR="00BC1EF4" w:rsidSect="00AC05DE">
      <w:footerReference w:type="default" r:id="rId7"/>
      <w:headerReference w:type="first" r:id="rId8"/>
      <w:pgSz w:w="11906" w:h="16838"/>
      <w:pgMar w:top="1418" w:right="1418" w:bottom="1134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5785F" w14:textId="77777777" w:rsidR="00981933" w:rsidRDefault="00981933" w:rsidP="00316D4D">
      <w:pPr>
        <w:spacing w:after="0" w:line="240" w:lineRule="auto"/>
      </w:pPr>
      <w:r>
        <w:separator/>
      </w:r>
    </w:p>
  </w:endnote>
  <w:endnote w:type="continuationSeparator" w:id="0">
    <w:p w14:paraId="5EBF897B" w14:textId="77777777" w:rsidR="00981933" w:rsidRDefault="00981933" w:rsidP="0031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DBB06" w14:textId="48956411" w:rsidR="00E21D9D" w:rsidRPr="006178AB" w:rsidRDefault="005D6321" w:rsidP="002D6928">
    <w:pPr>
      <w:pStyle w:val="Zpat"/>
      <w:spacing w:after="0"/>
      <w:jc w:val="center"/>
      <w:rPr>
        <w:rFonts w:ascii="Arial" w:hAnsi="Arial" w:cs="Arial"/>
        <w:sz w:val="16"/>
        <w:szCs w:val="16"/>
      </w:rPr>
    </w:pPr>
    <w:r w:rsidRPr="006178AB">
      <w:rPr>
        <w:rFonts w:ascii="Arial" w:hAnsi="Arial" w:cs="Arial"/>
        <w:sz w:val="16"/>
        <w:szCs w:val="16"/>
      </w:rPr>
      <w:fldChar w:fldCharType="begin"/>
    </w:r>
    <w:r w:rsidR="006F54DB" w:rsidRPr="006178AB">
      <w:rPr>
        <w:rFonts w:ascii="Arial" w:hAnsi="Arial" w:cs="Arial"/>
        <w:sz w:val="16"/>
        <w:szCs w:val="16"/>
      </w:rPr>
      <w:instrText xml:space="preserve"> PAGE   \* MERGEFORMAT </w:instrText>
    </w:r>
    <w:r w:rsidRPr="006178AB">
      <w:rPr>
        <w:rFonts w:ascii="Arial" w:hAnsi="Arial" w:cs="Arial"/>
        <w:sz w:val="16"/>
        <w:szCs w:val="16"/>
      </w:rPr>
      <w:fldChar w:fldCharType="separate"/>
    </w:r>
    <w:r w:rsidR="00664B7B">
      <w:rPr>
        <w:rFonts w:ascii="Arial" w:hAnsi="Arial" w:cs="Arial"/>
        <w:noProof/>
        <w:sz w:val="16"/>
        <w:szCs w:val="16"/>
      </w:rPr>
      <w:t>4</w:t>
    </w:r>
    <w:r w:rsidRPr="006178A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ECBCF" w14:textId="77777777" w:rsidR="00981933" w:rsidRDefault="00981933" w:rsidP="00316D4D">
      <w:pPr>
        <w:spacing w:after="0" w:line="240" w:lineRule="auto"/>
      </w:pPr>
      <w:r>
        <w:separator/>
      </w:r>
    </w:p>
  </w:footnote>
  <w:footnote w:type="continuationSeparator" w:id="0">
    <w:p w14:paraId="57A9720F" w14:textId="77777777" w:rsidR="00981933" w:rsidRDefault="00981933" w:rsidP="00316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5360A" w14:textId="7A79F3E7" w:rsidR="00AC05DE" w:rsidRPr="000830CA" w:rsidRDefault="00AC05DE" w:rsidP="00AC05DE">
    <w:pPr>
      <w:pStyle w:val="Zhlav"/>
      <w:tabs>
        <w:tab w:val="clear" w:pos="4536"/>
        <w:tab w:val="clear" w:pos="9072"/>
        <w:tab w:val="left" w:pos="6946"/>
      </w:tabs>
      <w:rPr>
        <w:rFonts w:ascii="Arial" w:hAnsi="Arial" w:cs="Arial"/>
        <w:sz w:val="18"/>
        <w:szCs w:val="20"/>
      </w:rPr>
    </w:pPr>
    <w:r>
      <w:rPr>
        <w:rFonts w:ascii="Arial" w:hAnsi="Arial" w:cs="Arial"/>
        <w:sz w:val="18"/>
        <w:szCs w:val="20"/>
      </w:rPr>
      <w:t>e</w:t>
    </w:r>
    <w:r w:rsidRPr="00595D03">
      <w:rPr>
        <w:rFonts w:ascii="Arial" w:hAnsi="Arial" w:cs="Arial"/>
        <w:sz w:val="18"/>
        <w:szCs w:val="20"/>
      </w:rPr>
      <w:t xml:space="preserve">v.č. </w:t>
    </w:r>
    <w:r>
      <w:rPr>
        <w:rFonts w:ascii="Arial" w:hAnsi="Arial" w:cs="Arial"/>
        <w:sz w:val="18"/>
        <w:szCs w:val="20"/>
      </w:rPr>
      <w:t xml:space="preserve">příkazce:  </w:t>
    </w:r>
    <w:r>
      <w:rPr>
        <w:rFonts w:ascii="Arial" w:hAnsi="Arial" w:cs="Arial"/>
        <w:b/>
        <w:sz w:val="18"/>
        <w:szCs w:val="20"/>
      </w:rPr>
      <w:t>11-265/22</w:t>
    </w:r>
    <w:r>
      <w:rPr>
        <w:rFonts w:ascii="Arial" w:hAnsi="Arial" w:cs="Arial"/>
        <w:sz w:val="18"/>
        <w:szCs w:val="20"/>
      </w:rPr>
      <w:t xml:space="preserve">  </w:t>
    </w:r>
    <w:r>
      <w:rPr>
        <w:rFonts w:ascii="Arial" w:hAnsi="Arial" w:cs="Arial"/>
        <w:sz w:val="18"/>
        <w:szCs w:val="20"/>
      </w:rPr>
      <w:tab/>
      <w:t>e</w:t>
    </w:r>
    <w:r w:rsidRPr="00595D03">
      <w:rPr>
        <w:rFonts w:ascii="Arial" w:hAnsi="Arial" w:cs="Arial"/>
        <w:sz w:val="18"/>
        <w:szCs w:val="20"/>
      </w:rPr>
      <w:t xml:space="preserve">v.č. </w:t>
    </w:r>
    <w:r>
      <w:rPr>
        <w:rFonts w:ascii="Arial" w:hAnsi="Arial" w:cs="Arial"/>
        <w:sz w:val="18"/>
        <w:szCs w:val="20"/>
      </w:rPr>
      <w:t>příkazníka…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74046"/>
    <w:multiLevelType w:val="hybridMultilevel"/>
    <w:tmpl w:val="1D7C908E"/>
    <w:lvl w:ilvl="0" w:tplc="0405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67440502">
      <w:start w:val="1"/>
      <w:numFmt w:val="bullet"/>
      <w:lvlText w:val=""/>
      <w:lvlJc w:val="left"/>
      <w:pPr>
        <w:ind w:left="33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1" w15:restartNumberingAfterBreak="0">
    <w:nsid w:val="08EA2DE8"/>
    <w:multiLevelType w:val="hybridMultilevel"/>
    <w:tmpl w:val="7570EF70"/>
    <w:lvl w:ilvl="0" w:tplc="0405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C694BD12">
      <w:start w:val="1"/>
      <w:numFmt w:val="bullet"/>
      <w:lvlText w:val="-"/>
      <w:lvlJc w:val="left"/>
      <w:pPr>
        <w:ind w:left="3385" w:hanging="360"/>
      </w:pPr>
      <w:rPr>
        <w:rFonts w:ascii="Times New Roman" w:eastAsia="Times New Roman" w:hAnsi="Times New Roman" w:cs="Times New Roman" w:hint="default"/>
      </w:rPr>
    </w:lvl>
    <w:lvl w:ilvl="4" w:tplc="0405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2" w15:restartNumberingAfterBreak="0">
    <w:nsid w:val="144F57AB"/>
    <w:multiLevelType w:val="hybridMultilevel"/>
    <w:tmpl w:val="F1BEB794"/>
    <w:lvl w:ilvl="0" w:tplc="0405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3" w15:restartNumberingAfterBreak="0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4" w15:restartNumberingAfterBreak="0">
    <w:nsid w:val="26427AE2"/>
    <w:multiLevelType w:val="hybridMultilevel"/>
    <w:tmpl w:val="1F8A44CC"/>
    <w:lvl w:ilvl="0" w:tplc="CA70A338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5CA8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89A337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6" w15:restartNumberingAfterBreak="0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122"/>
    <w:rsid w:val="00035F6D"/>
    <w:rsid w:val="0008337A"/>
    <w:rsid w:val="000851E4"/>
    <w:rsid w:val="000B144F"/>
    <w:rsid w:val="00100903"/>
    <w:rsid w:val="001069F2"/>
    <w:rsid w:val="00155A59"/>
    <w:rsid w:val="001A62BB"/>
    <w:rsid w:val="001F6AC5"/>
    <w:rsid w:val="00225551"/>
    <w:rsid w:val="00257EAC"/>
    <w:rsid w:val="0028726D"/>
    <w:rsid w:val="002B12EC"/>
    <w:rsid w:val="002E7E42"/>
    <w:rsid w:val="00316D4D"/>
    <w:rsid w:val="00320DF0"/>
    <w:rsid w:val="0033185B"/>
    <w:rsid w:val="00336890"/>
    <w:rsid w:val="00345122"/>
    <w:rsid w:val="00357399"/>
    <w:rsid w:val="003B12D0"/>
    <w:rsid w:val="003F7690"/>
    <w:rsid w:val="00426F66"/>
    <w:rsid w:val="00444189"/>
    <w:rsid w:val="00470E5F"/>
    <w:rsid w:val="004C6631"/>
    <w:rsid w:val="00510DF2"/>
    <w:rsid w:val="00596DE7"/>
    <w:rsid w:val="005A20E7"/>
    <w:rsid w:val="005A2C67"/>
    <w:rsid w:val="005B5490"/>
    <w:rsid w:val="005D0D40"/>
    <w:rsid w:val="005D6321"/>
    <w:rsid w:val="00664B7B"/>
    <w:rsid w:val="006F28F1"/>
    <w:rsid w:val="006F54DB"/>
    <w:rsid w:val="00706090"/>
    <w:rsid w:val="00746248"/>
    <w:rsid w:val="00751739"/>
    <w:rsid w:val="007904C5"/>
    <w:rsid w:val="007C2030"/>
    <w:rsid w:val="009378E5"/>
    <w:rsid w:val="00937A33"/>
    <w:rsid w:val="00981933"/>
    <w:rsid w:val="009879D0"/>
    <w:rsid w:val="00993C39"/>
    <w:rsid w:val="00A31F38"/>
    <w:rsid w:val="00A90007"/>
    <w:rsid w:val="00A90492"/>
    <w:rsid w:val="00AC05DE"/>
    <w:rsid w:val="00AC4514"/>
    <w:rsid w:val="00AE0DD9"/>
    <w:rsid w:val="00AE412F"/>
    <w:rsid w:val="00AF5581"/>
    <w:rsid w:val="00B83C93"/>
    <w:rsid w:val="00BC1EF4"/>
    <w:rsid w:val="00C32C7D"/>
    <w:rsid w:val="00C61C46"/>
    <w:rsid w:val="00C802EA"/>
    <w:rsid w:val="00CC7C75"/>
    <w:rsid w:val="00D02FE8"/>
    <w:rsid w:val="00D16164"/>
    <w:rsid w:val="00D33626"/>
    <w:rsid w:val="00D35305"/>
    <w:rsid w:val="00D417DA"/>
    <w:rsid w:val="00D81175"/>
    <w:rsid w:val="00D9354E"/>
    <w:rsid w:val="00D93D7F"/>
    <w:rsid w:val="00DB608F"/>
    <w:rsid w:val="00DC7FF0"/>
    <w:rsid w:val="00EF209F"/>
    <w:rsid w:val="00F05160"/>
    <w:rsid w:val="00F345A4"/>
    <w:rsid w:val="00F726E3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E15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51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345122"/>
    <w:pPr>
      <w:keepNext/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rsid w:val="00345122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nhideWhenUsed/>
    <w:rsid w:val="003451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45122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451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5122"/>
    <w:rPr>
      <w:rFonts w:ascii="Calibri" w:eastAsia="Calibri" w:hAnsi="Calibri" w:cs="Times New Roman"/>
    </w:rPr>
  </w:style>
  <w:style w:type="paragraph" w:customStyle="1" w:styleId="ODSTAVEC">
    <w:name w:val="ODSTAVEC"/>
    <w:basedOn w:val="Bezmezer"/>
    <w:rsid w:val="00345122"/>
    <w:pPr>
      <w:numPr>
        <w:ilvl w:val="1"/>
        <w:numId w:val="4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345122"/>
    <w:pPr>
      <w:numPr>
        <w:numId w:val="4"/>
      </w:numPr>
      <w:spacing w:before="360"/>
      <w:ind w:left="0" w:firstLine="0"/>
      <w:jc w:val="center"/>
    </w:pPr>
    <w:rPr>
      <w:rFonts w:ascii="Arial" w:hAnsi="Arial" w:cs="Arial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7904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04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04C5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04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04C5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0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04C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4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1814</Words>
  <Characters>10704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2022-08-22T08:10:00Z</dcterms:created>
  <dcterms:modified xsi:type="dcterms:W3CDTF">2022-08-22T08:10:00Z</dcterms:modified>
</cp:coreProperties>
</file>