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290B41B4"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uzavřená podle § 2586 a násl. zák.</w:t>
      </w:r>
      <w:r w:rsidR="00C10FD2">
        <w:rPr>
          <w:rFonts w:ascii="Times New Roman" w:hAnsi="Times New Roman"/>
          <w:i w:val="0"/>
          <w:lang w:val="cs-CZ"/>
        </w:rPr>
        <w:t xml:space="preserve"> </w:t>
      </w:r>
      <w:r w:rsidRPr="007D23E0">
        <w:rPr>
          <w:rFonts w:ascii="Times New Roman" w:hAnsi="Times New Roman"/>
          <w:i w:val="0"/>
          <w:lang w:val="cs-CZ"/>
        </w:rPr>
        <w:t>č.</w:t>
      </w:r>
      <w:r w:rsidR="00C10FD2">
        <w:rPr>
          <w:rFonts w:ascii="Times New Roman" w:hAnsi="Times New Roman"/>
          <w:i w:val="0"/>
          <w:lang w:val="cs-CZ"/>
        </w:rPr>
        <w:t xml:space="preserve"> </w:t>
      </w:r>
      <w:r w:rsidRPr="007D23E0">
        <w:rPr>
          <w:rFonts w:ascii="Times New Roman" w:hAnsi="Times New Roman"/>
          <w:i w:val="0"/>
          <w:lang w:val="cs-CZ"/>
        </w:rPr>
        <w:t xml:space="preserve">89/2012 Sb., občanský zákoník </w:t>
      </w:r>
      <w:r w:rsidR="007F6FDF" w:rsidRPr="007D23E0">
        <w:rPr>
          <w:rFonts w:ascii="Times New Roman" w:hAnsi="Times New Roman"/>
          <w:i w:val="0"/>
          <w:lang w:val="cs-CZ"/>
        </w:rPr>
        <w:t>mezi smluvními stranami</w:t>
      </w:r>
    </w:p>
    <w:p w14:paraId="2F8190F2" w14:textId="77777777" w:rsidR="007F6FDF" w:rsidRDefault="007F6FDF" w:rsidP="007F6FDF">
      <w:pPr>
        <w:suppressAutoHyphens/>
        <w:spacing w:line="100" w:lineRule="atLeast"/>
        <w:ind w:left="1440"/>
        <w:jc w:val="center"/>
        <w:rPr>
          <w:b/>
          <w:sz w:val="24"/>
          <w:szCs w:val="24"/>
          <w:lang w:eastAsia="zh-CN"/>
        </w:rPr>
      </w:pPr>
    </w:p>
    <w:p w14:paraId="48814A0C" w14:textId="77777777" w:rsidR="00F821BC" w:rsidRPr="007D23E0" w:rsidRDefault="00F821BC" w:rsidP="007F6FDF">
      <w:pPr>
        <w:suppressAutoHyphens/>
        <w:spacing w:line="100" w:lineRule="atLeast"/>
        <w:ind w:left="1440"/>
        <w:jc w:val="center"/>
        <w:rPr>
          <w:b/>
          <w:sz w:val="24"/>
          <w:szCs w:val="24"/>
          <w:lang w:eastAsia="zh-CN"/>
        </w:rPr>
      </w:pPr>
    </w:p>
    <w:p w14:paraId="18A26D62" w14:textId="640B1A97" w:rsidR="007F6FDF" w:rsidRPr="007D23E0" w:rsidRDefault="007F6FDF" w:rsidP="00D12834">
      <w:pPr>
        <w:spacing w:line="100" w:lineRule="atLeast"/>
        <w:ind w:left="2160" w:firstLine="720"/>
        <w:rPr>
          <w:sz w:val="24"/>
          <w:szCs w:val="24"/>
        </w:rPr>
      </w:pPr>
      <w:r w:rsidRPr="007D23E0">
        <w:rPr>
          <w:b/>
          <w:sz w:val="24"/>
          <w:szCs w:val="24"/>
        </w:rPr>
        <w:t>Armádní Servisní, příspěvková organizace</w:t>
      </w:r>
    </w:p>
    <w:p w14:paraId="2A4AF76F" w14:textId="6D9BF40E" w:rsidR="007F6FDF" w:rsidRPr="007D23E0" w:rsidRDefault="00AE5995" w:rsidP="007F6FDF">
      <w:pPr>
        <w:spacing w:line="100" w:lineRule="atLeast"/>
        <w:rPr>
          <w:sz w:val="24"/>
          <w:szCs w:val="24"/>
        </w:rPr>
      </w:pPr>
      <w:r>
        <w:rPr>
          <w:sz w:val="24"/>
          <w:szCs w:val="24"/>
        </w:rPr>
        <w:t>se sídlem</w:t>
      </w:r>
      <w:r w:rsidR="00D12834">
        <w:rPr>
          <w:sz w:val="24"/>
          <w:szCs w:val="24"/>
        </w:rPr>
        <w:t>:</w:t>
      </w:r>
      <w:r w:rsidR="00D12834">
        <w:rPr>
          <w:sz w:val="24"/>
          <w:szCs w:val="24"/>
        </w:rPr>
        <w:tab/>
      </w:r>
      <w:r w:rsidR="00D12834">
        <w:rPr>
          <w:sz w:val="24"/>
          <w:szCs w:val="24"/>
        </w:rPr>
        <w:tab/>
      </w:r>
      <w:r w:rsidR="00D12834">
        <w:rPr>
          <w:sz w:val="24"/>
          <w:szCs w:val="24"/>
        </w:rPr>
        <w:tab/>
      </w:r>
      <w:r w:rsidR="007F6FDF" w:rsidRPr="007D23E0">
        <w:rPr>
          <w:sz w:val="24"/>
          <w:szCs w:val="24"/>
        </w:rPr>
        <w:t xml:space="preserve">Podbabská 1589/1, 160 00 Praha 6 - Dejvice </w:t>
      </w:r>
    </w:p>
    <w:p w14:paraId="190324F5" w14:textId="25E7F5E0"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D12834">
        <w:rPr>
          <w:sz w:val="24"/>
          <w:szCs w:val="24"/>
        </w:rPr>
        <w:t>:</w:t>
      </w:r>
      <w:r w:rsidR="00D12834">
        <w:rPr>
          <w:sz w:val="24"/>
          <w:szCs w:val="24"/>
        </w:rPr>
        <w:tab/>
      </w:r>
      <w:r w:rsidR="00D12834">
        <w:rPr>
          <w:sz w:val="24"/>
          <w:szCs w:val="24"/>
        </w:rPr>
        <w:tab/>
      </w:r>
      <w:r w:rsidR="00D12834">
        <w:rPr>
          <w:sz w:val="24"/>
          <w:szCs w:val="24"/>
        </w:rPr>
        <w:tab/>
      </w:r>
      <w:r w:rsidR="00AE5995">
        <w:rPr>
          <w:sz w:val="24"/>
          <w:szCs w:val="24"/>
        </w:rPr>
        <w:t>v</w:t>
      </w:r>
      <w:r w:rsidR="00B42E78">
        <w:rPr>
          <w:sz w:val="24"/>
          <w:szCs w:val="24"/>
        </w:rPr>
        <w:t>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sidR="0006785F">
        <w:rPr>
          <w:sz w:val="24"/>
          <w:szCs w:val="24"/>
        </w:rPr>
        <w:t>r</w:t>
      </w:r>
      <w:proofErr w:type="spellEnd"/>
      <w:r w:rsidR="00B84BD7">
        <w:rPr>
          <w:sz w:val="24"/>
          <w:szCs w:val="24"/>
        </w:rPr>
        <w:t xml:space="preserve"> </w:t>
      </w:r>
      <w:r w:rsidRPr="007D23E0">
        <w:rPr>
          <w:sz w:val="24"/>
          <w:szCs w:val="24"/>
        </w:rPr>
        <w:t>1342</w:t>
      </w:r>
    </w:p>
    <w:p w14:paraId="28AD975C" w14:textId="40CD8D69" w:rsidR="007F6FDF" w:rsidRPr="007D23E0" w:rsidRDefault="00B42E78" w:rsidP="007F6FDF">
      <w:pPr>
        <w:spacing w:line="100" w:lineRule="atLeast"/>
        <w:rPr>
          <w:sz w:val="24"/>
          <w:szCs w:val="24"/>
        </w:rPr>
      </w:pPr>
      <w:r>
        <w:rPr>
          <w:sz w:val="24"/>
          <w:szCs w:val="24"/>
        </w:rPr>
        <w:t>Zastoupen</w:t>
      </w:r>
      <w:r w:rsidR="00AE5995">
        <w:rPr>
          <w:sz w:val="24"/>
          <w:szCs w:val="24"/>
        </w:rPr>
        <w:t>á</w:t>
      </w:r>
      <w:r w:rsidR="00D12834">
        <w:rPr>
          <w:sz w:val="24"/>
          <w:szCs w:val="24"/>
        </w:rPr>
        <w:t>:</w:t>
      </w:r>
      <w:r w:rsidR="00D12834">
        <w:rPr>
          <w:sz w:val="24"/>
          <w:szCs w:val="24"/>
        </w:rPr>
        <w:tab/>
      </w:r>
      <w:r w:rsidR="00D12834">
        <w:rPr>
          <w:sz w:val="24"/>
          <w:szCs w:val="24"/>
        </w:rPr>
        <w:tab/>
      </w:r>
      <w:r w:rsidR="00D12834">
        <w:rPr>
          <w:sz w:val="24"/>
          <w:szCs w:val="24"/>
        </w:rPr>
        <w:tab/>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14:paraId="26945B6C" w14:textId="044064D6"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D12834">
        <w:rPr>
          <w:sz w:val="24"/>
          <w:szCs w:val="24"/>
        </w:rPr>
        <w:tab/>
      </w:r>
      <w:r w:rsidR="00D12834">
        <w:rPr>
          <w:sz w:val="24"/>
          <w:szCs w:val="24"/>
        </w:rPr>
        <w:tab/>
      </w:r>
      <w:r w:rsidR="00D12834">
        <w:rPr>
          <w:sz w:val="24"/>
          <w:szCs w:val="24"/>
        </w:rPr>
        <w:tab/>
      </w:r>
      <w:r w:rsidRPr="007D23E0">
        <w:rPr>
          <w:sz w:val="24"/>
          <w:szCs w:val="24"/>
        </w:rPr>
        <w:t>60460580</w:t>
      </w:r>
    </w:p>
    <w:p w14:paraId="2483FE26" w14:textId="72963545"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D12834">
        <w:rPr>
          <w:sz w:val="24"/>
          <w:szCs w:val="24"/>
        </w:rPr>
        <w:tab/>
      </w:r>
      <w:r w:rsidR="00D12834">
        <w:rPr>
          <w:sz w:val="24"/>
          <w:szCs w:val="24"/>
        </w:rPr>
        <w:tab/>
      </w:r>
      <w:r w:rsidR="00D12834">
        <w:rPr>
          <w:sz w:val="24"/>
          <w:szCs w:val="24"/>
        </w:rPr>
        <w:tab/>
      </w:r>
      <w:r w:rsidRPr="007D23E0">
        <w:rPr>
          <w:sz w:val="24"/>
          <w:szCs w:val="24"/>
        </w:rPr>
        <w:t>CZ60460580</w:t>
      </w:r>
    </w:p>
    <w:p w14:paraId="76B9CF51" w14:textId="07869AF8"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D12834">
        <w:rPr>
          <w:sz w:val="24"/>
          <w:szCs w:val="24"/>
        </w:rPr>
        <w:tab/>
      </w:r>
      <w:r w:rsidR="00AE5995">
        <w:rPr>
          <w:sz w:val="24"/>
          <w:szCs w:val="24"/>
        </w:rPr>
        <w:t>d</w:t>
      </w:r>
      <w:r w:rsidRPr="007D23E0">
        <w:rPr>
          <w:sz w:val="24"/>
          <w:szCs w:val="24"/>
        </w:rPr>
        <w:t>ugmkm6</w:t>
      </w:r>
    </w:p>
    <w:p w14:paraId="1C78D1CB" w14:textId="069A2FD1" w:rsidR="00191DD4" w:rsidRPr="00191DD4" w:rsidRDefault="00191DD4" w:rsidP="00191DD4">
      <w:pPr>
        <w:suppressAutoHyphens/>
        <w:spacing w:line="100" w:lineRule="atLeast"/>
        <w:rPr>
          <w:sz w:val="24"/>
          <w:szCs w:val="24"/>
        </w:rPr>
      </w:pPr>
      <w:r w:rsidRPr="00191DD4">
        <w:rPr>
          <w:sz w:val="24"/>
          <w:szCs w:val="24"/>
        </w:rPr>
        <w:t xml:space="preserve">Bankovní spojení: </w:t>
      </w:r>
      <w:r w:rsidRPr="00191DD4">
        <w:rPr>
          <w:sz w:val="24"/>
          <w:szCs w:val="24"/>
        </w:rPr>
        <w:tab/>
      </w:r>
      <w:r w:rsidRPr="00191DD4">
        <w:rPr>
          <w:sz w:val="24"/>
          <w:szCs w:val="24"/>
        </w:rPr>
        <w:tab/>
      </w:r>
      <w:proofErr w:type="spellStart"/>
      <w:r w:rsidR="0051101F">
        <w:rPr>
          <w:sz w:val="24"/>
          <w:szCs w:val="24"/>
        </w:rPr>
        <w:t>xxx</w:t>
      </w:r>
      <w:proofErr w:type="spellEnd"/>
    </w:p>
    <w:p w14:paraId="621510B7" w14:textId="079D7016" w:rsidR="00191DD4" w:rsidRPr="00191DD4" w:rsidRDefault="00191DD4" w:rsidP="00191DD4">
      <w:pPr>
        <w:suppressAutoHyphens/>
        <w:spacing w:line="100" w:lineRule="atLeast"/>
        <w:rPr>
          <w:sz w:val="24"/>
          <w:szCs w:val="24"/>
        </w:rPr>
      </w:pPr>
      <w:r w:rsidRPr="00191DD4">
        <w:rPr>
          <w:sz w:val="24"/>
          <w:szCs w:val="24"/>
        </w:rPr>
        <w:t>Číslo účtu:</w:t>
      </w:r>
      <w:r w:rsidRPr="00191DD4">
        <w:rPr>
          <w:sz w:val="24"/>
          <w:szCs w:val="24"/>
        </w:rPr>
        <w:tab/>
      </w:r>
      <w:r w:rsidRPr="00191DD4">
        <w:rPr>
          <w:sz w:val="24"/>
          <w:szCs w:val="24"/>
        </w:rPr>
        <w:tab/>
      </w:r>
      <w:r w:rsidRPr="00191DD4">
        <w:rPr>
          <w:sz w:val="24"/>
          <w:szCs w:val="24"/>
        </w:rPr>
        <w:tab/>
      </w:r>
      <w:proofErr w:type="spellStart"/>
      <w:r w:rsidR="0051101F">
        <w:rPr>
          <w:sz w:val="24"/>
          <w:szCs w:val="24"/>
        </w:rPr>
        <w:t>xxx</w:t>
      </w:r>
      <w:proofErr w:type="spellEnd"/>
    </w:p>
    <w:p w14:paraId="5D2F309E" w14:textId="77777777" w:rsidR="00191DD4" w:rsidRPr="00191DD4" w:rsidRDefault="00191DD4" w:rsidP="00191DD4">
      <w:pPr>
        <w:suppressAutoHyphens/>
        <w:spacing w:line="100" w:lineRule="atLeast"/>
        <w:rPr>
          <w:sz w:val="24"/>
          <w:szCs w:val="24"/>
        </w:rPr>
      </w:pPr>
      <w:r w:rsidRPr="00191DD4">
        <w:rPr>
          <w:sz w:val="24"/>
          <w:szCs w:val="24"/>
        </w:rPr>
        <w:t>Oprávněn jednat:</w:t>
      </w:r>
      <w:r w:rsidRPr="00191DD4">
        <w:rPr>
          <w:sz w:val="24"/>
          <w:szCs w:val="24"/>
        </w:rPr>
        <w:tab/>
      </w:r>
    </w:p>
    <w:p w14:paraId="76690C11" w14:textId="653A51A0" w:rsidR="00191DD4" w:rsidRPr="00191DD4" w:rsidRDefault="00191DD4" w:rsidP="00191DD4">
      <w:pPr>
        <w:suppressAutoHyphens/>
        <w:spacing w:line="100" w:lineRule="atLeast"/>
        <w:rPr>
          <w:sz w:val="24"/>
          <w:szCs w:val="24"/>
        </w:rPr>
      </w:pPr>
      <w:r w:rsidRPr="00191DD4">
        <w:rPr>
          <w:sz w:val="24"/>
          <w:szCs w:val="24"/>
        </w:rPr>
        <w:t>ve věcech smluvních:</w:t>
      </w:r>
      <w:r w:rsidRPr="00191DD4">
        <w:rPr>
          <w:sz w:val="24"/>
          <w:szCs w:val="24"/>
        </w:rPr>
        <w:tab/>
      </w:r>
      <w:r>
        <w:rPr>
          <w:sz w:val="24"/>
          <w:szCs w:val="24"/>
        </w:rPr>
        <w:tab/>
      </w:r>
      <w:r w:rsidRPr="00191DD4">
        <w:rPr>
          <w:sz w:val="24"/>
          <w:szCs w:val="24"/>
        </w:rPr>
        <w:t>Ing. Martin Lehký, tel. 973 204 090, fax: 973 204 092</w:t>
      </w:r>
      <w:r w:rsidRPr="00191DD4">
        <w:rPr>
          <w:sz w:val="24"/>
          <w:szCs w:val="24"/>
        </w:rPr>
        <w:tab/>
      </w:r>
    </w:p>
    <w:p w14:paraId="3700CCE1" w14:textId="4ABFCBC8" w:rsidR="00191DD4" w:rsidRPr="00191DD4" w:rsidRDefault="00191DD4" w:rsidP="00191DD4">
      <w:pPr>
        <w:suppressAutoHyphens/>
        <w:spacing w:line="100" w:lineRule="atLeast"/>
        <w:rPr>
          <w:sz w:val="24"/>
          <w:szCs w:val="24"/>
        </w:rPr>
      </w:pPr>
      <w:r w:rsidRPr="00191DD4">
        <w:rPr>
          <w:sz w:val="24"/>
          <w:szCs w:val="24"/>
        </w:rPr>
        <w:t>ve věcech technických:</w:t>
      </w:r>
      <w:r w:rsidRPr="00191DD4">
        <w:rPr>
          <w:sz w:val="24"/>
          <w:szCs w:val="24"/>
        </w:rPr>
        <w:tab/>
      </w:r>
      <w:proofErr w:type="spellStart"/>
      <w:r w:rsidR="0051101F">
        <w:rPr>
          <w:sz w:val="24"/>
          <w:szCs w:val="24"/>
        </w:rPr>
        <w:t>xxx</w:t>
      </w:r>
      <w:proofErr w:type="spellEnd"/>
    </w:p>
    <w:p w14:paraId="34C0B260" w14:textId="77777777" w:rsidR="00191DD4" w:rsidRPr="00191DD4" w:rsidRDefault="00191DD4" w:rsidP="00191DD4">
      <w:pPr>
        <w:suppressAutoHyphens/>
        <w:spacing w:line="100" w:lineRule="atLeast"/>
        <w:ind w:left="66"/>
        <w:rPr>
          <w:sz w:val="24"/>
          <w:szCs w:val="24"/>
        </w:rPr>
      </w:pPr>
    </w:p>
    <w:p w14:paraId="41E6BFE9" w14:textId="77777777" w:rsidR="00FF773A" w:rsidRDefault="00FF773A" w:rsidP="00FD0775">
      <w:pPr>
        <w:suppressAutoHyphens/>
        <w:spacing w:line="100" w:lineRule="atLeast"/>
        <w:ind w:left="66"/>
        <w:rPr>
          <w:sz w:val="24"/>
          <w:szCs w:val="24"/>
          <w:lang w:eastAsia="zh-CN"/>
        </w:rPr>
      </w:pPr>
    </w:p>
    <w:p w14:paraId="4C5D28FB" w14:textId="77777777" w:rsidR="00FF773A" w:rsidRDefault="007F6FDF" w:rsidP="00FD0775">
      <w:pPr>
        <w:suppressAutoHyphens/>
        <w:spacing w:line="100" w:lineRule="atLeast"/>
        <w:ind w:left="66"/>
        <w:rPr>
          <w:sz w:val="24"/>
          <w:szCs w:val="24"/>
          <w:lang w:eastAsia="zh-CN"/>
        </w:rPr>
      </w:pPr>
      <w:r w:rsidRPr="007D23E0">
        <w:rPr>
          <w:sz w:val="24"/>
          <w:szCs w:val="24"/>
          <w:lang w:eastAsia="zh-CN"/>
        </w:rPr>
        <w:t>(dále jen „</w:t>
      </w:r>
      <w:r>
        <w:rPr>
          <w:sz w:val="24"/>
          <w:szCs w:val="24"/>
          <w:lang w:eastAsia="zh-CN"/>
        </w:rPr>
        <w:t>objednatel</w:t>
      </w:r>
      <w:r w:rsidRPr="007D23E0">
        <w:rPr>
          <w:sz w:val="24"/>
          <w:szCs w:val="24"/>
          <w:lang w:eastAsia="zh-CN"/>
        </w:rPr>
        <w:t>“)</w:t>
      </w:r>
    </w:p>
    <w:p w14:paraId="10235F0D" w14:textId="77777777" w:rsidR="00FF773A" w:rsidRDefault="00FF773A" w:rsidP="00FD0775">
      <w:pPr>
        <w:suppressAutoHyphens/>
        <w:spacing w:line="100" w:lineRule="atLeast"/>
        <w:ind w:left="66"/>
        <w:rPr>
          <w:sz w:val="24"/>
          <w:szCs w:val="24"/>
          <w:lang w:eastAsia="zh-CN"/>
        </w:rPr>
      </w:pPr>
    </w:p>
    <w:p w14:paraId="4E29E6FE" w14:textId="60E8562E" w:rsidR="007F6FDF" w:rsidRPr="007D23E0" w:rsidRDefault="00FF773A" w:rsidP="00FD0775">
      <w:pPr>
        <w:suppressAutoHyphens/>
        <w:spacing w:line="100" w:lineRule="atLeast"/>
        <w:ind w:left="66"/>
        <w:rPr>
          <w:sz w:val="24"/>
          <w:szCs w:val="24"/>
          <w:lang w:eastAsia="zh-CN"/>
        </w:rPr>
      </w:pPr>
      <w:r>
        <w:rPr>
          <w:b/>
          <w:sz w:val="24"/>
          <w:szCs w:val="24"/>
          <w:lang w:eastAsia="zh-CN"/>
        </w:rPr>
        <w:t>a</w:t>
      </w:r>
    </w:p>
    <w:p w14:paraId="388F7BB6" w14:textId="77777777" w:rsidR="007F6FDF" w:rsidRPr="007D23E0" w:rsidRDefault="007F6FDF" w:rsidP="007F6FDF">
      <w:pPr>
        <w:spacing w:line="100" w:lineRule="atLeast"/>
        <w:rPr>
          <w:sz w:val="24"/>
          <w:szCs w:val="24"/>
        </w:rPr>
      </w:pPr>
    </w:p>
    <w:p w14:paraId="68B65ACC" w14:textId="77777777" w:rsidR="00191DD4" w:rsidRPr="007D23E0" w:rsidRDefault="00191DD4" w:rsidP="00191DD4">
      <w:pPr>
        <w:spacing w:line="100" w:lineRule="atLeast"/>
        <w:ind w:left="2160" w:firstLine="720"/>
        <w:rPr>
          <w:sz w:val="24"/>
          <w:szCs w:val="24"/>
        </w:rPr>
      </w:pPr>
      <w:r w:rsidRPr="00C21D89">
        <w:rPr>
          <w:b/>
          <w:sz w:val="24"/>
          <w:szCs w:val="24"/>
        </w:rPr>
        <w:t>Boa projekt s.r.o.</w:t>
      </w:r>
    </w:p>
    <w:p w14:paraId="36C62A2A" w14:textId="77777777" w:rsidR="00191DD4" w:rsidRPr="007D23E0" w:rsidRDefault="00191DD4" w:rsidP="00191DD4">
      <w:pPr>
        <w:spacing w:line="100" w:lineRule="atLeast"/>
        <w:rPr>
          <w:sz w:val="24"/>
          <w:szCs w:val="24"/>
        </w:rPr>
      </w:pPr>
      <w:r>
        <w:rPr>
          <w:sz w:val="24"/>
          <w:szCs w:val="24"/>
        </w:rPr>
        <w:t>se sídlem:</w:t>
      </w:r>
      <w:r>
        <w:rPr>
          <w:sz w:val="24"/>
          <w:szCs w:val="24"/>
        </w:rPr>
        <w:tab/>
      </w:r>
      <w:r>
        <w:rPr>
          <w:sz w:val="24"/>
          <w:szCs w:val="24"/>
        </w:rPr>
        <w:tab/>
      </w:r>
      <w:r>
        <w:rPr>
          <w:sz w:val="24"/>
          <w:szCs w:val="24"/>
        </w:rPr>
        <w:tab/>
      </w:r>
      <w:r w:rsidRPr="00C21D89">
        <w:rPr>
          <w:sz w:val="24"/>
          <w:szCs w:val="24"/>
        </w:rPr>
        <w:t xml:space="preserve">Na </w:t>
      </w:r>
      <w:proofErr w:type="spellStart"/>
      <w:r w:rsidRPr="00C21D89">
        <w:rPr>
          <w:sz w:val="24"/>
          <w:szCs w:val="24"/>
        </w:rPr>
        <w:t>Hutmance</w:t>
      </w:r>
      <w:proofErr w:type="spellEnd"/>
      <w:r w:rsidRPr="00C21D89">
        <w:rPr>
          <w:sz w:val="24"/>
          <w:szCs w:val="24"/>
        </w:rPr>
        <w:t xml:space="preserve"> 439/8, Jinonice, 158 00 Praha 5</w:t>
      </w:r>
    </w:p>
    <w:p w14:paraId="69A0E3D8" w14:textId="2CF70769" w:rsidR="00191DD4" w:rsidRDefault="00191DD4" w:rsidP="007021AB">
      <w:pPr>
        <w:spacing w:line="100" w:lineRule="atLeast"/>
        <w:ind w:left="2127" w:hanging="2127"/>
        <w:rPr>
          <w:sz w:val="24"/>
          <w:szCs w:val="24"/>
        </w:rPr>
      </w:pPr>
      <w:r w:rsidRPr="007D23E0">
        <w:rPr>
          <w:sz w:val="24"/>
          <w:szCs w:val="24"/>
        </w:rPr>
        <w:t>Zapsan</w:t>
      </w:r>
      <w:r>
        <w:rPr>
          <w:sz w:val="24"/>
          <w:szCs w:val="24"/>
        </w:rPr>
        <w:t>á/</w:t>
      </w:r>
      <w:r w:rsidRPr="007D23E0">
        <w:rPr>
          <w:sz w:val="24"/>
          <w:szCs w:val="24"/>
        </w:rPr>
        <w:t>ý:</w:t>
      </w:r>
      <w:r w:rsidRPr="007D23E0">
        <w:rPr>
          <w:sz w:val="24"/>
          <w:szCs w:val="24"/>
        </w:rPr>
        <w:tab/>
      </w:r>
      <w:r w:rsidRPr="007D23E0">
        <w:rPr>
          <w:sz w:val="24"/>
          <w:szCs w:val="24"/>
        </w:rPr>
        <w:tab/>
      </w:r>
      <w:r>
        <w:rPr>
          <w:sz w:val="24"/>
          <w:szCs w:val="24"/>
        </w:rPr>
        <w:tab/>
      </w:r>
      <w:r w:rsidRPr="00C21D89">
        <w:rPr>
          <w:sz w:val="24"/>
          <w:szCs w:val="24"/>
        </w:rPr>
        <w:t>v obchod</w:t>
      </w:r>
      <w:r>
        <w:rPr>
          <w:sz w:val="24"/>
          <w:szCs w:val="24"/>
        </w:rPr>
        <w:t>n</w:t>
      </w:r>
      <w:r w:rsidRPr="00C21D89">
        <w:rPr>
          <w:sz w:val="24"/>
          <w:szCs w:val="24"/>
        </w:rPr>
        <w:t>ím rejstříku u Městského soudu v Praze, oddíl C,</w:t>
      </w:r>
      <w:r w:rsidR="007021AB">
        <w:rPr>
          <w:sz w:val="24"/>
          <w:szCs w:val="24"/>
        </w:rPr>
        <w:t xml:space="preserve"> </w:t>
      </w:r>
      <w:r w:rsidRPr="00C21D89">
        <w:rPr>
          <w:sz w:val="24"/>
          <w:szCs w:val="24"/>
        </w:rPr>
        <w:t>vložka 291532</w:t>
      </w:r>
    </w:p>
    <w:p w14:paraId="5C51BA65" w14:textId="21750F2D" w:rsidR="00191DD4" w:rsidRPr="007D23E0" w:rsidRDefault="00191DD4" w:rsidP="00191DD4">
      <w:pPr>
        <w:spacing w:line="100" w:lineRule="atLeast"/>
        <w:ind w:left="2127" w:hanging="2127"/>
        <w:rPr>
          <w:sz w:val="24"/>
          <w:szCs w:val="24"/>
        </w:rPr>
      </w:pPr>
      <w:r>
        <w:rPr>
          <w:sz w:val="24"/>
          <w:szCs w:val="24"/>
        </w:rPr>
        <w:t>Zastoupená/ý</w:t>
      </w:r>
      <w:r w:rsidRPr="007D23E0">
        <w:rPr>
          <w:sz w:val="24"/>
          <w:szCs w:val="24"/>
        </w:rPr>
        <w:t>:</w:t>
      </w:r>
      <w:r w:rsidRPr="007D23E0">
        <w:rPr>
          <w:sz w:val="24"/>
          <w:szCs w:val="24"/>
        </w:rPr>
        <w:tab/>
      </w:r>
      <w:r w:rsidRPr="007D23E0">
        <w:rPr>
          <w:sz w:val="24"/>
          <w:szCs w:val="24"/>
        </w:rPr>
        <w:tab/>
      </w:r>
      <w:r>
        <w:rPr>
          <w:sz w:val="24"/>
          <w:szCs w:val="24"/>
        </w:rPr>
        <w:t xml:space="preserve">            </w:t>
      </w:r>
      <w:proofErr w:type="spellStart"/>
      <w:r w:rsidR="0051101F">
        <w:rPr>
          <w:sz w:val="24"/>
          <w:szCs w:val="24"/>
        </w:rPr>
        <w:t>xxx</w:t>
      </w:r>
      <w:proofErr w:type="spellEnd"/>
      <w:r>
        <w:rPr>
          <w:sz w:val="24"/>
          <w:szCs w:val="24"/>
        </w:rPr>
        <w:t xml:space="preserve">, </w:t>
      </w:r>
      <w:r w:rsidRPr="00C21D89">
        <w:rPr>
          <w:sz w:val="24"/>
          <w:szCs w:val="24"/>
        </w:rPr>
        <w:t>jednatel</w:t>
      </w:r>
      <w:r>
        <w:rPr>
          <w:sz w:val="24"/>
          <w:szCs w:val="24"/>
        </w:rPr>
        <w:t>em</w:t>
      </w:r>
      <w:r w:rsidRPr="00C21D89">
        <w:rPr>
          <w:sz w:val="24"/>
          <w:szCs w:val="24"/>
        </w:rPr>
        <w:t xml:space="preserve"> </w:t>
      </w:r>
    </w:p>
    <w:p w14:paraId="4668A83B" w14:textId="77777777" w:rsidR="00191DD4" w:rsidRDefault="00191DD4" w:rsidP="00191DD4">
      <w:pPr>
        <w:spacing w:line="100" w:lineRule="atLeast"/>
        <w:rPr>
          <w:sz w:val="24"/>
          <w:szCs w:val="24"/>
        </w:rPr>
      </w:pPr>
      <w:r w:rsidRPr="007D23E0">
        <w:rPr>
          <w:sz w:val="24"/>
          <w:szCs w:val="24"/>
        </w:rPr>
        <w:t>IČO:</w:t>
      </w:r>
      <w:r w:rsidRPr="007D23E0">
        <w:rPr>
          <w:sz w:val="24"/>
          <w:szCs w:val="24"/>
        </w:rPr>
        <w:tab/>
      </w:r>
      <w:r w:rsidRPr="007D23E0">
        <w:rPr>
          <w:sz w:val="24"/>
          <w:szCs w:val="24"/>
        </w:rPr>
        <w:tab/>
      </w:r>
      <w:r w:rsidRPr="007D23E0">
        <w:rPr>
          <w:sz w:val="24"/>
          <w:szCs w:val="24"/>
        </w:rPr>
        <w:tab/>
      </w:r>
      <w:r w:rsidRPr="007D23E0">
        <w:rPr>
          <w:sz w:val="24"/>
          <w:szCs w:val="24"/>
        </w:rPr>
        <w:tab/>
      </w:r>
      <w:r w:rsidRPr="00C21D89">
        <w:rPr>
          <w:sz w:val="24"/>
          <w:szCs w:val="24"/>
        </w:rPr>
        <w:t>06934927</w:t>
      </w:r>
    </w:p>
    <w:p w14:paraId="380ABCB8" w14:textId="77777777" w:rsidR="00191DD4" w:rsidRPr="007D23E0" w:rsidRDefault="00191DD4" w:rsidP="00191DD4">
      <w:pPr>
        <w:spacing w:line="100" w:lineRule="atLeast"/>
        <w:rPr>
          <w:sz w:val="24"/>
          <w:szCs w:val="24"/>
        </w:rPr>
      </w:pPr>
      <w:r w:rsidRPr="007D23E0">
        <w:rPr>
          <w:sz w:val="24"/>
          <w:szCs w:val="24"/>
        </w:rPr>
        <w:t xml:space="preserve">DIČ: </w:t>
      </w:r>
      <w:r w:rsidRPr="007D23E0">
        <w:rPr>
          <w:sz w:val="24"/>
          <w:szCs w:val="24"/>
        </w:rPr>
        <w:tab/>
      </w:r>
      <w:r w:rsidRPr="007D23E0">
        <w:rPr>
          <w:sz w:val="24"/>
          <w:szCs w:val="24"/>
        </w:rPr>
        <w:tab/>
      </w:r>
      <w:r w:rsidRPr="007D23E0">
        <w:rPr>
          <w:sz w:val="24"/>
          <w:szCs w:val="24"/>
        </w:rPr>
        <w:tab/>
      </w:r>
      <w:r w:rsidRPr="007D23E0">
        <w:rPr>
          <w:sz w:val="24"/>
          <w:szCs w:val="24"/>
        </w:rPr>
        <w:tab/>
      </w:r>
      <w:r>
        <w:rPr>
          <w:sz w:val="24"/>
          <w:szCs w:val="24"/>
        </w:rPr>
        <w:t>CZ06934</w:t>
      </w:r>
      <w:r w:rsidRPr="00C21D89">
        <w:rPr>
          <w:sz w:val="24"/>
          <w:szCs w:val="24"/>
        </w:rPr>
        <w:t>927</w:t>
      </w:r>
    </w:p>
    <w:p w14:paraId="0EF6BE28" w14:textId="77777777" w:rsidR="00191DD4" w:rsidRPr="007D23E0" w:rsidRDefault="00191DD4" w:rsidP="00191DD4">
      <w:pPr>
        <w:spacing w:line="100" w:lineRule="atLeast"/>
        <w:rPr>
          <w:sz w:val="24"/>
          <w:szCs w:val="24"/>
        </w:rPr>
      </w:pPr>
      <w:r w:rsidRPr="007D23E0">
        <w:rPr>
          <w:sz w:val="24"/>
          <w:szCs w:val="24"/>
        </w:rPr>
        <w:t>ID datové schránky:</w:t>
      </w:r>
      <w:r w:rsidRPr="007D23E0">
        <w:rPr>
          <w:sz w:val="24"/>
          <w:szCs w:val="24"/>
        </w:rPr>
        <w:tab/>
      </w:r>
      <w:r w:rsidRPr="007D23E0">
        <w:rPr>
          <w:sz w:val="24"/>
          <w:szCs w:val="24"/>
        </w:rPr>
        <w:tab/>
      </w:r>
      <w:r w:rsidRPr="00C21D89">
        <w:rPr>
          <w:sz w:val="24"/>
          <w:szCs w:val="24"/>
        </w:rPr>
        <w:t>ecn42b7</w:t>
      </w:r>
    </w:p>
    <w:p w14:paraId="2AE9B9CF" w14:textId="7E81354E" w:rsidR="00191DD4" w:rsidRPr="007D23E0" w:rsidRDefault="00191DD4" w:rsidP="00191DD4">
      <w:pPr>
        <w:spacing w:line="100" w:lineRule="atLeast"/>
        <w:rPr>
          <w:sz w:val="24"/>
          <w:szCs w:val="24"/>
        </w:rPr>
      </w:pPr>
      <w:r w:rsidRPr="007D23E0">
        <w:rPr>
          <w:sz w:val="24"/>
          <w:szCs w:val="24"/>
        </w:rPr>
        <w:t>Bankovní spojení:</w:t>
      </w:r>
      <w:r w:rsidRPr="007D23E0">
        <w:rPr>
          <w:sz w:val="24"/>
          <w:szCs w:val="24"/>
        </w:rPr>
        <w:tab/>
      </w:r>
      <w:r w:rsidRPr="007D23E0">
        <w:rPr>
          <w:sz w:val="24"/>
          <w:szCs w:val="24"/>
        </w:rPr>
        <w:tab/>
      </w:r>
      <w:proofErr w:type="spellStart"/>
      <w:r w:rsidR="0051101F">
        <w:rPr>
          <w:sz w:val="24"/>
          <w:szCs w:val="24"/>
        </w:rPr>
        <w:t>xxx</w:t>
      </w:r>
      <w:proofErr w:type="spellEnd"/>
    </w:p>
    <w:p w14:paraId="6389F34B" w14:textId="70BC14E3" w:rsidR="00191DD4" w:rsidRPr="007D23E0" w:rsidRDefault="00191DD4" w:rsidP="00191DD4">
      <w:pPr>
        <w:spacing w:line="100" w:lineRule="atLeast"/>
        <w:rPr>
          <w:sz w:val="24"/>
          <w:szCs w:val="24"/>
        </w:rPr>
      </w:pPr>
      <w:r w:rsidRPr="007D23E0">
        <w:rPr>
          <w:sz w:val="24"/>
          <w:szCs w:val="24"/>
        </w:rPr>
        <w:t>Číslo účtu:</w:t>
      </w:r>
      <w:r w:rsidRPr="007D23E0">
        <w:rPr>
          <w:sz w:val="24"/>
          <w:szCs w:val="24"/>
        </w:rPr>
        <w:tab/>
      </w:r>
      <w:r w:rsidRPr="007D23E0">
        <w:rPr>
          <w:sz w:val="24"/>
          <w:szCs w:val="24"/>
        </w:rPr>
        <w:tab/>
      </w:r>
      <w:r w:rsidRPr="007D23E0">
        <w:rPr>
          <w:sz w:val="24"/>
          <w:szCs w:val="24"/>
        </w:rPr>
        <w:tab/>
      </w:r>
      <w:proofErr w:type="spellStart"/>
      <w:r w:rsidR="0051101F">
        <w:rPr>
          <w:sz w:val="24"/>
          <w:szCs w:val="24"/>
        </w:rPr>
        <w:t>xxx</w:t>
      </w:r>
      <w:proofErr w:type="spellEnd"/>
    </w:p>
    <w:p w14:paraId="3E476DD2" w14:textId="77777777" w:rsidR="00191DD4" w:rsidRPr="007D23E0" w:rsidRDefault="00191DD4" w:rsidP="00191DD4">
      <w:pPr>
        <w:spacing w:line="100" w:lineRule="atLeast"/>
        <w:jc w:val="both"/>
        <w:rPr>
          <w:sz w:val="24"/>
          <w:szCs w:val="24"/>
        </w:rPr>
      </w:pPr>
      <w:r w:rsidRPr="007D23E0">
        <w:rPr>
          <w:sz w:val="24"/>
          <w:szCs w:val="24"/>
        </w:rPr>
        <w:t>Oprávněn jednat:</w:t>
      </w:r>
      <w:r w:rsidRPr="007D23E0">
        <w:rPr>
          <w:sz w:val="24"/>
          <w:szCs w:val="24"/>
        </w:rPr>
        <w:tab/>
      </w:r>
    </w:p>
    <w:p w14:paraId="554CE881" w14:textId="77777777" w:rsidR="00191DD4" w:rsidRDefault="00191DD4" w:rsidP="00191DD4">
      <w:pPr>
        <w:suppressAutoHyphens/>
        <w:spacing w:line="100" w:lineRule="atLeast"/>
        <w:rPr>
          <w:sz w:val="24"/>
          <w:szCs w:val="24"/>
        </w:rPr>
      </w:pPr>
      <w:r>
        <w:rPr>
          <w:sz w:val="24"/>
          <w:szCs w:val="24"/>
        </w:rPr>
        <w:t xml:space="preserve">- </w:t>
      </w:r>
      <w:r w:rsidRPr="00C21D89">
        <w:rPr>
          <w:sz w:val="24"/>
          <w:szCs w:val="24"/>
        </w:rPr>
        <w:t>ve věcech smluvních</w:t>
      </w:r>
      <w:r>
        <w:rPr>
          <w:sz w:val="24"/>
          <w:szCs w:val="24"/>
        </w:rPr>
        <w:t xml:space="preserve"> </w:t>
      </w:r>
    </w:p>
    <w:p w14:paraId="02808731" w14:textId="0D63B29D" w:rsidR="00191DD4" w:rsidRDefault="00191DD4" w:rsidP="00191DD4">
      <w:pPr>
        <w:suppressAutoHyphens/>
        <w:spacing w:line="100" w:lineRule="atLeast"/>
        <w:ind w:firstLine="720"/>
        <w:rPr>
          <w:sz w:val="24"/>
          <w:szCs w:val="24"/>
        </w:rPr>
      </w:pPr>
      <w:r>
        <w:rPr>
          <w:sz w:val="24"/>
          <w:szCs w:val="24"/>
        </w:rPr>
        <w:t xml:space="preserve">a </w:t>
      </w:r>
      <w:r w:rsidRPr="00C21D89">
        <w:rPr>
          <w:sz w:val="24"/>
          <w:szCs w:val="24"/>
        </w:rPr>
        <w:t xml:space="preserve">technických: </w:t>
      </w:r>
      <w:r>
        <w:rPr>
          <w:sz w:val="24"/>
          <w:szCs w:val="24"/>
        </w:rPr>
        <w:tab/>
      </w:r>
      <w:proofErr w:type="spellStart"/>
      <w:r w:rsidR="0051101F">
        <w:rPr>
          <w:sz w:val="24"/>
          <w:szCs w:val="24"/>
        </w:rPr>
        <w:t>xxx</w:t>
      </w:r>
      <w:proofErr w:type="spellEnd"/>
    </w:p>
    <w:p w14:paraId="2C03A94C" w14:textId="77777777" w:rsidR="007F6FDF" w:rsidRPr="007D23E0" w:rsidRDefault="007F6FDF" w:rsidP="007F6FDF">
      <w:pPr>
        <w:suppressAutoHyphens/>
        <w:spacing w:line="100" w:lineRule="atLeast"/>
        <w:rPr>
          <w:sz w:val="24"/>
          <w:szCs w:val="24"/>
          <w:lang w:eastAsia="zh-CN"/>
        </w:rPr>
      </w:pPr>
    </w:p>
    <w:p w14:paraId="23829557" w14:textId="50C526C0"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14:paraId="23028BA6" w14:textId="77777777" w:rsidR="00F821BC" w:rsidRPr="00C43B98" w:rsidRDefault="00F821BC" w:rsidP="00B44B2F">
      <w:pPr>
        <w:ind w:left="-284"/>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50BFE86C" w:rsidR="00AE5995" w:rsidRDefault="00AE5995" w:rsidP="007A16CB">
      <w:pPr>
        <w:spacing w:before="120"/>
        <w:jc w:val="both"/>
        <w:rPr>
          <w:sz w:val="24"/>
          <w:szCs w:val="24"/>
        </w:rPr>
      </w:pPr>
      <w:r>
        <w:rPr>
          <w:sz w:val="24"/>
          <w:szCs w:val="24"/>
        </w:rPr>
        <w:t xml:space="preserve">Předmětem této smlouvy je závazek zhotovitele provést pro objednatele řádně a včas, na svůj náklad </w:t>
      </w:r>
      <w:r w:rsidR="00D12834">
        <w:rPr>
          <w:sz w:val="24"/>
          <w:szCs w:val="24"/>
        </w:rPr>
        <w:br/>
      </w:r>
      <w:r>
        <w:rPr>
          <w:sz w:val="24"/>
          <w:szCs w:val="24"/>
        </w:rPr>
        <w:t>a nebezpečí dílo specifikované v čl. II této smlouvy za podmínek touto smlouvou stanovených a závazek objednatele dílo převzít a zaplatit sjednanou cenu.</w:t>
      </w:r>
    </w:p>
    <w:p w14:paraId="44DE14FC" w14:textId="6DB2596B" w:rsidR="00AE5995" w:rsidRPr="00AE5995" w:rsidRDefault="00AE5995" w:rsidP="00AE5995">
      <w:pPr>
        <w:spacing w:before="120"/>
        <w:jc w:val="center"/>
        <w:rPr>
          <w:b/>
          <w:sz w:val="24"/>
          <w:szCs w:val="24"/>
        </w:rPr>
      </w:pPr>
      <w:r w:rsidRPr="00AE5995">
        <w:rPr>
          <w:b/>
          <w:sz w:val="24"/>
          <w:szCs w:val="24"/>
        </w:rPr>
        <w:t>II. Předmět díla</w:t>
      </w:r>
    </w:p>
    <w:p w14:paraId="145390A4" w14:textId="63418790" w:rsidR="00E47707" w:rsidRPr="00FD0775" w:rsidRDefault="00EE743D" w:rsidP="00C27CB6">
      <w:pPr>
        <w:pStyle w:val="Odstavecseseznamem"/>
        <w:numPr>
          <w:ilvl w:val="0"/>
          <w:numId w:val="17"/>
        </w:numPr>
        <w:spacing w:before="120"/>
        <w:ind w:left="284" w:hanging="284"/>
        <w:jc w:val="both"/>
        <w:rPr>
          <w:sz w:val="24"/>
          <w:szCs w:val="24"/>
        </w:rPr>
      </w:pPr>
      <w:r w:rsidRPr="00FD0775">
        <w:rPr>
          <w:sz w:val="24"/>
          <w:szCs w:val="24"/>
        </w:rPr>
        <w:t xml:space="preserve">Předmětem díla je technická </w:t>
      </w:r>
      <w:proofErr w:type="spellStart"/>
      <w:r w:rsidRPr="00FD0775">
        <w:rPr>
          <w:sz w:val="24"/>
          <w:szCs w:val="24"/>
        </w:rPr>
        <w:t>přípomoc</w:t>
      </w:r>
      <w:proofErr w:type="spellEnd"/>
      <w:r w:rsidRPr="00FD0775">
        <w:rPr>
          <w:sz w:val="24"/>
          <w:szCs w:val="24"/>
        </w:rPr>
        <w:t xml:space="preserve"> spočívající ve zpracování dokumentace na </w:t>
      </w:r>
      <w:r w:rsidR="00C27CB6" w:rsidRPr="00C27CB6">
        <w:rPr>
          <w:sz w:val="24"/>
          <w:szCs w:val="24"/>
        </w:rPr>
        <w:t xml:space="preserve">stavební </w:t>
      </w:r>
      <w:r w:rsidR="00C27CB6">
        <w:rPr>
          <w:sz w:val="24"/>
          <w:szCs w:val="24"/>
        </w:rPr>
        <w:t xml:space="preserve">opravy </w:t>
      </w:r>
      <w:r w:rsidR="00C27CB6" w:rsidRPr="00C27CB6">
        <w:rPr>
          <w:sz w:val="24"/>
          <w:szCs w:val="24"/>
        </w:rPr>
        <w:t>vnitřních prostor</w:t>
      </w:r>
      <w:r w:rsidRPr="00FD0775">
        <w:rPr>
          <w:sz w:val="24"/>
          <w:szCs w:val="24"/>
        </w:rPr>
        <w:t xml:space="preserve"> vojenského ubytovacího zařízení </w:t>
      </w:r>
      <w:r w:rsidR="00E7119D">
        <w:rPr>
          <w:sz w:val="24"/>
          <w:szCs w:val="24"/>
        </w:rPr>
        <w:t>Rakovník</w:t>
      </w:r>
      <w:r w:rsidRPr="00FD0775">
        <w:rPr>
          <w:sz w:val="24"/>
          <w:szCs w:val="24"/>
        </w:rPr>
        <w:t xml:space="preserve"> (dále jen </w:t>
      </w:r>
      <w:r w:rsidR="0059231B" w:rsidRPr="00FD0775">
        <w:rPr>
          <w:sz w:val="24"/>
          <w:szCs w:val="24"/>
        </w:rPr>
        <w:t>„</w:t>
      </w:r>
      <w:r w:rsidR="00E7119D">
        <w:rPr>
          <w:sz w:val="24"/>
          <w:szCs w:val="24"/>
        </w:rPr>
        <w:t>VUZ Rakovník</w:t>
      </w:r>
      <w:r w:rsidR="0059231B" w:rsidRPr="00FD0775">
        <w:rPr>
          <w:sz w:val="24"/>
          <w:szCs w:val="24"/>
        </w:rPr>
        <w:t>“</w:t>
      </w:r>
      <w:r w:rsidRPr="00FD0775">
        <w:rPr>
          <w:sz w:val="24"/>
          <w:szCs w:val="24"/>
        </w:rPr>
        <w:t>) v rozsahu pro provedení stavby dle podmínek a rozsahu obecného zadání. Dokumentace bude použita pro výběrové řízení na provedení a realizaci oprav.</w:t>
      </w:r>
    </w:p>
    <w:p w14:paraId="5970EE5F" w14:textId="1AA92EBE" w:rsidR="007A16CB" w:rsidRPr="00C43B98" w:rsidRDefault="00E47707" w:rsidP="00FF773A">
      <w:pPr>
        <w:spacing w:before="120"/>
        <w:ind w:left="284"/>
        <w:jc w:val="both"/>
        <w:rPr>
          <w:sz w:val="24"/>
          <w:szCs w:val="24"/>
        </w:rPr>
      </w:pPr>
      <w:r>
        <w:rPr>
          <w:sz w:val="24"/>
          <w:szCs w:val="24"/>
          <w:lang w:eastAsia="ar-SA"/>
        </w:rPr>
        <w:t>Dokumentace</w:t>
      </w:r>
      <w:r w:rsidR="007A16CB" w:rsidRPr="00C43B98">
        <w:rPr>
          <w:sz w:val="24"/>
          <w:szCs w:val="24"/>
          <w:lang w:eastAsia="ar-SA"/>
        </w:rPr>
        <w:t xml:space="preserve"> pro provádění stavby a </w:t>
      </w:r>
      <w:r>
        <w:rPr>
          <w:sz w:val="24"/>
          <w:szCs w:val="24"/>
          <w:lang w:eastAsia="ar-SA"/>
        </w:rPr>
        <w:t>p</w:t>
      </w:r>
      <w:r w:rsidR="007A16CB" w:rsidRPr="00C43B98">
        <w:rPr>
          <w:sz w:val="24"/>
          <w:szCs w:val="24"/>
          <w:lang w:eastAsia="ar-SA"/>
        </w:rPr>
        <w:t xml:space="preserve">ro výběr zhotovitele, soupis stavebních prací, dodávek </w:t>
      </w:r>
      <w:r w:rsidR="00A0703D" w:rsidRPr="00C43B98">
        <w:rPr>
          <w:sz w:val="24"/>
          <w:szCs w:val="24"/>
          <w:lang w:eastAsia="ar-SA"/>
        </w:rPr>
        <w:t>a</w:t>
      </w:r>
      <w:r w:rsidR="00A0703D">
        <w:rPr>
          <w:sz w:val="24"/>
          <w:szCs w:val="24"/>
          <w:lang w:eastAsia="ar-SA"/>
        </w:rPr>
        <w:t> </w:t>
      </w:r>
      <w:r w:rsidR="007A16CB" w:rsidRPr="00C43B98">
        <w:rPr>
          <w:sz w:val="24"/>
          <w:szCs w:val="24"/>
          <w:lang w:eastAsia="ar-SA"/>
        </w:rPr>
        <w:t xml:space="preserve">služeb vč. výkazu výměr a položkový rozpočet musí být vypracovány v souladu se </w:t>
      </w:r>
      <w:r w:rsidR="007A16CB" w:rsidRPr="00C43B98">
        <w:rPr>
          <w:sz w:val="24"/>
          <w:szCs w:val="24"/>
        </w:rPr>
        <w:t>zákonem č</w:t>
      </w:r>
      <w:r w:rsidR="00A0703D" w:rsidRPr="00C43B98">
        <w:rPr>
          <w:sz w:val="24"/>
          <w:szCs w:val="24"/>
        </w:rPr>
        <w:t>.</w:t>
      </w:r>
      <w:r w:rsidR="00A0703D">
        <w:rPr>
          <w:sz w:val="24"/>
          <w:szCs w:val="24"/>
        </w:rPr>
        <w:t> </w:t>
      </w:r>
      <w:r w:rsidR="007A16CB" w:rsidRPr="00C43B98">
        <w:rPr>
          <w:sz w:val="24"/>
          <w:szCs w:val="24"/>
        </w:rPr>
        <w:t>134/2016 Sb., o zadávání veřejných zakázek</w:t>
      </w:r>
      <w:r w:rsidR="007A16CB" w:rsidRPr="00C43B98">
        <w:rPr>
          <w:sz w:val="24"/>
          <w:szCs w:val="24"/>
          <w:lang w:eastAsia="ar-SA"/>
        </w:rPr>
        <w:t xml:space="preserve">, v platném znění </w:t>
      </w:r>
      <w:r w:rsidR="00B42E78">
        <w:rPr>
          <w:sz w:val="24"/>
          <w:szCs w:val="24"/>
          <w:lang w:eastAsia="ar-SA"/>
        </w:rPr>
        <w:t>(dále jen „zákon“)</w:t>
      </w:r>
      <w:r w:rsidR="00EE536F">
        <w:rPr>
          <w:sz w:val="24"/>
          <w:szCs w:val="24"/>
          <w:lang w:eastAsia="ar-SA"/>
        </w:rPr>
        <w:t xml:space="preserve"> </w:t>
      </w:r>
      <w:r w:rsidR="007A16CB" w:rsidRPr="00C43B98">
        <w:rPr>
          <w:sz w:val="24"/>
          <w:szCs w:val="24"/>
          <w:lang w:eastAsia="ar-SA"/>
        </w:rPr>
        <w:t xml:space="preserve">a </w:t>
      </w:r>
      <w:r w:rsidR="00EE536F">
        <w:rPr>
          <w:sz w:val="24"/>
          <w:szCs w:val="24"/>
          <w:lang w:eastAsia="ar-SA"/>
        </w:rPr>
        <w:t>v</w:t>
      </w:r>
      <w:r w:rsidR="007A16CB" w:rsidRPr="00C43B98">
        <w:rPr>
          <w:sz w:val="24"/>
          <w:szCs w:val="24"/>
          <w:lang w:eastAsia="ar-SA"/>
        </w:rPr>
        <w:t>yhláškou č</w:t>
      </w:r>
      <w:r w:rsidR="00FF773A" w:rsidRPr="00C43B98">
        <w:rPr>
          <w:sz w:val="24"/>
          <w:szCs w:val="24"/>
          <w:lang w:eastAsia="ar-SA"/>
        </w:rPr>
        <w:t>.</w:t>
      </w:r>
      <w:r w:rsidR="00FF773A">
        <w:rPr>
          <w:sz w:val="24"/>
          <w:szCs w:val="24"/>
          <w:lang w:eastAsia="ar-SA"/>
        </w:rPr>
        <w:t> </w:t>
      </w:r>
      <w:r w:rsidR="007A16CB" w:rsidRPr="00C43B98">
        <w:rPr>
          <w:sz w:val="24"/>
          <w:szCs w:val="24"/>
          <w:lang w:eastAsia="ar-SA"/>
        </w:rPr>
        <w:t xml:space="preserve">169/2016 Sb., </w:t>
      </w:r>
      <w:r w:rsidR="00A0703D" w:rsidRPr="00C43B98">
        <w:rPr>
          <w:sz w:val="24"/>
          <w:szCs w:val="24"/>
          <w:lang w:eastAsia="ar-SA"/>
        </w:rPr>
        <w:t>o</w:t>
      </w:r>
      <w:r w:rsidR="00A0703D">
        <w:rPr>
          <w:sz w:val="24"/>
          <w:szCs w:val="24"/>
          <w:lang w:eastAsia="ar-SA"/>
        </w:rPr>
        <w:t> </w:t>
      </w:r>
      <w:r w:rsidR="007A16CB" w:rsidRPr="00C43B98">
        <w:rPr>
          <w:sz w:val="24"/>
          <w:szCs w:val="24"/>
          <w:lang w:eastAsia="ar-SA"/>
        </w:rPr>
        <w:t xml:space="preserve">stanovení rozsahu dokumentace veřejné zakázky na stavební práce a soupisu stavebních prací, </w:t>
      </w:r>
      <w:r w:rsidR="007A16CB" w:rsidRPr="00C43B98">
        <w:rPr>
          <w:sz w:val="24"/>
          <w:szCs w:val="24"/>
          <w:lang w:eastAsia="ar-SA"/>
        </w:rPr>
        <w:lastRenderedPageBreak/>
        <w:t>dodávek a služeb s výkazem výměr</w:t>
      </w:r>
      <w:r w:rsidR="004D4DDC">
        <w:rPr>
          <w:sz w:val="24"/>
          <w:szCs w:val="24"/>
          <w:lang w:eastAsia="ar-SA"/>
        </w:rPr>
        <w:t xml:space="preserve"> (dále jen „vyhláška“)</w:t>
      </w:r>
      <w:r w:rsidR="00A0703D">
        <w:rPr>
          <w:sz w:val="24"/>
          <w:szCs w:val="24"/>
          <w:lang w:eastAsia="ar-SA"/>
        </w:rPr>
        <w:t xml:space="preserve"> </w:t>
      </w:r>
      <w:r w:rsidR="007A16CB" w:rsidRPr="00C43B98">
        <w:rPr>
          <w:sz w:val="24"/>
          <w:szCs w:val="24"/>
          <w:lang w:eastAsia="ar-SA"/>
        </w:rPr>
        <w:t xml:space="preserve">a dalších souvisejících předpisů a to tak, aby splňovala požadavky zákona na zadávací dokumentaci a technické podmínky. </w:t>
      </w:r>
    </w:p>
    <w:p w14:paraId="5C759185" w14:textId="41E5E671" w:rsidR="00B12860" w:rsidRPr="00FD0775" w:rsidRDefault="004004FE" w:rsidP="00FD0775">
      <w:pPr>
        <w:pStyle w:val="Odstavecseseznamem"/>
        <w:numPr>
          <w:ilvl w:val="0"/>
          <w:numId w:val="17"/>
        </w:numPr>
        <w:spacing w:before="120"/>
        <w:ind w:left="284" w:hanging="284"/>
        <w:jc w:val="both"/>
        <w:rPr>
          <w:sz w:val="24"/>
          <w:szCs w:val="24"/>
        </w:rPr>
      </w:pPr>
      <w:r w:rsidRPr="00FD0775">
        <w:rPr>
          <w:sz w:val="24"/>
          <w:szCs w:val="24"/>
        </w:rPr>
        <w:t>Zhotovitel se zavazuje provést dílo v následujícím rozsahu:</w:t>
      </w:r>
    </w:p>
    <w:p w14:paraId="263B3A38" w14:textId="46A11A57" w:rsidR="004D4B30" w:rsidRPr="00FB0C16" w:rsidRDefault="00141466" w:rsidP="00AB3FA0">
      <w:pPr>
        <w:pStyle w:val="Odstavecseseznamem"/>
        <w:numPr>
          <w:ilvl w:val="0"/>
          <w:numId w:val="9"/>
        </w:numPr>
        <w:spacing w:before="120"/>
        <w:ind w:left="567" w:hanging="436"/>
        <w:jc w:val="both"/>
        <w:rPr>
          <w:color w:val="FF0000"/>
          <w:sz w:val="24"/>
          <w:szCs w:val="24"/>
        </w:rPr>
      </w:pPr>
      <w:r>
        <w:rPr>
          <w:sz w:val="24"/>
          <w:szCs w:val="24"/>
        </w:rPr>
        <w:t xml:space="preserve">V rámci technické </w:t>
      </w:r>
      <w:proofErr w:type="spellStart"/>
      <w:r w:rsidR="00A33D80">
        <w:rPr>
          <w:sz w:val="24"/>
          <w:szCs w:val="24"/>
        </w:rPr>
        <w:t>pří</w:t>
      </w:r>
      <w:r>
        <w:rPr>
          <w:sz w:val="24"/>
          <w:szCs w:val="24"/>
        </w:rPr>
        <w:t>pomoci</w:t>
      </w:r>
      <w:proofErr w:type="spellEnd"/>
      <w:r>
        <w:rPr>
          <w:sz w:val="24"/>
          <w:szCs w:val="24"/>
        </w:rPr>
        <w:t xml:space="preserve"> z</w:t>
      </w:r>
      <w:r w:rsidR="00B12860" w:rsidRPr="007D23E0">
        <w:rPr>
          <w:sz w:val="24"/>
          <w:szCs w:val="24"/>
        </w:rPr>
        <w:t xml:space="preserve">pracovat </w:t>
      </w:r>
      <w:r w:rsidR="00E47707" w:rsidRPr="00AC3323">
        <w:rPr>
          <w:sz w:val="24"/>
          <w:szCs w:val="24"/>
        </w:rPr>
        <w:t>dokumentaci na stavební akci „</w:t>
      </w:r>
      <w:r w:rsidR="00EE743D" w:rsidRPr="00EE743D">
        <w:rPr>
          <w:sz w:val="24"/>
          <w:szCs w:val="24"/>
        </w:rPr>
        <w:t xml:space="preserve">VUZ </w:t>
      </w:r>
      <w:r w:rsidR="00E7119D">
        <w:rPr>
          <w:sz w:val="24"/>
          <w:szCs w:val="24"/>
        </w:rPr>
        <w:t>Rakovník</w:t>
      </w:r>
      <w:r w:rsidR="00EE743D" w:rsidRPr="00EE743D">
        <w:rPr>
          <w:sz w:val="24"/>
          <w:szCs w:val="24"/>
        </w:rPr>
        <w:t xml:space="preserve"> – stavební opravy </w:t>
      </w:r>
      <w:r w:rsidR="00E7119D">
        <w:rPr>
          <w:sz w:val="24"/>
          <w:szCs w:val="24"/>
        </w:rPr>
        <w:t>vnitřních prostor</w:t>
      </w:r>
      <w:r w:rsidR="00E47707">
        <w:rPr>
          <w:sz w:val="24"/>
          <w:szCs w:val="24"/>
        </w:rPr>
        <w:t xml:space="preserve">“ </w:t>
      </w:r>
      <w:r w:rsidR="00F60DD4" w:rsidRPr="007D23E0">
        <w:rPr>
          <w:sz w:val="24"/>
          <w:szCs w:val="24"/>
        </w:rPr>
        <w:t xml:space="preserve">dle přílohy </w:t>
      </w:r>
      <w:r w:rsidR="00E47707">
        <w:rPr>
          <w:sz w:val="24"/>
          <w:szCs w:val="24"/>
        </w:rPr>
        <w:t>13</w:t>
      </w:r>
      <w:r w:rsidR="00F60DD4" w:rsidRPr="007D23E0">
        <w:rPr>
          <w:sz w:val="24"/>
          <w:szCs w:val="24"/>
        </w:rPr>
        <w:t xml:space="preserve"> vyhlášky č.</w:t>
      </w:r>
      <w:r w:rsidR="00B12860" w:rsidRPr="007D23E0">
        <w:rPr>
          <w:sz w:val="24"/>
          <w:szCs w:val="24"/>
        </w:rPr>
        <w:t xml:space="preserve"> 499/2006 Sb.,</w:t>
      </w:r>
      <w:r w:rsidR="00F60DD4" w:rsidRPr="007D23E0">
        <w:rPr>
          <w:sz w:val="24"/>
          <w:szCs w:val="24"/>
        </w:rPr>
        <w:t xml:space="preserve"> </w:t>
      </w:r>
      <w:r w:rsidR="00F60DD4" w:rsidRPr="00E70CD6">
        <w:rPr>
          <w:sz w:val="24"/>
          <w:szCs w:val="24"/>
        </w:rPr>
        <w:t>v</w:t>
      </w:r>
      <w:r w:rsidR="00E70CD6" w:rsidRPr="00E70CD6">
        <w:rPr>
          <w:sz w:val="24"/>
          <w:szCs w:val="24"/>
        </w:rPr>
        <w:t>e znění pozdějších předpisů</w:t>
      </w:r>
      <w:r w:rsidR="00F60DD4" w:rsidRPr="007D23E0">
        <w:rPr>
          <w:sz w:val="24"/>
          <w:szCs w:val="24"/>
        </w:rPr>
        <w:t xml:space="preserve"> a </w:t>
      </w:r>
      <w:r w:rsidR="00B12860" w:rsidRPr="007D23E0">
        <w:rPr>
          <w:sz w:val="24"/>
          <w:szCs w:val="24"/>
        </w:rPr>
        <w:t>vyhlášky č. 268/2009 Sb., o technických požadavcích na stavby, ve znění pozdějších předpisů v</w:t>
      </w:r>
      <w:r w:rsidR="004D4B30">
        <w:rPr>
          <w:sz w:val="24"/>
          <w:szCs w:val="24"/>
        </w:rPr>
        <w:t> </w:t>
      </w:r>
      <w:r w:rsidR="00B12860" w:rsidRPr="007D23E0">
        <w:rPr>
          <w:sz w:val="24"/>
          <w:szCs w:val="24"/>
        </w:rPr>
        <w:t>rozsahu</w:t>
      </w:r>
      <w:r w:rsidR="004D4B30">
        <w:rPr>
          <w:sz w:val="24"/>
          <w:szCs w:val="24"/>
        </w:rPr>
        <w:t>:</w:t>
      </w:r>
    </w:p>
    <w:p w14:paraId="56D4937B" w14:textId="2BC657A4" w:rsidR="00FB0C16" w:rsidRDefault="00FB0C16" w:rsidP="00AB3FA0">
      <w:pPr>
        <w:pStyle w:val="Odstavecseseznamem"/>
        <w:numPr>
          <w:ilvl w:val="0"/>
          <w:numId w:val="15"/>
        </w:numPr>
        <w:spacing w:before="120"/>
        <w:ind w:left="851" w:hanging="284"/>
        <w:jc w:val="both"/>
        <w:rPr>
          <w:sz w:val="24"/>
          <w:szCs w:val="24"/>
        </w:rPr>
      </w:pPr>
      <w:r w:rsidRPr="004D4B30">
        <w:rPr>
          <w:sz w:val="24"/>
          <w:szCs w:val="24"/>
        </w:rPr>
        <w:t>stavebně-technického průzkumu („STP“)</w:t>
      </w:r>
      <w:r w:rsidRPr="00943071">
        <w:rPr>
          <w:sz w:val="24"/>
          <w:szCs w:val="24"/>
        </w:rPr>
        <w:t xml:space="preserve"> </w:t>
      </w:r>
      <w:r>
        <w:rPr>
          <w:sz w:val="24"/>
          <w:szCs w:val="24"/>
        </w:rPr>
        <w:t>včetně dokumentace stávajícího stavu („DSS”)</w:t>
      </w:r>
      <w:r w:rsidR="00FF773A">
        <w:rPr>
          <w:sz w:val="24"/>
          <w:szCs w:val="24"/>
        </w:rPr>
        <w:t>;</w:t>
      </w:r>
    </w:p>
    <w:p w14:paraId="342AB871" w14:textId="731CF934" w:rsidR="00FB0C16" w:rsidRPr="00B84BD7" w:rsidRDefault="00FB0C16" w:rsidP="00AB3FA0">
      <w:pPr>
        <w:pStyle w:val="Odstavecseseznamem"/>
        <w:numPr>
          <w:ilvl w:val="0"/>
          <w:numId w:val="15"/>
        </w:numPr>
        <w:spacing w:before="120"/>
        <w:ind w:left="851" w:hanging="284"/>
        <w:jc w:val="both"/>
        <w:rPr>
          <w:sz w:val="24"/>
          <w:szCs w:val="24"/>
        </w:rPr>
      </w:pPr>
      <w:r w:rsidRPr="004D4B30">
        <w:rPr>
          <w:sz w:val="24"/>
          <w:szCs w:val="24"/>
        </w:rPr>
        <w:t xml:space="preserve">dokumentace </w:t>
      </w:r>
      <w:r>
        <w:rPr>
          <w:sz w:val="24"/>
          <w:szCs w:val="24"/>
        </w:rPr>
        <w:t xml:space="preserve">k provádění </w:t>
      </w:r>
      <w:proofErr w:type="gramStart"/>
      <w:r>
        <w:rPr>
          <w:sz w:val="24"/>
          <w:szCs w:val="24"/>
        </w:rPr>
        <w:t xml:space="preserve">stavby </w:t>
      </w:r>
      <w:r w:rsidRPr="004D4B30">
        <w:rPr>
          <w:sz w:val="24"/>
          <w:szCs w:val="24"/>
        </w:rPr>
        <w:t xml:space="preserve"> (</w:t>
      </w:r>
      <w:proofErr w:type="gramEnd"/>
      <w:r w:rsidRPr="004D4B30">
        <w:rPr>
          <w:sz w:val="24"/>
          <w:szCs w:val="24"/>
        </w:rPr>
        <w:t>„D</w:t>
      </w:r>
      <w:r>
        <w:rPr>
          <w:sz w:val="24"/>
          <w:szCs w:val="24"/>
        </w:rPr>
        <w:t>PS</w:t>
      </w:r>
      <w:r w:rsidRPr="004D4B30">
        <w:rPr>
          <w:sz w:val="24"/>
          <w:szCs w:val="24"/>
        </w:rPr>
        <w:t>“)</w:t>
      </w:r>
    </w:p>
    <w:p w14:paraId="65F289F6" w14:textId="77777777" w:rsidR="00FB0C16" w:rsidRDefault="00FB0C16" w:rsidP="00FB0C16">
      <w:pPr>
        <w:pStyle w:val="Odstavecseseznamem"/>
        <w:spacing w:before="120"/>
        <w:ind w:left="567"/>
        <w:jc w:val="both"/>
        <w:rPr>
          <w:sz w:val="24"/>
          <w:szCs w:val="24"/>
        </w:rPr>
      </w:pPr>
      <w:r w:rsidRPr="007D23E0">
        <w:rPr>
          <w:sz w:val="24"/>
          <w:szCs w:val="24"/>
        </w:rPr>
        <w:t xml:space="preserve">včetně všech návazných profesí. </w:t>
      </w:r>
    </w:p>
    <w:p w14:paraId="0BFD04DF" w14:textId="687CBEC7" w:rsidR="00176253" w:rsidRPr="00C43B98" w:rsidRDefault="00176253" w:rsidP="00AB3FA0">
      <w:pPr>
        <w:pStyle w:val="Odstavecseseznamem"/>
        <w:numPr>
          <w:ilvl w:val="0"/>
          <w:numId w:val="9"/>
        </w:numPr>
        <w:spacing w:before="120"/>
        <w:ind w:left="567"/>
        <w:jc w:val="both"/>
        <w:rPr>
          <w:sz w:val="24"/>
          <w:szCs w:val="24"/>
        </w:rPr>
      </w:pPr>
      <w:r w:rsidRPr="00C43B98">
        <w:rPr>
          <w:sz w:val="24"/>
          <w:szCs w:val="24"/>
        </w:rPr>
        <w:t xml:space="preserve">Rozpracovanou </w:t>
      </w:r>
      <w:r w:rsidR="00141466">
        <w:rPr>
          <w:sz w:val="24"/>
          <w:szCs w:val="24"/>
        </w:rPr>
        <w:t>dokumentaci</w:t>
      </w:r>
      <w:r w:rsidRPr="00C43B98">
        <w:rPr>
          <w:sz w:val="24"/>
          <w:szCs w:val="24"/>
        </w:rPr>
        <w:t xml:space="preserve"> předložit k odsouhla</w:t>
      </w:r>
      <w:r w:rsidR="00F604A7" w:rsidRPr="00C43B98">
        <w:rPr>
          <w:sz w:val="24"/>
          <w:szCs w:val="24"/>
        </w:rPr>
        <w:t xml:space="preserve">sení a </w:t>
      </w:r>
      <w:r w:rsidRPr="00C43B98">
        <w:rPr>
          <w:sz w:val="24"/>
          <w:szCs w:val="24"/>
        </w:rPr>
        <w:t>k projednání a připomínkování (svolat technickoekonomickou radu</w:t>
      </w:r>
      <w:r w:rsidR="009F0941" w:rsidRPr="00C43B98">
        <w:rPr>
          <w:sz w:val="24"/>
          <w:szCs w:val="24"/>
        </w:rPr>
        <w:t xml:space="preserve"> – dále jen „TER“</w:t>
      </w:r>
      <w:r w:rsidRPr="00C43B98">
        <w:rPr>
          <w:sz w:val="24"/>
          <w:szCs w:val="24"/>
        </w:rPr>
        <w:t>).</w:t>
      </w:r>
    </w:p>
    <w:p w14:paraId="04B0A7B2" w14:textId="77E99452" w:rsidR="00176253" w:rsidRPr="00EE1C28" w:rsidRDefault="00141466" w:rsidP="00AB3FA0">
      <w:pPr>
        <w:pStyle w:val="Odstavecseseznamem"/>
        <w:numPr>
          <w:ilvl w:val="0"/>
          <w:numId w:val="9"/>
        </w:numPr>
        <w:spacing w:before="120"/>
        <w:ind w:left="567"/>
        <w:jc w:val="both"/>
      </w:pPr>
      <w:r>
        <w:rPr>
          <w:sz w:val="24"/>
          <w:szCs w:val="24"/>
        </w:rPr>
        <w:t>Dokumentaci</w:t>
      </w:r>
      <w:r w:rsidR="00176253" w:rsidRPr="007D23E0">
        <w:rPr>
          <w:sz w:val="24"/>
          <w:szCs w:val="24"/>
        </w:rPr>
        <w:t xml:space="preserve"> zpracovat podle platných ČSN, požadavků výrobce, vyhlášek a zákonů platných </w:t>
      </w:r>
      <w:r w:rsidR="00D12834">
        <w:rPr>
          <w:sz w:val="24"/>
          <w:szCs w:val="24"/>
        </w:rPr>
        <w:br/>
      </w:r>
      <w:r w:rsidR="00176253" w:rsidRPr="007D23E0">
        <w:rPr>
          <w:sz w:val="24"/>
          <w:szCs w:val="24"/>
        </w:rPr>
        <w:t>v době zpracování</w:t>
      </w:r>
      <w:r w:rsidR="00DF5616">
        <w:rPr>
          <w:sz w:val="24"/>
          <w:szCs w:val="24"/>
        </w:rPr>
        <w:t xml:space="preserve"> dokumentace</w:t>
      </w:r>
      <w:r w:rsidR="00176253" w:rsidRPr="007D23E0">
        <w:rPr>
          <w:sz w:val="24"/>
          <w:szCs w:val="24"/>
        </w:rPr>
        <w:t xml:space="preserve">. </w:t>
      </w:r>
    </w:p>
    <w:p w14:paraId="081E127D" w14:textId="3BCEDCEB" w:rsidR="00176253" w:rsidRPr="00C43B98" w:rsidRDefault="00141466" w:rsidP="00AD5A5B">
      <w:pPr>
        <w:pStyle w:val="Odstavecseseznamem"/>
        <w:numPr>
          <w:ilvl w:val="0"/>
          <w:numId w:val="9"/>
        </w:numPr>
        <w:spacing w:before="120"/>
        <w:ind w:left="567"/>
        <w:jc w:val="both"/>
        <w:rPr>
          <w:sz w:val="24"/>
          <w:szCs w:val="24"/>
        </w:rPr>
      </w:pPr>
      <w:r>
        <w:rPr>
          <w:sz w:val="24"/>
          <w:szCs w:val="24"/>
        </w:rPr>
        <w:t>Dokumentaci</w:t>
      </w:r>
      <w:r w:rsidR="00176253" w:rsidRPr="00BC69A9">
        <w:rPr>
          <w:sz w:val="24"/>
          <w:szCs w:val="24"/>
        </w:rPr>
        <w:t xml:space="preserve"> zpracovat v 6 </w:t>
      </w:r>
      <w:proofErr w:type="spellStart"/>
      <w:r w:rsidR="00176253" w:rsidRPr="00BC69A9">
        <w:rPr>
          <w:sz w:val="24"/>
          <w:szCs w:val="24"/>
        </w:rPr>
        <w:t>paré</w:t>
      </w:r>
      <w:proofErr w:type="spellEnd"/>
      <w:r w:rsidR="00176253" w:rsidRPr="00BC69A9">
        <w:rPr>
          <w:sz w:val="24"/>
          <w:szCs w:val="24"/>
        </w:rPr>
        <w:t xml:space="preserve"> v tištěné podobě a 1</w:t>
      </w:r>
      <w:r w:rsidR="00176253" w:rsidRPr="00C43B98">
        <w:rPr>
          <w:sz w:val="24"/>
          <w:szCs w:val="24"/>
        </w:rPr>
        <w:t xml:space="preserve">x v elektronické podobě na </w:t>
      </w:r>
      <w:r w:rsidR="00AD5A5B" w:rsidRPr="00AD5A5B">
        <w:rPr>
          <w:sz w:val="24"/>
          <w:szCs w:val="24"/>
        </w:rPr>
        <w:t>přenosném nosiči (</w:t>
      </w:r>
      <w:proofErr w:type="spellStart"/>
      <w:r w:rsidR="00AD5A5B" w:rsidRPr="00AD5A5B">
        <w:rPr>
          <w:sz w:val="24"/>
          <w:szCs w:val="24"/>
        </w:rPr>
        <w:t>flash</w:t>
      </w:r>
      <w:proofErr w:type="spellEnd"/>
      <w:r w:rsidR="00AD5A5B" w:rsidRPr="00AD5A5B">
        <w:rPr>
          <w:sz w:val="24"/>
          <w:szCs w:val="24"/>
        </w:rPr>
        <w:t xml:space="preserve"> disk) </w:t>
      </w:r>
      <w:r w:rsidR="00176253" w:rsidRPr="00C43B98">
        <w:rPr>
          <w:sz w:val="24"/>
          <w:szCs w:val="24"/>
        </w:rPr>
        <w:t>ve formátu *.</w:t>
      </w:r>
      <w:proofErr w:type="spellStart"/>
      <w:r w:rsidR="00176253" w:rsidRPr="00C43B98">
        <w:rPr>
          <w:sz w:val="24"/>
          <w:szCs w:val="24"/>
        </w:rPr>
        <w:t>pdf</w:t>
      </w:r>
      <w:proofErr w:type="spellEnd"/>
      <w:r w:rsidR="00176253" w:rsidRPr="00C43B98">
        <w:rPr>
          <w:sz w:val="24"/>
          <w:szCs w:val="24"/>
        </w:rPr>
        <w:t xml:space="preserve"> a *.</w:t>
      </w:r>
      <w:proofErr w:type="spellStart"/>
      <w:r w:rsidR="00176253" w:rsidRPr="00C43B98">
        <w:rPr>
          <w:sz w:val="24"/>
          <w:szCs w:val="24"/>
        </w:rPr>
        <w:t>dwg</w:t>
      </w:r>
      <w:proofErr w:type="spellEnd"/>
      <w:r w:rsidR="00176253" w:rsidRPr="00C43B98">
        <w:rPr>
          <w:sz w:val="24"/>
          <w:szCs w:val="24"/>
        </w:rPr>
        <w:t>.</w:t>
      </w:r>
    </w:p>
    <w:p w14:paraId="0B805E4D" w14:textId="5A81545B" w:rsidR="002005AC" w:rsidRPr="00EE1C28" w:rsidRDefault="009F0941" w:rsidP="00B13A24">
      <w:pPr>
        <w:pStyle w:val="Odstavecseseznamem"/>
        <w:numPr>
          <w:ilvl w:val="0"/>
          <w:numId w:val="9"/>
        </w:numPr>
        <w:spacing w:before="120"/>
        <w:ind w:left="567"/>
        <w:jc w:val="both"/>
      </w:pPr>
      <w:r w:rsidRPr="002005AC">
        <w:rPr>
          <w:sz w:val="24"/>
          <w:szCs w:val="24"/>
        </w:rPr>
        <w:t>Zpracovat „</w:t>
      </w:r>
      <w:r w:rsidR="00B0442D" w:rsidRPr="002005AC">
        <w:rPr>
          <w:sz w:val="24"/>
          <w:szCs w:val="24"/>
        </w:rPr>
        <w:t>s</w:t>
      </w:r>
      <w:r w:rsidR="00176253" w:rsidRPr="002005AC">
        <w:rPr>
          <w:sz w:val="24"/>
          <w:szCs w:val="24"/>
        </w:rPr>
        <w:t>lepý soupis stavebních prací a dodávek či služeb</w:t>
      </w:r>
      <w:r w:rsidRPr="002005AC">
        <w:rPr>
          <w:sz w:val="24"/>
          <w:szCs w:val="24"/>
        </w:rPr>
        <w:t>“</w:t>
      </w:r>
      <w:r w:rsidR="00176253" w:rsidRPr="002005AC">
        <w:rPr>
          <w:sz w:val="24"/>
          <w:szCs w:val="24"/>
        </w:rPr>
        <w:t xml:space="preserve"> (dále jen</w:t>
      </w:r>
      <w:r w:rsidR="009C5A7E" w:rsidRPr="002005AC">
        <w:rPr>
          <w:sz w:val="24"/>
          <w:szCs w:val="24"/>
        </w:rPr>
        <w:t xml:space="preserve"> „</w:t>
      </w:r>
      <w:r w:rsidR="00176253" w:rsidRPr="002005AC">
        <w:rPr>
          <w:sz w:val="24"/>
          <w:szCs w:val="24"/>
        </w:rPr>
        <w:t>soupis</w:t>
      </w:r>
      <w:r w:rsidR="009C5A7E" w:rsidRPr="002005AC">
        <w:rPr>
          <w:sz w:val="24"/>
          <w:szCs w:val="24"/>
        </w:rPr>
        <w:t>“</w:t>
      </w:r>
      <w:r w:rsidR="00176253" w:rsidRPr="002005AC">
        <w:rPr>
          <w:sz w:val="24"/>
          <w:szCs w:val="24"/>
        </w:rPr>
        <w:t xml:space="preserve">) nezbytný </w:t>
      </w:r>
      <w:r w:rsidR="00A0703D" w:rsidRPr="002005AC">
        <w:rPr>
          <w:sz w:val="24"/>
          <w:szCs w:val="24"/>
        </w:rPr>
        <w:t>k </w:t>
      </w:r>
      <w:r w:rsidR="00176253" w:rsidRPr="002005AC">
        <w:rPr>
          <w:sz w:val="24"/>
          <w:szCs w:val="24"/>
        </w:rPr>
        <w:t xml:space="preserve">úplné realizaci </w:t>
      </w:r>
      <w:r w:rsidRPr="002005AC">
        <w:rPr>
          <w:sz w:val="24"/>
          <w:szCs w:val="24"/>
        </w:rPr>
        <w:t>stavby</w:t>
      </w:r>
      <w:r w:rsidR="00176253" w:rsidRPr="002005AC">
        <w:rPr>
          <w:sz w:val="24"/>
          <w:szCs w:val="24"/>
        </w:rPr>
        <w:t>, případně dalších prací</w:t>
      </w:r>
      <w:r w:rsidR="00EE536F" w:rsidRPr="002005AC">
        <w:rPr>
          <w:sz w:val="24"/>
          <w:szCs w:val="24"/>
        </w:rPr>
        <w:t>,</w:t>
      </w:r>
      <w:r w:rsidR="00176253" w:rsidRPr="002005AC">
        <w:rPr>
          <w:sz w:val="24"/>
          <w:szCs w:val="24"/>
        </w:rPr>
        <w:t xml:space="preserve"> dodávek a služeb nezbytně nutných k</w:t>
      </w:r>
      <w:r w:rsidR="00035591" w:rsidRPr="002005AC">
        <w:rPr>
          <w:sz w:val="24"/>
          <w:szCs w:val="24"/>
        </w:rPr>
        <w:t> </w:t>
      </w:r>
      <w:r w:rsidR="00176253" w:rsidRPr="002005AC">
        <w:rPr>
          <w:sz w:val="24"/>
          <w:szCs w:val="24"/>
        </w:rPr>
        <w:t>plnění</w:t>
      </w:r>
      <w:r w:rsidR="00035591" w:rsidRPr="002005AC">
        <w:rPr>
          <w:sz w:val="24"/>
          <w:szCs w:val="24"/>
        </w:rPr>
        <w:t>.</w:t>
      </w:r>
      <w:r w:rsidR="009C5A7E" w:rsidRPr="002005AC">
        <w:rPr>
          <w:sz w:val="24"/>
          <w:szCs w:val="24"/>
        </w:rPr>
        <w:t xml:space="preserve"> Soupis </w:t>
      </w:r>
      <w:r w:rsidR="00176253" w:rsidRPr="002005AC">
        <w:rPr>
          <w:sz w:val="24"/>
          <w:szCs w:val="24"/>
        </w:rPr>
        <w:t xml:space="preserve">s vymezením množství stavebních prací, konstrukcí, dodávek nebo služeb </w:t>
      </w:r>
      <w:r w:rsidR="00D91775" w:rsidRPr="002005AC">
        <w:rPr>
          <w:sz w:val="24"/>
          <w:szCs w:val="24"/>
        </w:rPr>
        <w:t>(</w:t>
      </w:r>
      <w:r w:rsidR="00176253" w:rsidRPr="002005AC">
        <w:rPr>
          <w:sz w:val="24"/>
          <w:szCs w:val="24"/>
        </w:rPr>
        <w:t xml:space="preserve">s uvedením postupu výpočtu celkového množství položek soupisu </w:t>
      </w:r>
      <w:r w:rsidR="00D91775" w:rsidRPr="002005AC">
        <w:rPr>
          <w:sz w:val="24"/>
          <w:szCs w:val="24"/>
        </w:rPr>
        <w:t>–</w:t>
      </w:r>
      <w:r w:rsidR="00176253" w:rsidRPr="002005AC">
        <w:rPr>
          <w:sz w:val="24"/>
          <w:szCs w:val="24"/>
        </w:rPr>
        <w:t xml:space="preserve"> vzorec</w:t>
      </w:r>
      <w:r w:rsidR="00D91775" w:rsidRPr="002005AC">
        <w:rPr>
          <w:sz w:val="24"/>
          <w:szCs w:val="24"/>
        </w:rPr>
        <w:t>)</w:t>
      </w:r>
      <w:r w:rsidR="00176253" w:rsidRPr="002005AC">
        <w:rPr>
          <w:sz w:val="24"/>
          <w:szCs w:val="24"/>
        </w:rPr>
        <w:t xml:space="preserve"> </w:t>
      </w:r>
      <w:r w:rsidR="009C5A7E" w:rsidRPr="002005AC">
        <w:rPr>
          <w:sz w:val="24"/>
          <w:szCs w:val="24"/>
        </w:rPr>
        <w:t xml:space="preserve">zpracovat </w:t>
      </w:r>
      <w:r w:rsidR="00176253" w:rsidRPr="002005AC">
        <w:rPr>
          <w:sz w:val="24"/>
          <w:szCs w:val="24"/>
        </w:rPr>
        <w:t xml:space="preserve">s výkazem výměr 1x v tištěné formě, 1x na </w:t>
      </w:r>
      <w:proofErr w:type="spellStart"/>
      <w:r w:rsidR="007966DE" w:rsidRPr="007966DE">
        <w:rPr>
          <w:sz w:val="24"/>
          <w:szCs w:val="24"/>
        </w:rPr>
        <w:t>na</w:t>
      </w:r>
      <w:proofErr w:type="spellEnd"/>
      <w:r w:rsidR="007966DE" w:rsidRPr="007966DE">
        <w:rPr>
          <w:sz w:val="24"/>
          <w:szCs w:val="24"/>
        </w:rPr>
        <w:t xml:space="preserve"> přenosném nosiči (</w:t>
      </w:r>
      <w:proofErr w:type="spellStart"/>
      <w:r w:rsidR="007966DE" w:rsidRPr="007966DE">
        <w:rPr>
          <w:sz w:val="24"/>
          <w:szCs w:val="24"/>
        </w:rPr>
        <w:t>flash</w:t>
      </w:r>
      <w:proofErr w:type="spellEnd"/>
      <w:r w:rsidR="007966DE" w:rsidRPr="007966DE">
        <w:rPr>
          <w:sz w:val="24"/>
          <w:szCs w:val="24"/>
        </w:rPr>
        <w:t xml:space="preserve"> disk)</w:t>
      </w:r>
      <w:r w:rsidR="00176253" w:rsidRPr="002005AC">
        <w:rPr>
          <w:sz w:val="24"/>
          <w:szCs w:val="24"/>
        </w:rPr>
        <w:t xml:space="preserve"> ve formátu *.</w:t>
      </w:r>
      <w:proofErr w:type="spellStart"/>
      <w:r w:rsidR="00176253" w:rsidRPr="002005AC">
        <w:rPr>
          <w:sz w:val="24"/>
          <w:szCs w:val="24"/>
        </w:rPr>
        <w:t>xls</w:t>
      </w:r>
      <w:proofErr w:type="spellEnd"/>
      <w:r w:rsidR="00176253" w:rsidRPr="002005AC">
        <w:rPr>
          <w:sz w:val="24"/>
          <w:szCs w:val="24"/>
        </w:rPr>
        <w:t xml:space="preserve"> s možností editace pouze těch položek, které se budou doplňovat (cenu za měrnou jednotku)</w:t>
      </w:r>
      <w:r w:rsidR="00E92813" w:rsidRPr="002005AC">
        <w:rPr>
          <w:sz w:val="24"/>
          <w:szCs w:val="24"/>
        </w:rPr>
        <w:t>. Zajistit</w:t>
      </w:r>
      <w:r w:rsidR="00176253" w:rsidRPr="002005AC">
        <w:rPr>
          <w:sz w:val="24"/>
          <w:szCs w:val="24"/>
        </w:rPr>
        <w:t xml:space="preserve"> provázanost soupisu jednotlivých položek do rekapitulace </w:t>
      </w:r>
      <w:r w:rsidR="00A0703D" w:rsidRPr="002005AC">
        <w:rPr>
          <w:sz w:val="24"/>
          <w:szCs w:val="24"/>
        </w:rPr>
        <w:t>a </w:t>
      </w:r>
      <w:r w:rsidR="00176253" w:rsidRPr="002005AC">
        <w:rPr>
          <w:sz w:val="24"/>
          <w:szCs w:val="24"/>
        </w:rPr>
        <w:t xml:space="preserve">následně na krycí list všech stavebních objektů. Soupis nesmí obsahovat položky, které </w:t>
      </w:r>
      <w:r w:rsidR="00A0703D" w:rsidRPr="002005AC">
        <w:rPr>
          <w:sz w:val="24"/>
          <w:szCs w:val="24"/>
        </w:rPr>
        <w:t>se </w:t>
      </w:r>
      <w:r w:rsidR="00176253" w:rsidRPr="002005AC">
        <w:rPr>
          <w:sz w:val="24"/>
          <w:szCs w:val="24"/>
        </w:rPr>
        <w:t>netýkají rozsahu díla, rozpočtovou rezervu</w:t>
      </w:r>
      <w:r w:rsidR="009C5A7E" w:rsidRPr="00C43B98">
        <w:t xml:space="preserve"> a</w:t>
      </w:r>
      <w:r w:rsidR="00176253" w:rsidRPr="002005AC">
        <w:rPr>
          <w:sz w:val="24"/>
          <w:szCs w:val="24"/>
        </w:rPr>
        <w:t xml:space="preserve"> neurčité </w:t>
      </w:r>
      <w:r w:rsidR="000A33FA" w:rsidRPr="002005AC">
        <w:rPr>
          <w:sz w:val="24"/>
          <w:szCs w:val="24"/>
        </w:rPr>
        <w:t xml:space="preserve">vedlejší </w:t>
      </w:r>
      <w:r w:rsidR="00CA7833" w:rsidRPr="002005AC">
        <w:rPr>
          <w:sz w:val="24"/>
          <w:szCs w:val="24"/>
        </w:rPr>
        <w:t xml:space="preserve">a ostatní </w:t>
      </w:r>
      <w:r w:rsidR="000A33FA" w:rsidRPr="002005AC">
        <w:rPr>
          <w:sz w:val="24"/>
          <w:szCs w:val="24"/>
        </w:rPr>
        <w:t>náklady (dále jen „</w:t>
      </w:r>
      <w:r w:rsidR="00CA7833" w:rsidRPr="002005AC">
        <w:rPr>
          <w:sz w:val="24"/>
          <w:szCs w:val="24"/>
        </w:rPr>
        <w:t>VO</w:t>
      </w:r>
      <w:r w:rsidR="00176253" w:rsidRPr="002005AC">
        <w:rPr>
          <w:sz w:val="24"/>
          <w:szCs w:val="24"/>
        </w:rPr>
        <w:t>N</w:t>
      </w:r>
      <w:r w:rsidR="000A33FA" w:rsidRPr="002005AC">
        <w:rPr>
          <w:sz w:val="24"/>
          <w:szCs w:val="24"/>
        </w:rPr>
        <w:t>“)</w:t>
      </w:r>
      <w:r w:rsidR="00176253" w:rsidRPr="002005AC">
        <w:rPr>
          <w:sz w:val="24"/>
          <w:szCs w:val="24"/>
        </w:rPr>
        <w:t xml:space="preserve">. </w:t>
      </w:r>
      <w:r w:rsidR="00CA7833" w:rsidRPr="002005AC">
        <w:rPr>
          <w:sz w:val="24"/>
          <w:szCs w:val="24"/>
        </w:rPr>
        <w:t xml:space="preserve"> VO</w:t>
      </w:r>
      <w:r w:rsidR="000A33FA" w:rsidRPr="002005AC">
        <w:rPr>
          <w:sz w:val="24"/>
          <w:szCs w:val="24"/>
        </w:rPr>
        <w:t>N jako součást rozpočtu</w:t>
      </w:r>
      <w:r w:rsidR="00176253" w:rsidRPr="002005AC">
        <w:rPr>
          <w:sz w:val="24"/>
          <w:szCs w:val="24"/>
        </w:rPr>
        <w:t xml:space="preserve"> bud</w:t>
      </w:r>
      <w:r w:rsidR="000A33FA" w:rsidRPr="002005AC">
        <w:rPr>
          <w:sz w:val="24"/>
          <w:szCs w:val="24"/>
        </w:rPr>
        <w:t>ou uvedeny</w:t>
      </w:r>
      <w:r w:rsidR="00176253" w:rsidRPr="002005AC">
        <w:rPr>
          <w:sz w:val="24"/>
          <w:szCs w:val="24"/>
        </w:rPr>
        <w:t xml:space="preserve"> v samostatné části. </w:t>
      </w:r>
      <w:r w:rsidR="002005AC" w:rsidRPr="000B31D4">
        <w:rPr>
          <w:sz w:val="24"/>
          <w:szCs w:val="24"/>
        </w:rPr>
        <w:t xml:space="preserve">Použité položky ve výkazu výměr budou primárně použity z cenové soustavy URS, případně RTS. Pro položky stavebních prací, materiálů a výrobků, které nejsou dostupné v cenové databázi, bude vytvořena individuální kalkulace, nebo použita jiná dostupná cenová soustava importovaná do jednotného rozpočtu. </w:t>
      </w:r>
    </w:p>
    <w:p w14:paraId="1E75696D" w14:textId="23CFD2DA" w:rsidR="00176253" w:rsidRPr="002005AC" w:rsidRDefault="009F0941" w:rsidP="00B13A24">
      <w:pPr>
        <w:pStyle w:val="Odstavecseseznamem"/>
        <w:numPr>
          <w:ilvl w:val="0"/>
          <w:numId w:val="9"/>
        </w:numPr>
        <w:spacing w:before="120"/>
        <w:ind w:left="567"/>
        <w:jc w:val="both"/>
        <w:rPr>
          <w:sz w:val="24"/>
          <w:szCs w:val="24"/>
        </w:rPr>
      </w:pPr>
      <w:r w:rsidRPr="002005AC">
        <w:rPr>
          <w:sz w:val="24"/>
          <w:szCs w:val="24"/>
        </w:rPr>
        <w:t>Zpracovat o</w:t>
      </w:r>
      <w:r w:rsidR="00176253" w:rsidRPr="002005AC">
        <w:rPr>
          <w:sz w:val="24"/>
          <w:szCs w:val="24"/>
        </w:rPr>
        <w:t>ceněný položkový rozpočet 1x v písemné formě</w:t>
      </w:r>
      <w:r w:rsidR="008E11D6" w:rsidRPr="002005AC">
        <w:rPr>
          <w:sz w:val="24"/>
          <w:szCs w:val="24"/>
        </w:rPr>
        <w:t xml:space="preserve"> a </w:t>
      </w:r>
      <w:r w:rsidR="00176253" w:rsidRPr="002005AC">
        <w:rPr>
          <w:sz w:val="24"/>
          <w:szCs w:val="24"/>
        </w:rPr>
        <w:t>1x ve formátu *.</w:t>
      </w:r>
      <w:proofErr w:type="spellStart"/>
      <w:r w:rsidR="00176253" w:rsidRPr="002005AC">
        <w:rPr>
          <w:sz w:val="24"/>
          <w:szCs w:val="24"/>
        </w:rPr>
        <w:t>xls</w:t>
      </w:r>
      <w:proofErr w:type="spellEnd"/>
      <w:r w:rsidR="00176253" w:rsidRPr="002005AC">
        <w:rPr>
          <w:sz w:val="24"/>
          <w:szCs w:val="24"/>
        </w:rPr>
        <w:t xml:space="preserve"> na </w:t>
      </w:r>
      <w:r w:rsidR="00DC4E80" w:rsidRPr="002005AC">
        <w:rPr>
          <w:sz w:val="24"/>
          <w:szCs w:val="24"/>
        </w:rPr>
        <w:t>přenosném nosiči (</w:t>
      </w:r>
      <w:proofErr w:type="spellStart"/>
      <w:r w:rsidR="00DC4E80" w:rsidRPr="002005AC">
        <w:rPr>
          <w:sz w:val="24"/>
          <w:szCs w:val="24"/>
        </w:rPr>
        <w:t>flash</w:t>
      </w:r>
      <w:proofErr w:type="spellEnd"/>
      <w:r w:rsidR="00DC4E80" w:rsidRPr="002005AC">
        <w:rPr>
          <w:sz w:val="24"/>
          <w:szCs w:val="24"/>
        </w:rPr>
        <w:t xml:space="preserve"> disk)</w:t>
      </w:r>
      <w:r w:rsidR="00176253" w:rsidRPr="002005AC">
        <w:rPr>
          <w:sz w:val="24"/>
          <w:szCs w:val="24"/>
        </w:rPr>
        <w:t xml:space="preserve">. Zpracování rozpočtů do cen </w:t>
      </w:r>
      <w:r w:rsidR="00D32EC4" w:rsidRPr="00B97956">
        <w:rPr>
          <w:sz w:val="24"/>
          <w:szCs w:val="24"/>
        </w:rPr>
        <w:t>aktuálního roku ke dni odevzdání PD</w:t>
      </w:r>
      <w:r w:rsidR="00176253" w:rsidRPr="002005AC">
        <w:rPr>
          <w:sz w:val="24"/>
          <w:szCs w:val="24"/>
        </w:rPr>
        <w:t>.</w:t>
      </w:r>
    </w:p>
    <w:p w14:paraId="195A472D" w14:textId="2A1774D6" w:rsidR="00473358" w:rsidRPr="00EE1C28" w:rsidRDefault="00DE45A1" w:rsidP="00AB3FA0">
      <w:pPr>
        <w:pStyle w:val="Odstavecseseznamem"/>
        <w:numPr>
          <w:ilvl w:val="0"/>
          <w:numId w:val="9"/>
        </w:numPr>
        <w:spacing w:before="120"/>
        <w:ind w:left="567"/>
        <w:jc w:val="both"/>
      </w:pPr>
      <w:r w:rsidRPr="00B42E78">
        <w:rPr>
          <w:sz w:val="24"/>
          <w:szCs w:val="24"/>
        </w:rPr>
        <w:t>Ověř</w:t>
      </w:r>
      <w:r>
        <w:rPr>
          <w:sz w:val="24"/>
          <w:szCs w:val="24"/>
        </w:rPr>
        <w:t>it</w:t>
      </w:r>
      <w:r w:rsidRPr="00B42E78">
        <w:rPr>
          <w:sz w:val="24"/>
          <w:szCs w:val="24"/>
        </w:rPr>
        <w:t xml:space="preserve"> </w:t>
      </w:r>
      <w:r w:rsidR="00F604A7" w:rsidRPr="00B42E78">
        <w:rPr>
          <w:sz w:val="24"/>
          <w:szCs w:val="24"/>
        </w:rPr>
        <w:t>výskyt</w:t>
      </w:r>
      <w:r w:rsidR="00B84BD7">
        <w:rPr>
          <w:sz w:val="24"/>
          <w:szCs w:val="24"/>
        </w:rPr>
        <w:t xml:space="preserve"> inženýrských sítí a zpracovat </w:t>
      </w:r>
      <w:r w:rsidR="00176253" w:rsidRPr="00B42E78">
        <w:rPr>
          <w:sz w:val="24"/>
          <w:szCs w:val="24"/>
        </w:rPr>
        <w:t xml:space="preserve">návrh zajištění ochrany tohoto vedení </w:t>
      </w:r>
      <w:r w:rsidR="00F604A7" w:rsidRPr="00B42E78">
        <w:rPr>
          <w:sz w:val="24"/>
          <w:szCs w:val="24"/>
        </w:rPr>
        <w:t xml:space="preserve">při provádění </w:t>
      </w:r>
      <w:r w:rsidR="00176253" w:rsidRPr="00B42E78">
        <w:rPr>
          <w:sz w:val="24"/>
          <w:szCs w:val="24"/>
        </w:rPr>
        <w:t>prací</w:t>
      </w:r>
      <w:r w:rsidR="000A33FA" w:rsidRPr="00B42E78">
        <w:rPr>
          <w:sz w:val="24"/>
          <w:szCs w:val="24"/>
        </w:rPr>
        <w:t>.</w:t>
      </w:r>
    </w:p>
    <w:p w14:paraId="37695540" w14:textId="39913CCC" w:rsidR="00BF76F0" w:rsidRPr="005A7DC2" w:rsidRDefault="00BF76F0" w:rsidP="00AB3FA0">
      <w:pPr>
        <w:pStyle w:val="Odstavecseseznamem"/>
        <w:numPr>
          <w:ilvl w:val="0"/>
          <w:numId w:val="9"/>
        </w:numPr>
        <w:spacing w:before="120"/>
        <w:ind w:left="567"/>
        <w:jc w:val="both"/>
      </w:pPr>
      <w:r w:rsidRPr="00B42E78">
        <w:rPr>
          <w:sz w:val="24"/>
          <w:szCs w:val="24"/>
        </w:rPr>
        <w:t xml:space="preserve">Posoudit </w:t>
      </w:r>
      <w:r w:rsidR="006372E6">
        <w:rPr>
          <w:sz w:val="24"/>
          <w:szCs w:val="24"/>
        </w:rPr>
        <w:t>dle</w:t>
      </w:r>
      <w:r w:rsidRPr="00B42E78">
        <w:rPr>
          <w:sz w:val="24"/>
          <w:szCs w:val="24"/>
        </w:rPr>
        <w:t xml:space="preserve"> zákona </w:t>
      </w:r>
      <w:r w:rsidR="00F60DD4" w:rsidRPr="00B42E78">
        <w:rPr>
          <w:sz w:val="24"/>
          <w:szCs w:val="24"/>
        </w:rPr>
        <w:t xml:space="preserve">č. </w:t>
      </w:r>
      <w:r w:rsidRPr="00B42E78">
        <w:rPr>
          <w:sz w:val="24"/>
          <w:szCs w:val="24"/>
        </w:rPr>
        <w:t>309/2006 Sb</w:t>
      </w:r>
      <w:r w:rsidR="00F60DD4" w:rsidRPr="00B42E78">
        <w:rPr>
          <w:sz w:val="24"/>
          <w:szCs w:val="24"/>
        </w:rPr>
        <w:t>. v</w:t>
      </w:r>
      <w:r w:rsidR="006372E6">
        <w:rPr>
          <w:sz w:val="24"/>
          <w:szCs w:val="24"/>
        </w:rPr>
        <w:t>e znění pozdějších předpisů,</w:t>
      </w:r>
      <w:r w:rsidR="00F60DD4" w:rsidRPr="00B42E78">
        <w:rPr>
          <w:sz w:val="24"/>
          <w:szCs w:val="24"/>
        </w:rPr>
        <w:t xml:space="preserve"> nutnost </w:t>
      </w:r>
      <w:r w:rsidR="006372E6">
        <w:rPr>
          <w:sz w:val="24"/>
          <w:szCs w:val="24"/>
        </w:rPr>
        <w:t>u</w:t>
      </w:r>
      <w:r w:rsidR="00F60DD4" w:rsidRPr="00B42E78">
        <w:rPr>
          <w:sz w:val="24"/>
          <w:szCs w:val="24"/>
        </w:rPr>
        <w:t xml:space="preserve">stanovit </w:t>
      </w:r>
      <w:r w:rsidRPr="00B42E78">
        <w:rPr>
          <w:sz w:val="24"/>
          <w:szCs w:val="24"/>
        </w:rPr>
        <w:t xml:space="preserve">koordinátora </w:t>
      </w:r>
      <w:r w:rsidR="009C5A7E" w:rsidRPr="00B42E78">
        <w:rPr>
          <w:sz w:val="24"/>
          <w:szCs w:val="24"/>
        </w:rPr>
        <w:t xml:space="preserve">bezpečnosti a ochrany zdraví při práci (dále jen „BOZP“) </w:t>
      </w:r>
      <w:r w:rsidRPr="00B42E78">
        <w:rPr>
          <w:sz w:val="24"/>
          <w:szCs w:val="24"/>
        </w:rPr>
        <w:t>při realizaci stavby. V případě povinnosti</w:t>
      </w:r>
      <w:r w:rsidR="009C00D3" w:rsidRPr="00B42E78">
        <w:rPr>
          <w:sz w:val="24"/>
          <w:szCs w:val="24"/>
        </w:rPr>
        <w:t xml:space="preserve"> stanovit koordinátora BOZP</w:t>
      </w:r>
      <w:r w:rsidR="00F60DD4" w:rsidRPr="00B42E78">
        <w:rPr>
          <w:sz w:val="24"/>
          <w:szCs w:val="24"/>
        </w:rPr>
        <w:t xml:space="preserve"> vykonávat </w:t>
      </w:r>
      <w:r w:rsidRPr="00B42E78">
        <w:rPr>
          <w:sz w:val="24"/>
          <w:szCs w:val="24"/>
        </w:rPr>
        <w:t>koordi</w:t>
      </w:r>
      <w:r w:rsidR="009C00D3" w:rsidRPr="00B42E78">
        <w:rPr>
          <w:sz w:val="24"/>
          <w:szCs w:val="24"/>
        </w:rPr>
        <w:t>nátora BOZP při přípravě stavby</w:t>
      </w:r>
      <w:r w:rsidR="00AE77F7" w:rsidRPr="00B42E78">
        <w:rPr>
          <w:sz w:val="24"/>
          <w:szCs w:val="24"/>
        </w:rPr>
        <w:t>.</w:t>
      </w:r>
    </w:p>
    <w:p w14:paraId="043C2E23" w14:textId="36F262E8" w:rsidR="001067D6" w:rsidRPr="004D4DDC" w:rsidRDefault="00B84BD7" w:rsidP="00AB3FA0">
      <w:pPr>
        <w:pStyle w:val="Odstavecseseznamem"/>
        <w:numPr>
          <w:ilvl w:val="0"/>
          <w:numId w:val="9"/>
        </w:numPr>
        <w:spacing w:before="120"/>
        <w:ind w:left="567"/>
        <w:jc w:val="both"/>
      </w:pPr>
      <w:r>
        <w:rPr>
          <w:sz w:val="24"/>
          <w:szCs w:val="24"/>
        </w:rPr>
        <w:t xml:space="preserve">Zajistit </w:t>
      </w:r>
      <w:proofErr w:type="gramStart"/>
      <w:r>
        <w:rPr>
          <w:sz w:val="24"/>
          <w:szCs w:val="24"/>
        </w:rPr>
        <w:t xml:space="preserve">zpracování </w:t>
      </w:r>
      <w:r w:rsidR="005A7DC2">
        <w:rPr>
          <w:sz w:val="24"/>
          <w:szCs w:val="24"/>
        </w:rPr>
        <w:t xml:space="preserve"> návrh</w:t>
      </w:r>
      <w:r>
        <w:rPr>
          <w:sz w:val="24"/>
          <w:szCs w:val="24"/>
        </w:rPr>
        <w:t>u</w:t>
      </w:r>
      <w:proofErr w:type="gramEnd"/>
      <w:r w:rsidR="005A7DC2">
        <w:rPr>
          <w:sz w:val="24"/>
          <w:szCs w:val="24"/>
        </w:rPr>
        <w:t xml:space="preserve"> plánu bezpečnosti práce na staveništi v písemné i grafické podobě</w:t>
      </w:r>
      <w:r w:rsidR="004D4DDC">
        <w:rPr>
          <w:sz w:val="24"/>
          <w:szCs w:val="24"/>
        </w:rPr>
        <w:t>.</w:t>
      </w:r>
      <w:r>
        <w:rPr>
          <w:sz w:val="24"/>
          <w:szCs w:val="24"/>
        </w:rPr>
        <w:t xml:space="preserve"> </w:t>
      </w:r>
    </w:p>
    <w:p w14:paraId="392CE136" w14:textId="1B024467" w:rsidR="00FD3A78" w:rsidRPr="00C43B98" w:rsidRDefault="00FD3A78" w:rsidP="00FD0775">
      <w:pPr>
        <w:pStyle w:val="Odstavecseseznamem"/>
        <w:numPr>
          <w:ilvl w:val="0"/>
          <w:numId w:val="17"/>
        </w:numPr>
        <w:spacing w:before="120"/>
        <w:ind w:left="284" w:hanging="284"/>
        <w:jc w:val="both"/>
        <w:rPr>
          <w:sz w:val="24"/>
          <w:szCs w:val="24"/>
        </w:rPr>
      </w:pPr>
      <w:r w:rsidRPr="00C43B98">
        <w:rPr>
          <w:sz w:val="24"/>
          <w:szCs w:val="24"/>
        </w:rPr>
        <w:t xml:space="preserve">Prováděcí výkresy budou v příslušném měřítku tak, aby bylo technické a konstrukční řešení zřejmé </w:t>
      </w:r>
      <w:r w:rsidR="00A0703D" w:rsidRPr="00C43B98">
        <w:rPr>
          <w:sz w:val="24"/>
          <w:szCs w:val="24"/>
        </w:rPr>
        <w:t>a</w:t>
      </w:r>
      <w:r w:rsidR="00A0703D">
        <w:rPr>
          <w:sz w:val="24"/>
          <w:szCs w:val="24"/>
        </w:rPr>
        <w:t> </w:t>
      </w:r>
      <w:r w:rsidRPr="00C43B98">
        <w:rPr>
          <w:sz w:val="24"/>
          <w:szCs w:val="24"/>
        </w:rPr>
        <w:t>přehledné</w:t>
      </w:r>
      <w:r w:rsidR="009C5A7E" w:rsidRPr="00C43B98">
        <w:rPr>
          <w:sz w:val="24"/>
          <w:szCs w:val="24"/>
        </w:rPr>
        <w:t>. S</w:t>
      </w:r>
      <w:r w:rsidRPr="00C43B98">
        <w:rPr>
          <w:sz w:val="24"/>
          <w:szCs w:val="24"/>
        </w:rPr>
        <w:t>oučástí prováděcích výkresů budou příslušné specifikace materiálů a výrobků.</w:t>
      </w:r>
    </w:p>
    <w:p w14:paraId="09C8A458" w14:textId="3F5A9642" w:rsidR="00FD3A78" w:rsidRPr="00FD0775" w:rsidRDefault="00E47707" w:rsidP="00FD0775">
      <w:pPr>
        <w:pStyle w:val="Odstavecseseznamem"/>
        <w:numPr>
          <w:ilvl w:val="0"/>
          <w:numId w:val="17"/>
        </w:numPr>
        <w:spacing w:before="120"/>
        <w:ind w:left="284" w:hanging="284"/>
        <w:jc w:val="both"/>
        <w:rPr>
          <w:szCs w:val="24"/>
        </w:rPr>
      </w:pPr>
      <w:r w:rsidRPr="00FD0775">
        <w:rPr>
          <w:sz w:val="24"/>
          <w:szCs w:val="24"/>
        </w:rPr>
        <w:t>Dokumentace</w:t>
      </w:r>
      <w:r w:rsidR="00FD3A78" w:rsidRPr="00FD0775">
        <w:rPr>
          <w:sz w:val="24"/>
          <w:szCs w:val="24"/>
        </w:rPr>
        <w:t xml:space="preserve">, výkaz výměr a soupis nesmí obsahovat konkrétní obchodní názvy výrobků, popř. odkazy </w:t>
      </w:r>
      <w:r w:rsidR="00A0703D" w:rsidRPr="00FD0775">
        <w:rPr>
          <w:sz w:val="24"/>
          <w:szCs w:val="24"/>
        </w:rPr>
        <w:t>na </w:t>
      </w:r>
      <w:r w:rsidR="00FD3A78" w:rsidRPr="00FD0775">
        <w:rPr>
          <w:sz w:val="24"/>
          <w:szCs w:val="24"/>
        </w:rPr>
        <w:t xml:space="preserve">dodavatele a výrobce. Výrobky a dodávky budou podrobně popsány a budou uvedeny jejich technické a fyzikální vlastnosti tak, aby uchazeč o realizaci mohl podle uvedených vlastností vybrat vhodný výrobek, resp. dodávku. </w:t>
      </w:r>
    </w:p>
    <w:p w14:paraId="715581A2" w14:textId="5C6306B3" w:rsidR="00FD3A78" w:rsidRPr="00FF773A" w:rsidRDefault="00634BF4" w:rsidP="00FD0775">
      <w:pPr>
        <w:pStyle w:val="Odstavecseseznamem"/>
        <w:numPr>
          <w:ilvl w:val="0"/>
          <w:numId w:val="17"/>
        </w:numPr>
        <w:spacing w:before="120"/>
        <w:ind w:left="284" w:hanging="284"/>
        <w:jc w:val="both"/>
        <w:rPr>
          <w:szCs w:val="24"/>
        </w:rPr>
      </w:pPr>
      <w:r w:rsidRPr="00FF773A">
        <w:rPr>
          <w:sz w:val="24"/>
          <w:szCs w:val="24"/>
        </w:rPr>
        <w:t>R</w:t>
      </w:r>
      <w:r w:rsidR="00FD3A78" w:rsidRPr="00FF773A">
        <w:rPr>
          <w:sz w:val="24"/>
          <w:szCs w:val="24"/>
        </w:rPr>
        <w:t xml:space="preserve">ozpočty </w:t>
      </w:r>
      <w:r w:rsidRPr="00FF773A">
        <w:rPr>
          <w:sz w:val="24"/>
          <w:szCs w:val="24"/>
        </w:rPr>
        <w:t>zpracovat</w:t>
      </w:r>
      <w:r w:rsidR="00FD3A78" w:rsidRPr="00FF773A">
        <w:rPr>
          <w:sz w:val="24"/>
          <w:szCs w:val="24"/>
        </w:rPr>
        <w:t xml:space="preserve"> položkově po profesích s použitím ceníků stavebních prací a sborníků cen </w:t>
      </w:r>
      <w:r w:rsidR="00B04BA1" w:rsidRPr="00FF773A">
        <w:rPr>
          <w:sz w:val="24"/>
          <w:szCs w:val="24"/>
        </w:rPr>
        <w:br/>
      </w:r>
      <w:r w:rsidR="00FD3A78" w:rsidRPr="00FF773A">
        <w:rPr>
          <w:sz w:val="24"/>
          <w:szCs w:val="24"/>
        </w:rPr>
        <w:t xml:space="preserve">a materiálů </w:t>
      </w:r>
      <w:r w:rsidR="00041A73" w:rsidRPr="00FF773A">
        <w:rPr>
          <w:sz w:val="24"/>
          <w:szCs w:val="24"/>
        </w:rPr>
        <w:t>Ú</w:t>
      </w:r>
      <w:r w:rsidR="00FD3A78" w:rsidRPr="00FF773A">
        <w:rPr>
          <w:sz w:val="24"/>
          <w:szCs w:val="24"/>
        </w:rPr>
        <w:t xml:space="preserve">RS Praha a.s., vydaných v roce zpracování </w:t>
      </w:r>
      <w:r w:rsidR="00141466" w:rsidRPr="00FF773A">
        <w:rPr>
          <w:sz w:val="24"/>
          <w:szCs w:val="24"/>
        </w:rPr>
        <w:t>dokumentace</w:t>
      </w:r>
      <w:r w:rsidR="00FD3A78" w:rsidRPr="00FF773A">
        <w:rPr>
          <w:sz w:val="24"/>
          <w:szCs w:val="24"/>
        </w:rPr>
        <w:t xml:space="preserve">. Použití agregovaných cen se nepřipouští. Soupisy stavebních prací a dodávek pro účely přenesení daňové povinnosti DPH dle </w:t>
      </w:r>
      <w:r w:rsidR="00FF773A" w:rsidRPr="00FF773A">
        <w:rPr>
          <w:sz w:val="24"/>
          <w:szCs w:val="24"/>
        </w:rPr>
        <w:t>§</w:t>
      </w:r>
      <w:r w:rsidR="00FF773A">
        <w:rPr>
          <w:sz w:val="24"/>
          <w:szCs w:val="24"/>
        </w:rPr>
        <w:t> </w:t>
      </w:r>
      <w:proofErr w:type="gramStart"/>
      <w:r w:rsidR="00FD3A78" w:rsidRPr="00FF773A">
        <w:rPr>
          <w:sz w:val="24"/>
          <w:szCs w:val="24"/>
        </w:rPr>
        <w:t>92a</w:t>
      </w:r>
      <w:proofErr w:type="gramEnd"/>
      <w:r w:rsidR="00FD3A78" w:rsidRPr="00FF773A">
        <w:rPr>
          <w:sz w:val="24"/>
          <w:szCs w:val="24"/>
        </w:rPr>
        <w:t xml:space="preserve"> </w:t>
      </w:r>
      <w:r w:rsidR="00FD3A78" w:rsidRPr="00FF773A">
        <w:rPr>
          <w:sz w:val="24"/>
          <w:szCs w:val="24"/>
        </w:rPr>
        <w:lastRenderedPageBreak/>
        <w:t>zákona č</w:t>
      </w:r>
      <w:r w:rsidR="00A0703D" w:rsidRPr="00FF773A">
        <w:rPr>
          <w:sz w:val="24"/>
          <w:szCs w:val="24"/>
        </w:rPr>
        <w:t>. </w:t>
      </w:r>
      <w:r w:rsidR="00FD3A78" w:rsidRPr="00FF773A">
        <w:rPr>
          <w:sz w:val="24"/>
          <w:szCs w:val="24"/>
        </w:rPr>
        <w:t>235/2004</w:t>
      </w:r>
      <w:r w:rsidR="008D5646" w:rsidRPr="00FF773A">
        <w:rPr>
          <w:sz w:val="24"/>
          <w:szCs w:val="24"/>
        </w:rPr>
        <w:t xml:space="preserve"> </w:t>
      </w:r>
      <w:r w:rsidR="00FD3A78" w:rsidRPr="00FF773A">
        <w:rPr>
          <w:sz w:val="24"/>
          <w:szCs w:val="24"/>
        </w:rPr>
        <w:t>Sb.</w:t>
      </w:r>
      <w:r w:rsidR="00FF773A">
        <w:rPr>
          <w:sz w:val="24"/>
          <w:szCs w:val="24"/>
        </w:rPr>
        <w:t>,</w:t>
      </w:r>
      <w:r w:rsidR="00FD3A78" w:rsidRPr="00FF773A">
        <w:rPr>
          <w:sz w:val="24"/>
          <w:szCs w:val="24"/>
        </w:rPr>
        <w:t xml:space="preserve"> o dani z přidané hodnoty, ve znění pozdějších předpisů budou zpracovány v rozlišení </w:t>
      </w:r>
      <w:r w:rsidR="00A0703D" w:rsidRPr="00FF773A">
        <w:rPr>
          <w:sz w:val="24"/>
          <w:szCs w:val="24"/>
        </w:rPr>
        <w:t>na </w:t>
      </w:r>
      <w:r w:rsidR="00FD3A78" w:rsidRPr="00FF773A">
        <w:rPr>
          <w:sz w:val="24"/>
          <w:szCs w:val="24"/>
        </w:rPr>
        <w:t>stavební a montážní práce (číselný kód klasifikace produkce CZ-CPA 41 až 43) a ostatní práce.</w:t>
      </w:r>
    </w:p>
    <w:p w14:paraId="5894C0A9" w14:textId="21B6A147" w:rsidR="000A33FA" w:rsidRPr="002F1E24" w:rsidRDefault="000A33FA" w:rsidP="00FD0775">
      <w:pPr>
        <w:pStyle w:val="Odstavecseseznamem"/>
        <w:numPr>
          <w:ilvl w:val="0"/>
          <w:numId w:val="17"/>
        </w:numPr>
        <w:spacing w:before="120"/>
        <w:ind w:left="284" w:hanging="284"/>
        <w:jc w:val="both"/>
        <w:rPr>
          <w:szCs w:val="24"/>
        </w:rPr>
      </w:pPr>
      <w:r w:rsidRPr="00FF773A">
        <w:rPr>
          <w:sz w:val="24"/>
          <w:szCs w:val="24"/>
        </w:rPr>
        <w:t>Objednatel po odsouhlasení návrhu na TER nepřipouští variantní řešení.</w:t>
      </w:r>
    </w:p>
    <w:p w14:paraId="1C350615" w14:textId="56AE62B3" w:rsidR="002F1E24" w:rsidRPr="002F1E24" w:rsidRDefault="002F1E24" w:rsidP="002F1E24">
      <w:pPr>
        <w:pStyle w:val="Odstavecseseznamem"/>
        <w:numPr>
          <w:ilvl w:val="0"/>
          <w:numId w:val="17"/>
        </w:numPr>
        <w:spacing w:before="120"/>
        <w:ind w:left="284" w:hanging="284"/>
        <w:jc w:val="both"/>
        <w:rPr>
          <w:sz w:val="24"/>
          <w:szCs w:val="24"/>
        </w:rPr>
      </w:pPr>
      <w:r w:rsidRPr="002D0AC0">
        <w:rPr>
          <w:sz w:val="24"/>
          <w:szCs w:val="24"/>
        </w:rPr>
        <w:t>Jednotlivé části PD (technické zprávy, výkresy) budou průběžně zasílány v elektronické podobě zástupci objednatele ve věcech technických ke kontrole a případné připomínky budou zapracovány do PD</w:t>
      </w:r>
      <w:r w:rsidR="002005AC">
        <w:rPr>
          <w:sz w:val="24"/>
          <w:szCs w:val="24"/>
        </w:rPr>
        <w:t>.</w:t>
      </w:r>
    </w:p>
    <w:p w14:paraId="60D71497" w14:textId="4D522384" w:rsidR="00EE743D" w:rsidRPr="00FF773A" w:rsidRDefault="00EE743D" w:rsidP="00FD0775">
      <w:pPr>
        <w:pStyle w:val="Odstavecseseznamem"/>
        <w:numPr>
          <w:ilvl w:val="0"/>
          <w:numId w:val="17"/>
        </w:numPr>
        <w:spacing w:before="120"/>
        <w:ind w:left="284" w:hanging="284"/>
        <w:jc w:val="both"/>
        <w:rPr>
          <w:szCs w:val="24"/>
        </w:rPr>
      </w:pPr>
      <w:r w:rsidRPr="00FF773A">
        <w:rPr>
          <w:sz w:val="24"/>
          <w:szCs w:val="24"/>
        </w:rPr>
        <w:t>Součástí zhotovení projektové dokumentace je:</w:t>
      </w:r>
    </w:p>
    <w:p w14:paraId="73E6D3C8" w14:textId="77777777" w:rsidR="00EA32C3" w:rsidRDefault="00EA32C3" w:rsidP="007313AB">
      <w:pPr>
        <w:pStyle w:val="Zkladntext3"/>
        <w:numPr>
          <w:ilvl w:val="0"/>
          <w:numId w:val="20"/>
        </w:numPr>
        <w:spacing w:before="60"/>
        <w:ind w:left="714" w:hanging="357"/>
        <w:jc w:val="both"/>
        <w:rPr>
          <w:szCs w:val="24"/>
        </w:rPr>
      </w:pPr>
      <w:r>
        <w:rPr>
          <w:szCs w:val="24"/>
        </w:rPr>
        <w:t>zpracování grafického návrhu rozmístění nábytku (rozměry a druh nábytku dodá objednatel)</w:t>
      </w:r>
    </w:p>
    <w:p w14:paraId="7957A420" w14:textId="77777777" w:rsidR="00EA32C3" w:rsidRDefault="00EA32C3" w:rsidP="007313AB">
      <w:pPr>
        <w:pStyle w:val="Zkladntext3"/>
        <w:numPr>
          <w:ilvl w:val="0"/>
          <w:numId w:val="20"/>
        </w:numPr>
        <w:spacing w:before="60"/>
        <w:ind w:left="714" w:hanging="357"/>
        <w:jc w:val="both"/>
        <w:rPr>
          <w:szCs w:val="24"/>
        </w:rPr>
      </w:pPr>
      <w:r>
        <w:rPr>
          <w:szCs w:val="24"/>
        </w:rPr>
        <w:t>v celém objektu v</w:t>
      </w:r>
      <w:r w:rsidRPr="00BC0510">
        <w:rPr>
          <w:szCs w:val="24"/>
        </w:rPr>
        <w:t>ýměna omítek, podlahových krytin, obkladů, dlažeb, dveří včetně zárubní</w:t>
      </w:r>
      <w:r>
        <w:rPr>
          <w:szCs w:val="24"/>
        </w:rPr>
        <w:t xml:space="preserve"> (systém generálního klíče)</w:t>
      </w:r>
      <w:r w:rsidRPr="00BC0510">
        <w:rPr>
          <w:szCs w:val="24"/>
        </w:rPr>
        <w:t>, zábradlí schodiště, demontáž původních nefunkčních technologií</w:t>
      </w:r>
    </w:p>
    <w:p w14:paraId="32406539" w14:textId="77777777" w:rsidR="00EA32C3" w:rsidRPr="00EE1BAE" w:rsidRDefault="00EA32C3" w:rsidP="007313AB">
      <w:pPr>
        <w:pStyle w:val="Zkladntext3"/>
        <w:numPr>
          <w:ilvl w:val="0"/>
          <w:numId w:val="20"/>
        </w:numPr>
        <w:spacing w:before="60"/>
        <w:ind w:left="714" w:hanging="357"/>
        <w:jc w:val="both"/>
        <w:rPr>
          <w:szCs w:val="24"/>
        </w:rPr>
      </w:pPr>
      <w:r>
        <w:rPr>
          <w:szCs w:val="24"/>
        </w:rPr>
        <w:t>k</w:t>
      </w:r>
      <w:r w:rsidRPr="00EE1BAE">
        <w:rPr>
          <w:szCs w:val="24"/>
        </w:rPr>
        <w:t>ompletní rekonstrukce sociálních zařízení (výměna obkladů, rozvodu vody a kanalizace, umyvadel, sprchových koutů, WC a zařizovacích předmětů)</w:t>
      </w:r>
    </w:p>
    <w:p w14:paraId="6B781073" w14:textId="77777777" w:rsidR="00EA32C3" w:rsidRDefault="00EA32C3" w:rsidP="007313AB">
      <w:pPr>
        <w:pStyle w:val="Zkladntext3"/>
        <w:numPr>
          <w:ilvl w:val="0"/>
          <w:numId w:val="20"/>
        </w:numPr>
        <w:spacing w:before="60"/>
        <w:ind w:left="714" w:hanging="357"/>
        <w:jc w:val="both"/>
        <w:rPr>
          <w:szCs w:val="24"/>
        </w:rPr>
      </w:pPr>
      <w:r>
        <w:rPr>
          <w:szCs w:val="24"/>
        </w:rPr>
        <w:t>oprava (výměna) elektro rozvodů včetně elektro vybavení (rozvodné skříně, vypínače, zásuvky atd.)</w:t>
      </w:r>
    </w:p>
    <w:p w14:paraId="781BF653" w14:textId="77777777" w:rsidR="00EA32C3" w:rsidRDefault="00EA32C3" w:rsidP="007313AB">
      <w:pPr>
        <w:pStyle w:val="Zkladntext3"/>
        <w:numPr>
          <w:ilvl w:val="0"/>
          <w:numId w:val="20"/>
        </w:numPr>
        <w:spacing w:before="60"/>
        <w:ind w:left="714" w:hanging="357"/>
        <w:jc w:val="both"/>
        <w:rPr>
          <w:szCs w:val="24"/>
        </w:rPr>
      </w:pPr>
      <w:r>
        <w:rPr>
          <w:szCs w:val="24"/>
        </w:rPr>
        <w:t>zpracování požárně bezpečnostního řešení stavby (PBŘ)</w:t>
      </w:r>
    </w:p>
    <w:p w14:paraId="63C5B361" w14:textId="77777777" w:rsidR="00EA32C3" w:rsidRDefault="00EA32C3" w:rsidP="007313AB">
      <w:pPr>
        <w:pStyle w:val="Zkladntext3"/>
        <w:numPr>
          <w:ilvl w:val="0"/>
          <w:numId w:val="20"/>
        </w:numPr>
        <w:spacing w:before="60"/>
        <w:ind w:left="714" w:hanging="357"/>
        <w:jc w:val="both"/>
        <w:rPr>
          <w:szCs w:val="24"/>
        </w:rPr>
      </w:pPr>
      <w:r>
        <w:rPr>
          <w:szCs w:val="24"/>
        </w:rPr>
        <w:t>výměna o</w:t>
      </w:r>
      <w:r w:rsidRPr="003236A6">
        <w:rPr>
          <w:szCs w:val="24"/>
        </w:rPr>
        <w:t xml:space="preserve">světlení celé </w:t>
      </w:r>
      <w:proofErr w:type="gramStart"/>
      <w:r w:rsidRPr="003236A6">
        <w:rPr>
          <w:szCs w:val="24"/>
        </w:rPr>
        <w:t>ubytovny - výpočet</w:t>
      </w:r>
      <w:proofErr w:type="gramEnd"/>
      <w:r w:rsidRPr="003236A6">
        <w:rPr>
          <w:szCs w:val="24"/>
        </w:rPr>
        <w:t xml:space="preserve"> a návrh úsporných (LED) svítidel </w:t>
      </w:r>
      <w:r>
        <w:rPr>
          <w:szCs w:val="24"/>
        </w:rPr>
        <w:t xml:space="preserve">+ výměna nouzového osvětlení </w:t>
      </w:r>
    </w:p>
    <w:p w14:paraId="327F795D" w14:textId="77777777" w:rsidR="00EA32C3" w:rsidRDefault="00EA32C3" w:rsidP="007313AB">
      <w:pPr>
        <w:pStyle w:val="Zkladntext3"/>
        <w:numPr>
          <w:ilvl w:val="0"/>
          <w:numId w:val="20"/>
        </w:numPr>
        <w:spacing w:before="60"/>
        <w:ind w:left="714" w:hanging="357"/>
        <w:jc w:val="both"/>
        <w:rPr>
          <w:szCs w:val="24"/>
        </w:rPr>
      </w:pPr>
      <w:r>
        <w:rPr>
          <w:szCs w:val="24"/>
        </w:rPr>
        <w:t>výměna požární signalizace – EPS v souladu s PBŘ</w:t>
      </w:r>
    </w:p>
    <w:p w14:paraId="5F5FB88E" w14:textId="77777777" w:rsidR="00EA32C3" w:rsidRDefault="00EA32C3" w:rsidP="007313AB">
      <w:pPr>
        <w:pStyle w:val="Zkladntext3"/>
        <w:numPr>
          <w:ilvl w:val="0"/>
          <w:numId w:val="20"/>
        </w:numPr>
        <w:spacing w:before="60"/>
        <w:ind w:left="714" w:hanging="357"/>
        <w:jc w:val="both"/>
        <w:rPr>
          <w:szCs w:val="24"/>
        </w:rPr>
      </w:pPr>
      <w:r>
        <w:rPr>
          <w:szCs w:val="24"/>
        </w:rPr>
        <w:t>výměna kuchyňských linek</w:t>
      </w:r>
    </w:p>
    <w:p w14:paraId="7637FC45" w14:textId="77777777" w:rsidR="00EA32C3" w:rsidRDefault="00EA32C3" w:rsidP="007313AB">
      <w:pPr>
        <w:pStyle w:val="Zkladntext3"/>
        <w:numPr>
          <w:ilvl w:val="0"/>
          <w:numId w:val="20"/>
        </w:numPr>
        <w:spacing w:before="60"/>
        <w:ind w:left="714" w:hanging="357"/>
        <w:jc w:val="both"/>
        <w:rPr>
          <w:szCs w:val="24"/>
        </w:rPr>
      </w:pPr>
      <w:proofErr w:type="gramStart"/>
      <w:r>
        <w:rPr>
          <w:szCs w:val="24"/>
        </w:rPr>
        <w:t>v</w:t>
      </w:r>
      <w:r w:rsidRPr="003E64B7">
        <w:rPr>
          <w:szCs w:val="24"/>
        </w:rPr>
        <w:t xml:space="preserve">zduchotechnika - </w:t>
      </w:r>
      <w:r>
        <w:rPr>
          <w:szCs w:val="24"/>
        </w:rPr>
        <w:t>oprava</w:t>
      </w:r>
      <w:proofErr w:type="gramEnd"/>
      <w:r w:rsidRPr="003E64B7">
        <w:rPr>
          <w:szCs w:val="24"/>
        </w:rPr>
        <w:t xml:space="preserve"> </w:t>
      </w:r>
      <w:r>
        <w:rPr>
          <w:szCs w:val="24"/>
        </w:rPr>
        <w:t>(výměna) větrání v sociálních zařízeních a kuchyňkách</w:t>
      </w:r>
    </w:p>
    <w:p w14:paraId="5CD5D75B" w14:textId="77777777" w:rsidR="00EA32C3" w:rsidRPr="003236A6" w:rsidRDefault="00EA32C3" w:rsidP="007313AB">
      <w:pPr>
        <w:pStyle w:val="Zkladntext3"/>
        <w:numPr>
          <w:ilvl w:val="0"/>
          <w:numId w:val="20"/>
        </w:numPr>
        <w:spacing w:before="60"/>
        <w:ind w:left="714" w:hanging="357"/>
        <w:jc w:val="both"/>
        <w:rPr>
          <w:szCs w:val="24"/>
        </w:rPr>
      </w:pPr>
      <w:r>
        <w:rPr>
          <w:szCs w:val="24"/>
        </w:rPr>
        <w:t>d</w:t>
      </w:r>
      <w:r w:rsidRPr="003236A6">
        <w:rPr>
          <w:szCs w:val="24"/>
        </w:rPr>
        <w:t xml:space="preserve">atové a telefonní </w:t>
      </w:r>
      <w:proofErr w:type="gramStart"/>
      <w:r w:rsidRPr="003236A6">
        <w:rPr>
          <w:szCs w:val="24"/>
        </w:rPr>
        <w:t>rozvody</w:t>
      </w:r>
      <w:r>
        <w:rPr>
          <w:szCs w:val="24"/>
        </w:rPr>
        <w:t xml:space="preserve"> - výměna</w:t>
      </w:r>
      <w:proofErr w:type="gramEnd"/>
    </w:p>
    <w:p w14:paraId="12B3944E" w14:textId="77777777" w:rsidR="00EA32C3" w:rsidRPr="003236A6" w:rsidRDefault="00EA32C3" w:rsidP="007313AB">
      <w:pPr>
        <w:pStyle w:val="Zkladntext3"/>
        <w:numPr>
          <w:ilvl w:val="0"/>
          <w:numId w:val="20"/>
        </w:numPr>
        <w:spacing w:before="60"/>
        <w:ind w:left="714" w:hanging="357"/>
        <w:jc w:val="both"/>
        <w:rPr>
          <w:szCs w:val="24"/>
        </w:rPr>
      </w:pPr>
      <w:r>
        <w:rPr>
          <w:szCs w:val="24"/>
        </w:rPr>
        <w:t>společná televizní anténa (</w:t>
      </w:r>
      <w:r w:rsidRPr="003236A6">
        <w:rPr>
          <w:szCs w:val="24"/>
        </w:rPr>
        <w:t>STA</w:t>
      </w:r>
      <w:r>
        <w:rPr>
          <w:szCs w:val="24"/>
        </w:rPr>
        <w:t>)</w:t>
      </w:r>
      <w:r w:rsidRPr="003236A6">
        <w:rPr>
          <w:szCs w:val="24"/>
        </w:rPr>
        <w:t xml:space="preserve"> – </w:t>
      </w:r>
      <w:r>
        <w:rPr>
          <w:szCs w:val="24"/>
        </w:rPr>
        <w:t>oprava (výměna)</w:t>
      </w:r>
      <w:r w:rsidRPr="003236A6">
        <w:rPr>
          <w:szCs w:val="24"/>
        </w:rPr>
        <w:t xml:space="preserve"> rozvodů pro příjem analogového a digitálního rozhlasového signálu a digitálního TV signálu v systému DVB-T2</w:t>
      </w:r>
    </w:p>
    <w:p w14:paraId="0E4D2A70" w14:textId="77777777" w:rsidR="00EA32C3" w:rsidRDefault="00EA32C3" w:rsidP="007313AB">
      <w:pPr>
        <w:pStyle w:val="Zkladntext3"/>
        <w:numPr>
          <w:ilvl w:val="0"/>
          <w:numId w:val="20"/>
        </w:numPr>
        <w:spacing w:before="60"/>
        <w:ind w:left="714" w:hanging="357"/>
        <w:jc w:val="both"/>
        <w:rPr>
          <w:szCs w:val="24"/>
        </w:rPr>
      </w:pPr>
      <w:r>
        <w:rPr>
          <w:szCs w:val="24"/>
        </w:rPr>
        <w:t>d</w:t>
      </w:r>
      <w:r w:rsidRPr="00C603D9">
        <w:rPr>
          <w:szCs w:val="24"/>
        </w:rPr>
        <w:t>alší stavební úpravy, které vyplynou ze stave</w:t>
      </w:r>
      <w:r>
        <w:rPr>
          <w:szCs w:val="24"/>
        </w:rPr>
        <w:t>bně technického průzkumu budovy</w:t>
      </w:r>
    </w:p>
    <w:p w14:paraId="41CF89AF" w14:textId="77777777" w:rsidR="00FE11F3" w:rsidRDefault="00FE11F3" w:rsidP="00FE11F3">
      <w:pPr>
        <w:pStyle w:val="Zkladntext3"/>
        <w:spacing w:before="60"/>
        <w:ind w:left="714"/>
        <w:jc w:val="both"/>
        <w:rPr>
          <w:szCs w:val="24"/>
        </w:rPr>
      </w:pPr>
    </w:p>
    <w:p w14:paraId="436BCE9B" w14:textId="54CEC848" w:rsidR="00A35C8B" w:rsidRPr="00C43B98" w:rsidRDefault="009F0941" w:rsidP="00B92585">
      <w:pPr>
        <w:shd w:val="clear" w:color="00FFFF" w:fill="auto"/>
        <w:spacing w:before="120" w:after="240"/>
        <w:jc w:val="center"/>
        <w:rPr>
          <w:b/>
          <w:sz w:val="24"/>
          <w:szCs w:val="24"/>
        </w:rPr>
      </w:pPr>
      <w:r w:rsidRPr="00C43B98">
        <w:rPr>
          <w:b/>
          <w:sz w:val="24"/>
          <w:szCs w:val="24"/>
        </w:rPr>
        <w:t>II</w:t>
      </w:r>
      <w:r w:rsidR="00B84BD7">
        <w:rPr>
          <w:b/>
          <w:sz w:val="24"/>
          <w:szCs w:val="24"/>
        </w:rPr>
        <w:t>I</w:t>
      </w:r>
      <w:r w:rsidRPr="00C43B98">
        <w:rPr>
          <w:b/>
          <w:sz w:val="24"/>
          <w:szCs w:val="24"/>
        </w:rPr>
        <w:t>.</w:t>
      </w:r>
      <w:r w:rsidRPr="00C43B98">
        <w:rPr>
          <w:sz w:val="24"/>
          <w:szCs w:val="24"/>
        </w:rPr>
        <w:t xml:space="preserve"> </w:t>
      </w:r>
      <w:r w:rsidR="005F1391" w:rsidRPr="007D23E0">
        <w:rPr>
          <w:b/>
          <w:sz w:val="24"/>
          <w:szCs w:val="24"/>
        </w:rPr>
        <w:t>Termín a místo plnění</w:t>
      </w:r>
      <w:r w:rsidR="005F1391" w:rsidRPr="00C43B98" w:rsidDel="005F1391">
        <w:rPr>
          <w:b/>
          <w:sz w:val="24"/>
          <w:szCs w:val="24"/>
        </w:rPr>
        <w:t xml:space="preserve"> </w:t>
      </w:r>
    </w:p>
    <w:p w14:paraId="0F9615F6" w14:textId="5183EAEB" w:rsidR="001067D6" w:rsidRDefault="00781D4E" w:rsidP="00B42E78">
      <w:pPr>
        <w:tabs>
          <w:tab w:val="right" w:pos="567"/>
        </w:tabs>
        <w:spacing w:after="120"/>
        <w:jc w:val="both"/>
        <w:rPr>
          <w:bCs/>
          <w:sz w:val="24"/>
          <w:szCs w:val="24"/>
        </w:rPr>
      </w:pPr>
      <w:r>
        <w:rPr>
          <w:bCs/>
          <w:sz w:val="24"/>
          <w:szCs w:val="24"/>
        </w:rPr>
        <w:t>Termín zahájení:</w:t>
      </w:r>
      <w:r>
        <w:rPr>
          <w:bCs/>
          <w:sz w:val="24"/>
          <w:szCs w:val="24"/>
        </w:rPr>
        <w:tab/>
        <w:t xml:space="preserve">       </w:t>
      </w:r>
      <w:r w:rsidR="00FB0C16">
        <w:rPr>
          <w:bCs/>
          <w:sz w:val="24"/>
          <w:szCs w:val="24"/>
        </w:rPr>
        <w:tab/>
      </w:r>
      <w:r>
        <w:rPr>
          <w:bCs/>
          <w:sz w:val="24"/>
          <w:szCs w:val="24"/>
        </w:rPr>
        <w:t>uveřejněním smlouvy v registru smluv</w:t>
      </w:r>
      <w:r w:rsidR="00DA3C44">
        <w:rPr>
          <w:bCs/>
          <w:sz w:val="24"/>
          <w:szCs w:val="24"/>
        </w:rPr>
        <w:t xml:space="preserve"> </w:t>
      </w:r>
    </w:p>
    <w:p w14:paraId="0B3110CD" w14:textId="66B7D385" w:rsidR="001067D6" w:rsidRDefault="001067D6" w:rsidP="00B42E78">
      <w:pPr>
        <w:tabs>
          <w:tab w:val="right" w:pos="567"/>
        </w:tabs>
        <w:spacing w:after="120"/>
        <w:jc w:val="both"/>
        <w:rPr>
          <w:bCs/>
          <w:sz w:val="24"/>
          <w:szCs w:val="24"/>
        </w:rPr>
      </w:pPr>
      <w:proofErr w:type="gramStart"/>
      <w:r>
        <w:rPr>
          <w:bCs/>
          <w:sz w:val="24"/>
          <w:szCs w:val="24"/>
        </w:rPr>
        <w:t>Zpracování  STP</w:t>
      </w:r>
      <w:proofErr w:type="gramEnd"/>
      <w:r w:rsidR="00FE22AF">
        <w:rPr>
          <w:bCs/>
          <w:sz w:val="24"/>
          <w:szCs w:val="24"/>
        </w:rPr>
        <w:t xml:space="preserve"> a DSS</w:t>
      </w:r>
      <w:r w:rsidR="00781D4E">
        <w:rPr>
          <w:bCs/>
          <w:sz w:val="24"/>
          <w:szCs w:val="24"/>
        </w:rPr>
        <w:t xml:space="preserve"> do</w:t>
      </w:r>
      <w:r>
        <w:rPr>
          <w:bCs/>
          <w:sz w:val="24"/>
          <w:szCs w:val="24"/>
        </w:rPr>
        <w:t>:</w:t>
      </w:r>
      <w:r w:rsidR="00FE22AF">
        <w:rPr>
          <w:bCs/>
          <w:sz w:val="24"/>
          <w:szCs w:val="24"/>
        </w:rPr>
        <w:t xml:space="preserve"> </w:t>
      </w:r>
      <w:r w:rsidR="00FE22AF">
        <w:rPr>
          <w:bCs/>
          <w:sz w:val="24"/>
          <w:szCs w:val="24"/>
        </w:rPr>
        <w:tab/>
      </w:r>
      <w:r w:rsidR="00EA32C3">
        <w:rPr>
          <w:bCs/>
          <w:sz w:val="24"/>
          <w:szCs w:val="24"/>
        </w:rPr>
        <w:t>45</w:t>
      </w:r>
      <w:r w:rsidR="00FE22AF">
        <w:rPr>
          <w:bCs/>
          <w:sz w:val="24"/>
          <w:szCs w:val="24"/>
        </w:rPr>
        <w:t xml:space="preserve"> dní od zahájení</w:t>
      </w:r>
    </w:p>
    <w:p w14:paraId="47E03881" w14:textId="13891670" w:rsidR="007B253E" w:rsidRDefault="00B84BD7" w:rsidP="009C00D3">
      <w:pPr>
        <w:tabs>
          <w:tab w:val="right" w:pos="567"/>
        </w:tabs>
        <w:spacing w:after="120"/>
        <w:jc w:val="both"/>
        <w:rPr>
          <w:sz w:val="24"/>
          <w:szCs w:val="24"/>
        </w:rPr>
      </w:pPr>
      <w:r>
        <w:rPr>
          <w:bCs/>
          <w:sz w:val="24"/>
          <w:szCs w:val="24"/>
        </w:rPr>
        <w:t xml:space="preserve">Zpracování </w:t>
      </w:r>
      <w:proofErr w:type="gramStart"/>
      <w:r>
        <w:rPr>
          <w:bCs/>
          <w:sz w:val="24"/>
          <w:szCs w:val="24"/>
        </w:rPr>
        <w:t xml:space="preserve">DPS </w:t>
      </w:r>
      <w:r w:rsidR="007B253E" w:rsidRPr="00650FE8">
        <w:rPr>
          <w:bCs/>
          <w:sz w:val="24"/>
          <w:szCs w:val="24"/>
        </w:rPr>
        <w:t xml:space="preserve"> </w:t>
      </w:r>
      <w:r w:rsidR="00FF773A">
        <w:rPr>
          <w:bCs/>
          <w:sz w:val="24"/>
          <w:szCs w:val="24"/>
        </w:rPr>
        <w:t>vč.</w:t>
      </w:r>
      <w:proofErr w:type="gramEnd"/>
      <w:r w:rsidR="00FF773A" w:rsidRPr="00650FE8">
        <w:rPr>
          <w:bCs/>
          <w:sz w:val="24"/>
          <w:szCs w:val="24"/>
        </w:rPr>
        <w:t xml:space="preserve"> </w:t>
      </w:r>
      <w:r w:rsidR="007B253E" w:rsidRPr="00650FE8">
        <w:rPr>
          <w:bCs/>
          <w:sz w:val="24"/>
          <w:szCs w:val="24"/>
        </w:rPr>
        <w:t>rozpočt</w:t>
      </w:r>
      <w:r w:rsidR="00FF773A">
        <w:rPr>
          <w:bCs/>
          <w:sz w:val="24"/>
          <w:szCs w:val="24"/>
        </w:rPr>
        <w:t>ů</w:t>
      </w:r>
      <w:r w:rsidR="007B253E" w:rsidRPr="00650FE8">
        <w:rPr>
          <w:bCs/>
          <w:sz w:val="24"/>
          <w:szCs w:val="24"/>
        </w:rPr>
        <w:t xml:space="preserve"> </w:t>
      </w:r>
      <w:r w:rsidR="00FF773A">
        <w:rPr>
          <w:bCs/>
          <w:sz w:val="24"/>
          <w:szCs w:val="24"/>
        </w:rPr>
        <w:t>a</w:t>
      </w:r>
      <w:r w:rsidR="007B253E" w:rsidRPr="00650FE8">
        <w:rPr>
          <w:bCs/>
          <w:sz w:val="24"/>
          <w:szCs w:val="24"/>
        </w:rPr>
        <w:t xml:space="preserve"> předložení </w:t>
      </w:r>
      <w:r w:rsidR="007B253E">
        <w:rPr>
          <w:sz w:val="24"/>
          <w:szCs w:val="24"/>
        </w:rPr>
        <w:t>souhlasných stanovisek dotčených orgánů</w:t>
      </w:r>
      <w:r w:rsidR="00FF773A">
        <w:rPr>
          <w:sz w:val="24"/>
          <w:szCs w:val="24"/>
        </w:rPr>
        <w:t xml:space="preserve"> do:</w:t>
      </w:r>
    </w:p>
    <w:p w14:paraId="561EEAD7" w14:textId="06C97974" w:rsidR="000A05E6" w:rsidRDefault="007B253E" w:rsidP="009C00D3">
      <w:pPr>
        <w:tabs>
          <w:tab w:val="right" w:pos="567"/>
        </w:tabs>
        <w:spacing w:after="120"/>
        <w:jc w:val="both"/>
        <w:rPr>
          <w:bCs/>
          <w:sz w:val="24"/>
          <w:szCs w:val="24"/>
        </w:rPr>
      </w:pPr>
      <w:r>
        <w:rPr>
          <w:sz w:val="24"/>
          <w:szCs w:val="24"/>
        </w:rPr>
        <w:tab/>
      </w:r>
      <w:r>
        <w:rPr>
          <w:sz w:val="24"/>
          <w:szCs w:val="24"/>
        </w:rPr>
        <w:tab/>
      </w:r>
      <w:r>
        <w:rPr>
          <w:sz w:val="24"/>
          <w:szCs w:val="24"/>
        </w:rPr>
        <w:tab/>
      </w:r>
      <w:r>
        <w:rPr>
          <w:sz w:val="24"/>
          <w:szCs w:val="24"/>
        </w:rPr>
        <w:tab/>
      </w:r>
      <w:r w:rsidR="00FF773A">
        <w:rPr>
          <w:sz w:val="24"/>
          <w:szCs w:val="24"/>
        </w:rPr>
        <w:tab/>
      </w:r>
      <w:r w:rsidR="00EA32C3">
        <w:rPr>
          <w:bCs/>
          <w:sz w:val="24"/>
          <w:szCs w:val="24"/>
        </w:rPr>
        <w:t>100</w:t>
      </w:r>
      <w:r w:rsidR="00FE22AF">
        <w:rPr>
          <w:bCs/>
          <w:sz w:val="24"/>
          <w:szCs w:val="24"/>
        </w:rPr>
        <w:t xml:space="preserve"> dní od zahájení </w:t>
      </w:r>
    </w:p>
    <w:p w14:paraId="0451653F" w14:textId="1BA4EE37" w:rsidR="007313AB" w:rsidRPr="007313AB" w:rsidRDefault="00EE743D" w:rsidP="007313AB">
      <w:pPr>
        <w:shd w:val="clear" w:color="00FFFF" w:fill="auto"/>
        <w:rPr>
          <w:sz w:val="24"/>
          <w:szCs w:val="24"/>
        </w:rPr>
      </w:pPr>
      <w:r w:rsidRPr="00EE743D">
        <w:rPr>
          <w:sz w:val="24"/>
          <w:szCs w:val="24"/>
        </w:rPr>
        <w:t>Místem plnění je</w:t>
      </w:r>
      <w:r w:rsidR="007313AB">
        <w:rPr>
          <w:sz w:val="24"/>
          <w:szCs w:val="24"/>
        </w:rPr>
        <w:t xml:space="preserve">: </w:t>
      </w:r>
      <w:r w:rsidR="007313AB" w:rsidRPr="007313AB">
        <w:rPr>
          <w:sz w:val="24"/>
          <w:szCs w:val="24"/>
        </w:rPr>
        <w:t xml:space="preserve">Vojenské ubytovací zařízení Rakovník, </w:t>
      </w:r>
      <w:r w:rsidR="007313AB">
        <w:rPr>
          <w:sz w:val="24"/>
          <w:szCs w:val="24"/>
        </w:rPr>
        <w:t xml:space="preserve">Dukelských hrdinů 1274, 269 01 </w:t>
      </w:r>
      <w:r w:rsidR="007313AB" w:rsidRPr="007313AB">
        <w:rPr>
          <w:sz w:val="24"/>
          <w:szCs w:val="24"/>
        </w:rPr>
        <w:t>Rakovník II</w:t>
      </w:r>
    </w:p>
    <w:p w14:paraId="1A70BFAC" w14:textId="56F475D6" w:rsidR="008F1362" w:rsidRDefault="007313AB" w:rsidP="007313AB">
      <w:pPr>
        <w:shd w:val="clear" w:color="00FFFF" w:fill="auto"/>
        <w:spacing w:after="120"/>
        <w:ind w:left="1440"/>
        <w:rPr>
          <w:sz w:val="24"/>
          <w:szCs w:val="24"/>
        </w:rPr>
      </w:pPr>
      <w:r>
        <w:rPr>
          <w:sz w:val="24"/>
          <w:szCs w:val="24"/>
        </w:rPr>
        <w:t xml:space="preserve">     </w:t>
      </w:r>
      <w:r w:rsidRPr="007313AB">
        <w:rPr>
          <w:sz w:val="24"/>
          <w:szCs w:val="24"/>
        </w:rPr>
        <w:t>GPS: 50.</w:t>
      </w:r>
      <w:proofErr w:type="gramStart"/>
      <w:r w:rsidRPr="007313AB">
        <w:rPr>
          <w:sz w:val="24"/>
          <w:szCs w:val="24"/>
        </w:rPr>
        <w:t>1104431N</w:t>
      </w:r>
      <w:proofErr w:type="gramEnd"/>
      <w:r w:rsidRPr="007313AB">
        <w:rPr>
          <w:sz w:val="24"/>
          <w:szCs w:val="24"/>
        </w:rPr>
        <w:t>, 13.7030244E</w:t>
      </w:r>
    </w:p>
    <w:p w14:paraId="66CAEA33" w14:textId="506559B7" w:rsidR="00A35C8B" w:rsidRPr="00C43B98" w:rsidRDefault="00B84BD7" w:rsidP="001D1315">
      <w:pPr>
        <w:shd w:val="clear" w:color="00FFFF" w:fill="auto"/>
        <w:spacing w:after="240"/>
        <w:jc w:val="center"/>
        <w:rPr>
          <w:b/>
          <w:sz w:val="24"/>
        </w:rPr>
      </w:pPr>
      <w:r>
        <w:rPr>
          <w:b/>
          <w:sz w:val="24"/>
        </w:rPr>
        <w:t>IV</w:t>
      </w:r>
      <w:r w:rsidR="00062A48" w:rsidRPr="00C43B98">
        <w:rPr>
          <w:b/>
          <w:sz w:val="24"/>
        </w:rPr>
        <w:t>.</w:t>
      </w:r>
      <w:r w:rsidR="00062A48" w:rsidRPr="00C43B98">
        <w:rPr>
          <w:sz w:val="24"/>
        </w:rPr>
        <w:t xml:space="preserve">  </w:t>
      </w:r>
      <w:r w:rsidR="00464331" w:rsidRPr="00B42E78">
        <w:rPr>
          <w:b/>
          <w:sz w:val="24"/>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77000EC1" w14:textId="434B0893" w:rsidR="00781D4E" w:rsidRPr="007F2EF1" w:rsidRDefault="00781D4E" w:rsidP="00486061">
      <w:pPr>
        <w:spacing w:after="120"/>
        <w:jc w:val="both"/>
        <w:rPr>
          <w:sz w:val="24"/>
          <w:u w:val="single"/>
        </w:rPr>
      </w:pPr>
      <w:r w:rsidRPr="007F2EF1">
        <w:rPr>
          <w:sz w:val="24"/>
        </w:rPr>
        <w:t xml:space="preserve">Cena </w:t>
      </w:r>
      <w:r w:rsidR="00B84BD7" w:rsidRPr="007F2EF1">
        <w:rPr>
          <w:sz w:val="24"/>
        </w:rPr>
        <w:t>STP</w:t>
      </w:r>
      <w:r w:rsidR="00FE22AF" w:rsidRPr="007F2EF1">
        <w:rPr>
          <w:sz w:val="24"/>
        </w:rPr>
        <w:t xml:space="preserve"> a DSS</w:t>
      </w:r>
      <w:r w:rsidRPr="007F2EF1">
        <w:rPr>
          <w:sz w:val="24"/>
        </w:rPr>
        <w:t>:</w:t>
      </w:r>
      <w:r w:rsidR="007F2EF1" w:rsidRPr="007F2EF1">
        <w:rPr>
          <w:sz w:val="24"/>
        </w:rPr>
        <w:tab/>
      </w:r>
      <w:r w:rsidR="007F2EF1" w:rsidRPr="007F2EF1">
        <w:rPr>
          <w:sz w:val="24"/>
        </w:rPr>
        <w:tab/>
      </w:r>
      <w:r w:rsidR="007F2EF1" w:rsidRPr="007F2EF1">
        <w:rPr>
          <w:sz w:val="24"/>
        </w:rPr>
        <w:tab/>
      </w:r>
      <w:proofErr w:type="spellStart"/>
      <w:r w:rsidR="0051101F">
        <w:rPr>
          <w:sz w:val="24"/>
        </w:rPr>
        <w:t>xxx</w:t>
      </w:r>
      <w:proofErr w:type="spellEnd"/>
      <w:r w:rsidR="007F2EF1" w:rsidRPr="007F2EF1">
        <w:rPr>
          <w:sz w:val="24"/>
        </w:rPr>
        <w:t xml:space="preserve"> Kč</w:t>
      </w:r>
      <w:r w:rsidR="007F2EF1" w:rsidRPr="007F2EF1">
        <w:rPr>
          <w:sz w:val="24"/>
          <w:u w:val="single"/>
        </w:rPr>
        <w:t xml:space="preserve">     </w:t>
      </w:r>
    </w:p>
    <w:p w14:paraId="0B6F195B" w14:textId="6589AB9E" w:rsidR="00B84BD7" w:rsidRPr="007F2EF1" w:rsidRDefault="00B84BD7" w:rsidP="00486061">
      <w:pPr>
        <w:spacing w:after="120"/>
        <w:jc w:val="both"/>
        <w:rPr>
          <w:sz w:val="24"/>
        </w:rPr>
      </w:pPr>
      <w:r w:rsidRPr="007F2EF1">
        <w:rPr>
          <w:sz w:val="24"/>
        </w:rPr>
        <w:t>Cena DPS:</w:t>
      </w:r>
      <w:r w:rsidR="007F2EF1" w:rsidRPr="007F2EF1">
        <w:rPr>
          <w:sz w:val="24"/>
        </w:rPr>
        <w:tab/>
      </w:r>
      <w:r w:rsidR="007F2EF1" w:rsidRPr="007F2EF1">
        <w:rPr>
          <w:sz w:val="24"/>
        </w:rPr>
        <w:tab/>
      </w:r>
      <w:r w:rsidR="007F2EF1" w:rsidRPr="007F2EF1">
        <w:rPr>
          <w:sz w:val="24"/>
        </w:rPr>
        <w:tab/>
      </w:r>
      <w:r w:rsidR="007F2EF1" w:rsidRPr="007F2EF1">
        <w:rPr>
          <w:sz w:val="24"/>
        </w:rPr>
        <w:tab/>
      </w:r>
      <w:proofErr w:type="spellStart"/>
      <w:r w:rsidR="0051101F">
        <w:rPr>
          <w:sz w:val="24"/>
        </w:rPr>
        <w:t>xxx</w:t>
      </w:r>
      <w:proofErr w:type="spellEnd"/>
      <w:r w:rsidR="007F2EF1" w:rsidRPr="007F2EF1">
        <w:rPr>
          <w:sz w:val="24"/>
        </w:rPr>
        <w:t xml:space="preserve"> Kč</w:t>
      </w:r>
    </w:p>
    <w:p w14:paraId="172419B2" w14:textId="712278F8" w:rsidR="002E18C5" w:rsidRPr="007F2EF1" w:rsidRDefault="007B5A35" w:rsidP="007F2EF1">
      <w:pPr>
        <w:spacing w:before="240" w:after="120"/>
        <w:jc w:val="both"/>
        <w:rPr>
          <w:b/>
          <w:sz w:val="24"/>
          <w:u w:val="single"/>
        </w:rPr>
      </w:pPr>
      <w:r w:rsidRPr="000B31D4">
        <w:rPr>
          <w:sz w:val="24"/>
        </w:rPr>
        <w:t xml:space="preserve">Celková cena bez </w:t>
      </w:r>
      <w:r w:rsidR="002E18C5" w:rsidRPr="000B31D4">
        <w:rPr>
          <w:sz w:val="24"/>
        </w:rPr>
        <w:t>DPH:</w:t>
      </w:r>
      <w:r w:rsidR="002E18C5" w:rsidRPr="007F2EF1">
        <w:rPr>
          <w:b/>
          <w:sz w:val="24"/>
        </w:rPr>
        <w:tab/>
      </w:r>
      <w:r w:rsidR="002E18C5" w:rsidRPr="007F2EF1">
        <w:rPr>
          <w:b/>
          <w:sz w:val="24"/>
        </w:rPr>
        <w:tab/>
      </w:r>
      <w:r w:rsidR="007021AB">
        <w:rPr>
          <w:b/>
          <w:sz w:val="24"/>
        </w:rPr>
        <w:t>298 000,00</w:t>
      </w:r>
      <w:r w:rsidR="002E18C5" w:rsidRPr="007F2EF1">
        <w:rPr>
          <w:b/>
          <w:sz w:val="24"/>
        </w:rPr>
        <w:t xml:space="preserve"> Kč</w:t>
      </w:r>
      <w:r w:rsidR="00C10FD2">
        <w:rPr>
          <w:b/>
          <w:sz w:val="24"/>
        </w:rPr>
        <w:t>,</w:t>
      </w:r>
      <w:r w:rsidR="002E18C5" w:rsidRPr="007F2EF1">
        <w:rPr>
          <w:b/>
          <w:sz w:val="24"/>
        </w:rPr>
        <w:tab/>
      </w:r>
    </w:p>
    <w:p w14:paraId="48672385" w14:textId="7E9AF580" w:rsidR="002E18C5" w:rsidRDefault="002E18C5" w:rsidP="007021AB">
      <w:pPr>
        <w:pStyle w:val="slovn1"/>
        <w:tabs>
          <w:tab w:val="left" w:pos="1080"/>
          <w:tab w:val="right" w:pos="7740"/>
        </w:tabs>
        <w:spacing w:before="0" w:beforeAutospacing="0" w:after="0" w:afterAutospacing="0"/>
        <w:ind w:left="540"/>
        <w:jc w:val="both"/>
        <w:rPr>
          <w:lang w:val="cs-CZ"/>
        </w:rPr>
      </w:pPr>
      <w:r w:rsidRPr="00C43B98">
        <w:rPr>
          <w:rFonts w:eastAsia="Times New Roman"/>
          <w:szCs w:val="20"/>
          <w:lang w:val="cs-CZ" w:eastAsia="cs-CZ"/>
        </w:rPr>
        <w:tab/>
        <w:t>slovy:</w:t>
      </w:r>
      <w:r w:rsidR="00041A73">
        <w:rPr>
          <w:rFonts w:eastAsia="Times New Roman"/>
          <w:szCs w:val="20"/>
          <w:lang w:val="cs-CZ" w:eastAsia="cs-CZ"/>
        </w:rPr>
        <w:t xml:space="preserve"> </w:t>
      </w:r>
      <w:r w:rsidR="00041A73" w:rsidRPr="00FD0775">
        <w:rPr>
          <w:rFonts w:eastAsia="Times New Roman"/>
          <w:szCs w:val="20"/>
          <w:lang w:val="cs-CZ" w:eastAsia="cs-CZ"/>
        </w:rPr>
        <w:t>„</w:t>
      </w:r>
      <w:proofErr w:type="spellStart"/>
      <w:r w:rsidR="007021AB">
        <w:rPr>
          <w:rFonts w:eastAsia="Times New Roman"/>
          <w:szCs w:val="20"/>
          <w:lang w:val="cs-CZ" w:eastAsia="cs-CZ"/>
        </w:rPr>
        <w:t>dvěstědevadesátosmtisíc</w:t>
      </w:r>
      <w:proofErr w:type="spellEnd"/>
      <w:r w:rsidR="00B1708F">
        <w:rPr>
          <w:lang w:val="cs-CZ"/>
        </w:rPr>
        <w:t xml:space="preserve"> </w:t>
      </w:r>
      <w:r w:rsidR="006174BE" w:rsidRPr="007D23E0">
        <w:rPr>
          <w:lang w:val="cs-CZ"/>
        </w:rPr>
        <w:t>korun</w:t>
      </w:r>
      <w:r w:rsidR="0025463F">
        <w:rPr>
          <w:lang w:val="cs-CZ"/>
        </w:rPr>
        <w:t xml:space="preserve"> </w:t>
      </w:r>
      <w:r w:rsidR="006174BE" w:rsidRPr="007D23E0">
        <w:rPr>
          <w:lang w:val="cs-CZ"/>
        </w:rPr>
        <w:t>českých</w:t>
      </w:r>
      <w:r w:rsidR="00C10FD2">
        <w:rPr>
          <w:lang w:val="cs-CZ"/>
        </w:rPr>
        <w:t>“</w:t>
      </w:r>
    </w:p>
    <w:p w14:paraId="47396643" w14:textId="77777777" w:rsidR="002005AC" w:rsidRPr="00C43B98" w:rsidRDefault="002005AC" w:rsidP="007D23E0">
      <w:pPr>
        <w:pStyle w:val="slovn1"/>
        <w:tabs>
          <w:tab w:val="left" w:pos="1080"/>
        </w:tabs>
        <w:spacing w:before="0" w:beforeAutospacing="0" w:after="0" w:afterAutospacing="0"/>
        <w:ind w:left="540"/>
        <w:jc w:val="both"/>
        <w:rPr>
          <w:rFonts w:eastAsia="Times New Roman"/>
          <w:szCs w:val="20"/>
          <w:lang w:val="cs-CZ" w:eastAsia="cs-CZ"/>
        </w:rPr>
      </w:pPr>
    </w:p>
    <w:p w14:paraId="2B42DE83" w14:textId="72ED19B9" w:rsidR="0057754C" w:rsidRPr="00C43B98" w:rsidRDefault="005A343E">
      <w:pPr>
        <w:rPr>
          <w:sz w:val="24"/>
          <w:szCs w:val="24"/>
        </w:rPr>
      </w:pPr>
      <w:r w:rsidRPr="00C43B98">
        <w:rPr>
          <w:sz w:val="24"/>
          <w:szCs w:val="24"/>
        </w:rPr>
        <w:t>DPH bude účtováno v sazbě platné ke dni uskutečnění zdanitelného plnění.</w:t>
      </w:r>
    </w:p>
    <w:p w14:paraId="68ADDF0B" w14:textId="03F80F01" w:rsidR="00A93845" w:rsidRDefault="00A35C8B" w:rsidP="007D23E0">
      <w:pPr>
        <w:spacing w:after="120"/>
        <w:jc w:val="center"/>
        <w:rPr>
          <w:b/>
          <w:sz w:val="24"/>
          <w:szCs w:val="24"/>
        </w:rPr>
      </w:pPr>
      <w:r w:rsidRPr="007D23E0">
        <w:rPr>
          <w:b/>
          <w:sz w:val="24"/>
          <w:szCs w:val="24"/>
        </w:rPr>
        <w:lastRenderedPageBreak/>
        <w:t>V</w:t>
      </w:r>
      <w:r w:rsidR="00062A48" w:rsidRPr="007D23E0">
        <w:rPr>
          <w:b/>
          <w:sz w:val="24"/>
          <w:szCs w:val="24"/>
        </w:rPr>
        <w:t xml:space="preserve">. </w:t>
      </w:r>
      <w:r w:rsidR="005F1391" w:rsidRPr="007D23E0">
        <w:rPr>
          <w:b/>
          <w:sz w:val="24"/>
          <w:szCs w:val="24"/>
        </w:rPr>
        <w:t>Platební a fakturační podmínky</w:t>
      </w:r>
    </w:p>
    <w:p w14:paraId="1B1D8393" w14:textId="77777777" w:rsidR="00FE11F3" w:rsidRPr="007D23E0" w:rsidRDefault="00FE11F3" w:rsidP="007D23E0">
      <w:pPr>
        <w:spacing w:after="120"/>
        <w:jc w:val="center"/>
        <w:rPr>
          <w:szCs w:val="24"/>
        </w:rPr>
      </w:pPr>
    </w:p>
    <w:p w14:paraId="715285D4" w14:textId="5B8BD310" w:rsidR="00905BE8" w:rsidRPr="007D23E0" w:rsidRDefault="00905BE8" w:rsidP="00AB3FA0">
      <w:pPr>
        <w:pStyle w:val="Odstavecseseznamem"/>
        <w:numPr>
          <w:ilvl w:val="0"/>
          <w:numId w:val="8"/>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14:paraId="40DFD0AD" w14:textId="601D7C12" w:rsidR="00905BE8" w:rsidRPr="00C43B98" w:rsidRDefault="00905BE8" w:rsidP="00AB3FA0">
      <w:pPr>
        <w:numPr>
          <w:ilvl w:val="0"/>
          <w:numId w:val="8"/>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3FDB36D4" w:rsidR="00A93845" w:rsidRPr="004362A1" w:rsidRDefault="00A93845" w:rsidP="00AB3FA0">
      <w:pPr>
        <w:numPr>
          <w:ilvl w:val="0"/>
          <w:numId w:val="8"/>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tně uvedení klasifikace CZ-CPA a § 435 občanského zákoníku,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 xml:space="preserve">souladu s § </w:t>
      </w:r>
      <w:proofErr w:type="gramStart"/>
      <w:r w:rsidRPr="00C43B98">
        <w:rPr>
          <w:rFonts w:eastAsia="Calibri"/>
          <w:sz w:val="24"/>
          <w:szCs w:val="24"/>
        </w:rPr>
        <w:t>92a</w:t>
      </w:r>
      <w:proofErr w:type="gramEnd"/>
      <w:r w:rsidRPr="00C43B98">
        <w:rPr>
          <w:rFonts w:eastAsia="Calibri"/>
          <w:sz w:val="24"/>
          <w:szCs w:val="24"/>
        </w:rPr>
        <w:t xml:space="preserve">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 11 odst.1 zák. č. 563/1991 Sb.</w:t>
      </w:r>
      <w:proofErr w:type="gramStart"/>
      <w:r w:rsidR="00D82518" w:rsidRPr="00C43B98">
        <w:rPr>
          <w:sz w:val="24"/>
          <w:szCs w:val="24"/>
        </w:rPr>
        <w:t xml:space="preserve">,  </w:t>
      </w:r>
      <w:r w:rsidR="00A0703D" w:rsidRPr="00C43B98">
        <w:rPr>
          <w:sz w:val="24"/>
          <w:szCs w:val="24"/>
        </w:rPr>
        <w:t>o</w:t>
      </w:r>
      <w:proofErr w:type="gramEnd"/>
      <w:r w:rsidR="00A0703D">
        <w:rPr>
          <w:sz w:val="24"/>
          <w:szCs w:val="24"/>
        </w:rPr>
        <w:t> </w:t>
      </w:r>
      <w:r w:rsidR="00D82518" w:rsidRPr="00C43B98">
        <w:rPr>
          <w:sz w:val="24"/>
          <w:szCs w:val="24"/>
        </w:rPr>
        <w:t>účetnictví, v platném znění.</w:t>
      </w:r>
    </w:p>
    <w:p w14:paraId="5BCFE661" w14:textId="77777777" w:rsidR="00B2478C" w:rsidRPr="00BB6318" w:rsidRDefault="00B2478C" w:rsidP="00B2478C">
      <w:pPr>
        <w:numPr>
          <w:ilvl w:val="0"/>
          <w:numId w:val="8"/>
        </w:numPr>
        <w:tabs>
          <w:tab w:val="clear" w:pos="851"/>
          <w:tab w:val="num" w:pos="284"/>
        </w:tabs>
        <w:spacing w:after="120"/>
        <w:ind w:left="284" w:hanging="284"/>
        <w:jc w:val="both"/>
        <w:rPr>
          <w:bCs/>
          <w:sz w:val="24"/>
        </w:rPr>
      </w:pPr>
      <w:r w:rsidRPr="00BB6318">
        <w:rPr>
          <w:bCs/>
          <w:sz w:val="24"/>
        </w:rPr>
        <w:t>Zhotovitel se zavazuje vystavovat a zasílat objednateli faktury v elektronické podobě. V případě, že není schopen zajistit elektronické doručení, zajistí zaslání originálu faktury na adresu objednatele uvedenou v odst. 5</w:t>
      </w:r>
      <w:r>
        <w:rPr>
          <w:bCs/>
          <w:sz w:val="24"/>
        </w:rPr>
        <w:t>.</w:t>
      </w:r>
      <w:r w:rsidRPr="00BB6318">
        <w:rPr>
          <w:bCs/>
          <w:sz w:val="24"/>
        </w:rPr>
        <w:t xml:space="preserve">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Pr="00BB6318">
        <w:rPr>
          <w:bCs/>
          <w:sz w:val="24"/>
        </w:rPr>
        <w:t>scan</w:t>
      </w:r>
      <w:proofErr w:type="spellEnd"/>
      <w:r w:rsidRPr="00BB6318">
        <w:rPr>
          <w:bCs/>
          <w:sz w:val="24"/>
        </w:rPr>
        <w:t xml:space="preserve"> soupisu skutečně provedených prací </w:t>
      </w:r>
      <w:r w:rsidRPr="00711AE9">
        <w:rPr>
          <w:rFonts w:eastAsia="Calibri"/>
          <w:sz w:val="24"/>
          <w:szCs w:val="24"/>
        </w:rPr>
        <w:t>potvrzeného oprávněnými zástupci smluvních stran</w:t>
      </w:r>
      <w:r>
        <w:rPr>
          <w:rFonts w:eastAsia="Calibri"/>
          <w:sz w:val="24"/>
          <w:szCs w:val="24"/>
        </w:rPr>
        <w:t xml:space="preserve"> </w:t>
      </w:r>
      <w:r w:rsidRPr="00BB6318">
        <w:rPr>
          <w:bCs/>
          <w:sz w:val="24"/>
        </w:rPr>
        <w:t>a zápisu o předání a převzetí. Přílohou faktury předané nebo zaslané bude soupis skutečně provedených prací potvrzen</w:t>
      </w:r>
      <w:r>
        <w:rPr>
          <w:bCs/>
          <w:sz w:val="24"/>
        </w:rPr>
        <w:t>ý</w:t>
      </w:r>
      <w:r w:rsidRPr="00BB6318">
        <w:rPr>
          <w:bCs/>
          <w:sz w:val="24"/>
        </w:rPr>
        <w:t xml:space="preserve"> oprávněnými zástupci smluvních stran.</w:t>
      </w:r>
    </w:p>
    <w:p w14:paraId="57D32F71" w14:textId="096B246C" w:rsidR="00B2478C" w:rsidRPr="004362A1" w:rsidRDefault="00B2478C" w:rsidP="008E2716">
      <w:pPr>
        <w:numPr>
          <w:ilvl w:val="0"/>
          <w:numId w:val="8"/>
        </w:numPr>
        <w:tabs>
          <w:tab w:val="clear" w:pos="851"/>
          <w:tab w:val="num" w:pos="284"/>
        </w:tabs>
        <w:spacing w:after="120"/>
        <w:ind w:left="284" w:hanging="284"/>
        <w:jc w:val="both"/>
        <w:rPr>
          <w:bCs/>
          <w:sz w:val="24"/>
        </w:rPr>
      </w:pPr>
      <w:r w:rsidRPr="00BB6318">
        <w:rPr>
          <w:bCs/>
          <w:sz w:val="24"/>
        </w:rPr>
        <w:t xml:space="preserve">Adresa pro zasílání faktur je </w:t>
      </w:r>
      <w:hyperlink r:id="rId8" w:history="1">
        <w:r w:rsidRPr="00BB6318">
          <w:rPr>
            <w:bCs/>
            <w:sz w:val="24"/>
          </w:rPr>
          <w:t>fakturace@as-po.cz</w:t>
        </w:r>
      </w:hyperlink>
      <w:r w:rsidRPr="00BB6318">
        <w:rPr>
          <w:bCs/>
          <w:sz w:val="24"/>
        </w:rPr>
        <w:t>, v případě listinného vyhotovení: Armádní Servisní, příspěvková organizace, Podbabská 1589/1, 160 00, Praha 6 – Dejvice.</w:t>
      </w:r>
    </w:p>
    <w:p w14:paraId="78DB51C8" w14:textId="262EB89F" w:rsidR="00D82518" w:rsidRPr="008E2716" w:rsidRDefault="00FF2D08" w:rsidP="008E2716">
      <w:pPr>
        <w:numPr>
          <w:ilvl w:val="0"/>
          <w:numId w:val="8"/>
        </w:numPr>
        <w:tabs>
          <w:tab w:val="clear" w:pos="851"/>
          <w:tab w:val="num" w:pos="284"/>
        </w:tabs>
        <w:spacing w:after="120"/>
        <w:ind w:left="284" w:hanging="284"/>
        <w:jc w:val="both"/>
        <w:rPr>
          <w:rFonts w:eastAsia="Calibri"/>
          <w:sz w:val="24"/>
          <w:szCs w:val="24"/>
        </w:rPr>
      </w:pPr>
      <w:r>
        <w:rPr>
          <w:rFonts w:eastAsia="Calibri"/>
          <w:sz w:val="24"/>
          <w:szCs w:val="24"/>
        </w:rPr>
        <w:t>Lhůta splatnosti je stanovena na</w:t>
      </w:r>
      <w:r w:rsidR="00A93845" w:rsidRPr="00C43B98">
        <w:rPr>
          <w:rFonts w:eastAsia="Calibri"/>
          <w:sz w:val="24"/>
          <w:szCs w:val="24"/>
        </w:rPr>
        <w:t xml:space="preserve"> </w:t>
      </w:r>
      <w:r w:rsidR="000632C5" w:rsidRPr="00C43B98">
        <w:rPr>
          <w:rFonts w:eastAsia="Calibri"/>
          <w:sz w:val="24"/>
          <w:szCs w:val="24"/>
        </w:rPr>
        <w:t>30</w:t>
      </w:r>
      <w:r w:rsidR="00A93845" w:rsidRPr="00C43B98">
        <w:rPr>
          <w:rFonts w:eastAsia="Calibri"/>
          <w:sz w:val="24"/>
          <w:szCs w:val="24"/>
        </w:rPr>
        <w:t xml:space="preserve"> dní od doručení faktury </w:t>
      </w:r>
      <w:r w:rsidR="00211E4B" w:rsidRPr="00C43B98">
        <w:rPr>
          <w:rFonts w:eastAsia="Calibri"/>
          <w:sz w:val="24"/>
          <w:szCs w:val="24"/>
        </w:rPr>
        <w:t>objednateli</w:t>
      </w:r>
      <w:r w:rsidR="00B2478C">
        <w:rPr>
          <w:rFonts w:eastAsia="Calibri"/>
          <w:sz w:val="24"/>
          <w:szCs w:val="24"/>
        </w:rPr>
        <w:t>.</w:t>
      </w:r>
      <w:r w:rsidR="00B2478C">
        <w:rPr>
          <w:sz w:val="24"/>
          <w:szCs w:val="24"/>
        </w:rPr>
        <w:t xml:space="preserve"> </w:t>
      </w:r>
      <w:r w:rsidR="00D82518" w:rsidRPr="008E2716">
        <w:rPr>
          <w:sz w:val="24"/>
          <w:szCs w:val="24"/>
        </w:rPr>
        <w:t>V případě, že zhotovitel uvede na faktuře den splatnosti, který nebude odpovídat podmínce 30denní lhůty</w:t>
      </w:r>
      <w:r w:rsidRPr="008E2716">
        <w:rPr>
          <w:sz w:val="24"/>
          <w:szCs w:val="24"/>
        </w:rPr>
        <w:t xml:space="preserve"> splatnosti</w:t>
      </w:r>
      <w:r w:rsidR="00D82518" w:rsidRPr="00B2478C">
        <w:rPr>
          <w:sz w:val="24"/>
          <w:szCs w:val="24"/>
        </w:rPr>
        <w:t xml:space="preserve"> po doručení do sídla objednatele, je objednatel oprávněn takovouto fakturu vrátit zpět zhotoviteli jako neoprávněnou</w:t>
      </w:r>
      <w:r w:rsidR="00D82518" w:rsidRPr="00C43B98">
        <w:t xml:space="preserve">. </w:t>
      </w:r>
    </w:p>
    <w:p w14:paraId="3D6125ED" w14:textId="76D8C2D1" w:rsidR="00F821BC" w:rsidRDefault="000A05E6" w:rsidP="00F93B5F">
      <w:pPr>
        <w:numPr>
          <w:ilvl w:val="0"/>
          <w:numId w:val="8"/>
        </w:numPr>
        <w:tabs>
          <w:tab w:val="clear" w:pos="851"/>
          <w:tab w:val="num" w:pos="284"/>
        </w:tabs>
        <w:spacing w:after="120"/>
        <w:ind w:left="284" w:hanging="284"/>
        <w:jc w:val="both"/>
        <w:rPr>
          <w:rFonts w:eastAsia="Calibri"/>
          <w:sz w:val="24"/>
          <w:szCs w:val="24"/>
        </w:rPr>
      </w:pPr>
      <w:r w:rsidRPr="00A44989">
        <w:rPr>
          <w:rFonts w:eastAsia="Calibri"/>
          <w:sz w:val="24"/>
          <w:szCs w:val="24"/>
        </w:rPr>
        <w:t xml:space="preserve">Fakturace </w:t>
      </w:r>
      <w:r w:rsidR="00793CE2" w:rsidRPr="00A44989">
        <w:rPr>
          <w:rFonts w:eastAsia="Calibri"/>
          <w:sz w:val="24"/>
          <w:szCs w:val="24"/>
        </w:rPr>
        <w:t>dokumentace</w:t>
      </w:r>
      <w:r w:rsidRPr="00A44989">
        <w:rPr>
          <w:rFonts w:eastAsia="Calibri"/>
          <w:sz w:val="24"/>
          <w:szCs w:val="24"/>
        </w:rPr>
        <w:t xml:space="preserve"> bude provedena jednou fakturou na základě zápisu </w:t>
      </w:r>
      <w:r w:rsidR="00A0703D" w:rsidRPr="00A44989">
        <w:rPr>
          <w:rFonts w:eastAsia="Calibri"/>
          <w:sz w:val="24"/>
          <w:szCs w:val="24"/>
        </w:rPr>
        <w:t>o </w:t>
      </w:r>
      <w:r w:rsidRPr="00A44989">
        <w:rPr>
          <w:rFonts w:eastAsia="Calibri"/>
          <w:sz w:val="24"/>
          <w:szCs w:val="24"/>
        </w:rPr>
        <w:t xml:space="preserve">předání/převzetí díla. </w:t>
      </w:r>
      <w:r w:rsidR="00211E4B" w:rsidRPr="00A44989">
        <w:rPr>
          <w:rFonts w:eastAsia="Calibri"/>
          <w:sz w:val="24"/>
          <w:szCs w:val="24"/>
        </w:rPr>
        <w:t>Objednatel</w:t>
      </w:r>
      <w:r w:rsidRPr="00A44989">
        <w:rPr>
          <w:rFonts w:eastAsia="Calibri"/>
          <w:sz w:val="24"/>
          <w:szCs w:val="24"/>
        </w:rPr>
        <w:t xml:space="preserve"> </w:t>
      </w:r>
      <w:r w:rsidR="009D31E0" w:rsidRPr="00A44989">
        <w:rPr>
          <w:rFonts w:eastAsia="Calibri"/>
          <w:sz w:val="24"/>
          <w:szCs w:val="24"/>
        </w:rPr>
        <w:t>si vyhrazuje právo pozastavit 10</w:t>
      </w:r>
      <w:r w:rsidR="00BC1972" w:rsidRPr="00A44989">
        <w:rPr>
          <w:rFonts w:eastAsia="Calibri"/>
          <w:sz w:val="24"/>
          <w:szCs w:val="24"/>
        </w:rPr>
        <w:t xml:space="preserve"> </w:t>
      </w:r>
      <w:r w:rsidR="009D31E0" w:rsidRPr="00A44989">
        <w:rPr>
          <w:rFonts w:eastAsia="Calibri"/>
          <w:sz w:val="24"/>
          <w:szCs w:val="24"/>
        </w:rPr>
        <w:t>% z ceny díla bez DPH z</w:t>
      </w:r>
      <w:r w:rsidR="009F0941" w:rsidRPr="00A44989">
        <w:rPr>
          <w:rFonts w:eastAsia="Calibri"/>
          <w:sz w:val="24"/>
          <w:szCs w:val="24"/>
        </w:rPr>
        <w:t> </w:t>
      </w:r>
      <w:r w:rsidR="009D31E0" w:rsidRPr="00A44989">
        <w:rPr>
          <w:rFonts w:eastAsia="Calibri"/>
          <w:sz w:val="24"/>
          <w:szCs w:val="24"/>
        </w:rPr>
        <w:t>faktury</w:t>
      </w:r>
      <w:r w:rsidR="009F0941" w:rsidRPr="00A44989">
        <w:rPr>
          <w:rFonts w:eastAsia="Calibri"/>
          <w:sz w:val="24"/>
          <w:szCs w:val="24"/>
        </w:rPr>
        <w:t>. Pozastavená částka bude uvolněna po ukončení výběrového řízení na akci uvedenou v čl. I</w:t>
      </w:r>
      <w:r w:rsidR="00BC1972" w:rsidRPr="00A44989">
        <w:rPr>
          <w:rFonts w:eastAsia="Calibri"/>
          <w:sz w:val="24"/>
          <w:szCs w:val="24"/>
        </w:rPr>
        <w:t>. této smlouvy</w:t>
      </w:r>
      <w:r w:rsidR="009F0941" w:rsidRPr="00A44989">
        <w:rPr>
          <w:rFonts w:eastAsia="Calibri"/>
          <w:sz w:val="24"/>
          <w:szCs w:val="24"/>
        </w:rPr>
        <w:t xml:space="preserve"> dle zákona o </w:t>
      </w:r>
      <w:r w:rsidR="00EA0674" w:rsidRPr="00A44989">
        <w:rPr>
          <w:rFonts w:eastAsia="Calibri"/>
          <w:sz w:val="24"/>
          <w:szCs w:val="24"/>
        </w:rPr>
        <w:t xml:space="preserve">zadávání </w:t>
      </w:r>
      <w:r w:rsidR="009F0941" w:rsidRPr="00A44989">
        <w:rPr>
          <w:rFonts w:eastAsia="Calibri"/>
          <w:sz w:val="24"/>
          <w:szCs w:val="24"/>
        </w:rPr>
        <w:t>veřejných zakáz</w:t>
      </w:r>
      <w:r w:rsidR="00EA0674" w:rsidRPr="00A44989">
        <w:rPr>
          <w:rFonts w:eastAsia="Calibri"/>
          <w:sz w:val="24"/>
          <w:szCs w:val="24"/>
        </w:rPr>
        <w:t>ek</w:t>
      </w:r>
      <w:r w:rsidR="009F0941" w:rsidRPr="00A44989">
        <w:rPr>
          <w:rFonts w:eastAsia="Calibri"/>
          <w:sz w:val="24"/>
          <w:szCs w:val="24"/>
        </w:rPr>
        <w:t xml:space="preserve"> č. 13</w:t>
      </w:r>
      <w:r w:rsidR="00EA0674" w:rsidRPr="00A44989">
        <w:rPr>
          <w:rFonts w:eastAsia="Calibri"/>
          <w:sz w:val="24"/>
          <w:szCs w:val="24"/>
        </w:rPr>
        <w:t>4</w:t>
      </w:r>
      <w:r w:rsidR="009F0941" w:rsidRPr="00A44989">
        <w:rPr>
          <w:rFonts w:eastAsia="Calibri"/>
          <w:sz w:val="24"/>
          <w:szCs w:val="24"/>
        </w:rPr>
        <w:t>/20</w:t>
      </w:r>
      <w:r w:rsidR="00EA0674" w:rsidRPr="00A44989">
        <w:rPr>
          <w:rFonts w:eastAsia="Calibri"/>
          <w:sz w:val="24"/>
          <w:szCs w:val="24"/>
        </w:rPr>
        <w:t>1</w:t>
      </w:r>
      <w:r w:rsidR="009F0941" w:rsidRPr="00A44989">
        <w:rPr>
          <w:rFonts w:eastAsia="Calibri"/>
          <w:sz w:val="24"/>
          <w:szCs w:val="24"/>
        </w:rPr>
        <w:t>6 Sb., ve znění pozdějších předpisů nebo v časovém období v trvání maximálně 6 měsíců od data předání</w:t>
      </w:r>
      <w:r w:rsidR="00DF5616" w:rsidRPr="00A44989">
        <w:rPr>
          <w:rFonts w:eastAsia="Calibri"/>
          <w:sz w:val="24"/>
          <w:szCs w:val="24"/>
        </w:rPr>
        <w:t xml:space="preserve"> dokumentace</w:t>
      </w:r>
      <w:r w:rsidR="009F0941" w:rsidRPr="00A44989">
        <w:rPr>
          <w:rFonts w:eastAsia="Calibri"/>
          <w:sz w:val="24"/>
          <w:szCs w:val="24"/>
        </w:rPr>
        <w:t xml:space="preserve"> podle toho</w:t>
      </w:r>
      <w:r w:rsidR="00BC1972" w:rsidRPr="00A44989">
        <w:rPr>
          <w:rFonts w:eastAsia="Calibri"/>
          <w:sz w:val="24"/>
          <w:szCs w:val="24"/>
        </w:rPr>
        <w:t>,</w:t>
      </w:r>
      <w:r w:rsidR="009F0941" w:rsidRPr="00A44989">
        <w:rPr>
          <w:rFonts w:eastAsia="Calibri"/>
          <w:sz w:val="24"/>
          <w:szCs w:val="24"/>
        </w:rPr>
        <w:t xml:space="preserve"> co nastane dříve,</w:t>
      </w:r>
      <w:r w:rsidR="00BC1972" w:rsidRPr="00A44989">
        <w:rPr>
          <w:rFonts w:eastAsia="Calibri"/>
          <w:sz w:val="24"/>
          <w:szCs w:val="24"/>
        </w:rPr>
        <w:t xml:space="preserve"> ale</w:t>
      </w:r>
      <w:r w:rsidR="009F0941" w:rsidRPr="00A44989">
        <w:rPr>
          <w:rFonts w:eastAsia="Calibri"/>
          <w:sz w:val="24"/>
          <w:szCs w:val="24"/>
        </w:rPr>
        <w:t xml:space="preserve"> vždy na základě písemné žádosti zhotovitele.</w:t>
      </w:r>
    </w:p>
    <w:p w14:paraId="2B90DFB9" w14:textId="77777777" w:rsidR="00FF773A" w:rsidRPr="00A44989" w:rsidRDefault="00FF773A" w:rsidP="00FD0775">
      <w:pPr>
        <w:spacing w:after="120"/>
        <w:ind w:left="284"/>
        <w:jc w:val="both"/>
        <w:rPr>
          <w:rFonts w:eastAsia="Calibri"/>
          <w:sz w:val="24"/>
          <w:szCs w:val="24"/>
        </w:rPr>
      </w:pPr>
    </w:p>
    <w:p w14:paraId="7C69E519" w14:textId="5E645275" w:rsidR="00A35C8B" w:rsidRPr="00C43B98" w:rsidRDefault="00A35C8B" w:rsidP="00941334">
      <w:pPr>
        <w:pStyle w:val="Nadpis6"/>
        <w:tabs>
          <w:tab w:val="left" w:pos="142"/>
        </w:tabs>
        <w:spacing w:before="0" w:after="240"/>
        <w:rPr>
          <w:rFonts w:ascii="Times New Roman" w:hAnsi="Times New Roman"/>
          <w:szCs w:val="24"/>
        </w:rPr>
      </w:pPr>
      <w:r w:rsidRPr="00C43B98">
        <w:rPr>
          <w:rFonts w:ascii="Times New Roman" w:hAnsi="Times New Roman"/>
          <w:u w:val="none"/>
        </w:rPr>
        <w:t>V</w:t>
      </w:r>
      <w:r w:rsidR="00B84BD7">
        <w:rPr>
          <w:rFonts w:ascii="Times New Roman" w:hAnsi="Times New Roman"/>
          <w:u w:val="none"/>
        </w:rPr>
        <w:t>I</w:t>
      </w:r>
      <w:r w:rsidRPr="00C43B98">
        <w:rPr>
          <w:rFonts w:ascii="Times New Roman" w:hAnsi="Times New Roman"/>
          <w:u w:val="none"/>
        </w:rPr>
        <w:t>.</w:t>
      </w:r>
      <w:r w:rsidR="005F1391" w:rsidRPr="00B42E78">
        <w:rPr>
          <w:rFonts w:eastAsia="Calibri"/>
          <w:b w:val="0"/>
          <w:szCs w:val="24"/>
          <w:u w:val="none"/>
        </w:rPr>
        <w:t xml:space="preserve"> </w:t>
      </w:r>
      <w:r w:rsidR="005F1391" w:rsidRPr="00B42E78">
        <w:rPr>
          <w:rFonts w:ascii="Times New Roman" w:eastAsia="Calibri" w:hAnsi="Times New Roman"/>
          <w:caps w:val="0"/>
          <w:szCs w:val="24"/>
          <w:u w:val="none"/>
        </w:rPr>
        <w:t>Práva a povinnosti stran</w:t>
      </w:r>
    </w:p>
    <w:p w14:paraId="0586FDED" w14:textId="3F088C57" w:rsidR="00E62CDE" w:rsidRPr="00B42E78" w:rsidRDefault="00E62CDE" w:rsidP="00AB3FA0">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AB3FA0">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AB3FA0">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AB3FA0">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355FE873" w:rsidR="005A7DC2" w:rsidRPr="005A7DC2" w:rsidRDefault="005A7DC2" w:rsidP="00AB3FA0">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 xml:space="preserve">podrobně se seznámit se skutečným stavem </w:t>
      </w:r>
      <w:proofErr w:type="spellStart"/>
      <w:r>
        <w:rPr>
          <w:sz w:val="24"/>
        </w:rPr>
        <w:t>objetku</w:t>
      </w:r>
      <w:proofErr w:type="spellEnd"/>
      <w:r>
        <w:rPr>
          <w:sz w:val="24"/>
        </w:rPr>
        <w:t xml:space="preserve"> a zjištěné poznatky </w:t>
      </w:r>
      <w:r w:rsidR="001067D6">
        <w:rPr>
          <w:sz w:val="24"/>
        </w:rPr>
        <w:t>zapracovat do dokumentace.</w:t>
      </w:r>
    </w:p>
    <w:p w14:paraId="607C6908" w14:textId="71332B83" w:rsidR="004004FE" w:rsidRPr="004004FE" w:rsidRDefault="004004FE" w:rsidP="00AB3FA0">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jednotlivé stupně </w:t>
      </w:r>
      <w:r w:rsidR="00943071">
        <w:rPr>
          <w:sz w:val="24"/>
        </w:rPr>
        <w:t>dokumentace</w:t>
      </w:r>
      <w:r>
        <w:rPr>
          <w:sz w:val="24"/>
        </w:rPr>
        <w:t xml:space="preserve"> předávat objednateli ke schválení, návazný stupeň </w:t>
      </w:r>
      <w:r w:rsidR="00943071">
        <w:rPr>
          <w:sz w:val="24"/>
        </w:rPr>
        <w:t>dokumentace</w:t>
      </w:r>
      <w:r>
        <w:rPr>
          <w:sz w:val="24"/>
        </w:rPr>
        <w:t xml:space="preserve"> nebude zhotovitel</w:t>
      </w:r>
      <w:r w:rsidR="00FF4EAF">
        <w:rPr>
          <w:sz w:val="24"/>
        </w:rPr>
        <w:t>em</w:t>
      </w:r>
      <w:r>
        <w:rPr>
          <w:sz w:val="24"/>
        </w:rPr>
        <w:t xml:space="preserve"> zpracován bez odsouhlasení předchozího stupně </w:t>
      </w:r>
      <w:r w:rsidR="00943071">
        <w:rPr>
          <w:sz w:val="24"/>
        </w:rPr>
        <w:t>dokumentace</w:t>
      </w:r>
      <w:r>
        <w:rPr>
          <w:sz w:val="24"/>
        </w:rPr>
        <w:t xml:space="preserve"> objednatelem. Každý jednotlivý stupeň </w:t>
      </w:r>
      <w:r w:rsidR="00943071">
        <w:rPr>
          <w:sz w:val="24"/>
        </w:rPr>
        <w:t>dokumentace</w:t>
      </w:r>
      <w:r>
        <w:rPr>
          <w:sz w:val="24"/>
        </w:rPr>
        <w:t xml:space="preserve"> bude předán zhotovitelem objednateli v tištěné podobě.</w:t>
      </w:r>
    </w:p>
    <w:p w14:paraId="7F878DCC" w14:textId="4137892E" w:rsidR="005A7DC2" w:rsidRPr="00634BF4" w:rsidRDefault="009F0941" w:rsidP="00AB3FA0">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lastRenderedPageBreak/>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w:t>
      </w:r>
      <w:proofErr w:type="gramStart"/>
      <w:r w:rsidRPr="00C43B98">
        <w:rPr>
          <w:sz w:val="24"/>
          <w:szCs w:val="24"/>
        </w:rPr>
        <w:t>zákona</w:t>
      </w:r>
      <w:proofErr w:type="gramEnd"/>
      <w:r w:rsidRPr="00C43B98">
        <w:rPr>
          <w:sz w:val="24"/>
          <w:szCs w:val="24"/>
        </w:rPr>
        <w:t xml:space="preserve">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14:paraId="0F34B78C" w14:textId="77777777" w:rsidR="00FF773A" w:rsidRPr="00FD0775" w:rsidRDefault="005A7DC2" w:rsidP="00AB3FA0">
      <w:pPr>
        <w:numPr>
          <w:ilvl w:val="0"/>
          <w:numId w:val="2"/>
        </w:numPr>
        <w:shd w:val="clear" w:color="00FFFF" w:fill="auto"/>
        <w:tabs>
          <w:tab w:val="clear" w:pos="851"/>
          <w:tab w:val="num" w:pos="-3119"/>
        </w:tabs>
        <w:spacing w:after="120"/>
        <w:ind w:left="284" w:hanging="284"/>
        <w:jc w:val="both"/>
        <w:rPr>
          <w:b/>
          <w:sz w:val="24"/>
          <w:szCs w:val="24"/>
        </w:rPr>
      </w:pPr>
      <w:r w:rsidRPr="005A7DC2">
        <w:rPr>
          <w:color w:val="000000"/>
          <w:sz w:val="24"/>
          <w:szCs w:val="24"/>
          <w:lang w:bidi="cs-CZ"/>
        </w:rPr>
        <w:t xml:space="preserve">Zhotovitel se zavazuje zajistit výkon autorského dozoru (dále jen </w:t>
      </w:r>
      <w:r w:rsidRPr="005A7DC2">
        <w:rPr>
          <w:color w:val="000000"/>
          <w:sz w:val="24"/>
          <w:szCs w:val="24"/>
          <w:lang w:eastAsia="de-DE" w:bidi="de-DE"/>
        </w:rPr>
        <w:t xml:space="preserve">„AD“) </w:t>
      </w:r>
      <w:r w:rsidRPr="005A7DC2">
        <w:rPr>
          <w:color w:val="000000"/>
          <w:sz w:val="24"/>
          <w:szCs w:val="24"/>
          <w:lang w:bidi="cs-CZ"/>
        </w:rPr>
        <w:t xml:space="preserve">kvalifikovanými </w:t>
      </w:r>
      <w:r w:rsidRPr="005A7DC2">
        <w:rPr>
          <w:sz w:val="24"/>
          <w:szCs w:val="24"/>
          <w:lang w:bidi="cs-CZ"/>
        </w:rPr>
        <w:t xml:space="preserve">osobami s příslušnou odbornou způsobilostí v rozsahu přílohy č. 5 Sazebníku UNIKA po celou dobu realizace stavby, na niž </w:t>
      </w:r>
      <w:r w:rsidRPr="00FC4AE3">
        <w:rPr>
          <w:sz w:val="24"/>
          <w:szCs w:val="24"/>
          <w:lang w:bidi="cs-CZ"/>
        </w:rPr>
        <w:t>zpracuje</w:t>
      </w:r>
      <w:r w:rsidR="00DF5616" w:rsidRPr="00FC4AE3">
        <w:rPr>
          <w:sz w:val="24"/>
          <w:szCs w:val="24"/>
          <w:lang w:bidi="cs-CZ"/>
        </w:rPr>
        <w:t xml:space="preserve"> dokumentaci</w:t>
      </w:r>
      <w:r w:rsidRPr="00FC4AE3">
        <w:rPr>
          <w:sz w:val="24"/>
          <w:szCs w:val="24"/>
          <w:lang w:bidi="cs-CZ"/>
        </w:rPr>
        <w:t xml:space="preserve"> dle čl. I</w:t>
      </w:r>
      <w:r w:rsidR="00937C5A" w:rsidRPr="00FC4AE3">
        <w:rPr>
          <w:sz w:val="24"/>
          <w:szCs w:val="24"/>
          <w:lang w:bidi="cs-CZ"/>
        </w:rPr>
        <w:t>I</w:t>
      </w:r>
      <w:r w:rsidR="00C10FD2">
        <w:rPr>
          <w:sz w:val="24"/>
          <w:szCs w:val="24"/>
          <w:lang w:bidi="cs-CZ"/>
        </w:rPr>
        <w:t>.</w:t>
      </w:r>
      <w:r w:rsidR="00937C5A" w:rsidRPr="00FC4AE3">
        <w:rPr>
          <w:sz w:val="24"/>
          <w:szCs w:val="24"/>
          <w:lang w:bidi="cs-CZ"/>
        </w:rPr>
        <w:t xml:space="preserve"> této</w:t>
      </w:r>
      <w:r w:rsidRPr="00FC4AE3">
        <w:rPr>
          <w:sz w:val="24"/>
          <w:szCs w:val="24"/>
          <w:lang w:bidi="cs-CZ"/>
        </w:rPr>
        <w:t xml:space="preserve"> smlouvy, a</w:t>
      </w:r>
      <w:r w:rsidRPr="005A7DC2">
        <w:rPr>
          <w:sz w:val="24"/>
          <w:szCs w:val="24"/>
          <w:lang w:bidi="cs-CZ"/>
        </w:rPr>
        <w:t xml:space="preserve"> to až do vydání dokladu o povoleném účelu užívání stavby ve smyslu § 119 zákona č. 183/2006 Sb., o územním plánování a stavebním řádu (stavební zákon), ve znění pozdějších předpisů.</w:t>
      </w:r>
    </w:p>
    <w:p w14:paraId="0EDD59E5" w14:textId="46F588E0" w:rsidR="00FF773A" w:rsidRPr="00FD0775" w:rsidRDefault="005A7DC2" w:rsidP="00AB3FA0">
      <w:pPr>
        <w:numPr>
          <w:ilvl w:val="0"/>
          <w:numId w:val="2"/>
        </w:numPr>
        <w:shd w:val="clear" w:color="00FFFF" w:fill="auto"/>
        <w:tabs>
          <w:tab w:val="clear" w:pos="851"/>
          <w:tab w:val="num" w:pos="-3119"/>
        </w:tabs>
        <w:spacing w:after="120"/>
        <w:ind w:left="284" w:hanging="284"/>
        <w:jc w:val="both"/>
        <w:rPr>
          <w:b/>
          <w:sz w:val="24"/>
          <w:szCs w:val="24"/>
        </w:rPr>
      </w:pPr>
      <w:r w:rsidRPr="005A7DC2">
        <w:rPr>
          <w:sz w:val="24"/>
          <w:szCs w:val="24"/>
          <w:lang w:bidi="cs-CZ"/>
        </w:rPr>
        <w:t xml:space="preserve">Cena za výkon AD </w:t>
      </w:r>
      <w:r w:rsidRPr="00544985">
        <w:rPr>
          <w:sz w:val="24"/>
          <w:szCs w:val="24"/>
          <w:lang w:bidi="cs-CZ"/>
        </w:rPr>
        <w:t xml:space="preserve">je </w:t>
      </w:r>
      <w:proofErr w:type="spellStart"/>
      <w:r w:rsidR="0051101F">
        <w:rPr>
          <w:sz w:val="24"/>
          <w:szCs w:val="24"/>
          <w:lang w:bidi="cs-CZ"/>
        </w:rPr>
        <w:t>xxx</w:t>
      </w:r>
      <w:proofErr w:type="spellEnd"/>
      <w:r w:rsidRPr="00544985">
        <w:rPr>
          <w:sz w:val="24"/>
          <w:szCs w:val="24"/>
          <w:lang w:bidi="cs-CZ"/>
        </w:rPr>
        <w:t xml:space="preserve"> Kč</w:t>
      </w:r>
      <w:r w:rsidRPr="005A7DC2">
        <w:rPr>
          <w:sz w:val="24"/>
          <w:szCs w:val="24"/>
          <w:lang w:bidi="cs-CZ"/>
        </w:rPr>
        <w:t>/hod. (vč. všech souvisejících nákladů)</w:t>
      </w:r>
      <w:r w:rsidR="00FF773A">
        <w:rPr>
          <w:sz w:val="24"/>
          <w:szCs w:val="24"/>
          <w:lang w:bidi="cs-CZ"/>
        </w:rPr>
        <w:t xml:space="preserve"> a bude předmětem samostatné příkazní smlouvy. Výsledná cena bude stanovena na základě skutečně odpracovaných hodin. Předpokládaná výše odpracovaných hodin AD je 200 hodin.</w:t>
      </w:r>
    </w:p>
    <w:p w14:paraId="719AFA94" w14:textId="77777777" w:rsidR="00FF773A" w:rsidRDefault="00FF773A" w:rsidP="00FD0775">
      <w:pPr>
        <w:shd w:val="clear" w:color="00FFFF" w:fill="auto"/>
        <w:spacing w:after="120"/>
        <w:ind w:left="284"/>
        <w:jc w:val="both"/>
        <w:rPr>
          <w:sz w:val="24"/>
          <w:szCs w:val="24"/>
          <w:lang w:bidi="cs-CZ"/>
        </w:rPr>
      </w:pPr>
    </w:p>
    <w:p w14:paraId="244FAE65" w14:textId="30D484D4" w:rsidR="00CB0256" w:rsidRPr="00C43B98" w:rsidRDefault="002A12EF" w:rsidP="001D1315">
      <w:pPr>
        <w:shd w:val="clear" w:color="00FFFF" w:fill="auto"/>
        <w:spacing w:after="240"/>
        <w:jc w:val="center"/>
        <w:rPr>
          <w:b/>
          <w:sz w:val="24"/>
        </w:rPr>
      </w:pPr>
      <w:r w:rsidRPr="00C43B98">
        <w:rPr>
          <w:b/>
          <w:sz w:val="24"/>
        </w:rPr>
        <w:t>VI</w:t>
      </w:r>
      <w:r w:rsidR="00B84BD7">
        <w:rPr>
          <w:b/>
          <w:sz w:val="24"/>
        </w:rPr>
        <w:t>I</w:t>
      </w:r>
      <w:r w:rsidR="00CB0256" w:rsidRPr="00C43B98">
        <w:rPr>
          <w:b/>
          <w:sz w:val="24"/>
        </w:rPr>
        <w:t xml:space="preserve">. </w:t>
      </w:r>
      <w:r w:rsidR="005F1391" w:rsidRPr="00B42E78">
        <w:rPr>
          <w:b/>
          <w:sz w:val="24"/>
          <w:szCs w:val="24"/>
        </w:rPr>
        <w:t>Zvláštní ujednání</w:t>
      </w:r>
      <w:r w:rsidR="005F1391" w:rsidRPr="00C43B98" w:rsidDel="005F1391">
        <w:rPr>
          <w:b/>
          <w:sz w:val="24"/>
        </w:rPr>
        <w:t xml:space="preserve"> </w:t>
      </w:r>
    </w:p>
    <w:p w14:paraId="1FE21A8E" w14:textId="428DD489" w:rsidR="0010647A" w:rsidRPr="00B42E78" w:rsidRDefault="00A01162" w:rsidP="00FD0775">
      <w:pPr>
        <w:pStyle w:val="Odstavecseseznamem"/>
        <w:numPr>
          <w:ilvl w:val="1"/>
          <w:numId w:val="7"/>
        </w:numPr>
        <w:shd w:val="clear" w:color="00FFFF" w:fill="auto"/>
        <w:spacing w:after="120"/>
        <w:ind w:left="357" w:hanging="357"/>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 219 zákona</w:t>
      </w:r>
      <w:r w:rsidR="00B42E78">
        <w:rPr>
          <w:sz w:val="24"/>
        </w:rPr>
        <w:t>.</w:t>
      </w:r>
    </w:p>
    <w:p w14:paraId="40218676" w14:textId="77DA26EB" w:rsidR="00560FA4" w:rsidRPr="00C43B98" w:rsidRDefault="00560FA4" w:rsidP="00FD0775">
      <w:pPr>
        <w:numPr>
          <w:ilvl w:val="1"/>
          <w:numId w:val="7"/>
        </w:numPr>
        <w:shd w:val="clear" w:color="00FFFF" w:fill="auto"/>
        <w:spacing w:after="120"/>
        <w:ind w:left="357" w:hanging="357"/>
        <w:jc w:val="both"/>
        <w:rPr>
          <w:sz w:val="24"/>
          <w:szCs w:val="24"/>
        </w:rPr>
      </w:pPr>
      <w:r w:rsidRPr="00C43B98">
        <w:rPr>
          <w:sz w:val="24"/>
          <w:szCs w:val="24"/>
        </w:rPr>
        <w:t>Zhotovitel čestně prohlašuje, že před podpisem smlouvy bude mít uzavřenou jedinou pojistnou smlouvu, jejímž předmětem je pojištění odpovědnosti za škodu způsobenou zhotovitelem třetí osobě ve výši minimálně</w:t>
      </w:r>
      <w:r w:rsidR="00F821BC">
        <w:rPr>
          <w:sz w:val="24"/>
          <w:szCs w:val="24"/>
        </w:rPr>
        <w:t xml:space="preserve"> 1 000 000</w:t>
      </w:r>
      <w:r w:rsidR="00BC1972" w:rsidRPr="00C43B98">
        <w:rPr>
          <w:sz w:val="24"/>
          <w:szCs w:val="24"/>
        </w:rPr>
        <w:t xml:space="preserve"> Kč.</w:t>
      </w:r>
      <w:r w:rsidRPr="00C43B98">
        <w:rPr>
          <w:sz w:val="24"/>
          <w:szCs w:val="24"/>
        </w:rPr>
        <w:t xml:space="preserve"> Tato smlouva bude plat</w:t>
      </w:r>
      <w:r w:rsidR="003756DB" w:rsidRPr="00C43B98">
        <w:rPr>
          <w:sz w:val="24"/>
          <w:szCs w:val="24"/>
        </w:rPr>
        <w:t xml:space="preserve">ná po celou dobu </w:t>
      </w:r>
      <w:r w:rsidR="00BC1972" w:rsidRPr="00C43B98">
        <w:rPr>
          <w:sz w:val="24"/>
          <w:szCs w:val="24"/>
        </w:rPr>
        <w:t xml:space="preserve">realizace </w:t>
      </w:r>
      <w:r w:rsidR="003756DB" w:rsidRPr="00C43B98">
        <w:rPr>
          <w:sz w:val="24"/>
          <w:szCs w:val="24"/>
        </w:rPr>
        <w:t>díla.</w:t>
      </w:r>
    </w:p>
    <w:p w14:paraId="13C63760" w14:textId="62DFEA2F" w:rsidR="000A33FA" w:rsidRPr="00C43B98" w:rsidRDefault="000A33FA" w:rsidP="00FD0775">
      <w:pPr>
        <w:numPr>
          <w:ilvl w:val="1"/>
          <w:numId w:val="7"/>
        </w:numPr>
        <w:shd w:val="clear" w:color="00FFFF" w:fill="auto"/>
        <w:spacing w:after="120"/>
        <w:ind w:left="357" w:hanging="357"/>
        <w:jc w:val="both"/>
        <w:rPr>
          <w:sz w:val="24"/>
          <w:szCs w:val="24"/>
        </w:rPr>
      </w:pPr>
      <w:r w:rsidRPr="00C43B98">
        <w:rPr>
          <w:sz w:val="24"/>
          <w:szCs w:val="24"/>
        </w:rPr>
        <w:t>Zhotovitel předáním</w:t>
      </w:r>
      <w:r w:rsidR="00DF5616">
        <w:rPr>
          <w:sz w:val="24"/>
          <w:szCs w:val="24"/>
        </w:rPr>
        <w:t xml:space="preserve"> dokumentace </w:t>
      </w:r>
      <w:r w:rsidRPr="00C43B98">
        <w:rPr>
          <w:sz w:val="24"/>
          <w:szCs w:val="24"/>
        </w:rPr>
        <w:t xml:space="preserve">poskytuje objednateli výhradní a neomezenou licenci </w:t>
      </w:r>
      <w:r w:rsidR="00F821BC">
        <w:rPr>
          <w:sz w:val="24"/>
          <w:szCs w:val="24"/>
        </w:rPr>
        <w:br/>
      </w:r>
      <w:r w:rsidRPr="00C43B98">
        <w:rPr>
          <w:sz w:val="24"/>
          <w:szCs w:val="24"/>
        </w:rPr>
        <w:t xml:space="preserve">k autorskému dílu </w:t>
      </w:r>
      <w:r w:rsidR="00BC1972" w:rsidRPr="00C43B98">
        <w:rPr>
          <w:sz w:val="24"/>
          <w:szCs w:val="24"/>
        </w:rPr>
        <w:t xml:space="preserve">specifikovanému </w:t>
      </w:r>
      <w:r w:rsidRPr="00937C5A">
        <w:rPr>
          <w:sz w:val="24"/>
          <w:szCs w:val="24"/>
        </w:rPr>
        <w:t xml:space="preserve">v čl. </w:t>
      </w:r>
      <w:r w:rsidR="00937C5A" w:rsidRPr="00937C5A">
        <w:rPr>
          <w:sz w:val="24"/>
          <w:szCs w:val="24"/>
        </w:rPr>
        <w:t>I té</w:t>
      </w:r>
      <w:r w:rsidRPr="00937C5A">
        <w:rPr>
          <w:sz w:val="24"/>
          <w:szCs w:val="24"/>
        </w:rPr>
        <w:t>to</w:t>
      </w:r>
      <w:r w:rsidRPr="00C43B98">
        <w:rPr>
          <w:sz w:val="24"/>
          <w:szCs w:val="24"/>
        </w:rPr>
        <w:t xml:space="preserve"> smlouvy.</w:t>
      </w:r>
    </w:p>
    <w:p w14:paraId="364711A7" w14:textId="4DC8F7D2" w:rsidR="00BB4B39" w:rsidRDefault="00BB4B39" w:rsidP="00FD0775">
      <w:pPr>
        <w:numPr>
          <w:ilvl w:val="1"/>
          <w:numId w:val="7"/>
        </w:numPr>
        <w:shd w:val="clear" w:color="00FFFF" w:fill="auto"/>
        <w:spacing w:after="120"/>
        <w:ind w:left="357" w:hanging="357"/>
        <w:jc w:val="both"/>
        <w:rPr>
          <w:sz w:val="24"/>
          <w:szCs w:val="24"/>
        </w:rPr>
      </w:pPr>
      <w:r w:rsidRPr="00C43B98">
        <w:rPr>
          <w:sz w:val="24"/>
          <w:szCs w:val="24"/>
        </w:rPr>
        <w:t xml:space="preserve">Zhotovitel bere na vědomí, že jakékoliv </w:t>
      </w:r>
      <w:r w:rsidR="006022C1" w:rsidRPr="00C43B98">
        <w:rPr>
          <w:sz w:val="24"/>
          <w:szCs w:val="24"/>
        </w:rPr>
        <w:t>cenové navýšení může být realizováno</w:t>
      </w:r>
      <w:r w:rsidRPr="00C43B98">
        <w:rPr>
          <w:sz w:val="24"/>
          <w:szCs w:val="24"/>
        </w:rPr>
        <w:t xml:space="preserve"> pouze v souladu </w:t>
      </w:r>
      <w:r w:rsidR="00A0703D" w:rsidRPr="00C43B98">
        <w:rPr>
          <w:sz w:val="24"/>
          <w:szCs w:val="24"/>
        </w:rPr>
        <w:t>s</w:t>
      </w:r>
      <w:r w:rsidR="00A0703D">
        <w:rPr>
          <w:sz w:val="24"/>
          <w:szCs w:val="24"/>
        </w:rPr>
        <w:t> </w:t>
      </w:r>
      <w:r w:rsidR="00A0703D" w:rsidRPr="00C43B98">
        <w:rPr>
          <w:sz w:val="24"/>
          <w:szCs w:val="24"/>
        </w:rPr>
        <w:t>§</w:t>
      </w:r>
      <w:r w:rsidR="00A0703D">
        <w:rPr>
          <w:sz w:val="24"/>
          <w:szCs w:val="24"/>
        </w:rPr>
        <w:t> </w:t>
      </w:r>
      <w:r w:rsidRPr="00C43B98">
        <w:rPr>
          <w:sz w:val="24"/>
          <w:szCs w:val="24"/>
        </w:rPr>
        <w:t>222 zákona č. 134/2016 Sb., o zadávání veřejných zakázek v platném znění.</w:t>
      </w:r>
    </w:p>
    <w:p w14:paraId="55BEF5CE" w14:textId="77777777" w:rsidR="00E00635" w:rsidRDefault="00E00635" w:rsidP="00E00635">
      <w:pPr>
        <w:pStyle w:val="Odstavecseseznamem"/>
        <w:numPr>
          <w:ilvl w:val="1"/>
          <w:numId w:val="7"/>
        </w:numPr>
        <w:shd w:val="clear" w:color="00FFFF" w:fill="auto"/>
        <w:spacing w:after="120"/>
        <w:ind w:left="284" w:hanging="284"/>
        <w:jc w:val="both"/>
        <w:rPr>
          <w:sz w:val="24"/>
        </w:rPr>
      </w:pPr>
      <w:r>
        <w:rPr>
          <w:sz w:val="24"/>
        </w:rPr>
        <w:t>Zhotovitel se zavazuje navrhnout takové řešení, které bude energeticky a environmentálně šetrné s tím, že bude upřednostněno takové technické řešení, které odpovídá udržitelnému hospodaření s vodou, surovinami, odpady apod.</w:t>
      </w:r>
    </w:p>
    <w:p w14:paraId="19E8CEBC" w14:textId="77777777" w:rsidR="00E00635" w:rsidRPr="003364EB" w:rsidRDefault="00E00635" w:rsidP="00E00635">
      <w:pPr>
        <w:pStyle w:val="Odstavecseseznamem"/>
        <w:numPr>
          <w:ilvl w:val="1"/>
          <w:numId w:val="7"/>
        </w:numPr>
        <w:shd w:val="clear" w:color="00FFFF" w:fill="auto"/>
        <w:spacing w:after="120"/>
        <w:ind w:left="284" w:hanging="284"/>
        <w:jc w:val="both"/>
        <w:rPr>
          <w:sz w:val="24"/>
        </w:rPr>
      </w:pPr>
      <w:r w:rsidRPr="003364EB">
        <w:rPr>
          <w:sz w:val="24"/>
        </w:rPr>
        <w:t>Zhotovitel se zavazuje k dodržování platných pracovněprávních předpisů včetně zákazu nelegálního zaměstnávání, předpisů vztahující</w:t>
      </w:r>
      <w:r>
        <w:rPr>
          <w:sz w:val="24"/>
        </w:rPr>
        <w:t>ch</w:t>
      </w:r>
      <w:r w:rsidRPr="003364EB">
        <w:rPr>
          <w:sz w:val="24"/>
        </w:rPr>
        <w:t xml:space="preserve"> se k pobytu cizinců v České republice</w:t>
      </w:r>
      <w:r>
        <w:rPr>
          <w:sz w:val="24"/>
        </w:rPr>
        <w:t xml:space="preserve"> a</w:t>
      </w:r>
      <w:r w:rsidRPr="003364EB">
        <w:rPr>
          <w:sz w:val="24"/>
        </w:rPr>
        <w:t xml:space="preserve"> předpisů stanovících podmínky zdravotní způsobilosti zaměstnanců</w:t>
      </w:r>
      <w:r>
        <w:rPr>
          <w:sz w:val="24"/>
        </w:rPr>
        <w:t>.</w:t>
      </w:r>
      <w:r w:rsidRPr="003364EB">
        <w:rPr>
          <w:sz w:val="24"/>
        </w:rPr>
        <w:t xml:space="preserve"> Dále se zhotovitel zavazuje řádně a včas hradit své závazky vůči poddodavatelům a umožnit objednateli kontrolovat u zaměstnanců zhotovitele, podílejících se na realizaci díla dle této smlouvy, zda jsou odměňováni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29950A75" w14:textId="74B6D305" w:rsidR="00E00635" w:rsidRDefault="00E00635" w:rsidP="00E00635">
      <w:pPr>
        <w:pStyle w:val="Odstavecseseznamem"/>
        <w:numPr>
          <w:ilvl w:val="1"/>
          <w:numId w:val="7"/>
        </w:numPr>
        <w:shd w:val="clear" w:color="00FFFF" w:fill="auto"/>
        <w:spacing w:after="120"/>
        <w:ind w:left="284" w:hanging="284"/>
        <w:jc w:val="both"/>
        <w:rPr>
          <w:sz w:val="24"/>
        </w:rPr>
      </w:pPr>
      <w:r w:rsidRPr="003364EB">
        <w:rPr>
          <w:sz w:val="24"/>
        </w:rPr>
        <w:t xml:space="preserve">Zhotovitel při realizaci díla dle této smlouvy přednostně </w:t>
      </w:r>
      <w:r>
        <w:rPr>
          <w:sz w:val="24"/>
        </w:rPr>
        <w:t>využije osoby znevýhodněné na trhu práce, a to především absolventy bez praxe a studeny. M</w:t>
      </w:r>
      <w:r w:rsidRPr="003364EB">
        <w:rPr>
          <w:sz w:val="24"/>
        </w:rPr>
        <w:t>ožnost a účelnost takového postupu posoudí zhotovitel zejména s ohledem na charakter, rozsah a náročnost prací, které by t</w:t>
      </w:r>
      <w:r w:rsidR="001A0B4B">
        <w:rPr>
          <w:sz w:val="24"/>
        </w:rPr>
        <w:t>y</w:t>
      </w:r>
      <w:r w:rsidRPr="003364EB">
        <w:rPr>
          <w:sz w:val="24"/>
        </w:rPr>
        <w:t xml:space="preserve">to osoby měly vykonávat, a rovněž s ohledem na dostupnost této pracovní síly na pracovním trhu. </w:t>
      </w:r>
    </w:p>
    <w:p w14:paraId="17F99B61" w14:textId="77777777" w:rsidR="00274BAB" w:rsidRPr="00E00635" w:rsidRDefault="00274BAB" w:rsidP="00274BAB">
      <w:pPr>
        <w:pStyle w:val="Odstavecseseznamem"/>
        <w:shd w:val="clear" w:color="00FFFF" w:fill="auto"/>
        <w:spacing w:after="120"/>
        <w:ind w:left="284"/>
        <w:jc w:val="both"/>
        <w:rPr>
          <w:sz w:val="24"/>
        </w:rPr>
      </w:pPr>
    </w:p>
    <w:p w14:paraId="0A96849A" w14:textId="24CA53D7" w:rsidR="00634BF4" w:rsidRDefault="002A12EF">
      <w:pPr>
        <w:spacing w:after="240"/>
        <w:jc w:val="center"/>
        <w:rPr>
          <w:b/>
          <w:sz w:val="24"/>
          <w:szCs w:val="24"/>
        </w:rPr>
      </w:pPr>
      <w:r w:rsidRPr="00C43B98">
        <w:rPr>
          <w:b/>
          <w:sz w:val="24"/>
        </w:rPr>
        <w:t>VII</w:t>
      </w:r>
      <w:r w:rsidR="00B84BD7">
        <w:rPr>
          <w:b/>
          <w:sz w:val="24"/>
        </w:rPr>
        <w:t>I</w:t>
      </w:r>
      <w:r w:rsidR="00E00635">
        <w:rPr>
          <w:b/>
          <w:sz w:val="24"/>
        </w:rPr>
        <w:t>.</w:t>
      </w:r>
      <w:r w:rsidR="00CB0256" w:rsidRPr="00C43B98">
        <w:rPr>
          <w:b/>
          <w:sz w:val="24"/>
        </w:rPr>
        <w:t xml:space="preserve"> </w:t>
      </w:r>
      <w:r w:rsidR="00634BF4">
        <w:rPr>
          <w:b/>
          <w:sz w:val="24"/>
          <w:szCs w:val="24"/>
        </w:rPr>
        <w:t>Předání díla</w:t>
      </w:r>
    </w:p>
    <w:p w14:paraId="4CE08616" w14:textId="75B25CAE" w:rsidR="00A0703D" w:rsidRDefault="00F821BC" w:rsidP="00F821BC">
      <w:pPr>
        <w:ind w:left="284" w:hanging="284"/>
        <w:jc w:val="both"/>
        <w:rPr>
          <w:sz w:val="24"/>
        </w:rPr>
      </w:pPr>
      <w:r>
        <w:rPr>
          <w:sz w:val="24"/>
        </w:rPr>
        <w:t xml:space="preserve">1. </w:t>
      </w:r>
      <w:r w:rsidR="005A7DC2">
        <w:rPr>
          <w:sz w:val="24"/>
        </w:rPr>
        <w:t>O předání a převzetí díla/jednotlivých částí díla uvedených v čl. II</w:t>
      </w:r>
      <w:r w:rsidR="00B84BD7">
        <w:rPr>
          <w:sz w:val="24"/>
        </w:rPr>
        <w:t xml:space="preserve">I. této </w:t>
      </w:r>
      <w:r w:rsidR="005A7DC2">
        <w:rPr>
          <w:sz w:val="24"/>
        </w:rPr>
        <w:t>smlouvy bude vždy sepsán předávací protokol oprávněnými osobami uvedenými v </w:t>
      </w:r>
      <w:r w:rsidR="001A0B4B">
        <w:rPr>
          <w:sz w:val="24"/>
        </w:rPr>
        <w:t>hlavičce</w:t>
      </w:r>
      <w:r w:rsidR="005A7DC2">
        <w:rPr>
          <w:sz w:val="24"/>
        </w:rPr>
        <w:t xml:space="preserve"> </w:t>
      </w:r>
      <w:r w:rsidR="00634BF4">
        <w:rPr>
          <w:sz w:val="24"/>
        </w:rPr>
        <w:t>této smlouvy</w:t>
      </w:r>
      <w:r w:rsidR="001A0B4B">
        <w:rPr>
          <w:sz w:val="24"/>
        </w:rPr>
        <w:t>.</w:t>
      </w:r>
      <w:r w:rsidR="00634BF4">
        <w:rPr>
          <w:sz w:val="24"/>
        </w:rPr>
        <w:t xml:space="preserve"> </w:t>
      </w:r>
      <w:r w:rsidR="001A0B4B">
        <w:rPr>
          <w:sz w:val="24"/>
        </w:rPr>
        <w:t>P</w:t>
      </w:r>
      <w:r w:rsidR="00634BF4">
        <w:rPr>
          <w:sz w:val="24"/>
        </w:rPr>
        <w:t xml:space="preserve">ři </w:t>
      </w:r>
      <w:r w:rsidR="004D4DDC">
        <w:rPr>
          <w:sz w:val="24"/>
        </w:rPr>
        <w:t xml:space="preserve">závěrečném </w:t>
      </w:r>
      <w:r w:rsidR="00634BF4">
        <w:rPr>
          <w:sz w:val="24"/>
        </w:rPr>
        <w:t xml:space="preserve">převzetí díla zhotovitel předá a objednatel převezme veškerou </w:t>
      </w:r>
      <w:proofErr w:type="spellStart"/>
      <w:r w:rsidR="00634BF4">
        <w:rPr>
          <w:sz w:val="24"/>
        </w:rPr>
        <w:t>dokumetaci</w:t>
      </w:r>
      <w:proofErr w:type="spellEnd"/>
      <w:r w:rsidR="00634BF4">
        <w:rPr>
          <w:sz w:val="24"/>
        </w:rPr>
        <w:t xml:space="preserve"> spojenou s plněním díla.</w:t>
      </w:r>
    </w:p>
    <w:p w14:paraId="5DCA9275" w14:textId="77777777" w:rsidR="00274BAB" w:rsidRPr="00B84BD7" w:rsidRDefault="00274BAB" w:rsidP="00F821BC">
      <w:pPr>
        <w:ind w:left="284" w:hanging="284"/>
        <w:jc w:val="both"/>
        <w:rPr>
          <w:sz w:val="24"/>
        </w:rPr>
      </w:pPr>
    </w:p>
    <w:p w14:paraId="5EF4BA99" w14:textId="232E42C8" w:rsidR="00D35969" w:rsidRPr="00C43B98" w:rsidRDefault="00D35969" w:rsidP="00C42B99">
      <w:pPr>
        <w:ind w:left="284" w:hanging="568"/>
        <w:jc w:val="both"/>
        <w:rPr>
          <w:sz w:val="24"/>
        </w:rPr>
      </w:pPr>
    </w:p>
    <w:p w14:paraId="6DA75D3D" w14:textId="6912CC74" w:rsidR="00CB0256" w:rsidRPr="00C43B98" w:rsidRDefault="002F57B1" w:rsidP="001D1315">
      <w:pPr>
        <w:shd w:val="clear" w:color="00FFFF" w:fill="auto"/>
        <w:spacing w:after="240"/>
        <w:jc w:val="center"/>
        <w:rPr>
          <w:caps/>
        </w:rPr>
      </w:pPr>
      <w:r>
        <w:rPr>
          <w:b/>
          <w:sz w:val="24"/>
        </w:rPr>
        <w:lastRenderedPageBreak/>
        <w:t>IX</w:t>
      </w:r>
      <w:r w:rsidR="00CB0256" w:rsidRPr="00C43B98">
        <w:rPr>
          <w:b/>
          <w:sz w:val="24"/>
        </w:rPr>
        <w:t xml:space="preserve">. </w:t>
      </w:r>
      <w:r w:rsidR="005F1391" w:rsidRPr="00B42E78">
        <w:rPr>
          <w:b/>
          <w:sz w:val="24"/>
        </w:rPr>
        <w:t>Smluvní pokuty</w:t>
      </w:r>
      <w:r w:rsidR="005F1391" w:rsidRPr="00C43B98" w:rsidDel="005F1391">
        <w:rPr>
          <w:b/>
          <w:caps/>
          <w:sz w:val="24"/>
          <w:szCs w:val="24"/>
        </w:rPr>
        <w:t xml:space="preserve"> </w:t>
      </w:r>
    </w:p>
    <w:p w14:paraId="48B0EF4F" w14:textId="444D2400" w:rsidR="00CB0256" w:rsidRPr="00C43B98" w:rsidRDefault="00B84BD7" w:rsidP="00AB3FA0">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prodlení objednatele </w:t>
      </w:r>
      <w:proofErr w:type="gramStart"/>
      <w:r>
        <w:rPr>
          <w:rFonts w:ascii="Times New Roman" w:hAnsi="Times New Roman"/>
          <w:sz w:val="24"/>
          <w:szCs w:val="24"/>
        </w:rPr>
        <w:t xml:space="preserve">s </w:t>
      </w:r>
      <w:r w:rsidR="00CB0256" w:rsidRPr="00C43B98">
        <w:rPr>
          <w:rFonts w:ascii="Times New Roman" w:hAnsi="Times New Roman"/>
          <w:sz w:val="24"/>
          <w:szCs w:val="24"/>
        </w:rPr>
        <w:t> úhradou</w:t>
      </w:r>
      <w:proofErr w:type="gramEnd"/>
      <w:r w:rsidR="00CB0256" w:rsidRPr="00C43B98">
        <w:rPr>
          <w:rFonts w:ascii="Times New Roman" w:hAnsi="Times New Roman"/>
          <w:sz w:val="24"/>
          <w:szCs w:val="24"/>
        </w:rPr>
        <w:t xml:space="preserve"> faktur</w:t>
      </w:r>
      <w:r w:rsidR="00F82F5F" w:rsidRPr="00C43B98">
        <w:rPr>
          <w:rFonts w:ascii="Times New Roman" w:hAnsi="Times New Roman"/>
          <w:sz w:val="24"/>
          <w:szCs w:val="24"/>
        </w:rPr>
        <w:t>y</w:t>
      </w:r>
      <w:r w:rsidR="00CB0256" w:rsidRPr="00C43B98">
        <w:rPr>
          <w:rFonts w:ascii="Times New Roman" w:hAnsi="Times New Roman"/>
          <w:sz w:val="24"/>
          <w:szCs w:val="24"/>
        </w:rPr>
        <w:t xml:space="preserve"> zaplatí objednatel zhotoviteli</w:t>
      </w:r>
      <w:r w:rsidR="007870BB" w:rsidRPr="00C43B98">
        <w:rPr>
          <w:rFonts w:ascii="Times New Roman" w:hAnsi="Times New Roman"/>
          <w:sz w:val="24"/>
          <w:szCs w:val="24"/>
        </w:rPr>
        <w:t xml:space="preserve"> smluvní pokutu ve výši 0,</w:t>
      </w:r>
      <w:r w:rsidR="00C26A81" w:rsidRPr="00C43B98">
        <w:rPr>
          <w:rFonts w:ascii="Times New Roman" w:hAnsi="Times New Roman"/>
          <w:sz w:val="24"/>
          <w:szCs w:val="24"/>
        </w:rPr>
        <w:t>05</w:t>
      </w:r>
      <w:r w:rsidR="00997559" w:rsidRPr="00C43B98">
        <w:rPr>
          <w:rFonts w:ascii="Times New Roman" w:hAnsi="Times New Roman"/>
          <w:sz w:val="24"/>
          <w:szCs w:val="24"/>
        </w:rPr>
        <w:t xml:space="preserve"> % z </w:t>
      </w:r>
      <w:r w:rsidR="00CB0256" w:rsidRPr="00C43B98">
        <w:rPr>
          <w:rFonts w:ascii="Times New Roman" w:hAnsi="Times New Roman"/>
          <w:sz w:val="24"/>
          <w:szCs w:val="24"/>
        </w:rPr>
        <w:t>fakturované částky za každý den prodlení.</w:t>
      </w:r>
    </w:p>
    <w:p w14:paraId="46D9972B" w14:textId="569A69FC" w:rsidR="000A05E6" w:rsidRPr="00C43B98" w:rsidRDefault="00B84BD7" w:rsidP="00AB3FA0">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prodlení zhotovitele </w:t>
      </w:r>
      <w:proofErr w:type="gramStart"/>
      <w:r>
        <w:rPr>
          <w:rFonts w:ascii="Times New Roman" w:hAnsi="Times New Roman"/>
          <w:sz w:val="24"/>
          <w:szCs w:val="24"/>
        </w:rPr>
        <w:t xml:space="preserve">s </w:t>
      </w:r>
      <w:r w:rsidR="000A05E6" w:rsidRPr="00C43B98">
        <w:rPr>
          <w:rFonts w:ascii="Times New Roman" w:hAnsi="Times New Roman"/>
          <w:sz w:val="24"/>
          <w:szCs w:val="24"/>
        </w:rPr>
        <w:t> termín</w:t>
      </w:r>
      <w:r>
        <w:rPr>
          <w:rFonts w:ascii="Times New Roman" w:hAnsi="Times New Roman"/>
          <w:sz w:val="24"/>
          <w:szCs w:val="24"/>
        </w:rPr>
        <w:t>em</w:t>
      </w:r>
      <w:proofErr w:type="gramEnd"/>
      <w:r w:rsidR="000A05E6" w:rsidRPr="00C43B98">
        <w:rPr>
          <w:rFonts w:ascii="Times New Roman" w:hAnsi="Times New Roman"/>
          <w:sz w:val="24"/>
          <w:szCs w:val="24"/>
        </w:rPr>
        <w:t xml:space="preserve"> předání díla či části díla ve smluvních termínech</w:t>
      </w:r>
      <w:r w:rsidR="00834B91">
        <w:rPr>
          <w:rFonts w:ascii="Times New Roman" w:hAnsi="Times New Roman"/>
          <w:sz w:val="24"/>
          <w:szCs w:val="24"/>
        </w:rPr>
        <w:t xml:space="preserve"> </w:t>
      </w:r>
      <w:r>
        <w:rPr>
          <w:rFonts w:ascii="Times New Roman" w:hAnsi="Times New Roman"/>
          <w:sz w:val="24"/>
          <w:szCs w:val="24"/>
        </w:rPr>
        <w:t>dle čl</w:t>
      </w:r>
      <w:r w:rsidR="00B40DB2">
        <w:rPr>
          <w:rFonts w:ascii="Times New Roman" w:hAnsi="Times New Roman"/>
          <w:sz w:val="24"/>
          <w:szCs w:val="24"/>
        </w:rPr>
        <w:t>. </w:t>
      </w:r>
      <w:r>
        <w:rPr>
          <w:rFonts w:ascii="Times New Roman" w:hAnsi="Times New Roman"/>
          <w:sz w:val="24"/>
          <w:szCs w:val="24"/>
        </w:rPr>
        <w:t>III</w:t>
      </w:r>
      <w:r w:rsidR="00F821BC">
        <w:rPr>
          <w:rFonts w:ascii="Times New Roman" w:hAnsi="Times New Roman"/>
          <w:sz w:val="24"/>
          <w:szCs w:val="24"/>
        </w:rPr>
        <w:t>.</w:t>
      </w:r>
      <w:r>
        <w:rPr>
          <w:rFonts w:ascii="Times New Roman" w:hAnsi="Times New Roman"/>
          <w:sz w:val="24"/>
          <w:szCs w:val="24"/>
        </w:rPr>
        <w:t xml:space="preserve"> této smlouvy je objednatel oprávněn </w:t>
      </w:r>
      <w:proofErr w:type="spellStart"/>
      <w:r>
        <w:rPr>
          <w:rFonts w:ascii="Times New Roman" w:hAnsi="Times New Roman"/>
          <w:sz w:val="24"/>
          <w:szCs w:val="24"/>
        </w:rPr>
        <w:t>uplanit</w:t>
      </w:r>
      <w:proofErr w:type="spellEnd"/>
      <w:r>
        <w:rPr>
          <w:rFonts w:ascii="Times New Roman" w:hAnsi="Times New Roman"/>
          <w:sz w:val="24"/>
          <w:szCs w:val="24"/>
        </w:rPr>
        <w:t xml:space="preserve"> vůči</w:t>
      </w:r>
      <w:r w:rsidR="00834B91">
        <w:rPr>
          <w:rFonts w:ascii="Times New Roman" w:hAnsi="Times New Roman"/>
          <w:sz w:val="24"/>
          <w:szCs w:val="24"/>
        </w:rPr>
        <w:t xml:space="preserve"> zhotovitel</w:t>
      </w:r>
      <w:r>
        <w:rPr>
          <w:rFonts w:ascii="Times New Roman" w:hAnsi="Times New Roman"/>
          <w:sz w:val="24"/>
          <w:szCs w:val="24"/>
        </w:rPr>
        <w:t>i</w:t>
      </w:r>
      <w:r w:rsidR="00834B91">
        <w:rPr>
          <w:rFonts w:ascii="Times New Roman" w:hAnsi="Times New Roman"/>
          <w:sz w:val="24"/>
          <w:szCs w:val="24"/>
        </w:rPr>
        <w:t xml:space="preserve"> smluvní pokutu ve výši</w:t>
      </w:r>
      <w:r w:rsidR="00943071">
        <w:rPr>
          <w:rFonts w:ascii="Times New Roman" w:hAnsi="Times New Roman"/>
          <w:sz w:val="24"/>
          <w:szCs w:val="24"/>
        </w:rPr>
        <w:t xml:space="preserve"> </w:t>
      </w:r>
      <w:r w:rsidR="00237B40">
        <w:rPr>
          <w:rFonts w:ascii="Times New Roman" w:hAnsi="Times New Roman"/>
          <w:sz w:val="24"/>
          <w:szCs w:val="24"/>
        </w:rPr>
        <w:t>200</w:t>
      </w:r>
      <w:r w:rsidR="000A05E6" w:rsidRPr="00C43B98">
        <w:rPr>
          <w:rFonts w:ascii="Times New Roman" w:hAnsi="Times New Roman"/>
          <w:sz w:val="24"/>
          <w:szCs w:val="24"/>
        </w:rPr>
        <w:t xml:space="preserve"> Kč</w:t>
      </w:r>
      <w:r w:rsidR="00834B91">
        <w:rPr>
          <w:rFonts w:ascii="Times New Roman" w:hAnsi="Times New Roman"/>
          <w:sz w:val="24"/>
          <w:szCs w:val="24"/>
        </w:rPr>
        <w:t xml:space="preserve">, </w:t>
      </w:r>
      <w:r w:rsidR="00F821BC">
        <w:rPr>
          <w:rFonts w:ascii="Times New Roman" w:hAnsi="Times New Roman"/>
          <w:sz w:val="24"/>
          <w:szCs w:val="24"/>
        </w:rPr>
        <w:br/>
      </w:r>
      <w:r w:rsidR="00834B91">
        <w:rPr>
          <w:rFonts w:ascii="Times New Roman" w:hAnsi="Times New Roman"/>
          <w:sz w:val="24"/>
          <w:szCs w:val="24"/>
        </w:rPr>
        <w:t>a to</w:t>
      </w:r>
      <w:r w:rsidR="000A05E6" w:rsidRPr="00C43B98">
        <w:rPr>
          <w:rFonts w:ascii="Times New Roman" w:hAnsi="Times New Roman"/>
          <w:sz w:val="24"/>
          <w:szCs w:val="24"/>
        </w:rPr>
        <w:t xml:space="preserve"> za každý </w:t>
      </w:r>
      <w:r w:rsidR="000A05E6" w:rsidRPr="00C43B98">
        <w:rPr>
          <w:rFonts w:ascii="Times New Roman" w:hAnsi="Times New Roman"/>
          <w:bCs/>
          <w:sz w:val="24"/>
          <w:szCs w:val="24"/>
        </w:rPr>
        <w:t>započatý den</w:t>
      </w:r>
      <w:r w:rsidR="000A05E6" w:rsidRPr="00C43B98">
        <w:rPr>
          <w:rFonts w:ascii="Times New Roman" w:hAnsi="Times New Roman"/>
          <w:sz w:val="24"/>
          <w:szCs w:val="24"/>
        </w:rPr>
        <w:t xml:space="preserve"> prodlení.</w:t>
      </w:r>
    </w:p>
    <w:p w14:paraId="3EC01594" w14:textId="6D8F3E32" w:rsidR="000A05E6" w:rsidRDefault="000A05E6" w:rsidP="00AB3FA0">
      <w:pPr>
        <w:pStyle w:val="Zkladntextodsazen31"/>
        <w:numPr>
          <w:ilvl w:val="1"/>
          <w:numId w:val="3"/>
        </w:numPr>
        <w:rPr>
          <w:rFonts w:ascii="Times New Roman" w:hAnsi="Times New Roman"/>
          <w:sz w:val="24"/>
          <w:szCs w:val="24"/>
        </w:rPr>
      </w:pPr>
      <w:r w:rsidRPr="00C43B98">
        <w:rPr>
          <w:rFonts w:ascii="Times New Roman" w:hAnsi="Times New Roman"/>
          <w:sz w:val="24"/>
          <w:szCs w:val="24"/>
        </w:rPr>
        <w:t>Za prodlení s termínem odstranění vad a nedodělků uvedený</w:t>
      </w:r>
      <w:r w:rsidR="00B84BD7">
        <w:rPr>
          <w:rFonts w:ascii="Times New Roman" w:hAnsi="Times New Roman"/>
          <w:sz w:val="24"/>
          <w:szCs w:val="24"/>
        </w:rPr>
        <w:t>m</w:t>
      </w:r>
      <w:r w:rsidRPr="00C43B98">
        <w:rPr>
          <w:rFonts w:ascii="Times New Roman" w:hAnsi="Times New Roman"/>
          <w:sz w:val="24"/>
          <w:szCs w:val="24"/>
        </w:rPr>
        <w:t xml:space="preserve"> v předávacím protokolu</w:t>
      </w:r>
      <w:r w:rsidR="00834B91">
        <w:rPr>
          <w:rFonts w:ascii="Times New Roman" w:hAnsi="Times New Roman"/>
          <w:sz w:val="24"/>
          <w:szCs w:val="24"/>
        </w:rPr>
        <w:t xml:space="preserve"> </w:t>
      </w:r>
      <w:r w:rsidR="00B84BD7">
        <w:rPr>
          <w:rFonts w:ascii="Times New Roman" w:hAnsi="Times New Roman"/>
          <w:sz w:val="24"/>
          <w:szCs w:val="24"/>
        </w:rPr>
        <w:t xml:space="preserve">je objednatel oprávněn uplatnit </w:t>
      </w:r>
      <w:proofErr w:type="gramStart"/>
      <w:r w:rsidR="00B84BD7">
        <w:rPr>
          <w:rFonts w:ascii="Times New Roman" w:hAnsi="Times New Roman"/>
          <w:sz w:val="24"/>
          <w:szCs w:val="24"/>
        </w:rPr>
        <w:t xml:space="preserve">vůči </w:t>
      </w:r>
      <w:r w:rsidR="00834B91">
        <w:rPr>
          <w:rFonts w:ascii="Times New Roman" w:hAnsi="Times New Roman"/>
          <w:sz w:val="24"/>
          <w:szCs w:val="24"/>
        </w:rPr>
        <w:t xml:space="preserve"> zhotovitel</w:t>
      </w:r>
      <w:r w:rsidR="00B84BD7">
        <w:rPr>
          <w:rFonts w:ascii="Times New Roman" w:hAnsi="Times New Roman"/>
          <w:sz w:val="24"/>
          <w:szCs w:val="24"/>
        </w:rPr>
        <w:t>i</w:t>
      </w:r>
      <w:proofErr w:type="gramEnd"/>
      <w:r w:rsidR="00834B91">
        <w:rPr>
          <w:rFonts w:ascii="Times New Roman" w:hAnsi="Times New Roman"/>
          <w:sz w:val="24"/>
          <w:szCs w:val="24"/>
        </w:rPr>
        <w:t xml:space="preserve"> objednateli smluvní pokutu ve výši</w:t>
      </w:r>
      <w:r w:rsidR="00943071">
        <w:rPr>
          <w:rFonts w:ascii="Times New Roman" w:hAnsi="Times New Roman"/>
          <w:sz w:val="24"/>
          <w:szCs w:val="24"/>
        </w:rPr>
        <w:t xml:space="preserve"> </w:t>
      </w:r>
      <w:r w:rsidR="00237B40">
        <w:rPr>
          <w:rFonts w:ascii="Times New Roman" w:hAnsi="Times New Roman"/>
          <w:sz w:val="24"/>
          <w:szCs w:val="24"/>
        </w:rPr>
        <w:t>2</w:t>
      </w:r>
      <w:r w:rsidR="00943071">
        <w:rPr>
          <w:rFonts w:ascii="Times New Roman" w:hAnsi="Times New Roman"/>
          <w:sz w:val="24"/>
          <w:szCs w:val="24"/>
        </w:rPr>
        <w:t>00</w:t>
      </w:r>
      <w:r w:rsidRPr="00C43B98">
        <w:rPr>
          <w:rFonts w:ascii="Times New Roman" w:hAnsi="Times New Roman"/>
          <w:sz w:val="24"/>
          <w:szCs w:val="24"/>
        </w:rPr>
        <w:t xml:space="preserve"> Kč</w:t>
      </w:r>
      <w:r w:rsidR="00834B91">
        <w:rPr>
          <w:rFonts w:ascii="Times New Roman" w:hAnsi="Times New Roman"/>
          <w:sz w:val="24"/>
          <w:szCs w:val="24"/>
        </w:rPr>
        <w:t>, a to</w:t>
      </w:r>
      <w:r w:rsidRPr="00C43B98">
        <w:rPr>
          <w:rFonts w:ascii="Times New Roman" w:hAnsi="Times New Roman"/>
          <w:sz w:val="24"/>
          <w:szCs w:val="24"/>
        </w:rPr>
        <w:t xml:space="preserve"> za každou vadu nebo nedodělek </w:t>
      </w:r>
      <w:r w:rsidR="00431120" w:rsidRPr="00C43B98">
        <w:rPr>
          <w:rFonts w:ascii="Times New Roman" w:hAnsi="Times New Roman"/>
          <w:sz w:val="24"/>
          <w:szCs w:val="24"/>
        </w:rPr>
        <w:t>a</w:t>
      </w:r>
      <w:r w:rsidR="00431120">
        <w:rPr>
          <w:rFonts w:ascii="Times New Roman" w:hAnsi="Times New Roman"/>
          <w:sz w:val="24"/>
          <w:szCs w:val="24"/>
        </w:rPr>
        <w:t> </w:t>
      </w:r>
      <w:r w:rsidRPr="00C43B98">
        <w:rPr>
          <w:rFonts w:ascii="Times New Roman" w:hAnsi="Times New Roman"/>
          <w:sz w:val="24"/>
          <w:szCs w:val="24"/>
        </w:rPr>
        <w:t>započatý den prodlení.</w:t>
      </w:r>
    </w:p>
    <w:p w14:paraId="6A08B26B" w14:textId="30B20F28" w:rsidR="00112DC2" w:rsidRDefault="002F57B1" w:rsidP="00AB3FA0">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w:t>
      </w:r>
      <w:r w:rsidR="00112DC2" w:rsidRPr="00C43B98">
        <w:rPr>
          <w:rFonts w:ascii="Times New Roman" w:hAnsi="Times New Roman"/>
          <w:sz w:val="24"/>
          <w:szCs w:val="24"/>
        </w:rPr>
        <w:t xml:space="preserve">prodlení </w:t>
      </w:r>
      <w:r>
        <w:rPr>
          <w:rFonts w:ascii="Times New Roman" w:hAnsi="Times New Roman"/>
          <w:sz w:val="24"/>
          <w:szCs w:val="24"/>
        </w:rPr>
        <w:t xml:space="preserve">zhotovitele </w:t>
      </w:r>
      <w:r w:rsidR="00112DC2" w:rsidRPr="00C43B98">
        <w:rPr>
          <w:rFonts w:ascii="Times New Roman" w:hAnsi="Times New Roman"/>
          <w:sz w:val="24"/>
          <w:szCs w:val="24"/>
        </w:rPr>
        <w:t xml:space="preserve">s termínem poskytnutí odpovědi na dodatečné informace dle čl. </w:t>
      </w:r>
      <w:r w:rsidR="000A33FA" w:rsidRPr="00C43B98">
        <w:rPr>
          <w:rFonts w:ascii="Times New Roman" w:hAnsi="Times New Roman"/>
          <w:sz w:val="24"/>
          <w:szCs w:val="24"/>
        </w:rPr>
        <w:t>V</w:t>
      </w:r>
      <w:r w:rsidR="004D4DDC">
        <w:rPr>
          <w:rFonts w:ascii="Times New Roman" w:hAnsi="Times New Roman"/>
          <w:sz w:val="24"/>
          <w:szCs w:val="24"/>
        </w:rPr>
        <w:t>I</w:t>
      </w:r>
      <w:r w:rsidR="000A33FA" w:rsidRPr="00C43B98">
        <w:rPr>
          <w:rFonts w:ascii="Times New Roman" w:hAnsi="Times New Roman"/>
          <w:sz w:val="24"/>
          <w:szCs w:val="24"/>
        </w:rPr>
        <w:t xml:space="preserve">. </w:t>
      </w:r>
      <w:r w:rsidR="000A33FA" w:rsidRPr="00FC4AE3">
        <w:rPr>
          <w:rFonts w:ascii="Times New Roman" w:hAnsi="Times New Roman"/>
          <w:sz w:val="24"/>
          <w:szCs w:val="24"/>
        </w:rPr>
        <w:t xml:space="preserve">odst. </w:t>
      </w:r>
      <w:r w:rsidR="00937C5A" w:rsidRPr="00FC4AE3">
        <w:rPr>
          <w:rFonts w:ascii="Times New Roman" w:hAnsi="Times New Roman"/>
          <w:sz w:val="24"/>
          <w:szCs w:val="24"/>
        </w:rPr>
        <w:t>7</w:t>
      </w:r>
      <w:r w:rsidR="00C10FD2">
        <w:rPr>
          <w:rFonts w:ascii="Times New Roman" w:hAnsi="Times New Roman"/>
          <w:sz w:val="24"/>
          <w:szCs w:val="24"/>
        </w:rPr>
        <w:t>.</w:t>
      </w:r>
      <w:r w:rsidR="004D4DDC" w:rsidRPr="00FC4AE3">
        <w:rPr>
          <w:rFonts w:ascii="Times New Roman" w:hAnsi="Times New Roman"/>
          <w:sz w:val="24"/>
          <w:szCs w:val="24"/>
        </w:rPr>
        <w:t xml:space="preserve"> </w:t>
      </w:r>
      <w:r w:rsidRPr="00FC4AE3">
        <w:rPr>
          <w:rFonts w:ascii="Times New Roman" w:hAnsi="Times New Roman"/>
          <w:sz w:val="24"/>
          <w:szCs w:val="24"/>
        </w:rPr>
        <w:t>je objednatel</w:t>
      </w:r>
      <w:r>
        <w:rPr>
          <w:rFonts w:ascii="Times New Roman" w:hAnsi="Times New Roman"/>
          <w:sz w:val="24"/>
          <w:szCs w:val="24"/>
        </w:rPr>
        <w:t xml:space="preserve"> oprávněn uplatnit vůči zhotoviteli</w:t>
      </w:r>
      <w:r w:rsidR="000A33FA" w:rsidRPr="00C43B98">
        <w:rPr>
          <w:rFonts w:ascii="Times New Roman" w:hAnsi="Times New Roman"/>
          <w:sz w:val="24"/>
          <w:szCs w:val="24"/>
        </w:rPr>
        <w:t xml:space="preserve"> smluvní pokut</w:t>
      </w:r>
      <w:r>
        <w:rPr>
          <w:rFonts w:ascii="Times New Roman" w:hAnsi="Times New Roman"/>
          <w:sz w:val="24"/>
          <w:szCs w:val="24"/>
        </w:rPr>
        <w:t>u</w:t>
      </w:r>
      <w:r w:rsidR="000A33FA" w:rsidRPr="00C43B98">
        <w:rPr>
          <w:rFonts w:ascii="Times New Roman" w:hAnsi="Times New Roman"/>
          <w:sz w:val="24"/>
          <w:szCs w:val="24"/>
        </w:rPr>
        <w:t xml:space="preserve"> ve výši</w:t>
      </w:r>
      <w:r w:rsidR="00F821BC">
        <w:rPr>
          <w:rFonts w:ascii="Times New Roman" w:hAnsi="Times New Roman"/>
          <w:sz w:val="24"/>
          <w:szCs w:val="24"/>
        </w:rPr>
        <w:t xml:space="preserve"> </w:t>
      </w:r>
      <w:r w:rsidR="00237B40">
        <w:rPr>
          <w:rFonts w:ascii="Times New Roman" w:hAnsi="Times New Roman"/>
          <w:sz w:val="24"/>
          <w:szCs w:val="24"/>
        </w:rPr>
        <w:t>200</w:t>
      </w:r>
      <w:r w:rsidR="00112DC2" w:rsidRPr="00C43B98">
        <w:rPr>
          <w:rFonts w:ascii="Times New Roman" w:hAnsi="Times New Roman"/>
          <w:sz w:val="24"/>
          <w:szCs w:val="24"/>
        </w:rPr>
        <w:t xml:space="preserve"> Kč</w:t>
      </w:r>
      <w:r w:rsidR="000A33FA" w:rsidRPr="00C43B98">
        <w:rPr>
          <w:rFonts w:ascii="Times New Roman" w:hAnsi="Times New Roman"/>
          <w:sz w:val="24"/>
          <w:szCs w:val="24"/>
        </w:rPr>
        <w:t xml:space="preserve"> </w:t>
      </w:r>
      <w:r w:rsidR="000732F7">
        <w:rPr>
          <w:rFonts w:ascii="Times New Roman" w:hAnsi="Times New Roman"/>
          <w:sz w:val="24"/>
          <w:szCs w:val="24"/>
        </w:rPr>
        <w:t>za každý započatý den prodlení.</w:t>
      </w:r>
    </w:p>
    <w:p w14:paraId="39FC48F9" w14:textId="3AEAFAED" w:rsidR="000732F7" w:rsidRPr="003364EB" w:rsidRDefault="000732F7" w:rsidP="000732F7">
      <w:pPr>
        <w:pStyle w:val="Zkladntextodsazen31"/>
        <w:numPr>
          <w:ilvl w:val="1"/>
          <w:numId w:val="3"/>
        </w:numPr>
        <w:ind w:left="284" w:hanging="284"/>
        <w:rPr>
          <w:rFonts w:ascii="Times New Roman" w:hAnsi="Times New Roman"/>
          <w:sz w:val="24"/>
          <w:szCs w:val="24"/>
        </w:rPr>
      </w:pPr>
      <w:r w:rsidRPr="003364EB">
        <w:rPr>
          <w:rFonts w:ascii="Times New Roman" w:hAnsi="Times New Roman"/>
          <w:sz w:val="24"/>
          <w:szCs w:val="24"/>
        </w:rPr>
        <w:t xml:space="preserve">V případě porušení povinnosti dle čl. VII. odst. </w:t>
      </w:r>
      <w:r>
        <w:rPr>
          <w:rFonts w:ascii="Times New Roman" w:hAnsi="Times New Roman"/>
          <w:sz w:val="24"/>
          <w:szCs w:val="24"/>
        </w:rPr>
        <w:t>6</w:t>
      </w:r>
      <w:r w:rsidRPr="003364EB">
        <w:rPr>
          <w:rFonts w:ascii="Times New Roman" w:hAnsi="Times New Roman"/>
          <w:sz w:val="24"/>
          <w:szCs w:val="24"/>
        </w:rPr>
        <w:t>. této smlouvy se zhotovitel zavazuje uhradit objedn</w:t>
      </w:r>
      <w:r>
        <w:rPr>
          <w:rFonts w:ascii="Times New Roman" w:hAnsi="Times New Roman"/>
          <w:sz w:val="24"/>
          <w:szCs w:val="24"/>
        </w:rPr>
        <w:t>ateli smluvní pokutu ve výši 1 0</w:t>
      </w:r>
      <w:r w:rsidRPr="003364EB">
        <w:rPr>
          <w:rFonts w:ascii="Times New Roman" w:hAnsi="Times New Roman"/>
          <w:sz w:val="24"/>
          <w:szCs w:val="24"/>
        </w:rPr>
        <w:t xml:space="preserve">00 Kč, a to za každý zjištěný případ porušení těchto povinností.  </w:t>
      </w:r>
    </w:p>
    <w:p w14:paraId="08F16B67" w14:textId="7B6F0FA8" w:rsidR="000732F7" w:rsidRPr="000732F7" w:rsidRDefault="000732F7" w:rsidP="000732F7">
      <w:pPr>
        <w:numPr>
          <w:ilvl w:val="1"/>
          <w:numId w:val="3"/>
        </w:numPr>
        <w:tabs>
          <w:tab w:val="left" w:pos="-3119"/>
        </w:tabs>
        <w:spacing w:after="120"/>
        <w:ind w:left="284" w:hanging="284"/>
        <w:jc w:val="both"/>
        <w:rPr>
          <w:bCs/>
          <w:sz w:val="24"/>
          <w:szCs w:val="24"/>
        </w:rPr>
      </w:pPr>
      <w:r w:rsidRPr="00C43B98">
        <w:rPr>
          <w:sz w:val="24"/>
          <w:szCs w:val="24"/>
        </w:rPr>
        <w:t xml:space="preserve">Objednatel </w:t>
      </w:r>
      <w:r>
        <w:rPr>
          <w:sz w:val="24"/>
          <w:szCs w:val="24"/>
        </w:rPr>
        <w:t>je oprávněn</w:t>
      </w:r>
      <w:r w:rsidRPr="00C43B98">
        <w:rPr>
          <w:sz w:val="24"/>
          <w:szCs w:val="24"/>
        </w:rPr>
        <w:t xml:space="preserve"> výše uvedené smluvní pokuty a sankce uplatňovat zápočtem faktur</w:t>
      </w:r>
      <w:r>
        <w:rPr>
          <w:sz w:val="24"/>
          <w:szCs w:val="24"/>
        </w:rPr>
        <w:t xml:space="preserve">, zhotovitel s tímto postupem výslovně souhlasí. </w:t>
      </w:r>
      <w:r w:rsidRPr="00C43B98">
        <w:rPr>
          <w:sz w:val="24"/>
          <w:szCs w:val="24"/>
        </w:rPr>
        <w:t>Uhrazením smluvní pokuty není dotčeno právo požadovat náhradu škody v plné výši.</w:t>
      </w:r>
    </w:p>
    <w:p w14:paraId="7C424F13" w14:textId="3AFC8F52" w:rsidR="00B84BD7" w:rsidRPr="00237B40" w:rsidRDefault="00B84BD7" w:rsidP="00AB3FA0">
      <w:pPr>
        <w:numPr>
          <w:ilvl w:val="1"/>
          <w:numId w:val="3"/>
        </w:numPr>
        <w:tabs>
          <w:tab w:val="left" w:pos="-3119"/>
        </w:tabs>
        <w:jc w:val="both"/>
        <w:rPr>
          <w:bCs/>
          <w:sz w:val="24"/>
          <w:szCs w:val="24"/>
        </w:rPr>
      </w:pPr>
      <w:r w:rsidRPr="00B84BD7">
        <w:rPr>
          <w:sz w:val="24"/>
          <w:szCs w:val="24"/>
        </w:rPr>
        <w:t xml:space="preserve">Objednatel je oprávněn upustit od uložení smluvních </w:t>
      </w:r>
      <w:proofErr w:type="gramStart"/>
      <w:r w:rsidRPr="00B84BD7">
        <w:rPr>
          <w:sz w:val="24"/>
          <w:szCs w:val="24"/>
        </w:rPr>
        <w:t>pokut  v</w:t>
      </w:r>
      <w:proofErr w:type="gramEnd"/>
      <w:r w:rsidRPr="00B84BD7">
        <w:rPr>
          <w:sz w:val="24"/>
          <w:szCs w:val="24"/>
        </w:rPr>
        <w:t> případech, kdy zhotovitel prokáže, že k prodlení prokazatelně nedošlo jeho vinou.</w:t>
      </w:r>
    </w:p>
    <w:p w14:paraId="06D81507" w14:textId="77777777" w:rsidR="00237B40" w:rsidRPr="00B84BD7" w:rsidRDefault="00237B40" w:rsidP="00237B40">
      <w:pPr>
        <w:tabs>
          <w:tab w:val="left" w:pos="-3119"/>
        </w:tabs>
        <w:jc w:val="both"/>
        <w:rPr>
          <w:bCs/>
          <w:sz w:val="24"/>
          <w:szCs w:val="24"/>
        </w:rPr>
      </w:pPr>
    </w:p>
    <w:p w14:paraId="17DFA931" w14:textId="113A725C" w:rsidR="00CB0256" w:rsidRPr="00C43B98" w:rsidRDefault="00CB0256" w:rsidP="00B42E78">
      <w:pPr>
        <w:shd w:val="clear" w:color="00FFFF" w:fill="auto"/>
        <w:spacing w:after="120"/>
        <w:jc w:val="center"/>
        <w:rPr>
          <w:b/>
          <w:sz w:val="24"/>
        </w:rPr>
      </w:pPr>
      <w:r w:rsidRPr="00C43B98">
        <w:rPr>
          <w:b/>
          <w:sz w:val="24"/>
        </w:rPr>
        <w:t xml:space="preserve">X. </w:t>
      </w:r>
      <w:r w:rsidR="005F1391" w:rsidRPr="00B42E78">
        <w:rPr>
          <w:b/>
          <w:sz w:val="24"/>
          <w:szCs w:val="24"/>
        </w:rPr>
        <w:t>Odstoupení od smlouvy</w:t>
      </w:r>
      <w:r w:rsidR="005F1391" w:rsidRPr="00C43B98" w:rsidDel="005F1391">
        <w:rPr>
          <w:b/>
          <w:caps/>
          <w:sz w:val="24"/>
          <w:szCs w:val="24"/>
        </w:rPr>
        <w:t xml:space="preserve"> </w:t>
      </w:r>
    </w:p>
    <w:p w14:paraId="63E01D3E" w14:textId="50A2EA50" w:rsidR="00CB0256" w:rsidRPr="00526CE1" w:rsidRDefault="00AB072C" w:rsidP="00B42E78">
      <w:pPr>
        <w:pStyle w:val="Zkladntextodsazen31"/>
        <w:ind w:left="284" w:hanging="284"/>
        <w:rPr>
          <w:szCs w:val="24"/>
        </w:rPr>
      </w:pPr>
      <w:r w:rsidRPr="00BB4907">
        <w:rPr>
          <w:rFonts w:ascii="Times New Roman" w:hAnsi="Times New Roman"/>
          <w:caps/>
          <w:sz w:val="24"/>
          <w:szCs w:val="24"/>
        </w:rPr>
        <w:t>1</w:t>
      </w:r>
      <w:r w:rsidRPr="00634BF4">
        <w:rPr>
          <w:rFonts w:ascii="Times New Roman" w:hAnsi="Times New Roman"/>
          <w:caps/>
          <w:sz w:val="24"/>
          <w:szCs w:val="24"/>
        </w:rPr>
        <w:t xml:space="preserve">. </w:t>
      </w:r>
      <w:r w:rsidR="00634BF4" w:rsidRPr="000B31D4">
        <w:rPr>
          <w:rFonts w:ascii="Times New Roman" w:hAnsi="Times New Roman"/>
          <w:caps/>
          <w:sz w:val="28"/>
          <w:szCs w:val="24"/>
        </w:rPr>
        <w:t>s</w:t>
      </w:r>
      <w:r w:rsidR="00634BF4" w:rsidRPr="000B31D4">
        <w:rPr>
          <w:rFonts w:ascii="Times New Roman" w:hAnsi="Times New Roman"/>
          <w:sz w:val="24"/>
          <w:szCs w:val="24"/>
        </w:rPr>
        <w:t xml:space="preserve">mluvní strany </w:t>
      </w:r>
      <w:r w:rsidR="00D04F48" w:rsidRPr="000B31D4">
        <w:rPr>
          <w:rFonts w:ascii="Times New Roman" w:hAnsi="Times New Roman"/>
          <w:sz w:val="24"/>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 xml:space="preserve">v případech, kdy to stanoví zákon nebo tato smlouva.  Smluvní strany se dohodly, že </w:t>
      </w:r>
      <w:proofErr w:type="gramStart"/>
      <w:r w:rsidR="00D04F48">
        <w:rPr>
          <w:rFonts w:ascii="Times New Roman" w:hAnsi="Times New Roman"/>
          <w:sz w:val="24"/>
          <w:szCs w:val="24"/>
        </w:rPr>
        <w:t xml:space="preserve">podstatným </w:t>
      </w:r>
      <w:r w:rsidR="00CB0256" w:rsidRPr="00B42E78">
        <w:rPr>
          <w:rFonts w:ascii="Times New Roman" w:hAnsi="Times New Roman"/>
          <w:sz w:val="24"/>
          <w:szCs w:val="24"/>
        </w:rPr>
        <w:t xml:space="preserve"> porušení</w:t>
      </w:r>
      <w:r w:rsidR="00D04F48">
        <w:rPr>
          <w:rFonts w:ascii="Times New Roman" w:hAnsi="Times New Roman"/>
          <w:sz w:val="24"/>
          <w:szCs w:val="24"/>
        </w:rPr>
        <w:t>m</w:t>
      </w:r>
      <w:proofErr w:type="gramEnd"/>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AB3FA0">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AB3FA0">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29C8FCAE" w:rsidR="00D04F48" w:rsidRPr="00D04F48" w:rsidRDefault="00997559" w:rsidP="00AB3FA0">
      <w:pPr>
        <w:pStyle w:val="Odstavecseseznamem"/>
        <w:numPr>
          <w:ilvl w:val="0"/>
          <w:numId w:val="5"/>
        </w:numPr>
        <w:spacing w:before="120"/>
        <w:ind w:left="851"/>
        <w:jc w:val="both"/>
        <w:rPr>
          <w:szCs w:val="24"/>
        </w:rPr>
      </w:pPr>
      <w:r w:rsidRPr="00B42E78">
        <w:rPr>
          <w:sz w:val="24"/>
          <w:szCs w:val="24"/>
        </w:rPr>
        <w:t xml:space="preserve">zhotovitel je v prodlení s </w:t>
      </w:r>
      <w:r w:rsidR="002500F9" w:rsidRPr="00B42E78">
        <w:rPr>
          <w:sz w:val="24"/>
          <w:szCs w:val="24"/>
        </w:rPr>
        <w:t>termínem dokončení díla</w:t>
      </w:r>
      <w:r w:rsidR="00D04F48">
        <w:rPr>
          <w:sz w:val="24"/>
          <w:szCs w:val="24"/>
        </w:rPr>
        <w:t>, ať již jako celku či jeho jednotlivých částí o více než 10</w:t>
      </w:r>
      <w:r w:rsidR="002500F9" w:rsidRPr="00B42E78">
        <w:rPr>
          <w:sz w:val="24"/>
          <w:szCs w:val="24"/>
        </w:rPr>
        <w:t xml:space="preserve"> kalendářních dnů</w:t>
      </w:r>
      <w:r w:rsidR="00B04AD1" w:rsidRPr="00B42E78">
        <w:rPr>
          <w:sz w:val="24"/>
          <w:szCs w:val="24"/>
        </w:rPr>
        <w:t>.</w:t>
      </w:r>
    </w:p>
    <w:p w14:paraId="2B23A2D8" w14:textId="77777777" w:rsidR="00A0662B" w:rsidRPr="00C43B98" w:rsidRDefault="00A0662B" w:rsidP="00B42E78">
      <w:pPr>
        <w:pStyle w:val="Zkladntext3"/>
        <w:spacing w:before="0"/>
        <w:jc w:val="both"/>
      </w:pPr>
    </w:p>
    <w:p w14:paraId="731B4653" w14:textId="222F7C9F" w:rsidR="00D04F48" w:rsidRDefault="00D04F48" w:rsidP="00AB3FA0">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 xml:space="preserve">Objednatel je oprávněn odstoupit z výše uvedených důvodů i jen pro budoucí plnění. V takovém případě mu náleží všechna </w:t>
      </w:r>
      <w:proofErr w:type="gramStart"/>
      <w:r w:rsidRPr="00D04F48">
        <w:rPr>
          <w:rFonts w:ascii="Times New Roman" w:hAnsi="Times New Roman"/>
          <w:sz w:val="24"/>
          <w:szCs w:val="24"/>
        </w:rPr>
        <w:t>práva</w:t>
      </w:r>
      <w:proofErr w:type="gramEnd"/>
      <w:r w:rsidRPr="00D04F48">
        <w:rPr>
          <w:rFonts w:ascii="Times New Roman" w:hAnsi="Times New Roman"/>
          <w:sz w:val="24"/>
          <w:szCs w:val="24"/>
        </w:rPr>
        <w:t xml:space="preserve"> k již předaným částem plnění, zejména pak záruka k již zhotoveným částem díla.</w:t>
      </w:r>
    </w:p>
    <w:p w14:paraId="02F539C1" w14:textId="0BD82D33" w:rsidR="004D4DDC" w:rsidRPr="00937C5A" w:rsidRDefault="00D04F48" w:rsidP="00AB3FA0">
      <w:pPr>
        <w:pStyle w:val="Zkladntextodsazen31"/>
        <w:numPr>
          <w:ilvl w:val="0"/>
          <w:numId w:val="13"/>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 plnění smlouvy delším než 30 dní.</w:t>
      </w:r>
    </w:p>
    <w:p w14:paraId="112AF696" w14:textId="6595F34C" w:rsidR="00CB0256" w:rsidRPr="00D04F48" w:rsidRDefault="00CB0256" w:rsidP="00AB3FA0">
      <w:pPr>
        <w:pStyle w:val="Zkladntextodsazen31"/>
        <w:numPr>
          <w:ilvl w:val="0"/>
          <w:numId w:val="13"/>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Default="00D04F48" w:rsidP="00FD0775">
      <w:pPr>
        <w:pStyle w:val="Zkladntextodsazen31"/>
        <w:numPr>
          <w:ilvl w:val="0"/>
          <w:numId w:val="13"/>
        </w:numPr>
        <w:spacing w:after="0"/>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14:paraId="702B6A6E" w14:textId="77777777" w:rsidR="007313AB" w:rsidRPr="002F57B1" w:rsidRDefault="007313AB" w:rsidP="007313AB">
      <w:pPr>
        <w:pStyle w:val="Zkladntextodsazen31"/>
        <w:spacing w:after="0"/>
        <w:ind w:left="284"/>
        <w:rPr>
          <w:rFonts w:ascii="Times New Roman" w:hAnsi="Times New Roman"/>
          <w:sz w:val="24"/>
          <w:szCs w:val="24"/>
        </w:rPr>
      </w:pPr>
    </w:p>
    <w:p w14:paraId="29F54C55" w14:textId="77777777" w:rsidR="00F821BC" w:rsidRDefault="00F821BC" w:rsidP="00B40DB2">
      <w:pPr>
        <w:shd w:val="clear" w:color="00FFFF" w:fill="auto"/>
        <w:jc w:val="center"/>
        <w:rPr>
          <w:b/>
          <w:caps/>
          <w:sz w:val="24"/>
          <w:szCs w:val="24"/>
        </w:rPr>
      </w:pPr>
    </w:p>
    <w:p w14:paraId="5923641E" w14:textId="2AED9EEE" w:rsidR="002E0E54" w:rsidRPr="00C43B98" w:rsidRDefault="00B61268" w:rsidP="00E72C77">
      <w:pPr>
        <w:shd w:val="clear" w:color="00FFFF" w:fill="auto"/>
        <w:jc w:val="center"/>
        <w:rPr>
          <w:b/>
          <w:caps/>
          <w:sz w:val="24"/>
          <w:szCs w:val="24"/>
        </w:rPr>
      </w:pPr>
      <w:r w:rsidRPr="00C43B98">
        <w:rPr>
          <w:b/>
          <w:caps/>
          <w:sz w:val="24"/>
          <w:szCs w:val="24"/>
        </w:rPr>
        <w:t>X</w:t>
      </w:r>
      <w:r w:rsidR="002F57B1">
        <w:rPr>
          <w:b/>
          <w:caps/>
          <w:sz w:val="24"/>
          <w:szCs w:val="24"/>
        </w:rPr>
        <w:t>I</w:t>
      </w:r>
      <w:r w:rsidRPr="00C43B98">
        <w:rPr>
          <w:b/>
          <w:caps/>
          <w:sz w:val="24"/>
          <w:szCs w:val="24"/>
        </w:rPr>
        <w:t xml:space="preserve">. </w:t>
      </w:r>
      <w:r w:rsidR="005F1391" w:rsidRPr="00B42E78">
        <w:rPr>
          <w:b/>
          <w:sz w:val="24"/>
          <w:szCs w:val="24"/>
        </w:rPr>
        <w:t>Odpovědnost za vady</w:t>
      </w:r>
      <w:r w:rsidR="005F1391" w:rsidRPr="00C43B98" w:rsidDel="005F1391">
        <w:rPr>
          <w:b/>
          <w:caps/>
          <w:sz w:val="24"/>
          <w:szCs w:val="24"/>
        </w:rPr>
        <w:t xml:space="preserve"> </w:t>
      </w:r>
    </w:p>
    <w:p w14:paraId="4098F880" w14:textId="77777777" w:rsidR="003406FB" w:rsidRPr="00C43B98" w:rsidRDefault="003406FB" w:rsidP="003406FB">
      <w:pPr>
        <w:rPr>
          <w:sz w:val="2"/>
          <w:highlight w:val="green"/>
        </w:rPr>
      </w:pPr>
    </w:p>
    <w:p w14:paraId="47821C98" w14:textId="66EAA7F5" w:rsidR="00A7780E" w:rsidRPr="00526CE1" w:rsidRDefault="002C5BC2" w:rsidP="00AB3FA0">
      <w:pPr>
        <w:pStyle w:val="Odstavecseseznamem"/>
        <w:numPr>
          <w:ilvl w:val="0"/>
          <w:numId w:val="10"/>
        </w:numPr>
        <w:spacing w:before="120"/>
        <w:ind w:left="284" w:hanging="284"/>
        <w:jc w:val="both"/>
      </w:pPr>
      <w:r w:rsidRPr="00B42E78">
        <w:rPr>
          <w:sz w:val="24"/>
        </w:rPr>
        <w:t xml:space="preserve">Záruční doba na </w:t>
      </w:r>
      <w:r w:rsidR="00B42E78">
        <w:rPr>
          <w:sz w:val="24"/>
        </w:rPr>
        <w:t>zpracovanou</w:t>
      </w:r>
      <w:r w:rsidR="00BC1F61">
        <w:rPr>
          <w:sz w:val="24"/>
        </w:rPr>
        <w:t xml:space="preserve"> dokumentaci</w:t>
      </w:r>
      <w:r w:rsidRPr="00B42E78">
        <w:rPr>
          <w:sz w:val="24"/>
        </w:rPr>
        <w:t xml:space="preserve"> je v délce 60 měsíců. Po tuto dobu odpovídá zhotovitel  </w:t>
      </w:r>
      <w:r w:rsidR="00DC120E" w:rsidRPr="00B42E78">
        <w:rPr>
          <w:sz w:val="24"/>
        </w:rPr>
        <w:br/>
      </w:r>
      <w:r w:rsidRPr="00B42E78">
        <w:rPr>
          <w:sz w:val="24"/>
        </w:rPr>
        <w:t>za vady, které objednatel zjistil</w:t>
      </w:r>
      <w:r w:rsidR="00F42ADA" w:rsidRPr="00B42E78">
        <w:rPr>
          <w:sz w:val="24"/>
        </w:rPr>
        <w:t>,</w:t>
      </w:r>
      <w:r w:rsidRPr="00B42E78">
        <w:rPr>
          <w:sz w:val="24"/>
        </w:rPr>
        <w:t xml:space="preserve"> a které včas oznámil. </w:t>
      </w:r>
      <w:proofErr w:type="spellStart"/>
      <w:r w:rsidRPr="00B42E78">
        <w:rPr>
          <w:sz w:val="24"/>
        </w:rPr>
        <w:t>Zaruční</w:t>
      </w:r>
      <w:proofErr w:type="spellEnd"/>
      <w:r w:rsidRPr="00B42E78">
        <w:rPr>
          <w:sz w:val="24"/>
        </w:rPr>
        <w:t xml:space="preserve"> doba počíná běžet ode dne předání </w:t>
      </w:r>
      <w:r w:rsidR="00431120" w:rsidRPr="00B42E78">
        <w:rPr>
          <w:sz w:val="24"/>
        </w:rPr>
        <w:t>a</w:t>
      </w:r>
      <w:r w:rsidR="00431120">
        <w:rPr>
          <w:sz w:val="24"/>
        </w:rPr>
        <w:t> </w:t>
      </w:r>
      <w:r w:rsidRPr="00B42E78">
        <w:rPr>
          <w:sz w:val="24"/>
        </w:rPr>
        <w:t>převzetí díla, neskončí však dříve než záruční doba za dílo, které bude dle</w:t>
      </w:r>
      <w:r w:rsidR="00BC1F61">
        <w:rPr>
          <w:sz w:val="24"/>
        </w:rPr>
        <w:t xml:space="preserve"> dokumentace</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AB3FA0">
      <w:pPr>
        <w:pStyle w:val="Odstavecseseznamem"/>
        <w:numPr>
          <w:ilvl w:val="0"/>
          <w:numId w:val="10"/>
        </w:numPr>
        <w:spacing w:before="120"/>
        <w:ind w:left="284" w:hanging="284"/>
        <w:jc w:val="both"/>
      </w:pPr>
      <w:r w:rsidRPr="00B42E78">
        <w:rPr>
          <w:sz w:val="24"/>
        </w:rPr>
        <w:lastRenderedPageBreak/>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AB3FA0">
      <w:pPr>
        <w:pStyle w:val="Odstavecseseznamem"/>
        <w:numPr>
          <w:ilvl w:val="0"/>
          <w:numId w:val="10"/>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EDA7CCE" w14:textId="525DF399" w:rsidR="00A44989" w:rsidRDefault="00A44989" w:rsidP="00FD0775">
      <w:pPr>
        <w:shd w:val="clear" w:color="00FFFF" w:fill="auto"/>
        <w:jc w:val="center"/>
        <w:rPr>
          <w:b/>
          <w:sz w:val="24"/>
        </w:rPr>
      </w:pPr>
    </w:p>
    <w:p w14:paraId="6F89A646" w14:textId="311A7995" w:rsidR="00CB0256" w:rsidRPr="00C43B98" w:rsidRDefault="002A12EF" w:rsidP="002F57B1">
      <w:pPr>
        <w:shd w:val="clear" w:color="00FFFF" w:fill="auto"/>
        <w:spacing w:after="240"/>
        <w:jc w:val="center"/>
      </w:pPr>
      <w:r w:rsidRPr="00C43B98">
        <w:rPr>
          <w:b/>
          <w:sz w:val="24"/>
        </w:rPr>
        <w:t>X</w:t>
      </w:r>
      <w:r w:rsidR="00B61268" w:rsidRPr="00C43B98">
        <w:rPr>
          <w:b/>
          <w:sz w:val="24"/>
        </w:rPr>
        <w:t>I</w:t>
      </w:r>
      <w:r w:rsidR="002F57B1">
        <w:rPr>
          <w:b/>
          <w:sz w:val="24"/>
        </w:rPr>
        <w:t>I</w:t>
      </w:r>
      <w:r w:rsidR="00CB0256" w:rsidRPr="00C43B98">
        <w:rPr>
          <w:b/>
          <w:sz w:val="24"/>
        </w:rPr>
        <w:t xml:space="preserve">. </w:t>
      </w:r>
      <w:r w:rsidR="005F1391" w:rsidRPr="00B42E78">
        <w:rPr>
          <w:b/>
          <w:sz w:val="24"/>
        </w:rPr>
        <w:t>Závěrečná ustanovení</w:t>
      </w:r>
    </w:p>
    <w:p w14:paraId="0EBCB84E" w14:textId="5DD10A55" w:rsidR="00F60DD4" w:rsidRPr="00461F4C" w:rsidRDefault="00BB3ECF" w:rsidP="00AB3FA0">
      <w:pPr>
        <w:pStyle w:val="Odstavecseseznamem"/>
        <w:numPr>
          <w:ilvl w:val="0"/>
          <w:numId w:val="11"/>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zákoník.</w:t>
      </w:r>
    </w:p>
    <w:p w14:paraId="78F738F6" w14:textId="7233A360" w:rsidR="00F60DD4" w:rsidRPr="00461F4C" w:rsidRDefault="00BB4B39" w:rsidP="00AB3FA0">
      <w:pPr>
        <w:pStyle w:val="Odstavecseseznamem"/>
        <w:numPr>
          <w:ilvl w:val="0"/>
          <w:numId w:val="11"/>
        </w:numPr>
        <w:spacing w:before="120"/>
        <w:ind w:left="284" w:hanging="284"/>
        <w:jc w:val="both"/>
      </w:pPr>
      <w:r w:rsidRPr="00461F4C">
        <w:rPr>
          <w:sz w:val="24"/>
        </w:rPr>
        <w:t xml:space="preserve">Smlouva nabývá platnosti dnem podpisu oběma smluvními </w:t>
      </w:r>
      <w:proofErr w:type="gramStart"/>
      <w:r w:rsidRPr="00461F4C">
        <w:rPr>
          <w:sz w:val="24"/>
        </w:rPr>
        <w:t>stranami  a</w:t>
      </w:r>
      <w:proofErr w:type="gramEnd"/>
      <w:r w:rsidRPr="00461F4C">
        <w:rPr>
          <w:sz w:val="24"/>
        </w:rPr>
        <w:t xml:space="preserve">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w:t>
      </w:r>
      <w:proofErr w:type="gramStart"/>
      <w:r w:rsidR="00664AAA" w:rsidRPr="00461F4C">
        <w:rPr>
          <w:sz w:val="24"/>
        </w:rPr>
        <w:t xml:space="preserve">znění  </w:t>
      </w:r>
      <w:r w:rsidRPr="00461F4C">
        <w:rPr>
          <w:sz w:val="24"/>
        </w:rPr>
        <w:t>zajistí</w:t>
      </w:r>
      <w:proofErr w:type="gramEnd"/>
      <w:r w:rsidRPr="00461F4C">
        <w:rPr>
          <w:sz w:val="24"/>
        </w:rPr>
        <w:t xml:space="preserve"> objednatel.</w:t>
      </w:r>
    </w:p>
    <w:p w14:paraId="3F513126" w14:textId="6ADBEB7E" w:rsidR="009E00E6" w:rsidRPr="00461F4C" w:rsidRDefault="009E00E6" w:rsidP="00AB3FA0">
      <w:pPr>
        <w:pStyle w:val="Odstavecseseznamem"/>
        <w:numPr>
          <w:ilvl w:val="0"/>
          <w:numId w:val="11"/>
        </w:numPr>
        <w:spacing w:before="120"/>
        <w:ind w:left="284" w:hanging="284"/>
        <w:jc w:val="both"/>
      </w:pPr>
      <w:r w:rsidRPr="00461F4C">
        <w:rPr>
          <w:sz w:val="24"/>
        </w:rPr>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60438FD7" w14:textId="696D812E" w:rsidR="00C10FD2" w:rsidRPr="00131BEB" w:rsidRDefault="00DC32ED" w:rsidP="00C10FD2">
      <w:pPr>
        <w:pStyle w:val="Odstavecseseznamem"/>
        <w:numPr>
          <w:ilvl w:val="0"/>
          <w:numId w:val="11"/>
        </w:numPr>
        <w:spacing w:before="120"/>
        <w:ind w:left="284" w:hanging="284"/>
        <w:jc w:val="both"/>
      </w:pPr>
      <w:r w:rsidRPr="000A1405">
        <w:rPr>
          <w:sz w:val="24"/>
        </w:rPr>
        <w:t>Smlouvu lze měnit a doplňovat po dohodě smluvních stran formou vzestupně číslovaných elektronických dodatků k této smlouvě, podepsaných oběma smluvními stranami</w:t>
      </w:r>
      <w:r w:rsidR="00C10FD2" w:rsidRPr="00131BEB">
        <w:rPr>
          <w:sz w:val="24"/>
          <w:szCs w:val="24"/>
        </w:rPr>
        <w:t xml:space="preserve">. </w:t>
      </w:r>
    </w:p>
    <w:p w14:paraId="3D4FF54E" w14:textId="77777777" w:rsidR="000732F7" w:rsidRPr="009A2450" w:rsidRDefault="000732F7" w:rsidP="000732F7">
      <w:pPr>
        <w:pStyle w:val="Odstavecseseznamem"/>
        <w:numPr>
          <w:ilvl w:val="0"/>
          <w:numId w:val="11"/>
        </w:numPr>
        <w:spacing w:before="120"/>
        <w:ind w:left="284" w:hanging="284"/>
        <w:jc w:val="both"/>
        <w:rPr>
          <w:sz w:val="24"/>
        </w:rPr>
      </w:pPr>
      <w:r w:rsidRPr="009A2450">
        <w:rPr>
          <w:sz w:val="24"/>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14:paraId="415CDB7D" w14:textId="5360D651" w:rsidR="00CB0256" w:rsidRPr="00461F4C" w:rsidRDefault="009E00E6" w:rsidP="00AB3FA0">
      <w:pPr>
        <w:pStyle w:val="Odstavecseseznamem"/>
        <w:numPr>
          <w:ilvl w:val="0"/>
          <w:numId w:val="11"/>
        </w:numPr>
        <w:spacing w:before="120"/>
        <w:ind w:left="284" w:hanging="284"/>
        <w:jc w:val="both"/>
      </w:pPr>
      <w:r w:rsidRPr="00461F4C">
        <w:rPr>
          <w:sz w:val="24"/>
        </w:rPr>
        <w:t>Smluvní strany prohlašují, že smlouvu přečetly, s jejím obsahem souhlasí, což stvrzují svými podpisy</w:t>
      </w:r>
      <w:r w:rsidR="00C10FD2">
        <w:rPr>
          <w:sz w:val="24"/>
        </w:rPr>
        <w:t>.</w:t>
      </w:r>
    </w:p>
    <w:p w14:paraId="225D2620" w14:textId="77777777" w:rsidR="00E565CF" w:rsidRPr="00C43B98" w:rsidRDefault="00E565CF" w:rsidP="001078F2">
      <w:pPr>
        <w:ind w:hanging="568"/>
        <w:jc w:val="center"/>
        <w:rPr>
          <w:b/>
          <w:sz w:val="24"/>
          <w:u w:val="single"/>
        </w:rPr>
      </w:pPr>
    </w:p>
    <w:p w14:paraId="20194247" w14:textId="2730645C" w:rsidR="001F6AFA" w:rsidRPr="00B42E78"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w:t>
      </w:r>
      <w:r w:rsidRPr="00B42E78">
        <w:rPr>
          <w:rFonts w:ascii="Times New Roman" w:hAnsi="Times New Roman"/>
          <w:b w:val="0"/>
          <w:szCs w:val="24"/>
        </w:rPr>
        <w:tab/>
      </w:r>
      <w:r w:rsidRPr="00B42E78">
        <w:rPr>
          <w:rFonts w:ascii="Times New Roman" w:hAnsi="Times New Roman"/>
          <w:b w:val="0"/>
          <w:szCs w:val="24"/>
          <w:lang w:eastAsia="zh-CN"/>
        </w:rPr>
        <w:t>V</w:t>
      </w:r>
      <w:r w:rsidR="00EB7E8F">
        <w:rPr>
          <w:rFonts w:ascii="Times New Roman" w:hAnsi="Times New Roman"/>
          <w:b w:val="0"/>
          <w:szCs w:val="24"/>
          <w:lang w:eastAsia="zh-CN"/>
        </w:rPr>
        <w:t xml:space="preserve"> Praze</w:t>
      </w:r>
    </w:p>
    <w:p w14:paraId="0410734A" w14:textId="77777777" w:rsidR="001F6AFA" w:rsidRPr="001F6AFA" w:rsidRDefault="001F6AFA" w:rsidP="001F6AFA">
      <w:pPr>
        <w:tabs>
          <w:tab w:val="left" w:pos="5670"/>
        </w:tabs>
        <w:ind w:right="-1"/>
        <w:rPr>
          <w:bCs/>
          <w:sz w:val="24"/>
          <w:szCs w:val="24"/>
        </w:rPr>
      </w:pPr>
    </w:p>
    <w:p w14:paraId="06239B07" w14:textId="53498BCF"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14:paraId="43668568" w14:textId="77777777" w:rsidR="001F6AFA" w:rsidRPr="001F6AFA" w:rsidRDefault="001F6AFA" w:rsidP="001F6AFA">
      <w:pPr>
        <w:ind w:right="-1"/>
        <w:rPr>
          <w:bCs/>
          <w:sz w:val="24"/>
          <w:szCs w:val="24"/>
        </w:rPr>
      </w:pPr>
    </w:p>
    <w:p w14:paraId="4F18CE1B" w14:textId="77777777" w:rsidR="001F6AFA" w:rsidRDefault="001F6AFA" w:rsidP="001F6AFA">
      <w:pPr>
        <w:ind w:right="-1"/>
        <w:rPr>
          <w:bCs/>
          <w:sz w:val="24"/>
          <w:szCs w:val="24"/>
        </w:rPr>
      </w:pPr>
    </w:p>
    <w:p w14:paraId="7E778F09" w14:textId="77777777" w:rsidR="00F821BC" w:rsidRDefault="00F821BC" w:rsidP="001F6AFA">
      <w:pPr>
        <w:ind w:right="-1"/>
        <w:rPr>
          <w:bCs/>
          <w:sz w:val="24"/>
          <w:szCs w:val="24"/>
        </w:rPr>
      </w:pPr>
    </w:p>
    <w:p w14:paraId="4BB73851" w14:textId="77777777" w:rsidR="00F821BC" w:rsidRPr="001F6AFA" w:rsidRDefault="00F821BC" w:rsidP="001F6AFA">
      <w:pPr>
        <w:ind w:right="-1"/>
        <w:rPr>
          <w:bCs/>
          <w:sz w:val="24"/>
          <w:szCs w:val="24"/>
        </w:rPr>
      </w:pPr>
    </w:p>
    <w:p w14:paraId="05A7CE29" w14:textId="77777777" w:rsidR="001F6AFA" w:rsidRPr="001F6AFA" w:rsidRDefault="001F6AFA" w:rsidP="001F6AFA">
      <w:pPr>
        <w:ind w:right="-1"/>
        <w:rPr>
          <w:bCs/>
          <w:sz w:val="24"/>
          <w:szCs w:val="24"/>
        </w:rPr>
      </w:pPr>
      <w:r w:rsidRPr="001F6AFA">
        <w:rPr>
          <w:bCs/>
          <w:sz w:val="24"/>
          <w:szCs w:val="24"/>
        </w:rPr>
        <w:t>_________________________________</w:t>
      </w:r>
      <w:r w:rsidRPr="001F6AFA">
        <w:rPr>
          <w:bCs/>
          <w:sz w:val="24"/>
          <w:szCs w:val="24"/>
        </w:rPr>
        <w:tab/>
      </w:r>
      <w:r w:rsidRPr="001F6AFA">
        <w:rPr>
          <w:bCs/>
          <w:sz w:val="24"/>
          <w:szCs w:val="24"/>
        </w:rPr>
        <w:tab/>
        <w:t xml:space="preserve">         ________________________________</w:t>
      </w:r>
    </w:p>
    <w:p w14:paraId="119CA109" w14:textId="08D94623" w:rsidR="001F6AFA" w:rsidRPr="001F6AFA" w:rsidRDefault="001F6AFA" w:rsidP="001F6AFA">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t>Armádní Servisní, příspěvková organizace</w:t>
      </w:r>
      <w:r w:rsidRPr="001F6AFA">
        <w:rPr>
          <w:sz w:val="24"/>
          <w:szCs w:val="24"/>
        </w:rPr>
        <w:tab/>
      </w:r>
      <w:r w:rsidR="00EB7E8F">
        <w:rPr>
          <w:sz w:val="24"/>
          <w:szCs w:val="24"/>
        </w:rPr>
        <w:t>Boa projekt, s.r.o.</w:t>
      </w:r>
    </w:p>
    <w:p w14:paraId="40DA9B34" w14:textId="7FDDE719" w:rsidR="001F6AFA" w:rsidRPr="001F6AFA" w:rsidRDefault="001F6AFA" w:rsidP="001F6AFA">
      <w:pPr>
        <w:pStyle w:val="Odstavecseseznamem"/>
        <w:shd w:val="clear" w:color="auto" w:fill="FFFFFF"/>
        <w:tabs>
          <w:tab w:val="center" w:pos="1985"/>
          <w:tab w:val="center" w:pos="7655"/>
        </w:tabs>
        <w:ind w:right="-1"/>
        <w:rPr>
          <w:sz w:val="24"/>
          <w:szCs w:val="24"/>
        </w:rPr>
      </w:pPr>
      <w:r w:rsidRPr="001F6AFA">
        <w:rPr>
          <w:sz w:val="24"/>
          <w:szCs w:val="24"/>
        </w:rPr>
        <w:tab/>
        <w:t>Ing. Martin Lehký</w:t>
      </w:r>
      <w:r w:rsidRPr="001F6AFA">
        <w:rPr>
          <w:sz w:val="24"/>
          <w:szCs w:val="24"/>
        </w:rPr>
        <w:tab/>
      </w:r>
      <w:proofErr w:type="spellStart"/>
      <w:r w:rsidR="0051101F">
        <w:rPr>
          <w:sz w:val="24"/>
          <w:szCs w:val="24"/>
        </w:rPr>
        <w:t>xxx</w:t>
      </w:r>
      <w:bookmarkStart w:id="0" w:name="_GoBack"/>
      <w:bookmarkEnd w:id="0"/>
      <w:proofErr w:type="spellEnd"/>
    </w:p>
    <w:p w14:paraId="37A747AA" w14:textId="316CF111" w:rsidR="009D160C" w:rsidRPr="00BC69A9" w:rsidRDefault="001F6AFA" w:rsidP="00FD0775">
      <w:pPr>
        <w:shd w:val="clear" w:color="auto" w:fill="FFFFFF"/>
        <w:tabs>
          <w:tab w:val="center" w:pos="1985"/>
          <w:tab w:val="center" w:pos="7655"/>
        </w:tabs>
        <w:ind w:right="-1"/>
      </w:pPr>
      <w:r w:rsidRPr="001F6AFA">
        <w:rPr>
          <w:sz w:val="24"/>
          <w:szCs w:val="24"/>
        </w:rPr>
        <w:tab/>
        <w:t>ředitel</w:t>
      </w:r>
      <w:r w:rsidRPr="001F6AFA">
        <w:rPr>
          <w:sz w:val="24"/>
          <w:szCs w:val="24"/>
        </w:rPr>
        <w:tab/>
      </w:r>
      <w:r w:rsidR="00EB7E8F">
        <w:rPr>
          <w:sz w:val="24"/>
          <w:szCs w:val="24"/>
        </w:rPr>
        <w:t>jednatel</w:t>
      </w:r>
    </w:p>
    <w:sectPr w:rsidR="009D160C" w:rsidRPr="00BC69A9" w:rsidSect="00FC4AE3">
      <w:headerReference w:type="even" r:id="rId9"/>
      <w:headerReference w:type="default" r:id="rId10"/>
      <w:footerReference w:type="even" r:id="rId11"/>
      <w:footerReference w:type="default" r:id="rId12"/>
      <w:pgSz w:w="11907" w:h="16840" w:code="9"/>
      <w:pgMar w:top="992" w:right="851" w:bottom="567"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C8356" w14:textId="77777777" w:rsidR="00870EB4" w:rsidRDefault="00870EB4">
      <w:r>
        <w:separator/>
      </w:r>
    </w:p>
  </w:endnote>
  <w:endnote w:type="continuationSeparator" w:id="0">
    <w:p w14:paraId="694B0944" w14:textId="77777777" w:rsidR="00870EB4" w:rsidRDefault="0087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3617" w14:textId="4B54DCD7" w:rsidR="00215A45" w:rsidRDefault="00FC4AE3" w:rsidP="00FC4AE3">
    <w:pPr>
      <w:pStyle w:val="Zpat"/>
    </w:pPr>
    <w:r>
      <w:rPr>
        <w:noProof/>
      </w:rPr>
      <w:drawing>
        <wp:inline distT="0" distB="0" distL="0" distR="0" wp14:anchorId="51E3FA84" wp14:editId="5DDFCDBD">
          <wp:extent cx="373380" cy="441960"/>
          <wp:effectExtent l="0" t="0" r="762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41960"/>
                  </a:xfrm>
                  <a:prstGeom prst="rect">
                    <a:avLst/>
                  </a:prstGeom>
                  <a:solidFill>
                    <a:srgbClr val="FFFFFF"/>
                  </a:solidFill>
                  <a:ln>
                    <a:noFill/>
                  </a:ln>
                </pic:spPr>
              </pic:pic>
            </a:graphicData>
          </a:graphic>
        </wp:inline>
      </w:drawing>
    </w:r>
    <w:r w:rsidRPr="00FC4AE3">
      <w:t xml:space="preserve"> </w:t>
    </w:r>
    <w:sdt>
      <w:sdtPr>
        <w:id w:val="1752077575"/>
        <w:docPartObj>
          <w:docPartGallery w:val="Page Numbers (Bottom of Page)"/>
          <w:docPartUnique/>
        </w:docPartObj>
      </w:sdtPr>
      <w:sdtEndPr/>
      <w:sdtContent>
        <w:r>
          <w:t xml:space="preserve">                                                                                     </w:t>
        </w:r>
        <w:r>
          <w:fldChar w:fldCharType="begin"/>
        </w:r>
        <w:r>
          <w:instrText>PAGE   \* MERGEFORMAT</w:instrText>
        </w:r>
        <w:r>
          <w:fldChar w:fldCharType="separate"/>
        </w:r>
        <w:r w:rsidR="00EB7E8F">
          <w:rPr>
            <w:noProof/>
          </w:rPr>
          <w:t>6</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61872" w14:textId="77777777" w:rsidR="00870EB4" w:rsidRDefault="00870EB4">
      <w:r>
        <w:separator/>
      </w:r>
    </w:p>
  </w:footnote>
  <w:footnote w:type="continuationSeparator" w:id="0">
    <w:p w14:paraId="316B3E7B" w14:textId="77777777" w:rsidR="00870EB4" w:rsidRDefault="00870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C610" w14:textId="27F2EB18" w:rsidR="00F5523C" w:rsidRPr="005B1789" w:rsidRDefault="00F5523C" w:rsidP="00F5523C">
    <w:pPr>
      <w:pStyle w:val="Zhlav"/>
      <w:rPr>
        <w:b/>
        <w:color w:val="FF0000"/>
        <w:sz w:val="24"/>
        <w:szCs w:val="24"/>
      </w:rPr>
    </w:pPr>
    <w:r w:rsidRPr="00F5523C">
      <w:rPr>
        <w:b/>
        <w:sz w:val="24"/>
        <w:szCs w:val="24"/>
      </w:rPr>
      <w:tab/>
    </w:r>
    <w:r w:rsidRPr="00F5523C">
      <w:rPr>
        <w:b/>
        <w:sz w:val="24"/>
        <w:szCs w:val="24"/>
      </w:rPr>
      <w:tab/>
      <w:t>Smlouva č.</w:t>
    </w:r>
    <w:r w:rsidR="005B1789">
      <w:rPr>
        <w:b/>
        <w:sz w:val="24"/>
        <w:szCs w:val="24"/>
      </w:rPr>
      <w:t xml:space="preserve"> U-327</w:t>
    </w:r>
    <w:r w:rsidRPr="00F5523C">
      <w:rPr>
        <w:b/>
        <w:sz w:val="24"/>
        <w:szCs w:val="24"/>
      </w:rPr>
      <w:t>-00/</w:t>
    </w:r>
    <w:r w:rsidR="006E0D85">
      <w:rPr>
        <w:b/>
        <w:sz w:val="24"/>
        <w:szCs w:val="24"/>
      </w:rPr>
      <w:t>22</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0014"/>
    <w:multiLevelType w:val="hybridMultilevel"/>
    <w:tmpl w:val="762CEAD2"/>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F04FF0"/>
    <w:multiLevelType w:val="hybridMultilevel"/>
    <w:tmpl w:val="D5969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A3300E"/>
    <w:multiLevelType w:val="hybridMultilevel"/>
    <w:tmpl w:val="78A0F8C4"/>
    <w:lvl w:ilvl="0" w:tplc="29063CDE">
      <w:start w:val="5"/>
      <w:numFmt w:val="bullet"/>
      <w:lvlText w:val="-"/>
      <w:lvlJc w:val="left"/>
      <w:pPr>
        <w:ind w:left="720" w:hanging="360"/>
      </w:pPr>
      <w:rPr>
        <w:rFonts w:ascii="Times New Roman" w:eastAsia="Times New Roman" w:hAnsi="Times New Roman" w:cs="Times New Roman"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5"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3E670E"/>
    <w:multiLevelType w:val="hybridMultilevel"/>
    <w:tmpl w:val="91E808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636F53"/>
    <w:multiLevelType w:val="hybridMultilevel"/>
    <w:tmpl w:val="31DC1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036515"/>
    <w:multiLevelType w:val="hybridMultilevel"/>
    <w:tmpl w:val="215E5644"/>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46431D"/>
    <w:multiLevelType w:val="multilevel"/>
    <w:tmpl w:val="742E989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1"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3"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4"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6"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0E0555"/>
    <w:multiLevelType w:val="hybridMultilevel"/>
    <w:tmpl w:val="5BBA81D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9"/>
  </w:num>
  <w:num w:numId="8">
    <w:abstractNumId w:val="17"/>
  </w:num>
  <w:num w:numId="9">
    <w:abstractNumId w:val="19"/>
  </w:num>
  <w:num w:numId="10">
    <w:abstractNumId w:val="2"/>
  </w:num>
  <w:num w:numId="11">
    <w:abstractNumId w:val="16"/>
  </w:num>
  <w:num w:numId="12">
    <w:abstractNumId w:val="13"/>
  </w:num>
  <w:num w:numId="13">
    <w:abstractNumId w:val="12"/>
  </w:num>
  <w:num w:numId="14">
    <w:abstractNumId w:val="18"/>
  </w:num>
  <w:num w:numId="15">
    <w:abstractNumId w:val="3"/>
  </w:num>
  <w:num w:numId="16">
    <w:abstractNumId w:val="6"/>
  </w:num>
  <w:num w:numId="17">
    <w:abstractNumId w:val="1"/>
  </w:num>
  <w:num w:numId="18">
    <w:abstractNumId w:val="7"/>
  </w:num>
  <w:num w:numId="19">
    <w:abstractNumId w:val="0"/>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9B"/>
    <w:rsid w:val="0000271A"/>
    <w:rsid w:val="00002F66"/>
    <w:rsid w:val="00005D5A"/>
    <w:rsid w:val="00015697"/>
    <w:rsid w:val="00016D03"/>
    <w:rsid w:val="00017EE6"/>
    <w:rsid w:val="00020082"/>
    <w:rsid w:val="00022F03"/>
    <w:rsid w:val="00024DEE"/>
    <w:rsid w:val="0002534A"/>
    <w:rsid w:val="000262A4"/>
    <w:rsid w:val="0003047F"/>
    <w:rsid w:val="00030F4A"/>
    <w:rsid w:val="0003435E"/>
    <w:rsid w:val="00035591"/>
    <w:rsid w:val="00036B82"/>
    <w:rsid w:val="00037D6D"/>
    <w:rsid w:val="000402CF"/>
    <w:rsid w:val="00041A73"/>
    <w:rsid w:val="00042976"/>
    <w:rsid w:val="000447C0"/>
    <w:rsid w:val="000451F4"/>
    <w:rsid w:val="00050A88"/>
    <w:rsid w:val="000527B8"/>
    <w:rsid w:val="00053F31"/>
    <w:rsid w:val="00057F04"/>
    <w:rsid w:val="00060AA0"/>
    <w:rsid w:val="00062438"/>
    <w:rsid w:val="00062A48"/>
    <w:rsid w:val="000632C5"/>
    <w:rsid w:val="00063A6D"/>
    <w:rsid w:val="00064BA1"/>
    <w:rsid w:val="0006564D"/>
    <w:rsid w:val="0006785F"/>
    <w:rsid w:val="000732F7"/>
    <w:rsid w:val="000755A1"/>
    <w:rsid w:val="00077B98"/>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31D4"/>
    <w:rsid w:val="000B383D"/>
    <w:rsid w:val="000B68EC"/>
    <w:rsid w:val="000B7A73"/>
    <w:rsid w:val="000C0B45"/>
    <w:rsid w:val="000C11B8"/>
    <w:rsid w:val="000C2047"/>
    <w:rsid w:val="000C3835"/>
    <w:rsid w:val="000D3004"/>
    <w:rsid w:val="000D794D"/>
    <w:rsid w:val="000E14C5"/>
    <w:rsid w:val="000E1796"/>
    <w:rsid w:val="000E2F91"/>
    <w:rsid w:val="000E307B"/>
    <w:rsid w:val="000E4119"/>
    <w:rsid w:val="000E4227"/>
    <w:rsid w:val="000E6C9D"/>
    <w:rsid w:val="000E7ED0"/>
    <w:rsid w:val="000F0BCB"/>
    <w:rsid w:val="000F5986"/>
    <w:rsid w:val="000F75BD"/>
    <w:rsid w:val="001027CE"/>
    <w:rsid w:val="00104074"/>
    <w:rsid w:val="00104494"/>
    <w:rsid w:val="00104A64"/>
    <w:rsid w:val="00104CF9"/>
    <w:rsid w:val="0010647A"/>
    <w:rsid w:val="001067D6"/>
    <w:rsid w:val="00106F6B"/>
    <w:rsid w:val="001078F2"/>
    <w:rsid w:val="00110386"/>
    <w:rsid w:val="00112DC2"/>
    <w:rsid w:val="00114A93"/>
    <w:rsid w:val="00116EBC"/>
    <w:rsid w:val="001178C0"/>
    <w:rsid w:val="00126CDC"/>
    <w:rsid w:val="0012718D"/>
    <w:rsid w:val="00130A69"/>
    <w:rsid w:val="00131389"/>
    <w:rsid w:val="001324CD"/>
    <w:rsid w:val="00134194"/>
    <w:rsid w:val="00140BA6"/>
    <w:rsid w:val="0014146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33D8"/>
    <w:rsid w:val="00184B9E"/>
    <w:rsid w:val="00185318"/>
    <w:rsid w:val="0018781D"/>
    <w:rsid w:val="001910F1"/>
    <w:rsid w:val="00191DD4"/>
    <w:rsid w:val="00192427"/>
    <w:rsid w:val="0019273A"/>
    <w:rsid w:val="001927B9"/>
    <w:rsid w:val="0019548F"/>
    <w:rsid w:val="00195626"/>
    <w:rsid w:val="001A0B4B"/>
    <w:rsid w:val="001A1D83"/>
    <w:rsid w:val="001A4FCC"/>
    <w:rsid w:val="001A5CE9"/>
    <w:rsid w:val="001A6405"/>
    <w:rsid w:val="001A7AFE"/>
    <w:rsid w:val="001B11B7"/>
    <w:rsid w:val="001B3C47"/>
    <w:rsid w:val="001B48B5"/>
    <w:rsid w:val="001B5F75"/>
    <w:rsid w:val="001B687A"/>
    <w:rsid w:val="001B71D5"/>
    <w:rsid w:val="001B798D"/>
    <w:rsid w:val="001C08F4"/>
    <w:rsid w:val="001C18CF"/>
    <w:rsid w:val="001C28B8"/>
    <w:rsid w:val="001C2ECE"/>
    <w:rsid w:val="001C4778"/>
    <w:rsid w:val="001C4EDE"/>
    <w:rsid w:val="001C663B"/>
    <w:rsid w:val="001C790E"/>
    <w:rsid w:val="001D1315"/>
    <w:rsid w:val="001D1F9A"/>
    <w:rsid w:val="001D231B"/>
    <w:rsid w:val="001D23E0"/>
    <w:rsid w:val="001D36AB"/>
    <w:rsid w:val="001D4827"/>
    <w:rsid w:val="001D6256"/>
    <w:rsid w:val="001E167D"/>
    <w:rsid w:val="001E29DD"/>
    <w:rsid w:val="001E3ABC"/>
    <w:rsid w:val="001E4FD1"/>
    <w:rsid w:val="001E5914"/>
    <w:rsid w:val="001E799E"/>
    <w:rsid w:val="001F04C4"/>
    <w:rsid w:val="001F1E83"/>
    <w:rsid w:val="001F294C"/>
    <w:rsid w:val="001F2F6A"/>
    <w:rsid w:val="001F31E3"/>
    <w:rsid w:val="001F5C07"/>
    <w:rsid w:val="001F6AFA"/>
    <w:rsid w:val="001F6E1D"/>
    <w:rsid w:val="001F7B23"/>
    <w:rsid w:val="002005AB"/>
    <w:rsid w:val="002005AC"/>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37B40"/>
    <w:rsid w:val="00240A8E"/>
    <w:rsid w:val="0024126D"/>
    <w:rsid w:val="002439E2"/>
    <w:rsid w:val="00245965"/>
    <w:rsid w:val="002473AB"/>
    <w:rsid w:val="00247483"/>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74BAB"/>
    <w:rsid w:val="002802C9"/>
    <w:rsid w:val="00286814"/>
    <w:rsid w:val="00287020"/>
    <w:rsid w:val="0029437E"/>
    <w:rsid w:val="002947C8"/>
    <w:rsid w:val="00295354"/>
    <w:rsid w:val="002973B1"/>
    <w:rsid w:val="002A0F64"/>
    <w:rsid w:val="002A12EF"/>
    <w:rsid w:val="002A2006"/>
    <w:rsid w:val="002A369E"/>
    <w:rsid w:val="002A6227"/>
    <w:rsid w:val="002A745D"/>
    <w:rsid w:val="002A7C3A"/>
    <w:rsid w:val="002B0EFD"/>
    <w:rsid w:val="002B2220"/>
    <w:rsid w:val="002B400E"/>
    <w:rsid w:val="002B4130"/>
    <w:rsid w:val="002B610D"/>
    <w:rsid w:val="002B72C1"/>
    <w:rsid w:val="002C06F7"/>
    <w:rsid w:val="002C12B1"/>
    <w:rsid w:val="002C2E07"/>
    <w:rsid w:val="002C5787"/>
    <w:rsid w:val="002C5BC2"/>
    <w:rsid w:val="002C7161"/>
    <w:rsid w:val="002C7305"/>
    <w:rsid w:val="002D059F"/>
    <w:rsid w:val="002D21DB"/>
    <w:rsid w:val="002D289A"/>
    <w:rsid w:val="002D2C29"/>
    <w:rsid w:val="002D5EEB"/>
    <w:rsid w:val="002D6CF3"/>
    <w:rsid w:val="002E0E54"/>
    <w:rsid w:val="002E1445"/>
    <w:rsid w:val="002E18C5"/>
    <w:rsid w:val="002E201A"/>
    <w:rsid w:val="002E39B2"/>
    <w:rsid w:val="002E569B"/>
    <w:rsid w:val="002E6DCD"/>
    <w:rsid w:val="002F0BB0"/>
    <w:rsid w:val="002F1E24"/>
    <w:rsid w:val="002F282E"/>
    <w:rsid w:val="002F45BD"/>
    <w:rsid w:val="002F57B1"/>
    <w:rsid w:val="002F7AE7"/>
    <w:rsid w:val="00304D50"/>
    <w:rsid w:val="00306033"/>
    <w:rsid w:val="00307809"/>
    <w:rsid w:val="003079CC"/>
    <w:rsid w:val="003128F1"/>
    <w:rsid w:val="00313E32"/>
    <w:rsid w:val="003204D4"/>
    <w:rsid w:val="00322B78"/>
    <w:rsid w:val="00323D71"/>
    <w:rsid w:val="0032481F"/>
    <w:rsid w:val="0032747E"/>
    <w:rsid w:val="00331A53"/>
    <w:rsid w:val="00333788"/>
    <w:rsid w:val="003351FF"/>
    <w:rsid w:val="00336470"/>
    <w:rsid w:val="00337426"/>
    <w:rsid w:val="00337928"/>
    <w:rsid w:val="003406FB"/>
    <w:rsid w:val="00341153"/>
    <w:rsid w:val="0034378A"/>
    <w:rsid w:val="0034764E"/>
    <w:rsid w:val="00350DC3"/>
    <w:rsid w:val="00352E8A"/>
    <w:rsid w:val="003620FF"/>
    <w:rsid w:val="00362AF1"/>
    <w:rsid w:val="0036619A"/>
    <w:rsid w:val="003666EB"/>
    <w:rsid w:val="00370637"/>
    <w:rsid w:val="003706C3"/>
    <w:rsid w:val="003756DB"/>
    <w:rsid w:val="00381EC9"/>
    <w:rsid w:val="00382FDB"/>
    <w:rsid w:val="0038488D"/>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1029E"/>
    <w:rsid w:val="00415972"/>
    <w:rsid w:val="00415F7B"/>
    <w:rsid w:val="0041628B"/>
    <w:rsid w:val="00417756"/>
    <w:rsid w:val="004207BC"/>
    <w:rsid w:val="00423DB6"/>
    <w:rsid w:val="004269BF"/>
    <w:rsid w:val="00426C2E"/>
    <w:rsid w:val="0042751A"/>
    <w:rsid w:val="00430814"/>
    <w:rsid w:val="00431120"/>
    <w:rsid w:val="00431E54"/>
    <w:rsid w:val="004329CF"/>
    <w:rsid w:val="004347F3"/>
    <w:rsid w:val="00435CE8"/>
    <w:rsid w:val="004362A1"/>
    <w:rsid w:val="004408BA"/>
    <w:rsid w:val="004459AA"/>
    <w:rsid w:val="004500C1"/>
    <w:rsid w:val="00450312"/>
    <w:rsid w:val="00451535"/>
    <w:rsid w:val="00451D94"/>
    <w:rsid w:val="0045704B"/>
    <w:rsid w:val="00461F4C"/>
    <w:rsid w:val="00462356"/>
    <w:rsid w:val="0046334D"/>
    <w:rsid w:val="00464331"/>
    <w:rsid w:val="00464A87"/>
    <w:rsid w:val="004652EE"/>
    <w:rsid w:val="00465605"/>
    <w:rsid w:val="0046603F"/>
    <w:rsid w:val="004703E8"/>
    <w:rsid w:val="00472E40"/>
    <w:rsid w:val="00472EEE"/>
    <w:rsid w:val="00473358"/>
    <w:rsid w:val="00473F0F"/>
    <w:rsid w:val="00476AB1"/>
    <w:rsid w:val="00481902"/>
    <w:rsid w:val="00483B8E"/>
    <w:rsid w:val="00483D86"/>
    <w:rsid w:val="004846A7"/>
    <w:rsid w:val="00484A02"/>
    <w:rsid w:val="00485D86"/>
    <w:rsid w:val="00486061"/>
    <w:rsid w:val="00490A66"/>
    <w:rsid w:val="004916F9"/>
    <w:rsid w:val="00491F20"/>
    <w:rsid w:val="004978AF"/>
    <w:rsid w:val="00497EA0"/>
    <w:rsid w:val="004A2A48"/>
    <w:rsid w:val="004A2F84"/>
    <w:rsid w:val="004A3145"/>
    <w:rsid w:val="004A4234"/>
    <w:rsid w:val="004A484F"/>
    <w:rsid w:val="004A6A48"/>
    <w:rsid w:val="004A7B4E"/>
    <w:rsid w:val="004B2985"/>
    <w:rsid w:val="004B2CD1"/>
    <w:rsid w:val="004B35E3"/>
    <w:rsid w:val="004B3A23"/>
    <w:rsid w:val="004B3C05"/>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D6720"/>
    <w:rsid w:val="004E338A"/>
    <w:rsid w:val="004E509B"/>
    <w:rsid w:val="004E5A79"/>
    <w:rsid w:val="004E61ED"/>
    <w:rsid w:val="004E6F1D"/>
    <w:rsid w:val="004F04F6"/>
    <w:rsid w:val="004F1A4A"/>
    <w:rsid w:val="004F2A2F"/>
    <w:rsid w:val="004F2EAF"/>
    <w:rsid w:val="005030F9"/>
    <w:rsid w:val="0050534D"/>
    <w:rsid w:val="00505A47"/>
    <w:rsid w:val="00507B0D"/>
    <w:rsid w:val="00507E0C"/>
    <w:rsid w:val="0051101F"/>
    <w:rsid w:val="00512191"/>
    <w:rsid w:val="00515FDB"/>
    <w:rsid w:val="0052177E"/>
    <w:rsid w:val="005220D5"/>
    <w:rsid w:val="005223B2"/>
    <w:rsid w:val="00522486"/>
    <w:rsid w:val="00524933"/>
    <w:rsid w:val="00526CE1"/>
    <w:rsid w:val="00527A4F"/>
    <w:rsid w:val="00530C5C"/>
    <w:rsid w:val="00530CEA"/>
    <w:rsid w:val="0053194B"/>
    <w:rsid w:val="00531FBF"/>
    <w:rsid w:val="00536A43"/>
    <w:rsid w:val="00544985"/>
    <w:rsid w:val="005464C3"/>
    <w:rsid w:val="00546625"/>
    <w:rsid w:val="00546E4E"/>
    <w:rsid w:val="005502EC"/>
    <w:rsid w:val="00550399"/>
    <w:rsid w:val="00551111"/>
    <w:rsid w:val="00552B23"/>
    <w:rsid w:val="00555BAE"/>
    <w:rsid w:val="00560189"/>
    <w:rsid w:val="0056044E"/>
    <w:rsid w:val="00560FA4"/>
    <w:rsid w:val="00565C23"/>
    <w:rsid w:val="0057045B"/>
    <w:rsid w:val="0057066C"/>
    <w:rsid w:val="00571E93"/>
    <w:rsid w:val="005756A9"/>
    <w:rsid w:val="0057754C"/>
    <w:rsid w:val="0058175B"/>
    <w:rsid w:val="00582AE5"/>
    <w:rsid w:val="0058529B"/>
    <w:rsid w:val="00585345"/>
    <w:rsid w:val="00587B83"/>
    <w:rsid w:val="00592072"/>
    <w:rsid w:val="0059231B"/>
    <w:rsid w:val="00592D99"/>
    <w:rsid w:val="00594CBB"/>
    <w:rsid w:val="00596615"/>
    <w:rsid w:val="005A08A9"/>
    <w:rsid w:val="005A171C"/>
    <w:rsid w:val="005A1DD7"/>
    <w:rsid w:val="005A343E"/>
    <w:rsid w:val="005A416E"/>
    <w:rsid w:val="005A58A2"/>
    <w:rsid w:val="005A7DC2"/>
    <w:rsid w:val="005B1789"/>
    <w:rsid w:val="005B2A27"/>
    <w:rsid w:val="005B4294"/>
    <w:rsid w:val="005B6CD7"/>
    <w:rsid w:val="005B75F2"/>
    <w:rsid w:val="005C0AD9"/>
    <w:rsid w:val="005C11C0"/>
    <w:rsid w:val="005C2195"/>
    <w:rsid w:val="005C2947"/>
    <w:rsid w:val="005C754E"/>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094"/>
    <w:rsid w:val="006163D9"/>
    <w:rsid w:val="006174BE"/>
    <w:rsid w:val="00620185"/>
    <w:rsid w:val="00630550"/>
    <w:rsid w:val="00630A22"/>
    <w:rsid w:val="00632A3B"/>
    <w:rsid w:val="00634BF4"/>
    <w:rsid w:val="006357CC"/>
    <w:rsid w:val="00635E21"/>
    <w:rsid w:val="006372E6"/>
    <w:rsid w:val="00640CAB"/>
    <w:rsid w:val="00645226"/>
    <w:rsid w:val="006472F3"/>
    <w:rsid w:val="006475A4"/>
    <w:rsid w:val="00652D36"/>
    <w:rsid w:val="00655465"/>
    <w:rsid w:val="006614BF"/>
    <w:rsid w:val="00661607"/>
    <w:rsid w:val="00664AAA"/>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0D85"/>
    <w:rsid w:val="006E1EA5"/>
    <w:rsid w:val="006E4286"/>
    <w:rsid w:val="006E4950"/>
    <w:rsid w:val="006E4F42"/>
    <w:rsid w:val="006E6CC0"/>
    <w:rsid w:val="006E6E89"/>
    <w:rsid w:val="006E7A7C"/>
    <w:rsid w:val="006F34BB"/>
    <w:rsid w:val="006F45F8"/>
    <w:rsid w:val="006F474D"/>
    <w:rsid w:val="006F504C"/>
    <w:rsid w:val="006F65FA"/>
    <w:rsid w:val="006F72C2"/>
    <w:rsid w:val="00700506"/>
    <w:rsid w:val="00701860"/>
    <w:rsid w:val="007021AB"/>
    <w:rsid w:val="00705EA0"/>
    <w:rsid w:val="0071643B"/>
    <w:rsid w:val="007177C7"/>
    <w:rsid w:val="007214ED"/>
    <w:rsid w:val="00721C7F"/>
    <w:rsid w:val="00722A7C"/>
    <w:rsid w:val="00727486"/>
    <w:rsid w:val="007313AB"/>
    <w:rsid w:val="00737EEF"/>
    <w:rsid w:val="0074257D"/>
    <w:rsid w:val="00744F62"/>
    <w:rsid w:val="007538E4"/>
    <w:rsid w:val="00753C4C"/>
    <w:rsid w:val="007556D9"/>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3CE2"/>
    <w:rsid w:val="007966DE"/>
    <w:rsid w:val="00797339"/>
    <w:rsid w:val="007A16CB"/>
    <w:rsid w:val="007A76DB"/>
    <w:rsid w:val="007A7941"/>
    <w:rsid w:val="007B253E"/>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E0DBB"/>
    <w:rsid w:val="007F25B4"/>
    <w:rsid w:val="007F2EF1"/>
    <w:rsid w:val="007F334E"/>
    <w:rsid w:val="007F4DED"/>
    <w:rsid w:val="007F5C48"/>
    <w:rsid w:val="007F5D62"/>
    <w:rsid w:val="007F6B22"/>
    <w:rsid w:val="007F6FDF"/>
    <w:rsid w:val="007F7659"/>
    <w:rsid w:val="00802623"/>
    <w:rsid w:val="00804F40"/>
    <w:rsid w:val="008079DA"/>
    <w:rsid w:val="00810A4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94C"/>
    <w:rsid w:val="00850D2F"/>
    <w:rsid w:val="00856E26"/>
    <w:rsid w:val="00856F6B"/>
    <w:rsid w:val="00861246"/>
    <w:rsid w:val="00861A95"/>
    <w:rsid w:val="00864427"/>
    <w:rsid w:val="008649C3"/>
    <w:rsid w:val="008678EA"/>
    <w:rsid w:val="00870EB4"/>
    <w:rsid w:val="0087136C"/>
    <w:rsid w:val="0087201D"/>
    <w:rsid w:val="008736C4"/>
    <w:rsid w:val="00875C76"/>
    <w:rsid w:val="008808E7"/>
    <w:rsid w:val="00882697"/>
    <w:rsid w:val="00883025"/>
    <w:rsid w:val="008847BE"/>
    <w:rsid w:val="008849EC"/>
    <w:rsid w:val="00885BDB"/>
    <w:rsid w:val="00886AC2"/>
    <w:rsid w:val="00887683"/>
    <w:rsid w:val="00890260"/>
    <w:rsid w:val="008936A3"/>
    <w:rsid w:val="008945D1"/>
    <w:rsid w:val="00894C25"/>
    <w:rsid w:val="00894D60"/>
    <w:rsid w:val="008967C9"/>
    <w:rsid w:val="00897FA1"/>
    <w:rsid w:val="008A0C2B"/>
    <w:rsid w:val="008A46CB"/>
    <w:rsid w:val="008A6D1C"/>
    <w:rsid w:val="008A7114"/>
    <w:rsid w:val="008B1D92"/>
    <w:rsid w:val="008B28D8"/>
    <w:rsid w:val="008B419E"/>
    <w:rsid w:val="008B54E9"/>
    <w:rsid w:val="008C01DE"/>
    <w:rsid w:val="008C2EED"/>
    <w:rsid w:val="008C4C34"/>
    <w:rsid w:val="008C4F0A"/>
    <w:rsid w:val="008C7AD6"/>
    <w:rsid w:val="008D2199"/>
    <w:rsid w:val="008D2D27"/>
    <w:rsid w:val="008D5646"/>
    <w:rsid w:val="008D6FE6"/>
    <w:rsid w:val="008E11D6"/>
    <w:rsid w:val="008E146D"/>
    <w:rsid w:val="008E2716"/>
    <w:rsid w:val="008E405F"/>
    <w:rsid w:val="008E57B3"/>
    <w:rsid w:val="008F1362"/>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37C5A"/>
    <w:rsid w:val="00941334"/>
    <w:rsid w:val="00943071"/>
    <w:rsid w:val="00944AEB"/>
    <w:rsid w:val="009451DF"/>
    <w:rsid w:val="009462CB"/>
    <w:rsid w:val="009500BF"/>
    <w:rsid w:val="00951993"/>
    <w:rsid w:val="00953929"/>
    <w:rsid w:val="00955F8B"/>
    <w:rsid w:val="009638F5"/>
    <w:rsid w:val="009649EA"/>
    <w:rsid w:val="009650FB"/>
    <w:rsid w:val="009653A2"/>
    <w:rsid w:val="0096717A"/>
    <w:rsid w:val="00973F64"/>
    <w:rsid w:val="0097418F"/>
    <w:rsid w:val="00974659"/>
    <w:rsid w:val="00976C54"/>
    <w:rsid w:val="0098023E"/>
    <w:rsid w:val="00982D33"/>
    <w:rsid w:val="00984A6D"/>
    <w:rsid w:val="00990CAE"/>
    <w:rsid w:val="009940B0"/>
    <w:rsid w:val="00995FD6"/>
    <w:rsid w:val="00997559"/>
    <w:rsid w:val="009B0F3B"/>
    <w:rsid w:val="009B4661"/>
    <w:rsid w:val="009B5820"/>
    <w:rsid w:val="009B6819"/>
    <w:rsid w:val="009C00D3"/>
    <w:rsid w:val="009C5A7E"/>
    <w:rsid w:val="009C5B58"/>
    <w:rsid w:val="009C76E2"/>
    <w:rsid w:val="009D160C"/>
    <w:rsid w:val="009D2408"/>
    <w:rsid w:val="009D31E0"/>
    <w:rsid w:val="009D349E"/>
    <w:rsid w:val="009E00E6"/>
    <w:rsid w:val="009E176D"/>
    <w:rsid w:val="009E27E0"/>
    <w:rsid w:val="009E516A"/>
    <w:rsid w:val="009E6ACD"/>
    <w:rsid w:val="009F03E6"/>
    <w:rsid w:val="009F0941"/>
    <w:rsid w:val="009F1635"/>
    <w:rsid w:val="009F7421"/>
    <w:rsid w:val="00A01162"/>
    <w:rsid w:val="00A01185"/>
    <w:rsid w:val="00A01324"/>
    <w:rsid w:val="00A0283E"/>
    <w:rsid w:val="00A0446E"/>
    <w:rsid w:val="00A0662B"/>
    <w:rsid w:val="00A0703D"/>
    <w:rsid w:val="00A122F6"/>
    <w:rsid w:val="00A15CB8"/>
    <w:rsid w:val="00A16762"/>
    <w:rsid w:val="00A17845"/>
    <w:rsid w:val="00A17ACE"/>
    <w:rsid w:val="00A2346B"/>
    <w:rsid w:val="00A25528"/>
    <w:rsid w:val="00A31D46"/>
    <w:rsid w:val="00A33D80"/>
    <w:rsid w:val="00A356E9"/>
    <w:rsid w:val="00A35C8B"/>
    <w:rsid w:val="00A37EFD"/>
    <w:rsid w:val="00A422E4"/>
    <w:rsid w:val="00A4408A"/>
    <w:rsid w:val="00A44989"/>
    <w:rsid w:val="00A44EDD"/>
    <w:rsid w:val="00A45207"/>
    <w:rsid w:val="00A50CEE"/>
    <w:rsid w:val="00A515BA"/>
    <w:rsid w:val="00A5338C"/>
    <w:rsid w:val="00A54417"/>
    <w:rsid w:val="00A55176"/>
    <w:rsid w:val="00A5667E"/>
    <w:rsid w:val="00A61692"/>
    <w:rsid w:val="00A617D0"/>
    <w:rsid w:val="00A62965"/>
    <w:rsid w:val="00A62C4C"/>
    <w:rsid w:val="00A63DB9"/>
    <w:rsid w:val="00A65A44"/>
    <w:rsid w:val="00A6641F"/>
    <w:rsid w:val="00A679A7"/>
    <w:rsid w:val="00A7052C"/>
    <w:rsid w:val="00A708FD"/>
    <w:rsid w:val="00A72AA8"/>
    <w:rsid w:val="00A73BFA"/>
    <w:rsid w:val="00A7469E"/>
    <w:rsid w:val="00A7780E"/>
    <w:rsid w:val="00A8464E"/>
    <w:rsid w:val="00A906BE"/>
    <w:rsid w:val="00A93845"/>
    <w:rsid w:val="00A9777C"/>
    <w:rsid w:val="00A97FCE"/>
    <w:rsid w:val="00AA14D3"/>
    <w:rsid w:val="00AA201C"/>
    <w:rsid w:val="00AA5C87"/>
    <w:rsid w:val="00AB002B"/>
    <w:rsid w:val="00AB072C"/>
    <w:rsid w:val="00AB33CD"/>
    <w:rsid w:val="00AB3FA0"/>
    <w:rsid w:val="00AB61E9"/>
    <w:rsid w:val="00AC0B79"/>
    <w:rsid w:val="00AC0D59"/>
    <w:rsid w:val="00AC216E"/>
    <w:rsid w:val="00AC241D"/>
    <w:rsid w:val="00AC2C98"/>
    <w:rsid w:val="00AC5976"/>
    <w:rsid w:val="00AD0B89"/>
    <w:rsid w:val="00AD0DD6"/>
    <w:rsid w:val="00AD51F1"/>
    <w:rsid w:val="00AD5938"/>
    <w:rsid w:val="00AD5A5B"/>
    <w:rsid w:val="00AD6751"/>
    <w:rsid w:val="00AE11CE"/>
    <w:rsid w:val="00AE5995"/>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30BE"/>
    <w:rsid w:val="00B0442D"/>
    <w:rsid w:val="00B04AD1"/>
    <w:rsid w:val="00B04BA1"/>
    <w:rsid w:val="00B078DC"/>
    <w:rsid w:val="00B10ADD"/>
    <w:rsid w:val="00B10B31"/>
    <w:rsid w:val="00B12860"/>
    <w:rsid w:val="00B1708F"/>
    <w:rsid w:val="00B17E72"/>
    <w:rsid w:val="00B2207C"/>
    <w:rsid w:val="00B24133"/>
    <w:rsid w:val="00B2478C"/>
    <w:rsid w:val="00B24FAB"/>
    <w:rsid w:val="00B24FBC"/>
    <w:rsid w:val="00B25EBF"/>
    <w:rsid w:val="00B262AF"/>
    <w:rsid w:val="00B26892"/>
    <w:rsid w:val="00B273C9"/>
    <w:rsid w:val="00B315B2"/>
    <w:rsid w:val="00B31B52"/>
    <w:rsid w:val="00B31CF1"/>
    <w:rsid w:val="00B32279"/>
    <w:rsid w:val="00B3256C"/>
    <w:rsid w:val="00B35804"/>
    <w:rsid w:val="00B35956"/>
    <w:rsid w:val="00B35E38"/>
    <w:rsid w:val="00B4097E"/>
    <w:rsid w:val="00B40DB2"/>
    <w:rsid w:val="00B40FE3"/>
    <w:rsid w:val="00B42257"/>
    <w:rsid w:val="00B42E78"/>
    <w:rsid w:val="00B44B2F"/>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84BD7"/>
    <w:rsid w:val="00B92585"/>
    <w:rsid w:val="00B9407B"/>
    <w:rsid w:val="00B94D88"/>
    <w:rsid w:val="00B960B1"/>
    <w:rsid w:val="00B96229"/>
    <w:rsid w:val="00B97789"/>
    <w:rsid w:val="00BA011B"/>
    <w:rsid w:val="00BA0A20"/>
    <w:rsid w:val="00BA5FBA"/>
    <w:rsid w:val="00BA68F3"/>
    <w:rsid w:val="00BA6E26"/>
    <w:rsid w:val="00BA7D16"/>
    <w:rsid w:val="00BB23EA"/>
    <w:rsid w:val="00BB38D9"/>
    <w:rsid w:val="00BB3ECF"/>
    <w:rsid w:val="00BB4555"/>
    <w:rsid w:val="00BB4907"/>
    <w:rsid w:val="00BB4B39"/>
    <w:rsid w:val="00BC07D5"/>
    <w:rsid w:val="00BC1972"/>
    <w:rsid w:val="00BC1F61"/>
    <w:rsid w:val="00BC548D"/>
    <w:rsid w:val="00BC69A9"/>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0FD2"/>
    <w:rsid w:val="00C11D49"/>
    <w:rsid w:val="00C15EBC"/>
    <w:rsid w:val="00C164F4"/>
    <w:rsid w:val="00C16F25"/>
    <w:rsid w:val="00C16FBE"/>
    <w:rsid w:val="00C2089E"/>
    <w:rsid w:val="00C20A31"/>
    <w:rsid w:val="00C21AFC"/>
    <w:rsid w:val="00C2327E"/>
    <w:rsid w:val="00C23462"/>
    <w:rsid w:val="00C23FAF"/>
    <w:rsid w:val="00C24BB3"/>
    <w:rsid w:val="00C265AF"/>
    <w:rsid w:val="00C26A81"/>
    <w:rsid w:val="00C270C8"/>
    <w:rsid w:val="00C27CB6"/>
    <w:rsid w:val="00C3479E"/>
    <w:rsid w:val="00C35FAE"/>
    <w:rsid w:val="00C37600"/>
    <w:rsid w:val="00C3790A"/>
    <w:rsid w:val="00C37C59"/>
    <w:rsid w:val="00C40BB9"/>
    <w:rsid w:val="00C42B99"/>
    <w:rsid w:val="00C43B98"/>
    <w:rsid w:val="00C45624"/>
    <w:rsid w:val="00C46231"/>
    <w:rsid w:val="00C519BD"/>
    <w:rsid w:val="00C52567"/>
    <w:rsid w:val="00C52CB3"/>
    <w:rsid w:val="00C54F3E"/>
    <w:rsid w:val="00C56FEA"/>
    <w:rsid w:val="00C570E2"/>
    <w:rsid w:val="00C57F11"/>
    <w:rsid w:val="00C600B3"/>
    <w:rsid w:val="00C62026"/>
    <w:rsid w:val="00C63AB7"/>
    <w:rsid w:val="00C655E5"/>
    <w:rsid w:val="00C70209"/>
    <w:rsid w:val="00C71F85"/>
    <w:rsid w:val="00C7215A"/>
    <w:rsid w:val="00C72F72"/>
    <w:rsid w:val="00C7385D"/>
    <w:rsid w:val="00C73B64"/>
    <w:rsid w:val="00C819FB"/>
    <w:rsid w:val="00C82B82"/>
    <w:rsid w:val="00C82BD5"/>
    <w:rsid w:val="00C82CEA"/>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3E43"/>
    <w:rsid w:val="00CB41CB"/>
    <w:rsid w:val="00CB5A75"/>
    <w:rsid w:val="00CB7A56"/>
    <w:rsid w:val="00CC18CE"/>
    <w:rsid w:val="00CC1B31"/>
    <w:rsid w:val="00CC3652"/>
    <w:rsid w:val="00CC3CFD"/>
    <w:rsid w:val="00CC4358"/>
    <w:rsid w:val="00CC5735"/>
    <w:rsid w:val="00CC59DF"/>
    <w:rsid w:val="00CD1C69"/>
    <w:rsid w:val="00CD2E3A"/>
    <w:rsid w:val="00CD52F9"/>
    <w:rsid w:val="00CE6DFE"/>
    <w:rsid w:val="00CF1FF1"/>
    <w:rsid w:val="00CF6DFE"/>
    <w:rsid w:val="00CF716D"/>
    <w:rsid w:val="00D011AC"/>
    <w:rsid w:val="00D020AF"/>
    <w:rsid w:val="00D039E9"/>
    <w:rsid w:val="00D04F48"/>
    <w:rsid w:val="00D07491"/>
    <w:rsid w:val="00D102B6"/>
    <w:rsid w:val="00D12834"/>
    <w:rsid w:val="00D13CCC"/>
    <w:rsid w:val="00D165C7"/>
    <w:rsid w:val="00D1716D"/>
    <w:rsid w:val="00D17D67"/>
    <w:rsid w:val="00D21045"/>
    <w:rsid w:val="00D21B72"/>
    <w:rsid w:val="00D2226E"/>
    <w:rsid w:val="00D23E6A"/>
    <w:rsid w:val="00D2435D"/>
    <w:rsid w:val="00D25942"/>
    <w:rsid w:val="00D26805"/>
    <w:rsid w:val="00D32EC4"/>
    <w:rsid w:val="00D35969"/>
    <w:rsid w:val="00D40B5B"/>
    <w:rsid w:val="00D414DA"/>
    <w:rsid w:val="00D42F34"/>
    <w:rsid w:val="00D45AE4"/>
    <w:rsid w:val="00D45FF5"/>
    <w:rsid w:val="00D45FF8"/>
    <w:rsid w:val="00D46653"/>
    <w:rsid w:val="00D56223"/>
    <w:rsid w:val="00D56ECA"/>
    <w:rsid w:val="00D57B69"/>
    <w:rsid w:val="00D615FE"/>
    <w:rsid w:val="00D636E3"/>
    <w:rsid w:val="00D66F68"/>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3C44"/>
    <w:rsid w:val="00DA4747"/>
    <w:rsid w:val="00DB4568"/>
    <w:rsid w:val="00DB5EB0"/>
    <w:rsid w:val="00DC0B57"/>
    <w:rsid w:val="00DC120E"/>
    <w:rsid w:val="00DC2989"/>
    <w:rsid w:val="00DC32ED"/>
    <w:rsid w:val="00DC3414"/>
    <w:rsid w:val="00DC4C9E"/>
    <w:rsid w:val="00DC4E80"/>
    <w:rsid w:val="00DC71CC"/>
    <w:rsid w:val="00DD0EBB"/>
    <w:rsid w:val="00DD3E36"/>
    <w:rsid w:val="00DD3FEB"/>
    <w:rsid w:val="00DD7634"/>
    <w:rsid w:val="00DD7C09"/>
    <w:rsid w:val="00DE1C1D"/>
    <w:rsid w:val="00DE2E22"/>
    <w:rsid w:val="00DE45A1"/>
    <w:rsid w:val="00DE6353"/>
    <w:rsid w:val="00DE636B"/>
    <w:rsid w:val="00DE6DCF"/>
    <w:rsid w:val="00DE7E38"/>
    <w:rsid w:val="00DF363A"/>
    <w:rsid w:val="00DF5616"/>
    <w:rsid w:val="00DF5B00"/>
    <w:rsid w:val="00E00635"/>
    <w:rsid w:val="00E00B31"/>
    <w:rsid w:val="00E014E9"/>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47707"/>
    <w:rsid w:val="00E51BAB"/>
    <w:rsid w:val="00E52941"/>
    <w:rsid w:val="00E52F28"/>
    <w:rsid w:val="00E534D2"/>
    <w:rsid w:val="00E53A6C"/>
    <w:rsid w:val="00E54FA9"/>
    <w:rsid w:val="00E565CF"/>
    <w:rsid w:val="00E5785F"/>
    <w:rsid w:val="00E62CDE"/>
    <w:rsid w:val="00E651AD"/>
    <w:rsid w:val="00E70CD6"/>
    <w:rsid w:val="00E7119D"/>
    <w:rsid w:val="00E713ED"/>
    <w:rsid w:val="00E72C77"/>
    <w:rsid w:val="00E74C1B"/>
    <w:rsid w:val="00E75BA1"/>
    <w:rsid w:val="00E80FC7"/>
    <w:rsid w:val="00E81FDE"/>
    <w:rsid w:val="00E829FD"/>
    <w:rsid w:val="00E84375"/>
    <w:rsid w:val="00E877D7"/>
    <w:rsid w:val="00E92813"/>
    <w:rsid w:val="00E93AE1"/>
    <w:rsid w:val="00E95BA1"/>
    <w:rsid w:val="00E96061"/>
    <w:rsid w:val="00EA0674"/>
    <w:rsid w:val="00EA0BEA"/>
    <w:rsid w:val="00EA32C3"/>
    <w:rsid w:val="00EA5D99"/>
    <w:rsid w:val="00EA64C5"/>
    <w:rsid w:val="00EA6952"/>
    <w:rsid w:val="00EB264C"/>
    <w:rsid w:val="00EB326D"/>
    <w:rsid w:val="00EB33C5"/>
    <w:rsid w:val="00EB63F4"/>
    <w:rsid w:val="00EB6B8C"/>
    <w:rsid w:val="00EB7E8F"/>
    <w:rsid w:val="00EC0697"/>
    <w:rsid w:val="00EC279C"/>
    <w:rsid w:val="00EC489B"/>
    <w:rsid w:val="00EC5783"/>
    <w:rsid w:val="00EC5DC6"/>
    <w:rsid w:val="00ED172C"/>
    <w:rsid w:val="00ED240D"/>
    <w:rsid w:val="00ED4DD0"/>
    <w:rsid w:val="00EE0431"/>
    <w:rsid w:val="00EE0CBC"/>
    <w:rsid w:val="00EE1C28"/>
    <w:rsid w:val="00EE2DFE"/>
    <w:rsid w:val="00EE2FC9"/>
    <w:rsid w:val="00EE445A"/>
    <w:rsid w:val="00EE536F"/>
    <w:rsid w:val="00EE5C66"/>
    <w:rsid w:val="00EE6ABC"/>
    <w:rsid w:val="00EE7257"/>
    <w:rsid w:val="00EE743D"/>
    <w:rsid w:val="00EF265F"/>
    <w:rsid w:val="00EF76A3"/>
    <w:rsid w:val="00EF7F0C"/>
    <w:rsid w:val="00F00353"/>
    <w:rsid w:val="00F058CF"/>
    <w:rsid w:val="00F07860"/>
    <w:rsid w:val="00F12F90"/>
    <w:rsid w:val="00F14F54"/>
    <w:rsid w:val="00F15ACC"/>
    <w:rsid w:val="00F16D24"/>
    <w:rsid w:val="00F17640"/>
    <w:rsid w:val="00F211C7"/>
    <w:rsid w:val="00F21B30"/>
    <w:rsid w:val="00F24426"/>
    <w:rsid w:val="00F24E7C"/>
    <w:rsid w:val="00F25B96"/>
    <w:rsid w:val="00F27FEB"/>
    <w:rsid w:val="00F31AF0"/>
    <w:rsid w:val="00F31CAD"/>
    <w:rsid w:val="00F3236D"/>
    <w:rsid w:val="00F356D2"/>
    <w:rsid w:val="00F36578"/>
    <w:rsid w:val="00F42ADA"/>
    <w:rsid w:val="00F46210"/>
    <w:rsid w:val="00F475D6"/>
    <w:rsid w:val="00F50819"/>
    <w:rsid w:val="00F50B60"/>
    <w:rsid w:val="00F51114"/>
    <w:rsid w:val="00F51852"/>
    <w:rsid w:val="00F53676"/>
    <w:rsid w:val="00F5523C"/>
    <w:rsid w:val="00F55BF9"/>
    <w:rsid w:val="00F56728"/>
    <w:rsid w:val="00F604A7"/>
    <w:rsid w:val="00F60DD4"/>
    <w:rsid w:val="00F629E7"/>
    <w:rsid w:val="00F641FD"/>
    <w:rsid w:val="00F64F97"/>
    <w:rsid w:val="00F652C0"/>
    <w:rsid w:val="00F71763"/>
    <w:rsid w:val="00F759C6"/>
    <w:rsid w:val="00F767FC"/>
    <w:rsid w:val="00F821BC"/>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7697"/>
    <w:rsid w:val="00FB0870"/>
    <w:rsid w:val="00FB0C16"/>
    <w:rsid w:val="00FB306F"/>
    <w:rsid w:val="00FB389F"/>
    <w:rsid w:val="00FB4DBD"/>
    <w:rsid w:val="00FB5304"/>
    <w:rsid w:val="00FB6DE5"/>
    <w:rsid w:val="00FC0B1B"/>
    <w:rsid w:val="00FC125C"/>
    <w:rsid w:val="00FC1AED"/>
    <w:rsid w:val="00FC2851"/>
    <w:rsid w:val="00FC2B3D"/>
    <w:rsid w:val="00FC4AE3"/>
    <w:rsid w:val="00FD0383"/>
    <w:rsid w:val="00FD0775"/>
    <w:rsid w:val="00FD1991"/>
    <w:rsid w:val="00FD20E1"/>
    <w:rsid w:val="00FD3294"/>
    <w:rsid w:val="00FD3A78"/>
    <w:rsid w:val="00FD687E"/>
    <w:rsid w:val="00FD7770"/>
    <w:rsid w:val="00FE10BD"/>
    <w:rsid w:val="00FE11F3"/>
    <w:rsid w:val="00FE22AF"/>
    <w:rsid w:val="00FE377C"/>
    <w:rsid w:val="00FE4FC9"/>
    <w:rsid w:val="00FE65AF"/>
    <w:rsid w:val="00FE66F1"/>
    <w:rsid w:val="00FE70CD"/>
    <w:rsid w:val="00FE722D"/>
    <w:rsid w:val="00FE7322"/>
    <w:rsid w:val="00FF110F"/>
    <w:rsid w:val="00FF2D08"/>
    <w:rsid w:val="00FF4EAF"/>
    <w:rsid w:val="00FF773A"/>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F63DD"/>
  <w15:docId w15:val="{322FC410-CE83-48B8-A45B-E94BA86A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nadpis">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D2C0-F445-4ECA-99FB-78F32B39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2865</Words>
  <Characters>16910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19736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MULACOVA Barbora</cp:lastModifiedBy>
  <cp:revision>4</cp:revision>
  <cp:lastPrinted>2016-01-19T14:48:00Z</cp:lastPrinted>
  <dcterms:created xsi:type="dcterms:W3CDTF">2022-08-16T09:40:00Z</dcterms:created>
  <dcterms:modified xsi:type="dcterms:W3CDTF">2022-08-22T08:51:00Z</dcterms:modified>
</cp:coreProperties>
</file>