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FFA88" w14:textId="77777777" w:rsidR="001C0EB8" w:rsidRPr="004432F4" w:rsidRDefault="000D6654" w:rsidP="00DB716B">
      <w:pPr>
        <w:jc w:val="right"/>
        <w:outlineLvl w:val="0"/>
        <w:rPr>
          <w:rFonts w:cs="Calibri"/>
          <w:b/>
          <w:sz w:val="20"/>
          <w:szCs w:val="20"/>
        </w:rPr>
      </w:pPr>
      <w:r w:rsidRPr="004432F4">
        <w:rPr>
          <w:rFonts w:cs="Calibri"/>
          <w:b/>
          <w:sz w:val="20"/>
          <w:szCs w:val="20"/>
        </w:rPr>
        <w:t xml:space="preserve">SMLOUVA O </w:t>
      </w:r>
      <w:r w:rsidR="006B32FF" w:rsidRPr="004432F4">
        <w:rPr>
          <w:rFonts w:cs="Calibri"/>
          <w:b/>
          <w:sz w:val="20"/>
          <w:szCs w:val="20"/>
        </w:rPr>
        <w:t>CERTIFIKACI</w:t>
      </w:r>
    </w:p>
    <w:p w14:paraId="021B05E8" w14:textId="77777777" w:rsidR="004959DC" w:rsidRPr="004432F4" w:rsidRDefault="00001C04" w:rsidP="004959DC">
      <w:pPr>
        <w:pBdr>
          <w:bottom w:val="single" w:sz="4" w:space="1" w:color="FF0000"/>
        </w:pBdr>
        <w:spacing w:after="60"/>
        <w:outlineLvl w:val="0"/>
        <w:rPr>
          <w:rFonts w:cs="Calibri"/>
          <w:b/>
          <w:color w:val="FF0000"/>
          <w:sz w:val="20"/>
        </w:rPr>
      </w:pPr>
      <w:r w:rsidRPr="004432F4">
        <w:rPr>
          <w:rFonts w:cs="Calibri"/>
          <w:b/>
          <w:color w:val="FF0000"/>
          <w:sz w:val="20"/>
        </w:rPr>
        <w:t>TAYLLOR</w:t>
      </w:r>
      <w:r w:rsidR="004959DC" w:rsidRPr="004432F4">
        <w:rPr>
          <w:rFonts w:cs="Calibri"/>
          <w:b/>
          <w:color w:val="FF0000"/>
          <w:sz w:val="20"/>
        </w:rPr>
        <w:t>COX s.r.o. TC SCEB</w:t>
      </w:r>
    </w:p>
    <w:p w14:paraId="61BE483B" w14:textId="77777777" w:rsidR="004959DC" w:rsidRPr="004432F4" w:rsidRDefault="004959DC" w:rsidP="004959DC">
      <w:pPr>
        <w:autoSpaceDE w:val="0"/>
        <w:autoSpaceDN w:val="0"/>
        <w:adjustRightInd w:val="0"/>
        <w:spacing w:after="0"/>
        <w:ind w:left="1985" w:hanging="1985"/>
        <w:rPr>
          <w:rFonts w:cs="Calibri"/>
          <w:sz w:val="20"/>
          <w:lang w:eastAsia="cs-CZ"/>
        </w:rPr>
      </w:pPr>
      <w:r w:rsidRPr="004432F4">
        <w:rPr>
          <w:rFonts w:cs="Calibri"/>
          <w:sz w:val="20"/>
          <w:lang w:eastAsia="cs-CZ"/>
        </w:rPr>
        <w:t>Member of TAYLLORCOX UK Ltd. 75 King William St., EC4N, London, UK</w:t>
      </w:r>
    </w:p>
    <w:p w14:paraId="5BE5ED0E" w14:textId="77777777" w:rsidR="004959DC" w:rsidRPr="004432F4" w:rsidRDefault="004959DC" w:rsidP="004959DC">
      <w:pPr>
        <w:autoSpaceDE w:val="0"/>
        <w:autoSpaceDN w:val="0"/>
        <w:adjustRightInd w:val="0"/>
        <w:spacing w:after="0"/>
        <w:ind w:left="1985" w:hanging="1985"/>
        <w:rPr>
          <w:rFonts w:cs="Calibri"/>
          <w:sz w:val="20"/>
          <w:lang w:eastAsia="cs-CZ"/>
        </w:rPr>
      </w:pPr>
      <w:r w:rsidRPr="004432F4">
        <w:rPr>
          <w:rFonts w:cs="Calibri"/>
          <w:sz w:val="20"/>
          <w:lang w:eastAsia="cs-CZ"/>
        </w:rPr>
        <w:t xml:space="preserve">Na Florenci 1055/35, Nové Město - Praha 1, CZ 110 00,  </w:t>
      </w:r>
      <w:hyperlink r:id="rId7" w:history="1">
        <w:r w:rsidR="00FF4CB9" w:rsidRPr="00FF4CB9">
          <w:rPr>
            <w:sz w:val="20"/>
            <w:lang w:eastAsia="cs-CZ"/>
          </w:rPr>
          <w:t>audit@tayllorcox.com</w:t>
        </w:r>
      </w:hyperlink>
    </w:p>
    <w:p w14:paraId="1EC418F7" w14:textId="77777777" w:rsidR="007834DB" w:rsidRPr="004432F4" w:rsidRDefault="007834DB" w:rsidP="00616179">
      <w:pPr>
        <w:spacing w:after="120"/>
        <w:rPr>
          <w:rFonts w:cs="Calibri"/>
          <w:b/>
          <w:sz w:val="20"/>
          <w:szCs w:val="20"/>
        </w:rPr>
      </w:pPr>
    </w:p>
    <w:p w14:paraId="63FE7E44" w14:textId="77777777" w:rsidR="007834DB" w:rsidRPr="004432F4" w:rsidRDefault="007834DB" w:rsidP="00DB716B">
      <w:pPr>
        <w:outlineLvl w:val="0"/>
        <w:rPr>
          <w:rFonts w:cs="Calibri"/>
          <w:b/>
          <w:sz w:val="20"/>
          <w:szCs w:val="20"/>
        </w:rPr>
      </w:pPr>
      <w:r w:rsidRPr="004432F4">
        <w:rPr>
          <w:rFonts w:cs="Calibri"/>
          <w:b/>
          <w:sz w:val="20"/>
          <w:szCs w:val="20"/>
        </w:rPr>
        <w:t>Smluvní strany:</w:t>
      </w:r>
    </w:p>
    <w:p w14:paraId="353EDBEF" w14:textId="664AFFF0" w:rsidR="00C57A5E" w:rsidRPr="003428FD" w:rsidRDefault="00C57A5E" w:rsidP="00C57A5E">
      <w:pPr>
        <w:pBdr>
          <w:bottom w:val="single" w:sz="4" w:space="1" w:color="FF0000"/>
        </w:pBdr>
        <w:tabs>
          <w:tab w:val="left" w:pos="2127"/>
        </w:tabs>
        <w:spacing w:after="60" w:line="240" w:lineRule="auto"/>
        <w:rPr>
          <w:rFonts w:cs="Arial"/>
          <w:b/>
          <w:color w:val="FF0000"/>
          <w:sz w:val="20"/>
        </w:rPr>
      </w:pPr>
      <w:r w:rsidRPr="00946BB5">
        <w:rPr>
          <w:rFonts w:cs="Arial"/>
          <w:color w:val="FF0000"/>
          <w:sz w:val="20"/>
        </w:rPr>
        <w:t>Objednatel:</w:t>
      </w:r>
      <w:r w:rsidRPr="00946BB5">
        <w:rPr>
          <w:rFonts w:cs="Arial"/>
          <w:color w:val="FF0000"/>
          <w:sz w:val="20"/>
        </w:rPr>
        <w:tab/>
      </w:r>
      <w:r w:rsidR="009309F1" w:rsidRPr="003428FD">
        <w:rPr>
          <w:rFonts w:cs="Arial"/>
          <w:b/>
          <w:color w:val="FF0000"/>
          <w:sz w:val="20"/>
        </w:rPr>
        <w:t xml:space="preserve">Národní divadlo, </w:t>
      </w:r>
      <w:r w:rsidR="001751D7">
        <w:rPr>
          <w:rFonts w:cs="Arial"/>
          <w:b/>
          <w:color w:val="FF0000"/>
          <w:sz w:val="20"/>
        </w:rPr>
        <w:t>státní příspěvková organizace</w:t>
      </w:r>
    </w:p>
    <w:p w14:paraId="47882283" w14:textId="77777777" w:rsidR="00C57A5E" w:rsidRPr="003428FD" w:rsidRDefault="009309F1" w:rsidP="00616179">
      <w:pPr>
        <w:spacing w:after="60" w:line="240" w:lineRule="auto"/>
        <w:ind w:firstLine="2127"/>
        <w:rPr>
          <w:rFonts w:cs="Arial"/>
          <w:sz w:val="20"/>
        </w:rPr>
      </w:pPr>
      <w:r w:rsidRPr="003428FD">
        <w:rPr>
          <w:rFonts w:cs="Arial"/>
          <w:sz w:val="20"/>
        </w:rPr>
        <w:t>Ostrovní 1, 112 30 Praha 1</w:t>
      </w:r>
    </w:p>
    <w:p w14:paraId="4CA0C864" w14:textId="77777777" w:rsidR="00C57A5E" w:rsidRPr="003428FD" w:rsidRDefault="00C57A5E" w:rsidP="00C57A5E">
      <w:pPr>
        <w:spacing w:after="60" w:line="240" w:lineRule="auto"/>
        <w:ind w:firstLine="2127"/>
        <w:rPr>
          <w:rFonts w:cs="Arial"/>
          <w:sz w:val="20"/>
        </w:rPr>
      </w:pPr>
      <w:r w:rsidRPr="003428FD">
        <w:rPr>
          <w:rFonts w:cs="Arial"/>
          <w:sz w:val="20"/>
        </w:rPr>
        <w:t>v zastoupení:</w:t>
      </w:r>
      <w:r w:rsidR="009309F1" w:rsidRPr="003428FD">
        <w:rPr>
          <w:rFonts w:cs="Arial"/>
          <w:sz w:val="20"/>
        </w:rPr>
        <w:t xml:space="preserve"> Ing. Václav Pelouch,</w:t>
      </w:r>
      <w:r w:rsidRPr="003428FD">
        <w:rPr>
          <w:rFonts w:cs="Arial"/>
          <w:sz w:val="20"/>
        </w:rPr>
        <w:t xml:space="preserve"> </w:t>
      </w:r>
      <w:r w:rsidR="009309F1" w:rsidRPr="003428FD">
        <w:rPr>
          <w:rFonts w:cs="Arial"/>
          <w:sz w:val="20"/>
        </w:rPr>
        <w:t>ředitel technicko – provozní správy</w:t>
      </w:r>
    </w:p>
    <w:p w14:paraId="4F348523" w14:textId="77777777" w:rsidR="00C57A5E" w:rsidRPr="00946BB5" w:rsidRDefault="00C57A5E" w:rsidP="00C57A5E">
      <w:pPr>
        <w:spacing w:after="60" w:line="240" w:lineRule="auto"/>
        <w:ind w:firstLine="2127"/>
        <w:rPr>
          <w:rFonts w:cs="Arial"/>
          <w:sz w:val="20"/>
        </w:rPr>
      </w:pPr>
      <w:r w:rsidRPr="003428FD">
        <w:rPr>
          <w:rFonts w:cs="Arial"/>
          <w:sz w:val="20"/>
        </w:rPr>
        <w:t>IČ:</w:t>
      </w:r>
      <w:r w:rsidR="00791F67" w:rsidRPr="003428FD">
        <w:rPr>
          <w:rFonts w:cs="Arial"/>
          <w:sz w:val="20"/>
        </w:rPr>
        <w:t xml:space="preserve"> 00023337</w:t>
      </w:r>
      <w:r w:rsidRPr="003428FD">
        <w:rPr>
          <w:rFonts w:cs="Arial"/>
          <w:sz w:val="20"/>
        </w:rPr>
        <w:t xml:space="preserve">, DIČ: </w:t>
      </w:r>
      <w:r w:rsidR="00791F67" w:rsidRPr="003428FD">
        <w:rPr>
          <w:rFonts w:cs="Arial"/>
          <w:sz w:val="20"/>
        </w:rPr>
        <w:t>CZ</w:t>
      </w:r>
      <w:r w:rsidR="003428FD" w:rsidRPr="003428FD">
        <w:rPr>
          <w:rFonts w:cs="Arial"/>
          <w:sz w:val="20"/>
        </w:rPr>
        <w:t>00023337</w:t>
      </w:r>
    </w:p>
    <w:p w14:paraId="2CE45D44" w14:textId="77777777" w:rsidR="00D975E1" w:rsidRPr="004432F4" w:rsidRDefault="00251DA6" w:rsidP="00D975E1">
      <w:pPr>
        <w:spacing w:after="60" w:line="240" w:lineRule="auto"/>
        <w:rPr>
          <w:rFonts w:cs="Calibri"/>
          <w:sz w:val="20"/>
        </w:rPr>
      </w:pPr>
      <w:r w:rsidRPr="004432F4">
        <w:rPr>
          <w:rFonts w:cs="Calibri"/>
          <w:sz w:val="20"/>
        </w:rPr>
        <w:t>a</w:t>
      </w:r>
    </w:p>
    <w:p w14:paraId="4FDAD377" w14:textId="77777777" w:rsidR="00251DA6" w:rsidRPr="004432F4" w:rsidRDefault="00251DA6" w:rsidP="00D975E1">
      <w:pPr>
        <w:spacing w:after="60" w:line="240" w:lineRule="auto"/>
        <w:rPr>
          <w:rFonts w:cs="Calibri"/>
          <w:sz w:val="20"/>
        </w:rPr>
      </w:pPr>
    </w:p>
    <w:p w14:paraId="18EF6D4D" w14:textId="77777777" w:rsidR="00675B44" w:rsidRPr="004432F4" w:rsidRDefault="007834DB" w:rsidP="00DB716B">
      <w:pPr>
        <w:pBdr>
          <w:bottom w:val="single" w:sz="4" w:space="1" w:color="FF0000"/>
        </w:pBdr>
        <w:spacing w:after="60" w:line="240" w:lineRule="auto"/>
        <w:outlineLvl w:val="0"/>
        <w:rPr>
          <w:rFonts w:cs="Calibri"/>
          <w:color w:val="FF0000"/>
          <w:sz w:val="20"/>
        </w:rPr>
      </w:pPr>
      <w:r w:rsidRPr="004432F4">
        <w:rPr>
          <w:rFonts w:cs="Calibri"/>
          <w:color w:val="FF0000"/>
          <w:sz w:val="20"/>
        </w:rPr>
        <w:t>Vykonavatel:</w:t>
      </w:r>
    </w:p>
    <w:p w14:paraId="3440DA1F" w14:textId="77777777" w:rsidR="007834DB" w:rsidRPr="004432F4" w:rsidRDefault="00675B44" w:rsidP="00DB716B">
      <w:pPr>
        <w:pBdr>
          <w:bottom w:val="single" w:sz="4" w:space="1" w:color="FF0000"/>
        </w:pBdr>
        <w:spacing w:after="60" w:line="240" w:lineRule="auto"/>
        <w:outlineLvl w:val="0"/>
        <w:rPr>
          <w:rFonts w:cs="Calibri"/>
          <w:b/>
          <w:color w:val="FF0000"/>
          <w:sz w:val="20"/>
        </w:rPr>
      </w:pPr>
      <w:r w:rsidRPr="004432F4">
        <w:rPr>
          <w:rFonts w:cs="Calibri"/>
          <w:color w:val="FF0000"/>
          <w:sz w:val="20"/>
        </w:rPr>
        <w:t>(certifikační orgán):</w:t>
      </w:r>
      <w:r w:rsidR="007834DB" w:rsidRPr="004432F4">
        <w:rPr>
          <w:rFonts w:cs="Calibri"/>
          <w:color w:val="FF0000"/>
          <w:sz w:val="20"/>
        </w:rPr>
        <w:tab/>
      </w:r>
      <w:r w:rsidR="00001C04" w:rsidRPr="004432F4">
        <w:rPr>
          <w:rFonts w:cs="Calibri"/>
          <w:b/>
          <w:color w:val="FF0000"/>
          <w:sz w:val="20"/>
        </w:rPr>
        <w:t>TAYLLOR</w:t>
      </w:r>
      <w:r w:rsidR="007834DB" w:rsidRPr="004432F4">
        <w:rPr>
          <w:rFonts w:cs="Calibri"/>
          <w:b/>
          <w:color w:val="FF0000"/>
          <w:sz w:val="20"/>
        </w:rPr>
        <w:t>COX s.r.o.</w:t>
      </w:r>
    </w:p>
    <w:p w14:paraId="36FCA51D" w14:textId="77777777" w:rsidR="007834DB" w:rsidRPr="004432F4" w:rsidRDefault="002C6A64" w:rsidP="00B332A6">
      <w:pPr>
        <w:spacing w:after="60" w:line="240" w:lineRule="auto"/>
        <w:ind w:firstLine="2127"/>
        <w:rPr>
          <w:rFonts w:cs="Calibri"/>
          <w:sz w:val="20"/>
        </w:rPr>
      </w:pPr>
      <w:r w:rsidRPr="004432F4">
        <w:rPr>
          <w:rFonts w:cs="Calibri"/>
          <w:sz w:val="20"/>
        </w:rPr>
        <w:t>Na Florenci 1055/35</w:t>
      </w:r>
      <w:r w:rsidR="00B332A6" w:rsidRPr="004432F4">
        <w:rPr>
          <w:rFonts w:cs="Calibri"/>
          <w:sz w:val="20"/>
        </w:rPr>
        <w:t xml:space="preserve">, </w:t>
      </w:r>
      <w:r w:rsidR="007834DB" w:rsidRPr="004432F4">
        <w:rPr>
          <w:rFonts w:cs="Calibri"/>
          <w:sz w:val="20"/>
        </w:rPr>
        <w:t xml:space="preserve">110 00  </w:t>
      </w:r>
      <w:r w:rsidRPr="004432F4">
        <w:rPr>
          <w:rFonts w:cs="Calibri"/>
          <w:sz w:val="20"/>
        </w:rPr>
        <w:t>Praha 1 – Nov</w:t>
      </w:r>
      <w:r w:rsidR="007834DB" w:rsidRPr="004432F4">
        <w:rPr>
          <w:rFonts w:cs="Calibri"/>
          <w:sz w:val="20"/>
        </w:rPr>
        <w:t>é Město</w:t>
      </w:r>
    </w:p>
    <w:p w14:paraId="155718D0" w14:textId="77777777" w:rsidR="007834DB" w:rsidRPr="004432F4" w:rsidRDefault="007834DB" w:rsidP="007834DB">
      <w:pPr>
        <w:spacing w:after="60" w:line="240" w:lineRule="auto"/>
        <w:ind w:firstLine="2127"/>
        <w:rPr>
          <w:rFonts w:cs="Calibri"/>
          <w:sz w:val="20"/>
        </w:rPr>
      </w:pPr>
      <w:r w:rsidRPr="004432F4">
        <w:rPr>
          <w:rFonts w:cs="Calibri"/>
          <w:sz w:val="20"/>
        </w:rPr>
        <w:t>v zastoupení:</w:t>
      </w:r>
      <w:r w:rsidRPr="004432F4">
        <w:rPr>
          <w:rFonts w:cs="Calibri"/>
          <w:sz w:val="20"/>
        </w:rPr>
        <w:tab/>
      </w:r>
      <w:r w:rsidR="00077A2B" w:rsidRPr="004432F4">
        <w:rPr>
          <w:rFonts w:cs="Calibri"/>
          <w:sz w:val="20"/>
        </w:rPr>
        <w:t xml:space="preserve">Ing. </w:t>
      </w:r>
      <w:r w:rsidR="00FF726C">
        <w:rPr>
          <w:rFonts w:cs="Calibri"/>
          <w:sz w:val="20"/>
        </w:rPr>
        <w:t>Radek Nedvěd</w:t>
      </w:r>
      <w:r w:rsidRPr="004432F4">
        <w:rPr>
          <w:rFonts w:cs="Calibri"/>
          <w:sz w:val="20"/>
        </w:rPr>
        <w:t xml:space="preserve"> - jednatel</w:t>
      </w:r>
    </w:p>
    <w:p w14:paraId="495F9DC8" w14:textId="77777777" w:rsidR="007834DB" w:rsidRPr="004432F4" w:rsidRDefault="008F57F9" w:rsidP="008F57F9">
      <w:pPr>
        <w:spacing w:after="60" w:line="240" w:lineRule="auto"/>
        <w:ind w:firstLine="2127"/>
        <w:rPr>
          <w:rFonts w:cs="Calibri"/>
          <w:sz w:val="20"/>
        </w:rPr>
      </w:pPr>
      <w:r w:rsidRPr="004432F4">
        <w:rPr>
          <w:rFonts w:cs="Calibri"/>
          <w:sz w:val="20"/>
        </w:rPr>
        <w:t xml:space="preserve">IČ: </w:t>
      </w:r>
      <w:r w:rsidR="007834DB" w:rsidRPr="004432F4">
        <w:rPr>
          <w:rFonts w:cs="Calibri"/>
          <w:sz w:val="20"/>
        </w:rPr>
        <w:t>279 02 587</w:t>
      </w:r>
      <w:r w:rsidRPr="004432F4">
        <w:rPr>
          <w:rFonts w:cs="Calibri"/>
          <w:sz w:val="20"/>
        </w:rPr>
        <w:t xml:space="preserve">, DIČ: </w:t>
      </w:r>
      <w:r w:rsidR="007834DB" w:rsidRPr="004432F4">
        <w:rPr>
          <w:rFonts w:cs="Calibri"/>
          <w:sz w:val="20"/>
        </w:rPr>
        <w:t>CZ27902587</w:t>
      </w:r>
    </w:p>
    <w:p w14:paraId="7434E0AA" w14:textId="77777777" w:rsidR="007834DB" w:rsidRPr="004432F4" w:rsidRDefault="001E2ED0" w:rsidP="007834DB">
      <w:pPr>
        <w:spacing w:after="60" w:line="240" w:lineRule="auto"/>
        <w:ind w:firstLine="2127"/>
        <w:rPr>
          <w:rFonts w:cs="Calibri"/>
          <w:sz w:val="20"/>
        </w:rPr>
      </w:pPr>
      <w:r w:rsidRPr="004432F4">
        <w:rPr>
          <w:rFonts w:cs="Calibri"/>
          <w:sz w:val="20"/>
        </w:rPr>
        <w:t xml:space="preserve">Spisová značka: </w:t>
      </w:r>
      <w:r w:rsidR="007834DB" w:rsidRPr="004432F4">
        <w:rPr>
          <w:rFonts w:cs="Calibri"/>
          <w:sz w:val="20"/>
        </w:rPr>
        <w:t>C 125</w:t>
      </w:r>
      <w:r w:rsidRPr="004432F4">
        <w:rPr>
          <w:rFonts w:cs="Calibri"/>
          <w:sz w:val="20"/>
        </w:rPr>
        <w:t xml:space="preserve"> </w:t>
      </w:r>
      <w:r w:rsidR="007834DB" w:rsidRPr="004432F4">
        <w:rPr>
          <w:rFonts w:cs="Calibri"/>
          <w:sz w:val="20"/>
        </w:rPr>
        <w:t>342</w:t>
      </w:r>
      <w:r w:rsidRPr="004432F4">
        <w:rPr>
          <w:rFonts w:cs="Calibri"/>
          <w:sz w:val="20"/>
        </w:rPr>
        <w:t xml:space="preserve"> vedené u Městského soudu v Praze</w:t>
      </w:r>
    </w:p>
    <w:p w14:paraId="111D311F" w14:textId="6643E323" w:rsidR="007834DB" w:rsidRPr="004432F4" w:rsidRDefault="007834DB" w:rsidP="00B368EE">
      <w:pPr>
        <w:spacing w:after="60" w:line="240" w:lineRule="auto"/>
        <w:ind w:firstLine="2127"/>
        <w:rPr>
          <w:rFonts w:cs="Calibri"/>
          <w:sz w:val="20"/>
        </w:rPr>
      </w:pPr>
      <w:r w:rsidRPr="004432F4">
        <w:rPr>
          <w:rFonts w:cs="Calibri"/>
          <w:sz w:val="20"/>
        </w:rPr>
        <w:t>Bank. spojení:</w:t>
      </w:r>
      <w:r w:rsidRPr="004432F4">
        <w:rPr>
          <w:rFonts w:cs="Calibri"/>
          <w:sz w:val="20"/>
        </w:rPr>
        <w:tab/>
      </w:r>
      <w:r w:rsidR="00B368EE">
        <w:rPr>
          <w:rFonts w:cs="Calibri"/>
          <w:sz w:val="20"/>
        </w:rPr>
        <w:t>xxxxxxxxx</w:t>
      </w:r>
      <w:bookmarkStart w:id="0" w:name="_GoBack"/>
      <w:bookmarkEnd w:id="0"/>
    </w:p>
    <w:p w14:paraId="27F23AF2" w14:textId="77777777" w:rsidR="007834DB" w:rsidRPr="004432F4" w:rsidRDefault="007834DB" w:rsidP="007834DB">
      <w:pPr>
        <w:spacing w:after="60" w:line="240" w:lineRule="auto"/>
        <w:jc w:val="both"/>
        <w:rPr>
          <w:rFonts w:cs="Calibri"/>
          <w:sz w:val="20"/>
        </w:rPr>
      </w:pPr>
    </w:p>
    <w:p w14:paraId="12CC10BC" w14:textId="1031D84C" w:rsidR="00DD12F9" w:rsidRPr="004432F4" w:rsidRDefault="00DD12F9" w:rsidP="000D6654">
      <w:pPr>
        <w:spacing w:after="0" w:line="240" w:lineRule="auto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Uzavírají za účelem </w:t>
      </w:r>
      <w:r w:rsidR="002C36C4">
        <w:rPr>
          <w:rFonts w:cs="Calibri"/>
          <w:sz w:val="20"/>
          <w:szCs w:val="20"/>
        </w:rPr>
        <w:t xml:space="preserve">poskytnutí služby v podobě </w:t>
      </w:r>
      <w:r w:rsidRPr="004432F4">
        <w:rPr>
          <w:rFonts w:cs="Calibri"/>
          <w:sz w:val="20"/>
          <w:szCs w:val="20"/>
        </w:rPr>
        <w:t>provedení certifikačního</w:t>
      </w:r>
      <w:r w:rsidR="00363CDB" w:rsidRPr="004432F4">
        <w:rPr>
          <w:rFonts w:cs="Calibri"/>
          <w:sz w:val="20"/>
          <w:szCs w:val="20"/>
        </w:rPr>
        <w:t xml:space="preserve">/re-certifikačního auditu, </w:t>
      </w:r>
      <w:r w:rsidR="008C143D" w:rsidRPr="004432F4">
        <w:rPr>
          <w:rFonts w:cs="Calibri"/>
          <w:sz w:val="20"/>
          <w:szCs w:val="20"/>
        </w:rPr>
        <w:t xml:space="preserve">v souladu </w:t>
      </w:r>
      <w:r w:rsidR="00363CDB" w:rsidRPr="004432F4">
        <w:rPr>
          <w:rFonts w:cs="Calibri"/>
          <w:sz w:val="20"/>
          <w:szCs w:val="20"/>
        </w:rPr>
        <w:t>s</w:t>
      </w:r>
      <w:r w:rsidR="001751D7">
        <w:rPr>
          <w:rFonts w:cs="Calibri"/>
          <w:sz w:val="20"/>
          <w:szCs w:val="20"/>
        </w:rPr>
        <w:t xml:space="preserve">e zákonem </w:t>
      </w:r>
      <w:r w:rsidR="00363CDB" w:rsidRPr="004432F4">
        <w:rPr>
          <w:rFonts w:cs="Calibri"/>
          <w:sz w:val="20"/>
          <w:szCs w:val="20"/>
        </w:rPr>
        <w:t xml:space="preserve"> </w:t>
      </w:r>
      <w:r w:rsidR="001751D7" w:rsidRPr="004432F4">
        <w:rPr>
          <w:rFonts w:cs="Calibri"/>
          <w:sz w:val="20"/>
          <w:szCs w:val="20"/>
        </w:rPr>
        <w:t xml:space="preserve">č. 89/2012 Sb., </w:t>
      </w:r>
      <w:r w:rsidR="00A54C73" w:rsidRPr="004432F4">
        <w:rPr>
          <w:rFonts w:cs="Calibri"/>
          <w:sz w:val="20"/>
          <w:szCs w:val="20"/>
        </w:rPr>
        <w:t>obč</w:t>
      </w:r>
      <w:r w:rsidR="00363CDB" w:rsidRPr="004432F4">
        <w:rPr>
          <w:rFonts w:cs="Calibri"/>
          <w:sz w:val="20"/>
          <w:szCs w:val="20"/>
        </w:rPr>
        <w:t>anským zákoníkem</w:t>
      </w:r>
      <w:r w:rsidR="001751D7">
        <w:rPr>
          <w:rFonts w:cs="Calibri"/>
          <w:sz w:val="20"/>
          <w:szCs w:val="20"/>
        </w:rPr>
        <w:t>, v platném znění,</w:t>
      </w:r>
      <w:r w:rsidR="00363CDB" w:rsidRPr="004432F4">
        <w:rPr>
          <w:rFonts w:cs="Calibri"/>
          <w:sz w:val="20"/>
          <w:szCs w:val="20"/>
        </w:rPr>
        <w:br/>
      </w:r>
      <w:r w:rsidR="008C143D" w:rsidRPr="004432F4">
        <w:rPr>
          <w:rFonts w:cs="Calibri"/>
          <w:sz w:val="20"/>
          <w:szCs w:val="20"/>
        </w:rPr>
        <w:t xml:space="preserve">tuto </w:t>
      </w:r>
      <w:r w:rsidRPr="004432F4">
        <w:rPr>
          <w:rFonts w:cs="Calibri"/>
          <w:sz w:val="20"/>
          <w:szCs w:val="20"/>
        </w:rPr>
        <w:t>smlouvu</w:t>
      </w:r>
      <w:r w:rsidR="006B32FF" w:rsidRPr="004432F4">
        <w:rPr>
          <w:rFonts w:cs="Calibri"/>
          <w:sz w:val="20"/>
          <w:szCs w:val="20"/>
        </w:rPr>
        <w:t>:</w:t>
      </w:r>
    </w:p>
    <w:p w14:paraId="39AAC654" w14:textId="77777777" w:rsidR="000A116A" w:rsidRPr="004432F4" w:rsidRDefault="000A116A" w:rsidP="00DD12F9">
      <w:pPr>
        <w:spacing w:after="0" w:line="240" w:lineRule="auto"/>
        <w:rPr>
          <w:rFonts w:cs="Calibri"/>
          <w:sz w:val="20"/>
          <w:szCs w:val="20"/>
        </w:rPr>
      </w:pPr>
    </w:p>
    <w:p w14:paraId="678749AC" w14:textId="77777777" w:rsidR="00DD12F9" w:rsidRPr="004432F4" w:rsidRDefault="00D17FB3" w:rsidP="00561029">
      <w:pPr>
        <w:pStyle w:val="ColorfulList-Accent11"/>
        <w:spacing w:after="0" w:line="240" w:lineRule="auto"/>
        <w:ind w:left="3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Čl. I. </w:t>
      </w:r>
      <w:r w:rsidR="00DD12F9" w:rsidRPr="004432F4">
        <w:rPr>
          <w:rFonts w:cs="Calibri"/>
          <w:b/>
          <w:sz w:val="20"/>
          <w:szCs w:val="20"/>
        </w:rPr>
        <w:t>Předmět plnění</w:t>
      </w:r>
    </w:p>
    <w:p w14:paraId="4C223E6D" w14:textId="77777777" w:rsidR="000A116A" w:rsidRPr="004432F4" w:rsidRDefault="000A116A" w:rsidP="000A116A">
      <w:pPr>
        <w:pStyle w:val="ColorfulList-Accent11"/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14:paraId="58C1A780" w14:textId="77777777" w:rsidR="00DD12F9" w:rsidRDefault="00DD12F9" w:rsidP="000A116A">
      <w:pPr>
        <w:pStyle w:val="ColorfulList-Accent11"/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Předmětem plnění je nestranné zjištění a posouzení</w:t>
      </w:r>
      <w:r w:rsidR="002C36C4">
        <w:rPr>
          <w:rFonts w:cs="Calibri"/>
          <w:sz w:val="20"/>
          <w:szCs w:val="20"/>
        </w:rPr>
        <w:t xml:space="preserve"> Vykonavatele</w:t>
      </w:r>
      <w:r w:rsidRPr="004432F4">
        <w:rPr>
          <w:rFonts w:cs="Calibri"/>
          <w:sz w:val="20"/>
          <w:szCs w:val="20"/>
        </w:rPr>
        <w:t xml:space="preserve">, zda </w:t>
      </w:r>
      <w:r w:rsidR="00D17FB3">
        <w:rPr>
          <w:rFonts w:cs="Calibri"/>
          <w:sz w:val="20"/>
          <w:szCs w:val="20"/>
        </w:rPr>
        <w:t>objednatel</w:t>
      </w:r>
      <w:r w:rsidRPr="004432F4">
        <w:rPr>
          <w:rFonts w:cs="Calibri"/>
          <w:sz w:val="20"/>
          <w:szCs w:val="20"/>
        </w:rPr>
        <w:t>, resp. jím uveden</w:t>
      </w:r>
      <w:r w:rsidR="00F04CDF" w:rsidRPr="004432F4">
        <w:rPr>
          <w:rFonts w:cs="Calibri"/>
          <w:sz w:val="20"/>
          <w:szCs w:val="20"/>
        </w:rPr>
        <w:t>á</w:t>
      </w:r>
      <w:r w:rsidRPr="004432F4">
        <w:rPr>
          <w:rFonts w:cs="Calibri"/>
          <w:sz w:val="20"/>
          <w:szCs w:val="20"/>
        </w:rPr>
        <w:t xml:space="preserve"> pracoviště </w:t>
      </w:r>
      <w:r w:rsidR="00F04CDF" w:rsidRPr="004432F4">
        <w:rPr>
          <w:rFonts w:cs="Calibri"/>
          <w:sz w:val="20"/>
          <w:szCs w:val="20"/>
        </w:rPr>
        <w:t xml:space="preserve">a pobočky </w:t>
      </w:r>
      <w:r w:rsidRPr="004432F4">
        <w:rPr>
          <w:rFonts w:cs="Calibri"/>
          <w:sz w:val="20"/>
          <w:szCs w:val="20"/>
        </w:rPr>
        <w:t xml:space="preserve">splňuje podmínky a kritéria podle </w:t>
      </w:r>
      <w:r w:rsidR="00FB35F3" w:rsidRPr="004432F4">
        <w:rPr>
          <w:rFonts w:cs="Calibri"/>
          <w:sz w:val="20"/>
          <w:szCs w:val="20"/>
        </w:rPr>
        <w:t xml:space="preserve">specifikovaných </w:t>
      </w:r>
      <w:r w:rsidR="00DB716B" w:rsidRPr="004432F4">
        <w:rPr>
          <w:rFonts w:cs="Calibri"/>
          <w:sz w:val="20"/>
          <w:szCs w:val="20"/>
        </w:rPr>
        <w:t>nor</w:t>
      </w:r>
      <w:r w:rsidR="00866118" w:rsidRPr="004432F4">
        <w:rPr>
          <w:rFonts w:cs="Calibri"/>
          <w:sz w:val="20"/>
          <w:szCs w:val="20"/>
        </w:rPr>
        <w:t>e</w:t>
      </w:r>
      <w:r w:rsidR="00DB716B" w:rsidRPr="004432F4">
        <w:rPr>
          <w:rFonts w:cs="Calibri"/>
          <w:sz w:val="20"/>
          <w:szCs w:val="20"/>
        </w:rPr>
        <w:t>m</w:t>
      </w:r>
      <w:r w:rsidR="007834DB" w:rsidRPr="004432F4">
        <w:rPr>
          <w:rFonts w:cs="Calibri"/>
        </w:rPr>
        <w:t xml:space="preserve"> </w:t>
      </w:r>
      <w:r w:rsidRPr="004432F4">
        <w:rPr>
          <w:rFonts w:cs="Calibri"/>
          <w:sz w:val="20"/>
          <w:szCs w:val="20"/>
        </w:rPr>
        <w:t>pro činnost</w:t>
      </w:r>
      <w:r w:rsidR="00F06762" w:rsidRPr="004432F4">
        <w:rPr>
          <w:rFonts w:cs="Calibri"/>
          <w:sz w:val="20"/>
          <w:szCs w:val="20"/>
        </w:rPr>
        <w:t>:</w:t>
      </w:r>
    </w:p>
    <w:p w14:paraId="1843B36B" w14:textId="77777777" w:rsidR="00963CC3" w:rsidRPr="004432F4" w:rsidRDefault="00963CC3" w:rsidP="000A116A">
      <w:pPr>
        <w:pStyle w:val="ColorfulList-Accent11"/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14:paraId="7846C225" w14:textId="77777777" w:rsidR="00247278" w:rsidRPr="004432F4" w:rsidRDefault="00247278" w:rsidP="000A116A">
      <w:pPr>
        <w:pStyle w:val="ColorfulList-Accent11"/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14:paraId="4D930113" w14:textId="77777777" w:rsidR="00C57A5E" w:rsidRPr="00963CC3" w:rsidRDefault="00963CC3" w:rsidP="00C57A5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noProof/>
          <w:sz w:val="20"/>
          <w:szCs w:val="20"/>
        </w:rPr>
      </w:pPr>
      <w:r w:rsidRPr="00963CC3">
        <w:rPr>
          <w:rFonts w:cs="Arial"/>
          <w:b/>
          <w:bCs/>
          <w:noProof/>
          <w:sz w:val="20"/>
          <w:szCs w:val="20"/>
        </w:rPr>
        <w:t>Facility management.</w:t>
      </w:r>
      <w:r w:rsidR="00C57A5E" w:rsidRPr="00963CC3">
        <w:rPr>
          <w:rFonts w:cs="Arial"/>
          <w:b/>
          <w:bCs/>
          <w:noProof/>
          <w:sz w:val="20"/>
          <w:szCs w:val="20"/>
        </w:rPr>
        <w:t xml:space="preserve"> </w:t>
      </w:r>
    </w:p>
    <w:p w14:paraId="1B9D04A8" w14:textId="77777777" w:rsidR="00C57A5E" w:rsidRDefault="00963CC3" w:rsidP="00C57A5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noProof/>
          <w:sz w:val="20"/>
          <w:szCs w:val="20"/>
        </w:rPr>
      </w:pPr>
      <w:r w:rsidRPr="00963CC3">
        <w:rPr>
          <w:rFonts w:cs="Arial"/>
          <w:b/>
          <w:bCs/>
          <w:noProof/>
          <w:sz w:val="20"/>
          <w:szCs w:val="20"/>
        </w:rPr>
        <w:t>Výroba a rozvod tepelné energie.</w:t>
      </w:r>
    </w:p>
    <w:p w14:paraId="71C850D5" w14:textId="77777777" w:rsidR="00963CC3" w:rsidRPr="00963CC3" w:rsidRDefault="00963CC3" w:rsidP="00963CC3">
      <w:pPr>
        <w:autoSpaceDE w:val="0"/>
        <w:autoSpaceDN w:val="0"/>
        <w:adjustRightInd w:val="0"/>
        <w:spacing w:after="0" w:line="240" w:lineRule="auto"/>
        <w:ind w:left="1146"/>
        <w:rPr>
          <w:rFonts w:cs="Arial"/>
          <w:b/>
          <w:bCs/>
          <w:noProof/>
          <w:sz w:val="20"/>
          <w:szCs w:val="20"/>
        </w:rPr>
      </w:pPr>
    </w:p>
    <w:p w14:paraId="2CD1F73D" w14:textId="77777777" w:rsidR="00484F0F" w:rsidRPr="004432F4" w:rsidRDefault="00484F0F" w:rsidP="00484F0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noProof/>
          <w:sz w:val="20"/>
          <w:szCs w:val="20"/>
        </w:rPr>
      </w:pPr>
    </w:p>
    <w:p w14:paraId="0E069C61" w14:textId="77777777" w:rsidR="001E234D" w:rsidRPr="004432F4" w:rsidRDefault="00925ADD" w:rsidP="00A44DC8">
      <w:pPr>
        <w:pStyle w:val="ColorfulList-Accent11"/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Definice výše uvedené činnosti může být vykonavatelem upravena pro účely vydání certifikátu ve</w:t>
      </w:r>
      <w:r w:rsidR="00247278" w:rsidRPr="004432F4">
        <w:rPr>
          <w:rFonts w:cs="Calibri"/>
          <w:sz w:val="20"/>
          <w:szCs w:val="20"/>
        </w:rPr>
        <w:t> </w:t>
      </w:r>
      <w:r w:rsidRPr="004432F4">
        <w:rPr>
          <w:rFonts w:cs="Calibri"/>
          <w:sz w:val="20"/>
          <w:szCs w:val="20"/>
        </w:rPr>
        <w:t>smyslu zjištění vzešlých z posuzování (auditu).</w:t>
      </w:r>
      <w:r w:rsidR="00247278" w:rsidRPr="004432F4">
        <w:rPr>
          <w:rFonts w:cs="Calibri"/>
          <w:sz w:val="20"/>
          <w:szCs w:val="20"/>
        </w:rPr>
        <w:t xml:space="preserve"> </w:t>
      </w:r>
      <w:r w:rsidRPr="004432F4">
        <w:rPr>
          <w:rFonts w:cs="Calibri"/>
          <w:sz w:val="20"/>
          <w:szCs w:val="20"/>
        </w:rPr>
        <w:t xml:space="preserve">Výsledkem posouzení je zpráva z auditu, kterou </w:t>
      </w:r>
      <w:r w:rsidR="00CF1AE6" w:rsidRPr="004432F4">
        <w:rPr>
          <w:rFonts w:cs="Calibri"/>
          <w:sz w:val="20"/>
          <w:szCs w:val="20"/>
        </w:rPr>
        <w:t xml:space="preserve">vykonavatel předá </w:t>
      </w:r>
      <w:r w:rsidR="00D17FB3">
        <w:rPr>
          <w:rFonts w:cs="Calibri"/>
          <w:sz w:val="20"/>
          <w:szCs w:val="20"/>
        </w:rPr>
        <w:t>objednatel</w:t>
      </w:r>
      <w:r w:rsidR="00CF1AE6" w:rsidRPr="004432F4">
        <w:rPr>
          <w:rFonts w:cs="Calibri"/>
          <w:sz w:val="20"/>
          <w:szCs w:val="20"/>
        </w:rPr>
        <w:t>i</w:t>
      </w:r>
      <w:r w:rsidRPr="004432F4">
        <w:rPr>
          <w:rFonts w:cs="Calibri"/>
          <w:sz w:val="20"/>
          <w:szCs w:val="20"/>
        </w:rPr>
        <w:t xml:space="preserve"> a která obsahuje skutečnosti o plnění či neplnění požadavků příslušné normy. V případě splnění kritérií výše uve</w:t>
      </w:r>
      <w:r w:rsidR="00247278" w:rsidRPr="004432F4">
        <w:rPr>
          <w:rFonts w:cs="Calibri"/>
          <w:sz w:val="20"/>
          <w:szCs w:val="20"/>
        </w:rPr>
        <w:t xml:space="preserve">dené normy certifikační orgán </w:t>
      </w:r>
      <w:r w:rsidRPr="004432F4">
        <w:rPr>
          <w:rFonts w:cs="Calibri"/>
          <w:sz w:val="20"/>
          <w:szCs w:val="20"/>
        </w:rPr>
        <w:t>vydá</w:t>
      </w:r>
      <w:r w:rsidR="00247278" w:rsidRPr="004432F4">
        <w:rPr>
          <w:rFonts w:cs="Calibri"/>
          <w:sz w:val="20"/>
          <w:szCs w:val="20"/>
        </w:rPr>
        <w:t xml:space="preserve"> </w:t>
      </w:r>
      <w:r w:rsidR="00D17FB3">
        <w:rPr>
          <w:rFonts w:cs="Calibri"/>
          <w:sz w:val="20"/>
          <w:szCs w:val="20"/>
        </w:rPr>
        <w:t>objednatel</w:t>
      </w:r>
      <w:r w:rsidR="00247278" w:rsidRPr="004432F4">
        <w:rPr>
          <w:rFonts w:cs="Calibri"/>
          <w:sz w:val="20"/>
          <w:szCs w:val="20"/>
        </w:rPr>
        <w:t>i certifikát</w:t>
      </w:r>
      <w:r w:rsidRPr="004432F4">
        <w:rPr>
          <w:rFonts w:cs="Calibri"/>
          <w:sz w:val="20"/>
          <w:szCs w:val="20"/>
        </w:rPr>
        <w:t>.</w:t>
      </w:r>
      <w:r w:rsidR="00247278" w:rsidRPr="004432F4">
        <w:rPr>
          <w:rFonts w:cs="Calibri"/>
          <w:sz w:val="20"/>
          <w:szCs w:val="20"/>
        </w:rPr>
        <w:t xml:space="preserve"> </w:t>
      </w:r>
      <w:r w:rsidRPr="004432F4">
        <w:rPr>
          <w:rFonts w:cs="Calibri"/>
          <w:sz w:val="20"/>
          <w:szCs w:val="20"/>
        </w:rPr>
        <w:t xml:space="preserve">Předmětem plnění je </w:t>
      </w:r>
      <w:r w:rsidR="002C36C4">
        <w:rPr>
          <w:rFonts w:cs="Calibri"/>
          <w:sz w:val="20"/>
          <w:szCs w:val="20"/>
        </w:rPr>
        <w:t xml:space="preserve">také </w:t>
      </w:r>
      <w:r w:rsidR="00F37B5E">
        <w:rPr>
          <w:rFonts w:cs="Calibri"/>
          <w:sz w:val="20"/>
          <w:szCs w:val="20"/>
        </w:rPr>
        <w:t xml:space="preserve">provedení </w:t>
      </w:r>
      <w:r w:rsidR="00B2550E" w:rsidRPr="004432F4">
        <w:rPr>
          <w:rFonts w:cs="Calibri"/>
          <w:sz w:val="20"/>
          <w:szCs w:val="20"/>
        </w:rPr>
        <w:t>re-certifikační</w:t>
      </w:r>
      <w:r w:rsidR="00F37B5E">
        <w:rPr>
          <w:rFonts w:cs="Calibri"/>
          <w:sz w:val="20"/>
          <w:szCs w:val="20"/>
        </w:rPr>
        <w:t>ho</w:t>
      </w:r>
      <w:r w:rsidRPr="004432F4">
        <w:rPr>
          <w:rFonts w:cs="Calibri"/>
          <w:sz w:val="20"/>
          <w:szCs w:val="20"/>
        </w:rPr>
        <w:t xml:space="preserve"> audit</w:t>
      </w:r>
      <w:r w:rsidR="00F37B5E">
        <w:rPr>
          <w:rFonts w:cs="Calibri"/>
          <w:sz w:val="20"/>
          <w:szCs w:val="20"/>
        </w:rPr>
        <w:t>u</w:t>
      </w:r>
      <w:r w:rsidR="001E234D" w:rsidRPr="004432F4">
        <w:rPr>
          <w:rFonts w:cs="Calibri"/>
          <w:sz w:val="20"/>
          <w:szCs w:val="20"/>
        </w:rPr>
        <w:t>.</w:t>
      </w:r>
    </w:p>
    <w:p w14:paraId="2EA9F813" w14:textId="77777777" w:rsidR="00C57A5E" w:rsidRDefault="00C57A5E" w:rsidP="00A44DC8">
      <w:pPr>
        <w:pStyle w:val="ColorfulList-Accent11"/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14:paraId="499ECBA4" w14:textId="77777777" w:rsidR="00757E01" w:rsidRPr="004432F4" w:rsidRDefault="00757E01" w:rsidP="00A44DC8">
      <w:pPr>
        <w:pStyle w:val="ColorfulList-Accent11"/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Objednatel se zavazuje specifikované služby v předmětu plnění odebrat a zaplatit</w:t>
      </w:r>
      <w:r w:rsidR="002C36C4">
        <w:rPr>
          <w:rFonts w:cs="Calibri"/>
          <w:sz w:val="20"/>
          <w:szCs w:val="20"/>
        </w:rPr>
        <w:t>, a to za podmínek stanovených touto smlouvou</w:t>
      </w:r>
      <w:r w:rsidRPr="004432F4">
        <w:rPr>
          <w:rFonts w:cs="Calibri"/>
          <w:sz w:val="20"/>
          <w:szCs w:val="20"/>
        </w:rPr>
        <w:t>.</w:t>
      </w:r>
    </w:p>
    <w:p w14:paraId="6BF72B24" w14:textId="77777777" w:rsidR="00247278" w:rsidRPr="004432F4" w:rsidRDefault="00247278" w:rsidP="00616179">
      <w:pPr>
        <w:pStyle w:val="ColorfulList-Accent11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b/>
          <w:sz w:val="20"/>
          <w:szCs w:val="20"/>
        </w:rPr>
        <w:br w:type="page"/>
      </w:r>
    </w:p>
    <w:p w14:paraId="043EF8BF" w14:textId="77777777" w:rsidR="00925ADD" w:rsidRPr="004432F4" w:rsidRDefault="00D17FB3" w:rsidP="00561029">
      <w:pPr>
        <w:pStyle w:val="ColorfulList-Accent11"/>
        <w:spacing w:after="0" w:line="240" w:lineRule="auto"/>
        <w:ind w:left="3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 xml:space="preserve">Čl. II. </w:t>
      </w:r>
      <w:r w:rsidR="000A116A" w:rsidRPr="004432F4">
        <w:rPr>
          <w:rFonts w:cs="Calibri"/>
          <w:b/>
          <w:sz w:val="20"/>
          <w:szCs w:val="20"/>
        </w:rPr>
        <w:t>Etapy – termíny plnění</w:t>
      </w:r>
    </w:p>
    <w:p w14:paraId="7ED963D1" w14:textId="77777777" w:rsidR="00925ADD" w:rsidRPr="004432F4" w:rsidRDefault="00D2020E" w:rsidP="009E034A">
      <w:pPr>
        <w:pStyle w:val="ColorfulList-Accent11"/>
        <w:numPr>
          <w:ilvl w:val="0"/>
          <w:numId w:val="3"/>
        </w:numPr>
        <w:spacing w:before="160" w:after="0" w:line="240" w:lineRule="auto"/>
        <w:ind w:left="709" w:hanging="284"/>
        <w:contextualSpacing w:val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Uskutečnění </w:t>
      </w:r>
      <w:r w:rsidR="008F57F9" w:rsidRPr="004432F4">
        <w:rPr>
          <w:rFonts w:cs="Calibri"/>
          <w:sz w:val="20"/>
          <w:szCs w:val="20"/>
        </w:rPr>
        <w:t>re-</w:t>
      </w:r>
      <w:r w:rsidRPr="004432F4">
        <w:rPr>
          <w:rFonts w:cs="Calibri"/>
          <w:sz w:val="20"/>
          <w:szCs w:val="20"/>
        </w:rPr>
        <w:t xml:space="preserve">certifikačního auditu systému </w:t>
      </w:r>
      <w:r w:rsidR="00594272" w:rsidRPr="004432F4">
        <w:rPr>
          <w:rFonts w:cs="Calibri"/>
          <w:sz w:val="20"/>
          <w:szCs w:val="20"/>
        </w:rPr>
        <w:t xml:space="preserve">řízení </w:t>
      </w:r>
      <w:r w:rsidR="00247278" w:rsidRPr="004432F4">
        <w:rPr>
          <w:rFonts w:cs="Calibri"/>
          <w:sz w:val="20"/>
          <w:szCs w:val="20"/>
        </w:rPr>
        <w:t xml:space="preserve">podle bodu </w:t>
      </w:r>
      <w:r w:rsidR="00D17FB3">
        <w:rPr>
          <w:rFonts w:cs="Calibri"/>
          <w:sz w:val="20"/>
          <w:szCs w:val="20"/>
        </w:rPr>
        <w:t xml:space="preserve">Čl. </w:t>
      </w:r>
      <w:r w:rsidR="00247278" w:rsidRPr="004432F4">
        <w:rPr>
          <w:rFonts w:cs="Calibri"/>
          <w:sz w:val="20"/>
          <w:szCs w:val="20"/>
        </w:rPr>
        <w:t>I. s</w:t>
      </w:r>
      <w:r w:rsidRPr="004432F4">
        <w:rPr>
          <w:rFonts w:cs="Calibri"/>
          <w:sz w:val="20"/>
          <w:szCs w:val="20"/>
        </w:rPr>
        <w:t xml:space="preserve">mlouvy </w:t>
      </w:r>
      <w:r w:rsidR="00EB2714" w:rsidRPr="004432F4">
        <w:rPr>
          <w:rFonts w:cs="Calibri"/>
          <w:sz w:val="20"/>
          <w:szCs w:val="20"/>
        </w:rPr>
        <w:t>a pro</w:t>
      </w:r>
      <w:r w:rsidRPr="004432F4">
        <w:rPr>
          <w:rFonts w:cs="Calibri"/>
          <w:sz w:val="20"/>
          <w:szCs w:val="20"/>
        </w:rPr>
        <w:t xml:space="preserve">jednání zjištěných skutečností s vedením </w:t>
      </w:r>
      <w:r w:rsidR="00D17FB3">
        <w:rPr>
          <w:rFonts w:cs="Calibri"/>
          <w:sz w:val="20"/>
          <w:szCs w:val="20"/>
        </w:rPr>
        <w:t>objednatel</w:t>
      </w:r>
      <w:r w:rsidRPr="004432F4">
        <w:rPr>
          <w:rFonts w:cs="Calibri"/>
          <w:sz w:val="20"/>
          <w:szCs w:val="20"/>
        </w:rPr>
        <w:t>e.</w:t>
      </w:r>
    </w:p>
    <w:p w14:paraId="74D73E1C" w14:textId="77777777" w:rsidR="000D6654" w:rsidRPr="004432F4" w:rsidRDefault="00EB2714" w:rsidP="00C15C2C">
      <w:pPr>
        <w:pStyle w:val="ColorfulList-Accent11"/>
        <w:spacing w:after="0" w:line="240" w:lineRule="auto"/>
        <w:ind w:left="709"/>
        <w:jc w:val="both"/>
        <w:outlineLvl w:val="0"/>
        <w:rPr>
          <w:rFonts w:cs="Calibri"/>
          <w:b/>
          <w:sz w:val="20"/>
          <w:szCs w:val="20"/>
        </w:rPr>
      </w:pPr>
      <w:r w:rsidRPr="004432F4">
        <w:rPr>
          <w:rFonts w:cs="Calibri"/>
          <w:b/>
          <w:sz w:val="20"/>
          <w:szCs w:val="20"/>
        </w:rPr>
        <w:t>Termín:</w:t>
      </w:r>
      <w:r w:rsidR="009E63FB" w:rsidRPr="004432F4">
        <w:rPr>
          <w:rFonts w:cs="Calibri"/>
          <w:b/>
          <w:sz w:val="20"/>
          <w:szCs w:val="20"/>
        </w:rPr>
        <w:t xml:space="preserve"> </w:t>
      </w:r>
      <w:r w:rsidR="00515F6D" w:rsidRPr="004432F4">
        <w:rPr>
          <w:rFonts w:cs="Calibri"/>
          <w:b/>
          <w:sz w:val="20"/>
          <w:szCs w:val="20"/>
        </w:rPr>
        <w:t xml:space="preserve">dle </w:t>
      </w:r>
      <w:r w:rsidR="00675B44" w:rsidRPr="004432F4">
        <w:rPr>
          <w:rFonts w:cs="Calibri"/>
          <w:b/>
          <w:sz w:val="20"/>
          <w:szCs w:val="20"/>
        </w:rPr>
        <w:t>článku</w:t>
      </w:r>
      <w:r w:rsidR="00515F6D" w:rsidRPr="004432F4">
        <w:rPr>
          <w:rFonts w:cs="Calibri"/>
          <w:b/>
          <w:sz w:val="20"/>
          <w:szCs w:val="20"/>
        </w:rPr>
        <w:t xml:space="preserve"> </w:t>
      </w:r>
      <w:r w:rsidR="00D17FB3">
        <w:rPr>
          <w:rFonts w:cs="Calibri"/>
          <w:b/>
          <w:sz w:val="20"/>
          <w:szCs w:val="20"/>
        </w:rPr>
        <w:t>V.</w:t>
      </w:r>
    </w:p>
    <w:p w14:paraId="0076BBAD" w14:textId="77777777" w:rsidR="000D6654" w:rsidRPr="004432F4" w:rsidRDefault="00EB2714" w:rsidP="009E034A">
      <w:pPr>
        <w:pStyle w:val="ColorfulList-Accent11"/>
        <w:numPr>
          <w:ilvl w:val="0"/>
          <w:numId w:val="3"/>
        </w:numPr>
        <w:spacing w:before="160" w:after="0" w:line="240" w:lineRule="auto"/>
        <w:ind w:left="709" w:hanging="284"/>
        <w:contextualSpacing w:val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Vypracování zprávy z auditu a projednání závěrů s vedením </w:t>
      </w:r>
      <w:r w:rsidR="00D17FB3">
        <w:rPr>
          <w:rFonts w:cs="Calibri"/>
          <w:sz w:val="20"/>
          <w:szCs w:val="20"/>
        </w:rPr>
        <w:t>objednatel</w:t>
      </w:r>
      <w:r w:rsidRPr="004432F4">
        <w:rPr>
          <w:rFonts w:cs="Calibri"/>
          <w:sz w:val="20"/>
          <w:szCs w:val="20"/>
        </w:rPr>
        <w:t>e.</w:t>
      </w:r>
    </w:p>
    <w:p w14:paraId="660A86EE" w14:textId="77777777" w:rsidR="00EB2714" w:rsidRPr="004432F4" w:rsidRDefault="00EB2714" w:rsidP="009E034A">
      <w:pPr>
        <w:pStyle w:val="ColorfulList-Accent11"/>
        <w:spacing w:after="0" w:line="240" w:lineRule="auto"/>
        <w:ind w:left="709"/>
        <w:jc w:val="both"/>
        <w:outlineLvl w:val="0"/>
        <w:rPr>
          <w:rFonts w:cs="Calibri"/>
          <w:b/>
          <w:sz w:val="20"/>
          <w:szCs w:val="20"/>
        </w:rPr>
      </w:pPr>
      <w:r w:rsidRPr="004432F4">
        <w:rPr>
          <w:rFonts w:cs="Calibri"/>
          <w:b/>
          <w:sz w:val="20"/>
          <w:szCs w:val="20"/>
        </w:rPr>
        <w:t>Termín: do 14 dnů od provedení auditu</w:t>
      </w:r>
    </w:p>
    <w:p w14:paraId="3CE7434F" w14:textId="77777777" w:rsidR="00EB2714" w:rsidRPr="004432F4" w:rsidRDefault="00EB2714" w:rsidP="009E034A">
      <w:pPr>
        <w:pStyle w:val="ColorfulList-Accent11"/>
        <w:numPr>
          <w:ilvl w:val="0"/>
          <w:numId w:val="3"/>
        </w:numPr>
        <w:spacing w:before="160" w:after="0" w:line="240" w:lineRule="auto"/>
        <w:ind w:left="709" w:hanging="284"/>
        <w:contextualSpacing w:val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Přezkoumání výsledku auditu včetně souvisejících materiálů a v případě souladu s normou vydání certifikátu podle požadované normy.</w:t>
      </w:r>
    </w:p>
    <w:p w14:paraId="0F0E13C1" w14:textId="77777777" w:rsidR="00EB2714" w:rsidRPr="004432F4" w:rsidRDefault="00EB2714" w:rsidP="009E034A">
      <w:pPr>
        <w:pStyle w:val="ColorfulList-Accent11"/>
        <w:spacing w:after="0" w:line="240" w:lineRule="auto"/>
        <w:ind w:left="709"/>
        <w:jc w:val="both"/>
        <w:outlineLvl w:val="0"/>
        <w:rPr>
          <w:rFonts w:cs="Calibri"/>
          <w:b/>
          <w:sz w:val="20"/>
          <w:szCs w:val="20"/>
        </w:rPr>
      </w:pPr>
      <w:r w:rsidRPr="004432F4">
        <w:rPr>
          <w:rFonts w:cs="Calibri"/>
          <w:b/>
          <w:sz w:val="20"/>
          <w:szCs w:val="20"/>
        </w:rPr>
        <w:t xml:space="preserve">Termín: do 14-ti dnů po vyjádření </w:t>
      </w:r>
      <w:r w:rsidR="00D17FB3">
        <w:rPr>
          <w:rFonts w:cs="Calibri"/>
          <w:b/>
          <w:sz w:val="20"/>
          <w:szCs w:val="20"/>
        </w:rPr>
        <w:t>objednatel</w:t>
      </w:r>
      <w:r w:rsidRPr="004432F4">
        <w:rPr>
          <w:rFonts w:cs="Calibri"/>
          <w:b/>
          <w:sz w:val="20"/>
          <w:szCs w:val="20"/>
        </w:rPr>
        <w:t>e ke zprávě auditu</w:t>
      </w:r>
    </w:p>
    <w:p w14:paraId="2A1895BA" w14:textId="77777777" w:rsidR="00113A13" w:rsidRPr="004432F4" w:rsidRDefault="00113A13" w:rsidP="009E034A">
      <w:pPr>
        <w:pStyle w:val="ColorfulList-Accent11"/>
        <w:numPr>
          <w:ilvl w:val="0"/>
          <w:numId w:val="3"/>
        </w:numPr>
        <w:spacing w:before="160" w:after="0" w:line="240" w:lineRule="auto"/>
        <w:ind w:left="709" w:hanging="284"/>
        <w:contextualSpacing w:val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Nesoulad s výše uvedenou normou, prověrka účinnosti nápravných opatření, uskutečněných </w:t>
      </w:r>
      <w:r w:rsidR="00D17FB3">
        <w:rPr>
          <w:rFonts w:cs="Calibri"/>
          <w:sz w:val="20"/>
          <w:szCs w:val="20"/>
        </w:rPr>
        <w:t>objednatel</w:t>
      </w:r>
      <w:r w:rsidRPr="004432F4">
        <w:rPr>
          <w:rFonts w:cs="Calibri"/>
          <w:sz w:val="20"/>
          <w:szCs w:val="20"/>
        </w:rPr>
        <w:t>em, eventuálně opakování činností, uvedených v</w:t>
      </w:r>
      <w:r w:rsidR="00D17FB3">
        <w:rPr>
          <w:rFonts w:cs="Calibri"/>
          <w:sz w:val="20"/>
          <w:szCs w:val="20"/>
        </w:rPr>
        <w:t> odst.</w:t>
      </w:r>
      <w:r w:rsidRPr="004432F4">
        <w:rPr>
          <w:rFonts w:cs="Calibri"/>
          <w:sz w:val="20"/>
          <w:szCs w:val="20"/>
        </w:rPr>
        <w:t xml:space="preserve"> 1. a 2. se řeší dodatkem této smlouvy</w:t>
      </w:r>
      <w:r w:rsidR="00A936C8">
        <w:rPr>
          <w:rFonts w:cs="Calibri"/>
          <w:sz w:val="20"/>
          <w:szCs w:val="20"/>
        </w:rPr>
        <w:t xml:space="preserve"> po dohodě smluvních stran</w:t>
      </w:r>
      <w:r w:rsidRPr="004432F4">
        <w:rPr>
          <w:rFonts w:cs="Calibri"/>
          <w:sz w:val="20"/>
          <w:szCs w:val="20"/>
        </w:rPr>
        <w:t>.</w:t>
      </w:r>
    </w:p>
    <w:p w14:paraId="5FAC4258" w14:textId="26DEC2E0" w:rsidR="00247278" w:rsidRPr="004432F4" w:rsidRDefault="00113A13" w:rsidP="000A116A">
      <w:pPr>
        <w:pStyle w:val="ColorfulList-Accent11"/>
        <w:spacing w:after="0"/>
        <w:ind w:left="851" w:hanging="425"/>
        <w:rPr>
          <w:rFonts w:cs="Calibri"/>
          <w:b/>
          <w:sz w:val="20"/>
          <w:szCs w:val="20"/>
        </w:rPr>
      </w:pPr>
      <w:r w:rsidRPr="00A671A1">
        <w:rPr>
          <w:rFonts w:cs="Calibri"/>
          <w:sz w:val="20"/>
          <w:szCs w:val="20"/>
        </w:rPr>
        <w:t>Při opakovaném nesouladu s normou se certifikační řízení ukončí vydáním zprávy z auditu s</w:t>
      </w:r>
      <w:r w:rsidR="00CA5456" w:rsidRPr="00A671A1">
        <w:rPr>
          <w:rFonts w:cs="Calibri"/>
          <w:sz w:val="20"/>
          <w:szCs w:val="20"/>
        </w:rPr>
        <w:t> </w:t>
      </w:r>
      <w:r w:rsidRPr="00A671A1">
        <w:rPr>
          <w:rFonts w:cs="Calibri"/>
          <w:sz w:val="20"/>
          <w:szCs w:val="20"/>
        </w:rPr>
        <w:t>nevyhovujícím výsledkem</w:t>
      </w:r>
    </w:p>
    <w:p w14:paraId="6E7A1D81" w14:textId="77777777" w:rsidR="00EB2714" w:rsidRPr="004432F4" w:rsidRDefault="00D17FB3" w:rsidP="00A671A1">
      <w:pPr>
        <w:pStyle w:val="ColorfulList-Accent11"/>
        <w:numPr>
          <w:ilvl w:val="0"/>
          <w:numId w:val="3"/>
        </w:numPr>
        <w:spacing w:before="160" w:after="0" w:line="240" w:lineRule="auto"/>
        <w:ind w:left="709" w:hanging="284"/>
        <w:contextualSpacing w:val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Čl. III. </w:t>
      </w:r>
      <w:r w:rsidR="00926BE4" w:rsidRPr="004432F4">
        <w:rPr>
          <w:rFonts w:cs="Calibri"/>
          <w:b/>
          <w:sz w:val="20"/>
          <w:szCs w:val="20"/>
        </w:rPr>
        <w:t>Práva a povinnosti smluvních stran</w:t>
      </w:r>
    </w:p>
    <w:p w14:paraId="5DCAE183" w14:textId="77777777" w:rsidR="00926BE4" w:rsidRPr="004432F4" w:rsidRDefault="00D17FB3" w:rsidP="00CE4FA9">
      <w:pPr>
        <w:pStyle w:val="ColorfulList-Accent11"/>
        <w:numPr>
          <w:ilvl w:val="0"/>
          <w:numId w:val="5"/>
        </w:numPr>
        <w:spacing w:before="200" w:after="0" w:line="240" w:lineRule="auto"/>
        <w:ind w:left="850" w:hanging="425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Objednatel</w:t>
      </w:r>
      <w:r w:rsidR="00926BE4" w:rsidRPr="004432F4">
        <w:rPr>
          <w:rFonts w:cs="Calibri"/>
          <w:sz w:val="20"/>
          <w:szCs w:val="20"/>
        </w:rPr>
        <w:t xml:space="preserve"> se zavazuje:</w:t>
      </w:r>
    </w:p>
    <w:p w14:paraId="4B3A3DF9" w14:textId="77777777" w:rsidR="00926BE4" w:rsidRPr="004432F4" w:rsidRDefault="00926BE4" w:rsidP="000A116A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Umožnit vykonavateli ve sjednaném termínu zahájit certifikační audit a poskytnout mu potřebnou součinnost.</w:t>
      </w:r>
    </w:p>
    <w:p w14:paraId="14685C11" w14:textId="77777777" w:rsidR="00926BE4" w:rsidRPr="004432F4" w:rsidRDefault="00D17FB3" w:rsidP="000A116A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Vykonavateli</w:t>
      </w:r>
      <w:r w:rsidR="00926BE4" w:rsidRPr="004432F4">
        <w:rPr>
          <w:rFonts w:cs="Calibri"/>
          <w:sz w:val="20"/>
          <w:szCs w:val="20"/>
        </w:rPr>
        <w:t xml:space="preserve"> předložit na vyžádání veškerou dokumentaci popisující systém (z toho příručku </w:t>
      </w:r>
      <w:r w:rsidR="000A116A" w:rsidRPr="004432F4">
        <w:rPr>
          <w:rFonts w:cs="Calibri"/>
          <w:sz w:val="20"/>
          <w:szCs w:val="20"/>
        </w:rPr>
        <w:t>managementu</w:t>
      </w:r>
      <w:r w:rsidR="00926BE4" w:rsidRPr="004432F4">
        <w:rPr>
          <w:rFonts w:cs="Calibri"/>
          <w:sz w:val="20"/>
          <w:szCs w:val="20"/>
        </w:rPr>
        <w:t xml:space="preserve">, směrnice a vybrané postupy nejméně ve dvoutýdenním předstihu před plánovaným zahájením certifikačního auditu), </w:t>
      </w:r>
      <w:r w:rsidR="00A936C8">
        <w:rPr>
          <w:rFonts w:cs="Calibri"/>
          <w:sz w:val="20"/>
          <w:szCs w:val="20"/>
        </w:rPr>
        <w:t xml:space="preserve">za doprovodu osoby pověřené Objednavatelem </w:t>
      </w:r>
      <w:r w:rsidR="00926BE4" w:rsidRPr="004432F4">
        <w:rPr>
          <w:rFonts w:cs="Calibri"/>
          <w:sz w:val="20"/>
          <w:szCs w:val="20"/>
        </w:rPr>
        <w:t>umožnit přístup do všech prostor, ve kterých je třeba ověřit plnění výše uvedené normy a poskytnout všechny požadované informace.</w:t>
      </w:r>
    </w:p>
    <w:p w14:paraId="02A0AD27" w14:textId="77777777" w:rsidR="00926BE4" w:rsidRPr="004432F4" w:rsidRDefault="00D17FB3" w:rsidP="000A116A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Vykonavateli</w:t>
      </w:r>
      <w:r w:rsidR="00926BE4" w:rsidRPr="004432F4">
        <w:rPr>
          <w:rFonts w:cs="Calibri"/>
          <w:sz w:val="20"/>
          <w:szCs w:val="20"/>
        </w:rPr>
        <w:t xml:space="preserve"> zpřístupnit všechny dokumenty a záznamy týkající se řešení neshod a reklamací.</w:t>
      </w:r>
    </w:p>
    <w:p w14:paraId="691F74C0" w14:textId="77777777" w:rsidR="00051289" w:rsidRPr="004432F4" w:rsidRDefault="00926BE4" w:rsidP="000A116A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Průběžně písemně informovat vykonavatele o všech změnách, majících vliv na systém </w:t>
      </w:r>
      <w:r w:rsidR="000A116A" w:rsidRPr="004432F4">
        <w:rPr>
          <w:rFonts w:cs="Calibri"/>
          <w:sz w:val="20"/>
          <w:szCs w:val="20"/>
        </w:rPr>
        <w:t>managem</w:t>
      </w:r>
      <w:r w:rsidR="00AD4FB8" w:rsidRPr="004432F4">
        <w:rPr>
          <w:rFonts w:cs="Calibri"/>
          <w:sz w:val="20"/>
          <w:szCs w:val="20"/>
        </w:rPr>
        <w:t>e</w:t>
      </w:r>
      <w:r w:rsidR="000A116A" w:rsidRPr="004432F4">
        <w:rPr>
          <w:rFonts w:cs="Calibri"/>
          <w:sz w:val="20"/>
          <w:szCs w:val="20"/>
        </w:rPr>
        <w:t xml:space="preserve">ntu </w:t>
      </w:r>
      <w:r w:rsidRPr="004432F4">
        <w:rPr>
          <w:rFonts w:cs="Calibri"/>
          <w:sz w:val="20"/>
          <w:szCs w:val="20"/>
        </w:rPr>
        <w:t>od vydání cer</w:t>
      </w:r>
      <w:r w:rsidR="00051289" w:rsidRPr="004432F4">
        <w:rPr>
          <w:rFonts w:cs="Calibri"/>
          <w:sz w:val="20"/>
          <w:szCs w:val="20"/>
        </w:rPr>
        <w:t>tifikátu po dobu jeho platnosti, a to v případě změny:</w:t>
      </w:r>
    </w:p>
    <w:p w14:paraId="76CEE3CF" w14:textId="77777777" w:rsidR="00926BE4" w:rsidRPr="004432F4" w:rsidRDefault="00051289" w:rsidP="00051289">
      <w:pPr>
        <w:pStyle w:val="ColorfulList-Accent11"/>
        <w:numPr>
          <w:ilvl w:val="1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právního statusu</w:t>
      </w:r>
      <w:r w:rsidR="00D17FB3">
        <w:rPr>
          <w:rFonts w:cs="Calibri"/>
          <w:sz w:val="20"/>
          <w:szCs w:val="20"/>
        </w:rPr>
        <w:t xml:space="preserve"> objednatele</w:t>
      </w:r>
      <w:r w:rsidRPr="004432F4">
        <w:rPr>
          <w:rFonts w:cs="Calibri"/>
          <w:sz w:val="20"/>
          <w:szCs w:val="20"/>
        </w:rPr>
        <w:t xml:space="preserve">, </w:t>
      </w:r>
    </w:p>
    <w:p w14:paraId="7A0668EB" w14:textId="77777777" w:rsidR="00051289" w:rsidRPr="004432F4" w:rsidRDefault="00051289" w:rsidP="00051289">
      <w:pPr>
        <w:pStyle w:val="ColorfulList-Accent11"/>
        <w:numPr>
          <w:ilvl w:val="1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vlastníka </w:t>
      </w:r>
      <w:r w:rsidR="00D17FB3">
        <w:rPr>
          <w:rFonts w:cs="Calibri"/>
          <w:sz w:val="20"/>
          <w:szCs w:val="20"/>
        </w:rPr>
        <w:t>objednatele,</w:t>
      </w:r>
    </w:p>
    <w:p w14:paraId="62F3EECA" w14:textId="77777777" w:rsidR="00051289" w:rsidRPr="004432F4" w:rsidRDefault="00051289" w:rsidP="00051289">
      <w:pPr>
        <w:pStyle w:val="ColorfulList-Accent11"/>
        <w:numPr>
          <w:ilvl w:val="1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ve vrcholovém vedení </w:t>
      </w:r>
      <w:r w:rsidR="00D17FB3">
        <w:rPr>
          <w:rFonts w:cs="Calibri"/>
          <w:sz w:val="20"/>
          <w:szCs w:val="20"/>
        </w:rPr>
        <w:t>objednatele,</w:t>
      </w:r>
    </w:p>
    <w:p w14:paraId="431C991E" w14:textId="77777777" w:rsidR="00051289" w:rsidRPr="004432F4" w:rsidRDefault="00051289" w:rsidP="00051289">
      <w:pPr>
        <w:pStyle w:val="ColorfulList-Accent11"/>
        <w:numPr>
          <w:ilvl w:val="1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kontaktního místa nebo adresy</w:t>
      </w:r>
      <w:r w:rsidR="00D17FB3">
        <w:rPr>
          <w:rFonts w:cs="Calibri"/>
          <w:sz w:val="20"/>
          <w:szCs w:val="20"/>
        </w:rPr>
        <w:t xml:space="preserve"> objednatele,</w:t>
      </w:r>
    </w:p>
    <w:p w14:paraId="3B2AF6A8" w14:textId="77777777" w:rsidR="00051289" w:rsidRPr="004432F4" w:rsidRDefault="00051289" w:rsidP="00051289">
      <w:pPr>
        <w:pStyle w:val="ColorfulList-Accent11"/>
        <w:numPr>
          <w:ilvl w:val="1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předmětu činnosti </w:t>
      </w:r>
      <w:r w:rsidR="00D17FB3">
        <w:rPr>
          <w:rFonts w:cs="Calibri"/>
          <w:sz w:val="20"/>
          <w:szCs w:val="20"/>
        </w:rPr>
        <w:t>objednatele,</w:t>
      </w:r>
    </w:p>
    <w:p w14:paraId="7A454DF0" w14:textId="77777777" w:rsidR="00051289" w:rsidRPr="004432F4" w:rsidRDefault="00051289" w:rsidP="00051289">
      <w:pPr>
        <w:pStyle w:val="ColorfulList-Accent11"/>
        <w:numPr>
          <w:ilvl w:val="1"/>
          <w:numId w:val="6"/>
        </w:numPr>
        <w:spacing w:after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v systému managementu řízení mající dopad na jeho funkčnost</w:t>
      </w:r>
      <w:r w:rsidR="00D17FB3">
        <w:rPr>
          <w:rFonts w:cs="Calibri"/>
          <w:sz w:val="20"/>
          <w:szCs w:val="20"/>
        </w:rPr>
        <w:t>.</w:t>
      </w:r>
    </w:p>
    <w:p w14:paraId="4FCBF842" w14:textId="77777777" w:rsidR="00593FBC" w:rsidRPr="004432F4" w:rsidRDefault="00593FBC" w:rsidP="00593FBC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Bezodkladně informovat vykonavatele o závažném incidentu nebo porušení předpisu vyžadujícímu zapojení příslušného regulačního orgánu (týká se pouze certifikace podle ISO 45001:2018).</w:t>
      </w:r>
    </w:p>
    <w:p w14:paraId="5EFFD06B" w14:textId="77777777" w:rsidR="009C474B" w:rsidRPr="004432F4" w:rsidRDefault="009C474B" w:rsidP="00030F9D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Objednatel bere na vědomí, že záznamy vykonavatele z průběhu certifikačních činností mohou být předloženy pracovníkům akreditačního orgánu v průběhu akreditačního procesu, za podmínek zachování důvěrnosti informací.</w:t>
      </w:r>
    </w:p>
    <w:p w14:paraId="16EB8DE9" w14:textId="77777777" w:rsidR="00926BE4" w:rsidRPr="004432F4" w:rsidRDefault="00926BE4" w:rsidP="00561029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Podrobit se na vyzvání vykonavatele provedení kontrolních</w:t>
      </w:r>
      <w:r w:rsidR="00C724CF" w:rsidRPr="004432F4">
        <w:rPr>
          <w:rFonts w:cs="Calibri"/>
          <w:sz w:val="20"/>
          <w:szCs w:val="20"/>
        </w:rPr>
        <w:t xml:space="preserve"> (dozorových) auditů alespoň jedenkrát ročně v rozsahu výše uvedené normy. Tyto s</w:t>
      </w:r>
      <w:r w:rsidR="00AD4FB8" w:rsidRPr="004432F4">
        <w:rPr>
          <w:rFonts w:cs="Calibri"/>
          <w:sz w:val="20"/>
          <w:szCs w:val="20"/>
        </w:rPr>
        <w:t>e</w:t>
      </w:r>
      <w:r w:rsidR="00C724CF" w:rsidRPr="004432F4">
        <w:rPr>
          <w:rFonts w:cs="Calibri"/>
          <w:sz w:val="20"/>
          <w:szCs w:val="20"/>
        </w:rPr>
        <w:t xml:space="preserve"> řídí stejnými podmínkami jako úvodní certifikační audit. </w:t>
      </w:r>
      <w:r w:rsidR="00D17FB3">
        <w:rPr>
          <w:rFonts w:cs="Calibri"/>
          <w:sz w:val="20"/>
          <w:szCs w:val="20"/>
        </w:rPr>
        <w:t>Objednatel</w:t>
      </w:r>
      <w:r w:rsidR="00C724CF" w:rsidRPr="004432F4">
        <w:rPr>
          <w:rFonts w:cs="Calibri"/>
          <w:sz w:val="20"/>
          <w:szCs w:val="20"/>
        </w:rPr>
        <w:t xml:space="preserve"> bere na vědomí, že pokud se nepodrobí na vyzvání certifikačního orgánu provedení dozorového auditu, nesplní podmínky certifikace a certifikát zaniká.</w:t>
      </w:r>
    </w:p>
    <w:p w14:paraId="65AFF2D7" w14:textId="77777777" w:rsidR="00C724CF" w:rsidRPr="004432F4" w:rsidRDefault="00C724CF" w:rsidP="00561029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Přijmout pro účely posuzování, dozoru, opakovaného posuzování a řešení stížností veškerá opatření nezbytná k provedení posuzování, včetně možnosti prostudování</w:t>
      </w:r>
      <w:r w:rsidR="000A116A" w:rsidRPr="004432F4">
        <w:rPr>
          <w:rFonts w:cs="Calibri"/>
          <w:sz w:val="20"/>
          <w:szCs w:val="20"/>
        </w:rPr>
        <w:t xml:space="preserve"> d</w:t>
      </w:r>
      <w:r w:rsidR="00645452" w:rsidRPr="004432F4">
        <w:rPr>
          <w:rFonts w:cs="Calibri"/>
          <w:sz w:val="20"/>
          <w:szCs w:val="20"/>
        </w:rPr>
        <w:t>okumentace, a </w:t>
      </w:r>
      <w:r w:rsidRPr="004432F4">
        <w:rPr>
          <w:rFonts w:cs="Calibri"/>
          <w:sz w:val="20"/>
          <w:szCs w:val="20"/>
        </w:rPr>
        <w:t xml:space="preserve">přístupu do všech prostorů, </w:t>
      </w:r>
      <w:r w:rsidR="00A936C8" w:rsidRPr="004432F4">
        <w:rPr>
          <w:rFonts w:cs="Calibri"/>
          <w:sz w:val="20"/>
          <w:szCs w:val="20"/>
        </w:rPr>
        <w:t xml:space="preserve">ve kterých je třeba ověřit plnění výše uvedené </w:t>
      </w:r>
      <w:r w:rsidR="00A936C8">
        <w:rPr>
          <w:rFonts w:cs="Calibri"/>
          <w:sz w:val="20"/>
          <w:szCs w:val="20"/>
        </w:rPr>
        <w:t xml:space="preserve">normy, </w:t>
      </w:r>
      <w:r w:rsidRPr="004432F4">
        <w:rPr>
          <w:rFonts w:cs="Calibri"/>
          <w:sz w:val="20"/>
          <w:szCs w:val="20"/>
        </w:rPr>
        <w:t xml:space="preserve">k záznamům </w:t>
      </w:r>
      <w:r w:rsidR="000F7A65" w:rsidRPr="004432F4">
        <w:rPr>
          <w:rFonts w:cs="Calibri"/>
          <w:sz w:val="20"/>
          <w:szCs w:val="20"/>
        </w:rPr>
        <w:t>(</w:t>
      </w:r>
      <w:r w:rsidRPr="004432F4">
        <w:rPr>
          <w:rFonts w:cs="Calibri"/>
          <w:sz w:val="20"/>
          <w:szCs w:val="20"/>
        </w:rPr>
        <w:t>včetně zpráv o interních auditech) a k</w:t>
      </w:r>
      <w:r w:rsidR="00AD4FB8" w:rsidRPr="004432F4">
        <w:rPr>
          <w:rFonts w:cs="Calibri"/>
          <w:sz w:val="20"/>
          <w:szCs w:val="20"/>
        </w:rPr>
        <w:t> </w:t>
      </w:r>
      <w:r w:rsidRPr="004432F4">
        <w:rPr>
          <w:rFonts w:cs="Calibri"/>
          <w:sz w:val="20"/>
          <w:szCs w:val="20"/>
        </w:rPr>
        <w:t>pracovníkům</w:t>
      </w:r>
      <w:r w:rsidR="00AD4FB8" w:rsidRPr="004432F4">
        <w:rPr>
          <w:rFonts w:cs="Calibri"/>
          <w:sz w:val="20"/>
          <w:szCs w:val="20"/>
        </w:rPr>
        <w:t>.</w:t>
      </w:r>
    </w:p>
    <w:p w14:paraId="2A042216" w14:textId="2ED1C7E2" w:rsidR="000E50F6" w:rsidRPr="004432F4" w:rsidRDefault="000E50F6" w:rsidP="00561029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Na vyzvání </w:t>
      </w:r>
      <w:r w:rsidR="00906990">
        <w:rPr>
          <w:rFonts w:cs="Calibri"/>
          <w:sz w:val="20"/>
          <w:szCs w:val="20"/>
        </w:rPr>
        <w:t xml:space="preserve">a po dohodě smluvních stran </w:t>
      </w:r>
      <w:r w:rsidRPr="004432F4">
        <w:rPr>
          <w:rFonts w:cs="Calibri"/>
          <w:sz w:val="20"/>
          <w:szCs w:val="20"/>
        </w:rPr>
        <w:t xml:space="preserve">umožnit, zajistit řádný průběh a poskytnout adekvátní součinnost při </w:t>
      </w:r>
      <w:r w:rsidR="006B32FF" w:rsidRPr="004432F4">
        <w:rPr>
          <w:rFonts w:cs="Calibri"/>
          <w:sz w:val="20"/>
          <w:szCs w:val="20"/>
        </w:rPr>
        <w:t xml:space="preserve">provedení svědeckého posuzování akreditačním orgánem. Odmítnutí </w:t>
      </w:r>
      <w:r w:rsidRPr="004432F4">
        <w:rPr>
          <w:rFonts w:cs="Calibri"/>
          <w:sz w:val="20"/>
          <w:szCs w:val="20"/>
        </w:rPr>
        <w:t xml:space="preserve">podstoupení </w:t>
      </w:r>
      <w:r w:rsidR="006B32FF" w:rsidRPr="004432F4">
        <w:rPr>
          <w:rFonts w:cs="Calibri"/>
          <w:sz w:val="20"/>
          <w:szCs w:val="20"/>
        </w:rPr>
        <w:t xml:space="preserve">svědeckého posuzování akreditačním orgánem může vést k odnětí akreditované certifikace, </w:t>
      </w:r>
      <w:r w:rsidR="00906990">
        <w:rPr>
          <w:rFonts w:cs="Calibri"/>
          <w:sz w:val="20"/>
          <w:szCs w:val="20"/>
        </w:rPr>
        <w:t>a to zejména v případě, že Objednatel provedení svědeckého posuzování bezdůvodně odmítne</w:t>
      </w:r>
      <w:r w:rsidRPr="004432F4">
        <w:rPr>
          <w:rFonts w:cs="Calibri"/>
          <w:sz w:val="20"/>
          <w:szCs w:val="20"/>
        </w:rPr>
        <w:t xml:space="preserve">. </w:t>
      </w:r>
    </w:p>
    <w:p w14:paraId="7B9C62C1" w14:textId="77777777" w:rsidR="00C724CF" w:rsidRPr="004432F4" w:rsidRDefault="00C724CF" w:rsidP="000A116A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P</w:t>
      </w:r>
      <w:r w:rsidR="00C70078" w:rsidRPr="004432F4">
        <w:rPr>
          <w:rFonts w:cs="Calibri"/>
          <w:sz w:val="20"/>
          <w:szCs w:val="20"/>
        </w:rPr>
        <w:t>ro</w:t>
      </w:r>
      <w:r w:rsidRPr="004432F4">
        <w:rPr>
          <w:rFonts w:cs="Calibri"/>
          <w:sz w:val="20"/>
          <w:szCs w:val="20"/>
        </w:rPr>
        <w:t>hlašovat, že</w:t>
      </w:r>
      <w:r w:rsidR="00C70078" w:rsidRPr="004432F4">
        <w:rPr>
          <w:rFonts w:cs="Calibri"/>
          <w:sz w:val="20"/>
          <w:szCs w:val="20"/>
        </w:rPr>
        <w:t xml:space="preserve"> je certifikován pouze pro ty činnosti, pro které mu byla udělena certifikace</w:t>
      </w:r>
      <w:r w:rsidR="000A116A" w:rsidRPr="004432F4">
        <w:rPr>
          <w:rFonts w:cs="Calibri"/>
          <w:sz w:val="20"/>
          <w:szCs w:val="20"/>
        </w:rPr>
        <w:t>.</w:t>
      </w:r>
    </w:p>
    <w:p w14:paraId="3985923B" w14:textId="77777777" w:rsidR="00C70078" w:rsidRPr="004432F4" w:rsidRDefault="00C70078" w:rsidP="000A116A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Nepoužívat svou certifikaci způsobem, který by mohl ohrozit </w:t>
      </w:r>
      <w:r w:rsidR="00645452" w:rsidRPr="004432F4">
        <w:rPr>
          <w:rFonts w:cs="Calibri"/>
          <w:sz w:val="20"/>
          <w:szCs w:val="20"/>
        </w:rPr>
        <w:t>pověst certifikačního orgánu, a </w:t>
      </w:r>
      <w:r w:rsidR="00905346" w:rsidRPr="004432F4">
        <w:rPr>
          <w:rFonts w:cs="Calibri"/>
          <w:sz w:val="20"/>
          <w:szCs w:val="20"/>
        </w:rPr>
        <w:t>nečinit</w:t>
      </w:r>
      <w:r w:rsidRPr="004432F4">
        <w:rPr>
          <w:rFonts w:cs="Calibri"/>
          <w:sz w:val="20"/>
          <w:szCs w:val="20"/>
        </w:rPr>
        <w:t xml:space="preserve"> žádná vyjádření stran své certifikace, která by mohl certifikační orgán považovat za</w:t>
      </w:r>
      <w:r w:rsidR="00951252" w:rsidRPr="004432F4">
        <w:rPr>
          <w:rFonts w:cs="Calibri"/>
          <w:sz w:val="20"/>
          <w:szCs w:val="20"/>
        </w:rPr>
        <w:t> </w:t>
      </w:r>
      <w:r w:rsidRPr="004432F4">
        <w:rPr>
          <w:rFonts w:cs="Calibri"/>
          <w:sz w:val="20"/>
          <w:szCs w:val="20"/>
        </w:rPr>
        <w:t>zavádějící nebo neoprávněná</w:t>
      </w:r>
      <w:r w:rsidR="00030F9D">
        <w:rPr>
          <w:rFonts w:cs="Calibri"/>
          <w:sz w:val="20"/>
          <w:szCs w:val="20"/>
        </w:rPr>
        <w:t>.</w:t>
      </w:r>
    </w:p>
    <w:p w14:paraId="5447AEAF" w14:textId="77777777" w:rsidR="00C70078" w:rsidRPr="004432F4" w:rsidRDefault="00B7717E" w:rsidP="00B7717E">
      <w:pPr>
        <w:numPr>
          <w:ilvl w:val="0"/>
          <w:numId w:val="6"/>
        </w:numPr>
        <w:spacing w:after="0"/>
        <w:ind w:left="1276" w:hanging="425"/>
        <w:contextualSpacing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Při pozastavení nebo odnětí certifikace (z jakéhokoliv důvodu) nebo kdy</w:t>
      </w:r>
      <w:r w:rsidR="00905346" w:rsidRPr="004432F4">
        <w:rPr>
          <w:rFonts w:cs="Calibri"/>
          <w:sz w:val="20"/>
          <w:szCs w:val="20"/>
        </w:rPr>
        <w:t>ž</w:t>
      </w:r>
      <w:r w:rsidRPr="004432F4">
        <w:rPr>
          <w:rFonts w:cs="Calibri"/>
          <w:sz w:val="20"/>
          <w:szCs w:val="20"/>
        </w:rPr>
        <w:t xml:space="preserve"> z jakéhokoliv důvodu u objednatele neproběhne řádný dohledový audit v termínu dle čl. </w:t>
      </w:r>
      <w:r w:rsidR="00030F9D">
        <w:rPr>
          <w:rFonts w:cs="Calibri"/>
          <w:sz w:val="20"/>
          <w:szCs w:val="20"/>
        </w:rPr>
        <w:t>II.</w:t>
      </w:r>
      <w:r w:rsidRPr="004432F4">
        <w:rPr>
          <w:rFonts w:cs="Calibri"/>
          <w:sz w:val="20"/>
          <w:szCs w:val="20"/>
        </w:rPr>
        <w:t xml:space="preserve"> této smlouvy,</w:t>
      </w:r>
      <w:r w:rsidR="00C70078" w:rsidRPr="004432F4">
        <w:rPr>
          <w:rFonts w:cs="Calibri"/>
          <w:sz w:val="20"/>
          <w:szCs w:val="20"/>
        </w:rPr>
        <w:t xml:space="preserve"> přestat používat veškerý propagační materiál obsahující jakýko</w:t>
      </w:r>
      <w:r w:rsidR="00A66A0A" w:rsidRPr="004432F4">
        <w:rPr>
          <w:rFonts w:cs="Calibri"/>
          <w:sz w:val="20"/>
          <w:szCs w:val="20"/>
        </w:rPr>
        <w:t>li odkaz na certifikaci a vrátit</w:t>
      </w:r>
      <w:r w:rsidR="00C70078" w:rsidRPr="004432F4">
        <w:rPr>
          <w:rFonts w:cs="Calibri"/>
          <w:sz w:val="20"/>
          <w:szCs w:val="20"/>
        </w:rPr>
        <w:t xml:space="preserve"> veškeré ce</w:t>
      </w:r>
      <w:r w:rsidRPr="004432F4">
        <w:rPr>
          <w:rFonts w:cs="Calibri"/>
          <w:sz w:val="20"/>
          <w:szCs w:val="20"/>
        </w:rPr>
        <w:t>rtifikační dokumenty do kanceláře certifikačního orgánu do 5 pracovních dnů</w:t>
      </w:r>
      <w:r w:rsidR="00906990">
        <w:rPr>
          <w:rFonts w:cs="Calibri"/>
          <w:sz w:val="20"/>
          <w:szCs w:val="20"/>
        </w:rPr>
        <w:t xml:space="preserve"> ode dne, kdy byla pozastavena nebo odňata certifikace</w:t>
      </w:r>
      <w:r w:rsidRPr="004432F4">
        <w:rPr>
          <w:rFonts w:cs="Calibri"/>
          <w:sz w:val="20"/>
          <w:szCs w:val="20"/>
        </w:rPr>
        <w:t xml:space="preserve">. Za porušení této povinnosti je vykonavatel oprávněn vyúčtovat náhradu ve výši ceny za certifikační/re-certifikační audit. </w:t>
      </w:r>
      <w:r w:rsidR="00D17FB3">
        <w:rPr>
          <w:rFonts w:cs="Calibri"/>
          <w:sz w:val="20"/>
          <w:szCs w:val="20"/>
        </w:rPr>
        <w:t>Objednatel</w:t>
      </w:r>
      <w:r w:rsidRPr="004432F4">
        <w:rPr>
          <w:rFonts w:cs="Calibri"/>
          <w:sz w:val="20"/>
          <w:szCs w:val="20"/>
        </w:rPr>
        <w:t xml:space="preserve"> se zavazuje tuto náhradu </w:t>
      </w:r>
      <w:r w:rsidR="00906990">
        <w:rPr>
          <w:rFonts w:cs="Calibri"/>
          <w:sz w:val="20"/>
          <w:szCs w:val="20"/>
        </w:rPr>
        <w:t xml:space="preserve">v případě neoprávněného užívání certifikace </w:t>
      </w:r>
      <w:r w:rsidRPr="004432F4">
        <w:rPr>
          <w:rFonts w:cs="Calibri"/>
          <w:sz w:val="20"/>
          <w:szCs w:val="20"/>
        </w:rPr>
        <w:t>zaplatit.</w:t>
      </w:r>
    </w:p>
    <w:p w14:paraId="5D0553D4" w14:textId="77777777" w:rsidR="00C70078" w:rsidRPr="004432F4" w:rsidRDefault="00C70078" w:rsidP="000A116A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Využívat certifikaci pouze k vyjádření toho, že systém </w:t>
      </w:r>
      <w:r w:rsidR="00CA5456" w:rsidRPr="004432F4">
        <w:rPr>
          <w:rFonts w:cs="Calibri"/>
          <w:sz w:val="20"/>
          <w:szCs w:val="20"/>
        </w:rPr>
        <w:t>managementu</w:t>
      </w:r>
      <w:r w:rsidR="00645452" w:rsidRPr="004432F4">
        <w:rPr>
          <w:rFonts w:cs="Calibri"/>
          <w:sz w:val="20"/>
          <w:szCs w:val="20"/>
        </w:rPr>
        <w:t xml:space="preserve"> je ve shodě se </w:t>
      </w:r>
      <w:r w:rsidRPr="004432F4">
        <w:rPr>
          <w:rFonts w:cs="Calibri"/>
          <w:sz w:val="20"/>
          <w:szCs w:val="20"/>
        </w:rPr>
        <w:t>specifikovanými normami neb</w:t>
      </w:r>
      <w:r w:rsidR="00CA5456" w:rsidRPr="004432F4">
        <w:rPr>
          <w:rFonts w:cs="Calibri"/>
          <w:sz w:val="20"/>
          <w:szCs w:val="20"/>
        </w:rPr>
        <w:t xml:space="preserve">o jinými normativními dokumenty </w:t>
      </w:r>
      <w:r w:rsidRPr="004432F4">
        <w:rPr>
          <w:rFonts w:cs="Calibri"/>
          <w:sz w:val="20"/>
          <w:szCs w:val="20"/>
        </w:rPr>
        <w:t>a nepoužívat svou certifikaci způsobem naznačujícím, že výrobek nebo služba jsou schváleny certifikačním orgánem</w:t>
      </w:r>
      <w:r w:rsidR="00030F9D">
        <w:rPr>
          <w:rFonts w:cs="Calibri"/>
          <w:sz w:val="20"/>
          <w:szCs w:val="20"/>
        </w:rPr>
        <w:t>.</w:t>
      </w:r>
    </w:p>
    <w:p w14:paraId="306DC734" w14:textId="77777777" w:rsidR="00C70078" w:rsidRPr="004432F4" w:rsidRDefault="00C70078" w:rsidP="000A116A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Zajistit, aby žádný certifikační dokument, značka, zpráva nebo jakákoli jejich část nebyly používány zavádějícím způsobem</w:t>
      </w:r>
      <w:r w:rsidR="00030F9D">
        <w:rPr>
          <w:rFonts w:cs="Calibri"/>
          <w:sz w:val="20"/>
          <w:szCs w:val="20"/>
        </w:rPr>
        <w:t>.</w:t>
      </w:r>
    </w:p>
    <w:p w14:paraId="7E7FF1E6" w14:textId="77777777" w:rsidR="00C70078" w:rsidRPr="004432F4" w:rsidRDefault="00C70078" w:rsidP="000A116A">
      <w:pPr>
        <w:pStyle w:val="ColorfulList-Accent11"/>
        <w:numPr>
          <w:ilvl w:val="0"/>
          <w:numId w:val="6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Při odkazování na svou certifikaci ve sdělovacích prostředcích, jako např. v dokumentech, brožurách nebo v reklamě, vyhovět </w:t>
      </w:r>
      <w:r w:rsidR="00306473">
        <w:rPr>
          <w:rFonts w:cs="Calibri"/>
          <w:sz w:val="20"/>
          <w:szCs w:val="20"/>
        </w:rPr>
        <w:t xml:space="preserve">zákonným </w:t>
      </w:r>
      <w:r w:rsidRPr="004432F4">
        <w:rPr>
          <w:rFonts w:cs="Calibri"/>
          <w:sz w:val="20"/>
          <w:szCs w:val="20"/>
        </w:rPr>
        <w:t>požadavkům certifikačního orgánu.</w:t>
      </w:r>
    </w:p>
    <w:p w14:paraId="0D7006DC" w14:textId="77777777" w:rsidR="00B63DC0" w:rsidRPr="004432F4" w:rsidRDefault="00D17FB3" w:rsidP="00CE4FA9">
      <w:pPr>
        <w:pStyle w:val="ColorfulList-Accent11"/>
        <w:numPr>
          <w:ilvl w:val="0"/>
          <w:numId w:val="5"/>
        </w:numPr>
        <w:spacing w:before="200" w:after="0" w:line="240" w:lineRule="auto"/>
        <w:ind w:left="850" w:hanging="425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Objednatel</w:t>
      </w:r>
      <w:r w:rsidR="00B63DC0" w:rsidRPr="004432F4">
        <w:rPr>
          <w:rFonts w:cs="Calibri"/>
          <w:sz w:val="20"/>
          <w:szCs w:val="20"/>
        </w:rPr>
        <w:t xml:space="preserve"> má právo:</w:t>
      </w:r>
    </w:p>
    <w:p w14:paraId="1DC3D49B" w14:textId="77777777" w:rsidR="00B63DC0" w:rsidRPr="004432F4" w:rsidRDefault="00B63DC0" w:rsidP="000A116A">
      <w:pPr>
        <w:pStyle w:val="ColorfulList-Accent11"/>
        <w:numPr>
          <w:ilvl w:val="0"/>
          <w:numId w:val="7"/>
        </w:numPr>
        <w:spacing w:after="0"/>
        <w:ind w:left="1276" w:hanging="425"/>
        <w:jc w:val="both"/>
        <w:rPr>
          <w:rFonts w:cs="Calibri"/>
          <w:sz w:val="20"/>
          <w:szCs w:val="20"/>
          <w:u w:val="single"/>
        </w:rPr>
      </w:pPr>
      <w:r w:rsidRPr="004432F4">
        <w:rPr>
          <w:rFonts w:cs="Calibri"/>
          <w:sz w:val="20"/>
          <w:szCs w:val="20"/>
        </w:rPr>
        <w:t xml:space="preserve">Požadovat po vykonavateli poskytnutí základních informací o procesu posouzení řízené dokumentace a certifikačního auditu. </w:t>
      </w:r>
      <w:r w:rsidR="00D17FB3">
        <w:rPr>
          <w:rFonts w:cs="Calibri"/>
          <w:sz w:val="20"/>
          <w:szCs w:val="20"/>
        </w:rPr>
        <w:t>Objednatel</w:t>
      </w:r>
      <w:r w:rsidRPr="004432F4">
        <w:rPr>
          <w:rFonts w:cs="Calibri"/>
          <w:sz w:val="20"/>
          <w:szCs w:val="20"/>
        </w:rPr>
        <w:t>em zmocněný pracovník může nahlížet do</w:t>
      </w:r>
      <w:r w:rsidR="000A116A" w:rsidRPr="004432F4">
        <w:rPr>
          <w:rFonts w:cs="Calibri"/>
          <w:sz w:val="20"/>
          <w:szCs w:val="20"/>
        </w:rPr>
        <w:t> </w:t>
      </w:r>
      <w:r w:rsidRPr="004432F4">
        <w:rPr>
          <w:rFonts w:cs="Calibri"/>
          <w:sz w:val="20"/>
          <w:szCs w:val="20"/>
        </w:rPr>
        <w:t>příručky jakosti vykonavatele.</w:t>
      </w:r>
    </w:p>
    <w:p w14:paraId="7CBFF800" w14:textId="77777777" w:rsidR="00642843" w:rsidRPr="004432F4" w:rsidRDefault="00B63DC0" w:rsidP="000A116A">
      <w:pPr>
        <w:pStyle w:val="ColorfulList-Accent11"/>
        <w:numPr>
          <w:ilvl w:val="0"/>
          <w:numId w:val="7"/>
        </w:numPr>
        <w:spacing w:after="0"/>
        <w:ind w:left="1276" w:hanging="425"/>
        <w:jc w:val="both"/>
        <w:rPr>
          <w:rFonts w:cs="Calibri"/>
          <w:sz w:val="20"/>
          <w:szCs w:val="20"/>
          <w:u w:val="single"/>
        </w:rPr>
      </w:pPr>
      <w:r w:rsidRPr="004432F4">
        <w:rPr>
          <w:rFonts w:cs="Calibri"/>
          <w:sz w:val="20"/>
          <w:szCs w:val="20"/>
        </w:rPr>
        <w:t>Být v době plnění informován o průběžných výsledcích auditu, pokud o to žádá</w:t>
      </w:r>
      <w:r w:rsidR="00030F9D">
        <w:rPr>
          <w:rFonts w:cs="Calibri"/>
          <w:sz w:val="20"/>
          <w:szCs w:val="20"/>
        </w:rPr>
        <w:t>.</w:t>
      </w:r>
    </w:p>
    <w:p w14:paraId="6B9A12F4" w14:textId="77777777" w:rsidR="00B63DC0" w:rsidRPr="004432F4" w:rsidRDefault="00B63DC0" w:rsidP="000A116A">
      <w:pPr>
        <w:pStyle w:val="ColorfulList-Accent11"/>
        <w:numPr>
          <w:ilvl w:val="0"/>
          <w:numId w:val="7"/>
        </w:numPr>
        <w:spacing w:after="0"/>
        <w:ind w:left="1276" w:hanging="425"/>
        <w:jc w:val="both"/>
        <w:rPr>
          <w:rFonts w:cs="Calibri"/>
          <w:sz w:val="20"/>
          <w:szCs w:val="20"/>
          <w:u w:val="single"/>
        </w:rPr>
      </w:pPr>
      <w:r w:rsidRPr="004432F4">
        <w:rPr>
          <w:rFonts w:cs="Calibri"/>
          <w:sz w:val="20"/>
          <w:szCs w:val="20"/>
        </w:rPr>
        <w:t>V průběhu auditu vznést námitky proti způsobu prověřování</w:t>
      </w:r>
      <w:r w:rsidR="00306473">
        <w:rPr>
          <w:rFonts w:cs="Calibri"/>
          <w:sz w:val="20"/>
          <w:szCs w:val="20"/>
        </w:rPr>
        <w:t>, které budou Vykonavatelem řádně vypořádány</w:t>
      </w:r>
      <w:r w:rsidR="00030F9D">
        <w:rPr>
          <w:rFonts w:cs="Calibri"/>
          <w:sz w:val="20"/>
          <w:szCs w:val="20"/>
        </w:rPr>
        <w:t>.</w:t>
      </w:r>
    </w:p>
    <w:p w14:paraId="10D61DB2" w14:textId="59DF7271" w:rsidR="00B63DC0" w:rsidRPr="001A5E89" w:rsidRDefault="00B63DC0" w:rsidP="000A116A">
      <w:pPr>
        <w:pStyle w:val="ColorfulList-Accent11"/>
        <w:numPr>
          <w:ilvl w:val="0"/>
          <w:numId w:val="7"/>
        </w:numPr>
        <w:spacing w:after="0"/>
        <w:ind w:left="1276" w:hanging="425"/>
        <w:jc w:val="both"/>
        <w:rPr>
          <w:rFonts w:cs="Calibri"/>
          <w:sz w:val="20"/>
          <w:szCs w:val="20"/>
          <w:u w:val="single"/>
        </w:rPr>
      </w:pPr>
      <w:r w:rsidRPr="004432F4">
        <w:rPr>
          <w:rFonts w:cs="Calibri"/>
          <w:sz w:val="20"/>
          <w:szCs w:val="20"/>
        </w:rPr>
        <w:t>Požadovat vrácení všech dokladů, které vykonavateli předal k zajištění plnění předmětu smlouvy</w:t>
      </w:r>
      <w:r w:rsidR="00306473">
        <w:rPr>
          <w:rFonts w:cs="Calibri"/>
          <w:sz w:val="20"/>
          <w:szCs w:val="20"/>
        </w:rPr>
        <w:t>, a to ve lhůtě do</w:t>
      </w:r>
      <w:r w:rsidR="00633B31">
        <w:rPr>
          <w:rFonts w:cs="Calibri"/>
          <w:sz w:val="20"/>
          <w:szCs w:val="20"/>
        </w:rPr>
        <w:t xml:space="preserve"> 30</w:t>
      </w:r>
      <w:r w:rsidR="00306473">
        <w:rPr>
          <w:rFonts w:cs="Calibri"/>
          <w:sz w:val="20"/>
          <w:szCs w:val="20"/>
        </w:rPr>
        <w:t xml:space="preserve"> pracovních dnů</w:t>
      </w:r>
      <w:r w:rsidR="00030F9D">
        <w:rPr>
          <w:rFonts w:cs="Calibri"/>
          <w:sz w:val="20"/>
          <w:szCs w:val="20"/>
        </w:rPr>
        <w:t>.</w:t>
      </w:r>
    </w:p>
    <w:p w14:paraId="013DDD4E" w14:textId="77777777" w:rsidR="00EB76A1" w:rsidRPr="004432F4" w:rsidRDefault="00EB76A1" w:rsidP="000A116A">
      <w:pPr>
        <w:pStyle w:val="ColorfulList-Accent11"/>
        <w:numPr>
          <w:ilvl w:val="0"/>
          <w:numId w:val="7"/>
        </w:numPr>
        <w:spacing w:after="0"/>
        <w:ind w:left="1276" w:hanging="425"/>
        <w:jc w:val="both"/>
        <w:rPr>
          <w:rFonts w:cs="Calibri"/>
          <w:sz w:val="20"/>
          <w:szCs w:val="20"/>
          <w:u w:val="single"/>
        </w:rPr>
      </w:pPr>
      <w:r>
        <w:rPr>
          <w:rFonts w:cs="Calibri"/>
          <w:sz w:val="20"/>
          <w:szCs w:val="20"/>
        </w:rPr>
        <w:t>P</w:t>
      </w:r>
      <w:r w:rsidR="00373A24">
        <w:rPr>
          <w:rFonts w:cs="Calibri"/>
          <w:sz w:val="20"/>
          <w:szCs w:val="20"/>
        </w:rPr>
        <w:t>ožadovat po vykonavateli poskytnutí služby dle předmětu této smlouvy řádně a včas.</w:t>
      </w:r>
    </w:p>
    <w:p w14:paraId="3D5FB02F" w14:textId="77777777" w:rsidR="00B63DC0" w:rsidRPr="004432F4" w:rsidRDefault="00B63DC0" w:rsidP="00CE4FA9">
      <w:pPr>
        <w:pStyle w:val="ColorfulList-Accent11"/>
        <w:numPr>
          <w:ilvl w:val="0"/>
          <w:numId w:val="5"/>
        </w:numPr>
        <w:spacing w:before="200" w:after="0" w:line="240" w:lineRule="auto"/>
        <w:ind w:left="850" w:hanging="425"/>
        <w:contextualSpacing w:val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Vykonavatel se zavazuje:</w:t>
      </w:r>
    </w:p>
    <w:p w14:paraId="1AF6D36B" w14:textId="77777777" w:rsidR="00913772" w:rsidRPr="004432F4" w:rsidRDefault="00913772" w:rsidP="000A116A">
      <w:pPr>
        <w:pStyle w:val="ColorfulList-Accent11"/>
        <w:numPr>
          <w:ilvl w:val="0"/>
          <w:numId w:val="8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Předložit </w:t>
      </w:r>
      <w:r w:rsidR="00D17FB3">
        <w:rPr>
          <w:rFonts w:cs="Calibri"/>
          <w:sz w:val="20"/>
          <w:szCs w:val="20"/>
        </w:rPr>
        <w:t>objednatel</w:t>
      </w:r>
      <w:r w:rsidRPr="004432F4">
        <w:rPr>
          <w:rFonts w:cs="Calibri"/>
          <w:sz w:val="20"/>
          <w:szCs w:val="20"/>
        </w:rPr>
        <w:t>i k posouzení složení týmu auditorů v rám</w:t>
      </w:r>
      <w:r w:rsidR="000A116A" w:rsidRPr="004432F4">
        <w:rPr>
          <w:rFonts w:cs="Calibri"/>
          <w:sz w:val="20"/>
          <w:szCs w:val="20"/>
        </w:rPr>
        <w:t>ci plánu auditu nejpozději před </w:t>
      </w:r>
      <w:r w:rsidRPr="004432F4">
        <w:rPr>
          <w:rFonts w:cs="Calibri"/>
          <w:sz w:val="20"/>
          <w:szCs w:val="20"/>
        </w:rPr>
        <w:t>zahájením certifikačního auditu.</w:t>
      </w:r>
    </w:p>
    <w:p w14:paraId="0A1974BC" w14:textId="77777777" w:rsidR="00913772" w:rsidRPr="004432F4" w:rsidRDefault="00913772" w:rsidP="000A116A">
      <w:pPr>
        <w:pStyle w:val="ColorfulList-Accent11"/>
        <w:numPr>
          <w:ilvl w:val="0"/>
          <w:numId w:val="8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Poskytnout </w:t>
      </w:r>
      <w:r w:rsidR="00D17FB3">
        <w:rPr>
          <w:rFonts w:cs="Calibri"/>
          <w:sz w:val="20"/>
          <w:szCs w:val="20"/>
        </w:rPr>
        <w:t>objednatel</w:t>
      </w:r>
      <w:r w:rsidRPr="004432F4">
        <w:rPr>
          <w:rFonts w:cs="Calibri"/>
          <w:sz w:val="20"/>
          <w:szCs w:val="20"/>
        </w:rPr>
        <w:t xml:space="preserve">i plnění dle této smlouvy podle pravidel postupů, uvedených v příručce </w:t>
      </w:r>
      <w:r w:rsidR="000F31FF" w:rsidRPr="004432F4">
        <w:rPr>
          <w:rFonts w:cs="Calibri"/>
          <w:sz w:val="20"/>
          <w:szCs w:val="20"/>
        </w:rPr>
        <w:t xml:space="preserve">managementu, </w:t>
      </w:r>
      <w:r w:rsidRPr="004432F4">
        <w:rPr>
          <w:rFonts w:cs="Calibri"/>
          <w:sz w:val="20"/>
          <w:szCs w:val="20"/>
        </w:rPr>
        <w:t>a to ve sjednaných termínech. Na základě vzájemné dohody potvrdí vykonavatel faxem, telefonicky nebo emailem aktuální termín auditu.</w:t>
      </w:r>
    </w:p>
    <w:p w14:paraId="0DA00101" w14:textId="77777777" w:rsidR="00913772" w:rsidRPr="004432F4" w:rsidRDefault="00913772" w:rsidP="000A116A">
      <w:pPr>
        <w:pStyle w:val="ColorfulList-Accent11"/>
        <w:numPr>
          <w:ilvl w:val="0"/>
          <w:numId w:val="8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b/>
          <w:sz w:val="20"/>
          <w:szCs w:val="20"/>
        </w:rPr>
        <w:t xml:space="preserve">Zachovávat mlčenlivost o informacích získaných během auditu a bez souhlasu </w:t>
      </w:r>
      <w:r w:rsidR="00D17FB3">
        <w:rPr>
          <w:rFonts w:cs="Calibri"/>
          <w:b/>
          <w:sz w:val="20"/>
          <w:szCs w:val="20"/>
        </w:rPr>
        <w:t>objednatel</w:t>
      </w:r>
      <w:r w:rsidRPr="004432F4">
        <w:rPr>
          <w:rFonts w:cs="Calibri"/>
          <w:b/>
          <w:sz w:val="20"/>
          <w:szCs w:val="20"/>
        </w:rPr>
        <w:t>e je nezveřejňovat</w:t>
      </w:r>
      <w:r w:rsidRPr="004432F4">
        <w:rPr>
          <w:rFonts w:cs="Calibri"/>
          <w:sz w:val="20"/>
          <w:szCs w:val="20"/>
        </w:rPr>
        <w:t>. To se netýká údajů publikovaných vykonavatelem v „Seznamu certifikovaných subjektů“.</w:t>
      </w:r>
    </w:p>
    <w:p w14:paraId="4E533963" w14:textId="77777777" w:rsidR="00913772" w:rsidRPr="004432F4" w:rsidRDefault="00F22AD1" w:rsidP="00CE4FA9">
      <w:pPr>
        <w:pStyle w:val="ColorfulList-Accent11"/>
        <w:numPr>
          <w:ilvl w:val="0"/>
          <w:numId w:val="5"/>
        </w:numPr>
        <w:spacing w:before="200" w:after="0" w:line="240" w:lineRule="auto"/>
        <w:ind w:left="850" w:hanging="425"/>
        <w:contextualSpacing w:val="0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Vykonavatel je oprávněn:</w:t>
      </w:r>
    </w:p>
    <w:p w14:paraId="69CD6361" w14:textId="77777777" w:rsidR="00F22AD1" w:rsidRPr="004432F4" w:rsidRDefault="00B7717E" w:rsidP="000A116A">
      <w:pPr>
        <w:pStyle w:val="ColorfulList-Accent11"/>
        <w:numPr>
          <w:ilvl w:val="0"/>
          <w:numId w:val="13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Vyžadovat od </w:t>
      </w:r>
      <w:r w:rsidR="00D17FB3">
        <w:rPr>
          <w:rFonts w:cs="Calibri"/>
          <w:sz w:val="20"/>
          <w:szCs w:val="20"/>
        </w:rPr>
        <w:t>objednatel</w:t>
      </w:r>
      <w:r w:rsidR="00F22AD1" w:rsidRPr="004432F4">
        <w:rPr>
          <w:rFonts w:cs="Calibri"/>
          <w:sz w:val="20"/>
          <w:szCs w:val="20"/>
        </w:rPr>
        <w:t>e poskytnutí všech podkladů a další potřebné součinnosti nezbytné pro splnění smlouvy.</w:t>
      </w:r>
    </w:p>
    <w:p w14:paraId="076A66F8" w14:textId="77777777" w:rsidR="000A116A" w:rsidRPr="004432F4" w:rsidRDefault="00F22AD1" w:rsidP="000A116A">
      <w:pPr>
        <w:pStyle w:val="ColorfulList-Accent11"/>
        <w:numPr>
          <w:ilvl w:val="0"/>
          <w:numId w:val="13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Certifikační orgán</w:t>
      </w:r>
      <w:r w:rsidR="00C961E2" w:rsidRPr="004432F4">
        <w:rPr>
          <w:rFonts w:cs="Calibri"/>
          <w:sz w:val="20"/>
          <w:szCs w:val="20"/>
        </w:rPr>
        <w:t xml:space="preserve"> - vykonavatel</w:t>
      </w:r>
      <w:r w:rsidRPr="004432F4">
        <w:rPr>
          <w:rFonts w:cs="Calibri"/>
          <w:sz w:val="20"/>
          <w:szCs w:val="20"/>
        </w:rPr>
        <w:t xml:space="preserve"> je oprávněn odstoupit od smlouvy a zrušit platnost cert</w:t>
      </w:r>
      <w:r w:rsidR="00645452" w:rsidRPr="004432F4">
        <w:rPr>
          <w:rFonts w:cs="Calibri"/>
          <w:sz w:val="20"/>
          <w:szCs w:val="20"/>
        </w:rPr>
        <w:t>ifikátu a </w:t>
      </w:r>
      <w:r w:rsidR="00C961E2" w:rsidRPr="004432F4">
        <w:rPr>
          <w:rFonts w:cs="Calibri"/>
          <w:sz w:val="20"/>
          <w:szCs w:val="20"/>
        </w:rPr>
        <w:t xml:space="preserve">vyfakturovat </w:t>
      </w:r>
      <w:r w:rsidR="00D17FB3">
        <w:rPr>
          <w:rFonts w:cs="Calibri"/>
          <w:sz w:val="20"/>
          <w:szCs w:val="20"/>
        </w:rPr>
        <w:t>objednatel</w:t>
      </w:r>
      <w:r w:rsidR="00C961E2" w:rsidRPr="004432F4">
        <w:rPr>
          <w:rFonts w:cs="Calibri"/>
          <w:sz w:val="20"/>
          <w:szCs w:val="20"/>
        </w:rPr>
        <w:t>i</w:t>
      </w:r>
      <w:r w:rsidRPr="004432F4">
        <w:rPr>
          <w:rFonts w:cs="Calibri"/>
          <w:sz w:val="20"/>
          <w:szCs w:val="20"/>
        </w:rPr>
        <w:t xml:space="preserve"> případná dílčí plnění, pokud</w:t>
      </w:r>
      <w:r w:rsidR="00C961E2" w:rsidRPr="004432F4">
        <w:rPr>
          <w:rFonts w:cs="Calibri"/>
          <w:sz w:val="20"/>
          <w:szCs w:val="20"/>
        </w:rPr>
        <w:t xml:space="preserve"> </w:t>
      </w:r>
      <w:r w:rsidR="00D17FB3">
        <w:rPr>
          <w:rFonts w:cs="Calibri"/>
          <w:sz w:val="20"/>
          <w:szCs w:val="20"/>
        </w:rPr>
        <w:t>objednatel</w:t>
      </w:r>
      <w:r w:rsidRPr="004432F4">
        <w:rPr>
          <w:rFonts w:cs="Calibri"/>
          <w:sz w:val="20"/>
          <w:szCs w:val="20"/>
        </w:rPr>
        <w:t xml:space="preserve"> nezaplatí řádně a včas sjednanou úhradu nebo nezaplatí-li včas sjednano</w:t>
      </w:r>
      <w:r w:rsidR="00C961E2" w:rsidRPr="004432F4">
        <w:rPr>
          <w:rFonts w:cs="Calibri"/>
          <w:sz w:val="20"/>
          <w:szCs w:val="20"/>
        </w:rPr>
        <w:t xml:space="preserve">u zálohu nebo neposkytne-li mu </w:t>
      </w:r>
      <w:r w:rsidR="00D17FB3">
        <w:rPr>
          <w:rFonts w:cs="Calibri"/>
          <w:sz w:val="20"/>
          <w:szCs w:val="20"/>
        </w:rPr>
        <w:t>objednatel</w:t>
      </w:r>
      <w:r w:rsidRPr="004432F4">
        <w:rPr>
          <w:rFonts w:cs="Calibri"/>
          <w:sz w:val="20"/>
          <w:szCs w:val="20"/>
        </w:rPr>
        <w:t xml:space="preserve"> ve lhůtě stan</w:t>
      </w:r>
      <w:r w:rsidR="00AF3360" w:rsidRPr="004432F4">
        <w:rPr>
          <w:rFonts w:cs="Calibri"/>
          <w:sz w:val="20"/>
          <w:szCs w:val="20"/>
        </w:rPr>
        <w:t>ovené certifikačním orgánem vyžá</w:t>
      </w:r>
      <w:r w:rsidRPr="004432F4">
        <w:rPr>
          <w:rFonts w:cs="Calibri"/>
          <w:sz w:val="20"/>
          <w:szCs w:val="20"/>
        </w:rPr>
        <w:t>dané dokumenty</w:t>
      </w:r>
      <w:r w:rsidR="00645452" w:rsidRPr="004432F4">
        <w:rPr>
          <w:rFonts w:cs="Calibri"/>
          <w:sz w:val="20"/>
          <w:szCs w:val="20"/>
        </w:rPr>
        <w:t>, údaje a </w:t>
      </w:r>
      <w:r w:rsidR="00AF3360" w:rsidRPr="004432F4">
        <w:rPr>
          <w:rFonts w:cs="Calibri"/>
          <w:sz w:val="20"/>
          <w:szCs w:val="20"/>
        </w:rPr>
        <w:t>informace pro posouzení s</w:t>
      </w:r>
      <w:r w:rsidR="000A116A" w:rsidRPr="004432F4">
        <w:rPr>
          <w:rFonts w:cs="Calibri"/>
          <w:sz w:val="20"/>
          <w:szCs w:val="20"/>
        </w:rPr>
        <w:t>plnění certifikačních kritérií.</w:t>
      </w:r>
    </w:p>
    <w:p w14:paraId="17FCECB2" w14:textId="77777777" w:rsidR="00F22AD1" w:rsidRPr="004432F4" w:rsidRDefault="000A116A" w:rsidP="000A116A">
      <w:pPr>
        <w:pStyle w:val="ColorfulList-Accent11"/>
        <w:numPr>
          <w:ilvl w:val="0"/>
          <w:numId w:val="13"/>
        </w:numPr>
        <w:spacing w:after="0"/>
        <w:ind w:left="1276" w:hanging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Z</w:t>
      </w:r>
      <w:r w:rsidR="00AF3360" w:rsidRPr="004432F4">
        <w:rPr>
          <w:rFonts w:cs="Calibri"/>
          <w:sz w:val="20"/>
          <w:szCs w:val="20"/>
        </w:rPr>
        <w:t xml:space="preserve">rušit platnost certifikátu v případě, že </w:t>
      </w:r>
      <w:r w:rsidR="00D17FB3">
        <w:rPr>
          <w:rFonts w:cs="Calibri"/>
          <w:sz w:val="20"/>
          <w:szCs w:val="20"/>
        </w:rPr>
        <w:t>objednatel</w:t>
      </w:r>
      <w:r w:rsidR="00AF3360" w:rsidRPr="004432F4">
        <w:rPr>
          <w:rFonts w:cs="Calibri"/>
          <w:sz w:val="20"/>
          <w:szCs w:val="20"/>
        </w:rPr>
        <w:t xml:space="preserve"> neplní certifikační kritéria</w:t>
      </w:r>
      <w:r w:rsidR="00306473">
        <w:rPr>
          <w:rFonts w:cs="Calibri"/>
          <w:sz w:val="20"/>
          <w:szCs w:val="20"/>
        </w:rPr>
        <w:t>, a to ani po písemné výzvě Vykonavatele</w:t>
      </w:r>
      <w:r w:rsidR="00EB76A1">
        <w:rPr>
          <w:rFonts w:cs="Calibri"/>
          <w:sz w:val="20"/>
          <w:szCs w:val="20"/>
        </w:rPr>
        <w:t xml:space="preserve"> za účelem sjednání nápravy</w:t>
      </w:r>
      <w:r w:rsidR="00AF3360" w:rsidRPr="004432F4">
        <w:rPr>
          <w:rFonts w:cs="Calibri"/>
          <w:sz w:val="20"/>
          <w:szCs w:val="20"/>
        </w:rPr>
        <w:t>.</w:t>
      </w:r>
    </w:p>
    <w:p w14:paraId="5D112FC5" w14:textId="77777777" w:rsidR="00CE4FA9" w:rsidRPr="004432F4" w:rsidRDefault="00CE4FA9" w:rsidP="00D034C2">
      <w:pPr>
        <w:pStyle w:val="ColorfulList-Accent11"/>
        <w:spacing w:after="0"/>
        <w:ind w:left="0"/>
        <w:rPr>
          <w:rFonts w:cs="Calibri"/>
          <w:sz w:val="20"/>
          <w:szCs w:val="20"/>
        </w:rPr>
      </w:pPr>
    </w:p>
    <w:p w14:paraId="776280DD" w14:textId="77777777" w:rsidR="00AF3360" w:rsidRPr="004432F4" w:rsidRDefault="003E63F0" w:rsidP="006F1327">
      <w:pPr>
        <w:pStyle w:val="ColorfulList-Accent11"/>
        <w:spacing w:after="0" w:line="240" w:lineRule="auto"/>
        <w:ind w:left="3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Čl. IV. </w:t>
      </w:r>
      <w:r w:rsidR="00AF3360" w:rsidRPr="004432F4">
        <w:rPr>
          <w:rFonts w:cs="Calibri"/>
          <w:b/>
          <w:sz w:val="20"/>
          <w:szCs w:val="20"/>
        </w:rPr>
        <w:t>Kritéria používání certifikátu</w:t>
      </w:r>
      <w:r w:rsidR="00E66F0A" w:rsidRPr="004432F4">
        <w:rPr>
          <w:rFonts w:cs="Calibri"/>
          <w:b/>
          <w:sz w:val="20"/>
          <w:szCs w:val="20"/>
        </w:rPr>
        <w:t xml:space="preserve"> (certifikačních značek)</w:t>
      </w:r>
    </w:p>
    <w:p w14:paraId="18F6987F" w14:textId="77777777" w:rsidR="00AF3360" w:rsidRPr="004432F4" w:rsidRDefault="00645452" w:rsidP="004046CC">
      <w:pPr>
        <w:pStyle w:val="ColorfulList-Accent11"/>
        <w:spacing w:after="0"/>
        <w:ind w:left="0" w:firstLine="426"/>
        <w:rPr>
          <w:rFonts w:cs="Calibri"/>
          <w:b/>
          <w:sz w:val="20"/>
          <w:szCs w:val="20"/>
        </w:rPr>
      </w:pPr>
      <w:r w:rsidRPr="004432F4">
        <w:rPr>
          <w:rFonts w:cs="Calibri"/>
          <w:b/>
          <w:sz w:val="20"/>
          <w:szCs w:val="20"/>
        </w:rPr>
        <w:t>C</w:t>
      </w:r>
      <w:r w:rsidR="00AF3360" w:rsidRPr="004432F4">
        <w:rPr>
          <w:rFonts w:cs="Calibri"/>
          <w:b/>
          <w:sz w:val="20"/>
          <w:szCs w:val="20"/>
        </w:rPr>
        <w:t>ertifikát (tam</w:t>
      </w:r>
      <w:r w:rsidR="00905346" w:rsidRPr="004432F4">
        <w:rPr>
          <w:rFonts w:cs="Calibri"/>
          <w:b/>
          <w:sz w:val="20"/>
          <w:szCs w:val="20"/>
        </w:rPr>
        <w:t>,</w:t>
      </w:r>
      <w:r w:rsidR="00AF3360" w:rsidRPr="004432F4">
        <w:rPr>
          <w:rFonts w:cs="Calibri"/>
          <w:b/>
          <w:sz w:val="20"/>
          <w:szCs w:val="20"/>
        </w:rPr>
        <w:t xml:space="preserve"> kde je to vhodné) může být použit pouze:</w:t>
      </w:r>
    </w:p>
    <w:p w14:paraId="4744FD81" w14:textId="77777777" w:rsidR="00AF3360" w:rsidRPr="004432F4" w:rsidRDefault="003D5D6A" w:rsidP="0097475B">
      <w:pPr>
        <w:pStyle w:val="ColorfulList-Accent11"/>
        <w:numPr>
          <w:ilvl w:val="0"/>
          <w:numId w:val="10"/>
        </w:numPr>
        <w:spacing w:after="0"/>
        <w:ind w:left="1276" w:hanging="283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s</w:t>
      </w:r>
      <w:r w:rsidR="00AF3360" w:rsidRPr="004432F4">
        <w:rPr>
          <w:rFonts w:cs="Calibri"/>
          <w:sz w:val="20"/>
          <w:szCs w:val="20"/>
        </w:rPr>
        <w:t>e jménem certifikované organizace (divize)</w:t>
      </w:r>
    </w:p>
    <w:p w14:paraId="3CBE0EA3" w14:textId="77777777" w:rsidR="00AF3360" w:rsidRPr="004432F4" w:rsidRDefault="003D5D6A" w:rsidP="0097475B">
      <w:pPr>
        <w:pStyle w:val="ColorfulList-Accent11"/>
        <w:numPr>
          <w:ilvl w:val="0"/>
          <w:numId w:val="10"/>
        </w:numPr>
        <w:spacing w:after="0"/>
        <w:ind w:left="1276" w:hanging="283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s</w:t>
      </w:r>
      <w:r w:rsidR="00AF3360" w:rsidRPr="004432F4">
        <w:rPr>
          <w:rFonts w:cs="Calibri"/>
          <w:sz w:val="20"/>
          <w:szCs w:val="20"/>
        </w:rPr>
        <w:t> registračním číslem certifikátu (nezávazné)</w:t>
      </w:r>
    </w:p>
    <w:p w14:paraId="624455B6" w14:textId="77777777" w:rsidR="00AF3360" w:rsidRPr="004432F4" w:rsidRDefault="00AF3360" w:rsidP="0097475B">
      <w:pPr>
        <w:pStyle w:val="ColorfulList-Accent11"/>
        <w:numPr>
          <w:ilvl w:val="0"/>
          <w:numId w:val="10"/>
        </w:numPr>
        <w:spacing w:after="0"/>
        <w:ind w:left="1276" w:hanging="283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s odkazem na příslušnou normu</w:t>
      </w:r>
    </w:p>
    <w:p w14:paraId="7299006E" w14:textId="77777777" w:rsidR="00AF3360" w:rsidRPr="004432F4" w:rsidRDefault="00AF3360" w:rsidP="0097475B">
      <w:pPr>
        <w:pStyle w:val="ColorfulList-Accent11"/>
        <w:numPr>
          <w:ilvl w:val="0"/>
          <w:numId w:val="10"/>
        </w:numPr>
        <w:spacing w:after="0"/>
        <w:ind w:left="1276" w:hanging="283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v rámci certifikovaného rozsahu</w:t>
      </w:r>
    </w:p>
    <w:p w14:paraId="72B26994" w14:textId="77777777" w:rsidR="00AF3360" w:rsidRPr="004432F4" w:rsidRDefault="00905346" w:rsidP="0097475B">
      <w:pPr>
        <w:pStyle w:val="ColorfulList-Accent11"/>
        <w:numPr>
          <w:ilvl w:val="0"/>
          <w:numId w:val="10"/>
        </w:numPr>
        <w:spacing w:after="0"/>
        <w:ind w:left="1276" w:hanging="283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certifikovanou organizací</w:t>
      </w:r>
      <w:r w:rsidR="00AF3360" w:rsidRPr="004432F4">
        <w:rPr>
          <w:rFonts w:cs="Calibri"/>
          <w:sz w:val="20"/>
          <w:szCs w:val="20"/>
        </w:rPr>
        <w:t xml:space="preserve"> (první legální vlastník)</w:t>
      </w:r>
    </w:p>
    <w:p w14:paraId="41894914" w14:textId="77777777" w:rsidR="00AF3360" w:rsidRPr="004432F4" w:rsidRDefault="00AF3360" w:rsidP="0097475B">
      <w:pPr>
        <w:pStyle w:val="ColorfulList-Accent11"/>
        <w:numPr>
          <w:ilvl w:val="0"/>
          <w:numId w:val="10"/>
        </w:numPr>
        <w:spacing w:after="0"/>
        <w:ind w:left="1276" w:hanging="283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bez jaký</w:t>
      </w:r>
      <w:r w:rsidR="00905346" w:rsidRPr="004432F4">
        <w:rPr>
          <w:rFonts w:cs="Calibri"/>
          <w:sz w:val="20"/>
          <w:szCs w:val="20"/>
        </w:rPr>
        <w:t>ch</w:t>
      </w:r>
      <w:r w:rsidRPr="004432F4">
        <w:rPr>
          <w:rFonts w:cs="Calibri"/>
          <w:sz w:val="20"/>
          <w:szCs w:val="20"/>
        </w:rPr>
        <w:t>koliv úprav</w:t>
      </w:r>
    </w:p>
    <w:p w14:paraId="4AC556E9" w14:textId="77777777" w:rsidR="00AF3360" w:rsidRPr="004432F4" w:rsidRDefault="00AF3360" w:rsidP="0097475B">
      <w:pPr>
        <w:pStyle w:val="ColorfulList-Accent11"/>
        <w:numPr>
          <w:ilvl w:val="0"/>
          <w:numId w:val="10"/>
        </w:numPr>
        <w:spacing w:after="0"/>
        <w:ind w:left="1276" w:hanging="283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v původních barvách, přičemž je možno upravova</w:t>
      </w:r>
      <w:r w:rsidR="00645452" w:rsidRPr="004432F4">
        <w:rPr>
          <w:rFonts w:cs="Calibri"/>
          <w:sz w:val="20"/>
          <w:szCs w:val="20"/>
        </w:rPr>
        <w:t>t velikost při zachování poměru</w:t>
      </w:r>
    </w:p>
    <w:p w14:paraId="0FA40FE6" w14:textId="77777777" w:rsidR="00AF3360" w:rsidRPr="004432F4" w:rsidRDefault="00645452" w:rsidP="0097475B">
      <w:pPr>
        <w:pStyle w:val="ColorfulList-Accent11"/>
        <w:numPr>
          <w:ilvl w:val="0"/>
          <w:numId w:val="10"/>
        </w:numPr>
        <w:spacing w:after="0"/>
        <w:ind w:left="1276" w:hanging="283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v</w:t>
      </w:r>
      <w:r w:rsidR="00AF3360" w:rsidRPr="004432F4">
        <w:rPr>
          <w:rFonts w:cs="Calibri"/>
          <w:sz w:val="20"/>
          <w:szCs w:val="20"/>
        </w:rPr>
        <w:t xml:space="preserve"> dokumentech</w:t>
      </w:r>
      <w:r w:rsidR="00905346" w:rsidRPr="004432F4">
        <w:rPr>
          <w:rFonts w:cs="Calibri"/>
          <w:sz w:val="20"/>
          <w:szCs w:val="20"/>
        </w:rPr>
        <w:t>, vývěsní</w:t>
      </w:r>
      <w:r w:rsidR="00AF3360" w:rsidRPr="004432F4">
        <w:rPr>
          <w:rFonts w:cs="Calibri"/>
          <w:sz w:val="20"/>
          <w:szCs w:val="20"/>
        </w:rPr>
        <w:t>ch štít</w:t>
      </w:r>
      <w:r w:rsidR="00905346" w:rsidRPr="004432F4">
        <w:rPr>
          <w:rFonts w:cs="Calibri"/>
          <w:sz w:val="20"/>
          <w:szCs w:val="20"/>
        </w:rPr>
        <w:t>ech, výkladech a propagačních mé</w:t>
      </w:r>
      <w:r w:rsidR="00AF3360" w:rsidRPr="004432F4">
        <w:rPr>
          <w:rFonts w:cs="Calibri"/>
          <w:sz w:val="20"/>
          <w:szCs w:val="20"/>
        </w:rPr>
        <w:t>diích</w:t>
      </w:r>
    </w:p>
    <w:p w14:paraId="2402A992" w14:textId="77777777" w:rsidR="0001318E" w:rsidRPr="004432F4" w:rsidRDefault="0001318E" w:rsidP="0097475B">
      <w:pPr>
        <w:pStyle w:val="ColorfulList-Accent11"/>
        <w:numPr>
          <w:ilvl w:val="0"/>
          <w:numId w:val="10"/>
        </w:numPr>
        <w:spacing w:after="0"/>
        <w:ind w:left="1276" w:hanging="283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ve všeobecných firemních dokumentech s jasným popisem rozsahu certifikace</w:t>
      </w:r>
    </w:p>
    <w:p w14:paraId="153016AA" w14:textId="77777777" w:rsidR="00F06762" w:rsidRPr="004432F4" w:rsidRDefault="00F06762" w:rsidP="0097475B">
      <w:pPr>
        <w:pStyle w:val="ColorfulList-Accent11"/>
        <w:numPr>
          <w:ilvl w:val="0"/>
          <w:numId w:val="10"/>
        </w:numPr>
        <w:spacing w:after="0"/>
        <w:ind w:left="1276" w:hanging="283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certifikačních značek nesmí být použito v protokolech o zkouškách, kalibračních listech nebo inspekčních certifikátech</w:t>
      </w:r>
    </w:p>
    <w:p w14:paraId="70E23C51" w14:textId="77777777" w:rsidR="00270BE1" w:rsidRPr="004432F4" w:rsidRDefault="00270BE1" w:rsidP="002B5A5D">
      <w:pPr>
        <w:pStyle w:val="ColorfulList-Accent11"/>
        <w:spacing w:after="0"/>
        <w:ind w:left="0"/>
        <w:rPr>
          <w:rFonts w:cs="Calibri"/>
          <w:b/>
          <w:sz w:val="20"/>
          <w:szCs w:val="20"/>
        </w:rPr>
      </w:pPr>
    </w:p>
    <w:p w14:paraId="3230D0FC" w14:textId="77777777" w:rsidR="0001318E" w:rsidRPr="004432F4" w:rsidRDefault="003E63F0" w:rsidP="006F1327">
      <w:pPr>
        <w:pStyle w:val="ColorfulList-Accent11"/>
        <w:spacing w:after="0" w:line="240" w:lineRule="auto"/>
        <w:ind w:left="3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Čl. V. </w:t>
      </w:r>
      <w:r w:rsidR="001A5C00" w:rsidRPr="004432F4">
        <w:rPr>
          <w:rFonts w:cs="Calibri"/>
          <w:b/>
          <w:sz w:val="20"/>
          <w:szCs w:val="20"/>
        </w:rPr>
        <w:t>C</w:t>
      </w:r>
      <w:r w:rsidR="0001318E" w:rsidRPr="004432F4">
        <w:rPr>
          <w:rFonts w:cs="Calibri"/>
          <w:b/>
          <w:sz w:val="20"/>
          <w:szCs w:val="20"/>
        </w:rPr>
        <w:t>ena</w:t>
      </w:r>
    </w:p>
    <w:p w14:paraId="15CE1A35" w14:textId="77777777" w:rsidR="00847368" w:rsidRPr="004432F4" w:rsidRDefault="00847368" w:rsidP="00D43EFE">
      <w:pPr>
        <w:spacing w:before="120" w:after="120" w:line="240" w:lineRule="auto"/>
        <w:ind w:left="992" w:hanging="567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Cena za vykonanou </w:t>
      </w:r>
      <w:r w:rsidR="00F04CDF" w:rsidRPr="004432F4">
        <w:rPr>
          <w:rFonts w:cs="Calibri"/>
          <w:sz w:val="20"/>
          <w:szCs w:val="20"/>
        </w:rPr>
        <w:t xml:space="preserve">kontrolní </w:t>
      </w:r>
      <w:r w:rsidRPr="004432F4">
        <w:rPr>
          <w:rFonts w:cs="Calibri"/>
          <w:sz w:val="20"/>
          <w:szCs w:val="20"/>
        </w:rPr>
        <w:t>činnost je stanovena takto:</w:t>
      </w:r>
    </w:p>
    <w:tbl>
      <w:tblPr>
        <w:tblW w:w="9492" w:type="dxa"/>
        <w:tblInd w:w="501" w:type="dxa"/>
        <w:tblBorders>
          <w:left w:val="single" w:sz="2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4"/>
        <w:gridCol w:w="1795"/>
        <w:gridCol w:w="1893"/>
      </w:tblGrid>
      <w:tr w:rsidR="00C57A5E" w:rsidRPr="00946BB5" w14:paraId="66F2D30F" w14:textId="77777777" w:rsidTr="00616179">
        <w:trPr>
          <w:trHeight w:val="315"/>
        </w:trPr>
        <w:tc>
          <w:tcPr>
            <w:tcW w:w="5804" w:type="dxa"/>
            <w:tcBorders>
              <w:bottom w:val="single" w:sz="12" w:space="0" w:color="FF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021BF" w14:textId="77777777" w:rsidR="00C57A5E" w:rsidRPr="004045D3" w:rsidRDefault="009D2ED3" w:rsidP="00C57A5E">
            <w:pPr>
              <w:spacing w:after="120" w:line="240" w:lineRule="auto"/>
              <w:ind w:right="302"/>
              <w:rPr>
                <w:rFonts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045D3">
              <w:rPr>
                <w:rFonts w:cs="Arial"/>
                <w:b/>
                <w:color w:val="FF0000"/>
                <w:sz w:val="20"/>
              </w:rPr>
              <w:t>Národní divadlo, p.o.</w:t>
            </w:r>
            <w:r w:rsidR="00C57A5E" w:rsidRPr="004045D3">
              <w:rPr>
                <w:rFonts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bottom w:val="single" w:sz="12" w:space="0" w:color="FF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AB6299" w14:textId="77777777" w:rsidR="00C57A5E" w:rsidRPr="004045D3" w:rsidRDefault="00C57A5E" w:rsidP="00C57A5E">
            <w:pPr>
              <w:spacing w:after="120" w:line="240" w:lineRule="auto"/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045D3">
              <w:rPr>
                <w:rFonts w:cs="Arial"/>
                <w:b/>
                <w:bCs/>
                <w:color w:val="FF0000"/>
                <w:sz w:val="20"/>
                <w:szCs w:val="20"/>
                <w:lang w:eastAsia="cs-CZ"/>
              </w:rPr>
              <w:t>Cena v CZK:</w:t>
            </w:r>
          </w:p>
        </w:tc>
        <w:tc>
          <w:tcPr>
            <w:tcW w:w="1893" w:type="dxa"/>
            <w:tcBorders>
              <w:bottom w:val="single" w:sz="12" w:space="0" w:color="FF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242A1" w14:textId="77777777" w:rsidR="00C57A5E" w:rsidRPr="004045D3" w:rsidRDefault="00C57A5E" w:rsidP="00C57A5E">
            <w:pPr>
              <w:spacing w:after="120" w:line="240" w:lineRule="auto"/>
              <w:ind w:right="302"/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045D3">
              <w:rPr>
                <w:rFonts w:cs="Arial"/>
                <w:b/>
                <w:bCs/>
                <w:color w:val="FF0000"/>
                <w:sz w:val="20"/>
                <w:szCs w:val="20"/>
                <w:lang w:eastAsia="cs-CZ"/>
              </w:rPr>
              <w:t>Poznámka:</w:t>
            </w:r>
          </w:p>
        </w:tc>
      </w:tr>
      <w:tr w:rsidR="00C57A5E" w:rsidRPr="00363A88" w14:paraId="02860B72" w14:textId="77777777" w:rsidTr="00616179">
        <w:trPr>
          <w:trHeight w:val="763"/>
        </w:trPr>
        <w:tc>
          <w:tcPr>
            <w:tcW w:w="5804" w:type="dxa"/>
            <w:tcBorders>
              <w:top w:val="single" w:sz="2" w:space="0" w:color="FF0000"/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7C59D" w14:textId="68763CFA" w:rsidR="00C57A5E" w:rsidRPr="004045D3" w:rsidRDefault="002C410A" w:rsidP="00C57A5E">
            <w:pPr>
              <w:pStyle w:val="ColorfulList-Accent11"/>
              <w:tabs>
                <w:tab w:val="left" w:pos="1914"/>
              </w:tabs>
              <w:spacing w:after="0" w:line="240" w:lineRule="auto"/>
              <w:ind w:left="0"/>
              <w:rPr>
                <w:sz w:val="20"/>
                <w:szCs w:val="20"/>
                <w:lang w:eastAsia="cs-CZ"/>
              </w:rPr>
            </w:pPr>
            <w:r w:rsidRPr="004045D3">
              <w:rPr>
                <w:rFonts w:cs="Arial"/>
                <w:b/>
                <w:sz w:val="20"/>
                <w:szCs w:val="20"/>
                <w:lang w:eastAsia="cs-CZ"/>
              </w:rPr>
              <w:t>R</w:t>
            </w:r>
            <w:r w:rsidR="00C57A5E" w:rsidRPr="004045D3">
              <w:rPr>
                <w:rFonts w:cs="Arial"/>
                <w:b/>
                <w:sz w:val="20"/>
                <w:szCs w:val="20"/>
                <w:lang w:eastAsia="cs-CZ"/>
              </w:rPr>
              <w:t>e-certifikační audit</w:t>
            </w:r>
            <w:r w:rsidR="00C57A5E" w:rsidRPr="004045D3">
              <w:rPr>
                <w:rFonts w:cs="Arial"/>
                <w:sz w:val="20"/>
                <w:szCs w:val="20"/>
                <w:lang w:eastAsia="cs-CZ"/>
              </w:rPr>
              <w:br/>
            </w:r>
            <w:r w:rsidRPr="004045D3">
              <w:rPr>
                <w:rFonts w:cs="Arial"/>
                <w:sz w:val="20"/>
                <w:szCs w:val="20"/>
                <w:lang w:eastAsia="cs-CZ"/>
              </w:rPr>
              <w:t xml:space="preserve">ISO 50001:2018 Energy Management </w:t>
            </w:r>
            <w:r w:rsidR="001A5E89">
              <w:rPr>
                <w:rFonts w:cs="Arial"/>
                <w:sz w:val="20"/>
                <w:szCs w:val="20"/>
                <w:lang w:eastAsia="cs-CZ"/>
              </w:rPr>
              <w:t>System</w:t>
            </w:r>
          </w:p>
        </w:tc>
        <w:tc>
          <w:tcPr>
            <w:tcW w:w="1795" w:type="dxa"/>
            <w:tcBorders>
              <w:top w:val="single" w:sz="2" w:space="0" w:color="FF0000"/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4BF60" w14:textId="77777777" w:rsidR="00C57A5E" w:rsidRPr="004045D3" w:rsidRDefault="002C410A" w:rsidP="00C57A5E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cs-CZ"/>
              </w:rPr>
            </w:pPr>
            <w:r w:rsidRPr="004045D3">
              <w:rPr>
                <w:rFonts w:cs="Arial"/>
                <w:sz w:val="20"/>
                <w:szCs w:val="20"/>
                <w:lang w:eastAsia="cs-CZ"/>
              </w:rPr>
              <w:t>52</w:t>
            </w:r>
            <w:r w:rsidR="00C57A5E" w:rsidRPr="004045D3">
              <w:rPr>
                <w:rFonts w:cs="Arial"/>
                <w:sz w:val="20"/>
                <w:szCs w:val="20"/>
                <w:lang w:eastAsia="cs-CZ"/>
              </w:rPr>
              <w:t>.000,-</w:t>
            </w:r>
          </w:p>
        </w:tc>
        <w:tc>
          <w:tcPr>
            <w:tcW w:w="1893" w:type="dxa"/>
            <w:tcBorders>
              <w:top w:val="single" w:sz="2" w:space="0" w:color="FF0000"/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E8736" w14:textId="77777777" w:rsidR="00C57A5E" w:rsidRPr="004045D3" w:rsidRDefault="002C410A" w:rsidP="00C57A5E">
            <w:pPr>
              <w:spacing w:after="0" w:line="240" w:lineRule="auto"/>
              <w:ind w:right="214" w:firstLine="71"/>
              <w:jc w:val="right"/>
              <w:rPr>
                <w:sz w:val="20"/>
                <w:szCs w:val="20"/>
                <w:lang w:eastAsia="cs-CZ"/>
              </w:rPr>
            </w:pPr>
            <w:r w:rsidRPr="004045D3">
              <w:rPr>
                <w:rFonts w:cs="Arial"/>
                <w:sz w:val="20"/>
                <w:szCs w:val="20"/>
                <w:lang w:eastAsia="cs-CZ"/>
              </w:rPr>
              <w:t>září</w:t>
            </w:r>
            <w:r w:rsidR="00C57A5E" w:rsidRPr="004045D3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  <w:r w:rsidRPr="004045D3">
              <w:rPr>
                <w:rFonts w:cs="Arial"/>
                <w:sz w:val="20"/>
                <w:szCs w:val="20"/>
                <w:lang w:eastAsia="cs-CZ"/>
              </w:rPr>
              <w:t>2022</w:t>
            </w:r>
          </w:p>
        </w:tc>
      </w:tr>
    </w:tbl>
    <w:p w14:paraId="6B71CC4F" w14:textId="77777777" w:rsidR="0050568D" w:rsidRPr="004432F4" w:rsidRDefault="0050568D" w:rsidP="00050A2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7B7DFE0" w14:textId="77777777" w:rsidR="00056938" w:rsidRPr="004432F4" w:rsidRDefault="00056938" w:rsidP="00056938">
      <w:pPr>
        <w:spacing w:before="80" w:after="0" w:line="240" w:lineRule="auto"/>
        <w:ind w:left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Dále je k uvedeným cenám účtov</w:t>
      </w:r>
      <w:r w:rsidR="00770F33" w:rsidRPr="004432F4">
        <w:rPr>
          <w:rFonts w:cs="Calibri"/>
          <w:sz w:val="20"/>
          <w:szCs w:val="20"/>
        </w:rPr>
        <w:t>áno cestovn</w:t>
      </w:r>
      <w:r w:rsidR="007E1EFD" w:rsidRPr="004432F4">
        <w:rPr>
          <w:rFonts w:cs="Calibri"/>
          <w:sz w:val="20"/>
          <w:szCs w:val="20"/>
        </w:rPr>
        <w:t>é ve výši 8</w:t>
      </w:r>
      <w:r w:rsidR="0034373C" w:rsidRPr="004432F4">
        <w:rPr>
          <w:rFonts w:cs="Calibri"/>
          <w:sz w:val="20"/>
          <w:szCs w:val="20"/>
        </w:rPr>
        <w:t> Kč</w:t>
      </w:r>
      <w:r w:rsidRPr="004432F4">
        <w:rPr>
          <w:rFonts w:cs="Calibri"/>
          <w:sz w:val="20"/>
          <w:szCs w:val="20"/>
        </w:rPr>
        <w:t>/km v případě nutnosti výjezdu auditorů do mimopražských lokalit a náklady na případné ubytování (podle skut</w:t>
      </w:r>
      <w:r w:rsidR="007E1EFD" w:rsidRPr="004432F4">
        <w:rPr>
          <w:rFonts w:cs="Calibri"/>
          <w:sz w:val="20"/>
          <w:szCs w:val="20"/>
        </w:rPr>
        <w:t>ečně vynaložených nákladů -</w:t>
      </w:r>
      <w:r w:rsidR="00FB7D0C" w:rsidRPr="004432F4">
        <w:rPr>
          <w:rFonts w:cs="Calibri"/>
          <w:sz w:val="20"/>
          <w:szCs w:val="20"/>
        </w:rPr>
        <w:t xml:space="preserve"> dle </w:t>
      </w:r>
      <w:r w:rsidR="003D401F" w:rsidRPr="004432F4">
        <w:rPr>
          <w:rFonts w:cs="Calibri"/>
          <w:sz w:val="20"/>
          <w:szCs w:val="20"/>
        </w:rPr>
        <w:t>kopie účtu ubytovacího zařízení</w:t>
      </w:r>
      <w:r w:rsidR="009211C0" w:rsidRPr="004432F4">
        <w:rPr>
          <w:rFonts w:cs="Calibri"/>
          <w:sz w:val="20"/>
          <w:szCs w:val="20"/>
        </w:rPr>
        <w:t>.</w:t>
      </w:r>
    </w:p>
    <w:p w14:paraId="34145171" w14:textId="77777777" w:rsidR="00FC0E1E" w:rsidRPr="004432F4" w:rsidRDefault="002C410A" w:rsidP="00847368">
      <w:pPr>
        <w:spacing w:before="120" w:after="0" w:line="240" w:lineRule="auto"/>
        <w:ind w:left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 cenách je zahrnutý </w:t>
      </w:r>
      <w:r w:rsidR="00A65E76" w:rsidRPr="004432F4">
        <w:rPr>
          <w:rFonts w:cs="Calibri"/>
          <w:sz w:val="20"/>
          <w:szCs w:val="20"/>
        </w:rPr>
        <w:t xml:space="preserve">registrační poplatek </w:t>
      </w:r>
      <w:r w:rsidR="00140E23" w:rsidRPr="004432F4">
        <w:rPr>
          <w:rFonts w:cs="Calibri"/>
          <w:sz w:val="20"/>
          <w:szCs w:val="20"/>
        </w:rPr>
        <w:t xml:space="preserve">ve výši </w:t>
      </w:r>
      <w:r w:rsidR="00695065" w:rsidRPr="004432F4">
        <w:rPr>
          <w:rFonts w:cs="Calibri"/>
          <w:sz w:val="20"/>
          <w:szCs w:val="20"/>
        </w:rPr>
        <w:t>85</w:t>
      </w:r>
      <w:r w:rsidR="0082248D" w:rsidRPr="004432F4">
        <w:rPr>
          <w:rFonts w:cs="Calibri"/>
          <w:sz w:val="20"/>
          <w:szCs w:val="20"/>
        </w:rPr>
        <w:t xml:space="preserve"> Euro</w:t>
      </w:r>
      <w:r w:rsidR="001967D3" w:rsidRPr="004432F4">
        <w:rPr>
          <w:rFonts w:cs="Calibri"/>
          <w:sz w:val="20"/>
          <w:szCs w:val="20"/>
        </w:rPr>
        <w:t xml:space="preserve"> na jeden certifikovaný systém</w:t>
      </w:r>
      <w:r w:rsidR="00A65E76" w:rsidRPr="004432F4">
        <w:rPr>
          <w:rFonts w:cs="Calibri"/>
          <w:sz w:val="20"/>
          <w:szCs w:val="20"/>
        </w:rPr>
        <w:t>,</w:t>
      </w:r>
      <w:r w:rsidR="001E234D" w:rsidRPr="004432F4">
        <w:rPr>
          <w:rFonts w:cs="Calibri"/>
          <w:sz w:val="20"/>
          <w:szCs w:val="20"/>
        </w:rPr>
        <w:t xml:space="preserve"> který</w:t>
      </w:r>
      <w:r w:rsidR="00847368" w:rsidRPr="004432F4">
        <w:rPr>
          <w:rFonts w:cs="Calibri"/>
          <w:sz w:val="20"/>
          <w:szCs w:val="20"/>
        </w:rPr>
        <w:t xml:space="preserve"> </w:t>
      </w:r>
      <w:r w:rsidR="00FC0E1E" w:rsidRPr="004432F4">
        <w:rPr>
          <w:rFonts w:cs="Calibri"/>
          <w:sz w:val="20"/>
          <w:szCs w:val="20"/>
        </w:rPr>
        <w:t>zahrnuje</w:t>
      </w:r>
      <w:r w:rsidR="001E234D" w:rsidRPr="004432F4">
        <w:rPr>
          <w:rFonts w:cs="Calibri"/>
          <w:sz w:val="20"/>
          <w:szCs w:val="20"/>
        </w:rPr>
        <w:t xml:space="preserve"> registraci certifikované</w:t>
      </w:r>
      <w:r w:rsidR="001967D3" w:rsidRPr="004432F4">
        <w:rPr>
          <w:rFonts w:cs="Calibri"/>
          <w:sz w:val="20"/>
          <w:szCs w:val="20"/>
        </w:rPr>
        <w:t xml:space="preserve">ho systému </w:t>
      </w:r>
      <w:r w:rsidR="001E234D" w:rsidRPr="004432F4">
        <w:rPr>
          <w:rFonts w:cs="Calibri"/>
          <w:sz w:val="20"/>
          <w:szCs w:val="20"/>
        </w:rPr>
        <w:t>organizace v mezinárodní databázi</w:t>
      </w:r>
      <w:r w:rsidR="00D65AF3" w:rsidRPr="004432F4">
        <w:rPr>
          <w:rFonts w:cs="Calibri"/>
          <w:sz w:val="20"/>
          <w:szCs w:val="20"/>
        </w:rPr>
        <w:t xml:space="preserve"> TAYLLOR</w:t>
      </w:r>
      <w:r w:rsidR="00F35109" w:rsidRPr="004432F4">
        <w:rPr>
          <w:rFonts w:cs="Calibri"/>
          <w:sz w:val="20"/>
          <w:szCs w:val="20"/>
        </w:rPr>
        <w:t>COX</w:t>
      </w:r>
      <w:r w:rsidR="00A65E76" w:rsidRPr="004432F4">
        <w:rPr>
          <w:rFonts w:cs="Calibri"/>
          <w:sz w:val="20"/>
          <w:szCs w:val="20"/>
        </w:rPr>
        <w:t xml:space="preserve"> a</w:t>
      </w:r>
      <w:r w:rsidR="001E234D" w:rsidRPr="004432F4">
        <w:rPr>
          <w:rFonts w:cs="Calibri"/>
          <w:sz w:val="20"/>
          <w:szCs w:val="20"/>
        </w:rPr>
        <w:t xml:space="preserve"> </w:t>
      </w:r>
      <w:r w:rsidR="00FC0E1E" w:rsidRPr="004432F4">
        <w:rPr>
          <w:rFonts w:cs="Calibri"/>
          <w:sz w:val="20"/>
          <w:szCs w:val="20"/>
        </w:rPr>
        <w:t>vy</w:t>
      </w:r>
      <w:r w:rsidR="00817633" w:rsidRPr="004432F4">
        <w:rPr>
          <w:rFonts w:cs="Calibri"/>
          <w:sz w:val="20"/>
          <w:szCs w:val="20"/>
        </w:rPr>
        <w:t>dání 1 </w:t>
      </w:r>
      <w:r w:rsidR="00F35109" w:rsidRPr="004432F4">
        <w:rPr>
          <w:rFonts w:cs="Calibri"/>
          <w:sz w:val="20"/>
          <w:szCs w:val="20"/>
        </w:rPr>
        <w:t>originálního certifikátu</w:t>
      </w:r>
      <w:r w:rsidR="00FC0E1E" w:rsidRPr="004432F4">
        <w:rPr>
          <w:rFonts w:cs="Calibri"/>
          <w:sz w:val="20"/>
          <w:szCs w:val="20"/>
        </w:rPr>
        <w:t xml:space="preserve"> </w:t>
      </w:r>
      <w:r w:rsidR="0082248D" w:rsidRPr="004432F4">
        <w:rPr>
          <w:rFonts w:cs="Calibri"/>
          <w:sz w:val="20"/>
          <w:szCs w:val="20"/>
        </w:rPr>
        <w:t xml:space="preserve">v anglické a </w:t>
      </w:r>
      <w:r w:rsidR="00FC0E1E" w:rsidRPr="004432F4">
        <w:rPr>
          <w:rFonts w:cs="Calibri"/>
          <w:sz w:val="20"/>
          <w:szCs w:val="20"/>
        </w:rPr>
        <w:t xml:space="preserve">v české </w:t>
      </w:r>
      <w:r w:rsidR="0082248D" w:rsidRPr="004432F4">
        <w:rPr>
          <w:rFonts w:cs="Calibri"/>
          <w:sz w:val="20"/>
          <w:szCs w:val="20"/>
        </w:rPr>
        <w:t>jazykové verzi</w:t>
      </w:r>
      <w:r w:rsidR="00F35109" w:rsidRPr="004432F4">
        <w:rPr>
          <w:rFonts w:cs="Calibri"/>
          <w:sz w:val="20"/>
          <w:szCs w:val="20"/>
        </w:rPr>
        <w:t xml:space="preserve"> </w:t>
      </w:r>
      <w:r w:rsidR="00FC0E1E" w:rsidRPr="004432F4">
        <w:rPr>
          <w:rFonts w:cs="Calibri"/>
          <w:sz w:val="20"/>
          <w:szCs w:val="20"/>
        </w:rPr>
        <w:t>zdarma. Každá další jazyková mutace certifikátu</w:t>
      </w:r>
      <w:r w:rsidR="0082248D" w:rsidRPr="004432F4">
        <w:rPr>
          <w:rFonts w:cs="Calibri"/>
          <w:sz w:val="20"/>
          <w:szCs w:val="20"/>
        </w:rPr>
        <w:t xml:space="preserve"> (1 originál a 1 duplikát) je zpoplatněna částkou</w:t>
      </w:r>
      <w:r w:rsidR="00214208" w:rsidRPr="004432F4">
        <w:rPr>
          <w:rFonts w:cs="Calibri"/>
          <w:sz w:val="20"/>
          <w:szCs w:val="20"/>
        </w:rPr>
        <w:t xml:space="preserve"> </w:t>
      </w:r>
      <w:r w:rsidR="00FB7D0C" w:rsidRPr="004432F4">
        <w:rPr>
          <w:rFonts w:cs="Calibri"/>
          <w:sz w:val="20"/>
          <w:szCs w:val="20"/>
        </w:rPr>
        <w:t>8</w:t>
      </w:r>
      <w:r w:rsidR="00214208" w:rsidRPr="004432F4">
        <w:rPr>
          <w:rFonts w:cs="Calibri"/>
          <w:sz w:val="20"/>
          <w:szCs w:val="20"/>
        </w:rPr>
        <w:t>5</w:t>
      </w:r>
      <w:r w:rsidR="00FC0E1E" w:rsidRPr="004432F4">
        <w:rPr>
          <w:rFonts w:cs="Calibri"/>
          <w:sz w:val="20"/>
          <w:szCs w:val="20"/>
        </w:rPr>
        <w:t xml:space="preserve"> Euro*</w:t>
      </w:r>
      <w:r w:rsidR="009211C0" w:rsidRPr="004432F4">
        <w:rPr>
          <w:rFonts w:cs="Calibri"/>
          <w:sz w:val="20"/>
          <w:szCs w:val="20"/>
        </w:rPr>
        <w:t>.</w:t>
      </w:r>
    </w:p>
    <w:p w14:paraId="0A853751" w14:textId="77777777" w:rsidR="00FC0E1E" w:rsidRPr="004432F4" w:rsidRDefault="00FC0E1E" w:rsidP="000A267C">
      <w:pPr>
        <w:spacing w:before="80" w:after="0" w:line="240" w:lineRule="auto"/>
        <w:ind w:left="425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Částky v Euro budou fakturovány přepočtem kurzem "devizy-prod</w:t>
      </w:r>
      <w:r w:rsidR="00ED08EE" w:rsidRPr="004432F4">
        <w:rPr>
          <w:rFonts w:cs="Calibri"/>
          <w:sz w:val="20"/>
          <w:szCs w:val="20"/>
        </w:rPr>
        <w:t xml:space="preserve">ej" </w:t>
      </w:r>
      <w:r w:rsidR="002B58D2" w:rsidRPr="004432F4">
        <w:rPr>
          <w:rFonts w:cs="Calibri"/>
          <w:sz w:val="20"/>
          <w:szCs w:val="20"/>
        </w:rPr>
        <w:t xml:space="preserve">dle ČNB </w:t>
      </w:r>
      <w:r w:rsidR="00ED08EE" w:rsidRPr="004432F4">
        <w:rPr>
          <w:rFonts w:cs="Calibri"/>
          <w:sz w:val="20"/>
          <w:szCs w:val="20"/>
        </w:rPr>
        <w:t>platným v den fakturace + 21</w:t>
      </w:r>
      <w:r w:rsidRPr="004432F4">
        <w:rPr>
          <w:rFonts w:cs="Calibri"/>
          <w:sz w:val="20"/>
          <w:szCs w:val="20"/>
        </w:rPr>
        <w:t>% DPH.</w:t>
      </w:r>
    </w:p>
    <w:p w14:paraId="33A7DB0B" w14:textId="390D8E20" w:rsidR="00847368" w:rsidRPr="004432F4" w:rsidRDefault="00D17FB3" w:rsidP="000A267C">
      <w:pPr>
        <w:spacing w:before="80" w:after="0" w:line="240" w:lineRule="auto"/>
        <w:ind w:left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Objednatel</w:t>
      </w:r>
      <w:r w:rsidR="00B855AD" w:rsidRPr="004432F4">
        <w:rPr>
          <w:rFonts w:cs="Calibri"/>
          <w:sz w:val="20"/>
          <w:szCs w:val="20"/>
        </w:rPr>
        <w:t xml:space="preserve"> se zavazuje uhradit v</w:t>
      </w:r>
      <w:r w:rsidR="00A8704A" w:rsidRPr="004432F4">
        <w:rPr>
          <w:rFonts w:cs="Calibri"/>
          <w:sz w:val="20"/>
          <w:szCs w:val="20"/>
        </w:rPr>
        <w:t xml:space="preserve">ykonavateli v souladu se zákonem č. 526/1990 </w:t>
      </w:r>
      <w:r w:rsidR="000E30DA" w:rsidRPr="004432F4">
        <w:rPr>
          <w:rFonts w:cs="Calibri"/>
          <w:sz w:val="20"/>
          <w:szCs w:val="20"/>
        </w:rPr>
        <w:t>Sb</w:t>
      </w:r>
      <w:r w:rsidR="00EB76A1">
        <w:rPr>
          <w:rFonts w:cs="Calibri"/>
          <w:sz w:val="20"/>
          <w:szCs w:val="20"/>
        </w:rPr>
        <w:t>.,</w:t>
      </w:r>
      <w:r w:rsidR="00A8704A" w:rsidRPr="004432F4">
        <w:rPr>
          <w:rFonts w:cs="Calibri"/>
          <w:sz w:val="20"/>
          <w:szCs w:val="20"/>
        </w:rPr>
        <w:t xml:space="preserve"> </w:t>
      </w:r>
      <w:r w:rsidR="00EB76A1">
        <w:rPr>
          <w:rFonts w:cs="Calibri"/>
          <w:sz w:val="20"/>
          <w:szCs w:val="20"/>
        </w:rPr>
        <w:t>o</w:t>
      </w:r>
      <w:r w:rsidR="002F3A33" w:rsidRPr="004432F4">
        <w:rPr>
          <w:rFonts w:cs="Calibri"/>
          <w:sz w:val="20"/>
          <w:szCs w:val="20"/>
        </w:rPr>
        <w:t xml:space="preserve"> cenách</w:t>
      </w:r>
      <w:r w:rsidR="00EB76A1">
        <w:rPr>
          <w:rFonts w:cs="Calibri"/>
          <w:sz w:val="20"/>
          <w:szCs w:val="20"/>
        </w:rPr>
        <w:t>, v platném znění,</w:t>
      </w:r>
      <w:r w:rsidR="002F3A33" w:rsidRPr="004432F4">
        <w:rPr>
          <w:rFonts w:cs="Calibri"/>
          <w:sz w:val="20"/>
          <w:szCs w:val="20"/>
        </w:rPr>
        <w:t xml:space="preserve"> smluvní cenu + DPH dle platných právních předpisů za provedení činností </w:t>
      </w:r>
      <w:r w:rsidR="000E30DA" w:rsidRPr="004432F4">
        <w:rPr>
          <w:rFonts w:cs="Calibri"/>
          <w:sz w:val="20"/>
          <w:szCs w:val="20"/>
        </w:rPr>
        <w:t>v</w:t>
      </w:r>
      <w:r w:rsidR="002F3A33" w:rsidRPr="004432F4">
        <w:rPr>
          <w:rFonts w:cs="Calibri"/>
          <w:sz w:val="20"/>
          <w:szCs w:val="20"/>
        </w:rPr>
        <w:t xml:space="preserve"> rozsahu předmětu podle této smlouvy. </w:t>
      </w:r>
    </w:p>
    <w:p w14:paraId="498B0CD0" w14:textId="77777777" w:rsidR="002F3A33" w:rsidRPr="004432F4" w:rsidRDefault="00A3079B" w:rsidP="000A267C">
      <w:pPr>
        <w:spacing w:before="80" w:after="0" w:line="240" w:lineRule="auto"/>
        <w:ind w:left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Vykonavatel si vyhrazuje právo úpravy cen pro p</w:t>
      </w:r>
      <w:r w:rsidR="002F3A33" w:rsidRPr="004432F4">
        <w:rPr>
          <w:rFonts w:cs="Calibri"/>
          <w:sz w:val="20"/>
          <w:szCs w:val="20"/>
        </w:rPr>
        <w:t>řípad</w:t>
      </w:r>
      <w:r w:rsidR="003E63F0">
        <w:rPr>
          <w:rFonts w:cs="Calibri"/>
          <w:sz w:val="20"/>
          <w:szCs w:val="20"/>
        </w:rPr>
        <w:t>né</w:t>
      </w:r>
      <w:r w:rsidR="002F3A33" w:rsidRPr="004432F4">
        <w:rPr>
          <w:rFonts w:cs="Calibri"/>
          <w:sz w:val="20"/>
          <w:szCs w:val="20"/>
        </w:rPr>
        <w:t> podstatn</w:t>
      </w:r>
      <w:r w:rsidR="003E63F0">
        <w:rPr>
          <w:rFonts w:cs="Calibri"/>
          <w:sz w:val="20"/>
          <w:szCs w:val="20"/>
        </w:rPr>
        <w:t>é</w:t>
      </w:r>
      <w:r w:rsidR="002F3A33" w:rsidRPr="004432F4">
        <w:rPr>
          <w:rFonts w:cs="Calibri"/>
          <w:sz w:val="20"/>
          <w:szCs w:val="20"/>
        </w:rPr>
        <w:t xml:space="preserve"> změn</w:t>
      </w:r>
      <w:r w:rsidR="003E63F0">
        <w:rPr>
          <w:rFonts w:cs="Calibri"/>
          <w:sz w:val="20"/>
          <w:szCs w:val="20"/>
        </w:rPr>
        <w:t>y</w:t>
      </w:r>
      <w:r w:rsidR="002F3A33" w:rsidRPr="004432F4">
        <w:rPr>
          <w:rFonts w:cs="Calibri"/>
          <w:sz w:val="20"/>
          <w:szCs w:val="20"/>
        </w:rPr>
        <w:t xml:space="preserve"> v</w:t>
      </w:r>
      <w:r w:rsidR="00056938" w:rsidRPr="004432F4">
        <w:rPr>
          <w:rFonts w:cs="Calibri"/>
          <w:sz w:val="20"/>
          <w:szCs w:val="20"/>
        </w:rPr>
        <w:t> rozsahu, velikosti, činnosti nebo</w:t>
      </w:r>
      <w:r w:rsidR="002F3A33" w:rsidRPr="004432F4">
        <w:rPr>
          <w:rFonts w:cs="Calibri"/>
          <w:sz w:val="20"/>
          <w:szCs w:val="20"/>
        </w:rPr>
        <w:t xml:space="preserve"> vnitřní organizaci objednatele</w:t>
      </w:r>
      <w:r>
        <w:rPr>
          <w:rFonts w:cs="Calibri"/>
          <w:sz w:val="20"/>
          <w:szCs w:val="20"/>
        </w:rPr>
        <w:t>. D</w:t>
      </w:r>
      <w:r w:rsidR="003E63F0">
        <w:rPr>
          <w:rFonts w:cs="Calibri"/>
          <w:sz w:val="20"/>
          <w:szCs w:val="20"/>
        </w:rPr>
        <w:t>opad</w:t>
      </w:r>
      <w:r>
        <w:rPr>
          <w:rFonts w:cs="Calibri"/>
          <w:sz w:val="20"/>
          <w:szCs w:val="20"/>
        </w:rPr>
        <w:t>y změn</w:t>
      </w:r>
      <w:r w:rsidR="003E63F0">
        <w:rPr>
          <w:rFonts w:cs="Calibri"/>
          <w:sz w:val="20"/>
          <w:szCs w:val="20"/>
        </w:rPr>
        <w:t xml:space="preserve"> na cenu za činnost vykonavatele dle této smlouvy budou řešeny samostatným písemným dodatkem k této smlouvě</w:t>
      </w:r>
      <w:r w:rsidR="00EB76A1">
        <w:rPr>
          <w:rFonts w:cs="Calibri"/>
          <w:sz w:val="20"/>
          <w:szCs w:val="20"/>
        </w:rPr>
        <w:t xml:space="preserve"> po dohodě smluvních stran</w:t>
      </w:r>
      <w:r w:rsidR="002F3A33" w:rsidRPr="004432F4">
        <w:rPr>
          <w:rFonts w:cs="Calibri"/>
          <w:sz w:val="20"/>
          <w:szCs w:val="20"/>
        </w:rPr>
        <w:t>.</w:t>
      </w:r>
    </w:p>
    <w:p w14:paraId="76775CE7" w14:textId="77777777" w:rsidR="00B65B95" w:rsidRPr="004432F4" w:rsidRDefault="00B65B95" w:rsidP="000A267C">
      <w:pPr>
        <w:spacing w:before="80" w:after="0" w:line="240" w:lineRule="auto"/>
        <w:ind w:left="425"/>
        <w:jc w:val="both"/>
        <w:rPr>
          <w:rFonts w:cs="Calibri"/>
          <w:sz w:val="20"/>
          <w:szCs w:val="20"/>
        </w:rPr>
      </w:pPr>
    </w:p>
    <w:p w14:paraId="5C3405D9" w14:textId="77777777" w:rsidR="00050A23" w:rsidRPr="004432F4" w:rsidRDefault="00050A23" w:rsidP="00050A23">
      <w:pPr>
        <w:pStyle w:val="ColorfulList-Accent11"/>
        <w:spacing w:after="0" w:line="240" w:lineRule="auto"/>
        <w:ind w:left="426"/>
        <w:rPr>
          <w:rFonts w:cs="Calibri"/>
          <w:b/>
          <w:sz w:val="20"/>
          <w:szCs w:val="20"/>
        </w:rPr>
      </w:pPr>
    </w:p>
    <w:p w14:paraId="52D14074" w14:textId="77777777" w:rsidR="002F3A33" w:rsidRPr="004432F4" w:rsidRDefault="003E63F0" w:rsidP="006F1327">
      <w:pPr>
        <w:pStyle w:val="ColorfulList-Accent11"/>
        <w:spacing w:after="0" w:line="240" w:lineRule="auto"/>
        <w:ind w:left="3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Čl. VI. </w:t>
      </w:r>
      <w:r w:rsidR="001A5C00" w:rsidRPr="004432F4">
        <w:rPr>
          <w:rFonts w:cs="Calibri"/>
          <w:b/>
          <w:sz w:val="20"/>
          <w:szCs w:val="20"/>
        </w:rPr>
        <w:t>P</w:t>
      </w:r>
      <w:r w:rsidR="002F3A33" w:rsidRPr="004432F4">
        <w:rPr>
          <w:rFonts w:cs="Calibri"/>
          <w:b/>
          <w:sz w:val="20"/>
          <w:szCs w:val="20"/>
        </w:rPr>
        <w:t xml:space="preserve">latební podmínky </w:t>
      </w:r>
    </w:p>
    <w:p w14:paraId="40A28E30" w14:textId="77777777" w:rsidR="00784F12" w:rsidRDefault="00784F12" w:rsidP="00784F12">
      <w:pPr>
        <w:spacing w:after="0"/>
        <w:ind w:left="426"/>
        <w:jc w:val="both"/>
        <w:rPr>
          <w:rFonts w:cs="Calibri"/>
          <w:sz w:val="20"/>
          <w:szCs w:val="20"/>
        </w:rPr>
      </w:pPr>
    </w:p>
    <w:p w14:paraId="37359E6E" w14:textId="77777777" w:rsidR="00784F12" w:rsidRPr="004432F4" w:rsidRDefault="00784F12" w:rsidP="00784F12">
      <w:pPr>
        <w:spacing w:after="0"/>
        <w:ind w:left="426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Daňový doklad bude vystaven až po ukončení jednotlivých auditů. Platbu provede </w:t>
      </w:r>
      <w:r>
        <w:rPr>
          <w:rFonts w:cs="Calibri"/>
          <w:sz w:val="20"/>
          <w:szCs w:val="20"/>
        </w:rPr>
        <w:t>objednatel</w:t>
      </w:r>
      <w:r w:rsidRPr="004432F4">
        <w:rPr>
          <w:rFonts w:cs="Calibri"/>
          <w:sz w:val="20"/>
          <w:szCs w:val="20"/>
        </w:rPr>
        <w:t xml:space="preserve"> bezhotovostním převodem. Jako variabilní symbol platby se uvede číslo faktury.</w:t>
      </w:r>
    </w:p>
    <w:p w14:paraId="1F0BB762" w14:textId="77777777" w:rsidR="00784F12" w:rsidRPr="004432F4" w:rsidRDefault="00784F12" w:rsidP="00784F12">
      <w:pPr>
        <w:spacing w:after="0"/>
        <w:ind w:left="426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Dále se </w:t>
      </w:r>
      <w:r>
        <w:rPr>
          <w:rFonts w:cs="Calibri"/>
          <w:sz w:val="20"/>
          <w:szCs w:val="20"/>
        </w:rPr>
        <w:t>objednatel</w:t>
      </w:r>
      <w:r w:rsidRPr="004432F4">
        <w:rPr>
          <w:rFonts w:cs="Calibri"/>
          <w:sz w:val="20"/>
          <w:szCs w:val="20"/>
        </w:rPr>
        <w:t xml:space="preserve"> zavazuje zaplatit v případě prodlení s úhradou faktury </w:t>
      </w:r>
      <w:r>
        <w:rPr>
          <w:rFonts w:cs="Calibri"/>
          <w:sz w:val="20"/>
          <w:szCs w:val="20"/>
        </w:rPr>
        <w:t xml:space="preserve">úrok z prodlení </w:t>
      </w:r>
      <w:r w:rsidRPr="004432F4">
        <w:rPr>
          <w:rFonts w:cs="Calibri"/>
          <w:sz w:val="20"/>
          <w:szCs w:val="20"/>
        </w:rPr>
        <w:t>v zákonné výši za každý započatý den prodlení z dlužné částky a dále uhradit v plné výši prokazatelnou škodu, která tímto prodlením vykonavateli vznikne.</w:t>
      </w:r>
    </w:p>
    <w:p w14:paraId="1F86E0C7" w14:textId="77777777" w:rsidR="00784F12" w:rsidRPr="004432F4" w:rsidRDefault="00784F12" w:rsidP="00784F12">
      <w:pPr>
        <w:spacing w:after="0"/>
        <w:ind w:left="426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 xml:space="preserve">Doba splatnosti uvedená na faktuře je </w:t>
      </w:r>
      <w:r>
        <w:rPr>
          <w:rFonts w:cs="Calibri"/>
          <w:sz w:val="20"/>
          <w:szCs w:val="20"/>
        </w:rPr>
        <w:t>14</w:t>
      </w:r>
      <w:r w:rsidRPr="004432F4">
        <w:rPr>
          <w:rFonts w:cs="Calibri"/>
          <w:sz w:val="20"/>
          <w:szCs w:val="20"/>
        </w:rPr>
        <w:t xml:space="preserve"> dnů od </w:t>
      </w:r>
      <w:r>
        <w:rPr>
          <w:rFonts w:cs="Calibri"/>
          <w:sz w:val="20"/>
          <w:szCs w:val="20"/>
        </w:rPr>
        <w:t>doručení</w:t>
      </w:r>
      <w:r w:rsidRPr="004432F4">
        <w:rPr>
          <w:rFonts w:cs="Calibri"/>
          <w:sz w:val="20"/>
          <w:szCs w:val="20"/>
        </w:rPr>
        <w:t xml:space="preserve"> faktury</w:t>
      </w:r>
      <w:r>
        <w:rPr>
          <w:rFonts w:cs="Calibri"/>
          <w:sz w:val="20"/>
          <w:szCs w:val="20"/>
        </w:rPr>
        <w:t xml:space="preserve"> objednateli</w:t>
      </w:r>
      <w:r w:rsidRPr="004432F4">
        <w:rPr>
          <w:rFonts w:cs="Calibri"/>
          <w:sz w:val="20"/>
          <w:szCs w:val="20"/>
        </w:rPr>
        <w:t>.</w:t>
      </w:r>
    </w:p>
    <w:p w14:paraId="1469F249" w14:textId="77777777" w:rsidR="00F06762" w:rsidRPr="004432F4" w:rsidRDefault="00F06762" w:rsidP="00ED16F4">
      <w:pPr>
        <w:spacing w:after="0"/>
        <w:ind w:left="426"/>
        <w:jc w:val="both"/>
        <w:rPr>
          <w:rFonts w:cs="Calibri"/>
          <w:sz w:val="20"/>
          <w:szCs w:val="20"/>
        </w:rPr>
      </w:pPr>
    </w:p>
    <w:p w14:paraId="3F8092A4" w14:textId="77777777" w:rsidR="002F3A33" w:rsidRPr="004432F4" w:rsidRDefault="003E63F0" w:rsidP="006F1327">
      <w:pPr>
        <w:pStyle w:val="ColorfulList-Accent11"/>
        <w:spacing w:after="0" w:line="240" w:lineRule="auto"/>
        <w:ind w:left="3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Čl. VII. </w:t>
      </w:r>
      <w:r w:rsidR="000A116A" w:rsidRPr="004432F4">
        <w:rPr>
          <w:rFonts w:cs="Calibri"/>
          <w:b/>
          <w:sz w:val="20"/>
          <w:szCs w:val="20"/>
        </w:rPr>
        <w:t>Z</w:t>
      </w:r>
      <w:r w:rsidR="00554A94" w:rsidRPr="004432F4">
        <w:rPr>
          <w:rFonts w:cs="Calibri"/>
          <w:b/>
          <w:sz w:val="20"/>
          <w:szCs w:val="20"/>
        </w:rPr>
        <w:t>ávěrečná ustanovení</w:t>
      </w:r>
    </w:p>
    <w:p w14:paraId="4286794A" w14:textId="77777777" w:rsidR="00F3552A" w:rsidRPr="004432F4" w:rsidRDefault="00F3552A" w:rsidP="00F3552A">
      <w:pPr>
        <w:pStyle w:val="ColorfulList-Accent11"/>
        <w:spacing w:after="0"/>
        <w:ind w:left="851"/>
        <w:jc w:val="both"/>
        <w:rPr>
          <w:rFonts w:cs="Calibri"/>
          <w:sz w:val="20"/>
          <w:szCs w:val="20"/>
        </w:rPr>
      </w:pPr>
    </w:p>
    <w:p w14:paraId="3BE7F24F" w14:textId="77777777" w:rsidR="00724600" w:rsidRPr="004432F4" w:rsidRDefault="00554A94" w:rsidP="00744CEA">
      <w:pPr>
        <w:pStyle w:val="ColorfulList-Accent11"/>
        <w:numPr>
          <w:ilvl w:val="0"/>
          <w:numId w:val="12"/>
        </w:numPr>
        <w:spacing w:after="0"/>
        <w:ind w:left="709" w:hanging="283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Vyskytnou-li se v průběhu plnění této smlouvy skutečnosti, které nebyly smluvním stranám</w:t>
      </w:r>
      <w:r w:rsidR="00F56878" w:rsidRPr="004432F4">
        <w:rPr>
          <w:rFonts w:cs="Calibri"/>
          <w:sz w:val="20"/>
          <w:szCs w:val="20"/>
        </w:rPr>
        <w:t xml:space="preserve"> </w:t>
      </w:r>
      <w:r w:rsidR="00724600" w:rsidRPr="004432F4">
        <w:rPr>
          <w:rFonts w:cs="Calibri"/>
          <w:sz w:val="20"/>
          <w:szCs w:val="20"/>
        </w:rPr>
        <w:t>známy při</w:t>
      </w:r>
      <w:r w:rsidR="00F56878" w:rsidRPr="004432F4">
        <w:rPr>
          <w:rFonts w:cs="Calibri"/>
          <w:sz w:val="20"/>
          <w:szCs w:val="20"/>
        </w:rPr>
        <w:t> </w:t>
      </w:r>
      <w:r w:rsidR="00724600" w:rsidRPr="004432F4">
        <w:rPr>
          <w:rFonts w:cs="Calibri"/>
          <w:sz w:val="20"/>
          <w:szCs w:val="20"/>
        </w:rPr>
        <w:t>uzavření smlouvy nebo jakékoliv změny a doplňky, budou řešeny písemným</w:t>
      </w:r>
      <w:r w:rsidR="002713A3" w:rsidRPr="004432F4">
        <w:rPr>
          <w:rFonts w:cs="Calibri"/>
          <w:sz w:val="20"/>
          <w:szCs w:val="20"/>
        </w:rPr>
        <w:t xml:space="preserve"> </w:t>
      </w:r>
      <w:r w:rsidR="00724600" w:rsidRPr="004432F4">
        <w:rPr>
          <w:rFonts w:cs="Calibri"/>
          <w:sz w:val="20"/>
          <w:szCs w:val="20"/>
        </w:rPr>
        <w:t>dodatkem k této smlouvě. Dodatek nabývá platnosti po podepsání oběma smluvními</w:t>
      </w:r>
      <w:r w:rsidR="002713A3" w:rsidRPr="004432F4">
        <w:rPr>
          <w:rFonts w:cs="Calibri"/>
          <w:sz w:val="20"/>
          <w:szCs w:val="20"/>
        </w:rPr>
        <w:t xml:space="preserve"> </w:t>
      </w:r>
      <w:r w:rsidR="00724600" w:rsidRPr="004432F4">
        <w:rPr>
          <w:rFonts w:cs="Calibri"/>
          <w:sz w:val="20"/>
          <w:szCs w:val="20"/>
        </w:rPr>
        <w:t>stranami.</w:t>
      </w:r>
    </w:p>
    <w:p w14:paraId="4C47A627" w14:textId="4B7518F3" w:rsidR="003C29EC" w:rsidRPr="004432F4" w:rsidRDefault="00724600" w:rsidP="00744CEA">
      <w:pPr>
        <w:pStyle w:val="ColorfulList-Accent11"/>
        <w:numPr>
          <w:ilvl w:val="0"/>
          <w:numId w:val="12"/>
        </w:numPr>
        <w:spacing w:after="0"/>
        <w:ind w:left="709" w:hanging="283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Práva a povinnosti smluvních stran, která nejsou ve smlouvě výslovně upravena, se řídí</w:t>
      </w:r>
      <w:r w:rsidR="002713A3" w:rsidRPr="004432F4">
        <w:rPr>
          <w:rFonts w:cs="Calibri"/>
          <w:sz w:val="20"/>
          <w:szCs w:val="20"/>
        </w:rPr>
        <w:t xml:space="preserve"> </w:t>
      </w:r>
      <w:r w:rsidR="003C29EC" w:rsidRPr="004432F4">
        <w:rPr>
          <w:rFonts w:cs="Calibri"/>
          <w:sz w:val="20"/>
          <w:szCs w:val="20"/>
        </w:rPr>
        <w:t xml:space="preserve">zákonem </w:t>
      </w:r>
      <w:r w:rsidR="00D47D69" w:rsidRPr="004432F4">
        <w:rPr>
          <w:rFonts w:cs="Calibri"/>
          <w:sz w:val="20"/>
          <w:szCs w:val="20"/>
        </w:rPr>
        <w:t xml:space="preserve"> č. 89/2012 Sb</w:t>
      </w:r>
      <w:r w:rsidR="003C29EC" w:rsidRPr="004432F4">
        <w:rPr>
          <w:rFonts w:cs="Calibri"/>
          <w:sz w:val="20"/>
          <w:szCs w:val="20"/>
        </w:rPr>
        <w:t>.</w:t>
      </w:r>
      <w:r w:rsidR="00EB76A1">
        <w:rPr>
          <w:rFonts w:cs="Calibri"/>
          <w:sz w:val="20"/>
          <w:szCs w:val="20"/>
        </w:rPr>
        <w:t>, občanským zákoníkem, v platném znění.</w:t>
      </w:r>
    </w:p>
    <w:p w14:paraId="73BDFDC2" w14:textId="77777777" w:rsidR="000E0FB8" w:rsidRDefault="00D17FB3" w:rsidP="00744CEA">
      <w:pPr>
        <w:pStyle w:val="ColorfulList-Accent11"/>
        <w:numPr>
          <w:ilvl w:val="0"/>
          <w:numId w:val="12"/>
        </w:numPr>
        <w:spacing w:after="0"/>
        <w:ind w:left="709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Objednatel</w:t>
      </w:r>
      <w:r w:rsidR="000E0FB8" w:rsidRPr="004432F4">
        <w:rPr>
          <w:rFonts w:cs="Calibri"/>
          <w:sz w:val="20"/>
          <w:szCs w:val="20"/>
        </w:rPr>
        <w:t xml:space="preserve"> bere na vědomí, že do doby zaplacení certifikačního</w:t>
      </w:r>
      <w:r w:rsidR="003A50BD" w:rsidRPr="004432F4">
        <w:rPr>
          <w:rFonts w:cs="Calibri"/>
          <w:sz w:val="20"/>
          <w:szCs w:val="20"/>
        </w:rPr>
        <w:t> </w:t>
      </w:r>
      <w:r w:rsidR="006A12D8" w:rsidRPr="004432F4">
        <w:rPr>
          <w:rFonts w:cs="Calibri"/>
          <w:sz w:val="20"/>
          <w:szCs w:val="20"/>
        </w:rPr>
        <w:t>/</w:t>
      </w:r>
      <w:r w:rsidR="003A50BD" w:rsidRPr="004432F4">
        <w:rPr>
          <w:rFonts w:cs="Calibri"/>
          <w:sz w:val="20"/>
          <w:szCs w:val="20"/>
        </w:rPr>
        <w:t> </w:t>
      </w:r>
      <w:r w:rsidR="006A12D8" w:rsidRPr="004432F4">
        <w:rPr>
          <w:rFonts w:cs="Calibri"/>
          <w:sz w:val="20"/>
          <w:szCs w:val="20"/>
        </w:rPr>
        <w:t>re-certifikačního</w:t>
      </w:r>
      <w:r w:rsidR="000E0FB8" w:rsidRPr="004432F4">
        <w:rPr>
          <w:rFonts w:cs="Calibri"/>
          <w:sz w:val="20"/>
          <w:szCs w:val="20"/>
        </w:rPr>
        <w:t xml:space="preserve"> auditu </w:t>
      </w:r>
      <w:r w:rsidR="002713A3" w:rsidRPr="004432F4">
        <w:rPr>
          <w:rFonts w:cs="Calibri"/>
          <w:sz w:val="20"/>
          <w:szCs w:val="20"/>
        </w:rPr>
        <w:t xml:space="preserve">a </w:t>
      </w:r>
      <w:r w:rsidR="000E0FB8" w:rsidRPr="004432F4">
        <w:rPr>
          <w:rFonts w:cs="Calibri"/>
          <w:sz w:val="20"/>
          <w:szCs w:val="20"/>
        </w:rPr>
        <w:t>souvisejících poplatků nebude certifikát vydán.</w:t>
      </w:r>
    </w:p>
    <w:p w14:paraId="3F99658E" w14:textId="107446FC" w:rsidR="003E63F0" w:rsidRPr="00520E79" w:rsidRDefault="003E63F0" w:rsidP="006F1327">
      <w:pPr>
        <w:numPr>
          <w:ilvl w:val="0"/>
          <w:numId w:val="12"/>
        </w:numPr>
        <w:spacing w:after="0"/>
        <w:ind w:left="709" w:hanging="283"/>
        <w:contextualSpacing/>
        <w:jc w:val="both"/>
        <w:rPr>
          <w:rFonts w:cs="Calibri"/>
          <w:sz w:val="20"/>
          <w:szCs w:val="20"/>
        </w:rPr>
      </w:pPr>
      <w:r w:rsidRPr="00520E79">
        <w:rPr>
          <w:rFonts w:cs="Calibri"/>
          <w:sz w:val="20"/>
          <w:szCs w:val="20"/>
        </w:rPr>
        <w:t xml:space="preserve">Smluvní strany výslovně sjednávají, že uveřejnění této smlouvy v registru smluv dle zákona č. 340/2015 Sb., o zvláštních podmínkách účinnosti některých smluv, uveřejňování těchto smluv a o registru smluv (zákon o registru smluv) zajistí </w:t>
      </w:r>
      <w:r w:rsidR="00520E79" w:rsidRPr="00520E79">
        <w:rPr>
          <w:rFonts w:cs="Calibri"/>
          <w:sz w:val="20"/>
          <w:szCs w:val="20"/>
        </w:rPr>
        <w:t xml:space="preserve">objednatel. </w:t>
      </w:r>
      <w:r w:rsidR="00C57A5E" w:rsidRPr="00520E79">
        <w:rPr>
          <w:rFonts w:cs="Calibri"/>
          <w:sz w:val="20"/>
          <w:szCs w:val="20"/>
        </w:rPr>
        <w:t xml:space="preserve"> </w:t>
      </w:r>
    </w:p>
    <w:p w14:paraId="7AD9E142" w14:textId="76E36A67" w:rsidR="003E63F0" w:rsidRPr="00561029" w:rsidRDefault="003E63F0" w:rsidP="006F1327">
      <w:pPr>
        <w:numPr>
          <w:ilvl w:val="0"/>
          <w:numId w:val="12"/>
        </w:numPr>
        <w:spacing w:after="0"/>
        <w:ind w:left="709" w:hanging="283"/>
        <w:contextualSpacing/>
        <w:jc w:val="both"/>
        <w:rPr>
          <w:rFonts w:cs="Calibri"/>
          <w:sz w:val="20"/>
          <w:szCs w:val="20"/>
        </w:rPr>
      </w:pPr>
      <w:r w:rsidRPr="003E63F0">
        <w:rPr>
          <w:rFonts w:cs="Calibri"/>
          <w:sz w:val="20"/>
          <w:szCs w:val="20"/>
        </w:rPr>
        <w:t xml:space="preserve">Tato smlouva nabývá platnosti dnem podpisu obou smluvních stran a účinnosti dnem </w:t>
      </w:r>
      <w:r w:rsidR="00EB76A1">
        <w:rPr>
          <w:rFonts w:cs="Calibri"/>
          <w:sz w:val="20"/>
          <w:szCs w:val="20"/>
        </w:rPr>
        <w:t>jejího uveřejnění</w:t>
      </w:r>
      <w:r w:rsidRPr="003E63F0">
        <w:rPr>
          <w:rFonts w:cs="Calibri"/>
          <w:sz w:val="20"/>
          <w:szCs w:val="20"/>
        </w:rPr>
        <w:t xml:space="preserve"> v Registru smluv </w:t>
      </w:r>
      <w:r w:rsidR="00EB76A1">
        <w:rPr>
          <w:rFonts w:cs="Calibri"/>
          <w:sz w:val="20"/>
          <w:szCs w:val="20"/>
        </w:rPr>
        <w:t>ve smyslu zákona č. 340/2015 Sb.</w:t>
      </w:r>
      <w:r w:rsidRPr="003E63F0">
        <w:rPr>
          <w:rFonts w:cs="Calibri"/>
          <w:sz w:val="20"/>
          <w:szCs w:val="20"/>
        </w:rPr>
        <w:t>.</w:t>
      </w:r>
    </w:p>
    <w:p w14:paraId="13A397AA" w14:textId="77777777" w:rsidR="00094C14" w:rsidRPr="004432F4" w:rsidRDefault="00D17FB3" w:rsidP="00094C14">
      <w:pPr>
        <w:pStyle w:val="ColorfulList-Accent11"/>
        <w:numPr>
          <w:ilvl w:val="0"/>
          <w:numId w:val="12"/>
        </w:numPr>
        <w:spacing w:after="0"/>
        <w:ind w:left="709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Objednatel</w:t>
      </w:r>
      <w:r w:rsidR="00094C14" w:rsidRPr="004432F4">
        <w:rPr>
          <w:rFonts w:cs="Calibri"/>
          <w:sz w:val="20"/>
          <w:szCs w:val="20"/>
        </w:rPr>
        <w:t xml:space="preserve"> souhlasí se zasíláním daňových dokladů </w:t>
      </w:r>
      <w:r w:rsidR="00521EEB" w:rsidRPr="004432F4">
        <w:rPr>
          <w:rFonts w:cs="Calibri"/>
          <w:sz w:val="20"/>
          <w:szCs w:val="20"/>
        </w:rPr>
        <w:t xml:space="preserve">(faktur) </w:t>
      </w:r>
      <w:r w:rsidR="00094C14" w:rsidRPr="004432F4">
        <w:rPr>
          <w:rFonts w:cs="Calibri"/>
          <w:sz w:val="20"/>
          <w:szCs w:val="20"/>
        </w:rPr>
        <w:t>a zpráv z auditů elektronicky.</w:t>
      </w:r>
    </w:p>
    <w:p w14:paraId="05FE23D0" w14:textId="77777777" w:rsidR="00F56878" w:rsidRPr="004432F4" w:rsidRDefault="00F56878" w:rsidP="00744CEA">
      <w:pPr>
        <w:pStyle w:val="ColorfulList-Accent11"/>
        <w:numPr>
          <w:ilvl w:val="0"/>
          <w:numId w:val="12"/>
        </w:numPr>
        <w:spacing w:after="0"/>
        <w:ind w:left="709" w:hanging="283"/>
        <w:jc w:val="both"/>
        <w:rPr>
          <w:rFonts w:cs="Calibri"/>
          <w:sz w:val="20"/>
          <w:szCs w:val="20"/>
        </w:rPr>
      </w:pPr>
      <w:r w:rsidRPr="004432F4">
        <w:rPr>
          <w:rFonts w:cs="Calibri"/>
          <w:sz w:val="20"/>
          <w:szCs w:val="20"/>
        </w:rPr>
        <w:t>Tato smlouva je sepsána ve dvou vyhotoveních, která mají stejnou platnost.</w:t>
      </w:r>
    </w:p>
    <w:p w14:paraId="01B087E2" w14:textId="77777777" w:rsidR="00094C14" w:rsidRPr="004432F4" w:rsidRDefault="00094C14" w:rsidP="00094C14">
      <w:pPr>
        <w:pStyle w:val="ColorfulList-Accent11"/>
        <w:spacing w:after="0"/>
        <w:ind w:left="709"/>
        <w:jc w:val="both"/>
        <w:rPr>
          <w:rFonts w:cs="Calibri"/>
          <w:sz w:val="20"/>
          <w:szCs w:val="20"/>
        </w:rPr>
      </w:pPr>
    </w:p>
    <w:p w14:paraId="6C5987BF" w14:textId="77777777" w:rsidR="00D43EFE" w:rsidRPr="004432F4" w:rsidRDefault="00D43EFE" w:rsidP="002713A3">
      <w:pPr>
        <w:spacing w:after="0"/>
        <w:ind w:left="709"/>
        <w:rPr>
          <w:rFonts w:cs="Calibri"/>
          <w:sz w:val="20"/>
          <w:szCs w:val="20"/>
        </w:rPr>
      </w:pPr>
    </w:p>
    <w:tbl>
      <w:tblPr>
        <w:tblW w:w="8755" w:type="dxa"/>
        <w:tblInd w:w="709" w:type="dxa"/>
        <w:tblLook w:val="04A0" w:firstRow="1" w:lastRow="0" w:firstColumn="1" w:lastColumn="0" w:noHBand="0" w:noVBand="1"/>
      </w:tblPr>
      <w:tblGrid>
        <w:gridCol w:w="4219"/>
        <w:gridCol w:w="850"/>
        <w:gridCol w:w="3686"/>
      </w:tblGrid>
      <w:tr w:rsidR="001A5C00" w:rsidRPr="0002385C" w14:paraId="5A0A3545" w14:textId="77777777" w:rsidTr="00886488">
        <w:tc>
          <w:tcPr>
            <w:tcW w:w="4219" w:type="dxa"/>
          </w:tcPr>
          <w:p w14:paraId="41B98F65" w14:textId="77777777" w:rsidR="001A5C00" w:rsidRPr="0002385C" w:rsidRDefault="001A5C00" w:rsidP="003E63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85C">
              <w:rPr>
                <w:rFonts w:cs="Calibri"/>
                <w:sz w:val="20"/>
                <w:szCs w:val="20"/>
              </w:rPr>
              <w:t>V</w:t>
            </w:r>
            <w:r w:rsidR="000650E7" w:rsidRPr="0002385C">
              <w:rPr>
                <w:rFonts w:cs="Calibri"/>
                <w:sz w:val="20"/>
                <w:szCs w:val="20"/>
              </w:rPr>
              <w:t> </w:t>
            </w:r>
            <w:r w:rsidR="00F8311F" w:rsidRPr="0002385C">
              <w:rPr>
                <w:rFonts w:cs="Calibri"/>
                <w:sz w:val="20"/>
                <w:szCs w:val="20"/>
              </w:rPr>
              <w:t>Praze</w:t>
            </w:r>
            <w:r w:rsidR="000650E7" w:rsidRPr="0002385C">
              <w:rPr>
                <w:rFonts w:cs="Calibri"/>
                <w:sz w:val="20"/>
                <w:szCs w:val="20"/>
              </w:rPr>
              <w:t>,</w:t>
            </w:r>
            <w:r w:rsidR="001819A1" w:rsidRPr="0002385C">
              <w:rPr>
                <w:rFonts w:cs="Calibri"/>
                <w:sz w:val="20"/>
                <w:szCs w:val="20"/>
              </w:rPr>
              <w:t xml:space="preserve"> </w:t>
            </w:r>
            <w:r w:rsidRPr="0002385C">
              <w:rPr>
                <w:rFonts w:cs="Calibri"/>
                <w:sz w:val="20"/>
                <w:szCs w:val="20"/>
              </w:rPr>
              <w:t>dne</w:t>
            </w:r>
            <w:r w:rsidR="00697491" w:rsidRPr="0002385C">
              <w:rPr>
                <w:rFonts w:cs="Calibri"/>
                <w:sz w:val="20"/>
                <w:szCs w:val="20"/>
              </w:rPr>
              <w:t>:</w:t>
            </w:r>
            <w:r w:rsidR="00022885" w:rsidRPr="0002385C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6BEDA8E" w14:textId="77777777" w:rsidR="001A5C00" w:rsidRPr="0002385C" w:rsidRDefault="001A5C00" w:rsidP="008864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2D32A4A" w14:textId="77777777" w:rsidR="001A5C00" w:rsidRPr="0002385C" w:rsidRDefault="00484F0F" w:rsidP="003E63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85C">
              <w:rPr>
                <w:rFonts w:cs="Calibri"/>
                <w:sz w:val="20"/>
                <w:szCs w:val="20"/>
              </w:rPr>
              <w:t xml:space="preserve">V Praze, dne: </w:t>
            </w:r>
          </w:p>
        </w:tc>
      </w:tr>
      <w:tr w:rsidR="002E7D5E" w:rsidRPr="004432F4" w14:paraId="2A0CC148" w14:textId="77777777" w:rsidTr="00886488">
        <w:trPr>
          <w:trHeight w:val="1509"/>
        </w:trPr>
        <w:tc>
          <w:tcPr>
            <w:tcW w:w="4219" w:type="dxa"/>
            <w:tcBorders>
              <w:bottom w:val="dotted" w:sz="4" w:space="0" w:color="auto"/>
            </w:tcBorders>
          </w:tcPr>
          <w:p w14:paraId="54AA707B" w14:textId="77777777" w:rsidR="001A5C00" w:rsidRPr="004432F4" w:rsidRDefault="001A5C00" w:rsidP="008864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AA0569" w14:textId="77777777" w:rsidR="001A5C00" w:rsidRPr="004432F4" w:rsidRDefault="001A5C00" w:rsidP="008864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7A9E681B" w14:textId="77777777" w:rsidR="001A5C00" w:rsidRPr="004432F4" w:rsidRDefault="001A5C00" w:rsidP="008864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7D5E" w:rsidRPr="004432F4" w14:paraId="72349819" w14:textId="77777777" w:rsidTr="00F8311F">
        <w:tc>
          <w:tcPr>
            <w:tcW w:w="4219" w:type="dxa"/>
            <w:tcBorders>
              <w:top w:val="dotted" w:sz="4" w:space="0" w:color="auto"/>
            </w:tcBorders>
          </w:tcPr>
          <w:p w14:paraId="465FA92B" w14:textId="77777777" w:rsidR="001A5C00" w:rsidRPr="002479E2" w:rsidRDefault="002479E2" w:rsidP="000371F0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2479E2">
              <w:rPr>
                <w:rFonts w:cs="Calibri"/>
                <w:b/>
                <w:sz w:val="20"/>
                <w:szCs w:val="20"/>
              </w:rPr>
              <w:t>Národní divadlo, p.o.</w:t>
            </w:r>
            <w:r w:rsidR="00757E01" w:rsidRPr="002479E2">
              <w:rPr>
                <w:rFonts w:cs="Calibri"/>
                <w:b/>
                <w:sz w:val="20"/>
                <w:szCs w:val="20"/>
              </w:rPr>
              <w:br/>
            </w:r>
            <w:r w:rsidRPr="002479E2">
              <w:rPr>
                <w:rFonts w:cs="Calibri"/>
                <w:sz w:val="20"/>
                <w:szCs w:val="20"/>
              </w:rPr>
              <w:t>Ing. Václav Pelouch, ředitel</w:t>
            </w:r>
          </w:p>
        </w:tc>
        <w:tc>
          <w:tcPr>
            <w:tcW w:w="850" w:type="dxa"/>
          </w:tcPr>
          <w:p w14:paraId="5EE9B16F" w14:textId="77777777" w:rsidR="001A5C00" w:rsidRPr="002479E2" w:rsidRDefault="001A5C00" w:rsidP="000371F0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4648CEDC" w14:textId="77777777" w:rsidR="001A5C00" w:rsidRPr="004432F4" w:rsidRDefault="00B25807" w:rsidP="000371F0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2479E2">
              <w:rPr>
                <w:rFonts w:cs="Calibri"/>
                <w:b/>
                <w:sz w:val="20"/>
                <w:szCs w:val="20"/>
              </w:rPr>
              <w:t>TAYLLOR</w:t>
            </w:r>
            <w:r w:rsidR="000650E7" w:rsidRPr="002479E2">
              <w:rPr>
                <w:rFonts w:cs="Calibri"/>
                <w:b/>
                <w:sz w:val="20"/>
                <w:szCs w:val="20"/>
              </w:rPr>
              <w:t>COX s.r.o.</w:t>
            </w:r>
            <w:r w:rsidR="000650E7" w:rsidRPr="002479E2">
              <w:rPr>
                <w:rFonts w:cs="Calibri"/>
                <w:b/>
                <w:color w:val="FF0000"/>
                <w:sz w:val="20"/>
              </w:rPr>
              <w:br/>
            </w:r>
            <w:r w:rsidR="001E37D7" w:rsidRPr="002479E2">
              <w:rPr>
                <w:rFonts w:cs="Calibri"/>
                <w:sz w:val="20"/>
                <w:szCs w:val="20"/>
              </w:rPr>
              <w:t xml:space="preserve">Ing. </w:t>
            </w:r>
            <w:r w:rsidR="000371F0" w:rsidRPr="002479E2">
              <w:rPr>
                <w:rFonts w:cs="Calibri"/>
                <w:sz w:val="20"/>
                <w:szCs w:val="20"/>
              </w:rPr>
              <w:t xml:space="preserve">Radek Nedvěd, </w:t>
            </w:r>
            <w:r w:rsidR="00351321" w:rsidRPr="002479E2">
              <w:rPr>
                <w:rFonts w:cs="Calibri"/>
                <w:sz w:val="20"/>
                <w:szCs w:val="20"/>
              </w:rPr>
              <w:t>jednatel</w:t>
            </w:r>
          </w:p>
        </w:tc>
      </w:tr>
    </w:tbl>
    <w:p w14:paraId="66BBF08A" w14:textId="77777777" w:rsidR="00AE665F" w:rsidRPr="004432F4" w:rsidRDefault="00AE665F" w:rsidP="000A116A">
      <w:pPr>
        <w:spacing w:after="0"/>
        <w:ind w:left="709"/>
        <w:rPr>
          <w:rFonts w:cs="Calibri"/>
          <w:sz w:val="8"/>
          <w:szCs w:val="8"/>
        </w:rPr>
      </w:pPr>
    </w:p>
    <w:sectPr w:rsidR="00AE665F" w:rsidRPr="004432F4" w:rsidSect="000A0AA9">
      <w:headerReference w:type="default" r:id="rId8"/>
      <w:footerReference w:type="default" r:id="rId9"/>
      <w:pgSz w:w="11906" w:h="16838"/>
      <w:pgMar w:top="2099" w:right="849" w:bottom="1417" w:left="1134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E99F" w14:textId="77777777" w:rsidR="004852BE" w:rsidRDefault="004852BE" w:rsidP="00F77A4F">
      <w:pPr>
        <w:spacing w:after="0" w:line="240" w:lineRule="auto"/>
      </w:pPr>
      <w:r>
        <w:separator/>
      </w:r>
    </w:p>
  </w:endnote>
  <w:endnote w:type="continuationSeparator" w:id="0">
    <w:p w14:paraId="5EB9CE99" w14:textId="77777777" w:rsidR="004852BE" w:rsidRDefault="004852BE" w:rsidP="00F7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43A30" w14:textId="70B43399" w:rsidR="007E7F32" w:rsidRPr="007D395E" w:rsidRDefault="00F37B5E" w:rsidP="007D395E">
    <w:pPr>
      <w:pStyle w:val="Zpat"/>
      <w:pBdr>
        <w:top w:val="single" w:sz="6" w:space="1" w:color="FF0000"/>
      </w:pBdr>
      <w:tabs>
        <w:tab w:val="clear" w:pos="4536"/>
        <w:tab w:val="clear" w:pos="9072"/>
        <w:tab w:val="center" w:pos="4678"/>
        <w:tab w:val="left" w:pos="6014"/>
      </w:tabs>
      <w:ind w:right="2268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3FCDF5D" wp14:editId="0711BE04">
          <wp:simplePos x="0" y="0"/>
          <wp:positionH relativeFrom="column">
            <wp:posOffset>5029200</wp:posOffset>
          </wp:positionH>
          <wp:positionV relativeFrom="paragraph">
            <wp:posOffset>-98425</wp:posOffset>
          </wp:positionV>
          <wp:extent cx="1261110" cy="352425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395E">
      <w:tab/>
    </w:r>
    <w:r w:rsidR="006374DA">
      <w:fldChar w:fldCharType="begin"/>
    </w:r>
    <w:r w:rsidR="006374DA">
      <w:instrText xml:space="preserve"> PAGE   \* MERGEFORMAT </w:instrText>
    </w:r>
    <w:r w:rsidR="006374DA">
      <w:fldChar w:fldCharType="separate"/>
    </w:r>
    <w:r w:rsidR="004852BE">
      <w:rPr>
        <w:noProof/>
      </w:rPr>
      <w:t>1</w:t>
    </w:r>
    <w:r w:rsidR="006374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25E49" w14:textId="77777777" w:rsidR="004852BE" w:rsidRDefault="004852BE" w:rsidP="00F77A4F">
      <w:pPr>
        <w:spacing w:after="0" w:line="240" w:lineRule="auto"/>
      </w:pPr>
      <w:r>
        <w:separator/>
      </w:r>
    </w:p>
  </w:footnote>
  <w:footnote w:type="continuationSeparator" w:id="0">
    <w:p w14:paraId="0F4374F1" w14:textId="77777777" w:rsidR="004852BE" w:rsidRDefault="004852BE" w:rsidP="00F7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DA449" w14:textId="77777777" w:rsidR="007E7F32" w:rsidRDefault="00F37B5E" w:rsidP="0079397B">
    <w:pPr>
      <w:pStyle w:val="Zhlav"/>
      <w:ind w:right="-142" w:hanging="426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71AE8815" wp14:editId="4FA788F6">
          <wp:simplePos x="0" y="0"/>
          <wp:positionH relativeFrom="column">
            <wp:posOffset>-158115</wp:posOffset>
          </wp:positionH>
          <wp:positionV relativeFrom="paragraph">
            <wp:posOffset>16510</wp:posOffset>
          </wp:positionV>
          <wp:extent cx="1838325" cy="666750"/>
          <wp:effectExtent l="19050" t="0" r="9525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742BF0" w14:textId="77777777" w:rsidR="007E7F32" w:rsidRPr="0079397B" w:rsidRDefault="00F37B5E" w:rsidP="007939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93E1E9B" wp14:editId="0F2906F7">
          <wp:simplePos x="0" y="0"/>
          <wp:positionH relativeFrom="column">
            <wp:posOffset>4049395</wp:posOffset>
          </wp:positionH>
          <wp:positionV relativeFrom="paragraph">
            <wp:posOffset>64770</wp:posOffset>
          </wp:positionV>
          <wp:extent cx="2242820" cy="450215"/>
          <wp:effectExtent l="19050" t="0" r="5080" b="0"/>
          <wp:wrapNone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45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2AF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10D30"/>
    <w:multiLevelType w:val="hybridMultilevel"/>
    <w:tmpl w:val="E2B4BE52"/>
    <w:lvl w:ilvl="0" w:tplc="8A8CA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03C89"/>
    <w:multiLevelType w:val="hybridMultilevel"/>
    <w:tmpl w:val="108AF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D67219"/>
    <w:multiLevelType w:val="hybridMultilevel"/>
    <w:tmpl w:val="69A0B81E"/>
    <w:lvl w:ilvl="0" w:tplc="8292BCFA">
      <w:start w:val="1"/>
      <w:numFmt w:val="bullet"/>
      <w:pStyle w:val="krouekern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F11A5"/>
    <w:multiLevelType w:val="hybridMultilevel"/>
    <w:tmpl w:val="FF0CF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AA6"/>
    <w:multiLevelType w:val="hybridMultilevel"/>
    <w:tmpl w:val="12468E1A"/>
    <w:lvl w:ilvl="0" w:tplc="328C76E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1" w:hanging="360"/>
      </w:pPr>
    </w:lvl>
    <w:lvl w:ilvl="2" w:tplc="0405001B" w:tentative="1">
      <w:start w:val="1"/>
      <w:numFmt w:val="lowerRoman"/>
      <w:lvlText w:val="%3."/>
      <w:lvlJc w:val="right"/>
      <w:pPr>
        <w:ind w:left="1871" w:hanging="180"/>
      </w:pPr>
    </w:lvl>
    <w:lvl w:ilvl="3" w:tplc="0405000F" w:tentative="1">
      <w:start w:val="1"/>
      <w:numFmt w:val="decimal"/>
      <w:lvlText w:val="%4."/>
      <w:lvlJc w:val="left"/>
      <w:pPr>
        <w:ind w:left="2591" w:hanging="360"/>
      </w:pPr>
    </w:lvl>
    <w:lvl w:ilvl="4" w:tplc="04050019" w:tentative="1">
      <w:start w:val="1"/>
      <w:numFmt w:val="lowerLetter"/>
      <w:lvlText w:val="%5."/>
      <w:lvlJc w:val="left"/>
      <w:pPr>
        <w:ind w:left="3311" w:hanging="360"/>
      </w:pPr>
    </w:lvl>
    <w:lvl w:ilvl="5" w:tplc="0405001B" w:tentative="1">
      <w:start w:val="1"/>
      <w:numFmt w:val="lowerRoman"/>
      <w:lvlText w:val="%6."/>
      <w:lvlJc w:val="right"/>
      <w:pPr>
        <w:ind w:left="4031" w:hanging="180"/>
      </w:pPr>
    </w:lvl>
    <w:lvl w:ilvl="6" w:tplc="0405000F" w:tentative="1">
      <w:start w:val="1"/>
      <w:numFmt w:val="decimal"/>
      <w:lvlText w:val="%7."/>
      <w:lvlJc w:val="left"/>
      <w:pPr>
        <w:ind w:left="4751" w:hanging="360"/>
      </w:pPr>
    </w:lvl>
    <w:lvl w:ilvl="7" w:tplc="04050019" w:tentative="1">
      <w:start w:val="1"/>
      <w:numFmt w:val="lowerLetter"/>
      <w:lvlText w:val="%8."/>
      <w:lvlJc w:val="left"/>
      <w:pPr>
        <w:ind w:left="5471" w:hanging="360"/>
      </w:pPr>
    </w:lvl>
    <w:lvl w:ilvl="8" w:tplc="040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136D7DB6"/>
    <w:multiLevelType w:val="hybridMultilevel"/>
    <w:tmpl w:val="20B047D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F5FF3"/>
    <w:multiLevelType w:val="hybridMultilevel"/>
    <w:tmpl w:val="6F2A1CC4"/>
    <w:lvl w:ilvl="0" w:tplc="2DD83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61B3F"/>
    <w:multiLevelType w:val="multilevel"/>
    <w:tmpl w:val="F1BE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A4876"/>
    <w:multiLevelType w:val="hybridMultilevel"/>
    <w:tmpl w:val="DC1A5438"/>
    <w:lvl w:ilvl="0" w:tplc="97BA253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1" w:hanging="360"/>
      </w:pPr>
    </w:lvl>
    <w:lvl w:ilvl="2" w:tplc="0405001B" w:tentative="1">
      <w:start w:val="1"/>
      <w:numFmt w:val="lowerRoman"/>
      <w:lvlText w:val="%3."/>
      <w:lvlJc w:val="right"/>
      <w:pPr>
        <w:ind w:left="1871" w:hanging="180"/>
      </w:pPr>
    </w:lvl>
    <w:lvl w:ilvl="3" w:tplc="0405000F" w:tentative="1">
      <w:start w:val="1"/>
      <w:numFmt w:val="decimal"/>
      <w:lvlText w:val="%4."/>
      <w:lvlJc w:val="left"/>
      <w:pPr>
        <w:ind w:left="2591" w:hanging="360"/>
      </w:pPr>
    </w:lvl>
    <w:lvl w:ilvl="4" w:tplc="04050019" w:tentative="1">
      <w:start w:val="1"/>
      <w:numFmt w:val="lowerLetter"/>
      <w:lvlText w:val="%5."/>
      <w:lvlJc w:val="left"/>
      <w:pPr>
        <w:ind w:left="3311" w:hanging="360"/>
      </w:pPr>
    </w:lvl>
    <w:lvl w:ilvl="5" w:tplc="0405001B" w:tentative="1">
      <w:start w:val="1"/>
      <w:numFmt w:val="lowerRoman"/>
      <w:lvlText w:val="%6."/>
      <w:lvlJc w:val="right"/>
      <w:pPr>
        <w:ind w:left="4031" w:hanging="180"/>
      </w:pPr>
    </w:lvl>
    <w:lvl w:ilvl="6" w:tplc="0405000F" w:tentative="1">
      <w:start w:val="1"/>
      <w:numFmt w:val="decimal"/>
      <w:lvlText w:val="%7."/>
      <w:lvlJc w:val="left"/>
      <w:pPr>
        <w:ind w:left="4751" w:hanging="360"/>
      </w:pPr>
    </w:lvl>
    <w:lvl w:ilvl="7" w:tplc="04050019" w:tentative="1">
      <w:start w:val="1"/>
      <w:numFmt w:val="lowerLetter"/>
      <w:lvlText w:val="%8."/>
      <w:lvlJc w:val="left"/>
      <w:pPr>
        <w:ind w:left="5471" w:hanging="360"/>
      </w:pPr>
    </w:lvl>
    <w:lvl w:ilvl="8" w:tplc="040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2F050DF4"/>
    <w:multiLevelType w:val="hybridMultilevel"/>
    <w:tmpl w:val="1722B20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B90131"/>
    <w:multiLevelType w:val="multilevel"/>
    <w:tmpl w:val="B1128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37E3708"/>
    <w:multiLevelType w:val="hybridMultilevel"/>
    <w:tmpl w:val="C9C0503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36C3FDA"/>
    <w:multiLevelType w:val="hybridMultilevel"/>
    <w:tmpl w:val="BD90D8C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8265C0"/>
    <w:multiLevelType w:val="hybridMultilevel"/>
    <w:tmpl w:val="70807C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2CA52E2"/>
    <w:multiLevelType w:val="hybridMultilevel"/>
    <w:tmpl w:val="C122D3A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5CE0C20"/>
    <w:multiLevelType w:val="hybridMultilevel"/>
    <w:tmpl w:val="7DE89F10"/>
    <w:lvl w:ilvl="0" w:tplc="853A7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AC30EB"/>
    <w:multiLevelType w:val="hybridMultilevel"/>
    <w:tmpl w:val="BC7A07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F35238"/>
    <w:multiLevelType w:val="hybridMultilevel"/>
    <w:tmpl w:val="B364AEDE"/>
    <w:lvl w:ilvl="0" w:tplc="545CBD7C">
      <w:start w:val="199"/>
      <w:numFmt w:val="bullet"/>
      <w:lvlText w:val="-"/>
      <w:lvlJc w:val="left"/>
      <w:pPr>
        <w:ind w:left="2320" w:hanging="360"/>
      </w:pPr>
      <w:rPr>
        <w:rFonts w:ascii="Times New Roman" w:eastAsia="Calibri" w:hAnsi="Times New Roman" w:cs="Tahoma" w:hint="default"/>
      </w:rPr>
    </w:lvl>
    <w:lvl w:ilvl="1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19" w15:restartNumberingAfterBreak="0">
    <w:nsid w:val="5F261243"/>
    <w:multiLevelType w:val="hybridMultilevel"/>
    <w:tmpl w:val="399685FA"/>
    <w:lvl w:ilvl="0" w:tplc="88444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A655C6"/>
    <w:multiLevelType w:val="hybridMultilevel"/>
    <w:tmpl w:val="9F1A1D26"/>
    <w:lvl w:ilvl="0" w:tplc="164EF78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1" w:hanging="360"/>
      </w:pPr>
    </w:lvl>
    <w:lvl w:ilvl="2" w:tplc="0405001B" w:tentative="1">
      <w:start w:val="1"/>
      <w:numFmt w:val="lowerRoman"/>
      <w:lvlText w:val="%3."/>
      <w:lvlJc w:val="right"/>
      <w:pPr>
        <w:ind w:left="1871" w:hanging="180"/>
      </w:pPr>
    </w:lvl>
    <w:lvl w:ilvl="3" w:tplc="0405000F" w:tentative="1">
      <w:start w:val="1"/>
      <w:numFmt w:val="decimal"/>
      <w:lvlText w:val="%4."/>
      <w:lvlJc w:val="left"/>
      <w:pPr>
        <w:ind w:left="2591" w:hanging="360"/>
      </w:pPr>
    </w:lvl>
    <w:lvl w:ilvl="4" w:tplc="04050019" w:tentative="1">
      <w:start w:val="1"/>
      <w:numFmt w:val="lowerLetter"/>
      <w:lvlText w:val="%5."/>
      <w:lvlJc w:val="left"/>
      <w:pPr>
        <w:ind w:left="3311" w:hanging="360"/>
      </w:pPr>
    </w:lvl>
    <w:lvl w:ilvl="5" w:tplc="0405001B" w:tentative="1">
      <w:start w:val="1"/>
      <w:numFmt w:val="lowerRoman"/>
      <w:lvlText w:val="%6."/>
      <w:lvlJc w:val="right"/>
      <w:pPr>
        <w:ind w:left="4031" w:hanging="180"/>
      </w:pPr>
    </w:lvl>
    <w:lvl w:ilvl="6" w:tplc="0405000F" w:tentative="1">
      <w:start w:val="1"/>
      <w:numFmt w:val="decimal"/>
      <w:lvlText w:val="%7."/>
      <w:lvlJc w:val="left"/>
      <w:pPr>
        <w:ind w:left="4751" w:hanging="360"/>
      </w:pPr>
    </w:lvl>
    <w:lvl w:ilvl="7" w:tplc="04050019" w:tentative="1">
      <w:start w:val="1"/>
      <w:numFmt w:val="lowerLetter"/>
      <w:lvlText w:val="%8."/>
      <w:lvlJc w:val="left"/>
      <w:pPr>
        <w:ind w:left="5471" w:hanging="360"/>
      </w:pPr>
    </w:lvl>
    <w:lvl w:ilvl="8" w:tplc="040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1" w15:restartNumberingAfterBreak="0">
    <w:nsid w:val="644D2FC1"/>
    <w:multiLevelType w:val="hybridMultilevel"/>
    <w:tmpl w:val="464AF3C6"/>
    <w:lvl w:ilvl="0" w:tplc="E0F6E29E">
      <w:start w:val="28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4624C45"/>
    <w:multiLevelType w:val="hybridMultilevel"/>
    <w:tmpl w:val="5A00468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4FF5754"/>
    <w:multiLevelType w:val="multilevel"/>
    <w:tmpl w:val="0D1652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66A64DEE"/>
    <w:multiLevelType w:val="hybridMultilevel"/>
    <w:tmpl w:val="38A2FB0C"/>
    <w:lvl w:ilvl="0" w:tplc="DD5E14D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1" w:hanging="360"/>
      </w:pPr>
    </w:lvl>
    <w:lvl w:ilvl="2" w:tplc="0405001B" w:tentative="1">
      <w:start w:val="1"/>
      <w:numFmt w:val="lowerRoman"/>
      <w:lvlText w:val="%3."/>
      <w:lvlJc w:val="right"/>
      <w:pPr>
        <w:ind w:left="1871" w:hanging="180"/>
      </w:pPr>
    </w:lvl>
    <w:lvl w:ilvl="3" w:tplc="0405000F" w:tentative="1">
      <w:start w:val="1"/>
      <w:numFmt w:val="decimal"/>
      <w:lvlText w:val="%4."/>
      <w:lvlJc w:val="left"/>
      <w:pPr>
        <w:ind w:left="2591" w:hanging="360"/>
      </w:pPr>
    </w:lvl>
    <w:lvl w:ilvl="4" w:tplc="04050019" w:tentative="1">
      <w:start w:val="1"/>
      <w:numFmt w:val="lowerLetter"/>
      <w:lvlText w:val="%5."/>
      <w:lvlJc w:val="left"/>
      <w:pPr>
        <w:ind w:left="3311" w:hanging="360"/>
      </w:pPr>
    </w:lvl>
    <w:lvl w:ilvl="5" w:tplc="0405001B" w:tentative="1">
      <w:start w:val="1"/>
      <w:numFmt w:val="lowerRoman"/>
      <w:lvlText w:val="%6."/>
      <w:lvlJc w:val="right"/>
      <w:pPr>
        <w:ind w:left="4031" w:hanging="180"/>
      </w:pPr>
    </w:lvl>
    <w:lvl w:ilvl="6" w:tplc="0405000F" w:tentative="1">
      <w:start w:val="1"/>
      <w:numFmt w:val="decimal"/>
      <w:lvlText w:val="%7."/>
      <w:lvlJc w:val="left"/>
      <w:pPr>
        <w:ind w:left="4751" w:hanging="360"/>
      </w:pPr>
    </w:lvl>
    <w:lvl w:ilvl="7" w:tplc="04050019" w:tentative="1">
      <w:start w:val="1"/>
      <w:numFmt w:val="lowerLetter"/>
      <w:lvlText w:val="%8."/>
      <w:lvlJc w:val="left"/>
      <w:pPr>
        <w:ind w:left="5471" w:hanging="360"/>
      </w:pPr>
    </w:lvl>
    <w:lvl w:ilvl="8" w:tplc="040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5" w15:restartNumberingAfterBreak="0">
    <w:nsid w:val="733C241E"/>
    <w:multiLevelType w:val="hybridMultilevel"/>
    <w:tmpl w:val="BD90D8C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96B5698"/>
    <w:multiLevelType w:val="hybridMultilevel"/>
    <w:tmpl w:val="009C9AB4"/>
    <w:lvl w:ilvl="0" w:tplc="E8AA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26"/>
  </w:num>
  <w:num w:numId="4">
    <w:abstractNumId w:val="1"/>
  </w:num>
  <w:num w:numId="5">
    <w:abstractNumId w:val="4"/>
  </w:num>
  <w:num w:numId="6">
    <w:abstractNumId w:val="19"/>
  </w:num>
  <w:num w:numId="7">
    <w:abstractNumId w:val="7"/>
  </w:num>
  <w:num w:numId="8">
    <w:abstractNumId w:val="16"/>
  </w:num>
  <w:num w:numId="9">
    <w:abstractNumId w:val="2"/>
  </w:num>
  <w:num w:numId="10">
    <w:abstractNumId w:val="17"/>
  </w:num>
  <w:num w:numId="11">
    <w:abstractNumId w:val="15"/>
  </w:num>
  <w:num w:numId="12">
    <w:abstractNumId w:val="25"/>
  </w:num>
  <w:num w:numId="13">
    <w:abstractNumId w:val="6"/>
  </w:num>
  <w:num w:numId="14">
    <w:abstractNumId w:val="13"/>
  </w:num>
  <w:num w:numId="15">
    <w:abstractNumId w:val="20"/>
  </w:num>
  <w:num w:numId="16">
    <w:abstractNumId w:val="24"/>
  </w:num>
  <w:num w:numId="17">
    <w:abstractNumId w:val="21"/>
  </w:num>
  <w:num w:numId="18">
    <w:abstractNumId w:val="9"/>
  </w:num>
  <w:num w:numId="19">
    <w:abstractNumId w:val="5"/>
  </w:num>
  <w:num w:numId="20">
    <w:abstractNumId w:val="3"/>
  </w:num>
  <w:num w:numId="21">
    <w:abstractNumId w:val="18"/>
  </w:num>
  <w:num w:numId="22">
    <w:abstractNumId w:val="0"/>
  </w:num>
  <w:num w:numId="23">
    <w:abstractNumId w:val="22"/>
  </w:num>
  <w:num w:numId="24">
    <w:abstractNumId w:val="8"/>
  </w:num>
  <w:num w:numId="25">
    <w:abstractNumId w:val="12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54"/>
    <w:rsid w:val="00000BC9"/>
    <w:rsid w:val="00001C04"/>
    <w:rsid w:val="00002777"/>
    <w:rsid w:val="00006BB7"/>
    <w:rsid w:val="000105E2"/>
    <w:rsid w:val="00012AEC"/>
    <w:rsid w:val="00012EE2"/>
    <w:rsid w:val="0001318E"/>
    <w:rsid w:val="00022885"/>
    <w:rsid w:val="00022DDC"/>
    <w:rsid w:val="0002335C"/>
    <w:rsid w:val="0002385C"/>
    <w:rsid w:val="00026F61"/>
    <w:rsid w:val="000279AA"/>
    <w:rsid w:val="00030F9D"/>
    <w:rsid w:val="00031005"/>
    <w:rsid w:val="000312C4"/>
    <w:rsid w:val="00032BC5"/>
    <w:rsid w:val="00033D04"/>
    <w:rsid w:val="000341D9"/>
    <w:rsid w:val="000345B1"/>
    <w:rsid w:val="00034FDF"/>
    <w:rsid w:val="000371F0"/>
    <w:rsid w:val="00040EDF"/>
    <w:rsid w:val="00050A23"/>
    <w:rsid w:val="00051289"/>
    <w:rsid w:val="00053622"/>
    <w:rsid w:val="00053D89"/>
    <w:rsid w:val="000553A7"/>
    <w:rsid w:val="00056188"/>
    <w:rsid w:val="00056938"/>
    <w:rsid w:val="00060BF5"/>
    <w:rsid w:val="00065028"/>
    <w:rsid w:val="000650E7"/>
    <w:rsid w:val="00066390"/>
    <w:rsid w:val="000717F4"/>
    <w:rsid w:val="00075035"/>
    <w:rsid w:val="00077196"/>
    <w:rsid w:val="00077A2B"/>
    <w:rsid w:val="00080650"/>
    <w:rsid w:val="000855FE"/>
    <w:rsid w:val="000865C4"/>
    <w:rsid w:val="00086EF7"/>
    <w:rsid w:val="000874D9"/>
    <w:rsid w:val="000875E1"/>
    <w:rsid w:val="000933D5"/>
    <w:rsid w:val="00094C14"/>
    <w:rsid w:val="00096497"/>
    <w:rsid w:val="000969ED"/>
    <w:rsid w:val="00096CE5"/>
    <w:rsid w:val="000976F6"/>
    <w:rsid w:val="000A0323"/>
    <w:rsid w:val="000A0AA9"/>
    <w:rsid w:val="000A116A"/>
    <w:rsid w:val="000A2455"/>
    <w:rsid w:val="000A267C"/>
    <w:rsid w:val="000A2859"/>
    <w:rsid w:val="000A519F"/>
    <w:rsid w:val="000A63C1"/>
    <w:rsid w:val="000A658F"/>
    <w:rsid w:val="000B1EE4"/>
    <w:rsid w:val="000C0883"/>
    <w:rsid w:val="000C2E3F"/>
    <w:rsid w:val="000C3CB4"/>
    <w:rsid w:val="000D0ED1"/>
    <w:rsid w:val="000D58B0"/>
    <w:rsid w:val="000D5969"/>
    <w:rsid w:val="000D6654"/>
    <w:rsid w:val="000E0D2B"/>
    <w:rsid w:val="000E0FB8"/>
    <w:rsid w:val="000E30DA"/>
    <w:rsid w:val="000E4E79"/>
    <w:rsid w:val="000E50F6"/>
    <w:rsid w:val="000E5C62"/>
    <w:rsid w:val="000F2D18"/>
    <w:rsid w:val="000F31FF"/>
    <w:rsid w:val="000F3661"/>
    <w:rsid w:val="000F7A65"/>
    <w:rsid w:val="001037FF"/>
    <w:rsid w:val="001114F8"/>
    <w:rsid w:val="00113A13"/>
    <w:rsid w:val="00114DA6"/>
    <w:rsid w:val="001152AC"/>
    <w:rsid w:val="00115529"/>
    <w:rsid w:val="00116E9C"/>
    <w:rsid w:val="00117836"/>
    <w:rsid w:val="00122497"/>
    <w:rsid w:val="00126F4F"/>
    <w:rsid w:val="00130660"/>
    <w:rsid w:val="001306B3"/>
    <w:rsid w:val="00132D92"/>
    <w:rsid w:val="001337B7"/>
    <w:rsid w:val="00133C99"/>
    <w:rsid w:val="0013532E"/>
    <w:rsid w:val="00140E23"/>
    <w:rsid w:val="00142561"/>
    <w:rsid w:val="00142923"/>
    <w:rsid w:val="00142BE2"/>
    <w:rsid w:val="00143445"/>
    <w:rsid w:val="00143763"/>
    <w:rsid w:val="00146D92"/>
    <w:rsid w:val="001522BA"/>
    <w:rsid w:val="0015344D"/>
    <w:rsid w:val="00160AC8"/>
    <w:rsid w:val="00162338"/>
    <w:rsid w:val="00164499"/>
    <w:rsid w:val="00164B12"/>
    <w:rsid w:val="001665BE"/>
    <w:rsid w:val="00171844"/>
    <w:rsid w:val="00171EEC"/>
    <w:rsid w:val="00174DB4"/>
    <w:rsid w:val="001751D7"/>
    <w:rsid w:val="001770BB"/>
    <w:rsid w:val="00180F79"/>
    <w:rsid w:val="001819A1"/>
    <w:rsid w:val="001825B0"/>
    <w:rsid w:val="00187DA8"/>
    <w:rsid w:val="001902B8"/>
    <w:rsid w:val="00191BB6"/>
    <w:rsid w:val="001967D3"/>
    <w:rsid w:val="001A1E65"/>
    <w:rsid w:val="001A5C00"/>
    <w:rsid w:val="001A5E89"/>
    <w:rsid w:val="001A6AA0"/>
    <w:rsid w:val="001A6E43"/>
    <w:rsid w:val="001A7AAF"/>
    <w:rsid w:val="001B6992"/>
    <w:rsid w:val="001B6EC6"/>
    <w:rsid w:val="001C0EB8"/>
    <w:rsid w:val="001C1BA2"/>
    <w:rsid w:val="001C27F6"/>
    <w:rsid w:val="001C2E3F"/>
    <w:rsid w:val="001C45C6"/>
    <w:rsid w:val="001D7E73"/>
    <w:rsid w:val="001E234D"/>
    <w:rsid w:val="001E2489"/>
    <w:rsid w:val="001E2ED0"/>
    <w:rsid w:val="001E37D7"/>
    <w:rsid w:val="001E6BB5"/>
    <w:rsid w:val="001E741B"/>
    <w:rsid w:val="001F009C"/>
    <w:rsid w:val="001F4987"/>
    <w:rsid w:val="001F508F"/>
    <w:rsid w:val="001F5947"/>
    <w:rsid w:val="001F6E7C"/>
    <w:rsid w:val="002007B0"/>
    <w:rsid w:val="0020755F"/>
    <w:rsid w:val="00212101"/>
    <w:rsid w:val="00214208"/>
    <w:rsid w:val="002157BC"/>
    <w:rsid w:val="00216DDE"/>
    <w:rsid w:val="00224912"/>
    <w:rsid w:val="002323E3"/>
    <w:rsid w:val="00234FA4"/>
    <w:rsid w:val="002350F9"/>
    <w:rsid w:val="00235963"/>
    <w:rsid w:val="00237184"/>
    <w:rsid w:val="00240F8A"/>
    <w:rsid w:val="002444C2"/>
    <w:rsid w:val="00245A36"/>
    <w:rsid w:val="00247278"/>
    <w:rsid w:val="002479E2"/>
    <w:rsid w:val="002516DF"/>
    <w:rsid w:val="00251DA6"/>
    <w:rsid w:val="00252148"/>
    <w:rsid w:val="00254464"/>
    <w:rsid w:val="002548F0"/>
    <w:rsid w:val="00254AEE"/>
    <w:rsid w:val="00255848"/>
    <w:rsid w:val="002605F3"/>
    <w:rsid w:val="00263CAD"/>
    <w:rsid w:val="00270BE1"/>
    <w:rsid w:val="002713A3"/>
    <w:rsid w:val="00272B91"/>
    <w:rsid w:val="002732DC"/>
    <w:rsid w:val="002737FA"/>
    <w:rsid w:val="002742FC"/>
    <w:rsid w:val="002761AE"/>
    <w:rsid w:val="00277146"/>
    <w:rsid w:val="002771C6"/>
    <w:rsid w:val="002820F5"/>
    <w:rsid w:val="00282B47"/>
    <w:rsid w:val="00283244"/>
    <w:rsid w:val="002862DD"/>
    <w:rsid w:val="002872C2"/>
    <w:rsid w:val="00291776"/>
    <w:rsid w:val="00292C06"/>
    <w:rsid w:val="002955F5"/>
    <w:rsid w:val="00297023"/>
    <w:rsid w:val="00297A52"/>
    <w:rsid w:val="002A0BF4"/>
    <w:rsid w:val="002A4343"/>
    <w:rsid w:val="002A54BF"/>
    <w:rsid w:val="002A6971"/>
    <w:rsid w:val="002B1D4C"/>
    <w:rsid w:val="002B20CA"/>
    <w:rsid w:val="002B26BB"/>
    <w:rsid w:val="002B575F"/>
    <w:rsid w:val="002B58D2"/>
    <w:rsid w:val="002B5A5D"/>
    <w:rsid w:val="002B5D5B"/>
    <w:rsid w:val="002B7EB3"/>
    <w:rsid w:val="002C36C4"/>
    <w:rsid w:val="002C3971"/>
    <w:rsid w:val="002C410A"/>
    <w:rsid w:val="002C4F09"/>
    <w:rsid w:val="002C6A64"/>
    <w:rsid w:val="002D4DBB"/>
    <w:rsid w:val="002D63AB"/>
    <w:rsid w:val="002D693C"/>
    <w:rsid w:val="002E2AA4"/>
    <w:rsid w:val="002E2B6D"/>
    <w:rsid w:val="002E30A7"/>
    <w:rsid w:val="002E7D5E"/>
    <w:rsid w:val="002F0098"/>
    <w:rsid w:val="002F1403"/>
    <w:rsid w:val="002F1AC5"/>
    <w:rsid w:val="002F3080"/>
    <w:rsid w:val="002F3A33"/>
    <w:rsid w:val="002F47AB"/>
    <w:rsid w:val="002F53BF"/>
    <w:rsid w:val="002F58AC"/>
    <w:rsid w:val="00306473"/>
    <w:rsid w:val="00306516"/>
    <w:rsid w:val="00306CD6"/>
    <w:rsid w:val="003072A1"/>
    <w:rsid w:val="00312126"/>
    <w:rsid w:val="00313515"/>
    <w:rsid w:val="003143C1"/>
    <w:rsid w:val="00317955"/>
    <w:rsid w:val="003200A8"/>
    <w:rsid w:val="00320BA7"/>
    <w:rsid w:val="00321ECB"/>
    <w:rsid w:val="003221A2"/>
    <w:rsid w:val="00322C35"/>
    <w:rsid w:val="00324607"/>
    <w:rsid w:val="00326C7A"/>
    <w:rsid w:val="00331601"/>
    <w:rsid w:val="00331EC0"/>
    <w:rsid w:val="00332EFB"/>
    <w:rsid w:val="003337A6"/>
    <w:rsid w:val="00334AFC"/>
    <w:rsid w:val="0033692F"/>
    <w:rsid w:val="00336C92"/>
    <w:rsid w:val="00340DF5"/>
    <w:rsid w:val="00342129"/>
    <w:rsid w:val="003428FD"/>
    <w:rsid w:val="00342A03"/>
    <w:rsid w:val="0034373C"/>
    <w:rsid w:val="0034466D"/>
    <w:rsid w:val="00344C56"/>
    <w:rsid w:val="003468F4"/>
    <w:rsid w:val="00346A5A"/>
    <w:rsid w:val="00351321"/>
    <w:rsid w:val="003545E5"/>
    <w:rsid w:val="00354B83"/>
    <w:rsid w:val="00356448"/>
    <w:rsid w:val="00357167"/>
    <w:rsid w:val="00357D59"/>
    <w:rsid w:val="00363A88"/>
    <w:rsid w:val="00363CDB"/>
    <w:rsid w:val="00366F33"/>
    <w:rsid w:val="003675A7"/>
    <w:rsid w:val="00372DFC"/>
    <w:rsid w:val="003734F3"/>
    <w:rsid w:val="00373A24"/>
    <w:rsid w:val="0037729E"/>
    <w:rsid w:val="00377C69"/>
    <w:rsid w:val="00380AD3"/>
    <w:rsid w:val="00383E10"/>
    <w:rsid w:val="003857BE"/>
    <w:rsid w:val="003A074B"/>
    <w:rsid w:val="003A2A22"/>
    <w:rsid w:val="003A45E6"/>
    <w:rsid w:val="003A50BD"/>
    <w:rsid w:val="003A779D"/>
    <w:rsid w:val="003A7A70"/>
    <w:rsid w:val="003B2025"/>
    <w:rsid w:val="003B237A"/>
    <w:rsid w:val="003B7FE8"/>
    <w:rsid w:val="003C2443"/>
    <w:rsid w:val="003C29EC"/>
    <w:rsid w:val="003D3D30"/>
    <w:rsid w:val="003D401F"/>
    <w:rsid w:val="003D550C"/>
    <w:rsid w:val="003D5D6A"/>
    <w:rsid w:val="003D66F7"/>
    <w:rsid w:val="003D7E4C"/>
    <w:rsid w:val="003E1259"/>
    <w:rsid w:val="003E1374"/>
    <w:rsid w:val="003E49D3"/>
    <w:rsid w:val="003E63F0"/>
    <w:rsid w:val="003F4AC6"/>
    <w:rsid w:val="004034FA"/>
    <w:rsid w:val="004045D3"/>
    <w:rsid w:val="004046CC"/>
    <w:rsid w:val="00404FAA"/>
    <w:rsid w:val="00405DAD"/>
    <w:rsid w:val="00410161"/>
    <w:rsid w:val="00412906"/>
    <w:rsid w:val="0041664F"/>
    <w:rsid w:val="0042511A"/>
    <w:rsid w:val="004255E7"/>
    <w:rsid w:val="0042611C"/>
    <w:rsid w:val="004276F3"/>
    <w:rsid w:val="00430493"/>
    <w:rsid w:val="004313F8"/>
    <w:rsid w:val="00436291"/>
    <w:rsid w:val="00437B71"/>
    <w:rsid w:val="004417FF"/>
    <w:rsid w:val="00442170"/>
    <w:rsid w:val="004426B3"/>
    <w:rsid w:val="004432F4"/>
    <w:rsid w:val="00444167"/>
    <w:rsid w:val="00445A15"/>
    <w:rsid w:val="00447816"/>
    <w:rsid w:val="004559ED"/>
    <w:rsid w:val="00455F3C"/>
    <w:rsid w:val="004630BB"/>
    <w:rsid w:val="00465280"/>
    <w:rsid w:val="00467355"/>
    <w:rsid w:val="00471B4A"/>
    <w:rsid w:val="0047298A"/>
    <w:rsid w:val="00472E37"/>
    <w:rsid w:val="004754BE"/>
    <w:rsid w:val="00477506"/>
    <w:rsid w:val="00483ECC"/>
    <w:rsid w:val="00484F0F"/>
    <w:rsid w:val="004852BE"/>
    <w:rsid w:val="0049239F"/>
    <w:rsid w:val="004959DC"/>
    <w:rsid w:val="004A08A7"/>
    <w:rsid w:val="004A11BE"/>
    <w:rsid w:val="004A19ED"/>
    <w:rsid w:val="004A1C13"/>
    <w:rsid w:val="004A24D1"/>
    <w:rsid w:val="004A2D12"/>
    <w:rsid w:val="004A3696"/>
    <w:rsid w:val="004A43D4"/>
    <w:rsid w:val="004A4A8D"/>
    <w:rsid w:val="004A58FC"/>
    <w:rsid w:val="004A711C"/>
    <w:rsid w:val="004B114C"/>
    <w:rsid w:val="004B4ADC"/>
    <w:rsid w:val="004B7B5A"/>
    <w:rsid w:val="004C0F93"/>
    <w:rsid w:val="004C0FA5"/>
    <w:rsid w:val="004C1061"/>
    <w:rsid w:val="004C694A"/>
    <w:rsid w:val="004D4B85"/>
    <w:rsid w:val="004E5F2F"/>
    <w:rsid w:val="004F7936"/>
    <w:rsid w:val="005025F8"/>
    <w:rsid w:val="00503E1B"/>
    <w:rsid w:val="0050568D"/>
    <w:rsid w:val="00505E36"/>
    <w:rsid w:val="005066C4"/>
    <w:rsid w:val="005079FA"/>
    <w:rsid w:val="00512CBC"/>
    <w:rsid w:val="005134E8"/>
    <w:rsid w:val="005137D8"/>
    <w:rsid w:val="00515F6D"/>
    <w:rsid w:val="00517C93"/>
    <w:rsid w:val="00520E79"/>
    <w:rsid w:val="00521D08"/>
    <w:rsid w:val="00521EEB"/>
    <w:rsid w:val="005239B4"/>
    <w:rsid w:val="00524ED5"/>
    <w:rsid w:val="005266C9"/>
    <w:rsid w:val="00526A26"/>
    <w:rsid w:val="00527CD9"/>
    <w:rsid w:val="00531BE0"/>
    <w:rsid w:val="00533C1D"/>
    <w:rsid w:val="005425F3"/>
    <w:rsid w:val="0054618A"/>
    <w:rsid w:val="005471A2"/>
    <w:rsid w:val="00550391"/>
    <w:rsid w:val="005504FB"/>
    <w:rsid w:val="00550BB6"/>
    <w:rsid w:val="00554A94"/>
    <w:rsid w:val="00555BB8"/>
    <w:rsid w:val="00557B5F"/>
    <w:rsid w:val="00560986"/>
    <w:rsid w:val="00561029"/>
    <w:rsid w:val="00561551"/>
    <w:rsid w:val="0056486C"/>
    <w:rsid w:val="005662F7"/>
    <w:rsid w:val="0056746E"/>
    <w:rsid w:val="00567ECD"/>
    <w:rsid w:val="0057164F"/>
    <w:rsid w:val="0057193F"/>
    <w:rsid w:val="0057312E"/>
    <w:rsid w:val="0057321F"/>
    <w:rsid w:val="005749A9"/>
    <w:rsid w:val="00575401"/>
    <w:rsid w:val="00583B23"/>
    <w:rsid w:val="00584645"/>
    <w:rsid w:val="00587D80"/>
    <w:rsid w:val="00593BCF"/>
    <w:rsid w:val="00593FBC"/>
    <w:rsid w:val="00594272"/>
    <w:rsid w:val="005946AF"/>
    <w:rsid w:val="005949DF"/>
    <w:rsid w:val="00597561"/>
    <w:rsid w:val="005A0EDC"/>
    <w:rsid w:val="005A1AA8"/>
    <w:rsid w:val="005A6CD6"/>
    <w:rsid w:val="005A74CA"/>
    <w:rsid w:val="005B083F"/>
    <w:rsid w:val="005B4FD9"/>
    <w:rsid w:val="005B68FF"/>
    <w:rsid w:val="005B6CCA"/>
    <w:rsid w:val="005B7051"/>
    <w:rsid w:val="005B74BF"/>
    <w:rsid w:val="005B78F3"/>
    <w:rsid w:val="005B7CBF"/>
    <w:rsid w:val="005C1713"/>
    <w:rsid w:val="005C1ADC"/>
    <w:rsid w:val="005C44F4"/>
    <w:rsid w:val="005C540F"/>
    <w:rsid w:val="005C64BA"/>
    <w:rsid w:val="005C660C"/>
    <w:rsid w:val="005C7502"/>
    <w:rsid w:val="005D27A6"/>
    <w:rsid w:val="005E02AF"/>
    <w:rsid w:val="005E0464"/>
    <w:rsid w:val="005E04A3"/>
    <w:rsid w:val="005E15FD"/>
    <w:rsid w:val="005E36CD"/>
    <w:rsid w:val="005F3B2C"/>
    <w:rsid w:val="005F3C28"/>
    <w:rsid w:val="005F417B"/>
    <w:rsid w:val="005F5290"/>
    <w:rsid w:val="005F710E"/>
    <w:rsid w:val="00605BE2"/>
    <w:rsid w:val="0060669B"/>
    <w:rsid w:val="00607CD4"/>
    <w:rsid w:val="00610CC8"/>
    <w:rsid w:val="006117DA"/>
    <w:rsid w:val="00613EA2"/>
    <w:rsid w:val="00615F0F"/>
    <w:rsid w:val="00616179"/>
    <w:rsid w:val="0061726E"/>
    <w:rsid w:val="00626C1B"/>
    <w:rsid w:val="00633B31"/>
    <w:rsid w:val="006374DA"/>
    <w:rsid w:val="00637B1E"/>
    <w:rsid w:val="00642843"/>
    <w:rsid w:val="00642D9E"/>
    <w:rsid w:val="00643469"/>
    <w:rsid w:val="006451ED"/>
    <w:rsid w:val="00645452"/>
    <w:rsid w:val="00645561"/>
    <w:rsid w:val="00645634"/>
    <w:rsid w:val="00645E58"/>
    <w:rsid w:val="006475D7"/>
    <w:rsid w:val="006516BC"/>
    <w:rsid w:val="00652702"/>
    <w:rsid w:val="00653357"/>
    <w:rsid w:val="006542D8"/>
    <w:rsid w:val="00655BE0"/>
    <w:rsid w:val="00655C5A"/>
    <w:rsid w:val="006610BF"/>
    <w:rsid w:val="00663A9F"/>
    <w:rsid w:val="0066462B"/>
    <w:rsid w:val="00664ED9"/>
    <w:rsid w:val="00666EE7"/>
    <w:rsid w:val="006671AA"/>
    <w:rsid w:val="00670F7D"/>
    <w:rsid w:val="00675B44"/>
    <w:rsid w:val="0068014C"/>
    <w:rsid w:val="0068249F"/>
    <w:rsid w:val="0068448A"/>
    <w:rsid w:val="00685D79"/>
    <w:rsid w:val="006916E8"/>
    <w:rsid w:val="00691856"/>
    <w:rsid w:val="00695065"/>
    <w:rsid w:val="00695A82"/>
    <w:rsid w:val="00696509"/>
    <w:rsid w:val="00697491"/>
    <w:rsid w:val="00697C4F"/>
    <w:rsid w:val="006A042B"/>
    <w:rsid w:val="006A06A8"/>
    <w:rsid w:val="006A110E"/>
    <w:rsid w:val="006A12D8"/>
    <w:rsid w:val="006A54B1"/>
    <w:rsid w:val="006A5F85"/>
    <w:rsid w:val="006A6A68"/>
    <w:rsid w:val="006A7029"/>
    <w:rsid w:val="006B0977"/>
    <w:rsid w:val="006B32FF"/>
    <w:rsid w:val="006B4DBC"/>
    <w:rsid w:val="006B5336"/>
    <w:rsid w:val="006B7BE5"/>
    <w:rsid w:val="006C0356"/>
    <w:rsid w:val="006C0A75"/>
    <w:rsid w:val="006C22D8"/>
    <w:rsid w:val="006C41C1"/>
    <w:rsid w:val="006C49D8"/>
    <w:rsid w:val="006C5A0D"/>
    <w:rsid w:val="006D267C"/>
    <w:rsid w:val="006D27C7"/>
    <w:rsid w:val="006D5528"/>
    <w:rsid w:val="006D6F2F"/>
    <w:rsid w:val="006E1F12"/>
    <w:rsid w:val="006E2749"/>
    <w:rsid w:val="006E4C6C"/>
    <w:rsid w:val="006E67BF"/>
    <w:rsid w:val="006E7819"/>
    <w:rsid w:val="006F07D0"/>
    <w:rsid w:val="006F1327"/>
    <w:rsid w:val="006F1FD2"/>
    <w:rsid w:val="006F509F"/>
    <w:rsid w:val="006F5D8F"/>
    <w:rsid w:val="006F78F7"/>
    <w:rsid w:val="00701677"/>
    <w:rsid w:val="00705068"/>
    <w:rsid w:val="0071099D"/>
    <w:rsid w:val="007121F4"/>
    <w:rsid w:val="00714B5A"/>
    <w:rsid w:val="00724600"/>
    <w:rsid w:val="00725798"/>
    <w:rsid w:val="00727662"/>
    <w:rsid w:val="007315B2"/>
    <w:rsid w:val="007335E4"/>
    <w:rsid w:val="00733ED2"/>
    <w:rsid w:val="007345CF"/>
    <w:rsid w:val="007370C4"/>
    <w:rsid w:val="007420CF"/>
    <w:rsid w:val="00744CEA"/>
    <w:rsid w:val="007452C8"/>
    <w:rsid w:val="00745EAE"/>
    <w:rsid w:val="007461DE"/>
    <w:rsid w:val="00747156"/>
    <w:rsid w:val="00755EB8"/>
    <w:rsid w:val="00757E01"/>
    <w:rsid w:val="007608A7"/>
    <w:rsid w:val="0076436C"/>
    <w:rsid w:val="007678CF"/>
    <w:rsid w:val="00767BC1"/>
    <w:rsid w:val="00770F33"/>
    <w:rsid w:val="00776283"/>
    <w:rsid w:val="00776464"/>
    <w:rsid w:val="00781C1C"/>
    <w:rsid w:val="00781D23"/>
    <w:rsid w:val="00782BC9"/>
    <w:rsid w:val="0078338A"/>
    <w:rsid w:val="007834DB"/>
    <w:rsid w:val="0078399F"/>
    <w:rsid w:val="00784F12"/>
    <w:rsid w:val="00791157"/>
    <w:rsid w:val="00791F2F"/>
    <w:rsid w:val="00791F67"/>
    <w:rsid w:val="007933D5"/>
    <w:rsid w:val="00793646"/>
    <w:rsid w:val="0079397B"/>
    <w:rsid w:val="0079746E"/>
    <w:rsid w:val="007A38FA"/>
    <w:rsid w:val="007A47D9"/>
    <w:rsid w:val="007A6024"/>
    <w:rsid w:val="007B17BE"/>
    <w:rsid w:val="007B246F"/>
    <w:rsid w:val="007B2CA9"/>
    <w:rsid w:val="007B3BD0"/>
    <w:rsid w:val="007B5C17"/>
    <w:rsid w:val="007C0B90"/>
    <w:rsid w:val="007C2D08"/>
    <w:rsid w:val="007C7962"/>
    <w:rsid w:val="007C7A04"/>
    <w:rsid w:val="007C7BDE"/>
    <w:rsid w:val="007D0251"/>
    <w:rsid w:val="007D395E"/>
    <w:rsid w:val="007D4E24"/>
    <w:rsid w:val="007D5865"/>
    <w:rsid w:val="007D7CCF"/>
    <w:rsid w:val="007E1EFD"/>
    <w:rsid w:val="007E7F32"/>
    <w:rsid w:val="007F0AE3"/>
    <w:rsid w:val="007F14B6"/>
    <w:rsid w:val="007F193A"/>
    <w:rsid w:val="007F1BDB"/>
    <w:rsid w:val="007F6FC7"/>
    <w:rsid w:val="007F7E5F"/>
    <w:rsid w:val="00800203"/>
    <w:rsid w:val="00803117"/>
    <w:rsid w:val="00804344"/>
    <w:rsid w:val="008108E5"/>
    <w:rsid w:val="0081183B"/>
    <w:rsid w:val="00812A50"/>
    <w:rsid w:val="00813A82"/>
    <w:rsid w:val="00817633"/>
    <w:rsid w:val="00817D14"/>
    <w:rsid w:val="008217D2"/>
    <w:rsid w:val="0082248D"/>
    <w:rsid w:val="0082269D"/>
    <w:rsid w:val="008246B6"/>
    <w:rsid w:val="00826911"/>
    <w:rsid w:val="00830F41"/>
    <w:rsid w:val="00833141"/>
    <w:rsid w:val="0083444A"/>
    <w:rsid w:val="00837F65"/>
    <w:rsid w:val="008413BF"/>
    <w:rsid w:val="0084237E"/>
    <w:rsid w:val="00847368"/>
    <w:rsid w:val="00852019"/>
    <w:rsid w:val="0085238E"/>
    <w:rsid w:val="0085274C"/>
    <w:rsid w:val="008549B1"/>
    <w:rsid w:val="00857C01"/>
    <w:rsid w:val="00861BE9"/>
    <w:rsid w:val="00866118"/>
    <w:rsid w:val="00866A78"/>
    <w:rsid w:val="00870AAE"/>
    <w:rsid w:val="008731B1"/>
    <w:rsid w:val="0087337F"/>
    <w:rsid w:val="008751E0"/>
    <w:rsid w:val="00876A4B"/>
    <w:rsid w:val="00876B2C"/>
    <w:rsid w:val="00877B8C"/>
    <w:rsid w:val="008848C0"/>
    <w:rsid w:val="00884EDF"/>
    <w:rsid w:val="00886488"/>
    <w:rsid w:val="008919F1"/>
    <w:rsid w:val="008920FB"/>
    <w:rsid w:val="00897501"/>
    <w:rsid w:val="008A092D"/>
    <w:rsid w:val="008A2DAB"/>
    <w:rsid w:val="008A31C1"/>
    <w:rsid w:val="008A3369"/>
    <w:rsid w:val="008A4910"/>
    <w:rsid w:val="008A4D2A"/>
    <w:rsid w:val="008A51BD"/>
    <w:rsid w:val="008A609B"/>
    <w:rsid w:val="008A7271"/>
    <w:rsid w:val="008B02A9"/>
    <w:rsid w:val="008B4B4D"/>
    <w:rsid w:val="008C0B58"/>
    <w:rsid w:val="008C0CB1"/>
    <w:rsid w:val="008C1397"/>
    <w:rsid w:val="008C143D"/>
    <w:rsid w:val="008C4E7A"/>
    <w:rsid w:val="008D4470"/>
    <w:rsid w:val="008D55FB"/>
    <w:rsid w:val="008D6266"/>
    <w:rsid w:val="008E14BC"/>
    <w:rsid w:val="008E3116"/>
    <w:rsid w:val="008E391E"/>
    <w:rsid w:val="008E48D5"/>
    <w:rsid w:val="008E5A3E"/>
    <w:rsid w:val="008E6576"/>
    <w:rsid w:val="008F0294"/>
    <w:rsid w:val="008F15EE"/>
    <w:rsid w:val="008F2AE0"/>
    <w:rsid w:val="008F2FCF"/>
    <w:rsid w:val="008F39BF"/>
    <w:rsid w:val="008F4E04"/>
    <w:rsid w:val="008F57F9"/>
    <w:rsid w:val="00905346"/>
    <w:rsid w:val="00906990"/>
    <w:rsid w:val="009112C4"/>
    <w:rsid w:val="00913772"/>
    <w:rsid w:val="00913C02"/>
    <w:rsid w:val="009211C0"/>
    <w:rsid w:val="00923A91"/>
    <w:rsid w:val="00925412"/>
    <w:rsid w:val="00925ADD"/>
    <w:rsid w:val="00926BE4"/>
    <w:rsid w:val="009309F1"/>
    <w:rsid w:val="00932D6D"/>
    <w:rsid w:val="0093379C"/>
    <w:rsid w:val="00934298"/>
    <w:rsid w:val="0093539C"/>
    <w:rsid w:val="00935578"/>
    <w:rsid w:val="00941A32"/>
    <w:rsid w:val="00943960"/>
    <w:rsid w:val="009466BA"/>
    <w:rsid w:val="00946BB5"/>
    <w:rsid w:val="00946F0C"/>
    <w:rsid w:val="00947498"/>
    <w:rsid w:val="00951252"/>
    <w:rsid w:val="00953710"/>
    <w:rsid w:val="0095487D"/>
    <w:rsid w:val="00955C09"/>
    <w:rsid w:val="00956B17"/>
    <w:rsid w:val="00957CE4"/>
    <w:rsid w:val="00957F81"/>
    <w:rsid w:val="00960431"/>
    <w:rsid w:val="0096079A"/>
    <w:rsid w:val="00963CC3"/>
    <w:rsid w:val="00971F69"/>
    <w:rsid w:val="00974328"/>
    <w:rsid w:val="0097475B"/>
    <w:rsid w:val="00976C1F"/>
    <w:rsid w:val="009875F1"/>
    <w:rsid w:val="00997398"/>
    <w:rsid w:val="009A0D96"/>
    <w:rsid w:val="009A1B10"/>
    <w:rsid w:val="009B05B6"/>
    <w:rsid w:val="009B0B69"/>
    <w:rsid w:val="009B186B"/>
    <w:rsid w:val="009B3A2A"/>
    <w:rsid w:val="009B5175"/>
    <w:rsid w:val="009B6F05"/>
    <w:rsid w:val="009C1608"/>
    <w:rsid w:val="009C474B"/>
    <w:rsid w:val="009C488B"/>
    <w:rsid w:val="009C659A"/>
    <w:rsid w:val="009D1A1F"/>
    <w:rsid w:val="009D28BF"/>
    <w:rsid w:val="009D2ED3"/>
    <w:rsid w:val="009D64B4"/>
    <w:rsid w:val="009D6CAC"/>
    <w:rsid w:val="009D7B73"/>
    <w:rsid w:val="009E034A"/>
    <w:rsid w:val="009E0D32"/>
    <w:rsid w:val="009E1313"/>
    <w:rsid w:val="009E1511"/>
    <w:rsid w:val="009E4895"/>
    <w:rsid w:val="009E63FB"/>
    <w:rsid w:val="009E6EB5"/>
    <w:rsid w:val="009F5C96"/>
    <w:rsid w:val="00A01176"/>
    <w:rsid w:val="00A03932"/>
    <w:rsid w:val="00A03FE0"/>
    <w:rsid w:val="00A04294"/>
    <w:rsid w:val="00A0508F"/>
    <w:rsid w:val="00A070DC"/>
    <w:rsid w:val="00A125DC"/>
    <w:rsid w:val="00A13FD6"/>
    <w:rsid w:val="00A142D4"/>
    <w:rsid w:val="00A17DB4"/>
    <w:rsid w:val="00A24757"/>
    <w:rsid w:val="00A25CC1"/>
    <w:rsid w:val="00A2639B"/>
    <w:rsid w:val="00A3079B"/>
    <w:rsid w:val="00A3599B"/>
    <w:rsid w:val="00A4214D"/>
    <w:rsid w:val="00A42A34"/>
    <w:rsid w:val="00A42E99"/>
    <w:rsid w:val="00A4338C"/>
    <w:rsid w:val="00A4344B"/>
    <w:rsid w:val="00A445DF"/>
    <w:rsid w:val="00A44DC8"/>
    <w:rsid w:val="00A54C31"/>
    <w:rsid w:val="00A54C73"/>
    <w:rsid w:val="00A571AA"/>
    <w:rsid w:val="00A61291"/>
    <w:rsid w:val="00A63EE1"/>
    <w:rsid w:val="00A63FE7"/>
    <w:rsid w:val="00A65E76"/>
    <w:rsid w:val="00A66A0A"/>
    <w:rsid w:val="00A671A1"/>
    <w:rsid w:val="00A70286"/>
    <w:rsid w:val="00A7224A"/>
    <w:rsid w:val="00A72D3B"/>
    <w:rsid w:val="00A73F65"/>
    <w:rsid w:val="00A76B97"/>
    <w:rsid w:val="00A77A74"/>
    <w:rsid w:val="00A80B15"/>
    <w:rsid w:val="00A80F54"/>
    <w:rsid w:val="00A82172"/>
    <w:rsid w:val="00A825B3"/>
    <w:rsid w:val="00A82BF7"/>
    <w:rsid w:val="00A85600"/>
    <w:rsid w:val="00A85E12"/>
    <w:rsid w:val="00A8704A"/>
    <w:rsid w:val="00A936C8"/>
    <w:rsid w:val="00A94C5F"/>
    <w:rsid w:val="00A97BB6"/>
    <w:rsid w:val="00AA2BCB"/>
    <w:rsid w:val="00AA47F6"/>
    <w:rsid w:val="00AA5459"/>
    <w:rsid w:val="00AB4384"/>
    <w:rsid w:val="00AB6312"/>
    <w:rsid w:val="00AB7EF7"/>
    <w:rsid w:val="00AC346E"/>
    <w:rsid w:val="00AD065D"/>
    <w:rsid w:val="00AD1011"/>
    <w:rsid w:val="00AD4FB8"/>
    <w:rsid w:val="00AD5BF2"/>
    <w:rsid w:val="00AD60EA"/>
    <w:rsid w:val="00AE0C07"/>
    <w:rsid w:val="00AE3913"/>
    <w:rsid w:val="00AE665F"/>
    <w:rsid w:val="00AF3360"/>
    <w:rsid w:val="00AF3764"/>
    <w:rsid w:val="00AF4A64"/>
    <w:rsid w:val="00AF52B5"/>
    <w:rsid w:val="00AF6F76"/>
    <w:rsid w:val="00B04417"/>
    <w:rsid w:val="00B078B1"/>
    <w:rsid w:val="00B10319"/>
    <w:rsid w:val="00B116CC"/>
    <w:rsid w:val="00B119DF"/>
    <w:rsid w:val="00B127C8"/>
    <w:rsid w:val="00B15A4E"/>
    <w:rsid w:val="00B17B80"/>
    <w:rsid w:val="00B22251"/>
    <w:rsid w:val="00B2550E"/>
    <w:rsid w:val="00B25807"/>
    <w:rsid w:val="00B278B9"/>
    <w:rsid w:val="00B27DE6"/>
    <w:rsid w:val="00B314F3"/>
    <w:rsid w:val="00B32D3F"/>
    <w:rsid w:val="00B332A6"/>
    <w:rsid w:val="00B368EE"/>
    <w:rsid w:val="00B407DE"/>
    <w:rsid w:val="00B46096"/>
    <w:rsid w:val="00B54F31"/>
    <w:rsid w:val="00B57E7B"/>
    <w:rsid w:val="00B60A1C"/>
    <w:rsid w:val="00B61273"/>
    <w:rsid w:val="00B62FB4"/>
    <w:rsid w:val="00B63DC0"/>
    <w:rsid w:val="00B64492"/>
    <w:rsid w:val="00B64C9E"/>
    <w:rsid w:val="00B65B95"/>
    <w:rsid w:val="00B70327"/>
    <w:rsid w:val="00B706BD"/>
    <w:rsid w:val="00B729BB"/>
    <w:rsid w:val="00B75CDE"/>
    <w:rsid w:val="00B7717E"/>
    <w:rsid w:val="00B77295"/>
    <w:rsid w:val="00B80972"/>
    <w:rsid w:val="00B80A95"/>
    <w:rsid w:val="00B80AF1"/>
    <w:rsid w:val="00B82A87"/>
    <w:rsid w:val="00B855AD"/>
    <w:rsid w:val="00B8663B"/>
    <w:rsid w:val="00B87262"/>
    <w:rsid w:val="00B87878"/>
    <w:rsid w:val="00B901DE"/>
    <w:rsid w:val="00B90410"/>
    <w:rsid w:val="00B913AD"/>
    <w:rsid w:val="00B9445F"/>
    <w:rsid w:val="00BA0FE2"/>
    <w:rsid w:val="00BA21B9"/>
    <w:rsid w:val="00BA3526"/>
    <w:rsid w:val="00BA603E"/>
    <w:rsid w:val="00BA6BA5"/>
    <w:rsid w:val="00BB1848"/>
    <w:rsid w:val="00BB2666"/>
    <w:rsid w:val="00BB3CC6"/>
    <w:rsid w:val="00BB3DEA"/>
    <w:rsid w:val="00BB7748"/>
    <w:rsid w:val="00BC16B0"/>
    <w:rsid w:val="00BC4D2F"/>
    <w:rsid w:val="00BC607E"/>
    <w:rsid w:val="00BC7E52"/>
    <w:rsid w:val="00BD02FB"/>
    <w:rsid w:val="00BD0ACE"/>
    <w:rsid w:val="00BD0D90"/>
    <w:rsid w:val="00BD29B0"/>
    <w:rsid w:val="00BD2E93"/>
    <w:rsid w:val="00BD463D"/>
    <w:rsid w:val="00BD4A90"/>
    <w:rsid w:val="00BD6313"/>
    <w:rsid w:val="00BD6B03"/>
    <w:rsid w:val="00BD6E1A"/>
    <w:rsid w:val="00BD76E6"/>
    <w:rsid w:val="00BE0137"/>
    <w:rsid w:val="00BE45BD"/>
    <w:rsid w:val="00BE5327"/>
    <w:rsid w:val="00BE5493"/>
    <w:rsid w:val="00BF0FA9"/>
    <w:rsid w:val="00BF2FAB"/>
    <w:rsid w:val="00BF326B"/>
    <w:rsid w:val="00BF7A77"/>
    <w:rsid w:val="00C03772"/>
    <w:rsid w:val="00C06633"/>
    <w:rsid w:val="00C15C2C"/>
    <w:rsid w:val="00C207C1"/>
    <w:rsid w:val="00C21BFC"/>
    <w:rsid w:val="00C300EB"/>
    <w:rsid w:val="00C3168C"/>
    <w:rsid w:val="00C328ED"/>
    <w:rsid w:val="00C339D6"/>
    <w:rsid w:val="00C3575A"/>
    <w:rsid w:val="00C3579F"/>
    <w:rsid w:val="00C36730"/>
    <w:rsid w:val="00C37C09"/>
    <w:rsid w:val="00C4022F"/>
    <w:rsid w:val="00C43520"/>
    <w:rsid w:val="00C43BE6"/>
    <w:rsid w:val="00C46474"/>
    <w:rsid w:val="00C504B6"/>
    <w:rsid w:val="00C53327"/>
    <w:rsid w:val="00C542AA"/>
    <w:rsid w:val="00C55635"/>
    <w:rsid w:val="00C57A35"/>
    <w:rsid w:val="00C57A5E"/>
    <w:rsid w:val="00C62E25"/>
    <w:rsid w:val="00C667FD"/>
    <w:rsid w:val="00C6689E"/>
    <w:rsid w:val="00C70078"/>
    <w:rsid w:val="00C72000"/>
    <w:rsid w:val="00C724CF"/>
    <w:rsid w:val="00C73A15"/>
    <w:rsid w:val="00C7543F"/>
    <w:rsid w:val="00C7732C"/>
    <w:rsid w:val="00C80BA9"/>
    <w:rsid w:val="00C86257"/>
    <w:rsid w:val="00C9044E"/>
    <w:rsid w:val="00C91C50"/>
    <w:rsid w:val="00C93521"/>
    <w:rsid w:val="00C938D2"/>
    <w:rsid w:val="00C94095"/>
    <w:rsid w:val="00C961E2"/>
    <w:rsid w:val="00C96268"/>
    <w:rsid w:val="00CA4BD9"/>
    <w:rsid w:val="00CA5456"/>
    <w:rsid w:val="00CB2900"/>
    <w:rsid w:val="00CB2CE7"/>
    <w:rsid w:val="00CB5ED6"/>
    <w:rsid w:val="00CB7F8A"/>
    <w:rsid w:val="00CB7FD3"/>
    <w:rsid w:val="00CC0C08"/>
    <w:rsid w:val="00CC191D"/>
    <w:rsid w:val="00CC598C"/>
    <w:rsid w:val="00CC66E2"/>
    <w:rsid w:val="00CC6E98"/>
    <w:rsid w:val="00CC7341"/>
    <w:rsid w:val="00CC7632"/>
    <w:rsid w:val="00CD6252"/>
    <w:rsid w:val="00CE0DB5"/>
    <w:rsid w:val="00CE2EB6"/>
    <w:rsid w:val="00CE4FA9"/>
    <w:rsid w:val="00CE5893"/>
    <w:rsid w:val="00CE5BCB"/>
    <w:rsid w:val="00CE6E10"/>
    <w:rsid w:val="00CE7762"/>
    <w:rsid w:val="00CE7F2B"/>
    <w:rsid w:val="00CF1AE6"/>
    <w:rsid w:val="00D034C2"/>
    <w:rsid w:val="00D03DF0"/>
    <w:rsid w:val="00D0452D"/>
    <w:rsid w:val="00D04EFD"/>
    <w:rsid w:val="00D11C1B"/>
    <w:rsid w:val="00D13D7A"/>
    <w:rsid w:val="00D1553E"/>
    <w:rsid w:val="00D1704D"/>
    <w:rsid w:val="00D17521"/>
    <w:rsid w:val="00D17FB3"/>
    <w:rsid w:val="00D2020E"/>
    <w:rsid w:val="00D22282"/>
    <w:rsid w:val="00D23462"/>
    <w:rsid w:val="00D24C03"/>
    <w:rsid w:val="00D27B6F"/>
    <w:rsid w:val="00D27C3A"/>
    <w:rsid w:val="00D33868"/>
    <w:rsid w:val="00D35810"/>
    <w:rsid w:val="00D43EFE"/>
    <w:rsid w:val="00D447A4"/>
    <w:rsid w:val="00D46AEC"/>
    <w:rsid w:val="00D46E3E"/>
    <w:rsid w:val="00D47D69"/>
    <w:rsid w:val="00D50CB4"/>
    <w:rsid w:val="00D52ABC"/>
    <w:rsid w:val="00D53264"/>
    <w:rsid w:val="00D53514"/>
    <w:rsid w:val="00D53AFB"/>
    <w:rsid w:val="00D53E13"/>
    <w:rsid w:val="00D54241"/>
    <w:rsid w:val="00D65AF3"/>
    <w:rsid w:val="00D74AE1"/>
    <w:rsid w:val="00D77EC2"/>
    <w:rsid w:val="00D819AC"/>
    <w:rsid w:val="00D825B7"/>
    <w:rsid w:val="00D84D86"/>
    <w:rsid w:val="00D85CA1"/>
    <w:rsid w:val="00D905AD"/>
    <w:rsid w:val="00D919F9"/>
    <w:rsid w:val="00D956A1"/>
    <w:rsid w:val="00D96B57"/>
    <w:rsid w:val="00D9756C"/>
    <w:rsid w:val="00D975E1"/>
    <w:rsid w:val="00D97AAE"/>
    <w:rsid w:val="00DA70C2"/>
    <w:rsid w:val="00DB1C6B"/>
    <w:rsid w:val="00DB39DF"/>
    <w:rsid w:val="00DB4CB3"/>
    <w:rsid w:val="00DB716B"/>
    <w:rsid w:val="00DC1207"/>
    <w:rsid w:val="00DC582C"/>
    <w:rsid w:val="00DD12F9"/>
    <w:rsid w:val="00DD164C"/>
    <w:rsid w:val="00DD38B1"/>
    <w:rsid w:val="00DD3DEE"/>
    <w:rsid w:val="00DD4638"/>
    <w:rsid w:val="00DD6EE2"/>
    <w:rsid w:val="00DE32D8"/>
    <w:rsid w:val="00DE48FD"/>
    <w:rsid w:val="00DE597B"/>
    <w:rsid w:val="00DE5C71"/>
    <w:rsid w:val="00DE5FE1"/>
    <w:rsid w:val="00DE63A7"/>
    <w:rsid w:val="00DE6858"/>
    <w:rsid w:val="00DF037F"/>
    <w:rsid w:val="00DF2819"/>
    <w:rsid w:val="00DF59F7"/>
    <w:rsid w:val="00DF6094"/>
    <w:rsid w:val="00E02E6B"/>
    <w:rsid w:val="00E03DFB"/>
    <w:rsid w:val="00E0534A"/>
    <w:rsid w:val="00E07AB1"/>
    <w:rsid w:val="00E1487C"/>
    <w:rsid w:val="00E14AB2"/>
    <w:rsid w:val="00E14CE8"/>
    <w:rsid w:val="00E15ED1"/>
    <w:rsid w:val="00E24755"/>
    <w:rsid w:val="00E24CE8"/>
    <w:rsid w:val="00E265A8"/>
    <w:rsid w:val="00E3012E"/>
    <w:rsid w:val="00E332D8"/>
    <w:rsid w:val="00E34238"/>
    <w:rsid w:val="00E34CED"/>
    <w:rsid w:val="00E36F58"/>
    <w:rsid w:val="00E5294E"/>
    <w:rsid w:val="00E61D8E"/>
    <w:rsid w:val="00E62F8D"/>
    <w:rsid w:val="00E64A80"/>
    <w:rsid w:val="00E66464"/>
    <w:rsid w:val="00E66F0A"/>
    <w:rsid w:val="00E67D62"/>
    <w:rsid w:val="00E7272A"/>
    <w:rsid w:val="00E74CA3"/>
    <w:rsid w:val="00E7595C"/>
    <w:rsid w:val="00E75BC4"/>
    <w:rsid w:val="00E805E1"/>
    <w:rsid w:val="00E80FAC"/>
    <w:rsid w:val="00E82B1F"/>
    <w:rsid w:val="00E84801"/>
    <w:rsid w:val="00E85882"/>
    <w:rsid w:val="00E910FC"/>
    <w:rsid w:val="00E94722"/>
    <w:rsid w:val="00E94F2E"/>
    <w:rsid w:val="00E955F6"/>
    <w:rsid w:val="00E95CAD"/>
    <w:rsid w:val="00EA0B8A"/>
    <w:rsid w:val="00EA14D5"/>
    <w:rsid w:val="00EA15BD"/>
    <w:rsid w:val="00EA297B"/>
    <w:rsid w:val="00EA38E0"/>
    <w:rsid w:val="00EA4AAE"/>
    <w:rsid w:val="00EA571F"/>
    <w:rsid w:val="00EB149B"/>
    <w:rsid w:val="00EB2714"/>
    <w:rsid w:val="00EB5224"/>
    <w:rsid w:val="00EB7011"/>
    <w:rsid w:val="00EB76A1"/>
    <w:rsid w:val="00EB7B36"/>
    <w:rsid w:val="00EC0199"/>
    <w:rsid w:val="00EC4BB1"/>
    <w:rsid w:val="00EC4E23"/>
    <w:rsid w:val="00EC5364"/>
    <w:rsid w:val="00EC6139"/>
    <w:rsid w:val="00EC745F"/>
    <w:rsid w:val="00ED040D"/>
    <w:rsid w:val="00ED08EE"/>
    <w:rsid w:val="00ED1061"/>
    <w:rsid w:val="00ED11D6"/>
    <w:rsid w:val="00ED16F4"/>
    <w:rsid w:val="00ED1B0B"/>
    <w:rsid w:val="00ED22D0"/>
    <w:rsid w:val="00ED2521"/>
    <w:rsid w:val="00ED2BEB"/>
    <w:rsid w:val="00ED3563"/>
    <w:rsid w:val="00ED558B"/>
    <w:rsid w:val="00ED6D99"/>
    <w:rsid w:val="00EE6EEE"/>
    <w:rsid w:val="00EE7662"/>
    <w:rsid w:val="00EF2A17"/>
    <w:rsid w:val="00EF42D2"/>
    <w:rsid w:val="00EF5EA0"/>
    <w:rsid w:val="00F03487"/>
    <w:rsid w:val="00F04CDF"/>
    <w:rsid w:val="00F06762"/>
    <w:rsid w:val="00F076CA"/>
    <w:rsid w:val="00F11382"/>
    <w:rsid w:val="00F119A5"/>
    <w:rsid w:val="00F13D8C"/>
    <w:rsid w:val="00F16030"/>
    <w:rsid w:val="00F166A6"/>
    <w:rsid w:val="00F22AD1"/>
    <w:rsid w:val="00F31A57"/>
    <w:rsid w:val="00F35109"/>
    <w:rsid w:val="00F351B8"/>
    <w:rsid w:val="00F3552A"/>
    <w:rsid w:val="00F35776"/>
    <w:rsid w:val="00F36A2D"/>
    <w:rsid w:val="00F37292"/>
    <w:rsid w:val="00F37B3C"/>
    <w:rsid w:val="00F37B5E"/>
    <w:rsid w:val="00F40653"/>
    <w:rsid w:val="00F40E2A"/>
    <w:rsid w:val="00F4244B"/>
    <w:rsid w:val="00F4662D"/>
    <w:rsid w:val="00F50164"/>
    <w:rsid w:val="00F505BA"/>
    <w:rsid w:val="00F537EC"/>
    <w:rsid w:val="00F53915"/>
    <w:rsid w:val="00F556FE"/>
    <w:rsid w:val="00F56878"/>
    <w:rsid w:val="00F57A13"/>
    <w:rsid w:val="00F60ED5"/>
    <w:rsid w:val="00F63129"/>
    <w:rsid w:val="00F71A1B"/>
    <w:rsid w:val="00F77A4F"/>
    <w:rsid w:val="00F8311F"/>
    <w:rsid w:val="00F878E0"/>
    <w:rsid w:val="00F91193"/>
    <w:rsid w:val="00F97972"/>
    <w:rsid w:val="00FA1A5D"/>
    <w:rsid w:val="00FA3D4C"/>
    <w:rsid w:val="00FA6AE1"/>
    <w:rsid w:val="00FB043C"/>
    <w:rsid w:val="00FB1E5C"/>
    <w:rsid w:val="00FB35F3"/>
    <w:rsid w:val="00FB40D1"/>
    <w:rsid w:val="00FB7D0C"/>
    <w:rsid w:val="00FC0E1E"/>
    <w:rsid w:val="00FD1E9F"/>
    <w:rsid w:val="00FD390F"/>
    <w:rsid w:val="00FD424D"/>
    <w:rsid w:val="00FD4B97"/>
    <w:rsid w:val="00FD67FF"/>
    <w:rsid w:val="00FD7391"/>
    <w:rsid w:val="00FD7D66"/>
    <w:rsid w:val="00FE41C9"/>
    <w:rsid w:val="00FF080C"/>
    <w:rsid w:val="00FF4CB9"/>
    <w:rsid w:val="00FF4FE1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9DADD2"/>
  <w15:docId w15:val="{9FDD6AFA-ECB1-4B62-B2CC-368318DF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EB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lorfulList-Accent11">
    <w:name w:val="Colorful List - Accent 11"/>
    <w:basedOn w:val="Normln"/>
    <w:uiPriority w:val="34"/>
    <w:qFormat/>
    <w:rsid w:val="00DD12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7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7A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7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A4F"/>
  </w:style>
  <w:style w:type="paragraph" w:styleId="Zpat">
    <w:name w:val="footer"/>
    <w:basedOn w:val="Normln"/>
    <w:link w:val="ZpatChar"/>
    <w:uiPriority w:val="99"/>
    <w:unhideWhenUsed/>
    <w:rsid w:val="00F7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7A4F"/>
  </w:style>
  <w:style w:type="table" w:styleId="Mkatabulky">
    <w:name w:val="Table Grid"/>
    <w:basedOn w:val="Normlntabulka"/>
    <w:uiPriority w:val="59"/>
    <w:rsid w:val="001A5C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FC0E1E"/>
    <w:pPr>
      <w:widowControl w:val="0"/>
      <w:spacing w:after="12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ZkladntextChar">
    <w:name w:val="Základní text Char"/>
    <w:link w:val="Zkladntext"/>
    <w:rsid w:val="00FC0E1E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latne1">
    <w:name w:val="platne1"/>
    <w:basedOn w:val="Standardnpsmoodstavce"/>
    <w:rsid w:val="00351321"/>
  </w:style>
  <w:style w:type="character" w:customStyle="1" w:styleId="spiszn">
    <w:name w:val="spiszn"/>
    <w:basedOn w:val="Standardnpsmoodstavce"/>
    <w:rsid w:val="00FB35F3"/>
  </w:style>
  <w:style w:type="character" w:styleId="Siln">
    <w:name w:val="Strong"/>
    <w:uiPriority w:val="22"/>
    <w:qFormat/>
    <w:rsid w:val="00FB35F3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B71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DB716B"/>
    <w:rPr>
      <w:rFonts w:ascii="Tahoma" w:hAnsi="Tahoma" w:cs="Tahoma"/>
      <w:sz w:val="16"/>
      <w:szCs w:val="16"/>
    </w:rPr>
  </w:style>
  <w:style w:type="paragraph" w:customStyle="1" w:styleId="krouekern">
    <w:name w:val="kroužek černá"/>
    <w:basedOn w:val="Normln"/>
    <w:rsid w:val="00297023"/>
    <w:pPr>
      <w:numPr>
        <w:numId w:val="20"/>
      </w:numPr>
      <w:tabs>
        <w:tab w:val="clear" w:pos="720"/>
        <w:tab w:val="num" w:pos="567"/>
      </w:tabs>
      <w:overflowPunct w:val="0"/>
      <w:autoSpaceDE w:val="0"/>
      <w:autoSpaceDN w:val="0"/>
      <w:adjustRightInd w:val="0"/>
      <w:spacing w:after="0" w:line="240" w:lineRule="auto"/>
      <w:ind w:left="567" w:hanging="283"/>
      <w:jc w:val="both"/>
      <w:textAlignment w:val="baseline"/>
    </w:pPr>
    <w:rPr>
      <w:rFonts w:ascii="Arial" w:eastAsia="Times New Roman" w:hAnsi="Arial"/>
      <w:b/>
      <w:sz w:val="24"/>
      <w:szCs w:val="20"/>
      <w:lang w:eastAsia="cs-CZ"/>
    </w:rPr>
  </w:style>
  <w:style w:type="character" w:customStyle="1" w:styleId="platne">
    <w:name w:val="platne"/>
    <w:basedOn w:val="Standardnpsmoodstavce"/>
    <w:rsid w:val="00F35109"/>
  </w:style>
  <w:style w:type="character" w:styleId="Odkaznakoment">
    <w:name w:val="annotation reference"/>
    <w:semiHidden/>
    <w:rsid w:val="00866118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0E50F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Stednseznam2zvraznn21">
    <w:name w:val="Střední seznam 2 – zvýraznění 21"/>
    <w:hidden/>
    <w:uiPriority w:val="71"/>
    <w:rsid w:val="00484F0F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F4CB9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FF4CB9"/>
    <w:rPr>
      <w:color w:val="605E5C"/>
      <w:shd w:val="clear" w:color="auto" w:fill="E1DFDD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3379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3379C"/>
    <w:rPr>
      <w:sz w:val="16"/>
      <w:szCs w:val="16"/>
      <w:lang w:val="cs-CZ"/>
    </w:rPr>
  </w:style>
  <w:style w:type="paragraph" w:customStyle="1" w:styleId="Bezodsazen2">
    <w:name w:val="Bez odsazení2"/>
    <w:basedOn w:val="Normln"/>
    <w:rsid w:val="0093379C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6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6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6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6C8"/>
    <w:rPr>
      <w:b/>
      <w:bCs/>
      <w:lang w:eastAsia="en-US"/>
    </w:rPr>
  </w:style>
  <w:style w:type="paragraph" w:styleId="Revize">
    <w:name w:val="Revision"/>
    <w:hidden/>
    <w:uiPriority w:val="71"/>
    <w:semiHidden/>
    <w:rsid w:val="00A671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dit@tayllorco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1783</Words>
  <Characters>10525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KONTROLNÍ ČINNOSTI</vt:lpstr>
      <vt:lpstr>SMLOUVA O KONTROLNÍ ČINNOSTI</vt:lpstr>
    </vt:vector>
  </TitlesOfParts>
  <Company>LENOVO CUSTOMER</Company>
  <LinksUpToDate>false</LinksUpToDate>
  <CharactersWithSpaces>12284</CharactersWithSpaces>
  <SharedDoc>false</SharedDoc>
  <HLinks>
    <vt:vector size="6" baseType="variant"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mailto:audit@tayllorcox.com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creator>LENOVO USER</dc:creator>
  <cp:lastModifiedBy>Friedrichová Silvie</cp:lastModifiedBy>
  <cp:revision>3</cp:revision>
  <cp:lastPrinted>2012-10-15T16:04:00Z</cp:lastPrinted>
  <dcterms:created xsi:type="dcterms:W3CDTF">2022-08-19T11:48:00Z</dcterms:created>
  <dcterms:modified xsi:type="dcterms:W3CDTF">2022-08-19T11:49:00Z</dcterms:modified>
</cp:coreProperties>
</file>