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A232" w14:textId="77777777" w:rsidR="004243BC"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290162/2022</w:t>
      </w:r>
    </w:p>
    <w:p w14:paraId="5F91429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62B3657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1747F680"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3EC83A6E"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22767510"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3575BE41" w14:textId="77777777" w:rsidR="00FB6E4E" w:rsidRPr="00C97FB5" w:rsidRDefault="00BC17A6" w:rsidP="000B0AA7">
      <w:pPr>
        <w:pStyle w:val="VnitrniText"/>
        <w:ind w:firstLine="0"/>
        <w:rPr>
          <w:sz w:val="22"/>
          <w:szCs w:val="22"/>
        </w:rPr>
      </w:pPr>
      <w:r w:rsidRPr="00C97FB5">
        <w:rPr>
          <w:sz w:val="22"/>
          <w:szCs w:val="22"/>
        </w:rPr>
        <w:t>adresa Boženy Němcové 231, 53002 Pardubice</w:t>
      </w:r>
    </w:p>
    <w:p w14:paraId="01109C7B"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754FDE7E" w14:textId="77777777" w:rsidR="00BC17A6" w:rsidRPr="00C97FB5" w:rsidRDefault="00BC17A6" w:rsidP="000B0AA7">
      <w:pPr>
        <w:pStyle w:val="VnitrniText"/>
        <w:ind w:firstLine="0"/>
        <w:rPr>
          <w:sz w:val="22"/>
          <w:szCs w:val="22"/>
        </w:rPr>
      </w:pPr>
    </w:p>
    <w:p w14:paraId="14177061" w14:textId="77777777" w:rsidR="00CF17C0" w:rsidRPr="00C97FB5" w:rsidRDefault="00CF17C0" w:rsidP="000B0AA7">
      <w:pPr>
        <w:pStyle w:val="VnitrniText"/>
        <w:ind w:firstLine="0"/>
        <w:rPr>
          <w:sz w:val="22"/>
          <w:szCs w:val="22"/>
        </w:rPr>
      </w:pPr>
      <w:r w:rsidRPr="00C97FB5">
        <w:rPr>
          <w:sz w:val="22"/>
          <w:szCs w:val="22"/>
        </w:rPr>
        <w:t>a</w:t>
      </w:r>
    </w:p>
    <w:p w14:paraId="623EE7C4" w14:textId="77777777" w:rsidR="00BC17A6" w:rsidRPr="00C97FB5" w:rsidRDefault="00BC17A6" w:rsidP="000B0AA7">
      <w:pPr>
        <w:pStyle w:val="VnitrniText"/>
        <w:ind w:firstLine="0"/>
        <w:rPr>
          <w:sz w:val="22"/>
          <w:szCs w:val="22"/>
        </w:rPr>
      </w:pPr>
    </w:p>
    <w:p w14:paraId="224E42B1" w14:textId="77777777" w:rsidR="00BC17A6" w:rsidRPr="00C97FB5" w:rsidRDefault="00BC17A6" w:rsidP="000B0AA7">
      <w:pPr>
        <w:pStyle w:val="VnitrniText"/>
        <w:ind w:firstLine="0"/>
        <w:rPr>
          <w:sz w:val="22"/>
          <w:szCs w:val="22"/>
        </w:rPr>
      </w:pPr>
      <w:r w:rsidRPr="00C97FB5">
        <w:rPr>
          <w:b/>
          <w:sz w:val="22"/>
          <w:szCs w:val="22"/>
        </w:rPr>
        <w:t>Dibaq a.s.</w:t>
      </w:r>
    </w:p>
    <w:p w14:paraId="2F6136C6" w14:textId="77777777" w:rsidR="00BC17A6" w:rsidRPr="00C97FB5" w:rsidRDefault="00BC17A6" w:rsidP="000B0AA7">
      <w:pPr>
        <w:pStyle w:val="VnitrniText"/>
        <w:ind w:firstLine="0"/>
        <w:rPr>
          <w:sz w:val="22"/>
          <w:szCs w:val="22"/>
        </w:rPr>
      </w:pPr>
      <w:r w:rsidRPr="00C97FB5">
        <w:rPr>
          <w:sz w:val="22"/>
          <w:szCs w:val="22"/>
        </w:rPr>
        <w:t>se sídlem Helvíkovice 90, Helvíkovice, PSČ 56401</w:t>
      </w:r>
    </w:p>
    <w:p w14:paraId="3F7F25CB" w14:textId="77777777" w:rsidR="00BC17A6" w:rsidRPr="00C97FB5" w:rsidRDefault="00BC17A6" w:rsidP="000B0AA7">
      <w:pPr>
        <w:pStyle w:val="VnitrniText"/>
        <w:ind w:firstLine="0"/>
        <w:rPr>
          <w:sz w:val="22"/>
          <w:szCs w:val="22"/>
        </w:rPr>
      </w:pPr>
      <w:r w:rsidRPr="00C97FB5">
        <w:rPr>
          <w:sz w:val="22"/>
          <w:szCs w:val="22"/>
        </w:rPr>
        <w:t>IČO: 25286366</w:t>
      </w:r>
    </w:p>
    <w:p w14:paraId="0BD9AAC0" w14:textId="4AA8C0F7" w:rsidR="00BC17A6" w:rsidRDefault="00BC17A6" w:rsidP="000B0AA7">
      <w:pPr>
        <w:pStyle w:val="VnitrniText"/>
        <w:ind w:firstLine="0"/>
        <w:rPr>
          <w:sz w:val="22"/>
          <w:szCs w:val="22"/>
        </w:rPr>
      </w:pPr>
      <w:r w:rsidRPr="00C97FB5">
        <w:rPr>
          <w:sz w:val="22"/>
          <w:szCs w:val="22"/>
        </w:rPr>
        <w:t>DIČ: CZ25286366</w:t>
      </w:r>
    </w:p>
    <w:p w14:paraId="575B1B10" w14:textId="77777777" w:rsidR="009A3025" w:rsidRPr="00C97FB5" w:rsidRDefault="009A3025" w:rsidP="009A3025">
      <w:pPr>
        <w:pStyle w:val="VnitrniText"/>
        <w:ind w:firstLine="0"/>
        <w:rPr>
          <w:sz w:val="22"/>
          <w:szCs w:val="22"/>
        </w:rPr>
      </w:pPr>
      <w:r>
        <w:rPr>
          <w:sz w:val="22"/>
          <w:szCs w:val="22"/>
        </w:rPr>
        <w:t xml:space="preserve">zast. Ing. Petr Křivohlávek, MBA místopředseda představenstva </w:t>
      </w:r>
    </w:p>
    <w:p w14:paraId="38783E99" w14:textId="77777777" w:rsidR="00BC17A6" w:rsidRPr="00C97FB5" w:rsidRDefault="00BC17A6" w:rsidP="000B0AA7">
      <w:pPr>
        <w:pStyle w:val="VnitrniText"/>
        <w:ind w:firstLine="0"/>
        <w:rPr>
          <w:sz w:val="22"/>
          <w:szCs w:val="22"/>
        </w:rPr>
      </w:pPr>
      <w:r w:rsidRPr="00C97FB5">
        <w:rPr>
          <w:sz w:val="22"/>
          <w:szCs w:val="22"/>
        </w:rPr>
        <w:t>(dále jen "nabyvatel")</w:t>
      </w:r>
    </w:p>
    <w:p w14:paraId="78064BEB" w14:textId="77777777" w:rsidR="00BC17A6" w:rsidRPr="00C97FB5" w:rsidRDefault="00BC17A6" w:rsidP="000B0AA7">
      <w:pPr>
        <w:pStyle w:val="VnitrniText"/>
        <w:ind w:firstLine="0"/>
        <w:rPr>
          <w:sz w:val="22"/>
          <w:szCs w:val="22"/>
        </w:rPr>
      </w:pPr>
    </w:p>
    <w:p w14:paraId="249B7C7F" w14:textId="77777777" w:rsidR="00CF17C0" w:rsidRPr="00C97FB5" w:rsidRDefault="00CF17C0" w:rsidP="000B0AA7">
      <w:pPr>
        <w:pStyle w:val="VnitrniText"/>
        <w:ind w:firstLine="0"/>
        <w:rPr>
          <w:sz w:val="22"/>
          <w:szCs w:val="22"/>
        </w:rPr>
      </w:pPr>
    </w:p>
    <w:p w14:paraId="7C03CD01"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8DC9A65" w14:textId="77777777" w:rsidR="00CF17C0" w:rsidRPr="00C97FB5" w:rsidRDefault="00CF17C0" w:rsidP="001274AE">
      <w:pPr>
        <w:rPr>
          <w:rFonts w:ascii="Arial" w:hAnsi="Arial" w:cs="Arial"/>
          <w:sz w:val="22"/>
          <w:szCs w:val="22"/>
        </w:rPr>
      </w:pPr>
    </w:p>
    <w:p w14:paraId="021BF86D" w14:textId="77777777" w:rsidR="00830569" w:rsidRPr="00C97FB5" w:rsidRDefault="00830569" w:rsidP="001274AE">
      <w:pPr>
        <w:rPr>
          <w:rFonts w:ascii="Arial" w:hAnsi="Arial" w:cs="Arial"/>
          <w:sz w:val="22"/>
          <w:szCs w:val="22"/>
        </w:rPr>
      </w:pPr>
    </w:p>
    <w:p w14:paraId="06161803"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18A3D73A"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2004S22/50</w:t>
      </w:r>
    </w:p>
    <w:p w14:paraId="597BECC2" w14:textId="77777777" w:rsidR="00CF17C0" w:rsidRPr="00C97FB5" w:rsidRDefault="00CF17C0" w:rsidP="00D06D0F">
      <w:pPr>
        <w:rPr>
          <w:rFonts w:ascii="Arial" w:hAnsi="Arial" w:cs="Arial"/>
          <w:sz w:val="22"/>
          <w:szCs w:val="22"/>
        </w:rPr>
      </w:pPr>
    </w:p>
    <w:p w14:paraId="0236B3C9"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79BC951"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7E86CABE"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141CD334" w14:textId="77777777" w:rsidR="008505AD" w:rsidRPr="00112F3C" w:rsidRDefault="008505AD" w:rsidP="00112F3C">
      <w:pPr>
        <w:pStyle w:val="cary"/>
      </w:pPr>
      <w:r w:rsidRPr="00112F3C">
        <w:t>------------------------------------------------------------------------------------------------------------------------</w:t>
      </w:r>
      <w:r w:rsidR="00E60971" w:rsidRPr="00112F3C">
        <w:t>--</w:t>
      </w:r>
      <w:r w:rsidR="007431BA" w:rsidRPr="00112F3C">
        <w:t>-----------</w:t>
      </w:r>
    </w:p>
    <w:p w14:paraId="30DF23B8"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B6A1BAA" w14:textId="77777777" w:rsidR="007431BA" w:rsidRPr="007431BA" w:rsidRDefault="007431BA" w:rsidP="00112F3C">
      <w:pPr>
        <w:pStyle w:val="cary"/>
      </w:pPr>
      <w:r w:rsidRPr="007431BA">
        <w:t>-------------------------------------------------------------------------------------------------------------------------------------</w:t>
      </w:r>
    </w:p>
    <w:p w14:paraId="30B4301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BA5820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Helvíkovice</w:t>
      </w:r>
      <w:r w:rsidRPr="00257EB0">
        <w:rPr>
          <w:rStyle w:val="tabulkyNemovitosti"/>
        </w:rPr>
        <w:tab/>
        <w:t>Helvíkovice</w:t>
      </w:r>
      <w:r w:rsidRPr="00257EB0">
        <w:rPr>
          <w:rStyle w:val="tabulkyNemovitosti"/>
        </w:rPr>
        <w:tab/>
        <w:t>4967</w:t>
      </w:r>
      <w:r w:rsidRPr="00257EB0">
        <w:rPr>
          <w:rStyle w:val="tabulkyNemovitosti"/>
        </w:rPr>
        <w:tab/>
        <w:t>trvalý travní porost</w:t>
      </w:r>
      <w:r w:rsidRPr="00257EB0">
        <w:rPr>
          <w:rStyle w:val="tabulkyNemovitosti"/>
        </w:rPr>
        <w:tab/>
        <w:t>10002</w:t>
      </w:r>
    </w:p>
    <w:p w14:paraId="677B0031" w14:textId="77777777" w:rsidR="008505AD" w:rsidRPr="00257EB0" w:rsidRDefault="008505AD" w:rsidP="00257EB0">
      <w:pPr>
        <w:tabs>
          <w:tab w:val="left" w:pos="2268"/>
          <w:tab w:val="left" w:pos="4536"/>
          <w:tab w:val="left" w:pos="6237"/>
          <w:tab w:val="right" w:pos="9639"/>
        </w:tabs>
        <w:rPr>
          <w:rStyle w:val="tabulkyNemovitosti"/>
        </w:rPr>
      </w:pPr>
    </w:p>
    <w:p w14:paraId="74C33EF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153DB3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Helvíkovice</w:t>
      </w:r>
      <w:r w:rsidRPr="00257EB0">
        <w:rPr>
          <w:rStyle w:val="tabulkyNemovitosti"/>
        </w:rPr>
        <w:tab/>
        <w:t>Helvíkovice</w:t>
      </w:r>
      <w:r w:rsidRPr="00257EB0">
        <w:rPr>
          <w:rStyle w:val="tabulkyNemovitosti"/>
        </w:rPr>
        <w:tab/>
        <w:t>4973</w:t>
      </w:r>
      <w:r w:rsidRPr="00257EB0">
        <w:rPr>
          <w:rStyle w:val="tabulkyNemovitosti"/>
        </w:rPr>
        <w:tab/>
        <w:t>trvalý travní porost</w:t>
      </w:r>
      <w:r w:rsidRPr="00257EB0">
        <w:rPr>
          <w:rStyle w:val="tabulkyNemovitosti"/>
        </w:rPr>
        <w:tab/>
        <w:t>10002</w:t>
      </w:r>
    </w:p>
    <w:p w14:paraId="090E3B2E" w14:textId="77777777" w:rsidR="007431BA" w:rsidRPr="007431BA" w:rsidRDefault="007431BA" w:rsidP="00112F3C">
      <w:pPr>
        <w:pStyle w:val="cary"/>
      </w:pPr>
      <w:r w:rsidRPr="007431BA">
        <w:t>-------------------------------------------------------------------------------------------------------------------------------------</w:t>
      </w:r>
    </w:p>
    <w:p w14:paraId="020117E7" w14:textId="77777777" w:rsidR="00213539" w:rsidRPr="00C97FB5" w:rsidRDefault="00213539" w:rsidP="00213539">
      <w:pPr>
        <w:pStyle w:val="VnitrniText"/>
        <w:ind w:firstLine="0"/>
        <w:rPr>
          <w:sz w:val="22"/>
          <w:szCs w:val="22"/>
        </w:rPr>
      </w:pPr>
      <w:r w:rsidRPr="00C97FB5">
        <w:rPr>
          <w:sz w:val="22"/>
          <w:szCs w:val="22"/>
        </w:rPr>
        <w:t>zapsané na výše uvedených LV u Katastrálního úřadu pro Pardubický kraj , Katastrální pracoviště Ústí nad Orlicí.</w:t>
      </w:r>
    </w:p>
    <w:p w14:paraId="7EFE9CC5" w14:textId="77777777" w:rsidR="00757874" w:rsidRDefault="00757874" w:rsidP="00757874">
      <w:pPr>
        <w:pStyle w:val="VnitrniText"/>
        <w:ind w:firstLine="0"/>
      </w:pPr>
    </w:p>
    <w:p w14:paraId="08D11B55"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59125216" w14:textId="77777777" w:rsidR="00423D92" w:rsidRDefault="00423D92" w:rsidP="00757874">
      <w:pPr>
        <w:pStyle w:val="VnitrniText"/>
        <w:ind w:firstLine="0"/>
        <w:rPr>
          <w:color w:val="000000"/>
        </w:rPr>
      </w:pPr>
    </w:p>
    <w:p w14:paraId="2EE3F76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746 060,00 Kč (slovy: sedm set čtyřicet šest tisíc šedesát korun českých)</w:t>
      </w:r>
      <w:r w:rsidR="00F7680C">
        <w:rPr>
          <w:rFonts w:ascii="Arial" w:hAnsi="Arial" w:cs="Arial"/>
          <w:color w:val="000000"/>
          <w:sz w:val="22"/>
          <w:szCs w:val="22"/>
        </w:rPr>
        <w:t>.</w:t>
      </w:r>
    </w:p>
    <w:p w14:paraId="7A96E2FC" w14:textId="77777777" w:rsidR="00F7680C" w:rsidRPr="00757874" w:rsidRDefault="00F7680C" w:rsidP="00F7680C">
      <w:pPr>
        <w:jc w:val="both"/>
        <w:rPr>
          <w:rFonts w:cs="Arial"/>
          <w:color w:val="000000"/>
        </w:rPr>
      </w:pPr>
    </w:p>
    <w:p w14:paraId="098EE313"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49A9F764" w14:textId="25AB5DF1" w:rsidR="00423D92" w:rsidRPr="00423D92" w:rsidRDefault="00423D92" w:rsidP="00423D92">
      <w:pPr>
        <w:pStyle w:val="VnitrniText"/>
        <w:ind w:firstLine="0"/>
        <w:rPr>
          <w:sz w:val="22"/>
          <w:szCs w:val="22"/>
        </w:rPr>
      </w:pPr>
      <w:r w:rsidRPr="00423D92">
        <w:rPr>
          <w:sz w:val="22"/>
          <w:szCs w:val="22"/>
        </w:rPr>
        <w:t>Nabyvatel je vlastníkem nemovit</w:t>
      </w:r>
      <w:r w:rsidR="00A97639">
        <w:rPr>
          <w:sz w:val="22"/>
          <w:szCs w:val="22"/>
        </w:rPr>
        <w:t>é</w:t>
      </w:r>
      <w:r w:rsidRPr="00423D92">
        <w:rPr>
          <w:sz w:val="22"/>
          <w:szCs w:val="22"/>
        </w:rPr>
        <w:t xml:space="preserve"> věc</w:t>
      </w:r>
      <w:r w:rsidR="00A97639">
        <w:rPr>
          <w:sz w:val="22"/>
          <w:szCs w:val="22"/>
        </w:rPr>
        <w:t>i</w:t>
      </w:r>
      <w:r w:rsidRPr="00423D92">
        <w:rPr>
          <w:sz w:val="22"/>
          <w:szCs w:val="22"/>
        </w:rPr>
        <w:t xml:space="preserve">: </w:t>
      </w:r>
    </w:p>
    <w:p w14:paraId="1884869B" w14:textId="77777777" w:rsidR="00423D92" w:rsidRPr="00423D92" w:rsidRDefault="00423D92" w:rsidP="00423D92">
      <w:pPr>
        <w:pStyle w:val="VnitrniText"/>
        <w:ind w:firstLine="0"/>
        <w:rPr>
          <w:sz w:val="22"/>
          <w:szCs w:val="22"/>
        </w:rPr>
      </w:pPr>
      <w:r w:rsidRPr="00423D92">
        <w:rPr>
          <w:sz w:val="22"/>
          <w:szCs w:val="22"/>
        </w:rPr>
        <w:t>Pozemků:</w:t>
      </w:r>
    </w:p>
    <w:p w14:paraId="2F2CA287" w14:textId="77777777" w:rsidR="00423D92" w:rsidRDefault="00423D92" w:rsidP="00423D92">
      <w:pPr>
        <w:pStyle w:val="cary"/>
      </w:pPr>
      <w:r>
        <w:t>-------------------------------------------------------------------------------------------------------------------------------------</w:t>
      </w:r>
    </w:p>
    <w:p w14:paraId="5E63F40D"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3B967CDA" w14:textId="77777777" w:rsidR="00423D92" w:rsidRPr="00423D92" w:rsidRDefault="00423D92" w:rsidP="00423D92">
      <w:pPr>
        <w:pStyle w:val="cary"/>
      </w:pPr>
      <w:r>
        <w:t>-------------------------------------------------------------------------------------------------------------------------------------</w:t>
      </w:r>
    </w:p>
    <w:p w14:paraId="174080C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2099140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Dobrouč</w:t>
      </w:r>
      <w:r w:rsidRPr="00423D92">
        <w:rPr>
          <w:rStyle w:val="tabulkyNemovitosti"/>
        </w:rPr>
        <w:tab/>
        <w:t>Horní Dobrouč</w:t>
      </w:r>
      <w:r w:rsidRPr="00423D92">
        <w:rPr>
          <w:rStyle w:val="tabulkyNemovitosti"/>
        </w:rPr>
        <w:tab/>
        <w:t>1369/19</w:t>
      </w:r>
      <w:r w:rsidRPr="00423D92">
        <w:rPr>
          <w:rStyle w:val="tabulkyNemovitosti"/>
        </w:rPr>
        <w:tab/>
        <w:t>trvalý travní porost</w:t>
      </w:r>
      <w:r w:rsidRPr="00423D92">
        <w:rPr>
          <w:rStyle w:val="tabulkyNemovitosti"/>
        </w:rPr>
        <w:tab/>
        <w:t>296</w:t>
      </w:r>
    </w:p>
    <w:p w14:paraId="2BA14FA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Ústí nad Orlicí</w:t>
      </w:r>
    </w:p>
    <w:p w14:paraId="667A1CC6" w14:textId="77777777" w:rsidR="00423D92" w:rsidRPr="00423D92" w:rsidRDefault="00423D92" w:rsidP="00423D92">
      <w:pPr>
        <w:pStyle w:val="cary"/>
      </w:pPr>
      <w:r>
        <w:t>-------------------------------------------------------------------------------------------------------------------------------------</w:t>
      </w:r>
    </w:p>
    <w:p w14:paraId="75AEC6F8" w14:textId="559B74D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w:t>
      </w:r>
      <w:r w:rsidR="009A3025">
        <w:rPr>
          <w:rFonts w:ascii="Arial" w:hAnsi="Arial" w:cs="Arial"/>
          <w:sz w:val="22"/>
          <w:szCs w:val="22"/>
        </w:rPr>
        <w:t>á</w:t>
      </w:r>
      <w:r w:rsidR="00423D92" w:rsidRPr="00423D92">
        <w:rPr>
          <w:rFonts w:ascii="Arial" w:hAnsi="Arial" w:cs="Arial"/>
          <w:sz w:val="22"/>
          <w:szCs w:val="22"/>
        </w:rPr>
        <w:t xml:space="preserve"> nemovitost“).</w:t>
      </w:r>
    </w:p>
    <w:p w14:paraId="4D141FA3" w14:textId="77777777" w:rsidR="00423D92" w:rsidRPr="00423D92" w:rsidRDefault="00423D92" w:rsidP="00423D92">
      <w:pPr>
        <w:pStyle w:val="VnitrniText"/>
        <w:rPr>
          <w:sz w:val="22"/>
          <w:szCs w:val="22"/>
        </w:rPr>
      </w:pPr>
    </w:p>
    <w:p w14:paraId="180EA0AF" w14:textId="6824F959" w:rsidR="00423D92" w:rsidRPr="00423D92" w:rsidRDefault="00423D92" w:rsidP="00423D92">
      <w:pPr>
        <w:pStyle w:val="VnitrniText"/>
        <w:ind w:firstLine="0"/>
        <w:rPr>
          <w:sz w:val="22"/>
          <w:szCs w:val="22"/>
        </w:rPr>
      </w:pPr>
      <w:r w:rsidRPr="00423D92">
        <w:rPr>
          <w:color w:val="000000"/>
          <w:sz w:val="22"/>
          <w:szCs w:val="22"/>
        </w:rPr>
        <w:t>Cena t</w:t>
      </w:r>
      <w:r w:rsidR="009A3025">
        <w:rPr>
          <w:color w:val="000000"/>
          <w:sz w:val="22"/>
          <w:szCs w:val="22"/>
        </w:rPr>
        <w:t>éto</w:t>
      </w:r>
      <w:r w:rsidRPr="00423D92">
        <w:rPr>
          <w:color w:val="000000"/>
          <w:sz w:val="22"/>
          <w:szCs w:val="22"/>
        </w:rPr>
        <w:t xml:space="preserve"> nemovitost</w:t>
      </w:r>
      <w:r w:rsidR="009A3025">
        <w:rPr>
          <w:color w:val="000000"/>
          <w:sz w:val="22"/>
          <w:szCs w:val="22"/>
        </w:rPr>
        <w:t>i</w:t>
      </w:r>
      <w:r w:rsidRPr="00423D92">
        <w:rPr>
          <w:color w:val="000000"/>
          <w:sz w:val="22"/>
          <w:szCs w:val="22"/>
        </w:rPr>
        <w:t xml:space="preserve">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772 540,00 Kč (slovy: sedm set sedmdesát dva tisíce pět set čtyřicet korun českých).</w:t>
      </w:r>
    </w:p>
    <w:p w14:paraId="043725B5" w14:textId="77777777" w:rsidR="00022579" w:rsidRPr="00C97FB5" w:rsidRDefault="00022579" w:rsidP="00EB6C54">
      <w:pPr>
        <w:pStyle w:val="VnitrniText"/>
        <w:rPr>
          <w:sz w:val="22"/>
          <w:szCs w:val="22"/>
        </w:rPr>
      </w:pPr>
    </w:p>
    <w:p w14:paraId="52AE32D8"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7FE17B1B"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083CB791" w14:textId="77777777" w:rsidR="00A31E82" w:rsidRDefault="00A31E82" w:rsidP="007F6109">
      <w:pPr>
        <w:jc w:val="both"/>
        <w:rPr>
          <w:rFonts w:ascii="Arial" w:hAnsi="Arial" w:cs="Arial"/>
          <w:sz w:val="22"/>
          <w:szCs w:val="22"/>
        </w:rPr>
      </w:pPr>
    </w:p>
    <w:p w14:paraId="1C5AF9CA" w14:textId="77777777" w:rsidR="00A31E82" w:rsidRDefault="00A31E82" w:rsidP="00A31E82">
      <w:pPr>
        <w:pStyle w:val="para"/>
        <w:rPr>
          <w:rFonts w:ascii="Arial" w:hAnsi="Arial" w:cs="Arial"/>
          <w:sz w:val="22"/>
          <w:szCs w:val="22"/>
        </w:rPr>
      </w:pPr>
      <w:r>
        <w:rPr>
          <w:rFonts w:ascii="Arial" w:hAnsi="Arial" w:cs="Arial"/>
          <w:sz w:val="22"/>
          <w:szCs w:val="22"/>
        </w:rPr>
        <w:t>IV.</w:t>
      </w:r>
    </w:p>
    <w:p w14:paraId="692D7221" w14:textId="3BE069D6" w:rsidR="00DB4188" w:rsidRDefault="00DB4188" w:rsidP="00CE4E2E">
      <w:pPr>
        <w:pStyle w:val="Zkladntext"/>
        <w:tabs>
          <w:tab w:val="left" w:pos="284"/>
        </w:tabs>
        <w:rPr>
          <w:rFonts w:ascii="Arial" w:hAnsi="Arial" w:cs="Arial"/>
          <w:color w:val="000000"/>
          <w:szCs w:val="22"/>
        </w:rPr>
      </w:pPr>
      <w:r w:rsidRPr="00DB4188">
        <w:rPr>
          <w:rFonts w:ascii="Arial" w:hAnsi="Arial" w:cs="Arial"/>
          <w:color w:val="000000"/>
          <w:szCs w:val="22"/>
        </w:rPr>
        <w:t xml:space="preserve"> </w:t>
      </w:r>
      <w:r>
        <w:rPr>
          <w:rFonts w:ascii="Arial" w:hAnsi="Arial" w:cs="Arial"/>
          <w:color w:val="000000"/>
          <w:szCs w:val="22"/>
        </w:rPr>
        <w:t>Cena nemovit</w:t>
      </w:r>
      <w:r w:rsidR="00A97639">
        <w:rPr>
          <w:rFonts w:ascii="Arial" w:hAnsi="Arial" w:cs="Arial"/>
          <w:color w:val="000000"/>
          <w:szCs w:val="22"/>
        </w:rPr>
        <w:t>é</w:t>
      </w:r>
      <w:r>
        <w:rPr>
          <w:rFonts w:ascii="Arial" w:hAnsi="Arial" w:cs="Arial"/>
          <w:color w:val="000000"/>
          <w:szCs w:val="22"/>
        </w:rPr>
        <w:t xml:space="preserve"> věc</w:t>
      </w:r>
      <w:r w:rsidR="00A97639">
        <w:rPr>
          <w:rFonts w:ascii="Arial" w:hAnsi="Arial" w:cs="Arial"/>
          <w:color w:val="000000"/>
          <w:szCs w:val="22"/>
        </w:rPr>
        <w:t>i</w:t>
      </w:r>
      <w:r>
        <w:rPr>
          <w:rFonts w:ascii="Arial" w:hAnsi="Arial" w:cs="Arial"/>
          <w:color w:val="000000"/>
          <w:szCs w:val="22"/>
        </w:rPr>
        <w:t xml:space="preserve"> uveden</w:t>
      </w:r>
      <w:r w:rsidR="00A97639">
        <w:rPr>
          <w:rFonts w:ascii="Arial" w:hAnsi="Arial" w:cs="Arial"/>
          <w:color w:val="000000"/>
          <w:szCs w:val="22"/>
        </w:rPr>
        <w:t>é</w:t>
      </w:r>
      <w:r>
        <w:rPr>
          <w:rFonts w:ascii="Arial" w:hAnsi="Arial" w:cs="Arial"/>
          <w:color w:val="000000"/>
          <w:szCs w:val="22"/>
        </w:rPr>
        <w:t xml:space="preserve"> v čl. II., které nabyde Česká republika, je vyšší, než cena nemovitých věcí uvedených v čl. I., které Česká republika pozbyde. K úhradě cenového rozdílu ze strany SPÚ se nepřihlíží a SPÚ jej nehradí.</w:t>
      </w:r>
    </w:p>
    <w:p w14:paraId="0F803B3A" w14:textId="77777777" w:rsidR="00CE4E2E" w:rsidRDefault="00CE4E2E" w:rsidP="00CE4E2E">
      <w:pPr>
        <w:pStyle w:val="Zkladntext"/>
        <w:tabs>
          <w:tab w:val="left" w:pos="284"/>
        </w:tabs>
        <w:rPr>
          <w:rFonts w:ascii="Arial" w:hAnsi="Arial" w:cs="Arial"/>
          <w:color w:val="000000"/>
          <w:szCs w:val="22"/>
        </w:rPr>
      </w:pPr>
    </w:p>
    <w:p w14:paraId="456CCE6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7A361C74"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08EE7758"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3F651F58" w14:textId="77777777" w:rsidR="00C80054" w:rsidRDefault="00C80054" w:rsidP="000B0AA7">
      <w:pPr>
        <w:pStyle w:val="VnitrniText"/>
        <w:rPr>
          <w:sz w:val="22"/>
          <w:szCs w:val="22"/>
        </w:rPr>
      </w:pPr>
    </w:p>
    <w:p w14:paraId="25704B89"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600E9511" w14:textId="47DE3EDC"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  parc.č. 4973 je řešen nájemní smlouvou č. 40N18/50, kterou se Státním pozemkovým úřadem uzavřel Podchlumí a.s., jakožto nájemce. S obsahem nájemní smlouvy byl kupující seznámen před podpisem této smlouvy, což stvrzuje svým podpisem.</w:t>
      </w:r>
    </w:p>
    <w:p w14:paraId="17EC2033" w14:textId="341E6732" w:rsidR="00C8663B" w:rsidRPr="00C97FB5" w:rsidRDefault="00C8663B" w:rsidP="00EB6C54">
      <w:pPr>
        <w:pStyle w:val="VnitrniText"/>
        <w:rPr>
          <w:sz w:val="22"/>
          <w:szCs w:val="22"/>
        </w:rPr>
      </w:pPr>
      <w:r w:rsidRPr="00C97FB5">
        <w:rPr>
          <w:sz w:val="22"/>
          <w:szCs w:val="22"/>
        </w:rPr>
        <w:t>Užívací vztah k prodávanému pozemku parc.č. 4967 je řešen nájemní smlouvou č. 74N15/50, kterou se Státním pozemkovým úřadem uzavřel VIKA Kameničná a.s., jakožto nájemce. S obsahem nájemní smlouvy byl kupující seznámen před podpisem této smlouvy, což stvrzuje svým podpisem.</w:t>
      </w:r>
    </w:p>
    <w:p w14:paraId="264FDFB2" w14:textId="2E98A175" w:rsidR="007D2608" w:rsidRPr="00C97FB5" w:rsidRDefault="009A3025" w:rsidP="00EB6C54">
      <w:pPr>
        <w:pStyle w:val="VnitrniText"/>
        <w:rPr>
          <w:sz w:val="22"/>
          <w:szCs w:val="22"/>
        </w:rPr>
      </w:pPr>
      <w:r>
        <w:rPr>
          <w:sz w:val="22"/>
          <w:szCs w:val="22"/>
        </w:rPr>
        <w:t>2</w:t>
      </w:r>
      <w:r w:rsidR="007D2608" w:rsidRPr="00C97FB5">
        <w:rPr>
          <w:sz w:val="22"/>
          <w:szCs w:val="22"/>
        </w:rPr>
        <w:t>. Pozemky převáděné z vlastnictví státu do vlastnictví nabyvatele je součástí společenstevní honitby Dubina, jejímž držitelem je HS Helvíkovice. Tyto pozemky jsou ve smyslu zákona o SPÚ v režimu přičlenění.</w:t>
      </w:r>
    </w:p>
    <w:p w14:paraId="411B29AB" w14:textId="77777777" w:rsidR="0037157C" w:rsidRDefault="0037157C" w:rsidP="00EB6C54">
      <w:pPr>
        <w:pStyle w:val="VnitrniText"/>
        <w:rPr>
          <w:sz w:val="22"/>
          <w:szCs w:val="22"/>
        </w:rPr>
      </w:pPr>
    </w:p>
    <w:p w14:paraId="4A1A5FA2" w14:textId="77777777" w:rsidR="00907CFB" w:rsidRDefault="00907CFB" w:rsidP="00907CFB">
      <w:pPr>
        <w:pStyle w:val="VnitrniText"/>
        <w:ind w:firstLine="0"/>
        <w:rPr>
          <w:b/>
          <w:sz w:val="22"/>
          <w:szCs w:val="22"/>
        </w:rPr>
      </w:pPr>
      <w:r>
        <w:rPr>
          <w:b/>
          <w:sz w:val="22"/>
          <w:szCs w:val="22"/>
        </w:rPr>
        <w:t>Práva týkající se nemovitostí uvedených v čl. II.</w:t>
      </w:r>
    </w:p>
    <w:p w14:paraId="355DFAC3" w14:textId="64F8CD47" w:rsidR="00D65585" w:rsidRDefault="00D65585" w:rsidP="00D65585">
      <w:pPr>
        <w:pStyle w:val="VnitrniText"/>
        <w:rPr>
          <w:sz w:val="22"/>
          <w:szCs w:val="22"/>
        </w:rPr>
      </w:pPr>
      <w:r>
        <w:rPr>
          <w:sz w:val="22"/>
          <w:szCs w:val="22"/>
        </w:rPr>
        <w:t>1.  Užívací vztah k převáděné nemovitosti je řešen: pachtovní smlouvou č. 1/2022, uzavřenou s Agrostyl zemědělská výroba s.r.o., jakožto pachtýřem. S obsahem nájemní smlouvy byl SPÚ seznámen před podpisem této smlouvy, což stvrzuje svým podpisem.</w:t>
      </w:r>
    </w:p>
    <w:p w14:paraId="4D521861" w14:textId="02904092" w:rsidR="003E4DD3" w:rsidRDefault="009A3025" w:rsidP="00907CFB">
      <w:pPr>
        <w:pStyle w:val="VnitrniText"/>
        <w:ind w:firstLine="0"/>
        <w:rPr>
          <w:sz w:val="22"/>
          <w:szCs w:val="22"/>
        </w:rPr>
      </w:pPr>
      <w:r>
        <w:rPr>
          <w:sz w:val="22"/>
          <w:szCs w:val="22"/>
        </w:rPr>
        <w:t xml:space="preserve">       </w:t>
      </w:r>
      <w:r w:rsidR="003E4DD3">
        <w:rPr>
          <w:sz w:val="22"/>
          <w:szCs w:val="22"/>
        </w:rPr>
        <w:t>2. Pozemky nabývané státem jsou součástí honitby Horní Dobrouč, jejímž držitelem je HS Horní Dobrouč.</w:t>
      </w:r>
    </w:p>
    <w:p w14:paraId="0DAF9011" w14:textId="77777777" w:rsidR="00907CFB" w:rsidRPr="00C97FB5" w:rsidRDefault="00907CFB" w:rsidP="00EB6C54">
      <w:pPr>
        <w:pStyle w:val="VnitrniText"/>
        <w:rPr>
          <w:sz w:val="22"/>
          <w:szCs w:val="22"/>
        </w:rPr>
      </w:pPr>
    </w:p>
    <w:p w14:paraId="2336A4A2"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0256A722"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51567361" w14:textId="77777777" w:rsidR="00FE69EF" w:rsidRDefault="00FE69EF" w:rsidP="003817F4">
      <w:pPr>
        <w:tabs>
          <w:tab w:val="left" w:pos="709"/>
        </w:tabs>
        <w:ind w:firstLine="426"/>
        <w:jc w:val="both"/>
        <w:rPr>
          <w:rFonts w:ascii="Arial" w:hAnsi="Arial" w:cs="Arial"/>
          <w:sz w:val="22"/>
          <w:szCs w:val="22"/>
          <w:lang w:val="en-US"/>
        </w:rPr>
      </w:pPr>
    </w:p>
    <w:p w14:paraId="7C953AA3" w14:textId="77777777" w:rsidR="00953F0D" w:rsidRDefault="00953F0D" w:rsidP="00953F0D">
      <w:pPr>
        <w:pStyle w:val="para"/>
        <w:rPr>
          <w:rFonts w:ascii="Arial" w:hAnsi="Arial" w:cs="Arial"/>
          <w:sz w:val="22"/>
          <w:szCs w:val="22"/>
        </w:rPr>
      </w:pPr>
      <w:r>
        <w:rPr>
          <w:rFonts w:ascii="Arial" w:hAnsi="Arial" w:cs="Arial"/>
          <w:sz w:val="22"/>
          <w:szCs w:val="22"/>
        </w:rPr>
        <w:t>VII.</w:t>
      </w:r>
    </w:p>
    <w:p w14:paraId="03F76D5D"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462B3CDC" w14:textId="77777777" w:rsidR="00953F0D" w:rsidRDefault="00953F0D" w:rsidP="00953F0D">
      <w:pPr>
        <w:tabs>
          <w:tab w:val="left" w:pos="709"/>
        </w:tabs>
        <w:ind w:firstLine="426"/>
        <w:jc w:val="both"/>
        <w:rPr>
          <w:rFonts w:ascii="Arial" w:hAnsi="Arial" w:cs="Arial"/>
          <w:sz w:val="22"/>
          <w:szCs w:val="22"/>
        </w:rPr>
      </w:pPr>
    </w:p>
    <w:p w14:paraId="03CAA6FB" w14:textId="77777777" w:rsidR="00FE69EF" w:rsidRDefault="00FE69EF" w:rsidP="00FE69EF">
      <w:pPr>
        <w:pStyle w:val="para"/>
        <w:rPr>
          <w:rFonts w:ascii="Arial" w:hAnsi="Arial" w:cs="Arial"/>
          <w:sz w:val="22"/>
          <w:szCs w:val="22"/>
        </w:rPr>
      </w:pPr>
      <w:r>
        <w:rPr>
          <w:rFonts w:ascii="Arial" w:hAnsi="Arial" w:cs="Arial"/>
          <w:sz w:val="22"/>
          <w:szCs w:val="22"/>
        </w:rPr>
        <w:t>VIII.</w:t>
      </w:r>
    </w:p>
    <w:p w14:paraId="1074A39C"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68DF88C" w14:textId="77777777" w:rsidR="009A3025" w:rsidRDefault="009A3025" w:rsidP="00A431B4">
      <w:pPr>
        <w:pStyle w:val="para"/>
        <w:rPr>
          <w:rFonts w:ascii="Arial" w:hAnsi="Arial" w:cs="Arial"/>
          <w:sz w:val="22"/>
          <w:szCs w:val="22"/>
        </w:rPr>
      </w:pPr>
    </w:p>
    <w:p w14:paraId="75C63159" w14:textId="0881CC79"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4F600A48"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2817F308"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9D334BA" w14:textId="77777777" w:rsidR="00A431B4" w:rsidRDefault="00A431B4" w:rsidP="006069E5">
      <w:pPr>
        <w:pStyle w:val="para"/>
        <w:rPr>
          <w:rFonts w:ascii="Arial" w:hAnsi="Arial" w:cs="Arial"/>
          <w:sz w:val="22"/>
          <w:szCs w:val="22"/>
        </w:rPr>
      </w:pPr>
    </w:p>
    <w:p w14:paraId="769A8D99"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2237121B"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F785BB6" w14:textId="77777777" w:rsidR="009A3025" w:rsidRDefault="009A3025" w:rsidP="005A709E">
      <w:pPr>
        <w:pStyle w:val="para"/>
        <w:rPr>
          <w:rFonts w:ascii="Arial" w:hAnsi="Arial" w:cs="Arial"/>
          <w:sz w:val="22"/>
          <w:szCs w:val="22"/>
        </w:rPr>
      </w:pPr>
    </w:p>
    <w:p w14:paraId="63D41BBC" w14:textId="3F8514B6" w:rsidR="005A709E" w:rsidRDefault="005A709E" w:rsidP="005A709E">
      <w:pPr>
        <w:pStyle w:val="para"/>
        <w:rPr>
          <w:rFonts w:ascii="Arial" w:hAnsi="Arial" w:cs="Arial"/>
          <w:sz w:val="22"/>
          <w:szCs w:val="22"/>
        </w:rPr>
      </w:pPr>
      <w:r>
        <w:rPr>
          <w:rFonts w:ascii="Arial" w:hAnsi="Arial" w:cs="Arial"/>
          <w:sz w:val="22"/>
          <w:szCs w:val="22"/>
        </w:rPr>
        <w:t>XI.</w:t>
      </w:r>
    </w:p>
    <w:p w14:paraId="5B38F774"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E1D3440" w14:textId="77777777" w:rsidR="00A97639" w:rsidRDefault="00A97639" w:rsidP="005A709E">
      <w:pPr>
        <w:tabs>
          <w:tab w:val="left" w:pos="709"/>
        </w:tabs>
        <w:ind w:firstLine="426"/>
        <w:jc w:val="both"/>
        <w:rPr>
          <w:rFonts w:ascii="Arial" w:hAnsi="Arial" w:cs="Arial"/>
          <w:sz w:val="22"/>
          <w:szCs w:val="22"/>
        </w:rPr>
      </w:pPr>
    </w:p>
    <w:p w14:paraId="68E52E47" w14:textId="2E85CD2E"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0BE11065" w14:textId="77777777" w:rsidR="00A97639" w:rsidRDefault="00A97639" w:rsidP="005A709E">
      <w:pPr>
        <w:tabs>
          <w:tab w:val="left" w:pos="709"/>
        </w:tabs>
        <w:ind w:firstLine="426"/>
        <w:jc w:val="both"/>
        <w:rPr>
          <w:rFonts w:ascii="Arial" w:hAnsi="Arial" w:cs="Arial"/>
          <w:sz w:val="22"/>
          <w:szCs w:val="22"/>
        </w:rPr>
      </w:pPr>
    </w:p>
    <w:p w14:paraId="511CB445" w14:textId="216A7396"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553CAD8E" w14:textId="77777777" w:rsidR="00181BC3" w:rsidRPr="00F53661" w:rsidRDefault="00181BC3" w:rsidP="00181BC3">
      <w:pPr>
        <w:pStyle w:val="VnitrniText"/>
        <w:ind w:firstLine="0"/>
        <w:jc w:val="center"/>
        <w:rPr>
          <w:b/>
          <w:sz w:val="22"/>
          <w:szCs w:val="22"/>
        </w:rPr>
      </w:pPr>
    </w:p>
    <w:p w14:paraId="13DB0F68"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55EAD50F"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CFC76D8"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C680080" w14:textId="77777777" w:rsidR="00181BC3" w:rsidRPr="00F53661" w:rsidRDefault="00181BC3" w:rsidP="00181BC3">
      <w:pPr>
        <w:pStyle w:val="VnitrniText"/>
        <w:rPr>
          <w:sz w:val="22"/>
          <w:szCs w:val="22"/>
        </w:rPr>
      </w:pPr>
    </w:p>
    <w:p w14:paraId="6CE82C01"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21ED05CC"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411CC794" w14:textId="7C603396" w:rsidR="003B4FF8" w:rsidRDefault="003B4FF8" w:rsidP="003B4FF8">
      <w:pPr>
        <w:rPr>
          <w:rFonts w:ascii="Arial" w:hAnsi="Arial" w:cs="Arial"/>
          <w:sz w:val="22"/>
          <w:szCs w:val="22"/>
        </w:rPr>
      </w:pPr>
      <w:r>
        <w:rPr>
          <w:rFonts w:ascii="Arial" w:hAnsi="Arial" w:cs="Arial"/>
          <w:sz w:val="22"/>
          <w:szCs w:val="22"/>
        </w:rPr>
        <w:t xml:space="preserve"> </w:t>
      </w:r>
    </w:p>
    <w:p w14:paraId="08214C77" w14:textId="2E4E2F85" w:rsidR="00F86E89" w:rsidRPr="00A2149C" w:rsidRDefault="00F86E89" w:rsidP="00F86E89">
      <w:pPr>
        <w:rPr>
          <w:rFonts w:ascii="Arial" w:hAnsi="Arial" w:cs="Arial"/>
          <w:sz w:val="22"/>
          <w:szCs w:val="22"/>
        </w:rPr>
      </w:pPr>
    </w:p>
    <w:p w14:paraId="007F2097"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2811EC8A"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3468BE" w14:paraId="2E31105C" w14:textId="77777777" w:rsidTr="003468BE">
        <w:tc>
          <w:tcPr>
            <w:tcW w:w="4888" w:type="dxa"/>
            <w:hideMark/>
          </w:tcPr>
          <w:p w14:paraId="52AC4000" w14:textId="19C8840D" w:rsidR="003468BE" w:rsidRDefault="003468BE">
            <w:pPr>
              <w:pStyle w:val="VnitrniText"/>
              <w:ind w:firstLine="0"/>
              <w:rPr>
                <w:sz w:val="22"/>
                <w:szCs w:val="22"/>
              </w:rPr>
            </w:pPr>
            <w:r>
              <w:rPr>
                <w:sz w:val="22"/>
                <w:szCs w:val="22"/>
              </w:rPr>
              <w:t xml:space="preserve">V Pardubicích dne </w:t>
            </w:r>
            <w:r w:rsidR="006B6DB9">
              <w:rPr>
                <w:sz w:val="22"/>
                <w:szCs w:val="22"/>
              </w:rPr>
              <w:t>19.8.2022</w:t>
            </w:r>
          </w:p>
        </w:tc>
        <w:tc>
          <w:tcPr>
            <w:tcW w:w="4889" w:type="dxa"/>
            <w:hideMark/>
          </w:tcPr>
          <w:p w14:paraId="35202B7C" w14:textId="5C7A3336" w:rsidR="003468BE" w:rsidRDefault="003468BE">
            <w:pPr>
              <w:pStyle w:val="VnitrniText"/>
              <w:tabs>
                <w:tab w:val="left" w:pos="4820"/>
              </w:tabs>
              <w:ind w:firstLine="0"/>
              <w:rPr>
                <w:sz w:val="22"/>
                <w:szCs w:val="22"/>
              </w:rPr>
            </w:pPr>
            <w:r>
              <w:rPr>
                <w:sz w:val="22"/>
                <w:szCs w:val="22"/>
              </w:rPr>
              <w:t>V</w:t>
            </w:r>
            <w:r w:rsidR="006B6DB9">
              <w:rPr>
                <w:sz w:val="22"/>
                <w:szCs w:val="22"/>
              </w:rPr>
              <w:t xml:space="preserve"> Helvíkovicích</w:t>
            </w:r>
            <w:r>
              <w:rPr>
                <w:sz w:val="22"/>
                <w:szCs w:val="22"/>
              </w:rPr>
              <w:t xml:space="preserve"> dne</w:t>
            </w:r>
            <w:r w:rsidR="006B6DB9">
              <w:rPr>
                <w:sz w:val="22"/>
                <w:szCs w:val="22"/>
              </w:rPr>
              <w:t xml:space="preserve"> 15.8.2022</w:t>
            </w:r>
          </w:p>
        </w:tc>
      </w:tr>
    </w:tbl>
    <w:p w14:paraId="2B4D6ADF" w14:textId="77777777" w:rsidR="003468BE" w:rsidRDefault="003468BE" w:rsidP="003468BE">
      <w:pPr>
        <w:pStyle w:val="VnitrniText"/>
        <w:tabs>
          <w:tab w:val="left" w:pos="4820"/>
        </w:tabs>
        <w:ind w:firstLine="142"/>
        <w:rPr>
          <w:sz w:val="22"/>
          <w:szCs w:val="22"/>
        </w:rPr>
      </w:pPr>
      <w:r>
        <w:rPr>
          <w:sz w:val="22"/>
          <w:szCs w:val="22"/>
        </w:rPr>
        <w:tab/>
      </w:r>
    </w:p>
    <w:p w14:paraId="5409B17F" w14:textId="77777777" w:rsidR="003468BE" w:rsidRDefault="003468BE" w:rsidP="003468BE">
      <w:pPr>
        <w:pStyle w:val="VnitrniText"/>
        <w:tabs>
          <w:tab w:val="left" w:pos="5103"/>
        </w:tabs>
        <w:ind w:firstLine="142"/>
        <w:rPr>
          <w:sz w:val="22"/>
          <w:szCs w:val="22"/>
        </w:rPr>
      </w:pPr>
    </w:p>
    <w:p w14:paraId="12EB2FBA"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02819884" w14:textId="77777777" w:rsidTr="003468BE">
        <w:tc>
          <w:tcPr>
            <w:tcW w:w="4888" w:type="dxa"/>
          </w:tcPr>
          <w:p w14:paraId="6392BD32" w14:textId="77777777" w:rsidR="003468BE" w:rsidRDefault="003468BE">
            <w:pPr>
              <w:pStyle w:val="VnitrniText"/>
              <w:ind w:firstLine="0"/>
              <w:rPr>
                <w:sz w:val="22"/>
                <w:szCs w:val="22"/>
              </w:rPr>
            </w:pPr>
          </w:p>
        </w:tc>
        <w:tc>
          <w:tcPr>
            <w:tcW w:w="4889" w:type="dxa"/>
          </w:tcPr>
          <w:p w14:paraId="0F712413" w14:textId="77777777" w:rsidR="003468BE" w:rsidRDefault="003468BE">
            <w:pPr>
              <w:pStyle w:val="VnitrniText"/>
              <w:tabs>
                <w:tab w:val="left" w:pos="5103"/>
              </w:tabs>
              <w:ind w:firstLine="0"/>
              <w:rPr>
                <w:sz w:val="22"/>
                <w:szCs w:val="22"/>
              </w:rPr>
            </w:pPr>
          </w:p>
        </w:tc>
      </w:tr>
      <w:tr w:rsidR="003468BE" w14:paraId="09A75736" w14:textId="77777777" w:rsidTr="003468BE">
        <w:tc>
          <w:tcPr>
            <w:tcW w:w="4888" w:type="dxa"/>
          </w:tcPr>
          <w:p w14:paraId="40C4A87D" w14:textId="77777777" w:rsidR="003468BE" w:rsidRPr="00A97639" w:rsidRDefault="003468BE" w:rsidP="003468BE">
            <w:pPr>
              <w:pStyle w:val="VnitrniText"/>
              <w:tabs>
                <w:tab w:val="left" w:pos="5103"/>
              </w:tabs>
              <w:ind w:firstLine="0"/>
              <w:jc w:val="left"/>
              <w:rPr>
                <w:sz w:val="22"/>
                <w:szCs w:val="22"/>
              </w:rPr>
            </w:pPr>
            <w:r w:rsidRPr="00A97639">
              <w:rPr>
                <w:sz w:val="22"/>
                <w:szCs w:val="22"/>
              </w:rPr>
              <w:t>............................................</w:t>
            </w:r>
          </w:p>
        </w:tc>
        <w:tc>
          <w:tcPr>
            <w:tcW w:w="4889" w:type="dxa"/>
          </w:tcPr>
          <w:p w14:paraId="5380A784" w14:textId="77777777" w:rsidR="003468BE" w:rsidRPr="00A97639" w:rsidRDefault="003468BE" w:rsidP="003468BE">
            <w:pPr>
              <w:pStyle w:val="VnitrniText"/>
              <w:tabs>
                <w:tab w:val="left" w:pos="5103"/>
              </w:tabs>
              <w:ind w:firstLine="0"/>
              <w:jc w:val="left"/>
              <w:rPr>
                <w:sz w:val="22"/>
                <w:szCs w:val="22"/>
              </w:rPr>
            </w:pPr>
            <w:r w:rsidRPr="00A97639">
              <w:rPr>
                <w:sz w:val="22"/>
                <w:szCs w:val="22"/>
              </w:rPr>
              <w:t>............................................</w:t>
            </w:r>
          </w:p>
        </w:tc>
      </w:tr>
      <w:tr w:rsidR="003468BE" w14:paraId="5430DFC0" w14:textId="77777777" w:rsidTr="003468BE">
        <w:tc>
          <w:tcPr>
            <w:tcW w:w="4888" w:type="dxa"/>
          </w:tcPr>
          <w:p w14:paraId="73C96770" w14:textId="77777777" w:rsidR="003468BE" w:rsidRPr="00A97639" w:rsidRDefault="003468BE">
            <w:pPr>
              <w:suppressAutoHyphens w:val="0"/>
              <w:autoSpaceDE w:val="0"/>
              <w:autoSpaceDN w:val="0"/>
              <w:adjustRightInd w:val="0"/>
              <w:rPr>
                <w:rFonts w:ascii="Arial" w:hAnsi="Arial" w:cs="Arial"/>
                <w:sz w:val="22"/>
                <w:szCs w:val="22"/>
              </w:rPr>
            </w:pPr>
            <w:r w:rsidRPr="00A97639">
              <w:rPr>
                <w:rFonts w:ascii="Arial" w:hAnsi="Arial" w:cs="Arial"/>
                <w:sz w:val="22"/>
                <w:szCs w:val="22"/>
              </w:rPr>
              <w:t>Státní pozemkový úřad</w:t>
            </w:r>
          </w:p>
        </w:tc>
        <w:tc>
          <w:tcPr>
            <w:tcW w:w="4889" w:type="dxa"/>
          </w:tcPr>
          <w:p w14:paraId="10923611" w14:textId="77777777" w:rsidR="003468BE" w:rsidRPr="00A97639" w:rsidRDefault="003468BE">
            <w:pPr>
              <w:suppressAutoHyphens w:val="0"/>
              <w:autoSpaceDE w:val="0"/>
              <w:autoSpaceDN w:val="0"/>
              <w:adjustRightInd w:val="0"/>
              <w:rPr>
                <w:rFonts w:ascii="Arial" w:hAnsi="Arial" w:cs="Arial"/>
                <w:sz w:val="22"/>
                <w:szCs w:val="22"/>
              </w:rPr>
            </w:pPr>
            <w:r w:rsidRPr="00A97639">
              <w:rPr>
                <w:rFonts w:ascii="Arial" w:hAnsi="Arial" w:cs="Arial"/>
                <w:sz w:val="22"/>
                <w:szCs w:val="22"/>
              </w:rPr>
              <w:t>Dibaq a.s.</w:t>
            </w:r>
          </w:p>
        </w:tc>
      </w:tr>
      <w:tr w:rsidR="003468BE" w14:paraId="0949CD9E" w14:textId="77777777" w:rsidTr="003468BE">
        <w:tc>
          <w:tcPr>
            <w:tcW w:w="4888" w:type="dxa"/>
          </w:tcPr>
          <w:p w14:paraId="72049DB7" w14:textId="77777777" w:rsidR="003468BE" w:rsidRPr="00A97639" w:rsidRDefault="003468BE">
            <w:pPr>
              <w:suppressAutoHyphens w:val="0"/>
              <w:autoSpaceDE w:val="0"/>
              <w:autoSpaceDN w:val="0"/>
              <w:adjustRightInd w:val="0"/>
              <w:rPr>
                <w:rFonts w:ascii="Arial" w:hAnsi="Arial" w:cs="Arial"/>
                <w:sz w:val="22"/>
                <w:szCs w:val="22"/>
              </w:rPr>
            </w:pPr>
            <w:r w:rsidRPr="00A97639">
              <w:rPr>
                <w:rFonts w:ascii="Arial" w:hAnsi="Arial" w:cs="Arial"/>
                <w:sz w:val="22"/>
                <w:szCs w:val="22"/>
              </w:rPr>
              <w:t>ředitel Krajského pozemkového úřadu</w:t>
            </w:r>
          </w:p>
        </w:tc>
        <w:tc>
          <w:tcPr>
            <w:tcW w:w="4889" w:type="dxa"/>
          </w:tcPr>
          <w:p w14:paraId="362374EF" w14:textId="1A4E9449" w:rsidR="003468BE" w:rsidRPr="00A97639" w:rsidRDefault="009A3025" w:rsidP="009A3025">
            <w:pPr>
              <w:pStyle w:val="VnitrniText"/>
              <w:ind w:firstLine="0"/>
              <w:rPr>
                <w:sz w:val="22"/>
                <w:szCs w:val="22"/>
              </w:rPr>
            </w:pPr>
            <w:r w:rsidRPr="00A97639">
              <w:rPr>
                <w:sz w:val="22"/>
                <w:szCs w:val="22"/>
              </w:rPr>
              <w:t>zast.</w:t>
            </w:r>
            <w:r w:rsidR="00A97639" w:rsidRPr="00A97639">
              <w:rPr>
                <w:sz w:val="22"/>
                <w:szCs w:val="22"/>
              </w:rPr>
              <w:t xml:space="preserve"> </w:t>
            </w:r>
            <w:r w:rsidRPr="00A97639">
              <w:rPr>
                <w:sz w:val="22"/>
                <w:szCs w:val="22"/>
              </w:rPr>
              <w:t xml:space="preserve">místopředseda představenstva  </w:t>
            </w:r>
          </w:p>
        </w:tc>
      </w:tr>
      <w:tr w:rsidR="003468BE" w14:paraId="4E04B228" w14:textId="77777777" w:rsidTr="003468BE">
        <w:tc>
          <w:tcPr>
            <w:tcW w:w="4888" w:type="dxa"/>
          </w:tcPr>
          <w:p w14:paraId="6F61E33D" w14:textId="77777777" w:rsidR="003468BE" w:rsidRPr="00A97639" w:rsidRDefault="003468BE">
            <w:pPr>
              <w:suppressAutoHyphens w:val="0"/>
              <w:autoSpaceDE w:val="0"/>
              <w:autoSpaceDN w:val="0"/>
              <w:adjustRightInd w:val="0"/>
              <w:rPr>
                <w:rFonts w:ascii="Arial" w:hAnsi="Arial" w:cs="Arial"/>
                <w:sz w:val="22"/>
                <w:szCs w:val="22"/>
              </w:rPr>
            </w:pPr>
            <w:r w:rsidRPr="00A97639">
              <w:rPr>
                <w:rFonts w:ascii="Arial" w:hAnsi="Arial" w:cs="Arial"/>
                <w:sz w:val="22"/>
                <w:szCs w:val="22"/>
              </w:rPr>
              <w:t>Ing. Miroslav Kučera</w:t>
            </w:r>
          </w:p>
        </w:tc>
        <w:tc>
          <w:tcPr>
            <w:tcW w:w="4889" w:type="dxa"/>
          </w:tcPr>
          <w:p w14:paraId="195787E2" w14:textId="1FEDFBBC" w:rsidR="003468BE" w:rsidRPr="00A97639" w:rsidRDefault="00A97639">
            <w:pPr>
              <w:suppressAutoHyphens w:val="0"/>
              <w:autoSpaceDE w:val="0"/>
              <w:autoSpaceDN w:val="0"/>
              <w:adjustRightInd w:val="0"/>
              <w:rPr>
                <w:rFonts w:ascii="Arial" w:hAnsi="Arial" w:cs="Arial"/>
                <w:sz w:val="22"/>
                <w:szCs w:val="22"/>
              </w:rPr>
            </w:pPr>
            <w:r w:rsidRPr="00A97639">
              <w:rPr>
                <w:rFonts w:ascii="Arial" w:hAnsi="Arial" w:cs="Arial"/>
                <w:sz w:val="22"/>
                <w:szCs w:val="22"/>
              </w:rPr>
              <w:t>Ing. Petr Křivohlávek, MBA</w:t>
            </w:r>
          </w:p>
        </w:tc>
      </w:tr>
      <w:tr w:rsidR="003468BE" w14:paraId="2A6E24E4" w14:textId="77777777" w:rsidTr="003468BE">
        <w:tc>
          <w:tcPr>
            <w:tcW w:w="4888" w:type="dxa"/>
          </w:tcPr>
          <w:p w14:paraId="25338632" w14:textId="77777777" w:rsidR="003468BE" w:rsidRPr="00A97639" w:rsidRDefault="003468BE">
            <w:pPr>
              <w:suppressAutoHyphens w:val="0"/>
              <w:autoSpaceDE w:val="0"/>
              <w:autoSpaceDN w:val="0"/>
              <w:adjustRightInd w:val="0"/>
              <w:rPr>
                <w:rFonts w:ascii="Arial" w:hAnsi="Arial" w:cs="Arial"/>
                <w:sz w:val="22"/>
                <w:szCs w:val="22"/>
              </w:rPr>
            </w:pPr>
          </w:p>
        </w:tc>
        <w:tc>
          <w:tcPr>
            <w:tcW w:w="4889" w:type="dxa"/>
          </w:tcPr>
          <w:p w14:paraId="44AFE197" w14:textId="71141500" w:rsidR="003468BE" w:rsidRPr="00A97639" w:rsidRDefault="009A3025">
            <w:pPr>
              <w:suppressAutoHyphens w:val="0"/>
              <w:autoSpaceDE w:val="0"/>
              <w:autoSpaceDN w:val="0"/>
              <w:adjustRightInd w:val="0"/>
              <w:rPr>
                <w:rFonts w:ascii="Arial" w:hAnsi="Arial" w:cs="Arial"/>
                <w:sz w:val="22"/>
                <w:szCs w:val="22"/>
              </w:rPr>
            </w:pPr>
            <w:r w:rsidRPr="00A97639">
              <w:rPr>
                <w:rFonts w:ascii="Arial" w:hAnsi="Arial" w:cs="Arial"/>
                <w:sz w:val="22"/>
                <w:szCs w:val="22"/>
              </w:rPr>
              <w:t>nabyvatel</w:t>
            </w:r>
          </w:p>
        </w:tc>
      </w:tr>
    </w:tbl>
    <w:p w14:paraId="5E89F9CC" w14:textId="77777777" w:rsidR="003468BE" w:rsidRDefault="003468BE">
      <w:pPr>
        <w:suppressAutoHyphens w:val="0"/>
        <w:autoSpaceDE w:val="0"/>
        <w:autoSpaceDN w:val="0"/>
        <w:adjustRightInd w:val="0"/>
        <w:rPr>
          <w:rFonts w:ascii="Arial" w:hAnsi="Arial" w:cs="Arial"/>
          <w:sz w:val="22"/>
          <w:szCs w:val="22"/>
        </w:rPr>
      </w:pPr>
    </w:p>
    <w:p w14:paraId="6E40DF13" w14:textId="77777777" w:rsidR="00E82828" w:rsidRPr="00E82828" w:rsidRDefault="00E82828" w:rsidP="00E82828">
      <w:pPr>
        <w:pStyle w:val="VnitrniText"/>
        <w:ind w:firstLine="142"/>
        <w:rPr>
          <w:sz w:val="22"/>
          <w:szCs w:val="22"/>
        </w:rPr>
      </w:pPr>
    </w:p>
    <w:p w14:paraId="49BABF2F" w14:textId="77777777" w:rsidR="00F86E89" w:rsidRPr="00A2149C" w:rsidRDefault="00F86E89" w:rsidP="00F86E89">
      <w:pPr>
        <w:pStyle w:val="VnitrniText"/>
        <w:rPr>
          <w:sz w:val="22"/>
          <w:szCs w:val="22"/>
        </w:rPr>
      </w:pPr>
    </w:p>
    <w:p w14:paraId="1C453B7A" w14:textId="77777777" w:rsidR="00F86E89" w:rsidRPr="00A2149C" w:rsidRDefault="00F86E89" w:rsidP="00F86E89">
      <w:pPr>
        <w:pStyle w:val="VnitrniText"/>
        <w:ind w:firstLine="0"/>
        <w:rPr>
          <w:sz w:val="22"/>
          <w:szCs w:val="22"/>
        </w:rPr>
      </w:pPr>
    </w:p>
    <w:p w14:paraId="27078326"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63F1BC0" w14:textId="77777777" w:rsidR="00F86E89" w:rsidRPr="00A2149C" w:rsidRDefault="00F86E89" w:rsidP="00F86E89">
      <w:pPr>
        <w:pStyle w:val="VnitrniText"/>
        <w:ind w:firstLine="0"/>
        <w:rPr>
          <w:sz w:val="22"/>
          <w:szCs w:val="22"/>
        </w:rPr>
      </w:pPr>
    </w:p>
    <w:p w14:paraId="1E187183"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2AC7837C" w14:textId="77777777" w:rsidR="00F86E89" w:rsidRPr="00A2149C" w:rsidRDefault="00F86E89" w:rsidP="00F86E89">
      <w:pPr>
        <w:pStyle w:val="VnitrniText"/>
        <w:ind w:firstLine="0"/>
        <w:rPr>
          <w:sz w:val="22"/>
          <w:szCs w:val="22"/>
        </w:rPr>
      </w:pPr>
    </w:p>
    <w:p w14:paraId="430BFE2B" w14:textId="77777777" w:rsidR="00F86E89" w:rsidRPr="00A2149C" w:rsidRDefault="00F86E89" w:rsidP="00F86E89">
      <w:pPr>
        <w:pStyle w:val="VnitrniText"/>
        <w:ind w:firstLine="0"/>
        <w:rPr>
          <w:sz w:val="22"/>
          <w:szCs w:val="22"/>
        </w:rPr>
      </w:pPr>
      <w:r w:rsidRPr="00A2149C">
        <w:rPr>
          <w:sz w:val="22"/>
          <w:szCs w:val="22"/>
        </w:rPr>
        <w:t xml:space="preserve">ID smlouvy ……………………………... </w:t>
      </w:r>
    </w:p>
    <w:p w14:paraId="3E229475" w14:textId="77777777" w:rsidR="00F86E89" w:rsidRPr="00A2149C" w:rsidRDefault="00F86E89" w:rsidP="00F86E89">
      <w:pPr>
        <w:pStyle w:val="VnitrniText"/>
        <w:ind w:firstLine="0"/>
        <w:rPr>
          <w:sz w:val="22"/>
          <w:szCs w:val="22"/>
        </w:rPr>
      </w:pPr>
    </w:p>
    <w:p w14:paraId="4FA6285E"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34676C26" w14:textId="77777777" w:rsidR="00F86E89" w:rsidRPr="00EB1964" w:rsidRDefault="00F86E89" w:rsidP="00F86E89">
      <w:pPr>
        <w:pStyle w:val="VnitrniText"/>
        <w:ind w:firstLine="0"/>
        <w:rPr>
          <w:sz w:val="22"/>
          <w:szCs w:val="22"/>
        </w:rPr>
      </w:pPr>
    </w:p>
    <w:p w14:paraId="04035F94" w14:textId="77777777" w:rsidR="00A97639" w:rsidRDefault="00F86E89" w:rsidP="00F86E89">
      <w:pPr>
        <w:pStyle w:val="VnitrniText"/>
        <w:ind w:firstLine="0"/>
        <w:rPr>
          <w:sz w:val="22"/>
          <w:szCs w:val="22"/>
        </w:rPr>
      </w:pPr>
      <w:r w:rsidRPr="00A2149C">
        <w:rPr>
          <w:sz w:val="22"/>
          <w:szCs w:val="22"/>
        </w:rPr>
        <w:t xml:space="preserve">Registraci provedl </w:t>
      </w:r>
    </w:p>
    <w:p w14:paraId="7EACCB03" w14:textId="28F6B4C8" w:rsidR="00F86E89" w:rsidRPr="00A2149C" w:rsidRDefault="00A97639" w:rsidP="00F86E89">
      <w:pPr>
        <w:pStyle w:val="VnitrniText"/>
        <w:ind w:firstLine="0"/>
        <w:rPr>
          <w:sz w:val="22"/>
          <w:szCs w:val="22"/>
        </w:rPr>
      </w:pPr>
      <w:r>
        <w:rPr>
          <w:sz w:val="22"/>
          <w:szCs w:val="22"/>
        </w:rPr>
        <w:t>Jaroslav Brebera</w:t>
      </w:r>
      <w:r w:rsidR="00F86E89" w:rsidRPr="00A2149C">
        <w:rPr>
          <w:sz w:val="22"/>
          <w:szCs w:val="22"/>
        </w:rPr>
        <w:t xml:space="preserve"> </w:t>
      </w:r>
    </w:p>
    <w:p w14:paraId="45F530CB" w14:textId="77777777" w:rsidR="00F86E89" w:rsidRPr="00A2149C" w:rsidRDefault="00F86E89" w:rsidP="00F86E89">
      <w:pPr>
        <w:pStyle w:val="VnitrniText"/>
        <w:ind w:firstLine="0"/>
        <w:rPr>
          <w:sz w:val="22"/>
          <w:szCs w:val="22"/>
        </w:rPr>
      </w:pPr>
    </w:p>
    <w:p w14:paraId="6A5DBB94" w14:textId="732BB8ED" w:rsidR="00F86E89" w:rsidRPr="00A2149C" w:rsidRDefault="00F86E89" w:rsidP="00F86E89">
      <w:pPr>
        <w:pStyle w:val="VnitrniText"/>
        <w:tabs>
          <w:tab w:val="left" w:pos="3969"/>
        </w:tabs>
        <w:ind w:firstLine="0"/>
        <w:rPr>
          <w:sz w:val="22"/>
          <w:szCs w:val="22"/>
        </w:rPr>
      </w:pPr>
      <w:r w:rsidRPr="00A2149C">
        <w:rPr>
          <w:sz w:val="22"/>
          <w:szCs w:val="22"/>
        </w:rPr>
        <w:t>V</w:t>
      </w:r>
      <w:r w:rsidR="00A97639">
        <w:rPr>
          <w:sz w:val="22"/>
          <w:szCs w:val="22"/>
        </w:rPr>
        <w:t xml:space="preserve"> Pardubicích</w:t>
      </w:r>
      <w:r w:rsidRPr="00A2149C">
        <w:rPr>
          <w:sz w:val="22"/>
          <w:szCs w:val="22"/>
        </w:rPr>
        <w:t xml:space="preserve"> dne …………….</w:t>
      </w:r>
      <w:r w:rsidRPr="00A2149C">
        <w:rPr>
          <w:sz w:val="22"/>
          <w:szCs w:val="22"/>
        </w:rPr>
        <w:tab/>
        <w:t xml:space="preserve">………………………. </w:t>
      </w:r>
    </w:p>
    <w:p w14:paraId="28F202D2"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6762F4E6" w14:textId="77777777" w:rsidR="00D4325F" w:rsidRDefault="00D4325F" w:rsidP="00D4325F">
      <w:pPr>
        <w:rPr>
          <w:rFonts w:ascii="Arial" w:hAnsi="Arial" w:cs="Arial"/>
          <w:sz w:val="22"/>
          <w:szCs w:val="22"/>
        </w:rPr>
      </w:pPr>
    </w:p>
    <w:p w14:paraId="5A5A07C0" w14:textId="77777777" w:rsidR="00950547" w:rsidRDefault="00950547" w:rsidP="00D4325F">
      <w:pPr>
        <w:rPr>
          <w:rFonts w:ascii="Arial" w:hAnsi="Arial" w:cs="Arial"/>
          <w:sz w:val="22"/>
          <w:szCs w:val="22"/>
        </w:rPr>
      </w:pPr>
    </w:p>
    <w:p w14:paraId="4AE835AE"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D6B6" w14:textId="77777777" w:rsidR="00FC6F61" w:rsidRDefault="00FC6F61">
      <w:r>
        <w:separator/>
      </w:r>
    </w:p>
  </w:endnote>
  <w:endnote w:type="continuationSeparator" w:id="0">
    <w:p w14:paraId="1CDF9DB9" w14:textId="77777777" w:rsidR="00FC6F61" w:rsidRDefault="00FC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DF2B" w14:textId="77777777" w:rsidR="00FC6F61" w:rsidRDefault="00FC6F61">
      <w:r>
        <w:separator/>
      </w:r>
    </w:p>
  </w:footnote>
  <w:footnote w:type="continuationSeparator" w:id="0">
    <w:p w14:paraId="54BEE929" w14:textId="77777777" w:rsidR="00FC6F61" w:rsidRDefault="00FC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B6DB9"/>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2814"/>
    <w:rsid w:val="007D2608"/>
    <w:rsid w:val="007F0181"/>
    <w:rsid w:val="007F1B83"/>
    <w:rsid w:val="007F6109"/>
    <w:rsid w:val="008071DF"/>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25"/>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9763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411C1"/>
    <w:rsid w:val="00C5272C"/>
    <w:rsid w:val="00C5376B"/>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558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C6F61"/>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EC322"/>
  <w14:defaultImageDpi w14:val="0"/>
  <w15:docId w15:val="{6279851D-D121-4AC5-8EEC-D7B7101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5579">
      <w:marLeft w:val="0"/>
      <w:marRight w:val="0"/>
      <w:marTop w:val="0"/>
      <w:marBottom w:val="0"/>
      <w:divBdr>
        <w:top w:val="none" w:sz="0" w:space="0" w:color="auto"/>
        <w:left w:val="none" w:sz="0" w:space="0" w:color="auto"/>
        <w:bottom w:val="none" w:sz="0" w:space="0" w:color="auto"/>
        <w:right w:val="none" w:sz="0" w:space="0" w:color="auto"/>
      </w:divBdr>
    </w:div>
    <w:div w:id="982195580">
      <w:marLeft w:val="0"/>
      <w:marRight w:val="0"/>
      <w:marTop w:val="0"/>
      <w:marBottom w:val="0"/>
      <w:divBdr>
        <w:top w:val="none" w:sz="0" w:space="0" w:color="auto"/>
        <w:left w:val="none" w:sz="0" w:space="0" w:color="auto"/>
        <w:bottom w:val="none" w:sz="0" w:space="0" w:color="auto"/>
        <w:right w:val="none" w:sz="0" w:space="0" w:color="auto"/>
      </w:divBdr>
    </w:div>
    <w:div w:id="982195581">
      <w:marLeft w:val="0"/>
      <w:marRight w:val="0"/>
      <w:marTop w:val="0"/>
      <w:marBottom w:val="0"/>
      <w:divBdr>
        <w:top w:val="none" w:sz="0" w:space="0" w:color="auto"/>
        <w:left w:val="none" w:sz="0" w:space="0" w:color="auto"/>
        <w:bottom w:val="none" w:sz="0" w:space="0" w:color="auto"/>
        <w:right w:val="none" w:sz="0" w:space="0" w:color="auto"/>
      </w:divBdr>
    </w:div>
    <w:div w:id="982195582">
      <w:marLeft w:val="0"/>
      <w:marRight w:val="0"/>
      <w:marTop w:val="0"/>
      <w:marBottom w:val="0"/>
      <w:divBdr>
        <w:top w:val="none" w:sz="0" w:space="0" w:color="auto"/>
        <w:left w:val="none" w:sz="0" w:space="0" w:color="auto"/>
        <w:bottom w:val="none" w:sz="0" w:space="0" w:color="auto"/>
        <w:right w:val="none" w:sz="0" w:space="0" w:color="auto"/>
      </w:divBdr>
    </w:div>
    <w:div w:id="982195583">
      <w:marLeft w:val="0"/>
      <w:marRight w:val="0"/>
      <w:marTop w:val="0"/>
      <w:marBottom w:val="0"/>
      <w:divBdr>
        <w:top w:val="none" w:sz="0" w:space="0" w:color="auto"/>
        <w:left w:val="none" w:sz="0" w:space="0" w:color="auto"/>
        <w:bottom w:val="none" w:sz="0" w:space="0" w:color="auto"/>
        <w:right w:val="none" w:sz="0" w:space="0" w:color="auto"/>
      </w:divBdr>
    </w:div>
    <w:div w:id="982195584">
      <w:marLeft w:val="0"/>
      <w:marRight w:val="0"/>
      <w:marTop w:val="0"/>
      <w:marBottom w:val="0"/>
      <w:divBdr>
        <w:top w:val="none" w:sz="0" w:space="0" w:color="auto"/>
        <w:left w:val="none" w:sz="0" w:space="0" w:color="auto"/>
        <w:bottom w:val="none" w:sz="0" w:space="0" w:color="auto"/>
        <w:right w:val="none" w:sz="0" w:space="0" w:color="auto"/>
      </w:divBdr>
    </w:div>
    <w:div w:id="982195585">
      <w:marLeft w:val="0"/>
      <w:marRight w:val="0"/>
      <w:marTop w:val="0"/>
      <w:marBottom w:val="0"/>
      <w:divBdr>
        <w:top w:val="none" w:sz="0" w:space="0" w:color="auto"/>
        <w:left w:val="none" w:sz="0" w:space="0" w:color="auto"/>
        <w:bottom w:val="none" w:sz="0" w:space="0" w:color="auto"/>
        <w:right w:val="none" w:sz="0" w:space="0" w:color="auto"/>
      </w:divBdr>
    </w:div>
    <w:div w:id="982195586">
      <w:marLeft w:val="0"/>
      <w:marRight w:val="0"/>
      <w:marTop w:val="0"/>
      <w:marBottom w:val="0"/>
      <w:divBdr>
        <w:top w:val="none" w:sz="0" w:space="0" w:color="auto"/>
        <w:left w:val="none" w:sz="0" w:space="0" w:color="auto"/>
        <w:bottom w:val="none" w:sz="0" w:space="0" w:color="auto"/>
        <w:right w:val="none" w:sz="0" w:space="0" w:color="auto"/>
      </w:divBdr>
    </w:div>
    <w:div w:id="982195587">
      <w:marLeft w:val="0"/>
      <w:marRight w:val="0"/>
      <w:marTop w:val="0"/>
      <w:marBottom w:val="0"/>
      <w:divBdr>
        <w:top w:val="none" w:sz="0" w:space="0" w:color="auto"/>
        <w:left w:val="none" w:sz="0" w:space="0" w:color="auto"/>
        <w:bottom w:val="none" w:sz="0" w:space="0" w:color="auto"/>
        <w:right w:val="none" w:sz="0" w:space="0" w:color="auto"/>
      </w:divBdr>
    </w:div>
    <w:div w:id="982195588">
      <w:marLeft w:val="0"/>
      <w:marRight w:val="0"/>
      <w:marTop w:val="0"/>
      <w:marBottom w:val="0"/>
      <w:divBdr>
        <w:top w:val="none" w:sz="0" w:space="0" w:color="auto"/>
        <w:left w:val="none" w:sz="0" w:space="0" w:color="auto"/>
        <w:bottom w:val="none" w:sz="0" w:space="0" w:color="auto"/>
        <w:right w:val="none" w:sz="0" w:space="0" w:color="auto"/>
      </w:divBdr>
    </w:div>
    <w:div w:id="982195589">
      <w:marLeft w:val="0"/>
      <w:marRight w:val="0"/>
      <w:marTop w:val="0"/>
      <w:marBottom w:val="0"/>
      <w:divBdr>
        <w:top w:val="none" w:sz="0" w:space="0" w:color="auto"/>
        <w:left w:val="none" w:sz="0" w:space="0" w:color="auto"/>
        <w:bottom w:val="none" w:sz="0" w:space="0" w:color="auto"/>
        <w:right w:val="none" w:sz="0" w:space="0" w:color="auto"/>
      </w:divBdr>
    </w:div>
    <w:div w:id="982195590">
      <w:marLeft w:val="0"/>
      <w:marRight w:val="0"/>
      <w:marTop w:val="0"/>
      <w:marBottom w:val="0"/>
      <w:divBdr>
        <w:top w:val="none" w:sz="0" w:space="0" w:color="auto"/>
        <w:left w:val="none" w:sz="0" w:space="0" w:color="auto"/>
        <w:bottom w:val="none" w:sz="0" w:space="0" w:color="auto"/>
        <w:right w:val="none" w:sz="0" w:space="0" w:color="auto"/>
      </w:divBdr>
    </w:div>
    <w:div w:id="982195591">
      <w:marLeft w:val="0"/>
      <w:marRight w:val="0"/>
      <w:marTop w:val="0"/>
      <w:marBottom w:val="0"/>
      <w:divBdr>
        <w:top w:val="none" w:sz="0" w:space="0" w:color="auto"/>
        <w:left w:val="none" w:sz="0" w:space="0" w:color="auto"/>
        <w:bottom w:val="none" w:sz="0" w:space="0" w:color="auto"/>
        <w:right w:val="none" w:sz="0" w:space="0" w:color="auto"/>
      </w:divBdr>
    </w:div>
    <w:div w:id="982195592">
      <w:marLeft w:val="0"/>
      <w:marRight w:val="0"/>
      <w:marTop w:val="0"/>
      <w:marBottom w:val="0"/>
      <w:divBdr>
        <w:top w:val="none" w:sz="0" w:space="0" w:color="auto"/>
        <w:left w:val="none" w:sz="0" w:space="0" w:color="auto"/>
        <w:bottom w:val="none" w:sz="0" w:space="0" w:color="auto"/>
        <w:right w:val="none" w:sz="0" w:space="0" w:color="auto"/>
      </w:divBdr>
    </w:div>
    <w:div w:id="982195593">
      <w:marLeft w:val="0"/>
      <w:marRight w:val="0"/>
      <w:marTop w:val="0"/>
      <w:marBottom w:val="0"/>
      <w:divBdr>
        <w:top w:val="none" w:sz="0" w:space="0" w:color="auto"/>
        <w:left w:val="none" w:sz="0" w:space="0" w:color="auto"/>
        <w:bottom w:val="none" w:sz="0" w:space="0" w:color="auto"/>
        <w:right w:val="none" w:sz="0" w:space="0" w:color="auto"/>
      </w:divBdr>
    </w:div>
    <w:div w:id="982195594">
      <w:marLeft w:val="0"/>
      <w:marRight w:val="0"/>
      <w:marTop w:val="0"/>
      <w:marBottom w:val="0"/>
      <w:divBdr>
        <w:top w:val="none" w:sz="0" w:space="0" w:color="auto"/>
        <w:left w:val="none" w:sz="0" w:space="0" w:color="auto"/>
        <w:bottom w:val="none" w:sz="0" w:space="0" w:color="auto"/>
        <w:right w:val="none" w:sz="0" w:space="0" w:color="auto"/>
      </w:divBdr>
    </w:div>
    <w:div w:id="982195595">
      <w:marLeft w:val="0"/>
      <w:marRight w:val="0"/>
      <w:marTop w:val="0"/>
      <w:marBottom w:val="0"/>
      <w:divBdr>
        <w:top w:val="none" w:sz="0" w:space="0" w:color="auto"/>
        <w:left w:val="none" w:sz="0" w:space="0" w:color="auto"/>
        <w:bottom w:val="none" w:sz="0" w:space="0" w:color="auto"/>
        <w:right w:val="none" w:sz="0" w:space="0" w:color="auto"/>
      </w:divBdr>
    </w:div>
    <w:div w:id="982195596">
      <w:marLeft w:val="0"/>
      <w:marRight w:val="0"/>
      <w:marTop w:val="0"/>
      <w:marBottom w:val="0"/>
      <w:divBdr>
        <w:top w:val="none" w:sz="0" w:space="0" w:color="auto"/>
        <w:left w:val="none" w:sz="0" w:space="0" w:color="auto"/>
        <w:bottom w:val="none" w:sz="0" w:space="0" w:color="auto"/>
        <w:right w:val="none" w:sz="0" w:space="0" w:color="auto"/>
      </w:divBdr>
    </w:div>
    <w:div w:id="982195597">
      <w:marLeft w:val="0"/>
      <w:marRight w:val="0"/>
      <w:marTop w:val="0"/>
      <w:marBottom w:val="0"/>
      <w:divBdr>
        <w:top w:val="none" w:sz="0" w:space="0" w:color="auto"/>
        <w:left w:val="none" w:sz="0" w:space="0" w:color="auto"/>
        <w:bottom w:val="none" w:sz="0" w:space="0" w:color="auto"/>
        <w:right w:val="none" w:sz="0" w:space="0" w:color="auto"/>
      </w:divBdr>
    </w:div>
    <w:div w:id="982195598">
      <w:marLeft w:val="0"/>
      <w:marRight w:val="0"/>
      <w:marTop w:val="0"/>
      <w:marBottom w:val="0"/>
      <w:divBdr>
        <w:top w:val="none" w:sz="0" w:space="0" w:color="auto"/>
        <w:left w:val="none" w:sz="0" w:space="0" w:color="auto"/>
        <w:bottom w:val="none" w:sz="0" w:space="0" w:color="auto"/>
        <w:right w:val="none" w:sz="0" w:space="0" w:color="auto"/>
      </w:divBdr>
    </w:div>
    <w:div w:id="982195599">
      <w:marLeft w:val="0"/>
      <w:marRight w:val="0"/>
      <w:marTop w:val="0"/>
      <w:marBottom w:val="0"/>
      <w:divBdr>
        <w:top w:val="none" w:sz="0" w:space="0" w:color="auto"/>
        <w:left w:val="none" w:sz="0" w:space="0" w:color="auto"/>
        <w:bottom w:val="none" w:sz="0" w:space="0" w:color="auto"/>
        <w:right w:val="none" w:sz="0" w:space="0" w:color="auto"/>
      </w:divBdr>
    </w:div>
    <w:div w:id="982195600">
      <w:marLeft w:val="0"/>
      <w:marRight w:val="0"/>
      <w:marTop w:val="0"/>
      <w:marBottom w:val="0"/>
      <w:divBdr>
        <w:top w:val="none" w:sz="0" w:space="0" w:color="auto"/>
        <w:left w:val="none" w:sz="0" w:space="0" w:color="auto"/>
        <w:bottom w:val="none" w:sz="0" w:space="0" w:color="auto"/>
        <w:right w:val="none" w:sz="0" w:space="0" w:color="auto"/>
      </w:divBdr>
    </w:div>
    <w:div w:id="982195601">
      <w:marLeft w:val="0"/>
      <w:marRight w:val="0"/>
      <w:marTop w:val="0"/>
      <w:marBottom w:val="0"/>
      <w:divBdr>
        <w:top w:val="none" w:sz="0" w:space="0" w:color="auto"/>
        <w:left w:val="none" w:sz="0" w:space="0" w:color="auto"/>
        <w:bottom w:val="none" w:sz="0" w:space="0" w:color="auto"/>
        <w:right w:val="none" w:sz="0" w:space="0" w:color="auto"/>
      </w:divBdr>
    </w:div>
    <w:div w:id="982195602">
      <w:marLeft w:val="0"/>
      <w:marRight w:val="0"/>
      <w:marTop w:val="0"/>
      <w:marBottom w:val="0"/>
      <w:divBdr>
        <w:top w:val="none" w:sz="0" w:space="0" w:color="auto"/>
        <w:left w:val="none" w:sz="0" w:space="0" w:color="auto"/>
        <w:bottom w:val="none" w:sz="0" w:space="0" w:color="auto"/>
        <w:right w:val="none" w:sz="0" w:space="0" w:color="auto"/>
      </w:divBdr>
    </w:div>
    <w:div w:id="982195603">
      <w:marLeft w:val="0"/>
      <w:marRight w:val="0"/>
      <w:marTop w:val="0"/>
      <w:marBottom w:val="0"/>
      <w:divBdr>
        <w:top w:val="none" w:sz="0" w:space="0" w:color="auto"/>
        <w:left w:val="none" w:sz="0" w:space="0" w:color="auto"/>
        <w:bottom w:val="none" w:sz="0" w:space="0" w:color="auto"/>
        <w:right w:val="none" w:sz="0" w:space="0" w:color="auto"/>
      </w:divBdr>
    </w:div>
    <w:div w:id="982195604">
      <w:marLeft w:val="0"/>
      <w:marRight w:val="0"/>
      <w:marTop w:val="0"/>
      <w:marBottom w:val="0"/>
      <w:divBdr>
        <w:top w:val="none" w:sz="0" w:space="0" w:color="auto"/>
        <w:left w:val="none" w:sz="0" w:space="0" w:color="auto"/>
        <w:bottom w:val="none" w:sz="0" w:space="0" w:color="auto"/>
        <w:right w:val="none" w:sz="0" w:space="0" w:color="auto"/>
      </w:divBdr>
    </w:div>
    <w:div w:id="982195605">
      <w:marLeft w:val="0"/>
      <w:marRight w:val="0"/>
      <w:marTop w:val="0"/>
      <w:marBottom w:val="0"/>
      <w:divBdr>
        <w:top w:val="none" w:sz="0" w:space="0" w:color="auto"/>
        <w:left w:val="none" w:sz="0" w:space="0" w:color="auto"/>
        <w:bottom w:val="none" w:sz="0" w:space="0" w:color="auto"/>
        <w:right w:val="none" w:sz="0" w:space="0" w:color="auto"/>
      </w:divBdr>
    </w:div>
    <w:div w:id="982195606">
      <w:marLeft w:val="0"/>
      <w:marRight w:val="0"/>
      <w:marTop w:val="0"/>
      <w:marBottom w:val="0"/>
      <w:divBdr>
        <w:top w:val="none" w:sz="0" w:space="0" w:color="auto"/>
        <w:left w:val="none" w:sz="0" w:space="0" w:color="auto"/>
        <w:bottom w:val="none" w:sz="0" w:space="0" w:color="auto"/>
        <w:right w:val="none" w:sz="0" w:space="0" w:color="auto"/>
      </w:divBdr>
    </w:div>
    <w:div w:id="982195607">
      <w:marLeft w:val="0"/>
      <w:marRight w:val="0"/>
      <w:marTop w:val="0"/>
      <w:marBottom w:val="0"/>
      <w:divBdr>
        <w:top w:val="none" w:sz="0" w:space="0" w:color="auto"/>
        <w:left w:val="none" w:sz="0" w:space="0" w:color="auto"/>
        <w:bottom w:val="none" w:sz="0" w:space="0" w:color="auto"/>
        <w:right w:val="none" w:sz="0" w:space="0" w:color="auto"/>
      </w:divBdr>
    </w:div>
    <w:div w:id="982195608">
      <w:marLeft w:val="0"/>
      <w:marRight w:val="0"/>
      <w:marTop w:val="0"/>
      <w:marBottom w:val="0"/>
      <w:divBdr>
        <w:top w:val="none" w:sz="0" w:space="0" w:color="auto"/>
        <w:left w:val="none" w:sz="0" w:space="0" w:color="auto"/>
        <w:bottom w:val="none" w:sz="0" w:space="0" w:color="auto"/>
        <w:right w:val="none" w:sz="0" w:space="0" w:color="auto"/>
      </w:divBdr>
    </w:div>
    <w:div w:id="982195609">
      <w:marLeft w:val="0"/>
      <w:marRight w:val="0"/>
      <w:marTop w:val="0"/>
      <w:marBottom w:val="0"/>
      <w:divBdr>
        <w:top w:val="none" w:sz="0" w:space="0" w:color="auto"/>
        <w:left w:val="none" w:sz="0" w:space="0" w:color="auto"/>
        <w:bottom w:val="none" w:sz="0" w:space="0" w:color="auto"/>
        <w:right w:val="none" w:sz="0" w:space="0" w:color="auto"/>
      </w:divBdr>
    </w:div>
    <w:div w:id="982195610">
      <w:marLeft w:val="0"/>
      <w:marRight w:val="0"/>
      <w:marTop w:val="0"/>
      <w:marBottom w:val="0"/>
      <w:divBdr>
        <w:top w:val="none" w:sz="0" w:space="0" w:color="auto"/>
        <w:left w:val="none" w:sz="0" w:space="0" w:color="auto"/>
        <w:bottom w:val="none" w:sz="0" w:space="0" w:color="auto"/>
        <w:right w:val="none" w:sz="0" w:space="0" w:color="auto"/>
      </w:divBdr>
    </w:div>
    <w:div w:id="982195611">
      <w:marLeft w:val="0"/>
      <w:marRight w:val="0"/>
      <w:marTop w:val="0"/>
      <w:marBottom w:val="0"/>
      <w:divBdr>
        <w:top w:val="none" w:sz="0" w:space="0" w:color="auto"/>
        <w:left w:val="none" w:sz="0" w:space="0" w:color="auto"/>
        <w:bottom w:val="none" w:sz="0" w:space="0" w:color="auto"/>
        <w:right w:val="none" w:sz="0" w:space="0" w:color="auto"/>
      </w:divBdr>
    </w:div>
    <w:div w:id="982195612">
      <w:marLeft w:val="0"/>
      <w:marRight w:val="0"/>
      <w:marTop w:val="0"/>
      <w:marBottom w:val="0"/>
      <w:divBdr>
        <w:top w:val="none" w:sz="0" w:space="0" w:color="auto"/>
        <w:left w:val="none" w:sz="0" w:space="0" w:color="auto"/>
        <w:bottom w:val="none" w:sz="0" w:space="0" w:color="auto"/>
        <w:right w:val="none" w:sz="0" w:space="0" w:color="auto"/>
      </w:divBdr>
    </w:div>
    <w:div w:id="982195613">
      <w:marLeft w:val="0"/>
      <w:marRight w:val="0"/>
      <w:marTop w:val="0"/>
      <w:marBottom w:val="0"/>
      <w:divBdr>
        <w:top w:val="none" w:sz="0" w:space="0" w:color="auto"/>
        <w:left w:val="none" w:sz="0" w:space="0" w:color="auto"/>
        <w:bottom w:val="none" w:sz="0" w:space="0" w:color="auto"/>
        <w:right w:val="none" w:sz="0" w:space="0" w:color="auto"/>
      </w:divBdr>
    </w:div>
    <w:div w:id="982195614">
      <w:marLeft w:val="0"/>
      <w:marRight w:val="0"/>
      <w:marTop w:val="0"/>
      <w:marBottom w:val="0"/>
      <w:divBdr>
        <w:top w:val="none" w:sz="0" w:space="0" w:color="auto"/>
        <w:left w:val="none" w:sz="0" w:space="0" w:color="auto"/>
        <w:bottom w:val="none" w:sz="0" w:space="0" w:color="auto"/>
        <w:right w:val="none" w:sz="0" w:space="0" w:color="auto"/>
      </w:divBdr>
    </w:div>
    <w:div w:id="982195615">
      <w:marLeft w:val="0"/>
      <w:marRight w:val="0"/>
      <w:marTop w:val="0"/>
      <w:marBottom w:val="0"/>
      <w:divBdr>
        <w:top w:val="none" w:sz="0" w:space="0" w:color="auto"/>
        <w:left w:val="none" w:sz="0" w:space="0" w:color="auto"/>
        <w:bottom w:val="none" w:sz="0" w:space="0" w:color="auto"/>
        <w:right w:val="none" w:sz="0" w:space="0" w:color="auto"/>
      </w:divBdr>
    </w:div>
    <w:div w:id="982195616">
      <w:marLeft w:val="0"/>
      <w:marRight w:val="0"/>
      <w:marTop w:val="0"/>
      <w:marBottom w:val="0"/>
      <w:divBdr>
        <w:top w:val="none" w:sz="0" w:space="0" w:color="auto"/>
        <w:left w:val="none" w:sz="0" w:space="0" w:color="auto"/>
        <w:bottom w:val="none" w:sz="0" w:space="0" w:color="auto"/>
        <w:right w:val="none" w:sz="0" w:space="0" w:color="auto"/>
      </w:divBdr>
    </w:div>
    <w:div w:id="982195617">
      <w:marLeft w:val="0"/>
      <w:marRight w:val="0"/>
      <w:marTop w:val="0"/>
      <w:marBottom w:val="0"/>
      <w:divBdr>
        <w:top w:val="none" w:sz="0" w:space="0" w:color="auto"/>
        <w:left w:val="none" w:sz="0" w:space="0" w:color="auto"/>
        <w:bottom w:val="none" w:sz="0" w:space="0" w:color="auto"/>
        <w:right w:val="none" w:sz="0" w:space="0" w:color="auto"/>
      </w:divBdr>
    </w:div>
    <w:div w:id="982195618">
      <w:marLeft w:val="0"/>
      <w:marRight w:val="0"/>
      <w:marTop w:val="0"/>
      <w:marBottom w:val="0"/>
      <w:divBdr>
        <w:top w:val="none" w:sz="0" w:space="0" w:color="auto"/>
        <w:left w:val="none" w:sz="0" w:space="0" w:color="auto"/>
        <w:bottom w:val="none" w:sz="0" w:space="0" w:color="auto"/>
        <w:right w:val="none" w:sz="0" w:space="0" w:color="auto"/>
      </w:divBdr>
    </w:div>
    <w:div w:id="982195619">
      <w:marLeft w:val="0"/>
      <w:marRight w:val="0"/>
      <w:marTop w:val="0"/>
      <w:marBottom w:val="0"/>
      <w:divBdr>
        <w:top w:val="none" w:sz="0" w:space="0" w:color="auto"/>
        <w:left w:val="none" w:sz="0" w:space="0" w:color="auto"/>
        <w:bottom w:val="none" w:sz="0" w:space="0" w:color="auto"/>
        <w:right w:val="none" w:sz="0" w:space="0" w:color="auto"/>
      </w:divBdr>
    </w:div>
    <w:div w:id="21160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1312</Words>
  <Characters>7743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4</cp:revision>
  <cp:lastPrinted>2022-08-11T05:59:00Z</cp:lastPrinted>
  <dcterms:created xsi:type="dcterms:W3CDTF">2022-08-22T07:16:00Z</dcterms:created>
  <dcterms:modified xsi:type="dcterms:W3CDTF">2022-08-22T07:18:00Z</dcterms:modified>
</cp:coreProperties>
</file>