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F7C3" w14:textId="273EB2E4" w:rsidR="00287E64" w:rsidRPr="000E3E94" w:rsidRDefault="00287E64" w:rsidP="00287E64">
      <w:pPr>
        <w:pStyle w:val="Nadpis6"/>
        <w:jc w:val="center"/>
        <w:rPr>
          <w:b/>
          <w:color w:val="FF0000"/>
          <w:sz w:val="28"/>
          <w:szCs w:val="28"/>
          <w:u w:val="none"/>
        </w:rPr>
      </w:pPr>
      <w:r w:rsidRPr="000E3E94">
        <w:rPr>
          <w:b/>
          <w:sz w:val="28"/>
          <w:szCs w:val="28"/>
          <w:u w:val="none"/>
        </w:rPr>
        <w:t xml:space="preserve">Smlouva o dílo č. </w:t>
      </w:r>
      <w:r w:rsidR="006126B4">
        <w:rPr>
          <w:b/>
          <w:sz w:val="28"/>
          <w:szCs w:val="28"/>
          <w:u w:val="none"/>
        </w:rPr>
        <w:t>24/2022</w:t>
      </w:r>
    </w:p>
    <w:p w14:paraId="176DCC68" w14:textId="77777777" w:rsidR="00287E64" w:rsidRPr="004A37EF" w:rsidRDefault="00287E64" w:rsidP="00287E64">
      <w:pPr>
        <w:widowControl w:val="0"/>
        <w:tabs>
          <w:tab w:val="left" w:pos="9"/>
          <w:tab w:val="left" w:pos="1243"/>
          <w:tab w:val="right" w:pos="8953"/>
        </w:tabs>
        <w:ind w:left="1243" w:hanging="1234"/>
        <w:jc w:val="center"/>
        <w:rPr>
          <w:b/>
          <w:snapToGrid w:val="0"/>
          <w:sz w:val="24"/>
          <w:szCs w:val="24"/>
        </w:rPr>
      </w:pPr>
      <w:r w:rsidRPr="00EA2B5F">
        <w:rPr>
          <w:b/>
          <w:snapToGrid w:val="0"/>
          <w:sz w:val="24"/>
          <w:szCs w:val="24"/>
        </w:rPr>
        <w:t>uzavřená v</w:t>
      </w:r>
      <w:r w:rsidRPr="004A37EF">
        <w:rPr>
          <w:b/>
          <w:snapToGrid w:val="0"/>
          <w:sz w:val="24"/>
          <w:szCs w:val="24"/>
        </w:rPr>
        <w:t> souladu s ustanovením § 2586 a násl. z. č. 89/2012 Sb., NOZ</w:t>
      </w:r>
    </w:p>
    <w:p w14:paraId="6A478014" w14:textId="77777777" w:rsidR="00287E64" w:rsidRPr="000E3E94" w:rsidRDefault="00287E64" w:rsidP="00287E64">
      <w:pPr>
        <w:widowControl w:val="0"/>
        <w:tabs>
          <w:tab w:val="right" w:pos="8953"/>
        </w:tabs>
        <w:rPr>
          <w:snapToGrid w:val="0"/>
          <w:sz w:val="24"/>
          <w:szCs w:val="24"/>
        </w:rPr>
      </w:pPr>
    </w:p>
    <w:p w14:paraId="54097859" w14:textId="77777777" w:rsidR="00287E64" w:rsidRPr="000E3E94" w:rsidRDefault="00287E64" w:rsidP="00287E64">
      <w:pPr>
        <w:widowControl w:val="0"/>
        <w:tabs>
          <w:tab w:val="right" w:pos="8953"/>
        </w:tabs>
        <w:jc w:val="center"/>
        <w:rPr>
          <w:b/>
          <w:snapToGrid w:val="0"/>
          <w:sz w:val="24"/>
          <w:szCs w:val="24"/>
          <w:u w:val="single"/>
        </w:rPr>
      </w:pPr>
      <w:r w:rsidRPr="000E3E94">
        <w:rPr>
          <w:b/>
          <w:snapToGrid w:val="0"/>
          <w:sz w:val="24"/>
          <w:szCs w:val="24"/>
          <w:u w:val="single"/>
        </w:rPr>
        <w:t>Smluvní strany</w:t>
      </w:r>
    </w:p>
    <w:p w14:paraId="0A5ADC8E" w14:textId="77777777" w:rsidR="00287E64" w:rsidRPr="000E3E94" w:rsidRDefault="00287E64" w:rsidP="00287E64">
      <w:pPr>
        <w:pStyle w:val="Odstavecseseznamem"/>
        <w:widowControl w:val="0"/>
        <w:tabs>
          <w:tab w:val="right" w:pos="8953"/>
        </w:tabs>
        <w:ind w:left="1080"/>
        <w:rPr>
          <w:b/>
          <w:snapToGrid w:val="0"/>
          <w:u w:val="single"/>
        </w:rPr>
      </w:pPr>
    </w:p>
    <w:p w14:paraId="5ACBEE7A" w14:textId="093AF892" w:rsidR="00287E64" w:rsidRDefault="00287E64" w:rsidP="00B57FF0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both"/>
        <w:rPr>
          <w:snapToGrid w:val="0"/>
          <w:sz w:val="24"/>
          <w:szCs w:val="24"/>
        </w:rPr>
      </w:pPr>
    </w:p>
    <w:p w14:paraId="0F7B3E70" w14:textId="77777777" w:rsidR="00B57FF0" w:rsidRPr="000E3E94" w:rsidRDefault="00B57FF0" w:rsidP="00B57FF0">
      <w:pPr>
        <w:pStyle w:val="Nadpis2"/>
        <w:tabs>
          <w:tab w:val="left" w:pos="1985"/>
          <w:tab w:val="left" w:pos="2835"/>
          <w:tab w:val="left" w:pos="3544"/>
        </w:tabs>
        <w:rPr>
          <w:b/>
          <w:szCs w:val="24"/>
        </w:rPr>
      </w:pPr>
      <w:r w:rsidRPr="000E3E94">
        <w:rPr>
          <w:szCs w:val="24"/>
        </w:rPr>
        <w:t>Zhotovitel:</w:t>
      </w:r>
      <w:r w:rsidRPr="000E3E94">
        <w:rPr>
          <w:szCs w:val="24"/>
        </w:rPr>
        <w:tab/>
      </w:r>
      <w:r w:rsidRPr="000E3E94">
        <w:rPr>
          <w:b/>
          <w:szCs w:val="24"/>
        </w:rPr>
        <w:t>GLASS VISION s.r.o.</w:t>
      </w:r>
    </w:p>
    <w:p w14:paraId="06170E9B" w14:textId="77777777" w:rsidR="00B57FF0" w:rsidRPr="000E3E94" w:rsidRDefault="00B57FF0" w:rsidP="00B57FF0">
      <w:pPr>
        <w:widowControl w:val="0"/>
        <w:tabs>
          <w:tab w:val="left" w:pos="709"/>
          <w:tab w:val="left" w:pos="1992"/>
          <w:tab w:val="left" w:pos="2268"/>
          <w:tab w:val="left" w:pos="2835"/>
          <w:tab w:val="left" w:pos="3544"/>
          <w:tab w:val="right" w:pos="8161"/>
        </w:tabs>
        <w:jc w:val="both"/>
        <w:rPr>
          <w:snapToGrid w:val="0"/>
          <w:sz w:val="24"/>
          <w:szCs w:val="24"/>
        </w:rPr>
      </w:pP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  <w:t xml:space="preserve">sídlo: </w:t>
      </w:r>
      <w:r>
        <w:rPr>
          <w:snapToGrid w:val="0"/>
          <w:sz w:val="24"/>
          <w:szCs w:val="24"/>
        </w:rPr>
        <w:t>Oslavice 209, Velké Meziříčí</w:t>
      </w:r>
      <w:r w:rsidRPr="000E3E94">
        <w:rPr>
          <w:snapToGrid w:val="0"/>
          <w:sz w:val="24"/>
          <w:szCs w:val="24"/>
        </w:rPr>
        <w:t>, PSČ 5</w:t>
      </w:r>
      <w:r>
        <w:rPr>
          <w:snapToGrid w:val="0"/>
          <w:sz w:val="24"/>
          <w:szCs w:val="24"/>
        </w:rPr>
        <w:t>94 01</w:t>
      </w:r>
    </w:p>
    <w:p w14:paraId="3D980176" w14:textId="77777777" w:rsidR="00B57FF0" w:rsidRPr="000E3E94" w:rsidRDefault="00B57FF0" w:rsidP="00B57FF0">
      <w:pPr>
        <w:widowControl w:val="0"/>
        <w:tabs>
          <w:tab w:val="left" w:pos="709"/>
          <w:tab w:val="left" w:pos="1992"/>
          <w:tab w:val="left" w:pos="2268"/>
          <w:tab w:val="left" w:pos="2835"/>
          <w:tab w:val="left" w:pos="3544"/>
          <w:tab w:val="right" w:pos="8161"/>
        </w:tabs>
        <w:jc w:val="both"/>
        <w:rPr>
          <w:snapToGrid w:val="0"/>
          <w:sz w:val="24"/>
          <w:szCs w:val="24"/>
        </w:rPr>
      </w:pP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  <w:t xml:space="preserve">zapsaná v obchodním rejstříku Krajského soudu v Brně oddíl C, </w:t>
      </w:r>
      <w:proofErr w:type="spellStart"/>
      <w:r w:rsidRPr="000E3E94">
        <w:rPr>
          <w:snapToGrid w:val="0"/>
          <w:sz w:val="24"/>
          <w:szCs w:val="24"/>
        </w:rPr>
        <w:t>vl</w:t>
      </w:r>
      <w:proofErr w:type="spellEnd"/>
      <w:r w:rsidRPr="000E3E94">
        <w:rPr>
          <w:snapToGrid w:val="0"/>
          <w:sz w:val="24"/>
          <w:szCs w:val="24"/>
        </w:rPr>
        <w:t>. 88420</w:t>
      </w: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  <w:t>zastoupená: p. Milanem Kafkou, jednatelem společnosti</w:t>
      </w:r>
    </w:p>
    <w:p w14:paraId="0B7CEBB4" w14:textId="5BE299C4" w:rsidR="00B57FF0" w:rsidRPr="000E3E94" w:rsidRDefault="00B57FF0" w:rsidP="00B57FF0">
      <w:pPr>
        <w:pStyle w:val="Zkladntextodsazen"/>
        <w:tabs>
          <w:tab w:val="left" w:pos="2268"/>
          <w:tab w:val="left" w:pos="2835"/>
          <w:tab w:val="left" w:pos="3544"/>
        </w:tabs>
        <w:ind w:left="0" w:right="-614"/>
        <w:rPr>
          <w:szCs w:val="24"/>
        </w:rPr>
      </w:pPr>
      <w:r w:rsidRPr="000E3E94">
        <w:rPr>
          <w:szCs w:val="24"/>
        </w:rPr>
        <w:tab/>
      </w:r>
      <w:r w:rsidRPr="000E3E94">
        <w:rPr>
          <w:szCs w:val="24"/>
        </w:rPr>
        <w:tab/>
        <w:t>Bankovní spojení:</w:t>
      </w:r>
    </w:p>
    <w:p w14:paraId="526B1814" w14:textId="77777777" w:rsidR="00B57FF0" w:rsidRDefault="00B57FF0" w:rsidP="00B57FF0">
      <w:pPr>
        <w:pStyle w:val="Nadpis3"/>
        <w:rPr>
          <w:szCs w:val="24"/>
        </w:rPr>
      </w:pPr>
      <w:r>
        <w:rPr>
          <w:szCs w:val="24"/>
        </w:rPr>
        <w:t>IČO: 04143698</w:t>
      </w:r>
      <w:r w:rsidRPr="000E3E94">
        <w:rPr>
          <w:szCs w:val="24"/>
        </w:rPr>
        <w:tab/>
      </w:r>
    </w:p>
    <w:p w14:paraId="7187A03D" w14:textId="77777777" w:rsidR="00B57FF0" w:rsidRPr="000E3E94" w:rsidRDefault="00B57FF0" w:rsidP="00B57FF0">
      <w:pPr>
        <w:pStyle w:val="Nadpis3"/>
        <w:rPr>
          <w:szCs w:val="24"/>
        </w:rPr>
      </w:pPr>
      <w:r>
        <w:rPr>
          <w:szCs w:val="24"/>
        </w:rPr>
        <w:t>DIČ: CZ04143698</w:t>
      </w:r>
    </w:p>
    <w:p w14:paraId="55A7ED3E" w14:textId="77777777" w:rsidR="00D677A1" w:rsidRDefault="00D677A1" w:rsidP="00B57FF0">
      <w:pPr>
        <w:rPr>
          <w:sz w:val="24"/>
          <w:szCs w:val="24"/>
        </w:rPr>
      </w:pPr>
    </w:p>
    <w:p w14:paraId="6EA87229" w14:textId="2C1FA920" w:rsidR="00B57FF0" w:rsidRDefault="00B57FF0" w:rsidP="00B57FF0">
      <w:pPr>
        <w:rPr>
          <w:sz w:val="24"/>
          <w:szCs w:val="24"/>
        </w:rPr>
      </w:pPr>
      <w:r w:rsidRPr="005F3935">
        <w:rPr>
          <w:sz w:val="24"/>
          <w:szCs w:val="24"/>
        </w:rPr>
        <w:t xml:space="preserve">Osoby </w:t>
      </w:r>
      <w:r>
        <w:rPr>
          <w:sz w:val="24"/>
          <w:szCs w:val="24"/>
        </w:rPr>
        <w:t>oprávněné zastupovat zhotovitele:</w:t>
      </w:r>
    </w:p>
    <w:p w14:paraId="4F307326" w14:textId="7E158A0B" w:rsidR="00B57FF0" w:rsidRDefault="00B57FF0" w:rsidP="00B57FF0">
      <w:pPr>
        <w:pStyle w:val="Odstavecseseznamem"/>
        <w:numPr>
          <w:ilvl w:val="0"/>
          <w:numId w:val="6"/>
        </w:numPr>
      </w:pPr>
      <w:r>
        <w:t xml:space="preserve">ve věcech smluvních </w:t>
      </w:r>
      <w:r w:rsidR="00D677A1">
        <w:t xml:space="preserve">vč. </w:t>
      </w:r>
      <w:r>
        <w:t>podpisu smlouvy a dodatku:</w:t>
      </w:r>
      <w:r w:rsidR="00D677A1">
        <w:t xml:space="preserve"> Milan Kafka, 732 234 271, kafka@glassvision.cz</w:t>
      </w:r>
    </w:p>
    <w:p w14:paraId="10BE5425" w14:textId="0D313E22" w:rsidR="00B57FF0" w:rsidRPr="005F3935" w:rsidRDefault="00B57FF0" w:rsidP="00B57FF0">
      <w:pPr>
        <w:pStyle w:val="Odstavecseseznamem"/>
        <w:numPr>
          <w:ilvl w:val="0"/>
          <w:numId w:val="6"/>
        </w:numPr>
      </w:pPr>
      <w:r>
        <w:t>ve věcech technických a realizačních:</w:t>
      </w:r>
      <w:r w:rsidR="00D677A1">
        <w:t xml:space="preserve"> Milan Kafka, 732 234 271, kafka@glassvision.cz</w:t>
      </w:r>
    </w:p>
    <w:p w14:paraId="70AED306" w14:textId="77777777" w:rsidR="00B57FF0" w:rsidRDefault="00B57FF0" w:rsidP="00B57FF0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ind w:left="2020"/>
        <w:jc w:val="both"/>
        <w:rPr>
          <w:color w:val="000000"/>
          <w:sz w:val="24"/>
          <w:szCs w:val="24"/>
        </w:rPr>
      </w:pPr>
      <w:r w:rsidRPr="000E3E94">
        <w:rPr>
          <w:color w:val="000000"/>
          <w:sz w:val="24"/>
          <w:szCs w:val="24"/>
        </w:rPr>
        <w:t>(dále jen jako „</w:t>
      </w:r>
      <w:r w:rsidRPr="000E3E94">
        <w:rPr>
          <w:b/>
          <w:bCs/>
          <w:color w:val="000000"/>
          <w:sz w:val="24"/>
          <w:szCs w:val="24"/>
        </w:rPr>
        <w:t>Zhotovitel</w:t>
      </w:r>
      <w:r w:rsidRPr="000E3E94">
        <w:rPr>
          <w:color w:val="000000"/>
          <w:sz w:val="24"/>
          <w:szCs w:val="24"/>
        </w:rPr>
        <w:t>“ na straně druhé)</w:t>
      </w:r>
    </w:p>
    <w:p w14:paraId="365EA386" w14:textId="67B42524" w:rsidR="00B57FF0" w:rsidRDefault="00B57FF0" w:rsidP="00B57FF0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both"/>
        <w:rPr>
          <w:snapToGrid w:val="0"/>
          <w:sz w:val="24"/>
          <w:szCs w:val="24"/>
        </w:rPr>
      </w:pPr>
    </w:p>
    <w:p w14:paraId="0501D1A4" w14:textId="31D421D9" w:rsidR="00B57FF0" w:rsidRDefault="00B57FF0" w:rsidP="00B57FF0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both"/>
        <w:rPr>
          <w:snapToGrid w:val="0"/>
          <w:sz w:val="24"/>
          <w:szCs w:val="24"/>
        </w:rPr>
      </w:pPr>
    </w:p>
    <w:p w14:paraId="32234E2F" w14:textId="77777777" w:rsidR="00B57FF0" w:rsidRPr="000E3E94" w:rsidRDefault="00B57FF0" w:rsidP="00B57FF0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both"/>
        <w:rPr>
          <w:snapToGrid w:val="0"/>
          <w:sz w:val="24"/>
          <w:szCs w:val="24"/>
        </w:rPr>
      </w:pPr>
    </w:p>
    <w:p w14:paraId="5C88B5AE" w14:textId="36ED9DD0" w:rsidR="000C3034" w:rsidRDefault="000C3034" w:rsidP="000C3034">
      <w:pPr>
        <w:pStyle w:val="Nadpis2"/>
        <w:tabs>
          <w:tab w:val="left" w:pos="1985"/>
          <w:tab w:val="left" w:pos="2835"/>
          <w:tab w:val="left" w:pos="3544"/>
        </w:tabs>
        <w:rPr>
          <w:b/>
          <w:szCs w:val="24"/>
        </w:rPr>
      </w:pPr>
      <w:r>
        <w:rPr>
          <w:szCs w:val="24"/>
        </w:rPr>
        <w:t>Objednatel</w:t>
      </w:r>
      <w:r w:rsidRPr="000E3E94">
        <w:rPr>
          <w:szCs w:val="24"/>
        </w:rPr>
        <w:t>:</w:t>
      </w:r>
      <w:r w:rsidRPr="000E3E94">
        <w:rPr>
          <w:szCs w:val="24"/>
        </w:rPr>
        <w:tab/>
      </w:r>
      <w:r w:rsidR="007E4EEF">
        <w:rPr>
          <w:b/>
          <w:szCs w:val="24"/>
        </w:rPr>
        <w:t xml:space="preserve">Sportovní a rekreační areál Kraví </w:t>
      </w:r>
      <w:r w:rsidR="00EE16B6">
        <w:rPr>
          <w:b/>
          <w:szCs w:val="24"/>
        </w:rPr>
        <w:t>h</w:t>
      </w:r>
      <w:r w:rsidR="007E4EEF">
        <w:rPr>
          <w:b/>
          <w:szCs w:val="24"/>
        </w:rPr>
        <w:t>ora</w:t>
      </w:r>
      <w:r w:rsidR="00EE16B6">
        <w:rPr>
          <w:b/>
          <w:szCs w:val="24"/>
        </w:rPr>
        <w:t>,</w:t>
      </w:r>
    </w:p>
    <w:p w14:paraId="1080DCFB" w14:textId="7169696E" w:rsidR="007E4EEF" w:rsidRPr="007E4EEF" w:rsidRDefault="007E4EEF" w:rsidP="007E4EEF">
      <w:pPr>
        <w:rPr>
          <w:b/>
          <w:bCs/>
          <w:sz w:val="24"/>
          <w:szCs w:val="24"/>
        </w:rPr>
      </w:pPr>
      <w:r>
        <w:t xml:space="preserve">                                        </w:t>
      </w:r>
      <w:r>
        <w:rPr>
          <w:b/>
          <w:bCs/>
          <w:sz w:val="24"/>
          <w:szCs w:val="24"/>
        </w:rPr>
        <w:t>p</w:t>
      </w:r>
      <w:r w:rsidRPr="007E4EEF">
        <w:rPr>
          <w:b/>
          <w:bCs/>
          <w:sz w:val="24"/>
          <w:szCs w:val="24"/>
        </w:rPr>
        <w:t>říspěvková organizace</w:t>
      </w:r>
    </w:p>
    <w:p w14:paraId="03AEBB9E" w14:textId="32623DE0" w:rsidR="00287E64" w:rsidRPr="000E3E94" w:rsidRDefault="00287E64" w:rsidP="00287E64">
      <w:pPr>
        <w:widowControl w:val="0"/>
        <w:tabs>
          <w:tab w:val="left" w:pos="709"/>
          <w:tab w:val="left" w:pos="1992"/>
          <w:tab w:val="left" w:pos="2268"/>
          <w:tab w:val="left" w:pos="2835"/>
          <w:tab w:val="left" w:pos="3544"/>
          <w:tab w:val="right" w:pos="8161"/>
        </w:tabs>
        <w:jc w:val="both"/>
        <w:rPr>
          <w:snapToGrid w:val="0"/>
          <w:sz w:val="24"/>
          <w:szCs w:val="24"/>
        </w:rPr>
      </w:pP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  <w:t xml:space="preserve">sídlo: </w:t>
      </w:r>
      <w:r w:rsidR="007E4EEF">
        <w:rPr>
          <w:snapToGrid w:val="0"/>
          <w:sz w:val="24"/>
          <w:szCs w:val="24"/>
        </w:rPr>
        <w:t>Dominikánská 2, 601 69 Brno</w:t>
      </w:r>
    </w:p>
    <w:p w14:paraId="616042FC" w14:textId="5A56E507" w:rsidR="00287E64" w:rsidRPr="000E3E94" w:rsidRDefault="00287E64" w:rsidP="00287E64">
      <w:pPr>
        <w:widowControl w:val="0"/>
        <w:tabs>
          <w:tab w:val="left" w:pos="709"/>
          <w:tab w:val="left" w:pos="1992"/>
          <w:tab w:val="left" w:pos="2268"/>
          <w:tab w:val="left" w:pos="2835"/>
          <w:tab w:val="left" w:pos="3544"/>
          <w:tab w:val="right" w:pos="8161"/>
        </w:tabs>
        <w:jc w:val="both"/>
        <w:rPr>
          <w:snapToGrid w:val="0"/>
          <w:sz w:val="24"/>
          <w:szCs w:val="24"/>
        </w:rPr>
      </w:pP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  <w:t>zapsaná</w:t>
      </w:r>
      <w:r w:rsidR="007E4EEF">
        <w:rPr>
          <w:snapToGrid w:val="0"/>
          <w:sz w:val="24"/>
          <w:szCs w:val="24"/>
        </w:rPr>
        <w:t xml:space="preserve"> </w:t>
      </w:r>
      <w:r w:rsidRPr="000E3E94">
        <w:rPr>
          <w:snapToGrid w:val="0"/>
          <w:sz w:val="24"/>
          <w:szCs w:val="24"/>
        </w:rPr>
        <w:t>v obchodním rejstříku</w:t>
      </w:r>
      <w:r w:rsidR="007E4EEF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v</w:t>
      </w:r>
      <w:r w:rsidR="007E4EEF">
        <w:rPr>
          <w:snapToGrid w:val="0"/>
          <w:sz w:val="24"/>
          <w:szCs w:val="24"/>
        </w:rPr>
        <w:t xml:space="preserve"> Brně, oddíl </w:t>
      </w:r>
      <w:proofErr w:type="spellStart"/>
      <w:r w:rsidR="007E4EEF">
        <w:rPr>
          <w:snapToGrid w:val="0"/>
          <w:sz w:val="24"/>
          <w:szCs w:val="24"/>
        </w:rPr>
        <w:t>Pr</w:t>
      </w:r>
      <w:proofErr w:type="spellEnd"/>
      <w:r w:rsidR="007E4EEF">
        <w:rPr>
          <w:snapToGrid w:val="0"/>
          <w:sz w:val="24"/>
          <w:szCs w:val="24"/>
        </w:rPr>
        <w:t>, vložka 1431</w:t>
      </w:r>
    </w:p>
    <w:p w14:paraId="44F6AC4A" w14:textId="4B4FA3BD" w:rsidR="00287E64" w:rsidRDefault="00287E64" w:rsidP="00287E64">
      <w:pPr>
        <w:widowControl w:val="0"/>
        <w:tabs>
          <w:tab w:val="left" w:pos="709"/>
          <w:tab w:val="left" w:pos="1992"/>
          <w:tab w:val="left" w:pos="2268"/>
          <w:tab w:val="left" w:pos="2835"/>
          <w:tab w:val="left" w:pos="3544"/>
          <w:tab w:val="right" w:pos="8161"/>
        </w:tabs>
        <w:jc w:val="both"/>
        <w:rPr>
          <w:sz w:val="24"/>
          <w:szCs w:val="24"/>
        </w:rPr>
      </w:pP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  <w:t>Zastoupená:</w:t>
      </w:r>
      <w:r>
        <w:rPr>
          <w:snapToGrid w:val="0"/>
          <w:sz w:val="24"/>
          <w:szCs w:val="24"/>
        </w:rPr>
        <w:t xml:space="preserve"> </w:t>
      </w:r>
      <w:r w:rsidR="007E4EEF">
        <w:rPr>
          <w:snapToGrid w:val="0"/>
          <w:sz w:val="24"/>
          <w:szCs w:val="24"/>
        </w:rPr>
        <w:t>Mgr. Evžen Hrubeš</w:t>
      </w:r>
    </w:p>
    <w:p w14:paraId="463C7E8E" w14:textId="37550BFA" w:rsidR="00287E64" w:rsidRPr="000E3E94" w:rsidRDefault="00287E64" w:rsidP="00287E64">
      <w:pPr>
        <w:widowControl w:val="0"/>
        <w:tabs>
          <w:tab w:val="left" w:pos="709"/>
          <w:tab w:val="left" w:pos="1992"/>
          <w:tab w:val="left" w:pos="2268"/>
          <w:tab w:val="left" w:pos="2835"/>
          <w:tab w:val="left" w:pos="3544"/>
          <w:tab w:val="right" w:pos="816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3E94">
        <w:rPr>
          <w:sz w:val="24"/>
          <w:szCs w:val="24"/>
        </w:rPr>
        <w:t xml:space="preserve">Bankovní spojení: </w:t>
      </w:r>
    </w:p>
    <w:p w14:paraId="19CFE81A" w14:textId="5D502FE5" w:rsidR="00287E64" w:rsidRDefault="00287E64" w:rsidP="00287E64">
      <w:pPr>
        <w:pStyle w:val="Nadpis3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E3E94">
        <w:rPr>
          <w:szCs w:val="24"/>
        </w:rPr>
        <w:t xml:space="preserve">IČO: </w:t>
      </w:r>
      <w:r w:rsidR="00BA0525">
        <w:rPr>
          <w:szCs w:val="24"/>
        </w:rPr>
        <w:t>71214747</w:t>
      </w:r>
    </w:p>
    <w:p w14:paraId="5807F11B" w14:textId="591F681D" w:rsidR="00287E64" w:rsidRDefault="00287E64" w:rsidP="00287E64">
      <w:pPr>
        <w:pStyle w:val="Nadpis3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E3E94">
        <w:rPr>
          <w:szCs w:val="24"/>
        </w:rPr>
        <w:t>DIČ: CZ</w:t>
      </w:r>
      <w:r w:rsidR="00BA0525">
        <w:rPr>
          <w:szCs w:val="24"/>
        </w:rPr>
        <w:t>71214747</w:t>
      </w:r>
    </w:p>
    <w:p w14:paraId="49024DF3" w14:textId="77777777" w:rsidR="00D677A1" w:rsidRPr="00D677A1" w:rsidRDefault="00D677A1" w:rsidP="00D677A1"/>
    <w:p w14:paraId="43B97379" w14:textId="77777777" w:rsidR="005F3935" w:rsidRDefault="005F3935" w:rsidP="005F3935">
      <w:pPr>
        <w:rPr>
          <w:sz w:val="24"/>
          <w:szCs w:val="24"/>
        </w:rPr>
      </w:pPr>
      <w:r w:rsidRPr="005F3935">
        <w:rPr>
          <w:sz w:val="24"/>
          <w:szCs w:val="24"/>
        </w:rPr>
        <w:t xml:space="preserve">Osoby </w:t>
      </w:r>
      <w:r>
        <w:rPr>
          <w:sz w:val="24"/>
          <w:szCs w:val="24"/>
        </w:rPr>
        <w:t>oprávněné zastupovat objednatele:</w:t>
      </w:r>
    </w:p>
    <w:p w14:paraId="3C8FBA8E" w14:textId="20657667" w:rsidR="005F3935" w:rsidRPr="009C48E4" w:rsidRDefault="005F3935" w:rsidP="005F3935">
      <w:pPr>
        <w:pStyle w:val="Odstavecseseznamem"/>
        <w:numPr>
          <w:ilvl w:val="0"/>
          <w:numId w:val="6"/>
        </w:numPr>
      </w:pPr>
      <w:r>
        <w:t>ve věcech smluvních vč. podpisu smlouvy a dodatku k ní:</w:t>
      </w:r>
      <w:r w:rsidR="006E33CC" w:rsidRPr="006E33CC">
        <w:rPr>
          <w:snapToGrid w:val="0"/>
        </w:rPr>
        <w:t xml:space="preserve"> </w:t>
      </w:r>
      <w:r w:rsidR="006E33CC">
        <w:rPr>
          <w:snapToGrid w:val="0"/>
        </w:rPr>
        <w:t>Mgr. Evžen Hrubeš</w:t>
      </w:r>
    </w:p>
    <w:p w14:paraId="6F7C017E" w14:textId="598A9F79" w:rsidR="009C48E4" w:rsidRDefault="00975DE7" w:rsidP="009C48E4">
      <w:pPr>
        <w:pStyle w:val="Odstavecseseznamem"/>
        <w:ind w:left="1065"/>
      </w:pPr>
      <w:hyperlink r:id="rId7" w:history="1">
        <w:r w:rsidR="009C48E4" w:rsidRPr="009065BB">
          <w:rPr>
            <w:rStyle w:val="Hypertextovodkaz"/>
          </w:rPr>
          <w:t>hrubes@kravihora-brno.cz</w:t>
        </w:r>
      </w:hyperlink>
      <w:r w:rsidR="009C48E4">
        <w:t>, 724 027 055</w:t>
      </w:r>
    </w:p>
    <w:p w14:paraId="70F4AC01" w14:textId="568EF6C5" w:rsidR="005F3935" w:rsidRPr="009C48E4" w:rsidRDefault="005F3935" w:rsidP="005F3935">
      <w:pPr>
        <w:pStyle w:val="Odstavecseseznamem"/>
        <w:numPr>
          <w:ilvl w:val="0"/>
          <w:numId w:val="6"/>
        </w:numPr>
      </w:pPr>
      <w:r>
        <w:t>ve věcech technických a realizačních:</w:t>
      </w:r>
      <w:r w:rsidR="006E33CC" w:rsidRPr="006E33CC">
        <w:rPr>
          <w:snapToGrid w:val="0"/>
        </w:rPr>
        <w:t xml:space="preserve"> </w:t>
      </w:r>
      <w:r w:rsidR="009C48E4">
        <w:rPr>
          <w:snapToGrid w:val="0"/>
        </w:rPr>
        <w:t>Mgr. Evžen Hrubeš</w:t>
      </w:r>
    </w:p>
    <w:p w14:paraId="3D054C15" w14:textId="245983E6" w:rsidR="009C48E4" w:rsidRDefault="00975DE7" w:rsidP="009C48E4">
      <w:pPr>
        <w:pStyle w:val="Odstavecseseznamem"/>
        <w:ind w:left="1065"/>
      </w:pPr>
      <w:hyperlink r:id="rId8" w:history="1">
        <w:r w:rsidR="009C48E4" w:rsidRPr="009065BB">
          <w:rPr>
            <w:rStyle w:val="Hypertextovodkaz"/>
          </w:rPr>
          <w:t>hrubes@kravihora-brno.cz</w:t>
        </w:r>
      </w:hyperlink>
      <w:r w:rsidR="009C48E4">
        <w:t>, 724 027 055</w:t>
      </w:r>
    </w:p>
    <w:p w14:paraId="459DC4F9" w14:textId="0F44884A" w:rsidR="009C48E4" w:rsidRPr="005F3935" w:rsidRDefault="009C48E4" w:rsidP="009C48E4">
      <w:pPr>
        <w:ind w:left="705"/>
      </w:pPr>
    </w:p>
    <w:p w14:paraId="75779B12" w14:textId="77777777" w:rsidR="00287E64" w:rsidRPr="00FE4BC2" w:rsidRDefault="00287E64" w:rsidP="00287E64">
      <w:pPr>
        <w:pStyle w:val="Nadpis3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0E3E94">
        <w:rPr>
          <w:color w:val="000000"/>
          <w:szCs w:val="24"/>
        </w:rPr>
        <w:t>(dále jen jako „</w:t>
      </w:r>
      <w:r w:rsidRPr="000E3E94">
        <w:rPr>
          <w:b/>
          <w:bCs/>
          <w:color w:val="000000"/>
          <w:szCs w:val="24"/>
        </w:rPr>
        <w:t>Objednatel</w:t>
      </w:r>
      <w:r w:rsidRPr="000E3E94">
        <w:rPr>
          <w:color w:val="000000"/>
          <w:szCs w:val="24"/>
        </w:rPr>
        <w:t>“ na straně jedné)</w:t>
      </w:r>
    </w:p>
    <w:p w14:paraId="0884F35C" w14:textId="77777777" w:rsidR="00287E64" w:rsidRPr="000E3E94" w:rsidRDefault="00287E64" w:rsidP="00287E64">
      <w:pPr>
        <w:rPr>
          <w:sz w:val="24"/>
          <w:szCs w:val="24"/>
        </w:rPr>
      </w:pPr>
    </w:p>
    <w:p w14:paraId="102F0979" w14:textId="5B3636DA" w:rsidR="00287E64" w:rsidRPr="00B57FF0" w:rsidRDefault="00287E64" w:rsidP="00B57FF0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both"/>
        <w:rPr>
          <w:snapToGrid w:val="0"/>
          <w:sz w:val="24"/>
          <w:szCs w:val="24"/>
        </w:rPr>
      </w:pPr>
      <w:r w:rsidRPr="000E3E94">
        <w:rPr>
          <w:snapToGrid w:val="0"/>
          <w:sz w:val="24"/>
          <w:szCs w:val="24"/>
        </w:rPr>
        <w:tab/>
      </w:r>
      <w:r w:rsidRPr="000E3E94">
        <w:rPr>
          <w:snapToGrid w:val="0"/>
          <w:sz w:val="24"/>
          <w:szCs w:val="24"/>
        </w:rPr>
        <w:tab/>
      </w:r>
    </w:p>
    <w:p w14:paraId="778B1A21" w14:textId="77777777" w:rsidR="00287E64" w:rsidRDefault="00287E64" w:rsidP="00287E64">
      <w:pPr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rPr>
          <w:color w:val="000000"/>
          <w:sz w:val="24"/>
          <w:szCs w:val="24"/>
        </w:rPr>
      </w:pPr>
    </w:p>
    <w:p w14:paraId="2E766684" w14:textId="77777777" w:rsidR="00287E64" w:rsidRPr="00287E64" w:rsidRDefault="00287E64" w:rsidP="00287E64">
      <w:pPr>
        <w:pStyle w:val="Odstavecseseznamem"/>
        <w:widowControl w:val="0"/>
        <w:numPr>
          <w:ilvl w:val="0"/>
          <w:numId w:val="1"/>
        </w:numPr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center"/>
        <w:rPr>
          <w:b/>
          <w:snapToGrid w:val="0"/>
        </w:rPr>
      </w:pPr>
      <w:r w:rsidRPr="00287E64">
        <w:rPr>
          <w:b/>
          <w:color w:val="000000"/>
        </w:rPr>
        <w:t>Dílo</w:t>
      </w:r>
    </w:p>
    <w:p w14:paraId="0F47999E" w14:textId="77777777" w:rsidR="00287E64" w:rsidRPr="00287E64" w:rsidRDefault="00287E64" w:rsidP="00287E64">
      <w:pPr>
        <w:pStyle w:val="Odstavecseseznamem"/>
        <w:widowControl w:val="0"/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ind w:left="360"/>
        <w:rPr>
          <w:b/>
          <w:snapToGrid w:val="0"/>
        </w:rPr>
      </w:pPr>
    </w:p>
    <w:p w14:paraId="48DCF6B3" w14:textId="77777777" w:rsidR="00287E64" w:rsidRPr="00287E64" w:rsidRDefault="00287E64" w:rsidP="009C601C">
      <w:pPr>
        <w:pStyle w:val="Odstavecseseznamem"/>
        <w:widowControl w:val="0"/>
        <w:numPr>
          <w:ilvl w:val="1"/>
          <w:numId w:val="1"/>
        </w:numPr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ind w:left="-142"/>
        <w:jc w:val="both"/>
        <w:rPr>
          <w:b/>
          <w:snapToGrid w:val="0"/>
        </w:rPr>
      </w:pPr>
      <w:r w:rsidRPr="00287E64">
        <w:t xml:space="preserve">Zhotovitel se touto smlouvou zavazuje provést na svůj náklad a nebezpečí pro objednatele za podmínek níže uvedených dílo: </w:t>
      </w:r>
    </w:p>
    <w:p w14:paraId="5FF1029F" w14:textId="2C2F7B8F" w:rsidR="00287E64" w:rsidRPr="00E82C54" w:rsidRDefault="00287E64" w:rsidP="009C601C">
      <w:pPr>
        <w:ind w:left="-142"/>
        <w:jc w:val="both"/>
        <w:rPr>
          <w:b/>
          <w:sz w:val="24"/>
          <w:szCs w:val="24"/>
        </w:rPr>
      </w:pPr>
      <w:r w:rsidRPr="002D4E03">
        <w:rPr>
          <w:b/>
          <w:sz w:val="24"/>
          <w:szCs w:val="24"/>
        </w:rPr>
        <w:t>„</w:t>
      </w:r>
      <w:r w:rsidR="002D4E03" w:rsidRPr="009805E0">
        <w:rPr>
          <w:b/>
          <w:sz w:val="24"/>
          <w:szCs w:val="24"/>
        </w:rPr>
        <w:t>Dodávka a montáž celoskleněného zábradlí k vířivce</w:t>
      </w:r>
      <w:r w:rsidRPr="009805E0">
        <w:rPr>
          <w:b/>
          <w:sz w:val="24"/>
          <w:szCs w:val="24"/>
        </w:rPr>
        <w:t>.“</w:t>
      </w:r>
    </w:p>
    <w:p w14:paraId="3BFE868C" w14:textId="7941C4D2" w:rsidR="00287E64" w:rsidRPr="00287E64" w:rsidRDefault="00287E64" w:rsidP="009C601C">
      <w:pPr>
        <w:ind w:left="-142"/>
        <w:jc w:val="both"/>
        <w:rPr>
          <w:sz w:val="24"/>
          <w:szCs w:val="24"/>
        </w:rPr>
      </w:pPr>
      <w:r w:rsidRPr="00287E64">
        <w:rPr>
          <w:sz w:val="24"/>
          <w:szCs w:val="24"/>
        </w:rPr>
        <w:t xml:space="preserve">dle nabídky číslo: </w:t>
      </w:r>
      <w:r w:rsidR="002D4E03">
        <w:rPr>
          <w:sz w:val="24"/>
          <w:szCs w:val="24"/>
        </w:rPr>
        <w:t xml:space="preserve">NAB210790H </w:t>
      </w:r>
      <w:r w:rsidRPr="00287E64">
        <w:rPr>
          <w:sz w:val="24"/>
          <w:szCs w:val="24"/>
        </w:rPr>
        <w:t xml:space="preserve">ze dne </w:t>
      </w:r>
      <w:r w:rsidR="00BA5840">
        <w:rPr>
          <w:sz w:val="24"/>
          <w:szCs w:val="24"/>
        </w:rPr>
        <w:t>05. 08. 2022</w:t>
      </w:r>
    </w:p>
    <w:p w14:paraId="0F31B978" w14:textId="5E31DA2D" w:rsidR="006F3E2A" w:rsidRDefault="00287E64" w:rsidP="006873FD">
      <w:pPr>
        <w:ind w:left="-142"/>
        <w:jc w:val="both"/>
        <w:rPr>
          <w:sz w:val="24"/>
          <w:szCs w:val="24"/>
        </w:rPr>
      </w:pPr>
      <w:r w:rsidRPr="00287E64">
        <w:rPr>
          <w:sz w:val="24"/>
          <w:szCs w:val="24"/>
        </w:rPr>
        <w:t>(dále jen „dílo“) a objednatel se zavazuje dílo převzít a zaplatit za něj zhotoviteli cenu, která je sjednána v čl. III. této smlouvy.</w:t>
      </w:r>
    </w:p>
    <w:p w14:paraId="58714CE5" w14:textId="77777777" w:rsidR="00287E64" w:rsidRPr="00287E64" w:rsidRDefault="00287E64" w:rsidP="00287E64">
      <w:pPr>
        <w:pStyle w:val="Odstavecseseznamem"/>
        <w:widowControl w:val="0"/>
        <w:numPr>
          <w:ilvl w:val="0"/>
          <w:numId w:val="1"/>
        </w:numPr>
        <w:tabs>
          <w:tab w:val="left" w:pos="709"/>
          <w:tab w:val="left" w:pos="2020"/>
          <w:tab w:val="left" w:pos="2268"/>
          <w:tab w:val="left" w:pos="2835"/>
          <w:tab w:val="left" w:pos="3544"/>
          <w:tab w:val="right" w:pos="7336"/>
        </w:tabs>
        <w:jc w:val="center"/>
        <w:rPr>
          <w:b/>
          <w:snapToGrid w:val="0"/>
        </w:rPr>
      </w:pPr>
      <w:r w:rsidRPr="00287E64">
        <w:rPr>
          <w:b/>
          <w:snapToGrid w:val="0"/>
        </w:rPr>
        <w:lastRenderedPageBreak/>
        <w:t>Vlastnické právo ke zhotovované věci a nebezpečí škody</w:t>
      </w:r>
    </w:p>
    <w:p w14:paraId="0D9FC6CF" w14:textId="77777777" w:rsidR="00287E64" w:rsidRDefault="00287E64" w:rsidP="00287E64">
      <w:pPr>
        <w:rPr>
          <w:sz w:val="24"/>
          <w:szCs w:val="24"/>
        </w:rPr>
      </w:pPr>
    </w:p>
    <w:p w14:paraId="459AAFF7" w14:textId="77777777" w:rsidR="00287E64" w:rsidRPr="00287E64" w:rsidRDefault="00287E64" w:rsidP="009C601C">
      <w:pPr>
        <w:pStyle w:val="Odstavecseseznamem"/>
        <w:numPr>
          <w:ilvl w:val="1"/>
          <w:numId w:val="1"/>
        </w:numPr>
        <w:ind w:left="-142"/>
        <w:jc w:val="both"/>
      </w:pPr>
      <w:r w:rsidRPr="00287E64">
        <w:t xml:space="preserve">Vlastníkem díla je zhotovitel. Zhotovitel zůstává vlastníkem díla až do úplného zaplacení celé smluvené ceny díla dle čl. III. této smlouvy. </w:t>
      </w:r>
    </w:p>
    <w:p w14:paraId="5A5D7C7B" w14:textId="77777777" w:rsidR="00287E64" w:rsidRPr="00287E64" w:rsidRDefault="00287E64" w:rsidP="009C601C">
      <w:pPr>
        <w:ind w:left="-142"/>
        <w:jc w:val="both"/>
        <w:rPr>
          <w:sz w:val="24"/>
          <w:szCs w:val="24"/>
        </w:rPr>
      </w:pPr>
    </w:p>
    <w:p w14:paraId="4F7D6E26" w14:textId="77777777" w:rsidR="00287E64" w:rsidRDefault="00287E64" w:rsidP="009C601C">
      <w:pPr>
        <w:pStyle w:val="Odstavecseseznamem"/>
        <w:numPr>
          <w:ilvl w:val="1"/>
          <w:numId w:val="1"/>
        </w:numPr>
        <w:ind w:left="-142"/>
        <w:jc w:val="both"/>
      </w:pPr>
      <w:r w:rsidRPr="00287E64">
        <w:t>Nebezpečí škody na díle, jakož i na veškerých jeho částech či součástech, nese po dobu realizace díla objednatel.</w:t>
      </w:r>
    </w:p>
    <w:p w14:paraId="19F77E20" w14:textId="77777777" w:rsidR="00287E64" w:rsidRDefault="00287E64" w:rsidP="00287E64">
      <w:pPr>
        <w:pStyle w:val="Odstavecseseznamem"/>
      </w:pPr>
    </w:p>
    <w:p w14:paraId="46AE4EB1" w14:textId="77777777" w:rsidR="00287E64" w:rsidRDefault="00287E64" w:rsidP="00287E64">
      <w:pPr>
        <w:pStyle w:val="Odstavecseseznamem"/>
      </w:pPr>
    </w:p>
    <w:p w14:paraId="280DB791" w14:textId="77777777" w:rsidR="00287E64" w:rsidRPr="00287E64" w:rsidRDefault="00287E64" w:rsidP="00287E64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287E64">
        <w:rPr>
          <w:b/>
        </w:rPr>
        <w:t>Cena za dílo</w:t>
      </w:r>
    </w:p>
    <w:p w14:paraId="3147F24B" w14:textId="77777777" w:rsidR="00287E64" w:rsidRDefault="00287E64" w:rsidP="00287E64">
      <w:pPr>
        <w:ind w:left="-142"/>
        <w:rPr>
          <w:sz w:val="24"/>
          <w:szCs w:val="24"/>
        </w:rPr>
      </w:pPr>
    </w:p>
    <w:p w14:paraId="4234D31C" w14:textId="1D659C82" w:rsidR="004A6346" w:rsidRPr="00455D26" w:rsidRDefault="00287E64" w:rsidP="009C601C">
      <w:pPr>
        <w:widowControl w:val="0"/>
        <w:numPr>
          <w:ilvl w:val="1"/>
          <w:numId w:val="1"/>
        </w:numPr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  <w:r w:rsidRPr="00287E64">
        <w:rPr>
          <w:color w:val="000000"/>
          <w:sz w:val="24"/>
          <w:szCs w:val="24"/>
        </w:rPr>
        <w:t xml:space="preserve">Smluvní strany se dohodly, že cena díla bude činit částku ve výši </w:t>
      </w:r>
      <w:proofErr w:type="gramStart"/>
      <w:r w:rsidR="002D4E03" w:rsidRPr="009805E0">
        <w:rPr>
          <w:b/>
          <w:bCs/>
          <w:color w:val="000000"/>
          <w:sz w:val="24"/>
          <w:szCs w:val="24"/>
        </w:rPr>
        <w:t>65</w:t>
      </w:r>
      <w:r w:rsidR="006873FD">
        <w:rPr>
          <w:b/>
          <w:bCs/>
          <w:color w:val="000000"/>
          <w:sz w:val="24"/>
          <w:szCs w:val="24"/>
        </w:rPr>
        <w:t>.</w:t>
      </w:r>
      <w:r w:rsidR="002D4E03" w:rsidRPr="009805E0">
        <w:rPr>
          <w:b/>
          <w:bCs/>
          <w:color w:val="000000"/>
          <w:sz w:val="24"/>
          <w:szCs w:val="24"/>
        </w:rPr>
        <w:t>255</w:t>
      </w:r>
      <w:r w:rsidRPr="009805E0">
        <w:rPr>
          <w:b/>
          <w:bCs/>
          <w:color w:val="000000"/>
          <w:sz w:val="24"/>
          <w:szCs w:val="24"/>
        </w:rPr>
        <w:t>,-</w:t>
      </w:r>
      <w:proofErr w:type="gramEnd"/>
      <w:r w:rsidRPr="009805E0">
        <w:rPr>
          <w:b/>
          <w:color w:val="000000"/>
          <w:sz w:val="24"/>
          <w:szCs w:val="24"/>
        </w:rPr>
        <w:t xml:space="preserve"> </w:t>
      </w:r>
      <w:r w:rsidRPr="009805E0">
        <w:rPr>
          <w:color w:val="000000"/>
          <w:sz w:val="24"/>
          <w:szCs w:val="24"/>
        </w:rPr>
        <w:t>Kč bez DPH.</w:t>
      </w:r>
      <w:r w:rsidR="00AA415F" w:rsidRPr="009805E0">
        <w:rPr>
          <w:color w:val="000000"/>
          <w:sz w:val="24"/>
          <w:szCs w:val="24"/>
        </w:rPr>
        <w:t xml:space="preserve"> </w:t>
      </w:r>
      <w:r w:rsidR="004A6346" w:rsidRPr="009805E0">
        <w:rPr>
          <w:color w:val="000000"/>
          <w:sz w:val="24"/>
          <w:szCs w:val="24"/>
        </w:rPr>
        <w:t xml:space="preserve">Fakturace bude probíhat v režimu přenesení daňové povinnosti v § 92a zákona o DPH. </w:t>
      </w:r>
      <w:r w:rsidR="00AA415F" w:rsidRPr="009805E0">
        <w:rPr>
          <w:color w:val="000000"/>
          <w:sz w:val="24"/>
          <w:szCs w:val="24"/>
        </w:rPr>
        <w:t xml:space="preserve">DPH </w:t>
      </w:r>
      <w:r w:rsidR="004A6346" w:rsidRPr="009805E0">
        <w:rPr>
          <w:color w:val="000000"/>
          <w:sz w:val="24"/>
          <w:szCs w:val="24"/>
        </w:rPr>
        <w:t xml:space="preserve">ve výši </w:t>
      </w:r>
      <w:proofErr w:type="gramStart"/>
      <w:r w:rsidR="004A6346" w:rsidRPr="009805E0">
        <w:rPr>
          <w:color w:val="000000"/>
          <w:sz w:val="24"/>
          <w:szCs w:val="24"/>
        </w:rPr>
        <w:t>21%</w:t>
      </w:r>
      <w:proofErr w:type="gramEnd"/>
      <w:r w:rsidR="004A6346" w:rsidRPr="009805E0">
        <w:rPr>
          <w:color w:val="000000"/>
          <w:sz w:val="24"/>
          <w:szCs w:val="24"/>
        </w:rPr>
        <w:t>,</w:t>
      </w:r>
      <w:r w:rsidR="004A6346">
        <w:rPr>
          <w:color w:val="000000"/>
          <w:sz w:val="24"/>
          <w:szCs w:val="24"/>
        </w:rPr>
        <w:t xml:space="preserve"> které odvede zákazník.</w:t>
      </w:r>
    </w:p>
    <w:p w14:paraId="2ABAD594" w14:textId="77777777" w:rsidR="00455D26" w:rsidRPr="004A6346" w:rsidRDefault="00455D26" w:rsidP="00455D26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</w:p>
    <w:p w14:paraId="3026FF10" w14:textId="64E09773" w:rsidR="00287E64" w:rsidRDefault="004A6346" w:rsidP="004A6346">
      <w:pPr>
        <w:widowControl w:val="0"/>
        <w:tabs>
          <w:tab w:val="right" w:pos="0"/>
        </w:tabs>
        <w:ind w:left="-14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 w:rsidR="00AA415F" w:rsidRPr="00AA415F">
        <w:rPr>
          <w:b/>
          <w:color w:val="000000"/>
          <w:sz w:val="24"/>
          <w:szCs w:val="24"/>
        </w:rPr>
        <w:t xml:space="preserve">elková cena </w:t>
      </w:r>
      <w:r>
        <w:rPr>
          <w:b/>
          <w:color w:val="000000"/>
          <w:sz w:val="24"/>
          <w:szCs w:val="24"/>
        </w:rPr>
        <w:t>za dílo</w:t>
      </w:r>
      <w:r w:rsidR="00AA415F" w:rsidRPr="00AA415F">
        <w:rPr>
          <w:b/>
          <w:color w:val="000000"/>
          <w:sz w:val="24"/>
          <w:szCs w:val="24"/>
        </w:rPr>
        <w:t xml:space="preserve"> </w:t>
      </w:r>
      <w:proofErr w:type="gramStart"/>
      <w:r w:rsidR="0094016F">
        <w:rPr>
          <w:b/>
          <w:color w:val="000000"/>
          <w:sz w:val="24"/>
          <w:szCs w:val="24"/>
        </w:rPr>
        <w:t>65</w:t>
      </w:r>
      <w:r w:rsidR="006873FD">
        <w:rPr>
          <w:b/>
          <w:color w:val="000000"/>
          <w:sz w:val="24"/>
          <w:szCs w:val="24"/>
        </w:rPr>
        <w:t>.</w:t>
      </w:r>
      <w:r w:rsidR="0094016F">
        <w:rPr>
          <w:b/>
          <w:color w:val="000000"/>
          <w:sz w:val="24"/>
          <w:szCs w:val="24"/>
        </w:rPr>
        <w:t>255,-</w:t>
      </w:r>
      <w:proofErr w:type="gramEnd"/>
      <w:r w:rsidR="00AA415F" w:rsidRPr="00AA415F">
        <w:rPr>
          <w:b/>
          <w:color w:val="000000"/>
          <w:sz w:val="24"/>
          <w:szCs w:val="24"/>
        </w:rPr>
        <w:t xml:space="preserve"> K</w:t>
      </w:r>
      <w:r w:rsidR="00AA415F">
        <w:rPr>
          <w:b/>
          <w:color w:val="000000"/>
          <w:sz w:val="24"/>
          <w:szCs w:val="24"/>
        </w:rPr>
        <w:t>č</w:t>
      </w:r>
      <w:r>
        <w:rPr>
          <w:b/>
          <w:color w:val="000000"/>
          <w:sz w:val="24"/>
          <w:szCs w:val="24"/>
        </w:rPr>
        <w:t xml:space="preserve"> bez DPH</w:t>
      </w:r>
      <w:r w:rsidR="00AA415F">
        <w:rPr>
          <w:color w:val="000000"/>
          <w:sz w:val="24"/>
          <w:szCs w:val="24"/>
        </w:rPr>
        <w:t>.</w:t>
      </w:r>
    </w:p>
    <w:p w14:paraId="0CE321A3" w14:textId="77777777" w:rsidR="00455D26" w:rsidRPr="00287E64" w:rsidRDefault="00455D26" w:rsidP="004A6346">
      <w:pPr>
        <w:widowControl w:val="0"/>
        <w:tabs>
          <w:tab w:val="right" w:pos="0"/>
        </w:tabs>
        <w:ind w:left="-142"/>
        <w:jc w:val="center"/>
        <w:rPr>
          <w:snapToGrid w:val="0"/>
          <w:sz w:val="24"/>
          <w:szCs w:val="24"/>
        </w:rPr>
      </w:pPr>
    </w:p>
    <w:p w14:paraId="6313DE27" w14:textId="77777777" w:rsidR="00287E64" w:rsidRPr="00287E64" w:rsidRDefault="00287E64" w:rsidP="009C601C">
      <w:pPr>
        <w:widowControl w:val="0"/>
        <w:numPr>
          <w:ilvl w:val="1"/>
          <w:numId w:val="1"/>
        </w:numPr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  <w:r w:rsidRPr="00287E64">
        <w:rPr>
          <w:color w:val="000000"/>
          <w:sz w:val="24"/>
          <w:szCs w:val="24"/>
        </w:rPr>
        <w:t>Cena díla bude objednatelem uhrazena následovně:</w:t>
      </w:r>
    </w:p>
    <w:p w14:paraId="0C3E7A1A" w14:textId="77777777" w:rsidR="00287E64" w:rsidRPr="00287E64" w:rsidRDefault="00287E64" w:rsidP="009C601C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</w:p>
    <w:p w14:paraId="30BA1F31" w14:textId="6F8848B8" w:rsidR="0094016F" w:rsidRPr="00287E64" w:rsidRDefault="0094016F" w:rsidP="0094016F">
      <w:pPr>
        <w:widowControl w:val="0"/>
        <w:numPr>
          <w:ilvl w:val="2"/>
          <w:numId w:val="1"/>
        </w:numPr>
        <w:tabs>
          <w:tab w:val="right" w:pos="0"/>
        </w:tabs>
        <w:ind w:left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koncová </w:t>
      </w:r>
      <w:proofErr w:type="gramStart"/>
      <w:r>
        <w:rPr>
          <w:snapToGrid w:val="0"/>
          <w:sz w:val="24"/>
          <w:szCs w:val="24"/>
        </w:rPr>
        <w:t xml:space="preserve">faktura </w:t>
      </w:r>
      <w:r w:rsidR="00287E64">
        <w:rPr>
          <w:snapToGrid w:val="0"/>
          <w:sz w:val="24"/>
          <w:szCs w:val="24"/>
        </w:rPr>
        <w:t xml:space="preserve"> ve</w:t>
      </w:r>
      <w:proofErr w:type="gramEnd"/>
      <w:r w:rsidR="00287E64">
        <w:rPr>
          <w:snapToGrid w:val="0"/>
          <w:sz w:val="24"/>
          <w:szCs w:val="24"/>
        </w:rPr>
        <w:t xml:space="preserve"> výši </w:t>
      </w:r>
      <w:r>
        <w:rPr>
          <w:snapToGrid w:val="0"/>
          <w:sz w:val="24"/>
          <w:szCs w:val="24"/>
        </w:rPr>
        <w:t>65</w:t>
      </w:r>
      <w:r w:rsidR="006873FD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 xml:space="preserve">255,- </w:t>
      </w:r>
      <w:r w:rsidR="00287E64" w:rsidRPr="00287E64">
        <w:rPr>
          <w:snapToGrid w:val="0"/>
          <w:sz w:val="24"/>
          <w:szCs w:val="24"/>
        </w:rPr>
        <w:t xml:space="preserve">Kč </w:t>
      </w:r>
      <w:r w:rsidRPr="00287E64">
        <w:rPr>
          <w:color w:val="000000"/>
          <w:sz w:val="24"/>
          <w:szCs w:val="24"/>
        </w:rPr>
        <w:t>na základě konečné faktury vystavené zhotovitelem po předání díla se splatností 14 dnů od vystavení.</w:t>
      </w:r>
    </w:p>
    <w:p w14:paraId="466F0FE6" w14:textId="6F4B778F" w:rsidR="00287E64" w:rsidRDefault="00287E64" w:rsidP="0094016F">
      <w:pPr>
        <w:widowControl w:val="0"/>
        <w:tabs>
          <w:tab w:val="right" w:pos="0"/>
        </w:tabs>
        <w:ind w:left="426"/>
        <w:jc w:val="both"/>
        <w:rPr>
          <w:color w:val="000000"/>
          <w:sz w:val="24"/>
          <w:szCs w:val="24"/>
        </w:rPr>
      </w:pPr>
    </w:p>
    <w:p w14:paraId="2DC1BF3A" w14:textId="77777777" w:rsidR="00287E64" w:rsidRPr="00287E64" w:rsidRDefault="00287E64" w:rsidP="00287E64">
      <w:pPr>
        <w:widowControl w:val="0"/>
        <w:tabs>
          <w:tab w:val="right" w:pos="0"/>
        </w:tabs>
        <w:ind w:left="792"/>
        <w:jc w:val="both"/>
        <w:rPr>
          <w:snapToGrid w:val="0"/>
          <w:sz w:val="24"/>
          <w:szCs w:val="24"/>
        </w:rPr>
      </w:pPr>
    </w:p>
    <w:p w14:paraId="7CD1D149" w14:textId="77777777" w:rsidR="00287E64" w:rsidRDefault="00287E64" w:rsidP="00287E64">
      <w:pPr>
        <w:widowControl w:val="0"/>
        <w:numPr>
          <w:ilvl w:val="0"/>
          <w:numId w:val="1"/>
        </w:numPr>
        <w:tabs>
          <w:tab w:val="right" w:pos="0"/>
        </w:tabs>
        <w:jc w:val="center"/>
        <w:rPr>
          <w:b/>
          <w:snapToGrid w:val="0"/>
          <w:sz w:val="24"/>
          <w:szCs w:val="24"/>
        </w:rPr>
      </w:pPr>
      <w:r w:rsidRPr="00287E64">
        <w:rPr>
          <w:b/>
          <w:snapToGrid w:val="0"/>
          <w:sz w:val="24"/>
          <w:szCs w:val="24"/>
        </w:rPr>
        <w:t>Provedení díla, předání a převzetí</w:t>
      </w:r>
    </w:p>
    <w:p w14:paraId="1856C6B9" w14:textId="77777777" w:rsidR="00287E64" w:rsidRDefault="00287E64" w:rsidP="00287E64">
      <w:pPr>
        <w:widowControl w:val="0"/>
        <w:tabs>
          <w:tab w:val="right" w:pos="0"/>
        </w:tabs>
        <w:ind w:left="360"/>
        <w:rPr>
          <w:b/>
          <w:snapToGrid w:val="0"/>
          <w:sz w:val="24"/>
          <w:szCs w:val="24"/>
        </w:rPr>
      </w:pPr>
    </w:p>
    <w:p w14:paraId="54125B95" w14:textId="77777777" w:rsidR="00287E64" w:rsidRDefault="00287E6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287E64">
        <w:rPr>
          <w:snapToGrid w:val="0"/>
        </w:rPr>
        <w:t xml:space="preserve">Zhotovitel splní svou povinnost provést dílo jeho řádným dodáním a montáží s tím, že následně předá dílo objednateli či jím pověřené osobě, nejpozději v termín sjednaný touto smlouvou. O předání a převzetí díla bude sepsán předávací protokol, který zástupci oprávnění jednat za smluvní strany </w:t>
      </w:r>
      <w:proofErr w:type="gramStart"/>
      <w:r w:rsidRPr="00287E64">
        <w:rPr>
          <w:snapToGrid w:val="0"/>
        </w:rPr>
        <w:t>opatří</w:t>
      </w:r>
      <w:proofErr w:type="gramEnd"/>
      <w:r w:rsidRPr="00287E64">
        <w:rPr>
          <w:snapToGrid w:val="0"/>
        </w:rPr>
        <w:t xml:space="preserve"> svým podpisem. Pokud objednatel neposkytne zhotoviteli součinnost k převzetí díla a podpisu předávacího protokolu ve lhůtě </w:t>
      </w:r>
      <w:r w:rsidR="00AA415F">
        <w:rPr>
          <w:snapToGrid w:val="0"/>
        </w:rPr>
        <w:t>5 (pěti) kalendářních dnů běžících od výzvy</w:t>
      </w:r>
      <w:r w:rsidRPr="00287E64">
        <w:rPr>
          <w:snapToGrid w:val="0"/>
        </w:rPr>
        <w:t xml:space="preserve"> zhotovitele, má </w:t>
      </w:r>
      <w:r w:rsidR="00AA415F">
        <w:rPr>
          <w:snapToGrid w:val="0"/>
        </w:rPr>
        <w:t xml:space="preserve">se </w:t>
      </w:r>
      <w:r w:rsidRPr="00287E64">
        <w:rPr>
          <w:snapToGrid w:val="0"/>
        </w:rPr>
        <w:t>za to, že uplynutím posledního dne této lhůty bylo dílo zhotovitelem řádně dokončeno, je bez vad a považuje se za řádně předané.</w:t>
      </w:r>
    </w:p>
    <w:p w14:paraId="5F503BB1" w14:textId="77777777" w:rsidR="009A6AF8" w:rsidRDefault="009A6AF8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>
        <w:rPr>
          <w:snapToGrid w:val="0"/>
        </w:rPr>
        <w:t>Objednatel je povinen dílo převzít, přestože dílo vykazuje drobné vady, které samy o sobě ani ve spojení s jinými nebrání užívání díla funkčně, ani její užívání podstatným způsobem neomezují.</w:t>
      </w:r>
    </w:p>
    <w:p w14:paraId="240EE9F7" w14:textId="77777777" w:rsidR="00287E64" w:rsidRDefault="00287E64" w:rsidP="009C601C">
      <w:pPr>
        <w:pStyle w:val="Odstavecseseznamem"/>
        <w:ind w:left="-142"/>
        <w:jc w:val="both"/>
        <w:rPr>
          <w:snapToGrid w:val="0"/>
        </w:rPr>
      </w:pPr>
    </w:p>
    <w:p w14:paraId="6B327B73" w14:textId="77777777" w:rsidR="000C3034" w:rsidRPr="000C3034" w:rsidRDefault="00287E64" w:rsidP="000C3034">
      <w:pPr>
        <w:pStyle w:val="Odstavecseseznamem"/>
        <w:numPr>
          <w:ilvl w:val="0"/>
          <w:numId w:val="1"/>
        </w:numPr>
        <w:jc w:val="center"/>
        <w:rPr>
          <w:b/>
          <w:snapToGrid w:val="0"/>
        </w:rPr>
      </w:pPr>
      <w:r w:rsidRPr="00287E64">
        <w:rPr>
          <w:b/>
          <w:snapToGrid w:val="0"/>
        </w:rPr>
        <w:t>Termín a místo zhotovení díla</w:t>
      </w:r>
    </w:p>
    <w:p w14:paraId="0AB6D900" w14:textId="77777777" w:rsidR="000C3034" w:rsidRPr="000C3034" w:rsidRDefault="000C3034" w:rsidP="000C3034">
      <w:pPr>
        <w:ind w:left="360"/>
        <w:jc w:val="center"/>
        <w:rPr>
          <w:b/>
          <w:snapToGrid w:val="0"/>
        </w:rPr>
      </w:pPr>
    </w:p>
    <w:p w14:paraId="23AF8FF8" w14:textId="30DBD36A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Mís</w:t>
      </w:r>
      <w:r w:rsidR="00B57FF0">
        <w:rPr>
          <w:snapToGrid w:val="0"/>
        </w:rPr>
        <w:t>to</w:t>
      </w:r>
      <w:r w:rsidRPr="000C3034">
        <w:rPr>
          <w:snapToGrid w:val="0"/>
        </w:rPr>
        <w:t xml:space="preserve"> zhotovení díla </w:t>
      </w:r>
      <w:r w:rsidR="00B57FF0">
        <w:rPr>
          <w:snapToGrid w:val="0"/>
        </w:rPr>
        <w:t xml:space="preserve">se nachází na </w:t>
      </w:r>
      <w:proofErr w:type="gramStart"/>
      <w:r w:rsidR="00B57FF0">
        <w:rPr>
          <w:snapToGrid w:val="0"/>
        </w:rPr>
        <w:t>adrese</w:t>
      </w:r>
      <w:r w:rsidRPr="000C3034">
        <w:rPr>
          <w:snapToGrid w:val="0"/>
        </w:rPr>
        <w:t xml:space="preserve"> </w:t>
      </w:r>
      <w:r w:rsidR="0094016F">
        <w:rPr>
          <w:snapToGrid w:val="0"/>
        </w:rPr>
        <w:t>:</w:t>
      </w:r>
      <w:proofErr w:type="gramEnd"/>
      <w:r w:rsidR="0094016F">
        <w:rPr>
          <w:snapToGrid w:val="0"/>
        </w:rPr>
        <w:t xml:space="preserve"> Brno-střed, Sportovně rekreační areál Kraví </w:t>
      </w:r>
      <w:r w:rsidR="00EE16B6">
        <w:rPr>
          <w:snapToGrid w:val="0"/>
        </w:rPr>
        <w:t>h</w:t>
      </w:r>
      <w:r w:rsidR="0094016F">
        <w:rPr>
          <w:snapToGrid w:val="0"/>
        </w:rPr>
        <w:t xml:space="preserve">ora a provozní budova na pozemku </w:t>
      </w:r>
      <w:proofErr w:type="spellStart"/>
      <w:r w:rsidR="0094016F" w:rsidRPr="007577D4">
        <w:rPr>
          <w:rFonts w:ascii="Roboto" w:hAnsi="Roboto"/>
          <w:spacing w:val="3"/>
          <w:sz w:val="21"/>
          <w:szCs w:val="21"/>
          <w:shd w:val="clear" w:color="auto" w:fill="FFFFFF"/>
        </w:rPr>
        <w:t>parc</w:t>
      </w:r>
      <w:proofErr w:type="spellEnd"/>
      <w:r w:rsidR="0094016F" w:rsidRPr="007577D4">
        <w:rPr>
          <w:rFonts w:ascii="Roboto" w:hAnsi="Roboto"/>
          <w:spacing w:val="3"/>
          <w:sz w:val="21"/>
          <w:szCs w:val="21"/>
          <w:shd w:val="clear" w:color="auto" w:fill="FFFFFF"/>
        </w:rPr>
        <w:t xml:space="preserve">. </w:t>
      </w:r>
      <w:r w:rsidR="0094016F" w:rsidRPr="0094016F">
        <w:rPr>
          <w:spacing w:val="3"/>
          <w:shd w:val="clear" w:color="auto" w:fill="FFFFFF"/>
        </w:rPr>
        <w:t xml:space="preserve">č. 670/2, 671/2, 671/9 v </w:t>
      </w:r>
      <w:proofErr w:type="spellStart"/>
      <w:r w:rsidR="0094016F" w:rsidRPr="0094016F">
        <w:rPr>
          <w:spacing w:val="3"/>
          <w:shd w:val="clear" w:color="auto" w:fill="FFFFFF"/>
        </w:rPr>
        <w:t>k.ú.Veveří</w:t>
      </w:r>
      <w:proofErr w:type="spellEnd"/>
      <w:r w:rsidR="0094016F">
        <w:rPr>
          <w:spacing w:val="3"/>
          <w:shd w:val="clear" w:color="auto" w:fill="FFFFFF"/>
        </w:rPr>
        <w:t>.</w:t>
      </w:r>
    </w:p>
    <w:p w14:paraId="2132F510" w14:textId="10F618F8" w:rsidR="000C3034" w:rsidRDefault="000C3034" w:rsidP="009C601C">
      <w:pPr>
        <w:widowControl w:val="0"/>
        <w:numPr>
          <w:ilvl w:val="1"/>
          <w:numId w:val="1"/>
        </w:numPr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  <w:r w:rsidRPr="000C3034">
        <w:rPr>
          <w:snapToGrid w:val="0"/>
          <w:sz w:val="24"/>
          <w:szCs w:val="24"/>
        </w:rPr>
        <w:t xml:space="preserve">Smluvní strany se dohodly, že dílo bude zhotovitelem provedeno v termínu do </w:t>
      </w:r>
      <w:r w:rsidR="00C92C44">
        <w:rPr>
          <w:snapToGrid w:val="0"/>
          <w:sz w:val="24"/>
          <w:szCs w:val="24"/>
        </w:rPr>
        <w:t>30. 09. 2022</w:t>
      </w:r>
    </w:p>
    <w:p w14:paraId="3AF023BB" w14:textId="77777777" w:rsidR="000C3034" w:rsidRDefault="000C3034" w:rsidP="009C601C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  <w:r w:rsidRPr="000C3034">
        <w:rPr>
          <w:snapToGrid w:val="0"/>
          <w:sz w:val="24"/>
          <w:szCs w:val="24"/>
        </w:rPr>
        <w:t>Uvedený termín je závazný. Případná změna dohodnutého termínu musí mít písemnou formu.</w:t>
      </w:r>
    </w:p>
    <w:p w14:paraId="29978A43" w14:textId="6DBB601E" w:rsidR="000C3034" w:rsidRDefault="000C3034" w:rsidP="009C601C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  <w:r w:rsidRPr="000C3034">
        <w:rPr>
          <w:snapToGrid w:val="0"/>
          <w:sz w:val="24"/>
          <w:szCs w:val="24"/>
        </w:rPr>
        <w:t>V případě, že objednatel zhotoviteli neposkytne potřebnou součinnost, zejména nezpřístupní místo realizace, příp. místo realizace nebude připraveno pro montáž, nebude nedodržení dohodnutého termínu považováno za prodlení zhotovitele a termín dokončení bude prodloužen o počet dní, po které trvá překážka realizace díla ze strany objednatele.</w:t>
      </w:r>
    </w:p>
    <w:p w14:paraId="48635669" w14:textId="25F6C932" w:rsidR="00683214" w:rsidRDefault="00683214" w:rsidP="009C601C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</w:p>
    <w:p w14:paraId="07914ED8" w14:textId="6C8A797A" w:rsidR="00683214" w:rsidRDefault="00683214" w:rsidP="009C601C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</w:p>
    <w:p w14:paraId="17632254" w14:textId="77777777" w:rsidR="00683214" w:rsidRDefault="00683214" w:rsidP="009C601C">
      <w:pPr>
        <w:widowControl w:val="0"/>
        <w:tabs>
          <w:tab w:val="right" w:pos="0"/>
        </w:tabs>
        <w:ind w:left="-142"/>
        <w:jc w:val="both"/>
        <w:rPr>
          <w:snapToGrid w:val="0"/>
          <w:sz w:val="24"/>
          <w:szCs w:val="24"/>
        </w:rPr>
      </w:pPr>
    </w:p>
    <w:p w14:paraId="359FF133" w14:textId="77777777" w:rsidR="000C3034" w:rsidRPr="000C3034" w:rsidRDefault="000C3034" w:rsidP="000C3034">
      <w:pPr>
        <w:widowControl w:val="0"/>
        <w:tabs>
          <w:tab w:val="right" w:pos="0"/>
        </w:tabs>
        <w:ind w:left="360"/>
        <w:rPr>
          <w:snapToGrid w:val="0"/>
          <w:sz w:val="24"/>
          <w:szCs w:val="24"/>
        </w:rPr>
      </w:pPr>
    </w:p>
    <w:p w14:paraId="53F50898" w14:textId="77777777" w:rsidR="00287E64" w:rsidRDefault="000C3034" w:rsidP="000C3034">
      <w:pPr>
        <w:widowControl w:val="0"/>
        <w:numPr>
          <w:ilvl w:val="0"/>
          <w:numId w:val="1"/>
        </w:numPr>
        <w:tabs>
          <w:tab w:val="right" w:pos="0"/>
        </w:tabs>
        <w:jc w:val="center"/>
        <w:rPr>
          <w:b/>
          <w:snapToGrid w:val="0"/>
          <w:sz w:val="24"/>
          <w:szCs w:val="24"/>
        </w:rPr>
      </w:pPr>
      <w:r w:rsidRPr="000C3034">
        <w:rPr>
          <w:b/>
          <w:snapToGrid w:val="0"/>
          <w:sz w:val="24"/>
          <w:szCs w:val="24"/>
        </w:rPr>
        <w:t>Odpovědnost za vady, záruka</w:t>
      </w:r>
    </w:p>
    <w:p w14:paraId="7A578B9A" w14:textId="77777777" w:rsidR="000C3034" w:rsidRDefault="000C3034" w:rsidP="000C3034">
      <w:pPr>
        <w:widowControl w:val="0"/>
        <w:tabs>
          <w:tab w:val="right" w:pos="0"/>
        </w:tabs>
        <w:ind w:left="360"/>
        <w:rPr>
          <w:b/>
          <w:snapToGrid w:val="0"/>
          <w:sz w:val="24"/>
          <w:szCs w:val="24"/>
        </w:rPr>
      </w:pPr>
    </w:p>
    <w:p w14:paraId="0B9391BA" w14:textId="77777777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 xml:space="preserve">Zhotovitel poskytuje na dílo záruku po dobu 24 měsíců od předání díla objednateli. </w:t>
      </w:r>
    </w:p>
    <w:p w14:paraId="374A4CEF" w14:textId="77777777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 xml:space="preserve">Záruka se nevztahuje zejména na vady díla, které budou způsobeny neodborným zacházením, zásahem do díla jinou osobou než zhotovitelem, </w:t>
      </w:r>
      <w:proofErr w:type="gramStart"/>
      <w:r w:rsidRPr="000C3034">
        <w:rPr>
          <w:snapToGrid w:val="0"/>
        </w:rPr>
        <w:t>živelnou</w:t>
      </w:r>
      <w:proofErr w:type="gramEnd"/>
      <w:r w:rsidRPr="000C3034">
        <w:rPr>
          <w:snapToGrid w:val="0"/>
        </w:rPr>
        <w:t xml:space="preserve"> pohromou.</w:t>
      </w:r>
    </w:p>
    <w:p w14:paraId="387647CA" w14:textId="77777777" w:rsid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Zhotovitel se zavazuje předat dílo bez vad a nedodělků. 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2CACD77E" w14:textId="77777777" w:rsidR="000C3034" w:rsidRDefault="000C3034" w:rsidP="009C601C">
      <w:pPr>
        <w:pStyle w:val="Odstavecseseznamem"/>
        <w:ind w:left="792"/>
        <w:jc w:val="both"/>
        <w:rPr>
          <w:snapToGrid w:val="0"/>
        </w:rPr>
      </w:pPr>
    </w:p>
    <w:p w14:paraId="7DD3BEB5" w14:textId="77777777" w:rsidR="000C3034" w:rsidRDefault="000C3034" w:rsidP="000C3034">
      <w:pPr>
        <w:pStyle w:val="Odstavecseseznamem"/>
        <w:numPr>
          <w:ilvl w:val="0"/>
          <w:numId w:val="1"/>
        </w:numPr>
        <w:jc w:val="center"/>
        <w:rPr>
          <w:b/>
          <w:snapToGrid w:val="0"/>
        </w:rPr>
      </w:pPr>
      <w:r w:rsidRPr="000C3034">
        <w:rPr>
          <w:b/>
          <w:snapToGrid w:val="0"/>
        </w:rPr>
        <w:t>Smluvní pokuta</w:t>
      </w:r>
    </w:p>
    <w:p w14:paraId="3F481FF6" w14:textId="77777777" w:rsidR="000C3034" w:rsidRPr="000C3034" w:rsidRDefault="000C3034" w:rsidP="000C3034">
      <w:pPr>
        <w:pStyle w:val="Odstavecseseznamem"/>
        <w:ind w:left="360"/>
        <w:rPr>
          <w:b/>
          <w:snapToGrid w:val="0"/>
        </w:rPr>
      </w:pPr>
    </w:p>
    <w:p w14:paraId="4CFF0419" w14:textId="2F53D6B0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V případě prodlení objednatele s úhradou ceny za dílo nebo její části, je objednatel povinen uhradit zhotoviteli smluvní pokutu ve výši 0,</w:t>
      </w:r>
      <w:r w:rsidR="006F3E2A">
        <w:rPr>
          <w:snapToGrid w:val="0"/>
        </w:rPr>
        <w:t>3</w:t>
      </w:r>
      <w:r w:rsidRPr="000C3034">
        <w:rPr>
          <w:snapToGrid w:val="0"/>
        </w:rPr>
        <w:t xml:space="preserve"> % z dlužné částky za každý den prodlení.</w:t>
      </w:r>
    </w:p>
    <w:p w14:paraId="6E4D03DA" w14:textId="024E3EEF" w:rsid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V případě prodlení zhotovitele s dokončením díla ve sjednaném termínu o více než 21 pracovních dnů, je zhotovitel povinen uhradit objednateli smluvní pokutu ve výši 0,</w:t>
      </w:r>
      <w:r w:rsidR="006F3E2A">
        <w:rPr>
          <w:snapToGrid w:val="0"/>
        </w:rPr>
        <w:t>3</w:t>
      </w:r>
      <w:r w:rsidRPr="000C3034">
        <w:rPr>
          <w:snapToGrid w:val="0"/>
        </w:rPr>
        <w:t xml:space="preserve"> % z ceny nedokončené části díla za každý den prodlení</w:t>
      </w:r>
      <w:r w:rsidR="0058311B">
        <w:rPr>
          <w:snapToGrid w:val="0"/>
        </w:rPr>
        <w:t>, počínaje 22 dnem</w:t>
      </w:r>
      <w:r w:rsidRPr="000C3034">
        <w:rPr>
          <w:snapToGrid w:val="0"/>
        </w:rPr>
        <w:t xml:space="preserve">, celkem však nejvýše </w:t>
      </w:r>
      <w:proofErr w:type="gramStart"/>
      <w:r w:rsidRPr="000C3034">
        <w:rPr>
          <w:snapToGrid w:val="0"/>
        </w:rPr>
        <w:t>10%</w:t>
      </w:r>
      <w:proofErr w:type="gramEnd"/>
      <w:r w:rsidRPr="000C3034">
        <w:rPr>
          <w:snapToGrid w:val="0"/>
        </w:rPr>
        <w:t xml:space="preserve"> z ceny nedokončené části díla. </w:t>
      </w:r>
    </w:p>
    <w:p w14:paraId="1B99BB0F" w14:textId="77777777" w:rsidR="000C3034" w:rsidRDefault="000C3034" w:rsidP="000C3034">
      <w:pPr>
        <w:pStyle w:val="Odstavecseseznamem"/>
        <w:ind w:left="792"/>
        <w:rPr>
          <w:snapToGrid w:val="0"/>
        </w:rPr>
      </w:pPr>
    </w:p>
    <w:p w14:paraId="73A9E179" w14:textId="77777777" w:rsidR="000C3034" w:rsidRDefault="000C3034" w:rsidP="000C3034">
      <w:pPr>
        <w:pStyle w:val="Odstavecseseznamem"/>
        <w:numPr>
          <w:ilvl w:val="0"/>
          <w:numId w:val="1"/>
        </w:numPr>
        <w:jc w:val="center"/>
        <w:rPr>
          <w:b/>
          <w:snapToGrid w:val="0"/>
        </w:rPr>
      </w:pPr>
      <w:r w:rsidRPr="000C3034">
        <w:rPr>
          <w:b/>
          <w:snapToGrid w:val="0"/>
        </w:rPr>
        <w:t>Ostatní ustanovení</w:t>
      </w:r>
    </w:p>
    <w:p w14:paraId="573BD38B" w14:textId="77777777" w:rsidR="000C3034" w:rsidRPr="000C3034" w:rsidRDefault="000C3034" w:rsidP="000C3034">
      <w:pPr>
        <w:pStyle w:val="Odstavecseseznamem"/>
        <w:ind w:left="360"/>
        <w:rPr>
          <w:b/>
          <w:snapToGrid w:val="0"/>
        </w:rPr>
      </w:pPr>
    </w:p>
    <w:p w14:paraId="2D2F6D9D" w14:textId="77777777" w:rsid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 xml:space="preserve">Objednatel je povinen poskytnout zhotoviteli v případě dodávky s montáží veškeré informace o stavební připravenosti, tj. složení a tloušťky konstrukcí, informace o umístnění a poloze instalací a podobně. V případě nedodání podkladů, případně dodání chybných či nedostačujících podkladů nese odpovědnost za stavební nepřipravenost </w:t>
      </w:r>
      <w:proofErr w:type="gramStart"/>
      <w:r w:rsidRPr="000C3034">
        <w:rPr>
          <w:snapToGrid w:val="0"/>
        </w:rPr>
        <w:t>objednatel</w:t>
      </w:r>
      <w:proofErr w:type="gramEnd"/>
      <w:r w:rsidRPr="000C3034">
        <w:rPr>
          <w:snapToGrid w:val="0"/>
        </w:rPr>
        <w:t xml:space="preserve"> a to včetně případných vícenákladů zhotovitele či rizika, že dodaný výrobek nebude být moci vůbec namontován/osazen. Objednatel se zavazuje k úhradě případných vícenákladů zhotovitele včetně dopravy vzniklých na základě výše uvedeného </w:t>
      </w:r>
      <w:proofErr w:type="gramStart"/>
      <w:r w:rsidRPr="000C3034">
        <w:rPr>
          <w:snapToGrid w:val="0"/>
        </w:rPr>
        <w:t>důvodu</w:t>
      </w:r>
      <w:proofErr w:type="gramEnd"/>
      <w:r w:rsidRPr="000C3034">
        <w:rPr>
          <w:snapToGrid w:val="0"/>
        </w:rPr>
        <w:t xml:space="preserve"> tj. zejména stavební nepřipravenosti či chybných nebo nedostatečných podkladů zajištěných objednatelem.</w:t>
      </w:r>
    </w:p>
    <w:p w14:paraId="0F8CEC04" w14:textId="186B27DD" w:rsidR="0058311B" w:rsidRPr="000C3034" w:rsidRDefault="0058311B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>
        <w:rPr>
          <w:snapToGrid w:val="0"/>
        </w:rPr>
        <w:t xml:space="preserve">V případě, že stavební připravenost na straně objednatele je v době zaměření v takovém stavu, že zhotovitel není objektivně schopen přesně zaměřit potřebné </w:t>
      </w:r>
      <w:r w:rsidR="006F3E2A">
        <w:rPr>
          <w:snapToGrid w:val="0"/>
        </w:rPr>
        <w:t>rozměry</w:t>
      </w:r>
      <w:r>
        <w:rPr>
          <w:snapToGrid w:val="0"/>
        </w:rPr>
        <w:t xml:space="preserve"> (např. </w:t>
      </w:r>
      <w:r w:rsidR="006F3E2A">
        <w:rPr>
          <w:snapToGrid w:val="0"/>
        </w:rPr>
        <w:t>nedokončené omítky, dlažby, podlahy, obklady stěn, aj.</w:t>
      </w:r>
      <w:r>
        <w:rPr>
          <w:snapToGrid w:val="0"/>
        </w:rPr>
        <w:t>) a objednatel přesto trvá na realizaci díla, nenese zhotovitel odpovědnost za takto dodané rozměry</w:t>
      </w:r>
      <w:r w:rsidR="00841E66">
        <w:rPr>
          <w:snapToGrid w:val="0"/>
        </w:rPr>
        <w:t xml:space="preserve"> díla</w:t>
      </w:r>
      <w:r>
        <w:rPr>
          <w:snapToGrid w:val="0"/>
        </w:rPr>
        <w:t xml:space="preserve"> objednatelem. </w:t>
      </w:r>
    </w:p>
    <w:p w14:paraId="2C470FF9" w14:textId="77777777" w:rsid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Objednatel umožní zhotoviteli nastoupit k realizaci díla na místo realizace díla nejméně 14 dní před stanoveným termínem dokončení díla. V případě, že zhotoviteli nebude umožněno začít dílo realizovat v uvedené lhůtě, neodpovídá zhotovitel za případné prodlení s dokončením díla v dohodnutém termínu. Objednatel v tomto případě uhradí i případné vícenáklady a případný ušlý zisk zhotovitele.</w:t>
      </w:r>
    </w:p>
    <w:p w14:paraId="3D3C97FA" w14:textId="4E36844D" w:rsidR="0058311B" w:rsidRDefault="0058311B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>
        <w:rPr>
          <w:snapToGrid w:val="0"/>
        </w:rPr>
        <w:t xml:space="preserve">Dojde-li během plnění této smlouvy ke změně základních cen vstupních materiálů o více než </w:t>
      </w:r>
      <w:r w:rsidR="005137E3" w:rsidRPr="005137E3">
        <w:rPr>
          <w:snapToGrid w:val="0"/>
        </w:rPr>
        <w:t>5</w:t>
      </w:r>
      <w:r w:rsidRPr="005137E3">
        <w:rPr>
          <w:snapToGrid w:val="0"/>
        </w:rPr>
        <w:t> %, je Zhotovitel</w:t>
      </w:r>
      <w:r>
        <w:rPr>
          <w:snapToGrid w:val="0"/>
        </w:rPr>
        <w:t xml:space="preserve"> oprávněn upravit konečnou cenu díla dle navýšení cen těchto vstupních materiálů dle aktuálních ceníků výrobců (dodavatelů) materiálu.</w:t>
      </w:r>
    </w:p>
    <w:p w14:paraId="589F2776" w14:textId="77777777" w:rsidR="000C3034" w:rsidRDefault="000C3034" w:rsidP="009C601C">
      <w:pPr>
        <w:pStyle w:val="Odstavecseseznamem"/>
        <w:ind w:left="792"/>
        <w:jc w:val="both"/>
        <w:rPr>
          <w:snapToGrid w:val="0"/>
        </w:rPr>
      </w:pPr>
    </w:p>
    <w:p w14:paraId="6CB9CB4E" w14:textId="77777777" w:rsidR="000C3034" w:rsidRDefault="000A6B24" w:rsidP="000A6B24">
      <w:pPr>
        <w:pStyle w:val="Odstavecseseznamem"/>
        <w:numPr>
          <w:ilvl w:val="0"/>
          <w:numId w:val="1"/>
        </w:numPr>
        <w:jc w:val="center"/>
        <w:rPr>
          <w:b/>
          <w:snapToGrid w:val="0"/>
        </w:rPr>
      </w:pPr>
      <w:r w:rsidRPr="000A6B24">
        <w:rPr>
          <w:b/>
          <w:snapToGrid w:val="0"/>
        </w:rPr>
        <w:t>Závěrečná ustanovení</w:t>
      </w:r>
    </w:p>
    <w:p w14:paraId="2EB96FB1" w14:textId="77777777" w:rsidR="00E402EB" w:rsidRPr="000A6B24" w:rsidRDefault="00E402EB" w:rsidP="00E402EB">
      <w:pPr>
        <w:pStyle w:val="Odstavecseseznamem"/>
        <w:ind w:left="360"/>
        <w:rPr>
          <w:b/>
          <w:snapToGrid w:val="0"/>
        </w:rPr>
      </w:pPr>
    </w:p>
    <w:p w14:paraId="1AFE92A0" w14:textId="77777777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Tato smlouva nabývá platnosti a účinnosti dnem jejího podpisu oběma smluvními stranami.</w:t>
      </w:r>
    </w:p>
    <w:p w14:paraId="334BB5E1" w14:textId="77777777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Tato smlouva a vztahy z ní vyplývající se řídí právním řádem České republiky, zejména příslušnými ustanoveními zák. č. 89/2012 Sb., občanský zákoník, ve znění pozdějších předpisů a dále obchodními a dodacími podmínkami zhotovitele dostupnými na www.glassvision.cz a se kterými byl objednatel před podpisem této smlouvy seznámen.</w:t>
      </w:r>
    </w:p>
    <w:p w14:paraId="7A8D4397" w14:textId="77777777" w:rsid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 xml:space="preserve">Smlouva byla vyhotovena ve dvou stejnopisech, z nichž každá smluvní strana </w:t>
      </w:r>
      <w:proofErr w:type="gramStart"/>
      <w:r w:rsidRPr="000C3034">
        <w:rPr>
          <w:snapToGrid w:val="0"/>
        </w:rPr>
        <w:t>obdrží</w:t>
      </w:r>
      <w:proofErr w:type="gramEnd"/>
      <w:r w:rsidRPr="000C3034">
        <w:rPr>
          <w:snapToGrid w:val="0"/>
        </w:rPr>
        <w:t xml:space="preserve"> po jednom vyhotovení.</w:t>
      </w:r>
    </w:p>
    <w:p w14:paraId="1866E34E" w14:textId="24D27B64" w:rsidR="0058311B" w:rsidRPr="000C3034" w:rsidRDefault="0058311B" w:rsidP="00140474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>
        <w:rPr>
          <w:snapToGrid w:val="0"/>
        </w:rPr>
        <w:lastRenderedPageBreak/>
        <w:t xml:space="preserve">Objednatel podpisem této smlouvy potvrzuje, že se seznámil s obchodními a dodacími podmínkami zhotovitele dostupnými na adrese </w:t>
      </w:r>
      <w:hyperlink r:id="rId9" w:history="1">
        <w:r w:rsidR="005137E3" w:rsidRPr="004901FF">
          <w:rPr>
            <w:rStyle w:val="Hypertextovodkaz"/>
          </w:rPr>
          <w:t>https://www.glassvision.cz/soubory-ke-stazeni</w:t>
        </w:r>
      </w:hyperlink>
      <w:r w:rsidR="005137E3">
        <w:t xml:space="preserve"> </w:t>
      </w:r>
      <w:r>
        <w:rPr>
          <w:snapToGrid w:val="0"/>
        </w:rPr>
        <w:t>Tyto podmínky se stávají nedílnou součástí této smlouvy.</w:t>
      </w:r>
    </w:p>
    <w:p w14:paraId="0FD68FAF" w14:textId="77777777" w:rsidR="000C3034" w:rsidRPr="000C3034" w:rsidRDefault="000C3034" w:rsidP="009C601C">
      <w:pPr>
        <w:pStyle w:val="Odstavecseseznamem"/>
        <w:numPr>
          <w:ilvl w:val="1"/>
          <w:numId w:val="1"/>
        </w:numPr>
        <w:ind w:left="-142"/>
        <w:jc w:val="both"/>
        <w:rPr>
          <w:snapToGrid w:val="0"/>
        </w:rPr>
      </w:pPr>
      <w:r w:rsidRPr="000C3034">
        <w:rPr>
          <w:snapToGrid w:val="0"/>
        </w:rPr>
        <w:t>Smluvní strany níže svým podpisem stvrzují, že si tuto smlouvu před jejím podpisem přečetly, s jejím obsahem souhlasí, a tato je sepsána podle jejich pravé a skutečné vůle, srozumitelně a určitě, nikoli v tísni za nápadně nevýhodných podmínek.</w:t>
      </w:r>
    </w:p>
    <w:p w14:paraId="3552D782" w14:textId="77777777" w:rsidR="000C3034" w:rsidRDefault="000C3034" w:rsidP="000C3034">
      <w:pPr>
        <w:pStyle w:val="Odstavecseseznamem"/>
        <w:ind w:left="792"/>
        <w:rPr>
          <w:snapToGrid w:val="0"/>
        </w:rPr>
      </w:pPr>
    </w:p>
    <w:p w14:paraId="46227323" w14:textId="77777777" w:rsidR="000C3034" w:rsidRDefault="000C3034" w:rsidP="000C3034">
      <w:pPr>
        <w:jc w:val="both"/>
        <w:rPr>
          <w:color w:val="000000"/>
          <w:sz w:val="24"/>
          <w:szCs w:val="24"/>
        </w:rPr>
      </w:pPr>
    </w:p>
    <w:p w14:paraId="32A7E88C" w14:textId="77777777" w:rsidR="000C3034" w:rsidRDefault="000C3034" w:rsidP="000C3034">
      <w:pPr>
        <w:jc w:val="both"/>
        <w:rPr>
          <w:color w:val="000000"/>
          <w:sz w:val="24"/>
          <w:szCs w:val="24"/>
        </w:rPr>
      </w:pPr>
    </w:p>
    <w:p w14:paraId="6E910CBC" w14:textId="77777777" w:rsidR="000C3034" w:rsidRDefault="000C3034" w:rsidP="000C3034">
      <w:pPr>
        <w:jc w:val="both"/>
        <w:rPr>
          <w:color w:val="000000"/>
          <w:sz w:val="24"/>
          <w:szCs w:val="24"/>
        </w:rPr>
      </w:pPr>
    </w:p>
    <w:p w14:paraId="0E1DDD2D" w14:textId="3B024E00" w:rsidR="005137E3" w:rsidRDefault="000C3034" w:rsidP="005137E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</w:t>
      </w:r>
      <w:proofErr w:type="spellStart"/>
      <w:r w:rsidR="005137E3">
        <w:rPr>
          <w:color w:val="000000"/>
          <w:sz w:val="24"/>
          <w:szCs w:val="24"/>
        </w:rPr>
        <w:t>Oslavici</w:t>
      </w:r>
      <w:proofErr w:type="spellEnd"/>
      <w:r>
        <w:rPr>
          <w:color w:val="000000"/>
          <w:sz w:val="24"/>
          <w:szCs w:val="24"/>
        </w:rPr>
        <w:t xml:space="preserve"> dne</w:t>
      </w:r>
      <w:r w:rsidR="005137E3">
        <w:rPr>
          <w:color w:val="000000"/>
          <w:sz w:val="24"/>
          <w:szCs w:val="24"/>
        </w:rPr>
        <w:tab/>
      </w:r>
      <w:r w:rsidR="005137E3">
        <w:rPr>
          <w:color w:val="000000"/>
          <w:sz w:val="24"/>
          <w:szCs w:val="24"/>
        </w:rPr>
        <w:tab/>
      </w:r>
      <w:r w:rsidR="005137E3">
        <w:rPr>
          <w:color w:val="000000"/>
          <w:sz w:val="24"/>
          <w:szCs w:val="24"/>
        </w:rPr>
        <w:tab/>
      </w:r>
      <w:r w:rsidR="005137E3">
        <w:rPr>
          <w:color w:val="000000"/>
          <w:sz w:val="24"/>
          <w:szCs w:val="24"/>
        </w:rPr>
        <w:tab/>
      </w:r>
      <w:r w:rsidR="005137E3">
        <w:rPr>
          <w:color w:val="000000"/>
          <w:sz w:val="24"/>
          <w:szCs w:val="24"/>
        </w:rPr>
        <w:tab/>
      </w:r>
      <w:r w:rsidR="004339D9">
        <w:rPr>
          <w:color w:val="000000"/>
          <w:sz w:val="24"/>
          <w:szCs w:val="24"/>
        </w:rPr>
        <w:tab/>
      </w:r>
      <w:r w:rsidR="00C8612D">
        <w:rPr>
          <w:color w:val="000000"/>
          <w:sz w:val="24"/>
          <w:szCs w:val="24"/>
        </w:rPr>
        <w:t xml:space="preserve">     </w:t>
      </w:r>
      <w:r w:rsidR="005137E3" w:rsidRPr="009C48E4">
        <w:rPr>
          <w:color w:val="000000"/>
          <w:sz w:val="24"/>
          <w:szCs w:val="24"/>
        </w:rPr>
        <w:t>V</w:t>
      </w:r>
      <w:r w:rsidR="00722448">
        <w:rPr>
          <w:color w:val="000000"/>
          <w:sz w:val="24"/>
          <w:szCs w:val="24"/>
        </w:rPr>
        <w:t xml:space="preserve"> Brně </w:t>
      </w:r>
      <w:r w:rsidR="005137E3" w:rsidRPr="009C48E4">
        <w:rPr>
          <w:color w:val="000000"/>
          <w:sz w:val="24"/>
          <w:szCs w:val="24"/>
        </w:rPr>
        <w:t>dne</w:t>
      </w:r>
    </w:p>
    <w:p w14:paraId="4DA28C3F" w14:textId="2ABABF05" w:rsidR="000C3034" w:rsidRDefault="000C3034" w:rsidP="000C3034">
      <w:pPr>
        <w:jc w:val="both"/>
        <w:rPr>
          <w:color w:val="000000"/>
          <w:sz w:val="24"/>
          <w:szCs w:val="24"/>
        </w:rPr>
      </w:pPr>
    </w:p>
    <w:p w14:paraId="6FEB21C7" w14:textId="3F9728ED" w:rsidR="000C3034" w:rsidRDefault="000C3034" w:rsidP="000C3034">
      <w:pPr>
        <w:jc w:val="both"/>
        <w:rPr>
          <w:color w:val="000000"/>
          <w:sz w:val="24"/>
          <w:szCs w:val="24"/>
        </w:rPr>
      </w:pPr>
      <w:r w:rsidRPr="000E3E94">
        <w:rPr>
          <w:color w:val="000000"/>
          <w:sz w:val="24"/>
          <w:szCs w:val="24"/>
        </w:rPr>
        <w:t> </w:t>
      </w:r>
    </w:p>
    <w:p w14:paraId="2509D78D" w14:textId="059F12B2" w:rsidR="00C8612D" w:rsidRDefault="00C8612D" w:rsidP="000C3034">
      <w:pPr>
        <w:jc w:val="both"/>
        <w:rPr>
          <w:color w:val="000000"/>
          <w:sz w:val="24"/>
          <w:szCs w:val="24"/>
        </w:rPr>
      </w:pPr>
    </w:p>
    <w:p w14:paraId="429CDB4E" w14:textId="1696125C" w:rsidR="00C8612D" w:rsidRDefault="00C8612D" w:rsidP="000C3034">
      <w:pPr>
        <w:jc w:val="both"/>
        <w:rPr>
          <w:color w:val="000000"/>
          <w:sz w:val="24"/>
          <w:szCs w:val="24"/>
        </w:rPr>
      </w:pPr>
    </w:p>
    <w:p w14:paraId="164B10CB" w14:textId="58CFE628" w:rsidR="00C8612D" w:rsidRDefault="00C8612D" w:rsidP="000C3034">
      <w:pPr>
        <w:jc w:val="both"/>
        <w:rPr>
          <w:color w:val="000000"/>
          <w:sz w:val="24"/>
          <w:szCs w:val="24"/>
        </w:rPr>
      </w:pPr>
    </w:p>
    <w:p w14:paraId="3ABD5F07" w14:textId="77777777" w:rsidR="00C8612D" w:rsidRDefault="00C8612D" w:rsidP="000C3034">
      <w:pPr>
        <w:jc w:val="both"/>
        <w:rPr>
          <w:color w:val="000000"/>
          <w:sz w:val="24"/>
          <w:szCs w:val="24"/>
        </w:rPr>
      </w:pPr>
    </w:p>
    <w:p w14:paraId="2A7BC7C8" w14:textId="77777777" w:rsidR="000C3034" w:rsidRPr="00EA2B5F" w:rsidRDefault="000C3034" w:rsidP="000C3034">
      <w:pPr>
        <w:jc w:val="both"/>
        <w:rPr>
          <w:sz w:val="24"/>
          <w:szCs w:val="24"/>
        </w:rPr>
      </w:pPr>
    </w:p>
    <w:p w14:paraId="69ABFA20" w14:textId="77777777" w:rsidR="000C3034" w:rsidRPr="000C3034" w:rsidRDefault="000C3034" w:rsidP="000C3034">
      <w:pPr>
        <w:spacing w:line="315" w:lineRule="atLeast"/>
        <w:rPr>
          <w:snapToGrid w:val="0"/>
          <w:sz w:val="24"/>
          <w:szCs w:val="24"/>
        </w:rPr>
      </w:pPr>
      <w:r w:rsidRPr="000E3E94">
        <w:rPr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896637" wp14:editId="238D3FC2">
                <wp:simplePos x="0" y="0"/>
                <wp:positionH relativeFrom="margin">
                  <wp:posOffset>-233045</wp:posOffset>
                </wp:positionH>
                <wp:positionV relativeFrom="paragraph">
                  <wp:posOffset>283210</wp:posOffset>
                </wp:positionV>
                <wp:extent cx="2314575" cy="450850"/>
                <wp:effectExtent l="0" t="0" r="9525" b="254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F713" w14:textId="77777777" w:rsidR="005137E3" w:rsidRPr="000E3E94" w:rsidRDefault="005137E3" w:rsidP="005137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3E94">
                              <w:rPr>
                                <w:sz w:val="24"/>
                                <w:szCs w:val="24"/>
                              </w:rPr>
                              <w:t>Zhotovitel, GLASS VISION s.r.o.</w:t>
                            </w:r>
                          </w:p>
                          <w:p w14:paraId="33005371" w14:textId="77777777" w:rsidR="005137E3" w:rsidRPr="000E3E94" w:rsidRDefault="005137E3" w:rsidP="005137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3E94">
                              <w:rPr>
                                <w:sz w:val="24"/>
                                <w:szCs w:val="24"/>
                              </w:rPr>
                              <w:t>Milan Kafka, jednatel</w:t>
                            </w:r>
                          </w:p>
                          <w:p w14:paraId="1ACF8E83" w14:textId="77777777" w:rsidR="000C3034" w:rsidRPr="000E3E94" w:rsidRDefault="000C3034" w:rsidP="000C30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8966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8.35pt;margin-top:22.3pt;width:182.25pt;height:35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35DAIAAPYDAAAOAAAAZHJzL2Uyb0RvYy54bWysU9tu2zAMfR+wfxD0vtjJ4i014hRdugwD&#10;ugvQ7QNkWY6FyaJGKbGzry8lp2nRvQ3Tg0CK1BF5eLS+HnvDjgq9Blvx+SznTFkJjbb7iv/8sXuz&#10;4swHYRthwKqKn5Tn15vXr9aDK9UCOjCNQkYg1peDq3gXgiuzzMtO9cLPwClLwRawF4Fc3GcNioHQ&#10;e5Mt8vxdNgA2DkEq7+n0dgryTcJvWyXDt7b1KjBTcaotpB3TXsc926xFuUfhOi3PZYh/qKIX2tKj&#10;F6hbEQQ7oP4LqtcSwUMbZhL6DNpWS5V6oG7m+Ytu7jvhVOqFyPHuQpP/f7Dy6/HefUcWxg8w0gBT&#10;E97dgfzlmYVtJ+xe3SDC0CnR0MPzSFk2OF+er0aqfekjSD18gYaGLA4BEtDYYh9ZoT4ZodMAThfS&#10;1RiYpMPF2/myeF9wJim2LPJVkaaSifLxtkMfPinoWTQqjjTUhC6Odz7EakT5mBIf82B0s9PGJAf3&#10;9dYgOwoSwC6t1MCLNGPZUPGrYlEkZAvxftJGrwMJ1Oi+4qs8rkkykY2PtkkpQWgz2VSJsWd6IiMT&#10;N2GsR0qMNNXQnIgohEmI9HHI6AD/cDaQCCvufx8EKs7MZ0tkX82Xy6ja5BBLC3LweaR+HhFWElTF&#10;A2eTuQ1J6YkHd0ND2enE11Ml51pJXInG80eI6n3up6yn77p5AAAA//8DAFBLAwQUAAYACAAAACEA&#10;73HdWd4AAAAKAQAADwAAAGRycy9kb3ducmV2LnhtbEyPy07DMBBF90j8gzVI7FqnrxSFOFVFxYYF&#10;EgUJlm48iSP8ku2m4e8ZVnQ5mqN7z613kzVsxJgG7wQs5gUwdK1Xg+sFfLw/zx6ApSydksY7FPCD&#10;CXbN7U0tK+Uv7g3HY+4ZhbhUSQE651BxnlqNVqa5D+jo1/loZaYz9lxFeaFwa/iyKEpu5eCoQcuA&#10;Txrb7+PZCvi0elCH+PrVKTMeXrr9JkwxCHF/N+0fgWWc8j8Mf/qkDg05nfzZqcSMgNmq3BIqYL0u&#10;gRGwWm5py4nIxaYE3tT8ekLzCwAA//8DAFBLAQItABQABgAIAAAAIQC2gziS/gAAAOEBAAATAAAA&#10;AAAAAAAAAAAAAAAAAABbQ29udGVudF9UeXBlc10ueG1sUEsBAi0AFAAGAAgAAAAhADj9If/WAAAA&#10;lAEAAAsAAAAAAAAAAAAAAAAALwEAAF9yZWxzLy5yZWxzUEsBAi0AFAAGAAgAAAAhAML3zfkMAgAA&#10;9gMAAA4AAAAAAAAAAAAAAAAALgIAAGRycy9lMm9Eb2MueG1sUEsBAi0AFAAGAAgAAAAhAO9x3Vne&#10;AAAACgEAAA8AAAAAAAAAAAAAAAAAZgQAAGRycy9kb3ducmV2LnhtbFBLBQYAAAAABAAEAPMAAABx&#10;BQAAAAA=&#10;" stroked="f">
                <v:textbox style="mso-fit-shape-to-text:t">
                  <w:txbxContent>
                    <w:p w14:paraId="15D1F713" w14:textId="77777777" w:rsidR="005137E3" w:rsidRPr="000E3E94" w:rsidRDefault="005137E3" w:rsidP="005137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3E94">
                        <w:rPr>
                          <w:sz w:val="24"/>
                          <w:szCs w:val="24"/>
                        </w:rPr>
                        <w:t>Zhotovitel, GLASS VISION s.r.o.</w:t>
                      </w:r>
                    </w:p>
                    <w:p w14:paraId="33005371" w14:textId="77777777" w:rsidR="005137E3" w:rsidRPr="000E3E94" w:rsidRDefault="005137E3" w:rsidP="005137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3E94">
                        <w:rPr>
                          <w:sz w:val="24"/>
                          <w:szCs w:val="24"/>
                        </w:rPr>
                        <w:t>Milan Kafka, jednatel</w:t>
                      </w:r>
                    </w:p>
                    <w:p w14:paraId="1ACF8E83" w14:textId="77777777" w:rsidR="000C3034" w:rsidRPr="000E3E94" w:rsidRDefault="000C3034" w:rsidP="000C30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3E94">
        <w:rPr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51D0BE" wp14:editId="53C1F61E">
                <wp:simplePos x="0" y="0"/>
                <wp:positionH relativeFrom="margin">
                  <wp:posOffset>3533775</wp:posOffset>
                </wp:positionH>
                <wp:positionV relativeFrom="paragraph">
                  <wp:posOffset>297180</wp:posOffset>
                </wp:positionV>
                <wp:extent cx="2292350" cy="450850"/>
                <wp:effectExtent l="0" t="0" r="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52D9" w14:textId="6DC38767" w:rsidR="000C3034" w:rsidRDefault="005137E3" w:rsidP="000C30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Objednatel</w:t>
                            </w:r>
                            <w:r w:rsidR="00722448">
                              <w:rPr>
                                <w:sz w:val="24"/>
                                <w:szCs w:val="24"/>
                              </w:rPr>
                              <w:t>,Mgr</w:t>
                            </w:r>
                            <w:proofErr w:type="spellEnd"/>
                            <w:r w:rsidR="0072244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722448">
                              <w:rPr>
                                <w:sz w:val="24"/>
                                <w:szCs w:val="24"/>
                              </w:rPr>
                              <w:t xml:space="preserve"> Evžen Hrubeš</w:t>
                            </w:r>
                          </w:p>
                          <w:p w14:paraId="012E70CF" w14:textId="77777777" w:rsidR="00722448" w:rsidRPr="000E3E94" w:rsidRDefault="00722448" w:rsidP="000C30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1D0B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8.25pt;margin-top:23.4pt;width:180.5pt;height:35.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NIDQIAAP0DAAAOAAAAZHJzL2Uyb0RvYy54bWysU9uO0zAQfUfiHyy/06ShhTZqulq6FCEt&#10;F2nhAxzbaSwcj7HdJuXrd+xkuwXeEH6wZjzj45kzx5ubodPkJJ1XYCo6n+WUSMNBKHOo6Pdv+1cr&#10;SnxgRjANRlb0LD292b58seltKQtoQQvpCIIYX/a2om0Itswyz1vZMT8DKw0GG3AdC+i6QyYc6xG9&#10;01mR52+yHpywDrj0Hk/vxiDdJvymkTx8aRovA9EVxdpC2l3a67hn2w0rD47ZVvGpDPYPVXRMGXz0&#10;AnXHAiNHp/6C6hR34KEJMw5dBk2juEw9YDfz/I9uHlpmZeoFyfH2QpP/f7D88+nBfnUkDO9gwAGm&#10;Jry9B/7DEwO7lpmDvHUO+lYygQ/PI2VZb305XY1U+9JHkLr/BAKHzI4BEtDQuC6ygn0SRMcBnC+k&#10;yyEQjodFsS5eLzHEMbZY5iu04xOsfLptnQ8fJHQkGhV1ONSEzk73PoypTynxMQ9aib3SOjnuUO+0&#10;IyeGAtinNaH/lqYN6Su6XhbLhGwg3k/a6FRAgWrVVXSVxzVKJrLx3oiUEpjSo41FazPRExkZuQlD&#10;PRAlJu4iWzWIM/LlYNQj/h80WnC/KOlRixX1P4/MSUr0R4Ocr+eLRRRvchbLtwU67jpSX0eY4QhV&#10;0UDJaO5CEnyiw97ibPYq0fZcyVQyaiwRP/2HKOJrP2U9/9rtIwAAAP//AwBQSwMEFAAGAAgAAAAh&#10;AH77h87gAAAACgEAAA8AAABkcnMvZG93bnJldi54bWxMj8FOwzAMhu9IvENkJC6Ipa1oN0rTacC4&#10;cNsoEkev8dpCk1RNtnU8PeYER9uffn9/sZxML440+s5ZBfEsAkG2drqzjYLq7eV2AcIHtBp7Z0nB&#10;mTwsy8uLAnPtTnZDx21oBIdYn6OCNoQhl9LXLRn0MzeQ5dvejQYDj2Mj9YgnDje9TKIokwY7yx9a&#10;HOippfprezAKvh+r59X6JsT7JHwk7xvzWtWfqNT11bR6ABFoCn8w/OqzOpTstHMHq73oFaRpljKq&#10;4C7jCgzcx3Ne7JiM5wuQZSH/Vyh/AAAA//8DAFBLAQItABQABgAIAAAAIQC2gziS/gAAAOEBAAAT&#10;AAAAAAAAAAAAAAAAAAAAAABbQ29udGVudF9UeXBlc10ueG1sUEsBAi0AFAAGAAgAAAAhADj9If/W&#10;AAAAlAEAAAsAAAAAAAAAAAAAAAAALwEAAF9yZWxzLy5yZWxzUEsBAi0AFAAGAAgAAAAhAFNTo0gN&#10;AgAA/QMAAA4AAAAAAAAAAAAAAAAALgIAAGRycy9lMm9Eb2MueG1sUEsBAi0AFAAGAAgAAAAhAH77&#10;h87gAAAACgEAAA8AAAAAAAAAAAAAAAAAZwQAAGRycy9kb3ducmV2LnhtbFBLBQYAAAAABAAEAPMA&#10;AAB0BQAAAAA=&#10;" stroked="f">
                <v:textbox style="mso-fit-shape-to-text:t">
                  <w:txbxContent>
                    <w:p w14:paraId="48D752D9" w14:textId="6DC38767" w:rsidR="000C3034" w:rsidRDefault="005137E3" w:rsidP="000C30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Objednatel</w:t>
                      </w:r>
                      <w:r w:rsidR="00722448">
                        <w:rPr>
                          <w:sz w:val="24"/>
                          <w:szCs w:val="24"/>
                        </w:rPr>
                        <w:t>,Mgr</w:t>
                      </w:r>
                      <w:proofErr w:type="spellEnd"/>
                      <w:r w:rsidR="00722448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722448">
                        <w:rPr>
                          <w:sz w:val="24"/>
                          <w:szCs w:val="24"/>
                        </w:rPr>
                        <w:t xml:space="preserve"> Evžen Hrubeš</w:t>
                      </w:r>
                    </w:p>
                    <w:p w14:paraId="012E70CF" w14:textId="77777777" w:rsidR="00722448" w:rsidRPr="000E3E94" w:rsidRDefault="00722448" w:rsidP="000C30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E3E94">
        <w:rPr>
          <w:color w:val="000000"/>
          <w:sz w:val="24"/>
          <w:szCs w:val="24"/>
        </w:rPr>
        <w:t>................................................                        </w:t>
      </w:r>
      <w:r>
        <w:rPr>
          <w:color w:val="000000"/>
          <w:sz w:val="24"/>
          <w:szCs w:val="24"/>
        </w:rPr>
        <w:t xml:space="preserve">                    </w:t>
      </w:r>
      <w:r w:rsidRPr="000E3E94">
        <w:rPr>
          <w:color w:val="000000"/>
          <w:sz w:val="24"/>
          <w:szCs w:val="24"/>
        </w:rPr>
        <w:t>      ...............................................         </w:t>
      </w:r>
      <w:r>
        <w:rPr>
          <w:color w:val="000000"/>
          <w:sz w:val="24"/>
          <w:szCs w:val="24"/>
        </w:rPr>
        <w:t>                             </w:t>
      </w:r>
    </w:p>
    <w:p w14:paraId="05A79FDB" w14:textId="77777777" w:rsidR="000C3034" w:rsidRPr="00287E64" w:rsidRDefault="000C3034" w:rsidP="000C3034">
      <w:pPr>
        <w:widowControl w:val="0"/>
        <w:tabs>
          <w:tab w:val="right" w:pos="0"/>
        </w:tabs>
        <w:ind w:left="792"/>
        <w:rPr>
          <w:b/>
          <w:snapToGrid w:val="0"/>
          <w:sz w:val="24"/>
          <w:szCs w:val="24"/>
        </w:rPr>
      </w:pPr>
    </w:p>
    <w:p w14:paraId="0AAC3C33" w14:textId="77777777" w:rsidR="00287E64" w:rsidRDefault="00287E64" w:rsidP="00287E64">
      <w:pPr>
        <w:ind w:left="-142"/>
        <w:rPr>
          <w:sz w:val="24"/>
          <w:szCs w:val="24"/>
        </w:rPr>
      </w:pPr>
    </w:p>
    <w:p w14:paraId="0C8E2761" w14:textId="77777777" w:rsidR="000C3034" w:rsidRPr="00287E64" w:rsidRDefault="000C3034" w:rsidP="00287E64">
      <w:pPr>
        <w:ind w:left="-142"/>
        <w:rPr>
          <w:sz w:val="24"/>
          <w:szCs w:val="24"/>
        </w:rPr>
      </w:pPr>
    </w:p>
    <w:sectPr w:rsidR="000C3034" w:rsidRPr="00287E64" w:rsidSect="0072100F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1E1C" w14:textId="77777777" w:rsidR="0094432E" w:rsidRDefault="0094432E" w:rsidP="00F341C4">
      <w:r>
        <w:separator/>
      </w:r>
    </w:p>
  </w:endnote>
  <w:endnote w:type="continuationSeparator" w:id="0">
    <w:p w14:paraId="768888D3" w14:textId="77777777" w:rsidR="0094432E" w:rsidRDefault="0094432E" w:rsidP="00F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114B" w14:textId="0A4FBF8F" w:rsidR="003A6C1F" w:rsidRDefault="004735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7FE43A" wp14:editId="7D10B414">
              <wp:simplePos x="0" y="0"/>
              <wp:positionH relativeFrom="rightMargin">
                <wp:posOffset>-469265</wp:posOffset>
              </wp:positionH>
              <wp:positionV relativeFrom="bottomMargin">
                <wp:posOffset>199390</wp:posOffset>
              </wp:positionV>
              <wp:extent cx="666750" cy="266700"/>
              <wp:effectExtent l="0" t="0" r="0" b="0"/>
              <wp:wrapSquare wrapText="bothSides"/>
              <wp:docPr id="40" name="Obdélní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" cy="266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127099" w14:textId="77777777" w:rsidR="003A6C1F" w:rsidRPr="001541CC" w:rsidRDefault="003A6C1F" w:rsidP="0072100F">
                          <w:pPr>
                            <w:pStyle w:val="Bezmezer"/>
                          </w:pPr>
                          <w:r w:rsidRPr="001541CC">
                            <w:fldChar w:fldCharType="begin"/>
                          </w:r>
                          <w:r w:rsidRPr="001541CC">
                            <w:instrText>PAGE   \* MERGEFORMAT</w:instrText>
                          </w:r>
                          <w:r w:rsidRPr="001541CC">
                            <w:fldChar w:fldCharType="separate"/>
                          </w:r>
                          <w:r w:rsidRPr="001541CC">
                            <w:t>2</w:t>
                          </w:r>
                          <w:r w:rsidRPr="001541CC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FE43A" id="Obdélník 40" o:spid="_x0000_s1028" style="position:absolute;margin-left:-36.95pt;margin-top:15.7pt;width:52.5pt;height:21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SGhwIAAHAFAAAOAAAAZHJzL2Uyb0RvYy54bWysVN9P2zAQfp+0/8Hy+0jTQWEVKapATJMQ&#10;IGDi2XVsYsnxebbbpPvrd7aTlDH2Mq0P7jn33a/Pd3d+0bea7ITzCkxFy6MZJcJwqJV5qej3p+tP&#10;Z5T4wEzNNBhR0b3w9GL18cN5Z5diDg3oWjiCToxfdraiTQh2WRSeN6Jl/gisMKiU4FoW8Opeitqx&#10;Dr23upjPZouiA1dbB1x4j1+vspKukn8pBQ93UnoRiK4o5hbS6dK5iWexOmfLF8dso/iQBvuHLFqm&#10;DAadXF2xwMjWqT9ctYo78CDDEYe2ACkVF6kGrKacvanmsWFWpFqQHG8nmvz/c8tvd4/23iENnfVL&#10;j2Ksopeujf+YH+kTWfuJLNEHwvHjYrE4PUFKOarmKM8SmcXB2DofvgpoSRQq6vAtEkVsd+MDBkTo&#10;CImxPGhVXyut0yW+v7jUjuwYvlzoy/hSaPEbShvSVfTzWYmxo5WBaJ+B2iD+UFOSwl6LiNPmQUii&#10;aqxingxTux3CMc6FCWVWNawWOYuTGf7GPMYEU1bJYfQsMf7ke3AwIrOT0XfOcsBHU5G6dTLOFf0l&#10;sWw8WaTIYMJk3CoD7r3KNFY1RM74kaRMTWQp9JseIVHcQL2/d8RBHhtv+bXCt7xhPtwzh3OCz4+z&#10;H+7wkBrwLWCQKGnA/Xzve8Rj+6KWkg7nrqL+x5Y5QYn+ZrCxv5THx3FQ0+X45HSOF/das3mtMdv2&#10;ErBBStwylicx4oMeRemgfcYVsY5RUcUMx9gV3YziZcjbAFcMF+t1AuFoWhZuzKPl0XWkN3bqU//M&#10;nB3aOeAc3MI4oWz5pqszNloaWG8DSJVa/sDqQDyOdeqgYQXFvfH6nlCHRbn6BQAA//8DAFBLAwQU&#10;AAYACAAAACEA+0udxN8AAAAIAQAADwAAAGRycy9kb3ducmV2LnhtbEyPwU7DMBBE70j8g7VI3Fon&#10;pGogxKlQUTlwQCWA1OMmXpyIeB3Fbhv+HnOC42qeZt6Wm9kO4kST7x0rSJcJCOLW6Z6Ngve33eIW&#10;hA/IGgfHpOCbPGyqy4sSC+3O/EqnOhgRS9gXqKALYSyk9G1HFv3SjcQx+3STxRDPyUg94TmW20He&#10;JMlaWuw5LnQ40raj9qs+WgWuNmaLTyP69WH//PJ4aPKPXa7U9dX8cA8i0Bz+YPjVj+pQRafGHVl7&#10;MShY5NldRBVk6QpEBLI0BdEoyLMVyKqU/x+ofgAAAP//AwBQSwECLQAUAAYACAAAACEAtoM4kv4A&#10;AADhAQAAEwAAAAAAAAAAAAAAAAAAAAAAW0NvbnRlbnRfVHlwZXNdLnhtbFBLAQItABQABgAIAAAA&#10;IQA4/SH/1gAAAJQBAAALAAAAAAAAAAAAAAAAAC8BAABfcmVscy8ucmVsc1BLAQItABQABgAIAAAA&#10;IQDpAWSGhwIAAHAFAAAOAAAAAAAAAAAAAAAAAC4CAABkcnMvZTJvRG9jLnhtbFBLAQItABQABgAI&#10;AAAAIQD7S53E3wAAAAgBAAAPAAAAAAAAAAAAAAAAAOEEAABkcnMvZG93bnJldi54bWxQSwUGAAAA&#10;AAQABADzAAAA7QUAAAAA&#10;" fillcolor="black [3213]" stroked="f" strokeweight="3pt">
              <v:textbox>
                <w:txbxContent>
                  <w:p w14:paraId="3B127099" w14:textId="77777777" w:rsidR="003A6C1F" w:rsidRPr="001541CC" w:rsidRDefault="003A6C1F" w:rsidP="0072100F">
                    <w:pPr>
                      <w:pStyle w:val="Bezmezer"/>
                    </w:pPr>
                    <w:r w:rsidRPr="001541CC">
                      <w:fldChar w:fldCharType="begin"/>
                    </w:r>
                    <w:r w:rsidRPr="001541CC">
                      <w:instrText>PAGE   \* MERGEFORMAT</w:instrText>
                    </w:r>
                    <w:r w:rsidRPr="001541CC">
                      <w:fldChar w:fldCharType="separate"/>
                    </w:r>
                    <w:r w:rsidRPr="001541CC">
                      <w:t>2</w:t>
                    </w:r>
                    <w:r w:rsidRPr="001541CC"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72955FE" wp14:editId="30749240">
              <wp:simplePos x="0" y="0"/>
              <wp:positionH relativeFrom="margin">
                <wp:posOffset>-452120</wp:posOffset>
              </wp:positionH>
              <wp:positionV relativeFrom="bottomMargin">
                <wp:posOffset>170031</wp:posOffset>
              </wp:positionV>
              <wp:extent cx="6409701" cy="254149"/>
              <wp:effectExtent l="0" t="0" r="0" b="12700"/>
              <wp:wrapSquare wrapText="bothSides"/>
              <wp:docPr id="37" name="Skupina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9701" cy="254149"/>
                        <a:chOff x="-72333" y="-10432"/>
                        <a:chExt cx="6034983" cy="257175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-72333" y="-10432"/>
                          <a:ext cx="5981762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1CF16" w14:textId="64334077" w:rsidR="003A6C1F" w:rsidRPr="0047350B" w:rsidRDefault="001541CC" w:rsidP="001541C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 xml:space="preserve">  </w:t>
                            </w:r>
                            <w:r w:rsidR="0047350B" w:rsidRPr="0047350B">
                              <w:rPr>
                                <w:color w:val="A6A6A6" w:themeColor="background1" w:themeShade="A6"/>
                              </w:rPr>
                              <w:t>GLASS VISION s.r.o. – smlouva o dílo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2955FE" id="Skupina 37" o:spid="_x0000_s1029" style="position:absolute;margin-left:-35.6pt;margin-top:13.4pt;width:504.7pt;height:20pt;z-index:251660288;mso-wrap-distance-left:0;mso-wrap-distance-right:0;mso-position-horizontal-relative:margin;mso-position-vertical-relative:bottom-margin-area;mso-width-relative:margin;mso-height-relative:margin" coordorigin="-723,-104" coordsize="6034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DCgwMAAIYKAAAOAAAAZHJzL2Uyb0RvYy54bWzMVstu2zoQ3RfoPxDcJ3r6JUQp0rQJCgRJ&#10;cJOLrmmKsoVSJEvSltI/6qJfkR/rkHo4SZ172xQo6oVMcoYzw8M5Rzp609YcbZk2lRQ5jg5DjJig&#10;sqjEKsf/3p4dzDEyloiCcClYju+YwW+OX786alTGYrmWvGAaQRBhskbleG2tyoLA0DWriTmUigkw&#10;llLXxMJUr4JCkwai1zyIw3AaNFIXSkvKjIHVd50RH/v4ZcmovSpLwyziOYbarH9q/1y6Z3B8RLKV&#10;Jmpd0b4M8oIqalIJSDqGekcsQRtd/RCqrqiWRpb2kMo6kGVZUebPAKeJwienOddyo/xZVlmzUiNM&#10;AO0TnF4cll5uz7W6UdcakGjUCrDwM3eWttS1+4cqUeshuxshY61FFBanabiYhRFGFGzxJI3SRYcp&#10;XQPwbtvBLE6SBCOwH0RhmsSD/f0QIkzSxRw8uhCzaDZxLsFQQPCorEZBo5gdFub3sLhZE8U8xCYD&#10;LK41qoocJ9C1gtTQr1fL4v4rF/ffPiFY9Bh5xxExkxkAbw9c0SKcQMf9CNlkkSbTEEzuvNF8Hk8f&#10;HZdkSht7zmSN3CDHGprY9xbZXhjbITO4uLxG8qo4qzj3E0ccdso12hJoedtGffBHXlw4XyHdri6g&#10;WwGgh9P4kb3jzPlx8Q8rARe4zNgX4tm5S0IoZcJGnWlNCtblnoTwG7IPZfl79QFd5BLyj7H7AINn&#10;F2SI3VXZ+7utzJN73Bz+V2Hd5nGHzyyFHTfXlZB6XwAOp+ozd/4DSB00DqWlLO6ga7TspMUoelbB&#10;tV0QY6+JBi2BiwZ9tFfwKLlsciz7EUZrqb/sW3f+0NZgxagBbcqx+bwhmmHEPwho+EWUpk7M/CSd&#10;zGKY6IeW5UOL2NSnEnoBSArV+aHzt3wYllrWH0FGT1xWMBFBIXeOqdXD5NR2mglCTNnJiXcDAVPE&#10;XogbRV1wh6pry9v2I9Gq710LOnEpB5KR7EkLd75up5AnGyvLyvf3DtcebyC8U6c/wfzFwPxbKF1u&#10;778iJTlDiZc1VwKohCM/su1bCYzwDeLWn5GBZ+Rv0M/JYh7NpvGz4vfLajCS2vEWQbtNE5ChDuLH&#10;dB841IvK7gx+tIf8P8Gx/cz+iY1/mtnFp/9ltm2XrX8bjFf8F3MdaPtini//Jpb7tz187PgXRf9h&#10;5r6mHs69Kuw+H4+/AwAA//8DAFBLAwQUAAYACAAAACEARiE30d8AAAAJAQAADwAAAGRycy9kb3du&#10;cmV2LnhtbEyPTUvDQBCG74L/YRnBW7tJirGN2ZRS1FMRbAXpbZudJqHZ2ZDdJum/dzzpcd55eD/y&#10;9WRbMWDvG0cK4nkEAql0pqFKwdfhbbYE4YMmo1tHqOCGHtbF/V2uM+NG+sRhHyrBJuQzraAOocuk&#10;9GWNVvu565D4d3a91YHPvpKm1yOb21YmUZRKqxvihFp3uK2xvOyvVsH7qMfNIn4ddpfz9nY8PH18&#10;72JU6vFh2ryACDiFPxh+63N1KLjTyV3JeNEqmD3HCaMKkpQnMLBaLFk4KUhZkEUu/y8ofgAAAP//&#10;AwBQSwECLQAUAAYACAAAACEAtoM4kv4AAADhAQAAEwAAAAAAAAAAAAAAAAAAAAAAW0NvbnRlbnRf&#10;VHlwZXNdLnhtbFBLAQItABQABgAIAAAAIQA4/SH/1gAAAJQBAAALAAAAAAAAAAAAAAAAAC8BAABf&#10;cmVscy8ucmVsc1BLAQItABQABgAIAAAAIQDC2mDCgwMAAIYKAAAOAAAAAAAAAAAAAAAAAC4CAABk&#10;cnMvZTJvRG9jLnhtbFBLAQItABQABgAIAAAAIQBGITfR3wAAAAkBAAAPAAAAAAAAAAAAAAAAAN0F&#10;AABkcnMvZG93bnJldi54bWxQSwUGAAAAAAQABADzAAAA6QYAAAAA&#10;">
              <v:rect id="Obdélník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1" type="#_x0000_t202" style="position:absolute;left:-723;top:-104;width:59817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A31CF16" w14:textId="64334077" w:rsidR="003A6C1F" w:rsidRPr="0047350B" w:rsidRDefault="001541CC" w:rsidP="001541CC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 xml:space="preserve">  </w:t>
                      </w:r>
                      <w:r w:rsidR="0047350B" w:rsidRPr="0047350B">
                        <w:rPr>
                          <w:color w:val="A6A6A6" w:themeColor="background1" w:themeShade="A6"/>
                        </w:rPr>
                        <w:t>GLASS VISION s.r.o. – smlouva o dílo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454C" w14:textId="77777777" w:rsidR="0094432E" w:rsidRDefault="0094432E" w:rsidP="00F341C4">
      <w:r>
        <w:separator/>
      </w:r>
    </w:p>
  </w:footnote>
  <w:footnote w:type="continuationSeparator" w:id="0">
    <w:p w14:paraId="235D7F93" w14:textId="77777777" w:rsidR="0094432E" w:rsidRDefault="0094432E" w:rsidP="00F3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7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507E7"/>
    <w:multiLevelType w:val="multilevel"/>
    <w:tmpl w:val="1AEE84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D40C4B"/>
    <w:multiLevelType w:val="hybridMultilevel"/>
    <w:tmpl w:val="47CCE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B3199"/>
    <w:multiLevelType w:val="hybridMultilevel"/>
    <w:tmpl w:val="C8448BD2"/>
    <w:lvl w:ilvl="0" w:tplc="3E4EA7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C757148"/>
    <w:multiLevelType w:val="hybridMultilevel"/>
    <w:tmpl w:val="F6466818"/>
    <w:lvl w:ilvl="0" w:tplc="288E16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A31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6537553">
    <w:abstractNumId w:val="1"/>
  </w:num>
  <w:num w:numId="2" w16cid:durableId="651980479">
    <w:abstractNumId w:val="0"/>
  </w:num>
  <w:num w:numId="3" w16cid:durableId="585113526">
    <w:abstractNumId w:val="5"/>
  </w:num>
  <w:num w:numId="4" w16cid:durableId="360474421">
    <w:abstractNumId w:val="2"/>
  </w:num>
  <w:num w:numId="5" w16cid:durableId="2068990702">
    <w:abstractNumId w:val="4"/>
  </w:num>
  <w:num w:numId="6" w16cid:durableId="1751345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64"/>
    <w:rsid w:val="000A6B24"/>
    <w:rsid w:val="000C3034"/>
    <w:rsid w:val="000D18F4"/>
    <w:rsid w:val="00106165"/>
    <w:rsid w:val="00140474"/>
    <w:rsid w:val="001541CC"/>
    <w:rsid w:val="00217110"/>
    <w:rsid w:val="00287E64"/>
    <w:rsid w:val="002D4E03"/>
    <w:rsid w:val="002D55B3"/>
    <w:rsid w:val="002D645F"/>
    <w:rsid w:val="003157A8"/>
    <w:rsid w:val="00335933"/>
    <w:rsid w:val="003915B2"/>
    <w:rsid w:val="003A6C1F"/>
    <w:rsid w:val="004339D9"/>
    <w:rsid w:val="00455D26"/>
    <w:rsid w:val="0047350B"/>
    <w:rsid w:val="00493A36"/>
    <w:rsid w:val="004A6346"/>
    <w:rsid w:val="005137E3"/>
    <w:rsid w:val="005327A7"/>
    <w:rsid w:val="0058311B"/>
    <w:rsid w:val="005F3935"/>
    <w:rsid w:val="006126B4"/>
    <w:rsid w:val="00681618"/>
    <w:rsid w:val="00683214"/>
    <w:rsid w:val="006873FD"/>
    <w:rsid w:val="006E33CC"/>
    <w:rsid w:val="006F3E2A"/>
    <w:rsid w:val="0072100F"/>
    <w:rsid w:val="00722448"/>
    <w:rsid w:val="007577D4"/>
    <w:rsid w:val="007E4EEF"/>
    <w:rsid w:val="00841E66"/>
    <w:rsid w:val="00902EE8"/>
    <w:rsid w:val="009346D1"/>
    <w:rsid w:val="0094016F"/>
    <w:rsid w:val="0094432E"/>
    <w:rsid w:val="00945044"/>
    <w:rsid w:val="00975DE7"/>
    <w:rsid w:val="009805E0"/>
    <w:rsid w:val="009A6AF8"/>
    <w:rsid w:val="009C48E4"/>
    <w:rsid w:val="009C601C"/>
    <w:rsid w:val="00AA415F"/>
    <w:rsid w:val="00AD7704"/>
    <w:rsid w:val="00B57FF0"/>
    <w:rsid w:val="00B77407"/>
    <w:rsid w:val="00BA0525"/>
    <w:rsid w:val="00BA5840"/>
    <w:rsid w:val="00C8612D"/>
    <w:rsid w:val="00C92C44"/>
    <w:rsid w:val="00D677A1"/>
    <w:rsid w:val="00E402EB"/>
    <w:rsid w:val="00E81F28"/>
    <w:rsid w:val="00E82C54"/>
    <w:rsid w:val="00EE16B6"/>
    <w:rsid w:val="00F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B4970"/>
  <w15:chartTrackingRefBased/>
  <w15:docId w15:val="{BE9F76A9-7295-4CE7-986D-FFC71EF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E64"/>
    <w:pPr>
      <w:keepNext/>
      <w:widowControl w:val="0"/>
      <w:tabs>
        <w:tab w:val="left" w:pos="709"/>
        <w:tab w:val="right" w:pos="89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E64"/>
    <w:pPr>
      <w:keepNext/>
      <w:widowControl w:val="0"/>
      <w:tabs>
        <w:tab w:val="left" w:pos="709"/>
        <w:tab w:val="left" w:pos="2020"/>
        <w:tab w:val="left" w:pos="2268"/>
        <w:tab w:val="left" w:pos="2835"/>
        <w:tab w:val="left" w:pos="3544"/>
        <w:tab w:val="right" w:pos="7629"/>
      </w:tabs>
      <w:ind w:left="2020"/>
      <w:jc w:val="both"/>
      <w:outlineLvl w:val="2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87E64"/>
    <w:pPr>
      <w:keepNext/>
      <w:widowControl w:val="0"/>
      <w:tabs>
        <w:tab w:val="left" w:pos="5103"/>
        <w:tab w:val="right" w:pos="8953"/>
      </w:tabs>
      <w:jc w:val="both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287E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87E6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287E6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287E64"/>
    <w:pPr>
      <w:widowControl w:val="0"/>
      <w:tabs>
        <w:tab w:val="left" w:pos="709"/>
        <w:tab w:val="left" w:pos="2016"/>
        <w:tab w:val="right" w:pos="8161"/>
      </w:tabs>
      <w:ind w:left="2016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7E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87E64"/>
    <w:pPr>
      <w:ind w:left="708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87E6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34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41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4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41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21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13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ubes@kravihora-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ubes@kravihora-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lassvision.cz/soubory-ke-staze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Kafka</dc:creator>
  <cp:keywords/>
  <dc:description/>
  <cp:lastModifiedBy>Lenka Placherová</cp:lastModifiedBy>
  <cp:revision>2</cp:revision>
  <cp:lastPrinted>2022-08-11T12:46:00Z</cp:lastPrinted>
  <dcterms:created xsi:type="dcterms:W3CDTF">2022-08-22T07:08:00Z</dcterms:created>
  <dcterms:modified xsi:type="dcterms:W3CDTF">2022-08-22T07:08:00Z</dcterms:modified>
</cp:coreProperties>
</file>