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E442" w14:textId="77777777" w:rsidR="003E1DF9" w:rsidRPr="00691D77" w:rsidRDefault="003E1DF9" w:rsidP="003E1DF9">
      <w:pPr>
        <w:pStyle w:val="RLnzevsmlouvy"/>
        <w:spacing w:before="0" w:after="120"/>
        <w:rPr>
          <w:rFonts w:ascii="Arial" w:hAnsi="Arial"/>
          <w:lang w:val="cs-CZ"/>
        </w:rPr>
      </w:pPr>
      <w:r w:rsidRPr="00691D77">
        <w:rPr>
          <w:rFonts w:ascii="Arial" w:hAnsi="Arial"/>
          <w:lang w:val="cs-CZ"/>
        </w:rPr>
        <w:t>SMLOUVA O ZPRACOVÁNÍ OSOBNÍCH ÚDAJů</w:t>
      </w:r>
    </w:p>
    <w:p w14:paraId="24B4A034" w14:textId="77777777" w:rsidR="003E1DF9" w:rsidRPr="005D521C" w:rsidRDefault="003E1DF9" w:rsidP="003E1DF9">
      <w:pPr>
        <w:pStyle w:val="RLdajeosmluvnstran0"/>
        <w:rPr>
          <w:rFonts w:ascii="Arial" w:hAnsi="Arial" w:cs="Arial"/>
          <w:i/>
          <w:sz w:val="22"/>
          <w:szCs w:val="22"/>
        </w:rPr>
      </w:pPr>
    </w:p>
    <w:p w14:paraId="4072B7C4" w14:textId="60B85C34" w:rsidR="003E1DF9" w:rsidRPr="00691D77" w:rsidRDefault="003E1DF9" w:rsidP="00691D77">
      <w:pPr>
        <w:pStyle w:val="RLdajeosmluvnstran0"/>
        <w:rPr>
          <w:rFonts w:ascii="Arial" w:hAnsi="Arial" w:cs="Arial"/>
          <w:b/>
          <w:bCs/>
          <w:sz w:val="28"/>
          <w:szCs w:val="28"/>
        </w:rPr>
      </w:pPr>
      <w:r w:rsidRPr="00691D77">
        <w:rPr>
          <w:rFonts w:ascii="Arial" w:hAnsi="Arial" w:cs="Arial"/>
          <w:b/>
          <w:bCs/>
          <w:sz w:val="28"/>
          <w:szCs w:val="28"/>
        </w:rPr>
        <w:t>Smluvní strany</w:t>
      </w:r>
    </w:p>
    <w:p w14:paraId="0C00C1FB" w14:textId="77777777" w:rsidR="003E1DF9" w:rsidRPr="005D521C" w:rsidRDefault="003E1DF9" w:rsidP="00691D77">
      <w:pPr>
        <w:pStyle w:val="RLdajeosmluvnstran0"/>
        <w:spacing w:after="0"/>
        <w:jc w:val="left"/>
        <w:rPr>
          <w:rFonts w:ascii="Arial" w:hAnsi="Arial" w:cs="Arial"/>
          <w:b/>
          <w:sz w:val="22"/>
          <w:szCs w:val="22"/>
        </w:rPr>
      </w:pPr>
      <w:r w:rsidRPr="005D521C">
        <w:rPr>
          <w:rFonts w:ascii="Arial" w:hAnsi="Arial" w:cs="Arial"/>
          <w:b/>
          <w:sz w:val="22"/>
          <w:szCs w:val="22"/>
        </w:rPr>
        <w:t>RBP, zdravotní pojišťovna</w:t>
      </w:r>
    </w:p>
    <w:p w14:paraId="141E839E"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se sídlem: Michálkovická 967/108, Slezská Ostrava, 710 00 Ostrava</w:t>
      </w:r>
    </w:p>
    <w:p w14:paraId="71ABF82C"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IČO: 476 73 036, DIČ: CZ47673036</w:t>
      </w:r>
    </w:p>
    <w:p w14:paraId="6D5C9D87"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 xml:space="preserve">společnost zapsaná v obchodním rejstříku vedeném Krajským soudem v Ostravě, </w:t>
      </w:r>
    </w:p>
    <w:p w14:paraId="15143377"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oddíl AXIV, vložka 554</w:t>
      </w:r>
    </w:p>
    <w:p w14:paraId="4307139A"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zastoupená: Ing. Antonínem Klimšou, MBA, výkonným ředitelem</w:t>
      </w:r>
    </w:p>
    <w:p w14:paraId="0187DDB4" w14:textId="5036C4B2" w:rsidR="003E1DF9" w:rsidRPr="005D521C" w:rsidRDefault="003E1DF9" w:rsidP="00691D77">
      <w:pPr>
        <w:pStyle w:val="RLdajeosmluvnstran"/>
        <w:spacing w:after="0"/>
        <w:jc w:val="left"/>
        <w:rPr>
          <w:rFonts w:ascii="Arial" w:hAnsi="Arial" w:cs="Arial"/>
          <w:sz w:val="22"/>
          <w:szCs w:val="22"/>
          <w:lang w:val="cs-CZ"/>
        </w:rPr>
      </w:pPr>
      <w:r w:rsidRPr="005D521C">
        <w:rPr>
          <w:rFonts w:ascii="Arial" w:hAnsi="Arial" w:cs="Arial"/>
          <w:sz w:val="22"/>
          <w:szCs w:val="22"/>
          <w:lang w:val="cs-CZ"/>
        </w:rPr>
        <w:t xml:space="preserve"> (dále jen „</w:t>
      </w:r>
      <w:r w:rsidRPr="005D521C">
        <w:rPr>
          <w:rFonts w:ascii="Arial" w:hAnsi="Arial" w:cs="Arial"/>
          <w:b/>
          <w:sz w:val="22"/>
          <w:szCs w:val="22"/>
          <w:lang w:val="cs-CZ"/>
        </w:rPr>
        <w:t>Správce</w:t>
      </w:r>
      <w:r w:rsidRPr="005D521C">
        <w:rPr>
          <w:rFonts w:ascii="Arial" w:hAnsi="Arial" w:cs="Arial"/>
          <w:sz w:val="22"/>
          <w:szCs w:val="22"/>
          <w:lang w:val="cs-CZ"/>
        </w:rPr>
        <w:t>“</w:t>
      </w:r>
      <w:r w:rsidR="009F4A36">
        <w:rPr>
          <w:rFonts w:ascii="Arial" w:hAnsi="Arial" w:cs="Arial"/>
          <w:sz w:val="22"/>
          <w:szCs w:val="22"/>
          <w:lang w:val="cs-CZ"/>
        </w:rPr>
        <w:t xml:space="preserve"> nebo „</w:t>
      </w:r>
      <w:r w:rsidR="009F4A36" w:rsidRPr="009F4A36">
        <w:rPr>
          <w:rFonts w:ascii="Arial" w:hAnsi="Arial" w:cs="Arial"/>
          <w:b/>
          <w:bCs/>
          <w:sz w:val="22"/>
          <w:szCs w:val="22"/>
          <w:lang w:val="cs-CZ"/>
        </w:rPr>
        <w:t>RBP</w:t>
      </w:r>
      <w:r w:rsidR="009F4A36">
        <w:rPr>
          <w:rFonts w:ascii="Arial" w:hAnsi="Arial" w:cs="Arial"/>
          <w:sz w:val="22"/>
          <w:szCs w:val="22"/>
          <w:lang w:val="cs-CZ"/>
        </w:rPr>
        <w:t>“</w:t>
      </w:r>
      <w:r w:rsidRPr="005D521C">
        <w:rPr>
          <w:rFonts w:ascii="Arial" w:hAnsi="Arial" w:cs="Arial"/>
          <w:sz w:val="22"/>
          <w:szCs w:val="22"/>
          <w:lang w:val="cs-CZ"/>
        </w:rPr>
        <w:t>)</w:t>
      </w:r>
    </w:p>
    <w:p w14:paraId="5451054D" w14:textId="77777777" w:rsidR="003E1DF9" w:rsidRPr="005D521C" w:rsidRDefault="003E1DF9" w:rsidP="003E1DF9">
      <w:pPr>
        <w:pStyle w:val="RLdajeosmluvnstran0"/>
        <w:jc w:val="left"/>
        <w:rPr>
          <w:rFonts w:ascii="Arial" w:hAnsi="Arial" w:cs="Arial"/>
          <w:sz w:val="22"/>
          <w:szCs w:val="22"/>
        </w:rPr>
      </w:pPr>
    </w:p>
    <w:p w14:paraId="43453CAE" w14:textId="77777777" w:rsidR="003E1DF9" w:rsidRPr="00691D77" w:rsidRDefault="003E1DF9" w:rsidP="003E1DF9">
      <w:pPr>
        <w:pStyle w:val="RLdajeosmluvnstran0"/>
        <w:rPr>
          <w:rFonts w:ascii="Arial" w:hAnsi="Arial" w:cs="Arial"/>
          <w:b/>
          <w:bCs/>
          <w:sz w:val="22"/>
          <w:szCs w:val="22"/>
        </w:rPr>
      </w:pPr>
      <w:r w:rsidRPr="00691D77">
        <w:rPr>
          <w:rFonts w:ascii="Arial" w:hAnsi="Arial" w:cs="Arial"/>
          <w:b/>
          <w:bCs/>
          <w:sz w:val="22"/>
          <w:szCs w:val="22"/>
        </w:rPr>
        <w:t>a</w:t>
      </w:r>
    </w:p>
    <w:p w14:paraId="5235BF1E" w14:textId="77777777" w:rsidR="003E1DF9" w:rsidRPr="005D521C" w:rsidRDefault="003E1DF9" w:rsidP="003E1DF9">
      <w:pPr>
        <w:pStyle w:val="RLdajeosmluvnstran"/>
        <w:rPr>
          <w:rFonts w:ascii="Arial" w:hAnsi="Arial" w:cs="Arial"/>
          <w:b/>
          <w:sz w:val="22"/>
          <w:szCs w:val="22"/>
          <w:lang w:val="cs-CZ" w:eastAsia="cs-CZ"/>
        </w:rPr>
      </w:pPr>
    </w:p>
    <w:p w14:paraId="4E7A87DB" w14:textId="0DB24737" w:rsidR="00B9666D" w:rsidRDefault="00B9666D" w:rsidP="00691D77">
      <w:pPr>
        <w:pStyle w:val="RLdajeosmluvnstran0"/>
        <w:spacing w:after="0"/>
        <w:jc w:val="left"/>
        <w:rPr>
          <w:rFonts w:ascii="Arial" w:hAnsi="Arial" w:cs="Arial"/>
          <w:b/>
          <w:sz w:val="22"/>
          <w:szCs w:val="22"/>
        </w:rPr>
      </w:pPr>
      <w:r w:rsidRPr="00B9666D">
        <w:rPr>
          <w:rFonts w:ascii="Arial" w:hAnsi="Arial" w:cs="Arial"/>
          <w:b/>
          <w:sz w:val="22"/>
          <w:szCs w:val="22"/>
        </w:rPr>
        <w:t>Ústav vývoje a klinických aplikací, z.ú.</w:t>
      </w:r>
    </w:p>
    <w:p w14:paraId="419BF23A" w14:textId="203B7D2D"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 xml:space="preserve">se sídlem: </w:t>
      </w:r>
      <w:r w:rsidR="00B9666D" w:rsidRPr="00B9666D">
        <w:rPr>
          <w:rFonts w:ascii="Arial" w:hAnsi="Arial" w:cs="Arial"/>
          <w:sz w:val="22"/>
          <w:szCs w:val="22"/>
        </w:rPr>
        <w:t>17. listopadu 1790/5</w:t>
      </w:r>
      <w:r w:rsidR="00B9666D">
        <w:rPr>
          <w:rFonts w:ascii="Arial" w:hAnsi="Arial" w:cs="Arial"/>
          <w:sz w:val="22"/>
          <w:szCs w:val="22"/>
        </w:rPr>
        <w:t>, 708 00, Ostrava</w:t>
      </w:r>
      <w:r w:rsidR="00B9666D" w:rsidRPr="00B9666D">
        <w:rPr>
          <w:rFonts w:ascii="Arial" w:hAnsi="Arial" w:cs="Arial"/>
          <w:sz w:val="22"/>
          <w:szCs w:val="22"/>
        </w:rPr>
        <w:tab/>
      </w:r>
    </w:p>
    <w:p w14:paraId="16A8616E" w14:textId="40C41940"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 xml:space="preserve">IČO: </w:t>
      </w:r>
      <w:r w:rsidR="00B9666D" w:rsidRPr="00B9666D">
        <w:rPr>
          <w:rFonts w:ascii="Arial" w:hAnsi="Arial" w:cs="Arial"/>
          <w:sz w:val="22"/>
          <w:szCs w:val="22"/>
        </w:rPr>
        <w:t>02227126</w:t>
      </w:r>
      <w:r w:rsidRPr="005D521C">
        <w:rPr>
          <w:rFonts w:ascii="Arial" w:hAnsi="Arial" w:cs="Arial"/>
          <w:sz w:val="22"/>
          <w:szCs w:val="22"/>
        </w:rPr>
        <w:t xml:space="preserve"> DIČ: </w:t>
      </w:r>
      <w:r w:rsidR="00B9666D">
        <w:rPr>
          <w:rFonts w:ascii="Arial" w:hAnsi="Arial" w:cs="Arial"/>
          <w:sz w:val="22"/>
          <w:szCs w:val="22"/>
        </w:rPr>
        <w:t>CZ</w:t>
      </w:r>
      <w:r w:rsidR="00B9666D" w:rsidRPr="00B9666D">
        <w:rPr>
          <w:rFonts w:ascii="Arial" w:hAnsi="Arial" w:cs="Arial"/>
          <w:sz w:val="22"/>
          <w:szCs w:val="22"/>
        </w:rPr>
        <w:t>02227126</w:t>
      </w:r>
    </w:p>
    <w:p w14:paraId="54AE81F1" w14:textId="765D418B"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 xml:space="preserve">společnost zapsaná v obchodním rejstříku vedeném </w:t>
      </w:r>
      <w:r w:rsidR="00552413">
        <w:rPr>
          <w:rFonts w:ascii="Arial" w:hAnsi="Arial" w:cs="Arial"/>
          <w:sz w:val="22"/>
          <w:szCs w:val="22"/>
        </w:rPr>
        <w:t>Krajským</w:t>
      </w:r>
      <w:r w:rsidRPr="005D521C">
        <w:rPr>
          <w:rFonts w:ascii="Arial" w:hAnsi="Arial" w:cs="Arial"/>
          <w:sz w:val="22"/>
          <w:szCs w:val="22"/>
        </w:rPr>
        <w:t xml:space="preserve"> soudem v</w:t>
      </w:r>
      <w:r w:rsidR="00552413">
        <w:rPr>
          <w:rFonts w:ascii="Arial" w:hAnsi="Arial" w:cs="Arial"/>
          <w:sz w:val="22"/>
          <w:szCs w:val="22"/>
        </w:rPr>
        <w:t> Ostravě,</w:t>
      </w:r>
      <w:r w:rsidRPr="005D521C">
        <w:rPr>
          <w:rFonts w:ascii="Arial" w:hAnsi="Arial" w:cs="Arial"/>
          <w:sz w:val="22"/>
          <w:szCs w:val="22"/>
        </w:rPr>
        <w:t xml:space="preserve"> </w:t>
      </w:r>
    </w:p>
    <w:p w14:paraId="39D1D3A2" w14:textId="39F4CC11" w:rsidR="002308E5" w:rsidRDefault="003E1DF9" w:rsidP="00691D77">
      <w:pPr>
        <w:pStyle w:val="RLdajeosmluvnstran0"/>
        <w:spacing w:after="0"/>
        <w:jc w:val="left"/>
        <w:rPr>
          <w:rFonts w:ascii="Verdana" w:hAnsi="Verdana"/>
          <w:color w:val="333333"/>
          <w:sz w:val="18"/>
          <w:szCs w:val="18"/>
          <w:shd w:val="clear" w:color="auto" w:fill="FFFFFF"/>
        </w:rPr>
      </w:pPr>
      <w:r w:rsidRPr="005D521C">
        <w:rPr>
          <w:rFonts w:ascii="Arial" w:hAnsi="Arial" w:cs="Arial"/>
          <w:sz w:val="22"/>
          <w:szCs w:val="22"/>
        </w:rPr>
        <w:t xml:space="preserve">oddíl </w:t>
      </w:r>
      <w:r w:rsidR="002308E5">
        <w:rPr>
          <w:rFonts w:ascii="Arial" w:hAnsi="Arial" w:cs="Arial"/>
          <w:sz w:val="22"/>
          <w:szCs w:val="22"/>
        </w:rPr>
        <w:t>U</w:t>
      </w:r>
      <w:r w:rsidRPr="005D521C">
        <w:rPr>
          <w:rFonts w:ascii="Arial" w:hAnsi="Arial" w:cs="Arial"/>
          <w:sz w:val="22"/>
          <w:szCs w:val="22"/>
        </w:rPr>
        <w:t xml:space="preserve">, vložka </w:t>
      </w:r>
      <w:r w:rsidR="002308E5" w:rsidRPr="002308E5">
        <w:rPr>
          <w:rFonts w:ascii="Arial" w:hAnsi="Arial" w:cs="Arial"/>
          <w:sz w:val="22"/>
          <w:szCs w:val="22"/>
        </w:rPr>
        <w:t>130</w:t>
      </w:r>
    </w:p>
    <w:p w14:paraId="5157176E" w14:textId="40D4F95D"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 xml:space="preserve">zastoupená: </w:t>
      </w:r>
      <w:r w:rsidR="004F6F5D" w:rsidRPr="004F6F5D">
        <w:rPr>
          <w:rFonts w:ascii="Arial" w:hAnsi="Arial" w:cs="Arial"/>
          <w:sz w:val="22"/>
          <w:szCs w:val="22"/>
          <w:highlight w:val="black"/>
        </w:rPr>
        <w:t>xxxxxxxx</w:t>
      </w:r>
    </w:p>
    <w:p w14:paraId="24AD590A" w14:textId="2098E2B1" w:rsidR="003E1DF9" w:rsidRPr="005D521C" w:rsidRDefault="003E1DF9" w:rsidP="00691D77">
      <w:pPr>
        <w:spacing w:after="0"/>
        <w:rPr>
          <w:rFonts w:ascii="Arial" w:hAnsi="Arial" w:cs="Arial"/>
        </w:rPr>
      </w:pPr>
      <w:r w:rsidRPr="005D521C">
        <w:rPr>
          <w:rFonts w:ascii="Arial" w:hAnsi="Arial" w:cs="Arial"/>
        </w:rPr>
        <w:t xml:space="preserve">(dále jen </w:t>
      </w:r>
      <w:r w:rsidRPr="00811139">
        <w:rPr>
          <w:rFonts w:ascii="Arial" w:hAnsi="Arial" w:cs="Arial"/>
        </w:rPr>
        <w:t>„</w:t>
      </w:r>
      <w:r w:rsidRPr="00811139">
        <w:rPr>
          <w:rFonts w:ascii="Arial" w:hAnsi="Arial" w:cs="Arial"/>
          <w:b/>
        </w:rPr>
        <w:t>Zpracovatel</w:t>
      </w:r>
      <w:r w:rsidRPr="00811139">
        <w:rPr>
          <w:rFonts w:ascii="Arial" w:hAnsi="Arial" w:cs="Arial"/>
        </w:rPr>
        <w:t xml:space="preserve"> ”)</w:t>
      </w:r>
    </w:p>
    <w:p w14:paraId="293D9AD8"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(dále společně jen „</w:t>
      </w:r>
      <w:r w:rsidRPr="005D521C">
        <w:rPr>
          <w:rFonts w:ascii="Arial" w:hAnsi="Arial" w:cs="Arial"/>
          <w:b/>
          <w:sz w:val="22"/>
          <w:szCs w:val="22"/>
        </w:rPr>
        <w:t>Sml</w:t>
      </w:r>
      <w:r>
        <w:rPr>
          <w:rFonts w:ascii="Arial" w:hAnsi="Arial" w:cs="Arial"/>
          <w:b/>
          <w:sz w:val="22"/>
          <w:szCs w:val="22"/>
        </w:rPr>
        <w:t>u</w:t>
      </w:r>
      <w:r w:rsidRPr="005D521C">
        <w:rPr>
          <w:rFonts w:ascii="Arial" w:hAnsi="Arial" w:cs="Arial"/>
          <w:b/>
          <w:sz w:val="22"/>
          <w:szCs w:val="22"/>
        </w:rPr>
        <w:t>vní strany</w:t>
      </w:r>
      <w:r w:rsidRPr="005D521C">
        <w:rPr>
          <w:rFonts w:ascii="Arial" w:hAnsi="Arial" w:cs="Arial"/>
          <w:sz w:val="22"/>
          <w:szCs w:val="22"/>
        </w:rPr>
        <w:t>”)</w:t>
      </w:r>
    </w:p>
    <w:p w14:paraId="3B6A0B83"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uzavřely dnes tuto smlouvu o zpracovávání osobních údajů</w:t>
      </w:r>
    </w:p>
    <w:p w14:paraId="6E487F86" w14:textId="77777777" w:rsidR="003E1DF9" w:rsidRPr="005D521C" w:rsidRDefault="003E1DF9" w:rsidP="00691D77">
      <w:pPr>
        <w:pStyle w:val="RLdajeosmluvnstran0"/>
        <w:spacing w:after="0"/>
        <w:jc w:val="left"/>
        <w:rPr>
          <w:rFonts w:ascii="Arial" w:hAnsi="Arial" w:cs="Arial"/>
          <w:sz w:val="22"/>
          <w:szCs w:val="22"/>
        </w:rPr>
      </w:pPr>
      <w:r w:rsidRPr="005D521C">
        <w:rPr>
          <w:rFonts w:ascii="Arial" w:hAnsi="Arial" w:cs="Arial"/>
          <w:sz w:val="22"/>
          <w:szCs w:val="22"/>
        </w:rPr>
        <w:t>(dále jen „</w:t>
      </w:r>
      <w:r w:rsidRPr="005D521C">
        <w:rPr>
          <w:rFonts w:ascii="Arial" w:hAnsi="Arial" w:cs="Arial"/>
          <w:b/>
          <w:sz w:val="22"/>
          <w:szCs w:val="22"/>
        </w:rPr>
        <w:t>Smlouva</w:t>
      </w:r>
      <w:r w:rsidRPr="005D521C">
        <w:rPr>
          <w:rFonts w:ascii="Arial" w:hAnsi="Arial" w:cs="Arial"/>
          <w:sz w:val="22"/>
          <w:szCs w:val="22"/>
        </w:rPr>
        <w:t>”)</w:t>
      </w:r>
    </w:p>
    <w:p w14:paraId="6E5116D6" w14:textId="77777777" w:rsidR="003E1DF9" w:rsidRPr="005D521C" w:rsidRDefault="003E1DF9" w:rsidP="003E1DF9">
      <w:pPr>
        <w:jc w:val="both"/>
        <w:rPr>
          <w:rFonts w:ascii="Arial" w:hAnsi="Arial" w:cs="Arial"/>
        </w:rPr>
        <w:sectPr w:rsidR="003E1DF9" w:rsidRPr="005D521C" w:rsidSect="00934612">
          <w:footerReference w:type="default" r:id="rId7"/>
          <w:pgSz w:w="11906" w:h="16838" w:code="9"/>
          <w:pgMar w:top="1418" w:right="1418" w:bottom="1418" w:left="1418" w:header="709" w:footer="709" w:gutter="0"/>
          <w:pgNumType w:start="1"/>
          <w:cols w:space="708"/>
          <w:vAlign w:val="both"/>
          <w:titlePg/>
          <w:docGrid w:linePitch="360"/>
        </w:sectPr>
      </w:pPr>
    </w:p>
    <w:p w14:paraId="37E603F5" w14:textId="77777777" w:rsidR="003E1DF9" w:rsidRPr="005D521C" w:rsidRDefault="003E1DF9" w:rsidP="003E1DF9">
      <w:pPr>
        <w:jc w:val="center"/>
        <w:rPr>
          <w:rFonts w:ascii="Arial" w:hAnsi="Arial" w:cs="Arial"/>
          <w:b/>
        </w:rPr>
      </w:pPr>
      <w:bookmarkStart w:id="0" w:name="_Hlk25055745"/>
      <w:r w:rsidRPr="005D521C">
        <w:rPr>
          <w:rFonts w:ascii="Arial" w:hAnsi="Arial" w:cs="Arial"/>
          <w:b/>
        </w:rPr>
        <w:lastRenderedPageBreak/>
        <w:t>Vědomy si svých závazků obsažených v této Smlouvě a s úmyslem být touto Smlouvou vázány, se Smluvní strany dohodly na tomto znění Smlouvy:</w:t>
      </w:r>
    </w:p>
    <w:p w14:paraId="0E329D5B" w14:textId="766A3BE7" w:rsidR="003E1DF9" w:rsidRDefault="003E1DF9" w:rsidP="003E1DF9">
      <w:pPr>
        <w:pStyle w:val="RLclnadpis"/>
        <w:tabs>
          <w:tab w:val="clear" w:pos="360"/>
        </w:tabs>
        <w:rPr>
          <w:rFonts w:ascii="Arial" w:hAnsi="Arial" w:cs="Arial"/>
        </w:rPr>
      </w:pPr>
      <w:r w:rsidRPr="005D521C">
        <w:rPr>
          <w:rFonts w:ascii="Arial" w:hAnsi="Arial" w:cs="Arial"/>
        </w:rPr>
        <w:t>ÚVODNÍ USTANOVENÍ</w:t>
      </w:r>
    </w:p>
    <w:p w14:paraId="6488F96A" w14:textId="7084F231" w:rsidR="00552413" w:rsidRPr="00552413" w:rsidRDefault="00552413" w:rsidP="00552413">
      <w:pPr>
        <w:pStyle w:val="RLclnadpis"/>
        <w:numPr>
          <w:ilvl w:val="1"/>
          <w:numId w:val="1"/>
        </w:numPr>
        <w:rPr>
          <w:rFonts w:ascii="Arial" w:eastAsia="Times New Roman" w:hAnsi="Arial" w:cs="Arial"/>
          <w:b w:val="0"/>
          <w:caps w:val="0"/>
          <w:lang w:eastAsia="x-none"/>
        </w:rPr>
      </w:pPr>
      <w:r>
        <w:rPr>
          <w:rFonts w:ascii="Arial" w:eastAsia="Times New Roman" w:hAnsi="Arial" w:cs="Arial"/>
          <w:b w:val="0"/>
          <w:caps w:val="0"/>
          <w:lang w:eastAsia="x-none"/>
        </w:rPr>
        <w:t xml:space="preserve">Správce </w:t>
      </w:r>
      <w:r w:rsidRPr="00552413">
        <w:rPr>
          <w:rFonts w:ascii="Arial" w:eastAsia="Times New Roman" w:hAnsi="Arial" w:cs="Arial"/>
          <w:b w:val="0"/>
          <w:caps w:val="0"/>
          <w:lang w:eastAsia="x-none"/>
        </w:rPr>
        <w:t>zahájil realizaci pilotního projektu e-Senior</w:t>
      </w:r>
      <w:r w:rsidR="00691D77">
        <w:rPr>
          <w:rFonts w:ascii="Arial" w:eastAsia="Times New Roman" w:hAnsi="Arial" w:cs="Arial"/>
          <w:b w:val="0"/>
          <w:caps w:val="0"/>
          <w:lang w:eastAsia="x-none"/>
        </w:rPr>
        <w:t xml:space="preserve"> 213</w:t>
      </w:r>
      <w:r w:rsidRPr="00552413">
        <w:rPr>
          <w:rFonts w:ascii="Arial" w:eastAsia="Times New Roman" w:hAnsi="Arial" w:cs="Arial"/>
          <w:b w:val="0"/>
          <w:caps w:val="0"/>
          <w:lang w:eastAsia="x-none"/>
        </w:rPr>
        <w:t xml:space="preserve">, který je zaměřený na chronicky nemocné pojištěnce RBP </w:t>
      </w:r>
      <w:r>
        <w:rPr>
          <w:rFonts w:ascii="Arial" w:eastAsia="Times New Roman" w:hAnsi="Arial" w:cs="Arial"/>
          <w:b w:val="0"/>
          <w:caps w:val="0"/>
          <w:lang w:eastAsia="x-none"/>
        </w:rPr>
        <w:t xml:space="preserve">(Správce) </w:t>
      </w:r>
      <w:r w:rsidRPr="00552413">
        <w:rPr>
          <w:rFonts w:ascii="Arial" w:eastAsia="Times New Roman" w:hAnsi="Arial" w:cs="Arial"/>
          <w:b w:val="0"/>
          <w:caps w:val="0"/>
          <w:lang w:eastAsia="x-none"/>
        </w:rPr>
        <w:t>starší 60 let v péči vybraných poskytovatelů zdravotních služeb v lékařských odbornostech kardiologie, interní medicína a diabetologie</w:t>
      </w:r>
      <w:r w:rsidR="00A01791">
        <w:rPr>
          <w:rFonts w:ascii="Arial" w:eastAsia="Times New Roman" w:hAnsi="Arial" w:cs="Arial"/>
          <w:b w:val="0"/>
          <w:caps w:val="0"/>
          <w:lang w:eastAsia="x-none"/>
        </w:rPr>
        <w:t xml:space="preserve"> (dále jen „Projekt“)</w:t>
      </w:r>
      <w:r w:rsidRPr="00552413">
        <w:rPr>
          <w:rFonts w:ascii="Arial" w:eastAsia="Times New Roman" w:hAnsi="Arial" w:cs="Arial"/>
          <w:b w:val="0"/>
          <w:caps w:val="0"/>
          <w:lang w:eastAsia="x-none"/>
        </w:rPr>
        <w:t xml:space="preserve">. </w:t>
      </w:r>
      <w:r w:rsidR="00FF1049" w:rsidRPr="00811139">
        <w:rPr>
          <w:rFonts w:ascii="Arial" w:eastAsia="Times New Roman" w:hAnsi="Arial" w:cs="Arial"/>
          <w:b w:val="0"/>
          <w:caps w:val="0"/>
          <w:lang w:eastAsia="x-none"/>
        </w:rPr>
        <w:t>Projekt předpokládá využití telemedicíny.</w:t>
      </w:r>
    </w:p>
    <w:p w14:paraId="713146B9" w14:textId="77777777" w:rsidR="00FF1049" w:rsidRPr="00811139" w:rsidRDefault="003E1DF9" w:rsidP="00FF1049">
      <w:pPr>
        <w:pStyle w:val="RLTextlnkuslovan"/>
        <w:numPr>
          <w:ilvl w:val="1"/>
          <w:numId w:val="1"/>
        </w:numPr>
        <w:rPr>
          <w:rFonts w:ascii="Arial" w:hAnsi="Arial" w:cs="Arial"/>
          <w:szCs w:val="22"/>
          <w:lang w:val="cs-CZ"/>
        </w:rPr>
      </w:pPr>
      <w:r w:rsidRPr="00811139">
        <w:rPr>
          <w:rFonts w:ascii="Arial" w:hAnsi="Arial" w:cs="Arial"/>
          <w:szCs w:val="22"/>
          <w:lang w:val="cs-CZ"/>
        </w:rPr>
        <w:t xml:space="preserve">Zpracovatel poskytuje Správci </w:t>
      </w:r>
      <w:r w:rsidR="00A01791" w:rsidRPr="00811139">
        <w:rPr>
          <w:rFonts w:ascii="Arial" w:hAnsi="Arial" w:cs="Arial"/>
          <w:lang w:val="cs-CZ"/>
        </w:rPr>
        <w:t xml:space="preserve">know-how a organizačně-technické zázemí pro realizační fázi </w:t>
      </w:r>
      <w:r w:rsidR="00581332" w:rsidRPr="00811139">
        <w:rPr>
          <w:rFonts w:ascii="Arial" w:hAnsi="Arial" w:cs="Arial"/>
          <w:lang w:val="cs-CZ"/>
        </w:rPr>
        <w:t>P</w:t>
      </w:r>
      <w:r w:rsidR="00A01791" w:rsidRPr="00811139">
        <w:rPr>
          <w:rFonts w:ascii="Arial" w:hAnsi="Arial" w:cs="Arial"/>
          <w:lang w:val="cs-CZ"/>
        </w:rPr>
        <w:t>rojektu</w:t>
      </w:r>
      <w:r w:rsidR="00FF1049" w:rsidRPr="00811139">
        <w:rPr>
          <w:rFonts w:ascii="Arial" w:hAnsi="Arial" w:cs="Arial"/>
          <w:lang w:val="cs-CZ"/>
        </w:rPr>
        <w:t>,</w:t>
      </w:r>
      <w:r w:rsidR="00691D77" w:rsidRPr="00811139">
        <w:rPr>
          <w:rFonts w:ascii="Arial" w:hAnsi="Arial" w:cs="Arial"/>
          <w:lang w:val="cs-CZ"/>
        </w:rPr>
        <w:t xml:space="preserve"> </w:t>
      </w:r>
      <w:r w:rsidR="00A01791" w:rsidRPr="00811139">
        <w:rPr>
          <w:rFonts w:ascii="Arial" w:hAnsi="Arial" w:cs="Arial"/>
          <w:lang w:val="cs-CZ"/>
        </w:rPr>
        <w:t>zprostředkování údajů získaných v průběhu této fáze projektu (vč. údajů získaných prostřednictvím telemedicíny)</w:t>
      </w:r>
      <w:r w:rsidR="00FF1049" w:rsidRPr="00811139">
        <w:rPr>
          <w:rFonts w:ascii="Arial" w:hAnsi="Arial" w:cs="Arial"/>
          <w:lang w:val="cs-CZ"/>
        </w:rPr>
        <w:t>, a dále</w:t>
      </w:r>
      <w:r w:rsidR="00A01791" w:rsidRPr="00811139">
        <w:rPr>
          <w:rFonts w:ascii="Arial" w:hAnsi="Arial" w:cs="Arial"/>
          <w:lang w:val="cs-CZ"/>
        </w:rPr>
        <w:t xml:space="preserve"> </w:t>
      </w:r>
      <w:r w:rsidR="00FF1049" w:rsidRPr="00811139">
        <w:rPr>
          <w:rFonts w:ascii="Arial" w:hAnsi="Arial" w:cs="Arial"/>
          <w:lang w:val="cs-CZ"/>
        </w:rPr>
        <w:t xml:space="preserve">zpracovává </w:t>
      </w:r>
      <w:r w:rsidR="00A01791" w:rsidRPr="00811139">
        <w:rPr>
          <w:rFonts w:ascii="Arial" w:hAnsi="Arial" w:cs="Arial"/>
          <w:lang w:val="cs-CZ"/>
        </w:rPr>
        <w:t>analýz</w:t>
      </w:r>
      <w:r w:rsidR="00691D77" w:rsidRPr="00811139">
        <w:rPr>
          <w:rFonts w:ascii="Arial" w:hAnsi="Arial" w:cs="Arial"/>
          <w:lang w:val="cs-CZ"/>
        </w:rPr>
        <w:t>u</w:t>
      </w:r>
      <w:r w:rsidR="00A01791" w:rsidRPr="00811139">
        <w:rPr>
          <w:rFonts w:ascii="Arial" w:hAnsi="Arial" w:cs="Arial"/>
          <w:lang w:val="cs-CZ"/>
        </w:rPr>
        <w:t xml:space="preserve"> možností projektu na terénní úrovni pro zajištění jeho udržitelnosti</w:t>
      </w:r>
      <w:r w:rsidR="00581332" w:rsidRPr="00811139">
        <w:rPr>
          <w:rFonts w:ascii="Arial" w:hAnsi="Arial" w:cs="Arial"/>
          <w:szCs w:val="22"/>
          <w:lang w:val="cs-CZ"/>
        </w:rPr>
        <w:t>,</w:t>
      </w:r>
      <w:r w:rsidR="00A01791" w:rsidRPr="00811139">
        <w:rPr>
          <w:rFonts w:ascii="Arial" w:hAnsi="Arial" w:cs="Arial"/>
          <w:szCs w:val="22"/>
          <w:lang w:val="cs-CZ"/>
        </w:rPr>
        <w:t xml:space="preserve"> přičemž tyto služby se řídí zejména</w:t>
      </w:r>
      <w:r w:rsidR="00FF1049" w:rsidRPr="00811139">
        <w:rPr>
          <w:rFonts w:ascii="Arial" w:hAnsi="Arial" w:cs="Arial"/>
          <w:szCs w:val="22"/>
          <w:lang w:val="cs-CZ"/>
        </w:rPr>
        <w:t xml:space="preserve"> </w:t>
      </w:r>
    </w:p>
    <w:p w14:paraId="7A520BCA" w14:textId="77777777" w:rsidR="00FF1049" w:rsidRPr="00811139" w:rsidRDefault="00FF1049" w:rsidP="00FF1049">
      <w:pPr>
        <w:pStyle w:val="RLTextlnkuslovan"/>
        <w:tabs>
          <w:tab w:val="clear" w:pos="1474"/>
        </w:tabs>
        <w:ind w:left="907" w:firstLine="0"/>
        <w:rPr>
          <w:rFonts w:ascii="Arial" w:hAnsi="Arial" w:cs="Arial"/>
          <w:szCs w:val="22"/>
          <w:lang w:val="cs-CZ"/>
        </w:rPr>
      </w:pPr>
      <w:r w:rsidRPr="00811139">
        <w:rPr>
          <w:rFonts w:ascii="Arial" w:hAnsi="Arial" w:cs="Arial"/>
          <w:szCs w:val="22"/>
          <w:lang w:val="cs-CZ"/>
        </w:rPr>
        <w:t xml:space="preserve">projektovou dokumentací k projektu e-Senior 213 a </w:t>
      </w:r>
    </w:p>
    <w:p w14:paraId="462C8BCA" w14:textId="68D494AF" w:rsidR="00552413" w:rsidRPr="00811139" w:rsidRDefault="00FF1049" w:rsidP="00FF1049">
      <w:pPr>
        <w:pStyle w:val="RLTextlnkuslovan"/>
        <w:tabs>
          <w:tab w:val="clear" w:pos="1474"/>
        </w:tabs>
        <w:ind w:left="907" w:firstLine="0"/>
        <w:rPr>
          <w:rFonts w:ascii="Arial" w:hAnsi="Arial" w:cs="Arial"/>
          <w:szCs w:val="22"/>
          <w:lang w:val="cs-CZ"/>
        </w:rPr>
      </w:pPr>
      <w:r w:rsidRPr="00811139">
        <w:rPr>
          <w:rFonts w:ascii="Arial" w:hAnsi="Arial" w:cs="Arial"/>
          <w:szCs w:val="22"/>
          <w:lang w:val="cs-CZ"/>
        </w:rPr>
        <w:t xml:space="preserve">Smlouvou o zajištění analýzy možností uplatnění telemedicíny v péči o seniory </w:t>
      </w:r>
      <w:r w:rsidR="00811139" w:rsidRPr="00811139">
        <w:rPr>
          <w:rFonts w:ascii="Arial" w:hAnsi="Arial" w:cs="Arial"/>
          <w:szCs w:val="22"/>
          <w:lang w:val="cs-CZ"/>
        </w:rPr>
        <w:t>uzavřenou mezi Správcem a Zpracovatelem</w:t>
      </w:r>
    </w:p>
    <w:p w14:paraId="20417662" w14:textId="439F7F20" w:rsidR="003E1DF9" w:rsidRPr="00811139" w:rsidRDefault="003E1DF9" w:rsidP="003E1DF9">
      <w:pPr>
        <w:pStyle w:val="RLTextlnkuslovan"/>
        <w:tabs>
          <w:tab w:val="clear" w:pos="1474"/>
        </w:tabs>
        <w:ind w:left="907" w:firstLine="0"/>
        <w:rPr>
          <w:rFonts w:ascii="Arial" w:hAnsi="Arial" w:cs="Arial"/>
          <w:szCs w:val="22"/>
          <w:lang w:val="cs-CZ"/>
        </w:rPr>
      </w:pPr>
      <w:r w:rsidRPr="00811139">
        <w:rPr>
          <w:rFonts w:ascii="Arial" w:hAnsi="Arial" w:cs="Arial"/>
          <w:szCs w:val="22"/>
          <w:lang w:val="cs-CZ"/>
        </w:rPr>
        <w:t>(dále jen jako „</w:t>
      </w:r>
      <w:r w:rsidR="00E46C93" w:rsidRPr="00811139">
        <w:rPr>
          <w:rFonts w:ascii="Arial" w:hAnsi="Arial" w:cs="Arial"/>
          <w:b/>
          <w:szCs w:val="22"/>
          <w:lang w:val="cs-CZ"/>
        </w:rPr>
        <w:t>Dokumentace projektu</w:t>
      </w:r>
      <w:r w:rsidRPr="00811139">
        <w:rPr>
          <w:rFonts w:ascii="Arial" w:hAnsi="Arial" w:cs="Arial"/>
          <w:szCs w:val="22"/>
          <w:lang w:val="cs-CZ"/>
        </w:rPr>
        <w:t>“).</w:t>
      </w:r>
    </w:p>
    <w:p w14:paraId="0A676113" w14:textId="6579D7D9" w:rsidR="003E1DF9" w:rsidRPr="005D521C" w:rsidRDefault="003E1DF9" w:rsidP="003E1DF9">
      <w:pPr>
        <w:pStyle w:val="RLTextlnkuslovan"/>
        <w:numPr>
          <w:ilvl w:val="1"/>
          <w:numId w:val="1"/>
        </w:numPr>
        <w:rPr>
          <w:rFonts w:ascii="Arial" w:hAnsi="Arial" w:cs="Arial"/>
          <w:szCs w:val="22"/>
          <w:lang w:val="cs-CZ"/>
        </w:rPr>
      </w:pPr>
      <w:r w:rsidRPr="00811139">
        <w:rPr>
          <w:rFonts w:ascii="Arial" w:hAnsi="Arial" w:cs="Arial"/>
          <w:szCs w:val="22"/>
          <w:lang w:val="cs-CZ"/>
        </w:rPr>
        <w:t xml:space="preserve">Vzhledem k tomu, že na základě </w:t>
      </w:r>
      <w:r w:rsidR="00E46C93" w:rsidRPr="00811139">
        <w:rPr>
          <w:rFonts w:ascii="Arial" w:hAnsi="Arial" w:cs="Arial"/>
          <w:szCs w:val="22"/>
          <w:lang w:val="cs-CZ"/>
        </w:rPr>
        <w:t>Dokumentace projektu</w:t>
      </w:r>
      <w:r w:rsidRPr="005D521C">
        <w:rPr>
          <w:rFonts w:ascii="Arial" w:hAnsi="Arial" w:cs="Arial"/>
          <w:szCs w:val="22"/>
          <w:lang w:val="cs-CZ"/>
        </w:rPr>
        <w:t xml:space="preserve"> může docházet ke zpracování osobních údajů Zpracovatelem pro Správce, uzavírají Smluvní strany zpracovatelskou smlouvu ve smyslu čl. 28 odst. 3 Nařízení Evropského parlamentu a Rady (EU) 2016/679 ze dne 27. dubna 2016 o ochraně fyzických osob v souvislosti se zpracováním osobních údajů a o volném pohybu těchto údajů a o zrušení směrnice 95/46/ES (dále jen „</w:t>
      </w:r>
      <w:r w:rsidRPr="005D521C">
        <w:rPr>
          <w:rFonts w:ascii="Arial" w:hAnsi="Arial" w:cs="Arial"/>
          <w:b/>
          <w:szCs w:val="22"/>
          <w:lang w:val="cs-CZ"/>
        </w:rPr>
        <w:t>GDPR</w:t>
      </w:r>
      <w:r w:rsidRPr="005D521C">
        <w:rPr>
          <w:rFonts w:ascii="Arial" w:hAnsi="Arial" w:cs="Arial"/>
          <w:szCs w:val="22"/>
          <w:lang w:val="cs-CZ"/>
        </w:rPr>
        <w:t>“), jejíž podmínky se řídí touto Smlouvou.</w:t>
      </w:r>
    </w:p>
    <w:p w14:paraId="3B03D6B7"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Smluvní strany se dohodly, že pokud to bude potřebné ke splnění požadavků předpisů na ochranu osobních údajů (tyto zahrnují například zákon č. 110/2019 Sb., o zpracování osobních údajů, ve znění pozdějších předpisů, a GDPR; dále jen „</w:t>
      </w:r>
      <w:r w:rsidRPr="005D521C">
        <w:rPr>
          <w:rFonts w:ascii="Arial" w:hAnsi="Arial" w:cs="Arial"/>
          <w:b/>
          <w:szCs w:val="22"/>
          <w:lang w:val="cs-CZ"/>
        </w:rPr>
        <w:t>POOÚ</w:t>
      </w:r>
      <w:r w:rsidRPr="005D521C">
        <w:rPr>
          <w:rFonts w:ascii="Arial" w:hAnsi="Arial" w:cs="Arial"/>
          <w:szCs w:val="22"/>
          <w:lang w:val="cs-CZ"/>
        </w:rPr>
        <w:t>“), uzavřou bez zbytečného odkladu po výzvě kterékoli Smluvní strany písemný dodatek Smlouvy zohledňující takové požadavky.</w:t>
      </w:r>
    </w:p>
    <w:p w14:paraId="1D5108E4"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Pojmy použité v této Smlouvě, které v této Smlouvě nejsou definovány, mají význam uvedený v GDPR.</w:t>
      </w:r>
    </w:p>
    <w:p w14:paraId="48CEE792"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Smluvní strany jsou povinny jednat v souladu s POOÚ a pravidly dopadajícími na jejich jednotlivé role v rámci zpracování osobních údajů, jak je blíže specifikováno dále v této Smlouvě.</w:t>
      </w:r>
    </w:p>
    <w:p w14:paraId="4496B696" w14:textId="3E58E4D3" w:rsidR="003E1DF9" w:rsidRPr="00811139" w:rsidRDefault="003E1DF9" w:rsidP="003E1DF9">
      <w:pPr>
        <w:pStyle w:val="RLTextlnkuslovan"/>
        <w:numPr>
          <w:ilvl w:val="1"/>
          <w:numId w:val="1"/>
        </w:numPr>
        <w:rPr>
          <w:rFonts w:ascii="Arial" w:hAnsi="Arial" w:cs="Arial"/>
          <w:szCs w:val="22"/>
          <w:lang w:val="cs-CZ"/>
        </w:rPr>
      </w:pPr>
      <w:r w:rsidRPr="00811139">
        <w:rPr>
          <w:rFonts w:ascii="Arial" w:hAnsi="Arial" w:cs="Arial"/>
          <w:szCs w:val="22"/>
          <w:lang w:val="cs-CZ"/>
        </w:rPr>
        <w:t>Pro vyloučení pochybností smluvní strany sjednávají, že povinnosti z této Smlouvy se vztahují pouze k těm činnostem vyplývajícím z</w:t>
      </w:r>
      <w:r w:rsidR="00E46C93" w:rsidRPr="00811139">
        <w:rPr>
          <w:rFonts w:ascii="Arial" w:hAnsi="Arial" w:cs="Arial"/>
          <w:szCs w:val="22"/>
          <w:lang w:val="cs-CZ"/>
        </w:rPr>
        <w:t> Dokumentace projektu</w:t>
      </w:r>
      <w:r w:rsidRPr="00811139">
        <w:rPr>
          <w:rFonts w:ascii="Arial" w:hAnsi="Arial" w:cs="Arial"/>
          <w:szCs w:val="22"/>
          <w:lang w:val="cs-CZ"/>
        </w:rPr>
        <w:t>, při nichž ze strany Zpracovatele dochází ke zpracování osobních údajů, k nimž se Správce nachází v postavení správce osobních údajů</w:t>
      </w:r>
      <w:r w:rsidR="00E46C93" w:rsidRPr="00811139">
        <w:rPr>
          <w:rFonts w:ascii="Arial" w:hAnsi="Arial" w:cs="Arial"/>
          <w:szCs w:val="22"/>
          <w:lang w:val="cs-CZ"/>
        </w:rPr>
        <w:t>.</w:t>
      </w:r>
      <w:r w:rsidR="005872AE" w:rsidRPr="00811139">
        <w:rPr>
          <w:rFonts w:ascii="Arial" w:hAnsi="Arial" w:cs="Arial"/>
          <w:szCs w:val="22"/>
          <w:lang w:val="cs-CZ"/>
        </w:rPr>
        <w:t xml:space="preserve"> </w:t>
      </w:r>
    </w:p>
    <w:p w14:paraId="64E77D92"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PŘEDMĚT SMLOUVY</w:t>
      </w:r>
    </w:p>
    <w:p w14:paraId="1FC92527" w14:textId="2C0BE8E4" w:rsidR="003E1DF9" w:rsidRPr="005D521C" w:rsidRDefault="003E1DF9" w:rsidP="003E1DF9">
      <w:pPr>
        <w:pStyle w:val="RLTextlnkuslovan"/>
        <w:numPr>
          <w:ilvl w:val="1"/>
          <w:numId w:val="1"/>
        </w:numPr>
        <w:rPr>
          <w:rFonts w:ascii="Arial" w:hAnsi="Arial" w:cs="Arial"/>
          <w:szCs w:val="22"/>
          <w:lang w:val="cs-CZ"/>
        </w:rPr>
      </w:pPr>
      <w:bookmarkStart w:id="1" w:name="_Ref5699960"/>
      <w:r w:rsidRPr="005D521C">
        <w:rPr>
          <w:rFonts w:ascii="Arial" w:hAnsi="Arial" w:cs="Arial"/>
          <w:szCs w:val="22"/>
          <w:lang w:val="cs-CZ"/>
        </w:rPr>
        <w:t>Správce tímto pověřuje Zpracovatele zpracováním osobních údajů subjektů údajů poskytovaných Správ</w:t>
      </w:r>
      <w:r w:rsidRPr="00811139">
        <w:rPr>
          <w:rFonts w:ascii="Arial" w:hAnsi="Arial" w:cs="Arial"/>
          <w:szCs w:val="22"/>
          <w:lang w:val="cs-CZ"/>
        </w:rPr>
        <w:t xml:space="preserve">cem v rámci plnění </w:t>
      </w:r>
      <w:r w:rsidR="004C3A1E" w:rsidRPr="00811139">
        <w:rPr>
          <w:rFonts w:ascii="Arial" w:hAnsi="Arial" w:cs="Arial"/>
          <w:szCs w:val="22"/>
          <w:lang w:val="cs-CZ"/>
        </w:rPr>
        <w:t>úkolů vyplývajících z Dokumentace projektu</w:t>
      </w:r>
      <w:r w:rsidRPr="00811139">
        <w:rPr>
          <w:rFonts w:ascii="Arial" w:hAnsi="Arial" w:cs="Arial"/>
          <w:szCs w:val="22"/>
          <w:lang w:val="cs-CZ"/>
        </w:rPr>
        <w:t>.</w:t>
      </w:r>
      <w:r w:rsidRPr="005D521C">
        <w:rPr>
          <w:rFonts w:ascii="Arial" w:hAnsi="Arial" w:cs="Arial"/>
          <w:szCs w:val="22"/>
          <w:lang w:val="cs-CZ"/>
        </w:rPr>
        <w:t xml:space="preserve"> Zpracovatel je povinen zpracovávat </w:t>
      </w:r>
      <w:r w:rsidR="006807C4">
        <w:rPr>
          <w:rFonts w:ascii="Arial" w:hAnsi="Arial" w:cs="Arial"/>
          <w:szCs w:val="22"/>
          <w:lang w:val="cs-CZ"/>
        </w:rPr>
        <w:t>o</w:t>
      </w:r>
      <w:r w:rsidRPr="005D521C">
        <w:rPr>
          <w:rFonts w:ascii="Arial" w:hAnsi="Arial" w:cs="Arial"/>
          <w:szCs w:val="22"/>
          <w:lang w:val="cs-CZ"/>
        </w:rPr>
        <w:t xml:space="preserve">sobní údaje pro Správce na základě </w:t>
      </w:r>
      <w:r w:rsidRPr="005D521C">
        <w:rPr>
          <w:rFonts w:ascii="Arial" w:hAnsi="Arial" w:cs="Arial"/>
          <w:szCs w:val="22"/>
          <w:lang w:val="cs-CZ"/>
        </w:rPr>
        <w:lastRenderedPageBreak/>
        <w:t xml:space="preserve">jeho pokynů a v rozsahu nezbytném k řádnému plnění povinností Zpracovatele </w:t>
      </w:r>
      <w:r w:rsidRPr="00811139">
        <w:rPr>
          <w:rFonts w:ascii="Arial" w:hAnsi="Arial" w:cs="Arial"/>
          <w:szCs w:val="22"/>
          <w:lang w:val="cs-CZ"/>
        </w:rPr>
        <w:t>vyplývajících z</w:t>
      </w:r>
      <w:r w:rsidR="004C3A1E" w:rsidRPr="00811139">
        <w:rPr>
          <w:rFonts w:ascii="Arial" w:hAnsi="Arial" w:cs="Arial"/>
          <w:szCs w:val="22"/>
          <w:lang w:val="cs-CZ"/>
        </w:rPr>
        <w:t> Dokumentace projektu</w:t>
      </w:r>
      <w:r w:rsidRPr="00811139">
        <w:rPr>
          <w:rFonts w:ascii="Arial" w:hAnsi="Arial" w:cs="Arial"/>
          <w:szCs w:val="22"/>
          <w:lang w:val="cs-CZ"/>
        </w:rPr>
        <w:t>.</w:t>
      </w:r>
      <w:r w:rsidRPr="005D521C">
        <w:rPr>
          <w:rFonts w:ascii="Arial" w:hAnsi="Arial" w:cs="Arial"/>
          <w:szCs w:val="22"/>
          <w:lang w:val="cs-CZ"/>
        </w:rPr>
        <w:t xml:space="preserve"> </w:t>
      </w:r>
    </w:p>
    <w:p w14:paraId="02A31E37"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Předmět zpracování, kategorie subjektů údajů a typ osobních údajů</w:t>
      </w:r>
      <w:bookmarkEnd w:id="1"/>
    </w:p>
    <w:p w14:paraId="46CADDAD" w14:textId="4D91A393"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Předmětem zpracování jsou </w:t>
      </w:r>
      <w:r w:rsidR="006807C4">
        <w:rPr>
          <w:rFonts w:ascii="Arial" w:hAnsi="Arial" w:cs="Arial"/>
          <w:szCs w:val="22"/>
          <w:lang w:val="cs-CZ"/>
        </w:rPr>
        <w:t>o</w:t>
      </w:r>
      <w:r w:rsidRPr="005D521C">
        <w:rPr>
          <w:rFonts w:ascii="Arial" w:hAnsi="Arial" w:cs="Arial"/>
          <w:szCs w:val="22"/>
          <w:lang w:val="cs-CZ"/>
        </w:rPr>
        <w:t>sobní údaje subjektů údajů, a případně další údaje poskytnuté Správcem či třetími stranami z pokynu Správce (dále jen „</w:t>
      </w:r>
      <w:r w:rsidRPr="005D521C">
        <w:rPr>
          <w:rFonts w:ascii="Arial" w:hAnsi="Arial" w:cs="Arial"/>
          <w:b/>
          <w:szCs w:val="22"/>
          <w:lang w:val="cs-CZ"/>
        </w:rPr>
        <w:t>Osobní údaje</w:t>
      </w:r>
      <w:r w:rsidRPr="005D521C">
        <w:rPr>
          <w:rFonts w:ascii="Arial" w:hAnsi="Arial" w:cs="Arial"/>
          <w:szCs w:val="22"/>
          <w:lang w:val="cs-CZ"/>
        </w:rPr>
        <w:t>“). Mezi Osobní údaje patří následující kategorie údajů:</w:t>
      </w:r>
    </w:p>
    <w:p w14:paraId="6FA70A71" w14:textId="7B9271C1"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Identifikační údaje, a to zejména: jméno, příjmení, datum a místo narození, pohlaví</w:t>
      </w:r>
      <w:r w:rsidRPr="00687969">
        <w:rPr>
          <w:rFonts w:ascii="Arial" w:hAnsi="Arial" w:cs="Arial"/>
          <w:szCs w:val="22"/>
          <w:lang w:val="cs-CZ"/>
        </w:rPr>
        <w:t>,</w:t>
      </w:r>
      <w:r w:rsidRPr="005D521C">
        <w:rPr>
          <w:rFonts w:ascii="Arial" w:hAnsi="Arial" w:cs="Arial"/>
          <w:szCs w:val="22"/>
          <w:lang w:val="cs-CZ"/>
        </w:rPr>
        <w:t xml:space="preserve"> rodné číslo, číslo </w:t>
      </w:r>
      <w:r w:rsidRPr="00687969">
        <w:rPr>
          <w:rFonts w:ascii="Arial" w:hAnsi="Arial" w:cs="Arial"/>
          <w:szCs w:val="22"/>
          <w:lang w:val="cs-CZ"/>
        </w:rPr>
        <w:t>pojištěnce, státní příslušnost</w:t>
      </w:r>
      <w:r w:rsidRPr="005D521C">
        <w:rPr>
          <w:rFonts w:ascii="Arial" w:hAnsi="Arial" w:cs="Arial"/>
          <w:szCs w:val="22"/>
          <w:lang w:val="cs-CZ"/>
        </w:rPr>
        <w:t xml:space="preserve">, adresa trvalého </w:t>
      </w:r>
      <w:r w:rsidRPr="00687969">
        <w:rPr>
          <w:rFonts w:ascii="Arial" w:hAnsi="Arial" w:cs="Arial"/>
          <w:szCs w:val="22"/>
          <w:lang w:val="cs-CZ"/>
        </w:rPr>
        <w:t>bydliště, datum úmrtí;</w:t>
      </w:r>
    </w:p>
    <w:p w14:paraId="764884AA" w14:textId="7777777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Kontaktní údaje, a to zejména: e-mailová adresa, telefonní číslo, korespondenční adresa;</w:t>
      </w:r>
    </w:p>
    <w:p w14:paraId="57165216" w14:textId="7777777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Zvláštní kategorie osobních údajů, a to zejména: údaje o zdravotním stavu;</w:t>
      </w:r>
    </w:p>
    <w:p w14:paraId="0E57F83A" w14:textId="0C68BCBE"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 xml:space="preserve">Popisné údaje, a to </w:t>
      </w:r>
      <w:r w:rsidRPr="00811139">
        <w:rPr>
          <w:rFonts w:ascii="Arial" w:hAnsi="Arial" w:cs="Arial"/>
          <w:szCs w:val="22"/>
          <w:lang w:val="cs-CZ"/>
        </w:rPr>
        <w:t xml:space="preserve">zejména: </w:t>
      </w:r>
      <w:r w:rsidR="004C3A1E" w:rsidRPr="00811139">
        <w:rPr>
          <w:rFonts w:ascii="Arial" w:hAnsi="Arial" w:cs="Arial"/>
          <w:szCs w:val="22"/>
          <w:lang w:val="cs-CZ"/>
        </w:rPr>
        <w:t>údaje o životním stylu</w:t>
      </w:r>
      <w:r w:rsidRPr="00811139">
        <w:rPr>
          <w:rFonts w:ascii="Arial" w:hAnsi="Arial" w:cs="Arial"/>
          <w:szCs w:val="22"/>
          <w:lang w:val="cs-CZ"/>
        </w:rPr>
        <w:t>;</w:t>
      </w:r>
    </w:p>
    <w:p w14:paraId="5FDA8191" w14:textId="317FCC02"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 xml:space="preserve">Údaje o jiné osobě, a to zejména: </w:t>
      </w:r>
      <w:r w:rsidR="00B81AF7">
        <w:rPr>
          <w:rFonts w:ascii="Arial" w:hAnsi="Arial" w:cs="Arial"/>
          <w:szCs w:val="22"/>
          <w:lang w:val="cs-CZ"/>
        </w:rPr>
        <w:t xml:space="preserve">kontaktní </w:t>
      </w:r>
      <w:r w:rsidRPr="005D521C">
        <w:rPr>
          <w:rFonts w:ascii="Arial" w:hAnsi="Arial" w:cs="Arial"/>
          <w:szCs w:val="22"/>
          <w:lang w:val="cs-CZ"/>
        </w:rPr>
        <w:t>údaje</w:t>
      </w:r>
      <w:r w:rsidR="00687969">
        <w:rPr>
          <w:rFonts w:ascii="Arial" w:hAnsi="Arial" w:cs="Arial"/>
          <w:szCs w:val="22"/>
          <w:lang w:val="cs-CZ"/>
        </w:rPr>
        <w:t>, jméno a příjmení</w:t>
      </w:r>
      <w:r w:rsidR="00B81AF7">
        <w:rPr>
          <w:rFonts w:ascii="Arial" w:hAnsi="Arial" w:cs="Arial"/>
          <w:szCs w:val="22"/>
          <w:lang w:val="cs-CZ"/>
        </w:rPr>
        <w:t xml:space="preserve"> </w:t>
      </w:r>
      <w:r w:rsidR="00B81AF7" w:rsidRPr="00687969">
        <w:rPr>
          <w:rFonts w:ascii="Arial" w:hAnsi="Arial" w:cs="Arial"/>
          <w:szCs w:val="22"/>
          <w:lang w:val="cs-CZ"/>
        </w:rPr>
        <w:t>blízké osoby</w:t>
      </w:r>
      <w:r w:rsidRPr="005D521C">
        <w:rPr>
          <w:rFonts w:ascii="Arial" w:hAnsi="Arial" w:cs="Arial"/>
          <w:szCs w:val="22"/>
          <w:lang w:val="cs-CZ"/>
        </w:rPr>
        <w:t>;</w:t>
      </w:r>
    </w:p>
    <w:p w14:paraId="5CA96FDD" w14:textId="734F580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Ostatní údaje, a to zejména: údaje související s poskytováním zdravotní péče pojištěnci a plněním veřejného zdravotního pojištění v rozsahu dokumentace vedené RBP dle platných právních předpisů</w:t>
      </w:r>
      <w:r w:rsidRPr="005872AE">
        <w:rPr>
          <w:rFonts w:ascii="Arial" w:hAnsi="Arial" w:cs="Arial"/>
          <w:szCs w:val="22"/>
          <w:lang w:val="cs-CZ"/>
        </w:rPr>
        <w:t>.</w:t>
      </w:r>
    </w:p>
    <w:p w14:paraId="6B356978"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Subjekty údajů jsou:</w:t>
      </w:r>
    </w:p>
    <w:p w14:paraId="7B1C07EB" w14:textId="6649A451" w:rsidR="003E1DF9" w:rsidRPr="00811139" w:rsidRDefault="00550CBF" w:rsidP="003E1DF9">
      <w:pPr>
        <w:pStyle w:val="RLTextlnkuslovan"/>
        <w:numPr>
          <w:ilvl w:val="2"/>
          <w:numId w:val="1"/>
        </w:numPr>
        <w:rPr>
          <w:rFonts w:ascii="Arial" w:hAnsi="Arial" w:cs="Arial"/>
          <w:szCs w:val="22"/>
          <w:lang w:val="cs-CZ"/>
        </w:rPr>
      </w:pPr>
      <w:r w:rsidRPr="00811139">
        <w:rPr>
          <w:rFonts w:ascii="Arial" w:hAnsi="Arial" w:cs="Arial"/>
          <w:szCs w:val="22"/>
          <w:lang w:val="cs-CZ"/>
        </w:rPr>
        <w:t>P</w:t>
      </w:r>
      <w:r w:rsidR="003E1DF9" w:rsidRPr="00811139">
        <w:rPr>
          <w:rFonts w:ascii="Arial" w:hAnsi="Arial" w:cs="Arial"/>
          <w:szCs w:val="22"/>
          <w:lang w:val="cs-CZ"/>
        </w:rPr>
        <w:t>ojištěnci</w:t>
      </w:r>
      <w:r w:rsidRPr="00811139">
        <w:rPr>
          <w:rFonts w:ascii="Arial" w:hAnsi="Arial" w:cs="Arial"/>
          <w:szCs w:val="22"/>
          <w:lang w:val="cs-CZ"/>
        </w:rPr>
        <w:t xml:space="preserve"> Správce</w:t>
      </w:r>
      <w:r w:rsidR="003E1DF9" w:rsidRPr="00811139">
        <w:rPr>
          <w:rFonts w:ascii="Arial" w:hAnsi="Arial" w:cs="Arial"/>
          <w:szCs w:val="22"/>
          <w:lang w:val="cs-CZ"/>
        </w:rPr>
        <w:t>, případně jejich zástupci;</w:t>
      </w:r>
    </w:p>
    <w:p w14:paraId="28B8EE8A"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Povaha a účel zpracování</w:t>
      </w:r>
    </w:p>
    <w:p w14:paraId="59A3F32E"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bude zpracovávat Osobní údaje automatizovaně s užitím statistických a analytických metod s přispěním výpočetní techniky. Příležitostně může docházet k ručnímu zpracování Osobních údajů.</w:t>
      </w:r>
    </w:p>
    <w:p w14:paraId="01B51DC2" w14:textId="670EFF5B" w:rsidR="003E1DF9" w:rsidRPr="00811139" w:rsidRDefault="003E1DF9" w:rsidP="003E1DF9">
      <w:pPr>
        <w:pStyle w:val="RLTextlnkuslovan"/>
        <w:numPr>
          <w:ilvl w:val="1"/>
          <w:numId w:val="1"/>
        </w:numPr>
        <w:rPr>
          <w:rFonts w:ascii="Arial" w:hAnsi="Arial" w:cs="Arial"/>
          <w:szCs w:val="22"/>
          <w:lang w:val="cs-CZ"/>
        </w:rPr>
      </w:pPr>
      <w:r w:rsidRPr="00811139">
        <w:rPr>
          <w:rFonts w:ascii="Arial" w:hAnsi="Arial" w:cs="Arial"/>
          <w:szCs w:val="22"/>
          <w:lang w:val="cs-CZ"/>
        </w:rPr>
        <w:t xml:space="preserve">Účel zpracování je definován účelem </w:t>
      </w:r>
      <w:r w:rsidR="00550CBF" w:rsidRPr="00811139">
        <w:rPr>
          <w:rFonts w:ascii="Arial" w:hAnsi="Arial" w:cs="Arial"/>
          <w:szCs w:val="22"/>
          <w:lang w:val="cs-CZ"/>
        </w:rPr>
        <w:t>Projektu</w:t>
      </w:r>
      <w:r w:rsidRPr="00811139">
        <w:rPr>
          <w:rFonts w:ascii="Arial" w:hAnsi="Arial" w:cs="Arial"/>
          <w:szCs w:val="22"/>
          <w:lang w:val="cs-CZ"/>
        </w:rPr>
        <w:t xml:space="preserve">, přičemž se jedná zejména o zajištění </w:t>
      </w:r>
      <w:r w:rsidR="00550CBF" w:rsidRPr="00811139">
        <w:rPr>
          <w:rFonts w:ascii="Arial" w:hAnsi="Arial" w:cs="Arial"/>
          <w:szCs w:val="22"/>
          <w:lang w:val="cs-CZ"/>
        </w:rPr>
        <w:t>realizace Projektu a jeho vyhodnocování</w:t>
      </w:r>
      <w:r w:rsidRPr="00811139">
        <w:rPr>
          <w:rFonts w:ascii="Arial" w:hAnsi="Arial" w:cs="Arial"/>
          <w:szCs w:val="22"/>
          <w:lang w:val="cs-CZ"/>
        </w:rPr>
        <w:t>.</w:t>
      </w:r>
    </w:p>
    <w:p w14:paraId="1C433A20"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 xml:space="preserve">Doba zpracování </w:t>
      </w:r>
    </w:p>
    <w:p w14:paraId="5A199C44" w14:textId="01D72D01" w:rsidR="003E1DF9" w:rsidRPr="00811139" w:rsidRDefault="003E1DF9" w:rsidP="003E1DF9">
      <w:pPr>
        <w:pStyle w:val="RLTextlnkuslovan"/>
        <w:numPr>
          <w:ilvl w:val="1"/>
          <w:numId w:val="1"/>
        </w:numPr>
        <w:rPr>
          <w:rFonts w:ascii="Arial" w:hAnsi="Arial" w:cs="Arial"/>
          <w:szCs w:val="22"/>
          <w:lang w:val="cs-CZ"/>
        </w:rPr>
      </w:pPr>
      <w:r w:rsidRPr="00811139">
        <w:rPr>
          <w:rFonts w:ascii="Arial" w:hAnsi="Arial" w:cs="Arial"/>
          <w:szCs w:val="22"/>
          <w:lang w:val="cs-CZ"/>
        </w:rPr>
        <w:t xml:space="preserve">Zpracování Osobních údajů bude probíhat po dobu </w:t>
      </w:r>
      <w:r w:rsidR="00550CBF" w:rsidRPr="00811139">
        <w:rPr>
          <w:rFonts w:ascii="Arial" w:hAnsi="Arial" w:cs="Arial"/>
          <w:szCs w:val="22"/>
          <w:lang w:val="cs-CZ"/>
        </w:rPr>
        <w:t>realizace Projektu nebo po dobu po níž bude Zpracovatel pověřen technickým zajištěním realizace Projektu</w:t>
      </w:r>
      <w:r w:rsidRPr="00811139">
        <w:rPr>
          <w:rFonts w:ascii="Arial" w:hAnsi="Arial" w:cs="Arial"/>
          <w:szCs w:val="22"/>
          <w:lang w:val="cs-CZ"/>
        </w:rPr>
        <w:t>.</w:t>
      </w:r>
    </w:p>
    <w:p w14:paraId="238CC7DA"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Povinnosti Zpracovatele týkající se ochrany Osobních údajů se Zpracovatel zavazuje plnit po celou dobu účinnosti Smlouvy, pokud ze Smlouvy nevyplývá, že mají trvat i po zániku její účinnosti.</w:t>
      </w:r>
    </w:p>
    <w:p w14:paraId="6ADBC64B"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Další povinnosti Zpracovatele</w:t>
      </w:r>
    </w:p>
    <w:p w14:paraId="0C530BC2" w14:textId="2CEE41B3" w:rsidR="003E1DF9" w:rsidRPr="005D521C" w:rsidRDefault="003E1DF9" w:rsidP="003E1DF9">
      <w:pPr>
        <w:pStyle w:val="RLTextlnkuslovan"/>
        <w:numPr>
          <w:ilvl w:val="1"/>
          <w:numId w:val="1"/>
        </w:numPr>
        <w:rPr>
          <w:rFonts w:ascii="Arial" w:hAnsi="Arial" w:cs="Arial"/>
          <w:szCs w:val="22"/>
          <w:lang w:val="cs-CZ"/>
        </w:rPr>
      </w:pPr>
      <w:bookmarkStart w:id="2" w:name="_Ref25052603"/>
      <w:r w:rsidRPr="005D521C">
        <w:rPr>
          <w:rFonts w:ascii="Arial" w:hAnsi="Arial" w:cs="Arial"/>
          <w:szCs w:val="22"/>
          <w:lang w:val="cs-CZ"/>
        </w:rPr>
        <w:t xml:space="preserve">Zpracovatel se zavazuje dodržovat všechny povinnosti, které pro něj z důvodu zpracování Osobních údajů jako pro </w:t>
      </w:r>
      <w:r w:rsidR="008D0216">
        <w:rPr>
          <w:rFonts w:ascii="Arial" w:hAnsi="Arial" w:cs="Arial"/>
          <w:szCs w:val="22"/>
          <w:lang w:val="cs-CZ"/>
        </w:rPr>
        <w:t>Z</w:t>
      </w:r>
      <w:r w:rsidRPr="005D521C">
        <w:rPr>
          <w:rFonts w:ascii="Arial" w:hAnsi="Arial" w:cs="Arial"/>
          <w:szCs w:val="22"/>
          <w:lang w:val="cs-CZ"/>
        </w:rPr>
        <w:t>pracovatele vyplývají z POOÚ</w:t>
      </w:r>
      <w:r w:rsidRPr="005D521C">
        <w:rPr>
          <w:rStyle w:val="Odkaznakoment"/>
          <w:rFonts w:ascii="Arial" w:hAnsi="Arial" w:cs="Arial"/>
          <w:szCs w:val="22"/>
          <w:lang w:val="cs-CZ"/>
        </w:rPr>
        <w:t>.</w:t>
      </w:r>
    </w:p>
    <w:p w14:paraId="68F6C327" w14:textId="77777777" w:rsidR="003E1DF9" w:rsidRPr="005D521C" w:rsidRDefault="003E1DF9" w:rsidP="003E1DF9">
      <w:pPr>
        <w:pStyle w:val="RLTextlnkuslovan"/>
        <w:numPr>
          <w:ilvl w:val="1"/>
          <w:numId w:val="1"/>
        </w:numPr>
        <w:rPr>
          <w:rFonts w:ascii="Arial" w:hAnsi="Arial" w:cs="Arial"/>
          <w:szCs w:val="22"/>
          <w:lang w:val="cs-CZ"/>
        </w:rPr>
      </w:pPr>
      <w:bookmarkStart w:id="3" w:name="_Ref25054178"/>
      <w:r w:rsidRPr="005D521C">
        <w:rPr>
          <w:rFonts w:ascii="Arial" w:hAnsi="Arial" w:cs="Arial"/>
          <w:szCs w:val="22"/>
          <w:lang w:val="cs-CZ"/>
        </w:rPr>
        <w:t>Zpracovatel je při zpracovávání Osobních údajů povinen:</w:t>
      </w:r>
      <w:bookmarkEnd w:id="2"/>
      <w:bookmarkEnd w:id="3"/>
    </w:p>
    <w:p w14:paraId="5DA9996A" w14:textId="48EE54F7" w:rsidR="003E1DF9" w:rsidRPr="005D521C" w:rsidRDefault="003E1DF9" w:rsidP="00AB2FA5">
      <w:pPr>
        <w:pStyle w:val="RLTextlnkuslovan"/>
        <w:numPr>
          <w:ilvl w:val="2"/>
          <w:numId w:val="1"/>
        </w:numPr>
        <w:ind w:left="1701" w:hanging="794"/>
        <w:rPr>
          <w:rFonts w:ascii="Arial" w:hAnsi="Arial" w:cs="Arial"/>
          <w:szCs w:val="22"/>
          <w:lang w:val="cs-CZ"/>
        </w:rPr>
      </w:pPr>
      <w:r w:rsidRPr="005D521C">
        <w:rPr>
          <w:rFonts w:ascii="Arial" w:hAnsi="Arial" w:cs="Arial"/>
          <w:szCs w:val="22"/>
          <w:lang w:val="cs-CZ"/>
        </w:rPr>
        <w:lastRenderedPageBreak/>
        <w:t>zpracovávat Osobní údaje výlučně na základě doložených pokynů Správce</w:t>
      </w:r>
      <w:r w:rsidR="00811139">
        <w:rPr>
          <w:rFonts w:ascii="Arial" w:hAnsi="Arial" w:cs="Arial"/>
          <w:szCs w:val="22"/>
          <w:lang w:val="cs-CZ"/>
        </w:rPr>
        <w:t>;</w:t>
      </w:r>
      <w:r w:rsidRPr="005D521C">
        <w:rPr>
          <w:rFonts w:ascii="Arial" w:hAnsi="Arial" w:cs="Arial"/>
          <w:szCs w:val="22"/>
          <w:lang w:val="cs-CZ"/>
        </w:rPr>
        <w:t xml:space="preserve"> </w:t>
      </w:r>
    </w:p>
    <w:p w14:paraId="4E6F6713" w14:textId="77777777" w:rsidR="003E1DF9" w:rsidRPr="005D521C" w:rsidRDefault="003E1DF9" w:rsidP="00AB2FA5">
      <w:pPr>
        <w:pStyle w:val="RLTextlnkuslovan"/>
        <w:numPr>
          <w:ilvl w:val="2"/>
          <w:numId w:val="1"/>
        </w:numPr>
        <w:ind w:left="1701" w:hanging="794"/>
        <w:rPr>
          <w:rFonts w:ascii="Arial" w:hAnsi="Arial" w:cs="Arial"/>
          <w:szCs w:val="22"/>
          <w:lang w:val="cs-CZ"/>
        </w:rPr>
      </w:pPr>
      <w:r w:rsidRPr="005D521C">
        <w:rPr>
          <w:rFonts w:ascii="Arial" w:hAnsi="Arial" w:cs="Arial"/>
          <w:szCs w:val="22"/>
          <w:lang w:val="cs-CZ"/>
        </w:rPr>
        <w:t>řídit se instrukcemi Správce v otázkách předání Osobních údajů do třetí země nebo mezinárodní organizaci, pokud mu toto zpracování již neukládá právo Evropské unie nebo členského státu, které se na Zpracovatele vztahuje; v takovém případě Zpracovatel Správce informuje o tomto právním požadavku před zpracováním, ledaže by tyto právní předpisy toto informování zakazovaly z důležitých důvodů veřejného zájmu;</w:t>
      </w:r>
    </w:p>
    <w:p w14:paraId="22D22F80" w14:textId="77777777" w:rsidR="003E1DF9" w:rsidRPr="005D521C" w:rsidRDefault="003E1DF9" w:rsidP="00AB2FA5">
      <w:pPr>
        <w:pStyle w:val="Odstavecseseznamem"/>
        <w:numPr>
          <w:ilvl w:val="2"/>
          <w:numId w:val="1"/>
        </w:numPr>
        <w:spacing w:after="120" w:line="280" w:lineRule="exact"/>
        <w:ind w:left="1701" w:hanging="794"/>
        <w:jc w:val="both"/>
        <w:rPr>
          <w:rFonts w:ascii="Arial" w:hAnsi="Arial" w:cs="Arial"/>
          <w:lang w:eastAsia="x-none"/>
        </w:rPr>
      </w:pPr>
      <w:r w:rsidRPr="005D521C">
        <w:rPr>
          <w:rFonts w:ascii="Arial" w:hAnsi="Arial" w:cs="Arial"/>
          <w:lang w:eastAsia="x-none"/>
        </w:rPr>
        <w:t>v případě, kdy je ze strany Úřadu pro ochranu osobních údajů či jiného správního orgánu provedena kontrola zpracování Osobních údajů Zpracovatelem či v případě zahájení správního řízení ze strany Úřadu pro ochranu osobních údajů či jiného správního orgánu ve vztahu k zpracování Osobních údajů Zpracovatelem, oznámit tuto skutečnost okamžitě Správci a</w:t>
      </w:r>
      <w:r>
        <w:rPr>
          <w:rFonts w:ascii="Arial" w:hAnsi="Arial" w:cs="Arial"/>
          <w:lang w:eastAsia="x-none"/>
        </w:rPr>
        <w:t> </w:t>
      </w:r>
      <w:r w:rsidRPr="005D521C">
        <w:rPr>
          <w:rFonts w:ascii="Arial" w:hAnsi="Arial" w:cs="Arial"/>
          <w:lang w:eastAsia="x-none"/>
        </w:rPr>
        <w:t>poskytnout mu veškeré informace o průběhu a výsledcích této kontroly, resp. průběhu a výsledcích takového řízení;</w:t>
      </w:r>
    </w:p>
    <w:p w14:paraId="7475150B" w14:textId="77777777" w:rsidR="003E1DF9" w:rsidRPr="005D521C" w:rsidRDefault="003E1DF9" w:rsidP="00AB2FA5">
      <w:pPr>
        <w:pStyle w:val="RLTextlnku2rove"/>
        <w:numPr>
          <w:ilvl w:val="2"/>
          <w:numId w:val="1"/>
        </w:numPr>
        <w:ind w:left="1701" w:hanging="794"/>
        <w:rPr>
          <w:rFonts w:ascii="Arial" w:hAnsi="Arial" w:cs="Arial"/>
          <w:lang w:val="cs-CZ"/>
        </w:rPr>
      </w:pPr>
      <w:r w:rsidRPr="005D521C">
        <w:rPr>
          <w:rFonts w:ascii="Arial" w:hAnsi="Arial" w:cs="Arial"/>
          <w:lang w:val="cs-CZ"/>
        </w:rPr>
        <w:t>poskytnout Správci součinnost při komunikaci s dozorovým orgánem a dle pokynů Správce spolupracovat při přípravě odpovědí dozorovému úřadu ohledně činností prováděných Zpracovatelem;</w:t>
      </w:r>
    </w:p>
    <w:p w14:paraId="4AB53524" w14:textId="77777777" w:rsidR="003E1DF9" w:rsidRPr="005D521C" w:rsidRDefault="003E1DF9" w:rsidP="00AB2FA5">
      <w:pPr>
        <w:pStyle w:val="RLTextlnku2rove"/>
        <w:numPr>
          <w:ilvl w:val="2"/>
          <w:numId w:val="1"/>
        </w:numPr>
        <w:ind w:left="1701" w:hanging="794"/>
        <w:rPr>
          <w:rFonts w:ascii="Arial" w:hAnsi="Arial" w:cs="Arial"/>
          <w:lang w:val="cs-CZ"/>
        </w:rPr>
      </w:pPr>
      <w:r w:rsidRPr="005D521C">
        <w:rPr>
          <w:rFonts w:ascii="Arial" w:hAnsi="Arial" w:cs="Arial"/>
          <w:lang w:val="cs-CZ"/>
        </w:rPr>
        <w:t xml:space="preserve">nezpracovávat Osobní údaje pro své vlastní účely; </w:t>
      </w:r>
    </w:p>
    <w:p w14:paraId="24C48085" w14:textId="77777777" w:rsidR="003E1DF9" w:rsidRPr="005D521C" w:rsidRDefault="003E1DF9" w:rsidP="00AB2FA5">
      <w:pPr>
        <w:pStyle w:val="RLTextlnkuslovan"/>
        <w:numPr>
          <w:ilvl w:val="2"/>
          <w:numId w:val="1"/>
        </w:numPr>
        <w:ind w:left="1701" w:hanging="794"/>
        <w:rPr>
          <w:rFonts w:ascii="Arial" w:hAnsi="Arial" w:cs="Arial"/>
          <w:szCs w:val="22"/>
          <w:lang w:val="cs-CZ"/>
        </w:rPr>
      </w:pPr>
      <w:bookmarkStart w:id="4" w:name="_Hlk25054345"/>
      <w:r w:rsidRPr="005D521C">
        <w:rPr>
          <w:rFonts w:ascii="Arial" w:hAnsi="Arial" w:cs="Arial"/>
          <w:szCs w:val="22"/>
          <w:lang w:val="cs-CZ"/>
        </w:rPr>
        <w:t>zajišťovat, aby se osoby oprávněné zpracovávat Osobní údaje zavázaly k</w:t>
      </w:r>
      <w:r>
        <w:rPr>
          <w:rFonts w:ascii="Arial" w:hAnsi="Arial" w:cs="Arial"/>
          <w:szCs w:val="22"/>
          <w:lang w:val="cs-CZ"/>
        </w:rPr>
        <w:t> </w:t>
      </w:r>
      <w:r w:rsidRPr="005D521C">
        <w:rPr>
          <w:rFonts w:ascii="Arial" w:hAnsi="Arial" w:cs="Arial"/>
          <w:szCs w:val="22"/>
          <w:lang w:val="cs-CZ"/>
        </w:rPr>
        <w:t>mlčenlivosti nebo aby se na ně vztahovala zákonná povinnost mlčenlivosti;</w:t>
      </w:r>
    </w:p>
    <w:p w14:paraId="21832B03" w14:textId="77777777" w:rsidR="003E1DF9" w:rsidRPr="005D521C" w:rsidRDefault="003E1DF9" w:rsidP="00AB2FA5">
      <w:pPr>
        <w:pStyle w:val="RLTextlnkuslovan"/>
        <w:numPr>
          <w:ilvl w:val="2"/>
          <w:numId w:val="1"/>
        </w:numPr>
        <w:ind w:left="1701" w:hanging="794"/>
        <w:rPr>
          <w:rFonts w:ascii="Arial" w:hAnsi="Arial" w:cs="Arial"/>
          <w:szCs w:val="22"/>
          <w:lang w:val="cs-CZ"/>
        </w:rPr>
      </w:pPr>
      <w:bookmarkStart w:id="5" w:name="_Ref505273752"/>
      <w:bookmarkEnd w:id="4"/>
      <w:r w:rsidRPr="005D521C">
        <w:rPr>
          <w:rFonts w:ascii="Arial" w:hAnsi="Arial" w:cs="Arial"/>
          <w:szCs w:val="22"/>
          <w:lang w:val="cs-CZ"/>
        </w:rPr>
        <w:t>nezapojit do zpracování žádného dalšího zpracovatele bez předchozího konkrétního nebo obecného písemného povolení Správce;</w:t>
      </w:r>
      <w:bookmarkEnd w:id="5"/>
    </w:p>
    <w:p w14:paraId="4015CA83" w14:textId="77777777" w:rsidR="003E1DF9" w:rsidRPr="005D521C" w:rsidRDefault="003E1DF9" w:rsidP="00AB2FA5">
      <w:pPr>
        <w:pStyle w:val="RLTextlnkuslovan"/>
        <w:numPr>
          <w:ilvl w:val="2"/>
          <w:numId w:val="1"/>
        </w:numPr>
        <w:ind w:left="1701" w:hanging="794"/>
        <w:rPr>
          <w:rFonts w:ascii="Arial" w:hAnsi="Arial" w:cs="Arial"/>
          <w:szCs w:val="22"/>
          <w:lang w:val="cs-CZ"/>
        </w:rPr>
      </w:pPr>
      <w:r w:rsidRPr="005D521C">
        <w:rPr>
          <w:rFonts w:ascii="Arial" w:hAnsi="Arial" w:cs="Arial"/>
          <w:szCs w:val="22"/>
          <w:lang w:val="cs-CZ"/>
        </w:rPr>
        <w:t>při zohlednění povahy zpracování, být Správci nápomocen prostřednictvím vhodných technických a organizačních opatření, pokud je to možné, pro splnění Správcovy povinnosti reagovat na žádosti o výkon práv subjektů údajů;</w:t>
      </w:r>
    </w:p>
    <w:p w14:paraId="1F06D4D0" w14:textId="77777777" w:rsidR="003E1DF9" w:rsidRPr="005D521C" w:rsidRDefault="003E1DF9" w:rsidP="00AB2FA5">
      <w:pPr>
        <w:pStyle w:val="RLTextlnkuslovan"/>
        <w:numPr>
          <w:ilvl w:val="2"/>
          <w:numId w:val="1"/>
        </w:numPr>
        <w:ind w:left="1701" w:hanging="794"/>
        <w:rPr>
          <w:rFonts w:ascii="Arial" w:hAnsi="Arial" w:cs="Arial"/>
          <w:szCs w:val="22"/>
          <w:lang w:val="cs-CZ"/>
        </w:rPr>
      </w:pPr>
      <w:r w:rsidRPr="005D521C">
        <w:rPr>
          <w:rFonts w:ascii="Arial" w:hAnsi="Arial" w:cs="Arial"/>
          <w:szCs w:val="22"/>
          <w:lang w:val="cs-CZ"/>
        </w:rPr>
        <w:t>být Správci nápomocen při zajišťování souladu s povinnostmi Správce (i) zajistit úroveň zabezpečení zpracování, (ii) ohlašovat případy porušení zabezpečení Osobních údajů Úřadu pro ochranu osobních údajů a případně též subjektům údajů, (iii) posuzovat vliv na ochranu Osobních údajů (výstupem tohoto posouzení bude poskytnutí podkladových materiálů a vlastních odborných vyjádření) a (iv) realizovat předchozí konzultace s Úřadem pro ochranu osobních údajů, a to při zohlednění povahy zpracování a informací, jež má Zpracovatel k dispozici;</w:t>
      </w:r>
    </w:p>
    <w:p w14:paraId="641F0581" w14:textId="188C291F" w:rsidR="003E1DF9" w:rsidRPr="005D521C" w:rsidRDefault="003E1DF9" w:rsidP="00AB2FA5">
      <w:pPr>
        <w:pStyle w:val="RLTextlnkuslovan"/>
        <w:numPr>
          <w:ilvl w:val="2"/>
          <w:numId w:val="1"/>
        </w:numPr>
        <w:ind w:left="1701" w:hanging="794"/>
        <w:rPr>
          <w:rFonts w:ascii="Arial" w:hAnsi="Arial" w:cs="Arial"/>
          <w:szCs w:val="22"/>
          <w:lang w:val="cs-CZ"/>
        </w:rPr>
      </w:pPr>
      <w:r w:rsidRPr="008D0216">
        <w:rPr>
          <w:rFonts w:ascii="Arial" w:hAnsi="Arial" w:cs="Arial"/>
          <w:szCs w:val="22"/>
          <w:lang w:val="cs-CZ"/>
        </w:rPr>
        <w:t>v souladu s rozhodnutím Správce všechny Osobní údaje buď vymazat, nebo vrátit Sprá</w:t>
      </w:r>
      <w:r w:rsidRPr="00811139">
        <w:rPr>
          <w:rFonts w:ascii="Arial" w:hAnsi="Arial" w:cs="Arial"/>
          <w:szCs w:val="22"/>
          <w:lang w:val="cs-CZ"/>
        </w:rPr>
        <w:t xml:space="preserve">vci po ukončení </w:t>
      </w:r>
      <w:r w:rsidR="008D0216" w:rsidRPr="00811139">
        <w:rPr>
          <w:rFonts w:ascii="Arial" w:hAnsi="Arial" w:cs="Arial"/>
          <w:szCs w:val="22"/>
          <w:lang w:val="cs-CZ"/>
        </w:rPr>
        <w:t>doby zpracování Osobních údajů definované článkem 5.</w:t>
      </w:r>
      <w:r w:rsidRPr="00811139">
        <w:rPr>
          <w:rFonts w:ascii="Arial" w:hAnsi="Arial" w:cs="Arial"/>
          <w:szCs w:val="22"/>
          <w:lang w:val="cs-CZ"/>
        </w:rPr>
        <w:t>, a</w:t>
      </w:r>
      <w:r w:rsidRPr="005D521C">
        <w:rPr>
          <w:rFonts w:ascii="Arial" w:hAnsi="Arial" w:cs="Arial"/>
          <w:szCs w:val="22"/>
          <w:lang w:val="cs-CZ"/>
        </w:rPr>
        <w:t xml:space="preserve"> vymazat existující kopie, pokud právo Evropské unie nebo členského státu nepožaduje uložení daných Osobních údajů;</w:t>
      </w:r>
    </w:p>
    <w:p w14:paraId="15230CD1" w14:textId="77777777" w:rsidR="003E1DF9" w:rsidRPr="006E7A5C" w:rsidRDefault="003E1DF9" w:rsidP="00AB2FA5">
      <w:pPr>
        <w:pStyle w:val="RLTextlnkuslovan"/>
        <w:numPr>
          <w:ilvl w:val="2"/>
          <w:numId w:val="1"/>
        </w:numPr>
        <w:ind w:left="1701" w:hanging="794"/>
        <w:rPr>
          <w:rFonts w:ascii="Arial" w:hAnsi="Arial" w:cs="Arial"/>
          <w:szCs w:val="22"/>
          <w:lang w:val="cs-CZ"/>
        </w:rPr>
      </w:pPr>
      <w:bookmarkStart w:id="6" w:name="_Hlk56157500"/>
      <w:bookmarkStart w:id="7" w:name="_Ref479777532"/>
      <w:r w:rsidRPr="006E7A5C">
        <w:rPr>
          <w:rFonts w:ascii="Arial" w:hAnsi="Arial" w:cs="Arial"/>
          <w:szCs w:val="22"/>
          <w:lang w:val="cs-CZ"/>
        </w:rPr>
        <w:t>poskytnout Správci veškeré informace potřebné k doložení toho, že byly splněny povinnosti stanovené touto Smlouvou a POOÚ</w:t>
      </w:r>
      <w:bookmarkEnd w:id="6"/>
      <w:r w:rsidRPr="006E7A5C">
        <w:rPr>
          <w:rFonts w:ascii="Arial" w:hAnsi="Arial" w:cs="Arial"/>
          <w:szCs w:val="22"/>
          <w:lang w:val="cs-CZ"/>
        </w:rPr>
        <w:t>, a umožnit audity, včetně inspekcí, prováděné Správcem nebo jiným auditorem, kterého Správce pověřil, a k těmto auditům přispět;</w:t>
      </w:r>
      <w:bookmarkEnd w:id="7"/>
    </w:p>
    <w:p w14:paraId="7CAF776D" w14:textId="77777777" w:rsidR="003E1DF9" w:rsidRPr="005D521C" w:rsidRDefault="003E1DF9" w:rsidP="005442E6">
      <w:pPr>
        <w:pStyle w:val="RLTextlnku2rove"/>
        <w:numPr>
          <w:ilvl w:val="2"/>
          <w:numId w:val="1"/>
        </w:numPr>
        <w:ind w:left="1701" w:hanging="794"/>
        <w:rPr>
          <w:rFonts w:ascii="Arial" w:hAnsi="Arial" w:cs="Arial"/>
          <w:lang w:val="cs-CZ"/>
        </w:rPr>
      </w:pPr>
      <w:bookmarkStart w:id="8" w:name="_Hlk56157516"/>
      <w:r w:rsidRPr="005D521C">
        <w:rPr>
          <w:rFonts w:ascii="Arial" w:hAnsi="Arial" w:cs="Arial"/>
          <w:lang w:val="cs-CZ"/>
        </w:rPr>
        <w:t xml:space="preserve">Osobní údaje subjektů údajů jím zpracovávané či k nimž mu byl umožněn přístup žádným způsobem neukládat, nekopírovat, netisknout, neopisovat, </w:t>
      </w:r>
      <w:r w:rsidRPr="005D521C">
        <w:rPr>
          <w:rFonts w:ascii="Arial" w:hAnsi="Arial" w:cs="Arial"/>
          <w:lang w:val="cs-CZ"/>
        </w:rPr>
        <w:lastRenderedPageBreak/>
        <w:t>nečinit z nich výpisky či opisy či je pozměňovat, pokud toto není nezbytné pro plnění jeho povinností dle této Smlouvy</w:t>
      </w:r>
      <w:bookmarkEnd w:id="8"/>
      <w:r w:rsidRPr="005D521C">
        <w:rPr>
          <w:rFonts w:ascii="Arial" w:hAnsi="Arial" w:cs="Arial"/>
          <w:lang w:val="cs-CZ"/>
        </w:rPr>
        <w:t>;</w:t>
      </w:r>
    </w:p>
    <w:p w14:paraId="72859811" w14:textId="52C0D59D" w:rsidR="003E1DF9" w:rsidRPr="005D521C" w:rsidRDefault="003E1DF9" w:rsidP="005442E6">
      <w:pPr>
        <w:pStyle w:val="RLTextlnku2rove"/>
        <w:numPr>
          <w:ilvl w:val="2"/>
          <w:numId w:val="1"/>
        </w:numPr>
        <w:ind w:left="1701" w:hanging="794"/>
        <w:rPr>
          <w:rFonts w:ascii="Arial" w:hAnsi="Arial" w:cs="Arial"/>
          <w:lang w:val="cs-CZ"/>
        </w:rPr>
      </w:pPr>
      <w:r w:rsidRPr="005D521C">
        <w:rPr>
          <w:rFonts w:ascii="Arial" w:hAnsi="Arial" w:cs="Arial"/>
          <w:lang w:val="cs-CZ"/>
        </w:rPr>
        <w:t>umožnit Správci na vyžádání kontrolu dodržování povinností dle tohoto odst. </w:t>
      </w:r>
      <w:r w:rsidRPr="005D521C">
        <w:rPr>
          <w:rFonts w:ascii="Arial" w:hAnsi="Arial" w:cs="Arial"/>
          <w:lang w:val="cs-CZ"/>
        </w:rPr>
        <w:fldChar w:fldCharType="begin"/>
      </w:r>
      <w:r w:rsidRPr="005D521C">
        <w:rPr>
          <w:rFonts w:ascii="Arial" w:hAnsi="Arial" w:cs="Arial"/>
          <w:lang w:val="cs-CZ"/>
        </w:rPr>
        <w:instrText xml:space="preserve"> REF _Ref25054178 \r \h  \* MERGEFORMAT </w:instrText>
      </w:r>
      <w:r w:rsidRPr="005D521C">
        <w:rPr>
          <w:rFonts w:ascii="Arial" w:hAnsi="Arial" w:cs="Arial"/>
          <w:lang w:val="cs-CZ"/>
        </w:rPr>
      </w:r>
      <w:r w:rsidRPr="005D521C">
        <w:rPr>
          <w:rFonts w:ascii="Arial" w:hAnsi="Arial" w:cs="Arial"/>
          <w:lang w:val="cs-CZ"/>
        </w:rPr>
        <w:fldChar w:fldCharType="separate"/>
      </w:r>
      <w:r w:rsidR="008A7C47">
        <w:rPr>
          <w:rFonts w:ascii="Arial" w:hAnsi="Arial" w:cs="Arial"/>
          <w:lang w:val="cs-CZ"/>
        </w:rPr>
        <w:t>6.2</w:t>
      </w:r>
      <w:r w:rsidRPr="005D521C">
        <w:rPr>
          <w:rFonts w:ascii="Arial" w:hAnsi="Arial" w:cs="Arial"/>
          <w:lang w:val="cs-CZ"/>
        </w:rPr>
        <w:fldChar w:fldCharType="end"/>
      </w:r>
      <w:r w:rsidRPr="005D521C">
        <w:rPr>
          <w:rFonts w:ascii="Arial" w:hAnsi="Arial" w:cs="Arial"/>
          <w:lang w:val="cs-CZ"/>
        </w:rPr>
        <w:t> Smlouvy, zejména přístupy do prostor, v nichž pracují osoby s</w:t>
      </w:r>
      <w:r>
        <w:rPr>
          <w:rFonts w:ascii="Arial" w:hAnsi="Arial" w:cs="Arial"/>
          <w:lang w:val="cs-CZ"/>
        </w:rPr>
        <w:t> </w:t>
      </w:r>
      <w:r w:rsidRPr="005D521C">
        <w:rPr>
          <w:rFonts w:ascii="Arial" w:hAnsi="Arial" w:cs="Arial"/>
          <w:lang w:val="cs-CZ"/>
        </w:rPr>
        <w:t>přístupem k Osobním údajům, předložení seznamu osob s přístupem k</w:t>
      </w:r>
      <w:r>
        <w:rPr>
          <w:rFonts w:ascii="Arial" w:hAnsi="Arial" w:cs="Arial"/>
          <w:lang w:val="cs-CZ"/>
        </w:rPr>
        <w:t> </w:t>
      </w:r>
      <w:r w:rsidRPr="005D521C">
        <w:rPr>
          <w:rFonts w:ascii="Arial" w:hAnsi="Arial" w:cs="Arial"/>
          <w:lang w:val="cs-CZ"/>
        </w:rPr>
        <w:t>Osobním údajům či doložení, že veškeré osoby přistupující k Osobním údajům splňují požadavky Pověřené osoby, jak je tato definována níže; a</w:t>
      </w:r>
    </w:p>
    <w:p w14:paraId="0A27AD9A" w14:textId="77777777" w:rsidR="003E1DF9" w:rsidRPr="005D521C" w:rsidRDefault="003E1DF9" w:rsidP="005442E6">
      <w:pPr>
        <w:pStyle w:val="RLTextlnku2rove"/>
        <w:numPr>
          <w:ilvl w:val="2"/>
          <w:numId w:val="1"/>
        </w:numPr>
        <w:ind w:left="1701" w:hanging="794"/>
        <w:rPr>
          <w:rFonts w:ascii="Arial" w:hAnsi="Arial" w:cs="Arial"/>
          <w:lang w:val="cs-CZ"/>
        </w:rPr>
      </w:pPr>
      <w:bookmarkStart w:id="9" w:name="_Hlk56157554"/>
      <w:r w:rsidRPr="005D521C">
        <w:rPr>
          <w:rFonts w:ascii="Arial" w:hAnsi="Arial" w:cs="Arial"/>
          <w:lang w:val="cs-CZ"/>
        </w:rPr>
        <w:t>umožnit Správci přístup do informačního systému užívaného pro zpracování Osobních údajů a k probíhajícím operacím zpracování</w:t>
      </w:r>
      <w:bookmarkEnd w:id="9"/>
      <w:r w:rsidRPr="005D521C">
        <w:rPr>
          <w:rFonts w:ascii="Arial" w:hAnsi="Arial" w:cs="Arial"/>
          <w:lang w:val="cs-CZ"/>
        </w:rPr>
        <w:t>.</w:t>
      </w:r>
    </w:p>
    <w:p w14:paraId="2F3BB64D"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je oprávněn pověřit zpracováním dalšího zpracovatele, avšak jen s</w:t>
      </w:r>
      <w:r>
        <w:rPr>
          <w:rFonts w:ascii="Arial" w:hAnsi="Arial" w:cs="Arial"/>
          <w:szCs w:val="22"/>
          <w:lang w:val="cs-CZ"/>
        </w:rPr>
        <w:t> </w:t>
      </w:r>
      <w:r w:rsidRPr="005D521C">
        <w:rPr>
          <w:rFonts w:ascii="Arial" w:hAnsi="Arial" w:cs="Arial"/>
          <w:szCs w:val="22"/>
          <w:lang w:val="cs-CZ"/>
        </w:rPr>
        <w:t>předchozím písemným souhlasem Správce.</w:t>
      </w:r>
    </w:p>
    <w:p w14:paraId="20CD7B25"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Pokud Zpracovatel zapojí do zpracování osobních údajů dle této Smlouvy dalšího zpracovatele, musí se tento další zpracovatel smluvně zavázat k dodržování stejných povinností na ochranu osobních údajů, jaké jsou dohodnuty mezi Zpracovatelem a</w:t>
      </w:r>
      <w:r>
        <w:rPr>
          <w:rFonts w:ascii="Arial" w:hAnsi="Arial" w:cs="Arial"/>
          <w:szCs w:val="22"/>
          <w:lang w:val="cs-CZ"/>
        </w:rPr>
        <w:t> </w:t>
      </w:r>
      <w:r w:rsidRPr="005D521C">
        <w:rPr>
          <w:rFonts w:ascii="Arial" w:hAnsi="Arial" w:cs="Arial"/>
          <w:szCs w:val="22"/>
          <w:lang w:val="cs-CZ"/>
        </w:rPr>
        <w:t>Správcem v této Smlouvě, a to zejména zavedení vhodných technických a</w:t>
      </w:r>
      <w:r>
        <w:rPr>
          <w:rFonts w:ascii="Arial" w:hAnsi="Arial" w:cs="Arial"/>
          <w:szCs w:val="22"/>
          <w:lang w:val="cs-CZ"/>
        </w:rPr>
        <w:t> </w:t>
      </w:r>
      <w:r w:rsidRPr="005D521C">
        <w:rPr>
          <w:rFonts w:ascii="Arial" w:hAnsi="Arial" w:cs="Arial"/>
          <w:szCs w:val="22"/>
          <w:lang w:val="cs-CZ"/>
        </w:rPr>
        <w:t>organizačních opatření. Neplní-li další zpracovatel své povinnosti v oblasti ochrany údajů, odpovídá Správci za plnění povinností dotčeného dalšího zpracovatele i</w:t>
      </w:r>
      <w:r>
        <w:rPr>
          <w:rFonts w:ascii="Arial" w:hAnsi="Arial" w:cs="Arial"/>
          <w:szCs w:val="22"/>
          <w:lang w:val="cs-CZ"/>
        </w:rPr>
        <w:t> </w:t>
      </w:r>
      <w:r w:rsidRPr="005D521C">
        <w:rPr>
          <w:rFonts w:ascii="Arial" w:hAnsi="Arial" w:cs="Arial"/>
          <w:szCs w:val="22"/>
          <w:lang w:val="cs-CZ"/>
        </w:rPr>
        <w:t>nadále plně Zpracovatel.</w:t>
      </w:r>
    </w:p>
    <w:p w14:paraId="05FA05C0"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V souvislosti se zpracováním Osobních údajů vede Zpracovatel záznamy o všech kategoriích činností zpracování prováděných pro Správce, jež obsahují zejména:</w:t>
      </w:r>
    </w:p>
    <w:p w14:paraId="63BB38EA"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jméno a kontaktní údaje Zpracovatele, Správce a případného zástupce Správce nebo Zpracovatele a pověřence pro ochranu osobních údajů;</w:t>
      </w:r>
    </w:p>
    <w:p w14:paraId="2083629E"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kategorie zpracování prováděného pro Správce;</w:t>
      </w:r>
    </w:p>
    <w:p w14:paraId="6B6B19AB"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informace o případném předání osobních údajů do třetí země nebo mezinárodní organizaci; a</w:t>
      </w:r>
    </w:p>
    <w:p w14:paraId="06C49FE6"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popis technických a organizačních bezpečnostních opatření.</w:t>
      </w:r>
    </w:p>
    <w:p w14:paraId="4036E7E3"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se na základě písemné výzvy Správce zavazuje Správci vedené záznamy zpřístupnit.</w:t>
      </w:r>
    </w:p>
    <w:p w14:paraId="156AC530"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Zpracovatel zajišťuje, kontroluje a odpovídá za: </w:t>
      </w:r>
    </w:p>
    <w:p w14:paraId="3C1B6E1F"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 xml:space="preserve">plnění pokynů pro zpracování Osobních údajů osobami, které mají bezprostřední přístup k Osobním údajům; </w:t>
      </w:r>
    </w:p>
    <w:p w14:paraId="035C7122"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zabránění neoprávněným osobám přistupovat k Osobním údajům a</w:t>
      </w:r>
      <w:r>
        <w:rPr>
          <w:rFonts w:ascii="Arial" w:hAnsi="Arial" w:cs="Arial"/>
          <w:lang w:val="cs-CZ"/>
        </w:rPr>
        <w:t> </w:t>
      </w:r>
      <w:r w:rsidRPr="005D521C">
        <w:rPr>
          <w:rFonts w:ascii="Arial" w:hAnsi="Arial" w:cs="Arial"/>
          <w:lang w:val="cs-CZ"/>
        </w:rPr>
        <w:t>k</w:t>
      </w:r>
      <w:r>
        <w:rPr>
          <w:rFonts w:ascii="Arial" w:hAnsi="Arial" w:cs="Arial"/>
          <w:lang w:val="cs-CZ"/>
        </w:rPr>
        <w:t> </w:t>
      </w:r>
      <w:r w:rsidRPr="005D521C">
        <w:rPr>
          <w:rFonts w:ascii="Arial" w:hAnsi="Arial" w:cs="Arial"/>
          <w:lang w:val="cs-CZ"/>
        </w:rPr>
        <w:t xml:space="preserve">prostředkům pro jejich zpracování;  </w:t>
      </w:r>
    </w:p>
    <w:p w14:paraId="0C6CDEFA"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 xml:space="preserve">zabránění neoprávněnému čtení, vytváření, kopírování, přenosu, úpravě či vymazání záznamů obsahujících Osobní údaje; a </w:t>
      </w:r>
    </w:p>
    <w:p w14:paraId="47B2C415" w14:textId="77777777" w:rsidR="003E1DF9" w:rsidRPr="005D521C" w:rsidRDefault="003E1DF9" w:rsidP="003E1DF9">
      <w:pPr>
        <w:pStyle w:val="RLTextlnku2rove"/>
        <w:numPr>
          <w:ilvl w:val="2"/>
          <w:numId w:val="1"/>
        </w:numPr>
        <w:rPr>
          <w:rFonts w:ascii="Arial" w:hAnsi="Arial" w:cs="Arial"/>
          <w:lang w:val="cs-CZ"/>
        </w:rPr>
      </w:pPr>
      <w:r w:rsidRPr="005D521C">
        <w:rPr>
          <w:rFonts w:ascii="Arial" w:hAnsi="Arial" w:cs="Arial"/>
          <w:lang w:val="cs-CZ"/>
        </w:rPr>
        <w:t>opatření, která umožní určit a ověřit, komu byly Osobní údaje předány.</w:t>
      </w:r>
    </w:p>
    <w:p w14:paraId="30193A5D"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V případě, že je podle POOÚ vyžadováno jakékoli oznámení nebo jiný úkon vůči správnímu orgánu, upozorní na tuto skutečnost Zpracovatel Správce v dostatečném předstihu a v případě, že tím Správce Zpracovatele pověří a zmocní, zajistí provedení těchto úkonů.</w:t>
      </w:r>
    </w:p>
    <w:p w14:paraId="52E0C85E"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Pokud Zpracovatel zjistí, že Správce porušuje povinnosti podle POOÚ, je povinen jej na to neprodleně upozornit.</w:t>
      </w:r>
    </w:p>
    <w:p w14:paraId="14739C09"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lastRenderedPageBreak/>
        <w:t xml:space="preserve">Vznikne-li Správci v důsledku nesplnění povinnosti Zpracovatele dle POOÚ újma (škoda i nemajetková újma), zavazuje se Zpracovatel Správci tuto újmu v plném rozsahu nahradit. Újmou vzniklou Správci se pro účely tohoto ustanovení rozumí zejména (i) náhrada újmy (škody i nemajetkové újmy) subjektům údajů ve smyslu POOÚ a (ii) pokuty uložené Úřadem pro ochranu osobních údajů či jiným správním úřadem. </w:t>
      </w:r>
    </w:p>
    <w:p w14:paraId="3235CF99"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POVINNOSTI SPRÁVCE</w:t>
      </w:r>
    </w:p>
    <w:p w14:paraId="556A019D" w14:textId="323693F3"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Správce je povinen zajistit, aby účel zpracování veškerých Osobních údajů zpracovávaných </w:t>
      </w:r>
      <w:r w:rsidRPr="00811139">
        <w:rPr>
          <w:rFonts w:ascii="Arial" w:hAnsi="Arial" w:cs="Arial"/>
          <w:szCs w:val="22"/>
          <w:lang w:val="cs-CZ"/>
        </w:rPr>
        <w:t xml:space="preserve">ze strany </w:t>
      </w:r>
      <w:r w:rsidR="00D424E4" w:rsidRPr="00811139">
        <w:rPr>
          <w:rFonts w:ascii="Arial" w:hAnsi="Arial" w:cs="Arial"/>
          <w:szCs w:val="22"/>
          <w:lang w:val="cs-CZ"/>
        </w:rPr>
        <w:t>Z</w:t>
      </w:r>
      <w:r w:rsidRPr="00811139">
        <w:rPr>
          <w:rFonts w:ascii="Arial" w:hAnsi="Arial" w:cs="Arial"/>
          <w:szCs w:val="22"/>
          <w:lang w:val="cs-CZ"/>
        </w:rPr>
        <w:t>pracovatele dle této</w:t>
      </w:r>
      <w:r w:rsidRPr="005D521C">
        <w:rPr>
          <w:rFonts w:ascii="Arial" w:hAnsi="Arial" w:cs="Arial"/>
          <w:szCs w:val="22"/>
          <w:lang w:val="cs-CZ"/>
        </w:rPr>
        <w:t xml:space="preserve"> Smlouvy byl v souladu s právními předpisy, a aby zpracování bylo po celou dobu trvání kryto náležitým právním základem. Zpracovatel neodpovídá za jakékoli porušení povinností správce Osobních údajů ze strany Správce, pokud toto porušení Správce nebylo způsobeno nebo nebylo důsledkem porušení některého ze závazků Zpracovatele dle této Smlouvy.</w:t>
      </w:r>
    </w:p>
    <w:p w14:paraId="5ECCC67D" w14:textId="56AAD16C"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Správce je zejména povinen naplňovat při zpracování Osobních údajů zásady uvedené v čl. 5 GDPR. Správce rovněž odpovídá za informování subjektů údajů o</w:t>
      </w:r>
      <w:r>
        <w:rPr>
          <w:rFonts w:ascii="Arial" w:hAnsi="Arial" w:cs="Arial"/>
          <w:szCs w:val="22"/>
          <w:lang w:val="cs-CZ"/>
        </w:rPr>
        <w:t> </w:t>
      </w:r>
      <w:r w:rsidRPr="005D521C">
        <w:rPr>
          <w:rFonts w:ascii="Arial" w:hAnsi="Arial" w:cs="Arial"/>
          <w:szCs w:val="22"/>
          <w:lang w:val="cs-CZ"/>
        </w:rPr>
        <w:t xml:space="preserve">účelu, rozsahu, době zpracování </w:t>
      </w:r>
      <w:r w:rsidRPr="00A9351A">
        <w:rPr>
          <w:rFonts w:ascii="Arial" w:hAnsi="Arial" w:cs="Arial"/>
          <w:szCs w:val="22"/>
          <w:lang w:val="cs-CZ"/>
        </w:rPr>
        <w:t>i o zákonných důvodech zpracování jejich Osobních údajů ve smyslu čl. 13 GDPR</w:t>
      </w:r>
      <w:r w:rsidR="00BC2327">
        <w:rPr>
          <w:rFonts w:ascii="Arial" w:hAnsi="Arial" w:cs="Arial"/>
          <w:szCs w:val="22"/>
          <w:lang w:val="cs-CZ"/>
        </w:rPr>
        <w:t>.</w:t>
      </w:r>
    </w:p>
    <w:p w14:paraId="0085932E" w14:textId="77777777" w:rsidR="003E1DF9" w:rsidRPr="005D521C" w:rsidRDefault="003E1DF9" w:rsidP="003E1DF9">
      <w:pPr>
        <w:pStyle w:val="RLclnadpis"/>
        <w:tabs>
          <w:tab w:val="clear" w:pos="360"/>
        </w:tabs>
        <w:rPr>
          <w:rFonts w:ascii="Arial" w:hAnsi="Arial" w:cs="Arial"/>
        </w:rPr>
      </w:pPr>
      <w:bookmarkStart w:id="10" w:name="_Ref5699966"/>
      <w:r w:rsidRPr="005D521C">
        <w:rPr>
          <w:rFonts w:ascii="Arial" w:hAnsi="Arial" w:cs="Arial"/>
        </w:rPr>
        <w:t>Zabezpečení osobních údajů</w:t>
      </w:r>
      <w:bookmarkEnd w:id="10"/>
    </w:p>
    <w:p w14:paraId="1F6BF84C" w14:textId="77777777" w:rsidR="003E1DF9" w:rsidRPr="005D521C" w:rsidRDefault="003E1DF9" w:rsidP="003E1DF9">
      <w:pPr>
        <w:pStyle w:val="RLTextlnkuslovan"/>
        <w:numPr>
          <w:ilvl w:val="1"/>
          <w:numId w:val="1"/>
        </w:numPr>
        <w:rPr>
          <w:rFonts w:ascii="Arial" w:hAnsi="Arial" w:cs="Arial"/>
          <w:szCs w:val="22"/>
          <w:lang w:val="cs-CZ"/>
        </w:rPr>
      </w:pPr>
      <w:bookmarkStart w:id="11" w:name="_Hlk56157640"/>
      <w:r w:rsidRPr="005D521C">
        <w:rPr>
          <w:rFonts w:ascii="Arial" w:hAnsi="Arial" w:cs="Arial"/>
          <w:szCs w:val="22"/>
          <w:lang w:val="cs-CZ"/>
        </w:rPr>
        <w:t>Zpracovatel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bookmarkEnd w:id="11"/>
      <w:r w:rsidRPr="005D521C">
        <w:rPr>
          <w:rFonts w:ascii="Arial" w:hAnsi="Arial" w:cs="Arial"/>
          <w:szCs w:val="22"/>
          <w:lang w:val="cs-CZ"/>
        </w:rPr>
        <w:t>.</w:t>
      </w:r>
    </w:p>
    <w:p w14:paraId="0C213203" w14:textId="7230F386" w:rsidR="003E1DF9" w:rsidRPr="005D521C" w:rsidRDefault="003E1DF9" w:rsidP="003E1DF9">
      <w:pPr>
        <w:pStyle w:val="RLTextlnkuslovan"/>
        <w:numPr>
          <w:ilvl w:val="1"/>
          <w:numId w:val="1"/>
        </w:numPr>
        <w:rPr>
          <w:rFonts w:ascii="Arial" w:hAnsi="Arial" w:cs="Arial"/>
          <w:szCs w:val="22"/>
          <w:lang w:val="cs-CZ"/>
        </w:rPr>
      </w:pPr>
      <w:bookmarkStart w:id="12" w:name="_Ref25051826"/>
      <w:r w:rsidRPr="005D521C">
        <w:rPr>
          <w:rFonts w:ascii="Arial" w:hAnsi="Arial" w:cs="Arial"/>
          <w:szCs w:val="22"/>
          <w:lang w:val="cs-CZ"/>
        </w:rPr>
        <w:t>Zpracovatel je povinen zajistit, že přístup k Osobním údajům bude umožněn výlučně pověřeným osobám, které budou v pracovněprávním, příkazním či jiném obdobném poměru k Zpracovateli,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5D521C">
        <w:rPr>
          <w:rFonts w:ascii="Arial" w:hAnsi="Arial" w:cs="Arial"/>
          <w:b/>
          <w:szCs w:val="22"/>
          <w:lang w:val="cs-CZ"/>
        </w:rPr>
        <w:t>Pověřené osoby</w:t>
      </w:r>
      <w:r w:rsidRPr="005D521C">
        <w:rPr>
          <w:rFonts w:ascii="Arial" w:hAnsi="Arial" w:cs="Arial"/>
          <w:szCs w:val="22"/>
          <w:lang w:val="cs-CZ"/>
        </w:rPr>
        <w:t>“). Splnění této povinnost</w:t>
      </w:r>
      <w:r w:rsidR="0056267E">
        <w:rPr>
          <w:rFonts w:ascii="Arial" w:hAnsi="Arial" w:cs="Arial"/>
          <w:szCs w:val="22"/>
          <w:lang w:val="cs-CZ"/>
        </w:rPr>
        <w:t>i</w:t>
      </w:r>
      <w:r w:rsidRPr="005D521C">
        <w:rPr>
          <w:rFonts w:ascii="Arial" w:hAnsi="Arial" w:cs="Arial"/>
          <w:szCs w:val="22"/>
          <w:lang w:val="cs-CZ"/>
        </w:rPr>
        <w:t xml:space="preserve"> zajistí Zpracovatel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v této Smlouvě.</w:t>
      </w:r>
      <w:bookmarkEnd w:id="12"/>
      <w:r w:rsidRPr="005D521C">
        <w:rPr>
          <w:rFonts w:ascii="Arial" w:hAnsi="Arial" w:cs="Arial"/>
          <w:szCs w:val="22"/>
          <w:lang w:val="cs-CZ"/>
        </w:rPr>
        <w:t xml:space="preserve"> Seznam Pověřených osob je součástí </w:t>
      </w:r>
      <w:hyperlink w:anchor="ListAnnex01" w:history="1">
        <w:r w:rsidRPr="00691D77">
          <w:rPr>
            <w:rFonts w:ascii="Arial" w:hAnsi="Arial" w:cs="Arial"/>
            <w:szCs w:val="22"/>
            <w:lang w:val="cs-CZ"/>
          </w:rPr>
          <w:t>Přílohy č. 1</w:t>
        </w:r>
      </w:hyperlink>
      <w:r w:rsidRPr="005D521C">
        <w:rPr>
          <w:rFonts w:ascii="Arial" w:hAnsi="Arial" w:cs="Arial"/>
          <w:szCs w:val="22"/>
          <w:lang w:val="cs-CZ"/>
        </w:rPr>
        <w:t xml:space="preserve"> této Smlouvy. Smluvní strany sjednávají, že v případě změny kterékoliv Pověřené osoby nebude nutné sjednávat dodatek k této Smlouvě dle pravidel pro změnu Smlouvy. Zpracovatel se zavazuje oznámit změnu Pověřené osoby Správci písemně, a to nejpozději do 5 pracovních dnů přede dnem, kdy ke změně Pověřené osoby dojde. Má se za to, že pokud Správce do 5 pracovních dnů ode dne oznámení změny Pověřené osoby dle tohoto článku neodmítne tuto změnu Pověřené osoby, došlo ke změně Pověřené osoby. Správce se zavazuje bezdůvodně neodmítnout změnu Pověřené osoby.</w:t>
      </w:r>
    </w:p>
    <w:p w14:paraId="7088571F"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Zpracovatel dále vhodným způsobem zajistí, že Pověřené osoby budou zpracovávat Osobní údaje na základě smlouvy se Zpracovatelem, budou zpracovávat Osobní údaje pouze za podmínek a v rozsahu Zpracovatelem stanoveném v a odpovídajícím této Smlouvě a právním předpisům, zejména zajistí zachování mlčenlivosti </w:t>
      </w:r>
      <w:r w:rsidRPr="005D521C">
        <w:rPr>
          <w:rFonts w:ascii="Arial" w:hAnsi="Arial" w:cs="Arial"/>
          <w:szCs w:val="22"/>
          <w:lang w:val="cs-CZ"/>
        </w:rPr>
        <w:lastRenderedPageBreak/>
        <w:t>o</w:t>
      </w:r>
      <w:r>
        <w:rPr>
          <w:rFonts w:ascii="Arial" w:hAnsi="Arial" w:cs="Arial"/>
          <w:szCs w:val="22"/>
          <w:lang w:val="cs-CZ"/>
        </w:rPr>
        <w:t> </w:t>
      </w:r>
      <w:r w:rsidRPr="005D521C">
        <w:rPr>
          <w:rFonts w:ascii="Arial" w:hAnsi="Arial" w:cs="Arial"/>
          <w:szCs w:val="22"/>
          <w:lang w:val="cs-CZ"/>
        </w:rPr>
        <w:t xml:space="preserve">bezpečnostních opatřeních, jejichž zveřejnění by ohrozilo zabezpečení osobních údajů, a to i pro dobu po skončení zaměstnání nebo příslušných prací Pověřených osob. </w:t>
      </w:r>
    </w:p>
    <w:p w14:paraId="5C0F7310" w14:textId="75263CA3" w:rsidR="0079240C" w:rsidRPr="00342031" w:rsidRDefault="005D2CE3" w:rsidP="0079240C">
      <w:pPr>
        <w:pStyle w:val="RLTextlnkuslovan"/>
        <w:numPr>
          <w:ilvl w:val="1"/>
          <w:numId w:val="1"/>
        </w:numPr>
        <w:rPr>
          <w:rFonts w:ascii="Arial" w:hAnsi="Arial" w:cs="Arial"/>
          <w:szCs w:val="22"/>
          <w:lang w:val="cs-CZ"/>
        </w:rPr>
      </w:pPr>
      <w:r w:rsidRPr="00342031">
        <w:rPr>
          <w:rFonts w:ascii="Arial" w:hAnsi="Arial" w:cs="Arial"/>
          <w:szCs w:val="22"/>
          <w:lang w:val="cs-CZ"/>
        </w:rPr>
        <w:t xml:space="preserve">Část </w:t>
      </w:r>
      <w:r w:rsidR="0079240C" w:rsidRPr="00342031">
        <w:rPr>
          <w:rFonts w:ascii="Arial" w:hAnsi="Arial" w:cs="Arial"/>
          <w:szCs w:val="22"/>
          <w:lang w:val="cs-CZ"/>
        </w:rPr>
        <w:t xml:space="preserve">dat (vč. osobních údajů) </w:t>
      </w:r>
      <w:r w:rsidR="00BC2327" w:rsidRPr="00342031">
        <w:rPr>
          <w:rFonts w:ascii="Arial" w:hAnsi="Arial" w:cs="Arial"/>
          <w:szCs w:val="22"/>
          <w:lang w:val="cs-CZ"/>
        </w:rPr>
        <w:t xml:space="preserve">dle Dokumentace projektu </w:t>
      </w:r>
      <w:r w:rsidR="0079240C" w:rsidRPr="00342031">
        <w:rPr>
          <w:rFonts w:ascii="Arial" w:hAnsi="Arial" w:cs="Arial"/>
          <w:szCs w:val="22"/>
          <w:lang w:val="cs-CZ"/>
        </w:rPr>
        <w:t xml:space="preserve">bude Zpracovateli </w:t>
      </w:r>
      <w:r w:rsidRPr="00342031">
        <w:rPr>
          <w:rFonts w:ascii="Arial" w:hAnsi="Arial" w:cs="Arial"/>
          <w:szCs w:val="22"/>
          <w:lang w:val="cs-CZ"/>
        </w:rPr>
        <w:t xml:space="preserve">předávána prostřednictvím </w:t>
      </w:r>
      <w:r w:rsidR="0079240C" w:rsidRPr="00342031">
        <w:rPr>
          <w:rFonts w:ascii="Arial" w:hAnsi="Arial" w:cs="Arial"/>
          <w:szCs w:val="22"/>
          <w:lang w:val="cs-CZ"/>
        </w:rPr>
        <w:t>sdílené</w:t>
      </w:r>
      <w:r w:rsidRPr="00342031">
        <w:rPr>
          <w:rFonts w:ascii="Arial" w:hAnsi="Arial" w:cs="Arial"/>
          <w:szCs w:val="22"/>
          <w:lang w:val="cs-CZ"/>
        </w:rPr>
        <w:t>ho</w:t>
      </w:r>
      <w:r w:rsidR="0079240C" w:rsidRPr="00342031">
        <w:rPr>
          <w:rFonts w:ascii="Arial" w:hAnsi="Arial" w:cs="Arial"/>
          <w:szCs w:val="22"/>
          <w:lang w:val="cs-CZ"/>
        </w:rPr>
        <w:t xml:space="preserve"> uložiště Správce</w:t>
      </w:r>
      <w:r w:rsidRPr="00342031">
        <w:rPr>
          <w:rFonts w:ascii="Arial" w:hAnsi="Arial" w:cs="Arial"/>
          <w:szCs w:val="22"/>
          <w:lang w:val="cs-CZ"/>
        </w:rPr>
        <w:t xml:space="preserve">. </w:t>
      </w:r>
      <w:r w:rsidR="001D3564" w:rsidRPr="00342031">
        <w:rPr>
          <w:rFonts w:ascii="Arial" w:hAnsi="Arial" w:cs="Arial"/>
          <w:szCs w:val="22"/>
          <w:lang w:val="cs-CZ"/>
        </w:rPr>
        <w:t xml:space="preserve">Zpracovatel </w:t>
      </w:r>
      <w:r w:rsidRPr="00342031">
        <w:rPr>
          <w:rFonts w:ascii="Arial" w:hAnsi="Arial" w:cs="Arial"/>
          <w:szCs w:val="22"/>
          <w:lang w:val="cs-CZ"/>
        </w:rPr>
        <w:t xml:space="preserve">je </w:t>
      </w:r>
      <w:r w:rsidR="001D3564" w:rsidRPr="00342031">
        <w:rPr>
          <w:rFonts w:ascii="Arial" w:hAnsi="Arial" w:cs="Arial"/>
          <w:szCs w:val="22"/>
          <w:lang w:val="cs-CZ"/>
        </w:rPr>
        <w:t xml:space="preserve">povinen </w:t>
      </w:r>
      <w:r w:rsidR="003C7847" w:rsidRPr="00342031">
        <w:rPr>
          <w:rFonts w:ascii="Arial" w:hAnsi="Arial" w:cs="Arial"/>
          <w:szCs w:val="22"/>
          <w:lang w:val="cs-CZ"/>
        </w:rPr>
        <w:t xml:space="preserve">zajistit, aby k tomuto </w:t>
      </w:r>
      <w:r w:rsidRPr="00342031">
        <w:rPr>
          <w:rFonts w:ascii="Arial" w:hAnsi="Arial" w:cs="Arial"/>
          <w:szCs w:val="22"/>
          <w:lang w:val="cs-CZ"/>
        </w:rPr>
        <w:t xml:space="preserve">úložišti </w:t>
      </w:r>
      <w:r w:rsidR="003C7847" w:rsidRPr="00342031">
        <w:rPr>
          <w:rFonts w:ascii="Arial" w:hAnsi="Arial" w:cs="Arial"/>
          <w:szCs w:val="22"/>
          <w:lang w:val="cs-CZ"/>
        </w:rPr>
        <w:t>měli přístup pouze Pověřené osoby.</w:t>
      </w:r>
      <w:r w:rsidR="0079240C" w:rsidRPr="00342031">
        <w:rPr>
          <w:rFonts w:ascii="Arial" w:hAnsi="Arial" w:cs="Arial"/>
          <w:szCs w:val="22"/>
          <w:lang w:val="cs-CZ"/>
        </w:rPr>
        <w:t xml:space="preserve"> </w:t>
      </w:r>
    </w:p>
    <w:p w14:paraId="76970D30"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je v této souvislosti povinen zejména:</w:t>
      </w:r>
    </w:p>
    <w:p w14:paraId="1BE1F01D" w14:textId="15522D02" w:rsidR="003E1DF9" w:rsidRPr="005D521C" w:rsidRDefault="003E1DF9" w:rsidP="003E1DF9">
      <w:pPr>
        <w:pStyle w:val="RLTextlnkuslovan"/>
        <w:numPr>
          <w:ilvl w:val="2"/>
          <w:numId w:val="1"/>
        </w:numPr>
        <w:rPr>
          <w:rFonts w:ascii="Arial" w:hAnsi="Arial" w:cs="Arial"/>
          <w:szCs w:val="22"/>
          <w:lang w:val="cs-CZ"/>
        </w:rPr>
      </w:pPr>
      <w:r w:rsidRPr="00BC2327">
        <w:rPr>
          <w:rFonts w:ascii="Arial" w:hAnsi="Arial" w:cs="Arial"/>
          <w:szCs w:val="22"/>
          <w:lang w:val="cs-CZ"/>
        </w:rPr>
        <w:t xml:space="preserve">zajistit, že </w:t>
      </w:r>
      <w:r w:rsidR="0056267E" w:rsidRPr="00BC2327">
        <w:rPr>
          <w:rFonts w:ascii="Arial" w:hAnsi="Arial" w:cs="Arial"/>
          <w:szCs w:val="22"/>
          <w:lang w:val="cs-CZ"/>
        </w:rPr>
        <w:t xml:space="preserve">k Osobním údajům mají </w:t>
      </w:r>
      <w:r w:rsidRPr="00BC2327">
        <w:rPr>
          <w:rFonts w:ascii="Arial" w:hAnsi="Arial" w:cs="Arial"/>
          <w:szCs w:val="22"/>
          <w:lang w:val="cs-CZ"/>
        </w:rPr>
        <w:t>přístup pouze</w:t>
      </w:r>
      <w:r w:rsidRPr="005D521C">
        <w:rPr>
          <w:rFonts w:ascii="Arial" w:hAnsi="Arial" w:cs="Arial"/>
          <w:szCs w:val="22"/>
          <w:lang w:val="cs-CZ"/>
        </w:rPr>
        <w:t xml:space="preserve"> Pověřené osoby;</w:t>
      </w:r>
    </w:p>
    <w:p w14:paraId="45C53DCF" w14:textId="7777777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zabezpečit koncové stanice, které Pověřené osoby používají pro přístup k Osobním údajům, zejména následujícími opatřeními k zajištění přiměřené úrovně zabezpečení:</w:t>
      </w:r>
    </w:p>
    <w:p w14:paraId="3AE10DA9" w14:textId="3A58DD0C" w:rsidR="003E1DF9" w:rsidRPr="005D521C" w:rsidRDefault="003E1DF9" w:rsidP="003E1DF9">
      <w:pPr>
        <w:pStyle w:val="RLTextlnkuslovan"/>
        <w:numPr>
          <w:ilvl w:val="3"/>
          <w:numId w:val="1"/>
        </w:numPr>
        <w:ind w:left="2127"/>
        <w:rPr>
          <w:rFonts w:ascii="Arial" w:hAnsi="Arial" w:cs="Arial"/>
          <w:szCs w:val="22"/>
          <w:lang w:val="cs-CZ"/>
        </w:rPr>
      </w:pPr>
      <w:r w:rsidRPr="005D521C">
        <w:rPr>
          <w:rFonts w:ascii="Arial" w:hAnsi="Arial" w:cs="Arial"/>
          <w:szCs w:val="22"/>
          <w:lang w:val="cs-CZ"/>
        </w:rPr>
        <w:t>firewall;</w:t>
      </w:r>
    </w:p>
    <w:p w14:paraId="66D5CF9A" w14:textId="77777777" w:rsidR="003E1DF9" w:rsidRPr="005D521C" w:rsidRDefault="003E1DF9" w:rsidP="003E1DF9">
      <w:pPr>
        <w:pStyle w:val="RLTextlnkuslovan"/>
        <w:numPr>
          <w:ilvl w:val="3"/>
          <w:numId w:val="1"/>
        </w:numPr>
        <w:ind w:left="2127"/>
        <w:rPr>
          <w:rFonts w:ascii="Arial" w:hAnsi="Arial" w:cs="Arial"/>
          <w:szCs w:val="22"/>
          <w:lang w:val="cs-CZ"/>
        </w:rPr>
      </w:pPr>
      <w:r w:rsidRPr="005D521C">
        <w:rPr>
          <w:rFonts w:ascii="Arial" w:hAnsi="Arial" w:cs="Arial"/>
          <w:szCs w:val="22"/>
          <w:lang w:val="cs-CZ"/>
        </w:rPr>
        <w:t>antivirovou ochranu a kontrolu neoprávněných přístupů;</w:t>
      </w:r>
    </w:p>
    <w:p w14:paraId="338A4487" w14:textId="7E24F2DE"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 xml:space="preserve">zajistit, že Pověřené </w:t>
      </w:r>
      <w:r w:rsidRPr="00BC2327">
        <w:rPr>
          <w:rFonts w:ascii="Arial" w:hAnsi="Arial" w:cs="Arial"/>
          <w:szCs w:val="22"/>
          <w:lang w:val="cs-CZ"/>
        </w:rPr>
        <w:t xml:space="preserve">osoby </w:t>
      </w:r>
      <w:r w:rsidR="00395B50" w:rsidRPr="00BC2327">
        <w:rPr>
          <w:rFonts w:ascii="Arial" w:hAnsi="Arial" w:cs="Arial"/>
          <w:szCs w:val="22"/>
          <w:lang w:val="cs-CZ"/>
        </w:rPr>
        <w:t>nebudou Osobní údaje vy</w:t>
      </w:r>
      <w:r w:rsidRPr="00BC2327">
        <w:rPr>
          <w:rFonts w:ascii="Arial" w:hAnsi="Arial" w:cs="Arial"/>
          <w:szCs w:val="22"/>
          <w:lang w:val="cs-CZ"/>
        </w:rPr>
        <w:t>užívat pro</w:t>
      </w:r>
      <w:r w:rsidRPr="005D521C">
        <w:rPr>
          <w:rFonts w:ascii="Arial" w:hAnsi="Arial" w:cs="Arial"/>
          <w:szCs w:val="22"/>
          <w:lang w:val="cs-CZ"/>
        </w:rPr>
        <w:t xml:space="preserve"> jiné účely než pro ty, které umožnil Správce dle této Smlouvy; </w:t>
      </w:r>
    </w:p>
    <w:p w14:paraId="5A73B300"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se dále zavazuje přijmout následující opatření, jsou-li nezbytná s</w:t>
      </w:r>
      <w:r>
        <w:rPr>
          <w:rFonts w:ascii="Arial" w:hAnsi="Arial" w:cs="Arial"/>
          <w:szCs w:val="22"/>
          <w:lang w:val="cs-CZ"/>
        </w:rPr>
        <w:t> </w:t>
      </w:r>
      <w:r w:rsidRPr="005D521C">
        <w:rPr>
          <w:rFonts w:ascii="Arial" w:hAnsi="Arial" w:cs="Arial"/>
          <w:szCs w:val="22"/>
          <w:lang w:val="cs-CZ"/>
        </w:rPr>
        <w:t>přihlédnutím ke stavu techniky, nákladům na provedení, povaze, rozsahu, kontextu a účelům zpracování i k různě pravděpodobným a různě závažným rizikům pro práva a svobody fyzických osob k zajištění odpovídající úrovně zabezpečení:</w:t>
      </w:r>
    </w:p>
    <w:p w14:paraId="23A6FD8A" w14:textId="7777777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schopnost zajistit neustálou důvěrnost, integritu, dostupnost a odolnost systémů a služeb zpracování – zavedená opatření a jejich korektní fungování budou pravidelně kontrolovány;</w:t>
      </w:r>
    </w:p>
    <w:p w14:paraId="5859583F" w14:textId="77777777" w:rsidR="003E1DF9" w:rsidRPr="005D521C" w:rsidRDefault="003E1DF9" w:rsidP="003E1DF9">
      <w:pPr>
        <w:pStyle w:val="RLTextlnkuslovan"/>
        <w:numPr>
          <w:ilvl w:val="2"/>
          <w:numId w:val="1"/>
        </w:numPr>
        <w:rPr>
          <w:rFonts w:ascii="Arial" w:hAnsi="Arial" w:cs="Arial"/>
          <w:szCs w:val="22"/>
          <w:lang w:val="cs-CZ"/>
        </w:rPr>
      </w:pPr>
      <w:r w:rsidRPr="005D521C">
        <w:rPr>
          <w:rFonts w:ascii="Arial" w:hAnsi="Arial" w:cs="Arial"/>
          <w:szCs w:val="22"/>
          <w:lang w:val="cs-CZ"/>
        </w:rPr>
        <w:t>proces pravidelného testování, posuzování a hodnocení účinnosti zavedených technických a organizačních opatření pro zajištění bezpečnosti zpracování; a</w:t>
      </w:r>
    </w:p>
    <w:p w14:paraId="769B3CCE" w14:textId="6A8622DC" w:rsidR="003E1DF9" w:rsidRPr="0073226E" w:rsidRDefault="003E1DF9" w:rsidP="003E1DF9">
      <w:pPr>
        <w:pStyle w:val="RLTextlnkuslovan"/>
        <w:numPr>
          <w:ilvl w:val="2"/>
          <w:numId w:val="1"/>
        </w:numPr>
        <w:rPr>
          <w:rFonts w:ascii="Arial" w:hAnsi="Arial" w:cs="Arial"/>
          <w:szCs w:val="22"/>
          <w:lang w:val="cs-CZ"/>
        </w:rPr>
      </w:pPr>
      <w:r w:rsidRPr="0073226E">
        <w:rPr>
          <w:rFonts w:ascii="Arial" w:hAnsi="Arial" w:cs="Arial"/>
          <w:szCs w:val="22"/>
          <w:lang w:val="cs-CZ"/>
        </w:rPr>
        <w:t>šifrovaný přenos dat, pokud je takový přenos nezbytný.</w:t>
      </w:r>
    </w:p>
    <w:p w14:paraId="3C789576" w14:textId="77777777" w:rsidR="003E1DF9" w:rsidRPr="0073226E" w:rsidRDefault="003E1DF9" w:rsidP="003E1DF9">
      <w:pPr>
        <w:pStyle w:val="RLTextlnkuslovan"/>
        <w:numPr>
          <w:ilvl w:val="1"/>
          <w:numId w:val="1"/>
        </w:numPr>
        <w:rPr>
          <w:rFonts w:ascii="Arial" w:hAnsi="Arial" w:cs="Arial"/>
          <w:szCs w:val="22"/>
          <w:lang w:val="cs-CZ"/>
        </w:rPr>
      </w:pPr>
      <w:bookmarkStart w:id="13" w:name="_Hlk56157677"/>
      <w:r w:rsidRPr="0073226E">
        <w:rPr>
          <w:rFonts w:ascii="Arial" w:hAnsi="Arial" w:cs="Arial"/>
          <w:szCs w:val="22"/>
          <w:lang w:val="cs-CZ"/>
        </w:rPr>
        <w:t>Při zpracování Osobních údajů v jiné, než elektronické podobě budou Osobní údaje uchovány v místnostech s náležitou úrovní zabezpečení, do kterých budou mít přístup výlučně Pověřené osoby</w:t>
      </w:r>
      <w:bookmarkEnd w:id="13"/>
      <w:r w:rsidRPr="0073226E">
        <w:rPr>
          <w:rFonts w:ascii="Arial" w:hAnsi="Arial" w:cs="Arial"/>
          <w:szCs w:val="22"/>
          <w:lang w:val="cs-CZ"/>
        </w:rPr>
        <w:t>.</w:t>
      </w:r>
    </w:p>
    <w:p w14:paraId="790A959F"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Zpracovatel se zavazuje na písemnou žádost Správce přijmout v přiměřené lhůtě stanovené Správcem další záruky za účelem technického a organizačního zabezpečení Osobních údajů, zejména přijmout taková opatření, aby nemohlo dojít k neoprávněnému nebo nahodilému přístupu k Osobním údajům.</w:t>
      </w:r>
    </w:p>
    <w:p w14:paraId="261AF916" w14:textId="2144896B"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V případě zjištění porušení záruk dle odst. </w:t>
      </w:r>
      <w:r w:rsidRPr="005D521C">
        <w:rPr>
          <w:rFonts w:ascii="Arial" w:hAnsi="Arial" w:cs="Arial"/>
          <w:szCs w:val="22"/>
          <w:lang w:val="cs-CZ"/>
        </w:rPr>
        <w:fldChar w:fldCharType="begin"/>
      </w:r>
      <w:r w:rsidRPr="005D521C">
        <w:rPr>
          <w:rFonts w:ascii="Arial" w:hAnsi="Arial" w:cs="Arial"/>
          <w:szCs w:val="22"/>
          <w:lang w:val="cs-CZ"/>
        </w:rPr>
        <w:instrText xml:space="preserve"> REF _Ref25051826 \r \h  \* MERGEFORMAT </w:instrText>
      </w:r>
      <w:r w:rsidRPr="005D521C">
        <w:rPr>
          <w:rFonts w:ascii="Arial" w:hAnsi="Arial" w:cs="Arial"/>
          <w:szCs w:val="22"/>
          <w:lang w:val="cs-CZ"/>
        </w:rPr>
      </w:r>
      <w:r w:rsidRPr="005D521C">
        <w:rPr>
          <w:rFonts w:ascii="Arial" w:hAnsi="Arial" w:cs="Arial"/>
          <w:szCs w:val="22"/>
          <w:lang w:val="cs-CZ"/>
        </w:rPr>
        <w:fldChar w:fldCharType="separate"/>
      </w:r>
      <w:r w:rsidR="008A7C47">
        <w:rPr>
          <w:rFonts w:ascii="Arial" w:hAnsi="Arial" w:cs="Arial"/>
          <w:szCs w:val="22"/>
          <w:lang w:val="cs-CZ"/>
        </w:rPr>
        <w:t>8.2</w:t>
      </w:r>
      <w:r w:rsidRPr="005D521C">
        <w:rPr>
          <w:rFonts w:ascii="Arial" w:hAnsi="Arial" w:cs="Arial"/>
          <w:szCs w:val="22"/>
          <w:lang w:val="cs-CZ"/>
        </w:rPr>
        <w:fldChar w:fldCharType="end"/>
      </w:r>
      <w:r w:rsidRPr="005D521C">
        <w:rPr>
          <w:rFonts w:ascii="Arial" w:hAnsi="Arial" w:cs="Arial"/>
          <w:szCs w:val="22"/>
          <w:lang w:val="cs-CZ"/>
        </w:rPr>
        <w:t xml:space="preserve"> této Smlouvy je Zpracovatel povinen zajistit stav odpovídající zárukám neprodleně poté, co zjistí, že záruky porušuje, nejpozději však do 3 pracovních dnů poté, co je k tomu Správcem vyzván.</w:t>
      </w:r>
    </w:p>
    <w:p w14:paraId="73D29270"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V případě, že Zpracovatel po dobu účinnosti Smlouvy zjistí nebo se dozví o porušení zabezpečení Osobních údajů, je povinen ohlásit Správci, že došlo k porušení zabezpečení Osobních údajů bez zbytečného odkladu, nejpozději do 24 hodin, poté, kdy se o něm dozvěděl. Následně bez zbytečného odkladu od okamžiku, kdy se Zpracovatel dozvěděl o případu porušení zabezpečení Osobních údajů, je Zpracovatel povinen Správci ohlásit popis povahy daného případu porušení zabezpečení Osobních údajů včetně, pokud je to možné, kategorií a přibližného počtu dotčených osob a kategorií a přibližného množství dotčených záznamů </w:t>
      </w:r>
      <w:r w:rsidRPr="005D521C">
        <w:rPr>
          <w:rFonts w:ascii="Arial" w:hAnsi="Arial" w:cs="Arial"/>
          <w:szCs w:val="22"/>
          <w:lang w:val="cs-CZ"/>
        </w:rPr>
        <w:lastRenderedPageBreak/>
        <w:t>Osobních údajů a popis pravděpodobných důsledků porušení zabezpečení Osobních údajů.</w:t>
      </w:r>
    </w:p>
    <w:p w14:paraId="7048BD88"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doba trvání a UKONČENÍ SMLOUVY</w:t>
      </w:r>
    </w:p>
    <w:p w14:paraId="319C0B82" w14:textId="36F447A3" w:rsidR="003E1DF9" w:rsidRPr="00BC2327" w:rsidRDefault="003E1DF9" w:rsidP="003E1DF9">
      <w:pPr>
        <w:pStyle w:val="Odstavecseseznamem"/>
        <w:numPr>
          <w:ilvl w:val="1"/>
          <w:numId w:val="1"/>
        </w:numPr>
        <w:spacing w:after="120"/>
        <w:contextualSpacing w:val="0"/>
        <w:jc w:val="both"/>
        <w:rPr>
          <w:rFonts w:ascii="Arial" w:hAnsi="Arial" w:cs="Arial"/>
        </w:rPr>
      </w:pPr>
      <w:r w:rsidRPr="00BC2327">
        <w:rPr>
          <w:rFonts w:ascii="Arial" w:hAnsi="Arial" w:cs="Arial"/>
        </w:rPr>
        <w:t xml:space="preserve">Tato Smlouva se uzavírá na dobu určitou, a to do </w:t>
      </w:r>
      <w:r w:rsidR="00542B62" w:rsidRPr="00BC2327">
        <w:rPr>
          <w:rFonts w:ascii="Arial" w:hAnsi="Arial" w:cs="Arial"/>
        </w:rPr>
        <w:t xml:space="preserve">ukončení </w:t>
      </w:r>
      <w:r w:rsidR="00395B50" w:rsidRPr="00BC2327">
        <w:rPr>
          <w:rFonts w:ascii="Arial" w:hAnsi="Arial" w:cs="Arial"/>
        </w:rPr>
        <w:t>realizace Projektu</w:t>
      </w:r>
      <w:r w:rsidR="00542B62" w:rsidRPr="00BC2327">
        <w:rPr>
          <w:rFonts w:ascii="Arial" w:hAnsi="Arial" w:cs="Arial"/>
        </w:rPr>
        <w:t>,</w:t>
      </w:r>
      <w:r w:rsidR="00395B50" w:rsidRPr="00BC2327">
        <w:rPr>
          <w:rFonts w:ascii="Arial" w:hAnsi="Arial" w:cs="Arial"/>
        </w:rPr>
        <w:t xml:space="preserve"> </w:t>
      </w:r>
      <w:r w:rsidR="00542B62" w:rsidRPr="00BC2327">
        <w:rPr>
          <w:rFonts w:ascii="Arial" w:hAnsi="Arial" w:cs="Arial"/>
        </w:rPr>
        <w:t>přičemž ukončení realizace Projektu bude Správcem Zpracovateli oznámeno písemně s dostatečným předstihem</w:t>
      </w:r>
      <w:r w:rsidR="002F450E" w:rsidRPr="00BC2327">
        <w:rPr>
          <w:rFonts w:ascii="Arial" w:hAnsi="Arial" w:cs="Arial"/>
        </w:rPr>
        <w:t>,</w:t>
      </w:r>
      <w:r w:rsidR="00542B62" w:rsidRPr="00BC2327">
        <w:rPr>
          <w:rFonts w:ascii="Arial" w:hAnsi="Arial" w:cs="Arial"/>
        </w:rPr>
        <w:t xml:space="preserve"> aby </w:t>
      </w:r>
      <w:r w:rsidR="002F450E" w:rsidRPr="00BC2327">
        <w:rPr>
          <w:rFonts w:ascii="Arial" w:hAnsi="Arial" w:cs="Arial"/>
        </w:rPr>
        <w:t xml:space="preserve">Zpracovatel </w:t>
      </w:r>
      <w:r w:rsidR="00542B62" w:rsidRPr="00BC2327">
        <w:rPr>
          <w:rFonts w:ascii="Arial" w:hAnsi="Arial" w:cs="Arial"/>
        </w:rPr>
        <w:t xml:space="preserve">mohl plnit své povinnosti vyplývající </w:t>
      </w:r>
      <w:r w:rsidR="002F450E" w:rsidRPr="00BC2327">
        <w:rPr>
          <w:rFonts w:ascii="Arial" w:hAnsi="Arial" w:cs="Arial"/>
        </w:rPr>
        <w:t xml:space="preserve">z ukončení této Smlouvy. Smlouva též zaniká datem, kdy Zpracovatel přestane technicky zajišťovat realizaci Projektu. </w:t>
      </w:r>
    </w:p>
    <w:p w14:paraId="4A7252DE" w14:textId="77777777" w:rsidR="003E1DF9" w:rsidRPr="005D521C" w:rsidRDefault="003E1DF9" w:rsidP="003E1DF9">
      <w:pPr>
        <w:pStyle w:val="RLTextlnkuslovan"/>
        <w:numPr>
          <w:ilvl w:val="1"/>
          <w:numId w:val="1"/>
        </w:numPr>
        <w:rPr>
          <w:rFonts w:ascii="Arial" w:hAnsi="Arial" w:cs="Arial"/>
          <w:szCs w:val="22"/>
          <w:lang w:val="cs-CZ"/>
        </w:rPr>
      </w:pPr>
      <w:r w:rsidRPr="005D521C">
        <w:rPr>
          <w:rFonts w:ascii="Arial" w:hAnsi="Arial" w:cs="Arial"/>
          <w:szCs w:val="22"/>
          <w:lang w:val="cs-CZ"/>
        </w:rPr>
        <w:t xml:space="preserve">V případě ukončení </w:t>
      </w:r>
      <w:r w:rsidRPr="001155CA">
        <w:rPr>
          <w:rFonts w:ascii="Arial" w:hAnsi="Arial" w:cs="Arial"/>
          <w:szCs w:val="22"/>
          <w:lang w:val="cs-CZ"/>
        </w:rPr>
        <w:t>Smlouvy</w:t>
      </w:r>
      <w:r w:rsidRPr="005D521C">
        <w:rPr>
          <w:rFonts w:ascii="Arial" w:hAnsi="Arial" w:cs="Arial"/>
          <w:szCs w:val="22"/>
          <w:lang w:val="cs-CZ"/>
        </w:rPr>
        <w:t xml:space="preserve"> nejsou Zpracovatel, resp. jeho zaměstnanci, Pověřené osoby, popř. pověřené třetí osoby, které přišly do styku s Osobními údaji, zbaveni mlčenlivosti. Povinnost mlčenlivosti u nich v takovémto případě trvá i po ukončení účinnosti Smlouvy, bez ohledu na trvání poměru uvedených osob ke Zpracovateli.</w:t>
      </w:r>
    </w:p>
    <w:p w14:paraId="1EE1E3EB" w14:textId="35C4D55F" w:rsidR="003E1DF9" w:rsidRPr="002144A9" w:rsidRDefault="003E1DF9" w:rsidP="003E1DF9">
      <w:pPr>
        <w:pStyle w:val="RLTextlnkuslovan"/>
        <w:numPr>
          <w:ilvl w:val="1"/>
          <w:numId w:val="1"/>
        </w:numPr>
        <w:rPr>
          <w:rFonts w:ascii="Arial" w:hAnsi="Arial" w:cs="Arial"/>
          <w:szCs w:val="22"/>
          <w:lang w:val="cs-CZ"/>
        </w:rPr>
      </w:pPr>
      <w:r w:rsidRPr="002144A9">
        <w:rPr>
          <w:rFonts w:ascii="Arial" w:hAnsi="Arial" w:cs="Arial"/>
          <w:szCs w:val="22"/>
          <w:lang w:val="cs-CZ"/>
        </w:rPr>
        <w:t>V případě ukončení této Smlouvy je Zpracovatel povinen ukončit jakékoli zpracování Osobních údajů a nejpozději do 30 dnů od ukončení účinnosti smlouvy předat Správci protokolárně veškeré hmotné nosiče obsahující Osobní údaje a smazat veškeré Osobní údaje v elektronické podobě v jeho dispozici, neobdrží-li Zpracovatel od Správce písemně jiné pokyny</w:t>
      </w:r>
      <w:r w:rsidRPr="00BC2327">
        <w:rPr>
          <w:rFonts w:ascii="Arial" w:hAnsi="Arial" w:cs="Arial"/>
          <w:szCs w:val="22"/>
          <w:lang w:val="cs-CZ"/>
        </w:rPr>
        <w:t xml:space="preserve">, </w:t>
      </w:r>
      <w:r w:rsidR="002F450E" w:rsidRPr="00BC2327">
        <w:rPr>
          <w:rFonts w:ascii="Arial" w:hAnsi="Arial" w:cs="Arial"/>
          <w:szCs w:val="22"/>
          <w:lang w:val="cs-CZ"/>
        </w:rPr>
        <w:t xml:space="preserve">nebo </w:t>
      </w:r>
      <w:r w:rsidRPr="00BC2327">
        <w:rPr>
          <w:rFonts w:ascii="Arial" w:hAnsi="Arial" w:cs="Arial"/>
          <w:szCs w:val="22"/>
          <w:lang w:val="cs-CZ"/>
        </w:rPr>
        <w:t>pokud</w:t>
      </w:r>
      <w:r w:rsidRPr="002144A9">
        <w:rPr>
          <w:rFonts w:ascii="Arial" w:hAnsi="Arial" w:cs="Arial"/>
          <w:szCs w:val="22"/>
          <w:lang w:val="cs-CZ"/>
        </w:rPr>
        <w:t> právo Evropské unie nebo členského státu nepožaduje uložení daných Osobních údajů.</w:t>
      </w:r>
    </w:p>
    <w:p w14:paraId="5AF17CF8" w14:textId="77777777" w:rsidR="003E1DF9" w:rsidRPr="005D521C" w:rsidRDefault="003E1DF9" w:rsidP="003E1DF9">
      <w:pPr>
        <w:pStyle w:val="RLclnadpis"/>
        <w:tabs>
          <w:tab w:val="clear" w:pos="360"/>
        </w:tabs>
        <w:rPr>
          <w:rFonts w:ascii="Arial" w:hAnsi="Arial" w:cs="Arial"/>
        </w:rPr>
      </w:pPr>
      <w:r w:rsidRPr="005D521C">
        <w:rPr>
          <w:rFonts w:ascii="Arial" w:hAnsi="Arial" w:cs="Arial"/>
        </w:rPr>
        <w:t>ZÁVĚREČNÁ USTANOVENÍ</w:t>
      </w:r>
    </w:p>
    <w:p w14:paraId="7D5424AF" w14:textId="77777777" w:rsidR="003E1DF9" w:rsidRPr="005D521C" w:rsidRDefault="003E1DF9" w:rsidP="003E1DF9">
      <w:pPr>
        <w:pStyle w:val="Odstavecseseznamem"/>
        <w:numPr>
          <w:ilvl w:val="1"/>
          <w:numId w:val="1"/>
        </w:numPr>
        <w:spacing w:after="120"/>
        <w:contextualSpacing w:val="0"/>
        <w:jc w:val="both"/>
        <w:rPr>
          <w:rFonts w:ascii="Arial" w:hAnsi="Arial" w:cs="Arial"/>
        </w:rPr>
      </w:pPr>
      <w:r w:rsidRPr="005D521C">
        <w:rPr>
          <w:rFonts w:ascii="Arial" w:hAnsi="Arial" w:cs="Arial"/>
        </w:rPr>
        <w:t>Tato Smlouva představuje úplnou dohodu Smluvních stran o předmětu této Smlouvy. Tuto Smlouvu lze měnit jen po dohodě obou Smluvních stran, a to výhradně ve formě písemných číslovaných dodatků, s výjimkou změn, u kterých je v této Smlouvě výslovně uvedeno, že není potřebná forma dodatku. Změny této Smlouvy učiněné v</w:t>
      </w:r>
      <w:r>
        <w:rPr>
          <w:rFonts w:ascii="Arial" w:hAnsi="Arial" w:cs="Arial"/>
        </w:rPr>
        <w:t> </w:t>
      </w:r>
      <w:r w:rsidRPr="005D521C">
        <w:rPr>
          <w:rFonts w:ascii="Arial" w:hAnsi="Arial" w:cs="Arial"/>
        </w:rPr>
        <w:t>jiné než stanovené formě nejsou mezi Smluvními stranami účinné.</w:t>
      </w:r>
    </w:p>
    <w:p w14:paraId="201051AD" w14:textId="77777777" w:rsidR="003E1DF9" w:rsidRPr="005D521C" w:rsidRDefault="003E1DF9" w:rsidP="003E1DF9">
      <w:pPr>
        <w:pStyle w:val="Odstavecseseznamem"/>
        <w:numPr>
          <w:ilvl w:val="1"/>
          <w:numId w:val="1"/>
        </w:numPr>
        <w:spacing w:after="120"/>
        <w:contextualSpacing w:val="0"/>
        <w:jc w:val="both"/>
        <w:rPr>
          <w:rFonts w:ascii="Arial" w:hAnsi="Arial" w:cs="Arial"/>
        </w:rPr>
      </w:pPr>
      <w:r w:rsidRPr="005D521C">
        <w:rPr>
          <w:rFonts w:ascii="Arial" w:hAnsi="Arial" w:cs="Arial"/>
        </w:rPr>
        <w:t>Veškerá práva a povinnosti vyplývající z této Smlouvy přecházejí, pokud to povaha těchto práv a povinností nevylučuje, na právní nástupce Smluvních stran.</w:t>
      </w:r>
    </w:p>
    <w:p w14:paraId="2D1A1651" w14:textId="77777777" w:rsidR="003E1DF9" w:rsidRPr="005D521C" w:rsidRDefault="003E1DF9" w:rsidP="003E1DF9">
      <w:pPr>
        <w:pStyle w:val="Odstavecseseznamem"/>
        <w:numPr>
          <w:ilvl w:val="1"/>
          <w:numId w:val="1"/>
        </w:numPr>
        <w:spacing w:after="120"/>
        <w:contextualSpacing w:val="0"/>
        <w:jc w:val="both"/>
        <w:rPr>
          <w:rFonts w:ascii="Arial" w:hAnsi="Arial" w:cs="Arial"/>
        </w:rPr>
      </w:pPr>
      <w:r w:rsidRPr="005D521C">
        <w:rPr>
          <w:rFonts w:ascii="Arial" w:hAnsi="Arial" w:cs="Arial"/>
        </w:rPr>
        <w:t>Pokud by se kterékoliv ustanovení této Smlouvy ukázalo být neplatným nebo nevynutitelným nebo se jím stalo po uzavření této Smlouvy, pak tato skutečnost nepůsobí neplatnost ani nevynutitelnost ostatních ustanovení této Smlouvy, nevyplývá-li z donucovacích ustanovení právních předpisů jinak. Smluvní strany se zavazují takové neplatné či nevynutitelné ustanovení nahradit platným vynutitelným ustanovením, které je svým obsahem nejbližší účelu neplatného či nevynutitelného ustanovení.</w:t>
      </w:r>
    </w:p>
    <w:p w14:paraId="5CD6EB4E" w14:textId="2E178E87" w:rsidR="003E1DF9" w:rsidRPr="00BC2327" w:rsidRDefault="002144A9" w:rsidP="003E1DF9">
      <w:pPr>
        <w:pStyle w:val="Odstavecseseznamem"/>
        <w:numPr>
          <w:ilvl w:val="1"/>
          <w:numId w:val="1"/>
        </w:numPr>
        <w:spacing w:after="120"/>
        <w:contextualSpacing w:val="0"/>
        <w:jc w:val="both"/>
        <w:rPr>
          <w:rFonts w:ascii="Arial" w:hAnsi="Arial" w:cs="Arial"/>
        </w:rPr>
      </w:pPr>
      <w:r w:rsidRPr="00BC2327">
        <w:rPr>
          <w:rFonts w:ascii="Arial" w:hAnsi="Arial" w:cs="Arial"/>
        </w:rPr>
        <w:t>Zpracovatel</w:t>
      </w:r>
      <w:r w:rsidR="003E1DF9" w:rsidRPr="00BC2327">
        <w:rPr>
          <w:rFonts w:ascii="Arial" w:hAnsi="Arial" w:cs="Arial"/>
        </w:rPr>
        <w:t xml:space="preserve"> se zavazuje bez předchozího výslovného písemného souhlasu </w:t>
      </w:r>
      <w:r w:rsidRPr="00BC2327">
        <w:rPr>
          <w:rFonts w:ascii="Arial" w:hAnsi="Arial" w:cs="Arial"/>
        </w:rPr>
        <w:t>Správce</w:t>
      </w:r>
      <w:r w:rsidR="003E1DF9" w:rsidRPr="00BC2327">
        <w:rPr>
          <w:rFonts w:ascii="Arial" w:hAnsi="Arial" w:cs="Arial"/>
        </w:rPr>
        <w:t xml:space="preserve"> nepostoupit ani nepřevést jakákoliv práva či povinnosti vyplývající ze Smlouvy, ani Smlouvu jako celek, na třetí osobu či osoby.</w:t>
      </w:r>
    </w:p>
    <w:p w14:paraId="3C0DECEC" w14:textId="66642EB4" w:rsidR="003E1DF9" w:rsidRPr="00C1045F" w:rsidRDefault="003E1DF9" w:rsidP="003E1DF9">
      <w:pPr>
        <w:pStyle w:val="Odstavecseseznamem"/>
        <w:numPr>
          <w:ilvl w:val="1"/>
          <w:numId w:val="1"/>
        </w:numPr>
        <w:spacing w:after="120"/>
        <w:contextualSpacing w:val="0"/>
        <w:jc w:val="both"/>
        <w:rPr>
          <w:rFonts w:ascii="Arial" w:hAnsi="Arial" w:cs="Arial"/>
        </w:rPr>
      </w:pPr>
      <w:r w:rsidRPr="00BC2327">
        <w:rPr>
          <w:rFonts w:ascii="Arial" w:hAnsi="Arial" w:cs="Arial"/>
        </w:rPr>
        <w:t xml:space="preserve">Tato Smlouva je uzavřena ve </w:t>
      </w:r>
      <w:r w:rsidR="002144A9" w:rsidRPr="00BC2327">
        <w:rPr>
          <w:rFonts w:ascii="Arial" w:hAnsi="Arial" w:cs="Arial"/>
        </w:rPr>
        <w:t>2</w:t>
      </w:r>
      <w:r w:rsidRPr="00BC2327">
        <w:rPr>
          <w:rFonts w:ascii="Arial" w:hAnsi="Arial" w:cs="Arial"/>
        </w:rPr>
        <w:t xml:space="preserve"> stejnopisech, z</w:t>
      </w:r>
      <w:r w:rsidRPr="00C1045F">
        <w:rPr>
          <w:rFonts w:ascii="Arial" w:hAnsi="Arial" w:cs="Arial"/>
        </w:rPr>
        <w:t xml:space="preserve"> nichž každá strana obdrží po </w:t>
      </w:r>
      <w:r w:rsidR="002144A9">
        <w:rPr>
          <w:rFonts w:ascii="Arial" w:hAnsi="Arial" w:cs="Arial"/>
        </w:rPr>
        <w:t>1</w:t>
      </w:r>
      <w:r w:rsidRPr="00C1045F">
        <w:rPr>
          <w:rFonts w:ascii="Arial" w:hAnsi="Arial" w:cs="Arial"/>
        </w:rPr>
        <w:t xml:space="preserve"> stejnopise.</w:t>
      </w:r>
    </w:p>
    <w:p w14:paraId="7D46EE8D" w14:textId="77777777" w:rsidR="003E1DF9" w:rsidRPr="005D521C" w:rsidRDefault="003E1DF9" w:rsidP="003E1DF9">
      <w:pPr>
        <w:pStyle w:val="Odstavecseseznamem"/>
        <w:numPr>
          <w:ilvl w:val="1"/>
          <w:numId w:val="1"/>
        </w:numPr>
        <w:spacing w:after="120"/>
        <w:contextualSpacing w:val="0"/>
        <w:jc w:val="both"/>
        <w:rPr>
          <w:rFonts w:ascii="Arial" w:hAnsi="Arial" w:cs="Arial"/>
        </w:rPr>
      </w:pPr>
      <w:r w:rsidRPr="005D521C">
        <w:rPr>
          <w:rFonts w:ascii="Arial" w:hAnsi="Arial" w:cs="Arial"/>
        </w:rPr>
        <w:t>Nedílnou součást Smlouvy tvoří tato příloha:</w:t>
      </w:r>
    </w:p>
    <w:tbl>
      <w:tblPr>
        <w:tblpPr w:leftFromText="141" w:rightFromText="141" w:vertAnchor="text" w:horzAnchor="margin" w:tblpXSpec="right" w:tblpY="81"/>
        <w:tblW w:w="4220" w:type="pct"/>
        <w:tblLook w:val="01E0" w:firstRow="1" w:lastRow="1" w:firstColumn="1" w:lastColumn="1" w:noHBand="0" w:noVBand="0"/>
      </w:tblPr>
      <w:tblGrid>
        <w:gridCol w:w="1841"/>
        <w:gridCol w:w="5816"/>
      </w:tblGrid>
      <w:tr w:rsidR="003E1DF9" w:rsidRPr="005D521C" w14:paraId="000DB7C3" w14:textId="77777777" w:rsidTr="00F2303C">
        <w:tc>
          <w:tcPr>
            <w:tcW w:w="1202" w:type="pct"/>
          </w:tcPr>
          <w:bookmarkStart w:id="14" w:name="ListAnnex01"/>
          <w:p w14:paraId="253A88BE" w14:textId="77777777" w:rsidR="003E1DF9" w:rsidRPr="005D521C" w:rsidRDefault="003E1DF9" w:rsidP="00F2303C">
            <w:pPr>
              <w:pStyle w:val="RLSeznamploh"/>
              <w:ind w:left="0" w:firstLine="0"/>
              <w:rPr>
                <w:rStyle w:val="Hypertextovodkaz"/>
                <w:rFonts w:eastAsia="MyriadPro-Cond, 'Arial Unicode"/>
                <w:szCs w:val="22"/>
              </w:rPr>
            </w:pPr>
            <w:r w:rsidRPr="005D521C">
              <w:rPr>
                <w:rFonts w:ascii="Arial" w:eastAsia="Calibri" w:hAnsi="Arial" w:cs="Arial"/>
                <w:szCs w:val="22"/>
              </w:rPr>
              <w:fldChar w:fldCharType="begin"/>
            </w:r>
            <w:r w:rsidRPr="005D521C">
              <w:rPr>
                <w:rFonts w:ascii="Arial" w:eastAsia="Calibri" w:hAnsi="Arial" w:cs="Arial"/>
                <w:szCs w:val="22"/>
              </w:rPr>
              <w:instrText xml:space="preserve"> HYPERLINK  \l "Annex01" </w:instrText>
            </w:r>
            <w:r w:rsidRPr="005D521C">
              <w:rPr>
                <w:rFonts w:ascii="Arial" w:eastAsia="Calibri" w:hAnsi="Arial" w:cs="Arial"/>
                <w:szCs w:val="22"/>
              </w:rPr>
              <w:fldChar w:fldCharType="separate"/>
            </w:r>
            <w:r w:rsidRPr="005D521C">
              <w:rPr>
                <w:rFonts w:ascii="Arial" w:eastAsia="Calibri" w:hAnsi="Arial" w:cs="Arial"/>
                <w:szCs w:val="22"/>
              </w:rPr>
              <w:t>Příloha č. 1</w:t>
            </w:r>
            <w:bookmarkEnd w:id="14"/>
            <w:r w:rsidRPr="005D521C">
              <w:rPr>
                <w:rFonts w:ascii="Arial" w:eastAsia="Calibri" w:hAnsi="Arial" w:cs="Arial"/>
                <w:szCs w:val="22"/>
              </w:rPr>
              <w:t>:</w:t>
            </w:r>
            <w:r w:rsidRPr="005D521C">
              <w:rPr>
                <w:rFonts w:ascii="Arial" w:eastAsia="Calibri" w:hAnsi="Arial" w:cs="Arial"/>
                <w:szCs w:val="22"/>
              </w:rPr>
              <w:fldChar w:fldCharType="end"/>
            </w:r>
          </w:p>
        </w:tc>
        <w:tc>
          <w:tcPr>
            <w:tcW w:w="3798" w:type="pct"/>
          </w:tcPr>
          <w:p w14:paraId="519C9BB1" w14:textId="77777777" w:rsidR="003E1DF9" w:rsidRPr="005D521C" w:rsidRDefault="003E1DF9" w:rsidP="00F2303C">
            <w:pPr>
              <w:rPr>
                <w:rFonts w:ascii="Arial" w:hAnsi="Arial" w:cs="Arial"/>
              </w:rPr>
            </w:pPr>
            <w:r w:rsidRPr="005D521C">
              <w:rPr>
                <w:rFonts w:ascii="Arial" w:hAnsi="Arial" w:cs="Arial"/>
              </w:rPr>
              <w:t>Seznam Pověřených osob</w:t>
            </w:r>
          </w:p>
        </w:tc>
      </w:tr>
    </w:tbl>
    <w:p w14:paraId="294F5AE1" w14:textId="7473F9FA" w:rsidR="003E1DF9" w:rsidRDefault="003E1DF9" w:rsidP="003E1DF9">
      <w:pPr>
        <w:pStyle w:val="Odstavecseseznamem"/>
        <w:numPr>
          <w:ilvl w:val="1"/>
          <w:numId w:val="1"/>
        </w:numPr>
        <w:spacing w:after="0"/>
        <w:contextualSpacing w:val="0"/>
        <w:jc w:val="both"/>
        <w:rPr>
          <w:rFonts w:ascii="Arial" w:hAnsi="Arial" w:cs="Arial"/>
        </w:rPr>
      </w:pPr>
      <w:r w:rsidRPr="005D521C">
        <w:rPr>
          <w:rFonts w:ascii="Arial" w:hAnsi="Arial" w:cs="Arial"/>
        </w:rPr>
        <w:lastRenderedPageBreak/>
        <w:t xml:space="preserve">Tato Smlouva nabývá platnosti </w:t>
      </w:r>
      <w:r>
        <w:rPr>
          <w:rFonts w:ascii="Arial" w:hAnsi="Arial" w:cs="Arial"/>
        </w:rPr>
        <w:t xml:space="preserve">a účinnosti </w:t>
      </w:r>
      <w:r w:rsidRPr="005D521C">
        <w:rPr>
          <w:rFonts w:ascii="Arial" w:hAnsi="Arial" w:cs="Arial"/>
        </w:rPr>
        <w:t>dnem jejího podpisu oběma smluvními stranami</w:t>
      </w:r>
      <w:r w:rsidR="0079240C" w:rsidRPr="0079240C">
        <w:t xml:space="preserve"> </w:t>
      </w:r>
      <w:r w:rsidR="0079240C">
        <w:rPr>
          <w:rFonts w:ascii="Arial" w:hAnsi="Arial" w:cs="Arial"/>
        </w:rPr>
        <w:t>n</w:t>
      </w:r>
      <w:r w:rsidR="0079240C" w:rsidRPr="0079240C">
        <w:rPr>
          <w:rFonts w:ascii="Arial" w:hAnsi="Arial" w:cs="Arial"/>
        </w:rPr>
        <w:t>a důkaz čehož níže uvedeného dne připojili řádně oprávnění zástupci Smluvních stran k této Smlouvě své podpisy.</w:t>
      </w:r>
    </w:p>
    <w:p w14:paraId="0D39DC43" w14:textId="556DA5D0" w:rsidR="003E1DF9" w:rsidRPr="005D521C" w:rsidRDefault="003E1DF9" w:rsidP="0079240C">
      <w:pPr>
        <w:keepNext/>
        <w:keepLines/>
        <w:spacing w:after="240"/>
        <w:rPr>
          <w:rFonts w:ascii="Arial" w:hAnsi="Arial" w:cs="Arial"/>
          <w:b/>
        </w:rPr>
      </w:pPr>
    </w:p>
    <w:tbl>
      <w:tblPr>
        <w:tblW w:w="0" w:type="auto"/>
        <w:jc w:val="center"/>
        <w:tblLayout w:type="fixed"/>
        <w:tblLook w:val="01E0" w:firstRow="1" w:lastRow="1" w:firstColumn="1" w:lastColumn="1" w:noHBand="0" w:noVBand="0"/>
      </w:tblPr>
      <w:tblGrid>
        <w:gridCol w:w="4535"/>
        <w:gridCol w:w="4535"/>
      </w:tblGrid>
      <w:tr w:rsidR="003E1DF9" w:rsidRPr="005D521C" w14:paraId="1B847927" w14:textId="77777777" w:rsidTr="00F2303C">
        <w:trPr>
          <w:jc w:val="center"/>
        </w:trPr>
        <w:tc>
          <w:tcPr>
            <w:tcW w:w="4535" w:type="dxa"/>
          </w:tcPr>
          <w:bookmarkEnd w:id="0"/>
          <w:p w14:paraId="7FC3AEFB" w14:textId="77777777" w:rsidR="003E1DF9" w:rsidRPr="005D521C" w:rsidRDefault="003E1DF9" w:rsidP="00F2303C">
            <w:pPr>
              <w:pStyle w:val="RLProhlensmluvnchstran"/>
              <w:keepNext/>
              <w:keepLines/>
              <w:rPr>
                <w:rFonts w:ascii="Arial" w:hAnsi="Arial" w:cs="Arial"/>
                <w:sz w:val="22"/>
                <w:szCs w:val="22"/>
                <w:lang w:val="cs-CZ"/>
              </w:rPr>
            </w:pPr>
            <w:r w:rsidRPr="005D521C">
              <w:rPr>
                <w:rFonts w:ascii="Arial" w:hAnsi="Arial" w:cs="Arial"/>
                <w:sz w:val="22"/>
                <w:szCs w:val="22"/>
                <w:lang w:val="cs-CZ"/>
              </w:rPr>
              <w:t>Správce</w:t>
            </w:r>
          </w:p>
          <w:p w14:paraId="111CDFAD" w14:textId="77777777" w:rsidR="003E1DF9" w:rsidRPr="005D521C" w:rsidRDefault="003E1DF9" w:rsidP="00F2303C">
            <w:pPr>
              <w:pStyle w:val="RLProhlensmluvnchstran"/>
              <w:keepNext/>
              <w:keepLines/>
              <w:rPr>
                <w:rFonts w:ascii="Arial" w:hAnsi="Arial" w:cs="Arial"/>
                <w:sz w:val="22"/>
                <w:szCs w:val="22"/>
                <w:lang w:val="cs-CZ"/>
              </w:rPr>
            </w:pPr>
          </w:p>
          <w:p w14:paraId="1BBDB981" w14:textId="77777777" w:rsidR="003E1DF9" w:rsidRPr="005D521C" w:rsidRDefault="003E1DF9" w:rsidP="00F2303C">
            <w:pPr>
              <w:pStyle w:val="RLdajeosmluvnstran"/>
              <w:keepNext/>
              <w:keepLines/>
              <w:rPr>
                <w:rFonts w:ascii="Arial" w:hAnsi="Arial" w:cs="Arial"/>
                <w:sz w:val="22"/>
                <w:szCs w:val="22"/>
                <w:lang w:val="cs-CZ"/>
              </w:rPr>
            </w:pPr>
            <w:r w:rsidRPr="005D521C">
              <w:rPr>
                <w:rFonts w:ascii="Arial" w:hAnsi="Arial" w:cs="Arial"/>
                <w:sz w:val="22"/>
                <w:szCs w:val="22"/>
                <w:lang w:val="cs-CZ"/>
              </w:rPr>
              <w:t xml:space="preserve">V _______________ dne </w:t>
            </w:r>
          </w:p>
        </w:tc>
        <w:tc>
          <w:tcPr>
            <w:tcW w:w="4535" w:type="dxa"/>
          </w:tcPr>
          <w:p w14:paraId="5882528B" w14:textId="77777777" w:rsidR="003E1DF9" w:rsidRPr="005D521C" w:rsidRDefault="003E1DF9" w:rsidP="00F2303C">
            <w:pPr>
              <w:pStyle w:val="RLProhlensmluvnchstran"/>
              <w:keepNext/>
              <w:keepLines/>
              <w:rPr>
                <w:rFonts w:ascii="Arial" w:hAnsi="Arial" w:cs="Arial"/>
                <w:sz w:val="22"/>
                <w:szCs w:val="22"/>
                <w:lang w:val="cs-CZ"/>
              </w:rPr>
            </w:pPr>
            <w:r w:rsidRPr="00691D77">
              <w:rPr>
                <w:rFonts w:ascii="Arial" w:hAnsi="Arial" w:cs="Arial"/>
                <w:sz w:val="22"/>
                <w:szCs w:val="22"/>
                <w:lang w:val="cs-CZ"/>
              </w:rPr>
              <w:t>Zpracovatel</w:t>
            </w:r>
          </w:p>
          <w:p w14:paraId="1AA57FAE" w14:textId="77777777" w:rsidR="003E1DF9" w:rsidRPr="005D521C" w:rsidRDefault="003E1DF9" w:rsidP="00F2303C">
            <w:pPr>
              <w:pStyle w:val="RLProhlensmluvnchstran"/>
              <w:keepNext/>
              <w:keepLines/>
              <w:rPr>
                <w:rFonts w:ascii="Arial" w:hAnsi="Arial" w:cs="Arial"/>
                <w:sz w:val="22"/>
                <w:szCs w:val="22"/>
                <w:lang w:val="cs-CZ"/>
              </w:rPr>
            </w:pPr>
          </w:p>
          <w:p w14:paraId="5A20003D" w14:textId="77777777" w:rsidR="003E1DF9" w:rsidRDefault="003E1DF9" w:rsidP="00F2303C">
            <w:pPr>
              <w:pStyle w:val="RLdajeosmluvnstran"/>
              <w:keepNext/>
              <w:keepLines/>
              <w:rPr>
                <w:rFonts w:ascii="Arial" w:hAnsi="Arial" w:cs="Arial"/>
                <w:sz w:val="22"/>
                <w:szCs w:val="22"/>
                <w:lang w:val="cs-CZ"/>
              </w:rPr>
            </w:pPr>
            <w:r w:rsidRPr="005D521C">
              <w:rPr>
                <w:rFonts w:ascii="Arial" w:hAnsi="Arial" w:cs="Arial"/>
                <w:sz w:val="22"/>
                <w:szCs w:val="22"/>
                <w:lang w:val="cs-CZ"/>
              </w:rPr>
              <w:t xml:space="preserve">V _______________ dne </w:t>
            </w:r>
          </w:p>
          <w:p w14:paraId="18B60FAF" w14:textId="77777777" w:rsidR="003E1DF9" w:rsidRPr="005D521C" w:rsidRDefault="003E1DF9" w:rsidP="00F2303C">
            <w:pPr>
              <w:pStyle w:val="RLdajeosmluvnstran"/>
              <w:keepNext/>
              <w:keepLines/>
              <w:rPr>
                <w:rFonts w:ascii="Arial" w:hAnsi="Arial" w:cs="Arial"/>
                <w:sz w:val="22"/>
                <w:szCs w:val="22"/>
                <w:lang w:val="cs-CZ"/>
              </w:rPr>
            </w:pPr>
          </w:p>
        </w:tc>
      </w:tr>
      <w:tr w:rsidR="003E1DF9" w:rsidRPr="005D521C" w14:paraId="4E6F3A8F" w14:textId="77777777" w:rsidTr="00F2303C">
        <w:trPr>
          <w:jc w:val="center"/>
        </w:trPr>
        <w:tc>
          <w:tcPr>
            <w:tcW w:w="4535" w:type="dxa"/>
          </w:tcPr>
          <w:p w14:paraId="44289912" w14:textId="77777777" w:rsidR="003E1DF9" w:rsidRPr="005D521C" w:rsidRDefault="003E1DF9" w:rsidP="00F2303C">
            <w:pPr>
              <w:pStyle w:val="RLdajeosmluvnstran"/>
              <w:keepNext/>
              <w:keepLines/>
              <w:rPr>
                <w:rFonts w:ascii="Arial" w:hAnsi="Arial" w:cs="Arial"/>
                <w:sz w:val="22"/>
                <w:szCs w:val="22"/>
                <w:lang w:val="cs-CZ"/>
              </w:rPr>
            </w:pPr>
          </w:p>
          <w:p w14:paraId="64852173" w14:textId="77777777" w:rsidR="003E1DF9" w:rsidRPr="005D521C" w:rsidRDefault="003E1DF9" w:rsidP="00F2303C">
            <w:pPr>
              <w:pStyle w:val="RLdajeosmluvnstran"/>
              <w:keepNext/>
              <w:keepLines/>
              <w:rPr>
                <w:rFonts w:ascii="Arial" w:hAnsi="Arial" w:cs="Arial"/>
                <w:sz w:val="22"/>
                <w:szCs w:val="22"/>
                <w:lang w:val="cs-CZ"/>
              </w:rPr>
            </w:pPr>
          </w:p>
          <w:p w14:paraId="626137C7" w14:textId="55234DC4" w:rsidR="003E1DF9" w:rsidRPr="005D521C" w:rsidRDefault="002144A9" w:rsidP="002144A9">
            <w:pPr>
              <w:pStyle w:val="RLdajeosmluvnstran"/>
              <w:keepNext/>
              <w:keepLines/>
              <w:rPr>
                <w:rFonts w:ascii="Arial" w:hAnsi="Arial" w:cs="Arial"/>
                <w:sz w:val="22"/>
                <w:szCs w:val="22"/>
                <w:lang w:val="cs-CZ"/>
              </w:rPr>
            </w:pPr>
            <w:r w:rsidRPr="005D521C">
              <w:rPr>
                <w:rFonts w:ascii="Arial" w:hAnsi="Arial" w:cs="Arial"/>
                <w:sz w:val="22"/>
                <w:szCs w:val="22"/>
                <w:lang w:val="cs-CZ"/>
              </w:rPr>
              <w:t>..............................................................</w:t>
            </w:r>
            <w:r>
              <w:rPr>
                <w:rFonts w:ascii="Arial" w:hAnsi="Arial" w:cs="Arial"/>
                <w:sz w:val="22"/>
                <w:szCs w:val="22"/>
                <w:lang w:val="cs-CZ"/>
              </w:rPr>
              <w:t>...</w:t>
            </w:r>
          </w:p>
          <w:p w14:paraId="46A5C8ED" w14:textId="77777777" w:rsidR="003E1DF9" w:rsidRPr="005D521C" w:rsidRDefault="003E1DF9" w:rsidP="00F2303C">
            <w:pPr>
              <w:pStyle w:val="RLdajeosmluvnstran0"/>
              <w:keepNext/>
              <w:rPr>
                <w:rFonts w:ascii="Arial" w:hAnsi="Arial" w:cs="Arial"/>
                <w:b/>
                <w:bCs/>
                <w:sz w:val="22"/>
                <w:szCs w:val="22"/>
              </w:rPr>
            </w:pPr>
            <w:r w:rsidRPr="005D521C">
              <w:rPr>
                <w:rFonts w:ascii="Arial" w:hAnsi="Arial" w:cs="Arial"/>
                <w:b/>
                <w:bCs/>
                <w:sz w:val="22"/>
                <w:szCs w:val="22"/>
              </w:rPr>
              <w:t>RBP, zdravotní pojišťovna</w:t>
            </w:r>
          </w:p>
          <w:p w14:paraId="6119FAB2" w14:textId="77777777" w:rsidR="003E1DF9" w:rsidRPr="005D521C" w:rsidRDefault="003E1DF9" w:rsidP="00F2303C">
            <w:pPr>
              <w:pStyle w:val="RLdajeosmluvnstran0"/>
              <w:keepNext/>
              <w:rPr>
                <w:rFonts w:ascii="Arial" w:hAnsi="Arial" w:cs="Arial"/>
                <w:sz w:val="22"/>
                <w:szCs w:val="22"/>
              </w:rPr>
            </w:pPr>
            <w:r w:rsidRPr="005D521C">
              <w:rPr>
                <w:rFonts w:ascii="Arial" w:hAnsi="Arial" w:cs="Arial"/>
                <w:sz w:val="22"/>
                <w:szCs w:val="22"/>
              </w:rPr>
              <w:t>Ing. Antonín Klimša, MBA</w:t>
            </w:r>
          </w:p>
          <w:p w14:paraId="3CB36D42" w14:textId="466B4380" w:rsidR="003E1DF9" w:rsidRPr="005D521C" w:rsidRDefault="003E1DF9" w:rsidP="00F2303C">
            <w:pPr>
              <w:pStyle w:val="RLdajeosmluvnstran"/>
              <w:keepNext/>
              <w:keepLines/>
              <w:rPr>
                <w:rFonts w:ascii="Arial" w:hAnsi="Arial" w:cs="Arial"/>
                <w:sz w:val="22"/>
                <w:szCs w:val="22"/>
                <w:lang w:val="cs-CZ"/>
              </w:rPr>
            </w:pPr>
            <w:r w:rsidRPr="005D521C">
              <w:rPr>
                <w:rFonts w:ascii="Arial" w:hAnsi="Arial" w:cs="Arial"/>
                <w:sz w:val="22"/>
                <w:szCs w:val="22"/>
                <w:lang w:val="cs-CZ"/>
              </w:rPr>
              <w:t xml:space="preserve">výkonný </w:t>
            </w:r>
            <w:r w:rsidR="002144A9">
              <w:rPr>
                <w:rFonts w:ascii="Arial" w:hAnsi="Arial" w:cs="Arial"/>
                <w:sz w:val="22"/>
                <w:szCs w:val="22"/>
                <w:lang w:val="cs-CZ"/>
              </w:rPr>
              <w:t xml:space="preserve"> </w:t>
            </w:r>
            <w:r w:rsidRPr="005D521C">
              <w:rPr>
                <w:rFonts w:ascii="Arial" w:hAnsi="Arial" w:cs="Arial"/>
                <w:sz w:val="22"/>
                <w:szCs w:val="22"/>
                <w:lang w:val="cs-CZ"/>
              </w:rPr>
              <w:t xml:space="preserve">ředitel                                                                                                                                                   </w:t>
            </w:r>
          </w:p>
        </w:tc>
        <w:tc>
          <w:tcPr>
            <w:tcW w:w="4535" w:type="dxa"/>
          </w:tcPr>
          <w:p w14:paraId="4A735AB6" w14:textId="77777777" w:rsidR="003E1DF9" w:rsidRPr="005D521C" w:rsidRDefault="003E1DF9" w:rsidP="00F2303C">
            <w:pPr>
              <w:pStyle w:val="RLdajeosmluvnstran"/>
              <w:keepNext/>
              <w:keepLines/>
              <w:rPr>
                <w:rFonts w:ascii="Arial" w:hAnsi="Arial" w:cs="Arial"/>
                <w:sz w:val="22"/>
                <w:szCs w:val="22"/>
                <w:lang w:val="cs-CZ"/>
              </w:rPr>
            </w:pPr>
          </w:p>
          <w:p w14:paraId="466BDADF" w14:textId="77777777" w:rsidR="003E1DF9" w:rsidRPr="005D521C" w:rsidRDefault="003E1DF9" w:rsidP="00F2303C">
            <w:pPr>
              <w:pStyle w:val="RLdajeosmluvnstran"/>
              <w:keepNext/>
              <w:keepLines/>
              <w:rPr>
                <w:rFonts w:ascii="Arial" w:hAnsi="Arial" w:cs="Arial"/>
                <w:sz w:val="22"/>
                <w:szCs w:val="22"/>
                <w:lang w:val="cs-CZ"/>
              </w:rPr>
            </w:pPr>
          </w:p>
          <w:p w14:paraId="32B88649" w14:textId="7A4216A6" w:rsidR="003E1DF9" w:rsidRPr="005D521C" w:rsidRDefault="003E1DF9" w:rsidP="00F2303C">
            <w:pPr>
              <w:pStyle w:val="RLdajeosmluvnstran"/>
              <w:keepNext/>
              <w:keepLines/>
              <w:rPr>
                <w:rFonts w:ascii="Arial" w:hAnsi="Arial" w:cs="Arial"/>
                <w:sz w:val="22"/>
                <w:szCs w:val="22"/>
                <w:lang w:val="cs-CZ"/>
              </w:rPr>
            </w:pPr>
            <w:r w:rsidRPr="005D521C">
              <w:rPr>
                <w:rFonts w:ascii="Arial" w:hAnsi="Arial" w:cs="Arial"/>
                <w:sz w:val="22"/>
                <w:szCs w:val="22"/>
                <w:lang w:val="cs-CZ"/>
              </w:rPr>
              <w:t>..............................................................</w:t>
            </w:r>
            <w:r w:rsidR="002144A9">
              <w:rPr>
                <w:rFonts w:ascii="Arial" w:hAnsi="Arial" w:cs="Arial"/>
                <w:sz w:val="22"/>
                <w:szCs w:val="22"/>
                <w:lang w:val="cs-CZ"/>
              </w:rPr>
              <w:t>...</w:t>
            </w:r>
          </w:p>
          <w:p w14:paraId="6C048039" w14:textId="11C72EB4" w:rsidR="003E1DF9" w:rsidRPr="005D521C" w:rsidRDefault="003B63E7" w:rsidP="00F2303C">
            <w:pPr>
              <w:pStyle w:val="RLdajeosmluvnstran0"/>
              <w:keepNext/>
              <w:rPr>
                <w:rFonts w:ascii="Arial" w:hAnsi="Arial" w:cs="Arial"/>
                <w:b/>
                <w:bCs/>
                <w:sz w:val="22"/>
                <w:szCs w:val="22"/>
              </w:rPr>
            </w:pPr>
            <w:r>
              <w:rPr>
                <w:rFonts w:ascii="Arial" w:hAnsi="Arial" w:cs="Arial"/>
                <w:b/>
                <w:bCs/>
                <w:sz w:val="22"/>
                <w:szCs w:val="22"/>
              </w:rPr>
              <w:t>Ústav vývoje a klinických aplikací, z.ú.</w:t>
            </w:r>
          </w:p>
          <w:p w14:paraId="475ECFC8" w14:textId="77777777" w:rsidR="00C95CE4" w:rsidRDefault="00C95CE4" w:rsidP="00F2303C">
            <w:pPr>
              <w:pStyle w:val="RLProhlensmluvnchstran"/>
              <w:keepNext/>
              <w:keepLines/>
              <w:rPr>
                <w:rFonts w:ascii="Arial" w:hAnsi="Arial" w:cs="Arial"/>
                <w:b w:val="0"/>
                <w:sz w:val="22"/>
                <w:szCs w:val="22"/>
                <w:lang w:val="cs-CZ"/>
              </w:rPr>
            </w:pPr>
            <w:r w:rsidRPr="004F6F5D">
              <w:rPr>
                <w:rFonts w:ascii="Arial" w:hAnsi="Arial" w:cs="Arial"/>
                <w:sz w:val="22"/>
                <w:szCs w:val="22"/>
                <w:highlight w:val="black"/>
              </w:rPr>
              <w:t>xxxxxxxx</w:t>
            </w:r>
            <w:r>
              <w:rPr>
                <w:rFonts w:ascii="Arial" w:hAnsi="Arial" w:cs="Arial"/>
                <w:b w:val="0"/>
                <w:sz w:val="22"/>
                <w:szCs w:val="22"/>
                <w:lang w:val="cs-CZ"/>
              </w:rPr>
              <w:t xml:space="preserve"> </w:t>
            </w:r>
          </w:p>
          <w:p w14:paraId="45B867B4" w14:textId="4CD319AE" w:rsidR="003E1DF9" w:rsidRPr="005D521C" w:rsidRDefault="00C95CE4" w:rsidP="00F2303C">
            <w:pPr>
              <w:pStyle w:val="RLProhlensmluvnchstran"/>
              <w:keepNext/>
              <w:keepLines/>
              <w:rPr>
                <w:rFonts w:ascii="Arial" w:hAnsi="Arial" w:cs="Arial"/>
                <w:b w:val="0"/>
                <w:sz w:val="22"/>
                <w:szCs w:val="22"/>
                <w:lang w:val="cs-CZ"/>
              </w:rPr>
            </w:pPr>
            <w:r w:rsidRPr="004F6F5D">
              <w:rPr>
                <w:rFonts w:ascii="Arial" w:hAnsi="Arial" w:cs="Arial"/>
                <w:sz w:val="22"/>
                <w:szCs w:val="22"/>
                <w:highlight w:val="black"/>
              </w:rPr>
              <w:t>xxxxxxxx</w:t>
            </w:r>
          </w:p>
        </w:tc>
      </w:tr>
    </w:tbl>
    <w:p w14:paraId="353E4F14" w14:textId="77777777" w:rsidR="002144A9" w:rsidRDefault="002144A9"/>
    <w:p w14:paraId="39CC3E71" w14:textId="6FA21F5E" w:rsidR="000E0A88" w:rsidRDefault="000E0A88"/>
    <w:p w14:paraId="399A584D" w14:textId="713A6540" w:rsidR="00BC2327" w:rsidRDefault="00BC2327"/>
    <w:p w14:paraId="684B3BF0" w14:textId="29475169" w:rsidR="00BC2327" w:rsidRDefault="00BC2327"/>
    <w:p w14:paraId="300B0036" w14:textId="3113F401" w:rsidR="00BC2327" w:rsidRDefault="00BC2327"/>
    <w:p w14:paraId="6584A2C7" w14:textId="2C659305" w:rsidR="00BC2327" w:rsidRDefault="00BC2327"/>
    <w:p w14:paraId="4FC601C7" w14:textId="7A3F1CC3" w:rsidR="00BC2327" w:rsidRDefault="00BC2327"/>
    <w:p w14:paraId="623F4D23" w14:textId="317F31ED" w:rsidR="00BC2327" w:rsidRDefault="00BC2327"/>
    <w:p w14:paraId="77AB0E63" w14:textId="7853DC21" w:rsidR="00BC2327" w:rsidRDefault="00BC2327"/>
    <w:p w14:paraId="4430DB0B" w14:textId="215014FB" w:rsidR="00BC2327" w:rsidRDefault="00BC2327"/>
    <w:p w14:paraId="1841AED0" w14:textId="2ADC1BEF" w:rsidR="00BC2327" w:rsidRDefault="00BC2327"/>
    <w:p w14:paraId="59286668" w14:textId="7DED81AA" w:rsidR="00BC2327" w:rsidRDefault="00BC2327"/>
    <w:p w14:paraId="1B944774" w14:textId="2285E7D0" w:rsidR="00BC2327" w:rsidRDefault="00BC2327"/>
    <w:p w14:paraId="061AD2A9" w14:textId="4E10446F" w:rsidR="00BC2327" w:rsidRDefault="00BC2327"/>
    <w:p w14:paraId="611E2226" w14:textId="5C11051D" w:rsidR="00BC2327" w:rsidRDefault="00BC2327"/>
    <w:p w14:paraId="13FE064D" w14:textId="13446682" w:rsidR="00BC2327" w:rsidRDefault="00BC2327"/>
    <w:p w14:paraId="421D34FC" w14:textId="77777777" w:rsidR="00BC2327" w:rsidRDefault="00BC2327"/>
    <w:p w14:paraId="6CE926B0" w14:textId="77777777" w:rsidR="000E0A88" w:rsidRDefault="000E0A88" w:rsidP="000E0A88">
      <w:pPr>
        <w:pStyle w:val="DSAnnexListItem"/>
        <w:numPr>
          <w:ilvl w:val="0"/>
          <w:numId w:val="0"/>
        </w:numPr>
        <w:jc w:val="center"/>
        <w:rPr>
          <w:rFonts w:ascii="Arial" w:hAnsi="Arial" w:cs="Arial"/>
          <w:b/>
          <w:sz w:val="22"/>
          <w:szCs w:val="22"/>
          <w:lang w:val="cs-CZ"/>
        </w:rPr>
      </w:pPr>
      <w:bookmarkStart w:id="15" w:name="Annex01"/>
      <w:r>
        <w:rPr>
          <w:rFonts w:ascii="Arial" w:hAnsi="Arial" w:cs="Arial"/>
          <w:b/>
          <w:sz w:val="22"/>
          <w:szCs w:val="22"/>
          <w:lang w:val="cs-CZ"/>
        </w:rPr>
        <w:lastRenderedPageBreak/>
        <w:t>Příloha č. 1: Seznam Pověřených osob</w:t>
      </w:r>
    </w:p>
    <w:bookmarkEnd w:id="15"/>
    <w:p w14:paraId="477E18C9" w14:textId="77777777" w:rsidR="000E0A88" w:rsidRDefault="000E0A88" w:rsidP="000E0A88">
      <w:pPr>
        <w:pStyle w:val="DSAnnexListItem"/>
        <w:numPr>
          <w:ilvl w:val="0"/>
          <w:numId w:val="0"/>
        </w:numPr>
        <w:rPr>
          <w:rFonts w:ascii="Arial" w:hAnsi="Arial" w:cs="Arial"/>
          <w:b/>
          <w:sz w:val="22"/>
          <w:szCs w:val="22"/>
          <w:lang w:val="cs-CZ"/>
        </w:rPr>
      </w:pPr>
    </w:p>
    <w:tbl>
      <w:tblPr>
        <w:tblStyle w:val="Mkatabulky"/>
        <w:tblW w:w="0" w:type="auto"/>
        <w:tblInd w:w="0" w:type="dxa"/>
        <w:tblLook w:val="04A0" w:firstRow="1" w:lastRow="0" w:firstColumn="1" w:lastColumn="0" w:noHBand="0" w:noVBand="1"/>
      </w:tblPr>
      <w:tblGrid>
        <w:gridCol w:w="3539"/>
        <w:gridCol w:w="1985"/>
        <w:gridCol w:w="2835"/>
      </w:tblGrid>
      <w:tr w:rsidR="000E0A88" w14:paraId="37F3CC4C" w14:textId="4669C08A" w:rsidTr="00691D77">
        <w:tc>
          <w:tcPr>
            <w:tcW w:w="3539" w:type="dxa"/>
            <w:tcBorders>
              <w:top w:val="single" w:sz="4" w:space="0" w:color="auto"/>
              <w:left w:val="single" w:sz="4" w:space="0" w:color="auto"/>
              <w:bottom w:val="single" w:sz="4" w:space="0" w:color="auto"/>
              <w:right w:val="single" w:sz="4" w:space="0" w:color="auto"/>
            </w:tcBorders>
            <w:hideMark/>
          </w:tcPr>
          <w:p w14:paraId="73A8BF4E" w14:textId="0BFA06D6" w:rsidR="00BC2327" w:rsidRDefault="007930DB" w:rsidP="00BC2327">
            <w:pPr>
              <w:pStyle w:val="DSAnnexListItem"/>
              <w:numPr>
                <w:ilvl w:val="0"/>
                <w:numId w:val="0"/>
              </w:numPr>
              <w:spacing w:after="0" w:line="240" w:lineRule="auto"/>
              <w:rPr>
                <w:rFonts w:ascii="Arial" w:hAnsi="Arial" w:cs="Arial"/>
                <w:b/>
                <w:sz w:val="22"/>
                <w:szCs w:val="22"/>
                <w:lang w:val="cs-CZ"/>
              </w:rPr>
            </w:pPr>
            <w:r>
              <w:rPr>
                <w:rFonts w:ascii="Arial" w:hAnsi="Arial" w:cs="Arial"/>
                <w:b/>
                <w:sz w:val="22"/>
                <w:szCs w:val="22"/>
                <w:lang w:val="cs-CZ"/>
              </w:rPr>
              <w:t xml:space="preserve">JMÉNO A PŘÍJMENÍ </w:t>
            </w:r>
          </w:p>
          <w:p w14:paraId="4B89B1C2" w14:textId="546CF967" w:rsidR="000E0A88" w:rsidRPr="00494F56" w:rsidRDefault="000E0A88" w:rsidP="00BC2327">
            <w:pPr>
              <w:pStyle w:val="DSAnnexListItem"/>
              <w:numPr>
                <w:ilvl w:val="0"/>
                <w:numId w:val="0"/>
              </w:numPr>
              <w:spacing w:after="0" w:line="240" w:lineRule="auto"/>
              <w:rPr>
                <w:rFonts w:ascii="Arial" w:hAnsi="Arial" w:cs="Arial"/>
                <w:b/>
                <w:sz w:val="22"/>
                <w:szCs w:val="22"/>
                <w:lang w:val="cs-CZ"/>
              </w:rPr>
            </w:pPr>
            <w:r w:rsidRPr="00494F56">
              <w:rPr>
                <w:rFonts w:ascii="Arial" w:hAnsi="Arial" w:cs="Arial"/>
                <w:b/>
                <w:sz w:val="22"/>
                <w:szCs w:val="22"/>
                <w:lang w:val="cs-CZ"/>
              </w:rPr>
              <w:t>Pověřené osoby</w:t>
            </w:r>
          </w:p>
        </w:tc>
        <w:tc>
          <w:tcPr>
            <w:tcW w:w="1985" w:type="dxa"/>
            <w:tcBorders>
              <w:top w:val="single" w:sz="4" w:space="0" w:color="auto"/>
              <w:left w:val="single" w:sz="4" w:space="0" w:color="auto"/>
              <w:bottom w:val="single" w:sz="4" w:space="0" w:color="auto"/>
              <w:right w:val="single" w:sz="4" w:space="0" w:color="auto"/>
            </w:tcBorders>
            <w:hideMark/>
          </w:tcPr>
          <w:p w14:paraId="7C75380A" w14:textId="2250DC11" w:rsidR="000E0A88" w:rsidRDefault="007930DB" w:rsidP="00BC2327">
            <w:pPr>
              <w:pStyle w:val="DSAnnexListItem"/>
              <w:numPr>
                <w:ilvl w:val="0"/>
                <w:numId w:val="0"/>
              </w:numPr>
              <w:spacing w:after="0" w:line="240" w:lineRule="auto"/>
              <w:rPr>
                <w:rFonts w:ascii="Arial" w:hAnsi="Arial" w:cs="Arial"/>
                <w:b/>
                <w:sz w:val="22"/>
                <w:szCs w:val="22"/>
                <w:lang w:val="cs-CZ"/>
              </w:rPr>
            </w:pPr>
            <w:r>
              <w:rPr>
                <w:rFonts w:ascii="Arial" w:hAnsi="Arial" w:cs="Arial"/>
                <w:b/>
                <w:sz w:val="22"/>
                <w:szCs w:val="22"/>
                <w:lang w:val="cs-CZ"/>
              </w:rPr>
              <w:t>TELEFON</w:t>
            </w:r>
          </w:p>
        </w:tc>
        <w:tc>
          <w:tcPr>
            <w:tcW w:w="2835" w:type="dxa"/>
            <w:tcBorders>
              <w:top w:val="single" w:sz="4" w:space="0" w:color="auto"/>
              <w:left w:val="single" w:sz="4" w:space="0" w:color="auto"/>
              <w:bottom w:val="single" w:sz="4" w:space="0" w:color="auto"/>
              <w:right w:val="single" w:sz="4" w:space="0" w:color="auto"/>
            </w:tcBorders>
          </w:tcPr>
          <w:p w14:paraId="620C59CE" w14:textId="4F390912" w:rsidR="000E0A88" w:rsidRDefault="007930DB" w:rsidP="00BC2327">
            <w:pPr>
              <w:pStyle w:val="DSAnnexListItem"/>
              <w:numPr>
                <w:ilvl w:val="0"/>
                <w:numId w:val="0"/>
              </w:numPr>
              <w:spacing w:after="0" w:line="240" w:lineRule="auto"/>
              <w:rPr>
                <w:rFonts w:ascii="Arial" w:hAnsi="Arial" w:cs="Arial"/>
                <w:b/>
                <w:sz w:val="22"/>
                <w:szCs w:val="22"/>
                <w:lang w:val="cs-CZ"/>
              </w:rPr>
            </w:pPr>
            <w:r>
              <w:rPr>
                <w:rFonts w:ascii="Arial" w:hAnsi="Arial" w:cs="Arial"/>
                <w:b/>
                <w:sz w:val="22"/>
                <w:szCs w:val="22"/>
                <w:lang w:val="cs-CZ"/>
              </w:rPr>
              <w:t>E-MAIL</w:t>
            </w:r>
          </w:p>
        </w:tc>
      </w:tr>
      <w:tr w:rsidR="00F04932" w14:paraId="4E4FCD72" w14:textId="0EDE0E5A" w:rsidTr="00494F56">
        <w:tc>
          <w:tcPr>
            <w:tcW w:w="3539" w:type="dxa"/>
            <w:tcBorders>
              <w:top w:val="single" w:sz="4" w:space="0" w:color="auto"/>
              <w:left w:val="single" w:sz="4" w:space="0" w:color="auto"/>
              <w:bottom w:val="single" w:sz="4" w:space="0" w:color="auto"/>
              <w:right w:val="single" w:sz="4" w:space="0" w:color="auto"/>
            </w:tcBorders>
            <w:vAlign w:val="center"/>
          </w:tcPr>
          <w:p w14:paraId="1EF15268" w14:textId="08FD8653" w:rsidR="00F04932" w:rsidRPr="00F04932" w:rsidRDefault="00F04932" w:rsidP="00494F56">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vAlign w:val="center"/>
          </w:tcPr>
          <w:p w14:paraId="2AF32E9C" w14:textId="3485B856" w:rsidR="00F04932" w:rsidRPr="00F04932" w:rsidRDefault="00F04932" w:rsidP="00494F56">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vAlign w:val="center"/>
          </w:tcPr>
          <w:p w14:paraId="77D9565A" w14:textId="5CF4C065" w:rsidR="00F04932" w:rsidRPr="00F04932" w:rsidRDefault="00F04932" w:rsidP="00494F56">
            <w:pPr>
              <w:pStyle w:val="DSAnnexListItem"/>
              <w:numPr>
                <w:ilvl w:val="0"/>
                <w:numId w:val="0"/>
              </w:numPr>
              <w:rPr>
                <w:rFonts w:ascii="Arial" w:hAnsi="Arial" w:cs="Arial"/>
                <w:sz w:val="22"/>
                <w:szCs w:val="22"/>
                <w:lang w:val="cs-CZ"/>
              </w:rPr>
            </w:pPr>
          </w:p>
        </w:tc>
      </w:tr>
      <w:tr w:rsidR="00F04932" w14:paraId="2A19A744" w14:textId="67D2BBB8" w:rsidTr="00494F56">
        <w:tc>
          <w:tcPr>
            <w:tcW w:w="3539" w:type="dxa"/>
            <w:tcBorders>
              <w:top w:val="single" w:sz="4" w:space="0" w:color="auto"/>
              <w:left w:val="single" w:sz="4" w:space="0" w:color="auto"/>
              <w:bottom w:val="single" w:sz="4" w:space="0" w:color="auto"/>
              <w:right w:val="single" w:sz="4" w:space="0" w:color="auto"/>
            </w:tcBorders>
            <w:vAlign w:val="center"/>
          </w:tcPr>
          <w:p w14:paraId="66895FC9" w14:textId="722ED510" w:rsidR="00F04932" w:rsidRPr="00F04932" w:rsidRDefault="00F04932" w:rsidP="00494F56">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vAlign w:val="center"/>
          </w:tcPr>
          <w:p w14:paraId="3F2C85E6" w14:textId="637A9EE6" w:rsidR="00F04932" w:rsidRPr="00F04932" w:rsidRDefault="00F04932" w:rsidP="00494F56">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vAlign w:val="center"/>
          </w:tcPr>
          <w:p w14:paraId="1A7879F5" w14:textId="0116D1C8" w:rsidR="00F04932" w:rsidRPr="00F04932" w:rsidRDefault="00F04932" w:rsidP="00494F56">
            <w:pPr>
              <w:pStyle w:val="DSAnnexListItem"/>
              <w:numPr>
                <w:ilvl w:val="0"/>
                <w:numId w:val="0"/>
              </w:numPr>
              <w:rPr>
                <w:rFonts w:ascii="Arial" w:hAnsi="Arial" w:cs="Arial"/>
                <w:sz w:val="22"/>
                <w:szCs w:val="22"/>
                <w:lang w:val="cs-CZ"/>
              </w:rPr>
            </w:pPr>
          </w:p>
        </w:tc>
      </w:tr>
      <w:tr w:rsidR="00F04932" w14:paraId="1B2BACC1" w14:textId="1AEB6600" w:rsidTr="00494F56">
        <w:tc>
          <w:tcPr>
            <w:tcW w:w="3539" w:type="dxa"/>
            <w:tcBorders>
              <w:top w:val="single" w:sz="4" w:space="0" w:color="auto"/>
              <w:left w:val="single" w:sz="4" w:space="0" w:color="auto"/>
              <w:bottom w:val="single" w:sz="4" w:space="0" w:color="auto"/>
              <w:right w:val="single" w:sz="4" w:space="0" w:color="auto"/>
            </w:tcBorders>
            <w:vAlign w:val="center"/>
          </w:tcPr>
          <w:p w14:paraId="3532A5F5" w14:textId="76C0F202" w:rsidR="00F04932" w:rsidRPr="00494F56" w:rsidRDefault="00F04932" w:rsidP="00494F56">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vAlign w:val="center"/>
          </w:tcPr>
          <w:p w14:paraId="73158211" w14:textId="5DE6B52A" w:rsidR="00F04932" w:rsidRPr="00494F56" w:rsidRDefault="00F04932" w:rsidP="00494F56">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vAlign w:val="center"/>
          </w:tcPr>
          <w:p w14:paraId="53B4D81A" w14:textId="09B0C79E" w:rsidR="00F04932" w:rsidRPr="00494F56" w:rsidRDefault="00F04932" w:rsidP="00494F56">
            <w:pPr>
              <w:pStyle w:val="-wm-msonormal"/>
              <w:shd w:val="clear" w:color="auto" w:fill="FDFCFA"/>
              <w:spacing w:before="0" w:beforeAutospacing="0" w:after="0" w:afterAutospacing="0" w:line="280" w:lineRule="exact"/>
              <w:rPr>
                <w:rFonts w:ascii="Arial" w:hAnsi="Arial" w:cs="Arial"/>
                <w:sz w:val="22"/>
                <w:szCs w:val="22"/>
              </w:rPr>
            </w:pPr>
          </w:p>
        </w:tc>
      </w:tr>
      <w:tr w:rsidR="000E0A88" w14:paraId="254A280B" w14:textId="5BD34FEF" w:rsidTr="00691D77">
        <w:tc>
          <w:tcPr>
            <w:tcW w:w="3539" w:type="dxa"/>
            <w:tcBorders>
              <w:top w:val="single" w:sz="4" w:space="0" w:color="auto"/>
              <w:left w:val="single" w:sz="4" w:space="0" w:color="auto"/>
              <w:bottom w:val="single" w:sz="4" w:space="0" w:color="auto"/>
              <w:right w:val="single" w:sz="4" w:space="0" w:color="auto"/>
            </w:tcBorders>
          </w:tcPr>
          <w:p w14:paraId="758F3536" w14:textId="77777777" w:rsidR="000E0A88" w:rsidRDefault="000E0A88">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tcPr>
          <w:p w14:paraId="11F9554D" w14:textId="77777777" w:rsidR="000E0A88" w:rsidRDefault="000E0A88">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tcPr>
          <w:p w14:paraId="54AE72A4" w14:textId="77777777" w:rsidR="000E0A88" w:rsidRDefault="000E0A88">
            <w:pPr>
              <w:pStyle w:val="DSAnnexListItem"/>
              <w:numPr>
                <w:ilvl w:val="0"/>
                <w:numId w:val="0"/>
              </w:numPr>
              <w:rPr>
                <w:rFonts w:ascii="Arial" w:hAnsi="Arial" w:cs="Arial"/>
                <w:sz w:val="22"/>
                <w:szCs w:val="22"/>
                <w:lang w:val="cs-CZ"/>
              </w:rPr>
            </w:pPr>
          </w:p>
        </w:tc>
      </w:tr>
      <w:tr w:rsidR="000E0A88" w14:paraId="1B5AC5CE" w14:textId="4370F038" w:rsidTr="00691D77">
        <w:tc>
          <w:tcPr>
            <w:tcW w:w="3539" w:type="dxa"/>
            <w:tcBorders>
              <w:top w:val="single" w:sz="4" w:space="0" w:color="auto"/>
              <w:left w:val="single" w:sz="4" w:space="0" w:color="auto"/>
              <w:bottom w:val="single" w:sz="4" w:space="0" w:color="auto"/>
              <w:right w:val="single" w:sz="4" w:space="0" w:color="auto"/>
            </w:tcBorders>
          </w:tcPr>
          <w:p w14:paraId="28EEE2E6" w14:textId="77777777" w:rsidR="000E0A88" w:rsidRDefault="000E0A88">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tcPr>
          <w:p w14:paraId="6F834E2B" w14:textId="77777777" w:rsidR="000E0A88" w:rsidRDefault="000E0A88">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tcPr>
          <w:p w14:paraId="5EBC6ABC" w14:textId="77777777" w:rsidR="000E0A88" w:rsidRDefault="000E0A88">
            <w:pPr>
              <w:pStyle w:val="DSAnnexListItem"/>
              <w:numPr>
                <w:ilvl w:val="0"/>
                <w:numId w:val="0"/>
              </w:numPr>
              <w:rPr>
                <w:rFonts w:ascii="Arial" w:hAnsi="Arial" w:cs="Arial"/>
                <w:sz w:val="22"/>
                <w:szCs w:val="22"/>
                <w:lang w:val="cs-CZ"/>
              </w:rPr>
            </w:pPr>
          </w:p>
        </w:tc>
      </w:tr>
      <w:tr w:rsidR="000E0A88" w14:paraId="08EC8540" w14:textId="7D5798B1" w:rsidTr="00691D77">
        <w:tc>
          <w:tcPr>
            <w:tcW w:w="3539" w:type="dxa"/>
            <w:tcBorders>
              <w:top w:val="single" w:sz="4" w:space="0" w:color="auto"/>
              <w:left w:val="single" w:sz="4" w:space="0" w:color="auto"/>
              <w:bottom w:val="single" w:sz="4" w:space="0" w:color="auto"/>
              <w:right w:val="single" w:sz="4" w:space="0" w:color="auto"/>
            </w:tcBorders>
          </w:tcPr>
          <w:p w14:paraId="04631ED2" w14:textId="77777777" w:rsidR="000E0A88" w:rsidRDefault="000E0A88">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tcPr>
          <w:p w14:paraId="69A20D7E" w14:textId="77777777" w:rsidR="000E0A88" w:rsidRDefault="000E0A88">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tcPr>
          <w:p w14:paraId="2489BBCF" w14:textId="77777777" w:rsidR="000E0A88" w:rsidRDefault="000E0A88">
            <w:pPr>
              <w:pStyle w:val="DSAnnexListItem"/>
              <w:numPr>
                <w:ilvl w:val="0"/>
                <w:numId w:val="0"/>
              </w:numPr>
              <w:rPr>
                <w:rFonts w:ascii="Arial" w:hAnsi="Arial" w:cs="Arial"/>
                <w:sz w:val="22"/>
                <w:szCs w:val="22"/>
                <w:lang w:val="cs-CZ"/>
              </w:rPr>
            </w:pPr>
          </w:p>
        </w:tc>
      </w:tr>
      <w:tr w:rsidR="000E0A88" w14:paraId="137AB7C2" w14:textId="52F6B144" w:rsidTr="00691D77">
        <w:tc>
          <w:tcPr>
            <w:tcW w:w="3539" w:type="dxa"/>
            <w:tcBorders>
              <w:top w:val="single" w:sz="4" w:space="0" w:color="auto"/>
              <w:left w:val="single" w:sz="4" w:space="0" w:color="auto"/>
              <w:bottom w:val="single" w:sz="4" w:space="0" w:color="auto"/>
              <w:right w:val="single" w:sz="4" w:space="0" w:color="auto"/>
            </w:tcBorders>
          </w:tcPr>
          <w:p w14:paraId="74C09FFE" w14:textId="77777777" w:rsidR="000E0A88" w:rsidRDefault="000E0A88">
            <w:pPr>
              <w:pStyle w:val="DSAnnexListItem"/>
              <w:numPr>
                <w:ilvl w:val="0"/>
                <w:numId w:val="0"/>
              </w:numPr>
              <w:rPr>
                <w:rFonts w:ascii="Arial" w:hAnsi="Arial" w:cs="Arial"/>
                <w:sz w:val="22"/>
                <w:szCs w:val="22"/>
                <w:lang w:val="cs-CZ"/>
              </w:rPr>
            </w:pPr>
          </w:p>
        </w:tc>
        <w:tc>
          <w:tcPr>
            <w:tcW w:w="1985" w:type="dxa"/>
            <w:tcBorders>
              <w:top w:val="single" w:sz="4" w:space="0" w:color="auto"/>
              <w:left w:val="single" w:sz="4" w:space="0" w:color="auto"/>
              <w:bottom w:val="single" w:sz="4" w:space="0" w:color="auto"/>
              <w:right w:val="single" w:sz="4" w:space="0" w:color="auto"/>
            </w:tcBorders>
          </w:tcPr>
          <w:p w14:paraId="1CC6D8E0" w14:textId="77777777" w:rsidR="000E0A88" w:rsidRDefault="000E0A88">
            <w:pPr>
              <w:pStyle w:val="DSAnnexListItem"/>
              <w:numPr>
                <w:ilvl w:val="0"/>
                <w:numId w:val="0"/>
              </w:numPr>
              <w:rPr>
                <w:rFonts w:ascii="Arial" w:hAnsi="Arial" w:cs="Arial"/>
                <w:sz w:val="22"/>
                <w:szCs w:val="22"/>
                <w:lang w:val="cs-CZ"/>
              </w:rPr>
            </w:pPr>
          </w:p>
        </w:tc>
        <w:tc>
          <w:tcPr>
            <w:tcW w:w="2835" w:type="dxa"/>
            <w:tcBorders>
              <w:top w:val="single" w:sz="4" w:space="0" w:color="auto"/>
              <w:left w:val="single" w:sz="4" w:space="0" w:color="auto"/>
              <w:bottom w:val="single" w:sz="4" w:space="0" w:color="auto"/>
              <w:right w:val="single" w:sz="4" w:space="0" w:color="auto"/>
            </w:tcBorders>
          </w:tcPr>
          <w:p w14:paraId="5CFB58F7" w14:textId="77777777" w:rsidR="000E0A88" w:rsidRDefault="000E0A88">
            <w:pPr>
              <w:pStyle w:val="DSAnnexListItem"/>
              <w:numPr>
                <w:ilvl w:val="0"/>
                <w:numId w:val="0"/>
              </w:numPr>
              <w:rPr>
                <w:rFonts w:ascii="Arial" w:hAnsi="Arial" w:cs="Arial"/>
                <w:sz w:val="22"/>
                <w:szCs w:val="22"/>
                <w:lang w:val="cs-CZ"/>
              </w:rPr>
            </w:pPr>
          </w:p>
        </w:tc>
      </w:tr>
    </w:tbl>
    <w:p w14:paraId="65E851A9" w14:textId="77777777" w:rsidR="000E0A88" w:rsidRDefault="000E0A88" w:rsidP="000E0A88">
      <w:pPr>
        <w:pStyle w:val="DSAnnexListItem"/>
        <w:numPr>
          <w:ilvl w:val="0"/>
          <w:numId w:val="0"/>
        </w:numPr>
        <w:rPr>
          <w:rFonts w:ascii="Arial" w:hAnsi="Arial" w:cs="Arial"/>
          <w:b/>
          <w:sz w:val="22"/>
          <w:szCs w:val="22"/>
          <w:lang w:val="cs-CZ"/>
        </w:rPr>
      </w:pPr>
    </w:p>
    <w:p w14:paraId="0A431374" w14:textId="77777777" w:rsidR="000E0A88" w:rsidRDefault="000E0A88"/>
    <w:sectPr w:rsidR="000E0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F68B" w14:textId="77777777" w:rsidR="004215BB" w:rsidRDefault="004215BB">
      <w:pPr>
        <w:spacing w:after="0" w:line="240" w:lineRule="auto"/>
      </w:pPr>
      <w:r>
        <w:separator/>
      </w:r>
    </w:p>
  </w:endnote>
  <w:endnote w:type="continuationSeparator" w:id="0">
    <w:p w14:paraId="208AC430" w14:textId="77777777" w:rsidR="004215BB" w:rsidRDefault="0042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Pro-Cond, 'Arial Unicode">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971412"/>
      <w:docPartObj>
        <w:docPartGallery w:val="Page Numbers (Bottom of Page)"/>
        <w:docPartUnique/>
      </w:docPartObj>
    </w:sdtPr>
    <w:sdtEndPr>
      <w:rPr>
        <w:rFonts w:ascii="Arial" w:hAnsi="Arial" w:cs="Arial"/>
        <w:sz w:val="20"/>
        <w:szCs w:val="20"/>
      </w:rPr>
    </w:sdtEndPr>
    <w:sdtContent>
      <w:p w14:paraId="1C265572" w14:textId="77777777" w:rsidR="00D5741B" w:rsidRPr="005D521C" w:rsidRDefault="000E0A88">
        <w:pPr>
          <w:pStyle w:val="Zpat"/>
          <w:jc w:val="center"/>
          <w:rPr>
            <w:rFonts w:ascii="Arial" w:hAnsi="Arial" w:cs="Arial"/>
            <w:sz w:val="20"/>
            <w:szCs w:val="20"/>
          </w:rPr>
        </w:pPr>
        <w:r w:rsidRPr="005D521C">
          <w:rPr>
            <w:rFonts w:ascii="Arial" w:hAnsi="Arial" w:cs="Arial"/>
            <w:sz w:val="20"/>
            <w:szCs w:val="20"/>
          </w:rPr>
          <w:fldChar w:fldCharType="begin"/>
        </w:r>
        <w:r w:rsidRPr="005D521C">
          <w:rPr>
            <w:rFonts w:ascii="Arial" w:hAnsi="Arial" w:cs="Arial"/>
            <w:sz w:val="20"/>
            <w:szCs w:val="20"/>
          </w:rPr>
          <w:instrText>PAGE   \* MERGEFORMAT</w:instrText>
        </w:r>
        <w:r w:rsidRPr="005D521C">
          <w:rPr>
            <w:rFonts w:ascii="Arial" w:hAnsi="Arial" w:cs="Arial"/>
            <w:sz w:val="20"/>
            <w:szCs w:val="20"/>
          </w:rPr>
          <w:fldChar w:fldCharType="separate"/>
        </w:r>
        <w:r w:rsidRPr="005D521C">
          <w:rPr>
            <w:rFonts w:ascii="Arial" w:hAnsi="Arial" w:cs="Arial"/>
            <w:sz w:val="20"/>
            <w:szCs w:val="20"/>
          </w:rPr>
          <w:t>2</w:t>
        </w:r>
        <w:r w:rsidRPr="005D521C">
          <w:rPr>
            <w:rFonts w:ascii="Arial" w:hAnsi="Arial" w:cs="Arial"/>
            <w:sz w:val="20"/>
            <w:szCs w:val="20"/>
          </w:rPr>
          <w:fldChar w:fldCharType="end"/>
        </w:r>
      </w:p>
    </w:sdtContent>
  </w:sdt>
  <w:p w14:paraId="05A8B38F" w14:textId="77777777" w:rsidR="00D5741B" w:rsidRPr="005D521C" w:rsidRDefault="00000000" w:rsidP="002741A4">
    <w:pPr>
      <w:pStyle w:val="Zpat"/>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B40D" w14:textId="77777777" w:rsidR="004215BB" w:rsidRDefault="004215BB">
      <w:pPr>
        <w:spacing w:after="0" w:line="240" w:lineRule="auto"/>
      </w:pPr>
      <w:r>
        <w:separator/>
      </w:r>
    </w:p>
  </w:footnote>
  <w:footnote w:type="continuationSeparator" w:id="0">
    <w:p w14:paraId="4568E698" w14:textId="77777777" w:rsidR="004215BB" w:rsidRDefault="0042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673"/>
    <w:multiLevelType w:val="multilevel"/>
    <w:tmpl w:val="B5C24AE2"/>
    <w:lvl w:ilvl="0">
      <w:start w:val="1"/>
      <w:numFmt w:val="decimal"/>
      <w:pStyle w:val="RLclnadpis"/>
      <w:lvlText w:val="%1."/>
      <w:lvlJc w:val="left"/>
      <w:pPr>
        <w:ind w:left="360" w:hanging="360"/>
      </w:pPr>
      <w:rPr>
        <w:rFonts w:hint="default"/>
      </w:rPr>
    </w:lvl>
    <w:lvl w:ilvl="1">
      <w:start w:val="1"/>
      <w:numFmt w:val="decimal"/>
      <w:lvlText w:val="%1.%2."/>
      <w:lvlJc w:val="left"/>
      <w:pPr>
        <w:ind w:left="907" w:hanging="547"/>
      </w:pPr>
      <w:rPr>
        <w:rFonts w:ascii="Arial" w:hAnsi="Arial" w:cs="Arial" w:hint="default"/>
        <w:b w:val="0"/>
        <w:bCs/>
      </w:rPr>
    </w:lvl>
    <w:lvl w:ilvl="2">
      <w:start w:val="1"/>
      <w:numFmt w:val="decimal"/>
      <w:lvlText w:val="%1.%2.%3."/>
      <w:lvlJc w:val="left"/>
      <w:pPr>
        <w:ind w:left="1531" w:hanging="624"/>
      </w:pPr>
      <w:rPr>
        <w:rFonts w:ascii="Arial" w:hAnsi="Arial" w:cs="Arial"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B2B2E"/>
    <w:multiLevelType w:val="multilevel"/>
    <w:tmpl w:val="930C97E4"/>
    <w:lvl w:ilvl="0">
      <w:start w:val="1"/>
      <w:numFmt w:val="upperLetter"/>
      <w:pStyle w:val="DSAnnexListHeader"/>
      <w:suff w:val="space"/>
      <w:lvlText w:val="%1:"/>
      <w:lvlJc w:val="left"/>
      <w:pPr>
        <w:ind w:left="0" w:firstLine="0"/>
      </w:pPr>
    </w:lvl>
    <w:lvl w:ilvl="1">
      <w:start w:val="1"/>
      <w:numFmt w:val="lowerLetter"/>
      <w:pStyle w:val="DSAnnexListItem"/>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23360658">
    <w:abstractNumId w:val="0"/>
  </w:num>
  <w:num w:numId="2" w16cid:durableId="43386142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F9"/>
    <w:rsid w:val="000E0A88"/>
    <w:rsid w:val="0010248C"/>
    <w:rsid w:val="001155CA"/>
    <w:rsid w:val="00154116"/>
    <w:rsid w:val="001545AC"/>
    <w:rsid w:val="001D3564"/>
    <w:rsid w:val="002144A9"/>
    <w:rsid w:val="002308E5"/>
    <w:rsid w:val="0028129E"/>
    <w:rsid w:val="002836E3"/>
    <w:rsid w:val="00291422"/>
    <w:rsid w:val="0029640B"/>
    <w:rsid w:val="002A1FCD"/>
    <w:rsid w:val="002F01A3"/>
    <w:rsid w:val="002F450E"/>
    <w:rsid w:val="00337E01"/>
    <w:rsid w:val="00342031"/>
    <w:rsid w:val="00395B50"/>
    <w:rsid w:val="003B63E7"/>
    <w:rsid w:val="003C7847"/>
    <w:rsid w:val="003E1DF9"/>
    <w:rsid w:val="00402C31"/>
    <w:rsid w:val="004215BB"/>
    <w:rsid w:val="00494F56"/>
    <w:rsid w:val="004C3A1E"/>
    <w:rsid w:val="004F6F5D"/>
    <w:rsid w:val="00542B62"/>
    <w:rsid w:val="005442E6"/>
    <w:rsid w:val="00550CBF"/>
    <w:rsid w:val="00552413"/>
    <w:rsid w:val="0056267E"/>
    <w:rsid w:val="00581332"/>
    <w:rsid w:val="005872AE"/>
    <w:rsid w:val="005D2CE3"/>
    <w:rsid w:val="00665940"/>
    <w:rsid w:val="006807C4"/>
    <w:rsid w:val="00687969"/>
    <w:rsid w:val="00691D77"/>
    <w:rsid w:val="006E17AA"/>
    <w:rsid w:val="006F247B"/>
    <w:rsid w:val="0073226E"/>
    <w:rsid w:val="007469D1"/>
    <w:rsid w:val="0079240C"/>
    <w:rsid w:val="007930DB"/>
    <w:rsid w:val="007E428E"/>
    <w:rsid w:val="00811139"/>
    <w:rsid w:val="008A7C47"/>
    <w:rsid w:val="008D0216"/>
    <w:rsid w:val="00991F96"/>
    <w:rsid w:val="009F4A36"/>
    <w:rsid w:val="00A01791"/>
    <w:rsid w:val="00A3199F"/>
    <w:rsid w:val="00A9351A"/>
    <w:rsid w:val="00AB2FA5"/>
    <w:rsid w:val="00AC178D"/>
    <w:rsid w:val="00B81AF7"/>
    <w:rsid w:val="00B9666D"/>
    <w:rsid w:val="00BC2327"/>
    <w:rsid w:val="00C1045F"/>
    <w:rsid w:val="00C95CE4"/>
    <w:rsid w:val="00D12592"/>
    <w:rsid w:val="00D158C5"/>
    <w:rsid w:val="00D424E4"/>
    <w:rsid w:val="00D52072"/>
    <w:rsid w:val="00DE7681"/>
    <w:rsid w:val="00DF7397"/>
    <w:rsid w:val="00E46C93"/>
    <w:rsid w:val="00E9099B"/>
    <w:rsid w:val="00F04932"/>
    <w:rsid w:val="00F12930"/>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D0A8"/>
  <w15:chartTrackingRefBased/>
  <w15:docId w15:val="{C46CC3B9-0B48-424E-AFAB-B94AF51B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1DF9"/>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3E1DF9"/>
    <w:rPr>
      <w:rFonts w:cs="Times New Roman"/>
      <w:sz w:val="16"/>
    </w:rPr>
  </w:style>
  <w:style w:type="paragraph" w:styleId="Zpat">
    <w:name w:val="footer"/>
    <w:basedOn w:val="Normln"/>
    <w:link w:val="ZpatChar"/>
    <w:uiPriority w:val="99"/>
    <w:rsid w:val="003E1D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DF9"/>
    <w:rPr>
      <w:rFonts w:ascii="Calibri" w:eastAsia="Calibri" w:hAnsi="Calibri" w:cs="Times New Roman"/>
    </w:rPr>
  </w:style>
  <w:style w:type="character" w:styleId="Hypertextovodkaz">
    <w:name w:val="Hyperlink"/>
    <w:basedOn w:val="Standardnpsmoodstavce"/>
    <w:uiPriority w:val="99"/>
    <w:rsid w:val="003E1DF9"/>
    <w:rPr>
      <w:rFonts w:cs="Times New Roman"/>
      <w:color w:val="0000FF"/>
      <w:u w:val="single"/>
    </w:rPr>
  </w:style>
  <w:style w:type="paragraph" w:styleId="Odstavecseseznamem">
    <w:name w:val="List Paragraph"/>
    <w:aliases w:val="cislovanie,Nad,Odstavec_muj,_Odstavec se seznamem,Odstavec_muj1,Odstavec_muj2,Odstavec_muj3,Nad1,List Paragraph1,Odstavec_muj4,Nad2,List Paragraph2,Odstavec_muj5,Odstavec_muj6,Odstavec_muj7,Odstavec_muj8,Odstavec_muj9"/>
    <w:basedOn w:val="Normln"/>
    <w:link w:val="OdstavecseseznamemChar"/>
    <w:uiPriority w:val="34"/>
    <w:qFormat/>
    <w:rsid w:val="003E1DF9"/>
    <w:pPr>
      <w:ind w:left="720"/>
      <w:contextualSpacing/>
    </w:pPr>
  </w:style>
  <w:style w:type="character" w:customStyle="1" w:styleId="OdstavecseseznamemChar">
    <w:name w:val="Odstavec se seznamem Char"/>
    <w:aliases w:val="cislovanie Char,Nad Char,Odstavec_muj Char,_Odstavec se seznamem Char,Odstavec_muj1 Char,Odstavec_muj2 Char,Odstavec_muj3 Char,Nad1 Char,List Paragraph1 Char,Odstavec_muj4 Char,Nad2 Char,List Paragraph2 Char,Odstavec_muj5 Char"/>
    <w:link w:val="Odstavecseseznamem"/>
    <w:uiPriority w:val="34"/>
    <w:locked/>
    <w:rsid w:val="003E1DF9"/>
    <w:rPr>
      <w:rFonts w:ascii="Calibri" w:eastAsia="Calibri" w:hAnsi="Calibri" w:cs="Times New Roman"/>
    </w:rPr>
  </w:style>
  <w:style w:type="paragraph" w:customStyle="1" w:styleId="RLdajeosmluvnstran">
    <w:name w:val="RL  údaje o smluvní straně"/>
    <w:basedOn w:val="Normln"/>
    <w:rsid w:val="003E1DF9"/>
    <w:pPr>
      <w:spacing w:after="120" w:line="280" w:lineRule="exact"/>
      <w:jc w:val="center"/>
    </w:pPr>
    <w:rPr>
      <w:rFonts w:eastAsia="Times New Roman"/>
      <w:sz w:val="20"/>
      <w:szCs w:val="24"/>
      <w:lang w:val="en-GB"/>
    </w:rPr>
  </w:style>
  <w:style w:type="paragraph" w:customStyle="1" w:styleId="RLProhlensmluvnchstran">
    <w:name w:val="RL Prohlášení smluvních stran"/>
    <w:basedOn w:val="Normln"/>
    <w:link w:val="RLProhlensmluvnchstranChar"/>
    <w:rsid w:val="003E1DF9"/>
    <w:pPr>
      <w:spacing w:after="120" w:line="280" w:lineRule="exact"/>
      <w:jc w:val="center"/>
    </w:pPr>
    <w:rPr>
      <w:rFonts w:asciiTheme="minorHAnsi" w:eastAsia="Times New Roman" w:hAnsiTheme="minorHAnsi" w:cstheme="minorHAnsi"/>
      <w:b/>
      <w:sz w:val="20"/>
      <w:szCs w:val="20"/>
      <w:lang w:val="en-GB" w:eastAsia="cs-CZ"/>
    </w:rPr>
  </w:style>
  <w:style w:type="paragraph" w:customStyle="1" w:styleId="RLnzevsmlouvy">
    <w:name w:val="RL název smlouvy"/>
    <w:basedOn w:val="Normln"/>
    <w:next w:val="Normln"/>
    <w:rsid w:val="003E1DF9"/>
    <w:pPr>
      <w:spacing w:before="120" w:after="1200" w:line="240" w:lineRule="auto"/>
      <w:jc w:val="center"/>
    </w:pPr>
    <w:rPr>
      <w:rFonts w:eastAsia="Times New Roman" w:cs="Arial"/>
      <w:b/>
      <w:bCs/>
      <w:caps/>
      <w:spacing w:val="40"/>
      <w:kern w:val="28"/>
      <w:sz w:val="32"/>
      <w:szCs w:val="32"/>
      <w:lang w:val="en-GB" w:eastAsia="cs-CZ"/>
    </w:rPr>
  </w:style>
  <w:style w:type="character" w:customStyle="1" w:styleId="RLProhlensmluvnchstranChar">
    <w:name w:val="RL Prohlášení smluvních stran Char"/>
    <w:link w:val="RLProhlensmluvnchstran"/>
    <w:rsid w:val="003E1DF9"/>
    <w:rPr>
      <w:rFonts w:eastAsia="Times New Roman" w:cstheme="minorHAnsi"/>
      <w:b/>
      <w:sz w:val="20"/>
      <w:szCs w:val="20"/>
      <w:lang w:val="en-GB" w:eastAsia="cs-CZ"/>
    </w:rPr>
  </w:style>
  <w:style w:type="paragraph" w:customStyle="1" w:styleId="RLdajeosmluvnstran0">
    <w:name w:val="RL Údaje o smluvní straně"/>
    <w:basedOn w:val="Normln"/>
    <w:rsid w:val="003E1DF9"/>
    <w:pPr>
      <w:spacing w:after="120" w:line="280" w:lineRule="exact"/>
      <w:jc w:val="center"/>
    </w:pPr>
    <w:rPr>
      <w:rFonts w:eastAsia="Times New Roman"/>
      <w:sz w:val="20"/>
      <w:szCs w:val="24"/>
    </w:rPr>
  </w:style>
  <w:style w:type="paragraph" w:customStyle="1" w:styleId="RLTextlnkuslovan">
    <w:name w:val="RL Text článku číslovaný"/>
    <w:basedOn w:val="Normln"/>
    <w:link w:val="RLTextlnkuslovanChar"/>
    <w:qFormat/>
    <w:rsid w:val="003E1DF9"/>
    <w:pPr>
      <w:tabs>
        <w:tab w:val="num" w:pos="1474"/>
      </w:tabs>
      <w:spacing w:after="120" w:line="280" w:lineRule="exact"/>
      <w:ind w:left="1474" w:hanging="737"/>
      <w:jc w:val="both"/>
    </w:pPr>
    <w:rPr>
      <w:rFonts w:eastAsia="Times New Roman"/>
      <w:szCs w:val="24"/>
      <w:lang w:val="en-GB" w:eastAsia="x-none"/>
    </w:rPr>
  </w:style>
  <w:style w:type="character" w:customStyle="1" w:styleId="RLTextlnkuslovanChar">
    <w:name w:val="RL Text článku číslovaný Char"/>
    <w:link w:val="RLTextlnkuslovan"/>
    <w:rsid w:val="003E1DF9"/>
    <w:rPr>
      <w:rFonts w:ascii="Calibri" w:eastAsia="Times New Roman" w:hAnsi="Calibri" w:cs="Times New Roman"/>
      <w:szCs w:val="24"/>
      <w:lang w:val="en-GB" w:eastAsia="x-none"/>
    </w:rPr>
  </w:style>
  <w:style w:type="paragraph" w:customStyle="1" w:styleId="RLclnadpis">
    <w:name w:val="RL_cl_nadpis"/>
    <w:basedOn w:val="Odstavecseseznamem"/>
    <w:qFormat/>
    <w:rsid w:val="003E1DF9"/>
    <w:pPr>
      <w:keepNext/>
      <w:keepLines/>
      <w:numPr>
        <w:numId w:val="1"/>
      </w:numPr>
      <w:tabs>
        <w:tab w:val="num" w:pos="360"/>
      </w:tabs>
      <w:spacing w:before="360" w:after="120"/>
      <w:ind w:left="357" w:hanging="357"/>
      <w:contextualSpacing w:val="0"/>
      <w:jc w:val="both"/>
    </w:pPr>
    <w:rPr>
      <w:rFonts w:asciiTheme="minorHAnsi" w:hAnsiTheme="minorHAnsi" w:cstheme="minorHAnsi"/>
      <w:b/>
      <w:caps/>
    </w:rPr>
  </w:style>
  <w:style w:type="paragraph" w:customStyle="1" w:styleId="RLTextlnku2rove">
    <w:name w:val="RL Text článku 2. úroveň"/>
    <w:basedOn w:val="RLTextlnkuslovan"/>
    <w:link w:val="RLTextlnku2roveChar"/>
    <w:qFormat/>
    <w:rsid w:val="003E1DF9"/>
    <w:pPr>
      <w:tabs>
        <w:tab w:val="clear" w:pos="1474"/>
        <w:tab w:val="num" w:pos="2155"/>
      </w:tabs>
      <w:ind w:left="2155"/>
    </w:pPr>
    <w:rPr>
      <w:rFonts w:cstheme="minorHAnsi"/>
    </w:rPr>
  </w:style>
  <w:style w:type="character" w:customStyle="1" w:styleId="RLTextlnku2roveChar">
    <w:name w:val="RL Text článku 2. úroveň Char"/>
    <w:basedOn w:val="RLTextlnkuslovanChar"/>
    <w:link w:val="RLTextlnku2rove"/>
    <w:rsid w:val="003E1DF9"/>
    <w:rPr>
      <w:rFonts w:ascii="Calibri" w:eastAsia="Times New Roman" w:hAnsi="Calibri" w:cstheme="minorHAnsi"/>
      <w:szCs w:val="24"/>
      <w:lang w:val="en-GB" w:eastAsia="x-none"/>
    </w:rPr>
  </w:style>
  <w:style w:type="paragraph" w:customStyle="1" w:styleId="RLSeznamploh">
    <w:name w:val="RL Seznam příloh"/>
    <w:basedOn w:val="RLTextlnkuslovan"/>
    <w:rsid w:val="003E1DF9"/>
    <w:pPr>
      <w:tabs>
        <w:tab w:val="clear" w:pos="1474"/>
      </w:tabs>
      <w:ind w:left="3572" w:hanging="1361"/>
    </w:pPr>
    <w:rPr>
      <w:szCs w:val="20"/>
      <w:lang w:val="cs-CZ" w:eastAsia="en-US"/>
    </w:rPr>
  </w:style>
  <w:style w:type="paragraph" w:styleId="Revize">
    <w:name w:val="Revision"/>
    <w:hidden/>
    <w:uiPriority w:val="99"/>
    <w:semiHidden/>
    <w:rsid w:val="00D52072"/>
    <w:pPr>
      <w:spacing w:after="0" w:line="240" w:lineRule="auto"/>
    </w:pPr>
    <w:rPr>
      <w:rFonts w:ascii="Calibri" w:eastAsia="Calibri" w:hAnsi="Calibri" w:cs="Times New Roman"/>
    </w:rPr>
  </w:style>
  <w:style w:type="paragraph" w:customStyle="1" w:styleId="DSAnnexListItem">
    <w:name w:val="DSAnnexListItem"/>
    <w:basedOn w:val="Normln"/>
    <w:qFormat/>
    <w:rsid w:val="000E0A88"/>
    <w:pPr>
      <w:numPr>
        <w:ilvl w:val="1"/>
        <w:numId w:val="2"/>
      </w:numPr>
      <w:spacing w:after="120" w:line="280" w:lineRule="exact"/>
    </w:pPr>
    <w:rPr>
      <w:rFonts w:eastAsia="Times New Roman"/>
      <w:sz w:val="20"/>
      <w:szCs w:val="24"/>
      <w:lang w:val="en-GB" w:eastAsia="cs-CZ"/>
    </w:rPr>
  </w:style>
  <w:style w:type="paragraph" w:customStyle="1" w:styleId="DSAnnexListHeader">
    <w:name w:val="DSAnnexListHeader"/>
    <w:basedOn w:val="Normln"/>
    <w:next w:val="DSAnnexListItem"/>
    <w:qFormat/>
    <w:rsid w:val="000E0A88"/>
    <w:pPr>
      <w:keepNext/>
      <w:numPr>
        <w:numId w:val="2"/>
      </w:numPr>
      <w:spacing w:before="480" w:after="120" w:line="280" w:lineRule="exact"/>
    </w:pPr>
    <w:rPr>
      <w:rFonts w:eastAsia="Times New Roman"/>
      <w:b/>
      <w:sz w:val="20"/>
      <w:szCs w:val="24"/>
      <w:lang w:val="en-GB" w:eastAsia="cs-CZ"/>
    </w:rPr>
  </w:style>
  <w:style w:type="table" w:styleId="Mkatabulky">
    <w:name w:val="Table Grid"/>
    <w:basedOn w:val="Normlntabulka"/>
    <w:uiPriority w:val="59"/>
    <w:rsid w:val="000E0A88"/>
    <w:pPr>
      <w:spacing w:after="120" w:line="280" w:lineRule="exac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C23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327"/>
    <w:rPr>
      <w:rFonts w:ascii="Calibri" w:eastAsia="Calibri" w:hAnsi="Calibri" w:cs="Times New Roman"/>
    </w:rPr>
  </w:style>
  <w:style w:type="paragraph" w:customStyle="1" w:styleId="-wm-msonormal">
    <w:name w:val="-wm-msonormal"/>
    <w:basedOn w:val="Normln"/>
    <w:rsid w:val="00F04932"/>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2987</Words>
  <Characters>17628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Leitgebová Lenka</dc:creator>
  <cp:keywords/>
  <dc:description/>
  <cp:lastModifiedBy>Mikula Pavel</cp:lastModifiedBy>
  <cp:revision>5</cp:revision>
  <cp:lastPrinted>2022-07-25T11:43:00Z</cp:lastPrinted>
  <dcterms:created xsi:type="dcterms:W3CDTF">2022-08-18T08:07:00Z</dcterms:created>
  <dcterms:modified xsi:type="dcterms:W3CDTF">2022-08-21T19:44:00Z</dcterms:modified>
</cp:coreProperties>
</file>