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B73C1">
        <w:trPr>
          <w:trHeight w:hRule="exact" w:val="5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026754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754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B73C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0022010161/1100</w:t>
                  </w: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8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6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jc w:val="right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74351E">
            <w:pPr>
              <w:ind w:right="20"/>
              <w:jc w:val="right"/>
            </w:pPr>
            <w:r>
              <w:t>22010161</w:t>
            </w: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8136984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6984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jc w:val="right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3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bookmarkStart w:id="0" w:name="JR_PAGE_ANCHOR_0_1"/>
            <w:bookmarkEnd w:id="0"/>
          </w:p>
          <w:p w:rsidR="00BB73C1" w:rsidRDefault="0074351E">
            <w:r>
              <w:br w:type="page"/>
            </w:r>
          </w:p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6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b/>
              </w:rPr>
              <w:t>64791734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b/>
              </w:rPr>
              <w:t>CZ64791734</w:t>
            </w: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6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B73C1">
              <w:trPr>
                <w:trHeight w:hRule="exact" w:val="4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170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3C1" w:rsidRDefault="0074351E">
                  <w:proofErr w:type="gramStart"/>
                  <w:r>
                    <w:rPr>
                      <w:b/>
                      <w:sz w:val="24"/>
                    </w:rPr>
                    <w:t>C.T.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PARTNER, s.r.o.</w:t>
                  </w:r>
                  <w:r>
                    <w:rPr>
                      <w:b/>
                      <w:sz w:val="24"/>
                    </w:rPr>
                    <w:br/>
                    <w:t>Jana Palacha 515</w:t>
                  </w:r>
                  <w:r>
                    <w:rPr>
                      <w:b/>
                      <w:sz w:val="24"/>
                    </w:rPr>
                    <w:br/>
                    <w:t>530 02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3C1" w:rsidRDefault="00BB73C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3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6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B73C1">
              <w:trPr>
                <w:trHeight w:hRule="exact" w:val="2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142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3C1" w:rsidRDefault="0074351E">
                  <w:pPr>
                    <w:ind w:left="60" w:right="60"/>
                  </w:pPr>
                  <w:r>
                    <w:rPr>
                      <w:b/>
                    </w:rPr>
                    <w:t>NS381100 Praha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BB73C1">
              <w:trPr>
                <w:trHeight w:hRule="exact" w:val="2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3C1" w:rsidRDefault="00BB73C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3C1" w:rsidRDefault="00BB73C1">
                  <w:pPr>
                    <w:ind w:left="60" w:right="60"/>
                  </w:pPr>
                  <w:bookmarkStart w:id="1" w:name="_GoBack"/>
                  <w:bookmarkEnd w:id="1"/>
                </w:p>
              </w:tc>
            </w:tr>
            <w:tr w:rsidR="00BB73C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3C1" w:rsidRDefault="00BB73C1">
                  <w:pPr>
                    <w:ind w:left="60" w:right="60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center"/>
            </w:pPr>
            <w:proofErr w:type="gramStart"/>
            <w:r>
              <w:rPr>
                <w:b/>
              </w:rPr>
              <w:t>30.09.2022</w:t>
            </w:r>
            <w:proofErr w:type="gramEnd"/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center"/>
            </w:pPr>
            <w:proofErr w:type="gramStart"/>
            <w:r>
              <w:rPr>
                <w:b/>
              </w:rPr>
              <w:t>19.09.2022</w:t>
            </w:r>
            <w:proofErr w:type="gramEnd"/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73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BB73C1"/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jc w:val="center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73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BB73C1"/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73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BB73C1"/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8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B73C1"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r>
                    <w:rPr>
                      <w:sz w:val="18"/>
                    </w:rPr>
                    <w:t>objednávka na vybavení interiéru dle nabídky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BB73C1">
                  <w:pPr>
                    <w:jc w:val="right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B73C1"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proofErr w:type="spellStart"/>
                  <w:r>
                    <w:rPr>
                      <w:sz w:val="18"/>
                    </w:rPr>
                    <w:t>kanc</w:t>
                  </w:r>
                  <w:proofErr w:type="spellEnd"/>
                  <w:r>
                    <w:rPr>
                      <w:sz w:val="18"/>
                    </w:rPr>
                    <w:t xml:space="preserve">. č. 343 vedle </w:t>
                  </w:r>
                  <w:proofErr w:type="spellStart"/>
                  <w:r>
                    <w:rPr>
                      <w:sz w:val="18"/>
                    </w:rPr>
                    <w:t>ředítelny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B73C1" w:rsidRDefault="0074351E">
                  <w:pPr>
                    <w:jc w:val="right"/>
                  </w:pPr>
                  <w:r>
                    <w:rPr>
                      <w:sz w:val="18"/>
                    </w:rPr>
                    <w:t>42 000,00 Kč</w:t>
                  </w: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B73C1"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proofErr w:type="spellStart"/>
                  <w:r>
                    <w:rPr>
                      <w:sz w:val="18"/>
                    </w:rPr>
                    <w:t>kanc</w:t>
                  </w:r>
                  <w:proofErr w:type="spellEnd"/>
                  <w:r>
                    <w:rPr>
                      <w:sz w:val="18"/>
                    </w:rPr>
                    <w:t>. č. 141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pPr>
                    <w:jc w:val="right"/>
                  </w:pPr>
                  <w:r>
                    <w:rPr>
                      <w:sz w:val="18"/>
                    </w:rPr>
                    <w:t>38 000,00 Kč</w:t>
                  </w: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B73C1"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proofErr w:type="spellStart"/>
                  <w:r>
                    <w:rPr>
                      <w:sz w:val="18"/>
                    </w:rPr>
                    <w:t>kanc</w:t>
                  </w:r>
                  <w:proofErr w:type="spellEnd"/>
                  <w:r>
                    <w:rPr>
                      <w:sz w:val="18"/>
                    </w:rPr>
                    <w:t>. č. 138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B73C1" w:rsidRDefault="0074351E">
                  <w:pPr>
                    <w:jc w:val="right"/>
                  </w:pPr>
                  <w:r>
                    <w:rPr>
                      <w:sz w:val="18"/>
                    </w:rPr>
                    <w:t>28 500,00 Kč</w:t>
                  </w: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B73C1"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r>
                    <w:rPr>
                      <w:sz w:val="18"/>
                    </w:rPr>
                    <w:t>demontáž a montáž skříní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pPr>
                    <w:jc w:val="right"/>
                  </w:pPr>
                  <w:r>
                    <w:rPr>
                      <w:sz w:val="18"/>
                    </w:rPr>
                    <w:t>11 000,00 Kč</w:t>
                  </w: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6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B73C1">
              <w:trPr>
                <w:trHeight w:hRule="exact" w:val="4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2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74351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30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B73C1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B73C1" w:rsidRDefault="0074351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119 500,00 Kč</w:t>
                        </w:r>
                      </w:p>
                    </w:tc>
                  </w:tr>
                </w:tbl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2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  <w:tr w:rsidR="00BB73C1">
              <w:trPr>
                <w:trHeight w:hRule="exact" w:val="20"/>
              </w:trPr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73C1" w:rsidRDefault="00BB73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73C1" w:rsidRDefault="00BB73C1">
                  <w:pPr>
                    <w:pStyle w:val="EMPTYCELLSTYLE"/>
                  </w:pPr>
                </w:p>
              </w:tc>
            </w:tr>
          </w:tbl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36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3C1" w:rsidRDefault="0074351E">
            <w:proofErr w:type="gramStart"/>
            <w:r>
              <w:rPr>
                <w:sz w:val="24"/>
              </w:rPr>
              <w:t>17.08.2022</w:t>
            </w:r>
            <w:proofErr w:type="gramEnd"/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0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22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16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 w:rsidP="009D56B7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9D56B7">
              <w:rPr>
                <w:rFonts w:ascii="Times New Roman" w:eastAsia="Times New Roman" w:hAnsi="Times New Roman" w:cs="Times New Roman"/>
              </w:rPr>
              <w:br/>
            </w:r>
            <w:r w:rsidR="009D56B7">
              <w:rPr>
                <w:rFonts w:ascii="Times New Roman" w:eastAsia="Times New Roman" w:hAnsi="Times New Roman" w:cs="Times New Roman"/>
              </w:rP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414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9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50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1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18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73C1" w:rsidRDefault="0074351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  <w:tr w:rsidR="00BB73C1">
        <w:trPr>
          <w:trHeight w:hRule="exact" w:val="660"/>
        </w:trPr>
        <w:tc>
          <w:tcPr>
            <w:tcW w:w="3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4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C1" w:rsidRDefault="0074351E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8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260" w:type="dxa"/>
          </w:tcPr>
          <w:p w:rsidR="00BB73C1" w:rsidRDefault="00BB73C1">
            <w:pPr>
              <w:pStyle w:val="EMPTYCELLSTYLE"/>
            </w:pPr>
          </w:p>
        </w:tc>
        <w:tc>
          <w:tcPr>
            <w:tcW w:w="300" w:type="dxa"/>
          </w:tcPr>
          <w:p w:rsidR="00BB73C1" w:rsidRDefault="00BB73C1">
            <w:pPr>
              <w:pStyle w:val="EMPTYCELLSTYLE"/>
            </w:pPr>
          </w:p>
        </w:tc>
      </w:tr>
    </w:tbl>
    <w:p w:rsidR="000272E2" w:rsidRDefault="000272E2"/>
    <w:sectPr w:rsidR="000272E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C1"/>
    <w:rsid w:val="000272E2"/>
    <w:rsid w:val="0074351E"/>
    <w:rsid w:val="009D56B7"/>
    <w:rsid w:val="00B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94F07-9353-424E-8B78-3B521FB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Novackova</dc:creator>
  <cp:lastModifiedBy>Standard</cp:lastModifiedBy>
  <cp:revision>3</cp:revision>
  <dcterms:created xsi:type="dcterms:W3CDTF">2022-08-17T07:16:00Z</dcterms:created>
  <dcterms:modified xsi:type="dcterms:W3CDTF">2022-08-19T06:19:00Z</dcterms:modified>
</cp:coreProperties>
</file>