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1B374272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-1433284815"/>
          <w:placeholder>
            <w:docPart w:val="1A854ABBB22C42BF8F5E548E17893435"/>
          </w:placeholder>
        </w:sdtPr>
        <w:sdtEndPr/>
        <w:sdtContent>
          <w:r w:rsidR="00D53DD6" w:rsidRPr="00F02AD8">
            <w:rPr>
              <w:rFonts w:cs="Arial"/>
              <w:b/>
            </w:rPr>
            <w:t>D/1984/2022/KH</w:t>
          </w:r>
        </w:sdtContent>
      </w:sdt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469F0E56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  <w:r w:rsidR="00D53DD6">
              <w:t>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6939199" w14:textId="77777777" w:rsidR="00D53DD6" w:rsidRPr="00A02CD7" w:rsidRDefault="007571E8" w:rsidP="00D53DD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E9A89734887B4638BB5AD565D3FB05D9"/>
                </w:placeholder>
              </w:sdtPr>
              <w:sdtEndPr/>
              <w:sdtContent>
                <w:r w:rsidR="00D53DD6">
                  <w:rPr>
                    <w:rFonts w:cs="Arial"/>
                    <w:b/>
                    <w:szCs w:val="20"/>
                  </w:rPr>
                  <w:t>KRONS, s.r.o.</w:t>
                </w:r>
              </w:sdtContent>
            </w:sdt>
          </w:p>
          <w:p w14:paraId="61ADD5CF" w14:textId="428E068A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placeholder>
                  <w:docPart w:val="22C579C100A8441381C8F4AA853F94B5"/>
                </w:placeholder>
              </w:sdtPr>
              <w:sdtEndPr/>
              <w:sdtContent>
                <w:r w:rsidR="00D53DD6">
                  <w:rPr>
                    <w:rFonts w:cs="Arial"/>
                    <w:szCs w:val="20"/>
                  </w:rPr>
                  <w:t>Palackého 210, 687 71 Bojkovice</w:t>
                </w:r>
              </w:sdtContent>
            </w:sdt>
            <w:r w:rsidRPr="007B0FF9">
              <w:rPr>
                <w:rFonts w:cs="Arial"/>
                <w:szCs w:val="20"/>
              </w:rPr>
              <w:t xml:space="preserve"> </w:t>
            </w:r>
          </w:p>
          <w:p w14:paraId="74E5F6FA" w14:textId="43E1A29E" w:rsidR="008E6883" w:rsidRPr="0073088C" w:rsidRDefault="00D53DD6" w:rsidP="000A5B1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>
              <w:rPr>
                <w:rFonts w:cs="Arial"/>
                <w:szCs w:val="20"/>
              </w:rPr>
              <w:t xml:space="preserve">IČO: 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444CD6BEA40F47AA9FD49799068C0567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26955512</w:t>
                </w:r>
              </w:sdtContent>
            </w:sdt>
          </w:p>
          <w:p w14:paraId="3540C36A" w14:textId="74F3D88B" w:rsidR="008E6883" w:rsidRPr="007B0FF9" w:rsidRDefault="00D53DD6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bankovní spojení: 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B323DF4039D44166B7AB37C8B21458E1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1548657379/0800, Česká spořitelna, a.s.</w:t>
                </w:r>
              </w:sdtContent>
            </w:sdt>
          </w:p>
          <w:p w14:paraId="55D80847" w14:textId="1E2862F1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5D542F4899F3436C899306094ABEDA27"/>
                </w:placeholder>
              </w:sdtPr>
              <w:sdtEndPr/>
              <w:sdtContent>
                <w:r w:rsidR="00D53DD6">
                  <w:rPr>
                    <w:rFonts w:cs="Arial"/>
                    <w:szCs w:val="20"/>
                  </w:rPr>
                  <w:t>Michalem Ondruškem, jednatelem</w:t>
                </w:r>
              </w:sdtContent>
            </w:sdt>
          </w:p>
          <w:p w14:paraId="2BD9DE58" w14:textId="2E43E24E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 w:rsidR="005F273E"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 w:rsidR="00A5752E">
              <w:rPr>
                <w:rFonts w:cs="Arial"/>
                <w:b/>
                <w:szCs w:val="20"/>
              </w:rPr>
              <w:t>provozovatel</w:t>
            </w:r>
            <w:r w:rsidR="00A5752E" w:rsidRPr="007B0FF9">
              <w:rPr>
                <w:rFonts w:cs="Arial"/>
                <w:b/>
                <w:szCs w:val="20"/>
              </w:rPr>
              <w:t xml:space="preserve"> </w:t>
            </w:r>
            <w:r w:rsidRPr="007B0FF9">
              <w:rPr>
                <w:rFonts w:cs="Arial"/>
                <w:b/>
                <w:szCs w:val="20"/>
              </w:rPr>
              <w:t>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0D9866C7" w:rsidR="0077026D" w:rsidRPr="00B8459E" w:rsidRDefault="008E6883" w:rsidP="001404E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121696" w:rsidRPr="001F5741">
        <w:rPr>
          <w:rFonts w:cs="Arial"/>
        </w:rPr>
        <w:t>zákon</w:t>
      </w:r>
      <w:r w:rsidR="00121696">
        <w:rPr>
          <w:rFonts w:cs="Arial"/>
        </w:rPr>
        <w:t>a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</w:t>
      </w:r>
      <w:r w:rsidR="00FA5B35">
        <w:t xml:space="preserve">, pro období do 30. 6. 2022 </w:t>
      </w:r>
      <w:r w:rsidR="00690453">
        <w:t>též v rozsahu</w:t>
      </w:r>
      <w:r w:rsidR="00FA5B35">
        <w:t xml:space="preserve"> usnesení vlády č. 207, ve znění usnesení vlády č. 235 z roku 2022</w:t>
      </w:r>
      <w:r w:rsidR="001404E1">
        <w:t>, pro období do 30. 6. 2022 se použijí obdobně ustanovení těchto usnesení vlády</w:t>
      </w:r>
      <w:r w:rsidRPr="00B8459E">
        <w:t>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4D7B7180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0913CC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5148F67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r w:rsidR="00D53DD6">
        <w:rPr>
          <w:rFonts w:cs="Arial"/>
        </w:rPr>
        <w:t xml:space="preserve">1. 4. 2022. </w:t>
      </w:r>
    </w:p>
    <w:p w14:paraId="5746F2D8" w14:textId="2928536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D53DD6">
        <w:rPr>
          <w:rFonts w:cs="Arial"/>
        </w:rPr>
        <w:t>31. 12. 2022.</w:t>
      </w:r>
    </w:p>
    <w:p w14:paraId="7DDE4A44" w14:textId="4F84228D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D53DD6">
        <w:rPr>
          <w:rFonts w:cs="Arial"/>
        </w:rPr>
        <w:t>4 uprchlíci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32206D62756C4A47B8FC65B3E3FA78FF"/>
        </w:placeholder>
      </w:sdtPr>
      <w:sdtEndPr>
        <w:rPr>
          <w:rStyle w:val="Kvbruaodstrann"/>
        </w:rPr>
      </w:sdtEndPr>
      <w:sdtContent>
        <w:p w14:paraId="215CAD7B" w14:textId="09946A0E" w:rsidR="00EF656D" w:rsidRPr="00D53DD6" w:rsidRDefault="00D53DD6" w:rsidP="00D53DD6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Palackého 209, 687 71 Bojkovice</w:t>
          </w:r>
        </w:p>
      </w:sdtContent>
    </w:sdt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lastRenderedPageBreak/>
        <w:t>Paušální náhrada</w:t>
      </w:r>
    </w:p>
    <w:p w14:paraId="11033746" w14:textId="41D37620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</w:t>
      </w:r>
      <w:r w:rsidR="00521E0E">
        <w:t>paušální náhrada</w:t>
      </w:r>
      <w:r w:rsidR="000971F1" w:rsidRPr="00B8459E">
        <w:t xml:space="preserve">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C81CF2">
        <w:t xml:space="preserve">250 </w:t>
      </w:r>
      <w:r w:rsidR="000971F1" w:rsidRPr="00B8459E">
        <w:t>Kč</w:t>
      </w:r>
      <w:r w:rsidR="008E71F4">
        <w:rPr>
          <w:rFonts w:cs="Arial"/>
        </w:rPr>
        <w:t xml:space="preserve"> (včetně DPH)</w:t>
      </w:r>
      <w:r w:rsidR="000971F1" w:rsidRPr="00B8459E">
        <w:t xml:space="preserve"> pro 1 uprchlíka na 1 noc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65FCF7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0D835E5D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11334A59" w14:textId="0A194FC1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proofErr w:type="gramStart"/>
      <w:r>
        <w:t xml:space="preserve">od </w:t>
      </w:r>
      <w:r w:rsidR="00157885">
        <w:t xml:space="preserve">   1. 4. 2022</w:t>
      </w:r>
      <w:proofErr w:type="gramEnd"/>
      <w:r w:rsidR="00D53DD6">
        <w:t xml:space="preserve"> </w:t>
      </w:r>
      <w:r>
        <w:t xml:space="preserve">do dne účinnosti této smlouvy, se považují za poskytnuté dle této smlouvy. Dále smluvní strany prohlašují, že </w:t>
      </w:r>
      <w:r w:rsidRPr="00182594">
        <w:t>jsou splněny podmínky pro to, aby poskytnuté ubytovací kapacity byly považovány za nouzové ubytování</w:t>
      </w:r>
      <w:r>
        <w:t xml:space="preserve"> dle </w:t>
      </w:r>
      <w:r w:rsidR="00A83A01">
        <w:t xml:space="preserve">nařízení </w:t>
      </w:r>
      <w:r w:rsidR="00121696">
        <w:t>vlády, a kraj</w:t>
      </w:r>
      <w:r>
        <w:t xml:space="preserve"> za toto období vyplatí </w:t>
      </w:r>
      <w:r w:rsidR="00A83A01">
        <w:t xml:space="preserve">paušální náhradu </w:t>
      </w:r>
      <w:r>
        <w:t xml:space="preserve">obdobně dle příslušných článků této smlouvy. </w:t>
      </w:r>
    </w:p>
    <w:p w14:paraId="46A79ED9" w14:textId="6F4A22E0" w:rsidR="005733DE" w:rsidRPr="00B8459E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09C1DABC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7B26E6FB" w14:textId="58EA37D4" w:rsidR="009F2280" w:rsidRPr="004531C2" w:rsidRDefault="009F2280" w:rsidP="00D53DD6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CD3E55112E024794AF7310DDE2032249"/>
          </w:placeholder>
        </w:sdtPr>
        <w:sdtEndPr>
          <w:rPr>
            <w:highlight w:val="none"/>
          </w:rPr>
        </w:sdtEndPr>
        <w:sdtContent>
          <w:proofErr w:type="spellStart"/>
          <w:r w:rsidR="007426AE">
            <w:t>xxxxxxxxxx</w:t>
          </w:r>
          <w:proofErr w:type="spellEnd"/>
          <w:r w:rsidR="00D53DD6">
            <w:t xml:space="preserve">, telefon: </w:t>
          </w:r>
          <w:proofErr w:type="spellStart"/>
          <w:r w:rsidR="007426AE">
            <w:t>xxx</w:t>
          </w:r>
          <w:proofErr w:type="spellEnd"/>
          <w:r w:rsidR="007426AE">
            <w:t xml:space="preserve"> </w:t>
          </w:r>
          <w:proofErr w:type="spellStart"/>
          <w:r w:rsidR="007426AE">
            <w:t>xxx</w:t>
          </w:r>
          <w:proofErr w:type="spellEnd"/>
          <w:r w:rsidR="007426AE">
            <w:t xml:space="preserve"> </w:t>
          </w:r>
          <w:proofErr w:type="spellStart"/>
          <w:r w:rsidR="007426AE">
            <w:t>xxx</w:t>
          </w:r>
          <w:proofErr w:type="spellEnd"/>
          <w:r w:rsidR="00D53DD6">
            <w:t xml:space="preserve">, e-mail: </w:t>
          </w:r>
          <w:proofErr w:type="spellStart"/>
          <w:r w:rsidR="007426AE">
            <w:t>xxxxx@xxxxx</w:t>
          </w:r>
          <w:proofErr w:type="spellEnd"/>
        </w:sdtContent>
      </w:sdt>
      <w:r w:rsidR="00D53DD6"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bookmarkStart w:id="0" w:name="_GoBack"/>
      <w:bookmarkEnd w:id="0"/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071E9E4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</w:t>
      </w:r>
      <w:r w:rsidR="00A83A01">
        <w:rPr>
          <w:rFonts w:cs="Arial"/>
        </w:rPr>
        <w:t>patnáctidenní</w:t>
      </w:r>
      <w:r w:rsidR="00A83A01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142CD88A" w14:textId="77777777" w:rsidR="00BF533D" w:rsidRPr="00A6325F" w:rsidRDefault="00EC4D55" w:rsidP="00BF533D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BF533D">
        <w:rPr>
          <w:rFonts w:cs="Arial"/>
        </w:rPr>
        <w:t>třech</w:t>
      </w:r>
      <w:r w:rsidR="00C941E0" w:rsidRPr="00B8459E">
        <w:rPr>
          <w:rFonts w:cs="Arial"/>
        </w:rPr>
        <w:t xml:space="preserve">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BF533D" w:rsidRPr="00A6325F">
        <w:rPr>
          <w:rFonts w:cs="Arial"/>
        </w:rPr>
        <w:t xml:space="preserve">Dvě vyhotovení obdrží kraj a jedno vyhotovení obdrží provozovatel ubytovacího zařízení. </w:t>
      </w:r>
    </w:p>
    <w:p w14:paraId="4D853812" w14:textId="136BEBED" w:rsidR="00270D07" w:rsidRPr="00BF533D" w:rsidRDefault="00270D07" w:rsidP="00BF533D">
      <w:pPr>
        <w:pStyle w:val="2rove"/>
        <w:rPr>
          <w:rFonts w:cs="Arial"/>
        </w:rPr>
      </w:pPr>
      <w:r w:rsidRPr="00BF533D">
        <w:rPr>
          <w:rFonts w:cs="Arial"/>
        </w:rPr>
        <w:t>Smlouva nabývá účinnosti dnem jejího podpisu druhou smluvní stranou.</w:t>
      </w:r>
    </w:p>
    <w:p w14:paraId="197971F9" w14:textId="1E39A66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0258B413" w:rsidR="00524C15" w:rsidRDefault="00524C15" w:rsidP="00242C99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p w14:paraId="2000F6D3" w14:textId="77777777" w:rsidR="00B03535" w:rsidRPr="003D640A" w:rsidRDefault="00B03535" w:rsidP="00242C99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429E6D9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proofErr w:type="gramStart"/>
            <w:r w:rsidRPr="00B8459E">
              <w:rPr>
                <w:rFonts w:cs="Arial"/>
              </w:rPr>
              <w:t>…</w:t>
            </w:r>
            <w:r w:rsidR="00D53DD6">
              <w:rPr>
                <w:rFonts w:cs="Arial"/>
              </w:rPr>
              <w:t>...................</w:t>
            </w:r>
            <w:proofErr w:type="gramEnd"/>
          </w:p>
        </w:tc>
        <w:tc>
          <w:tcPr>
            <w:tcW w:w="4531" w:type="dxa"/>
            <w:vAlign w:val="center"/>
          </w:tcPr>
          <w:p w14:paraId="6BD02E02" w14:textId="08FB3EC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proofErr w:type="gramStart"/>
            <w:r w:rsidRPr="00B8459E">
              <w:rPr>
                <w:rFonts w:cs="Arial"/>
              </w:rPr>
              <w:t>…</w:t>
            </w:r>
            <w:r w:rsidR="00D53DD6">
              <w:rPr>
                <w:rFonts w:cs="Arial"/>
              </w:rPr>
              <w:t>...........................</w:t>
            </w:r>
            <w:r w:rsidRPr="00B8459E">
              <w:rPr>
                <w:rFonts w:cs="Arial"/>
              </w:rPr>
              <w:t xml:space="preserve"> dne</w:t>
            </w:r>
            <w:proofErr w:type="gramEnd"/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D53DD6">
              <w:rPr>
                <w:rFonts w:cs="Arial"/>
              </w:rPr>
              <w:t>.....................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4FC90D5B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D53DD6">
              <w:rPr>
                <w:rFonts w:cs="Arial"/>
              </w:rPr>
              <w:t>...................</w:t>
            </w:r>
          </w:p>
          <w:p w14:paraId="2EDC7A34" w14:textId="0823DF8B" w:rsidR="006A4FA0" w:rsidRPr="00B8459E" w:rsidRDefault="00D53DD6" w:rsidP="00D53DD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="006A2C40" w:rsidRPr="00B8459E">
              <w:rPr>
                <w:rFonts w:cs="Arial"/>
              </w:rPr>
              <w:t xml:space="preserve">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467AF381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D53DD6">
              <w:rPr>
                <w:rFonts w:cs="Arial"/>
              </w:rPr>
              <w:t>........................</w:t>
            </w:r>
          </w:p>
          <w:p w14:paraId="198191DC" w14:textId="52B886FB" w:rsidR="006A4FA0" w:rsidRPr="00B8459E" w:rsidRDefault="007571E8" w:rsidP="000A5B16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2D6644C4B0814A968F14DAA960C466D3"/>
                </w:placeholder>
              </w:sdtPr>
              <w:sdtEndPr/>
              <w:sdtContent>
                <w:r w:rsidR="00D53DD6">
                  <w:rPr>
                    <w:rFonts w:cs="Arial"/>
                    <w:szCs w:val="20"/>
                  </w:rPr>
                  <w:t>Michal Ondrušek, jednatel</w:t>
                </w:r>
              </w:sdtContent>
            </w:sdt>
          </w:p>
        </w:tc>
      </w:tr>
    </w:tbl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48B9" w14:textId="77777777" w:rsidR="001861EE" w:rsidRDefault="001861EE" w:rsidP="00324D78">
      <w:pPr>
        <w:spacing w:after="0" w:line="240" w:lineRule="auto"/>
      </w:pPr>
      <w:r>
        <w:separator/>
      </w:r>
    </w:p>
  </w:endnote>
  <w:endnote w:type="continuationSeparator" w:id="0">
    <w:p w14:paraId="005A49BB" w14:textId="77777777" w:rsidR="001861EE" w:rsidRDefault="001861EE" w:rsidP="00324D78">
      <w:pPr>
        <w:spacing w:after="0" w:line="240" w:lineRule="auto"/>
      </w:pPr>
      <w:r>
        <w:continuationSeparator/>
      </w:r>
    </w:p>
  </w:endnote>
  <w:endnote w:type="continuationNotice" w:id="1">
    <w:p w14:paraId="6837AA0F" w14:textId="77777777" w:rsidR="001861EE" w:rsidRDefault="00186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7CCC7AEC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1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1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F1BF2" w14:textId="77777777" w:rsidR="001861EE" w:rsidRDefault="001861EE" w:rsidP="00324D78">
      <w:pPr>
        <w:spacing w:after="0" w:line="240" w:lineRule="auto"/>
      </w:pPr>
      <w:r>
        <w:separator/>
      </w:r>
    </w:p>
  </w:footnote>
  <w:footnote w:type="continuationSeparator" w:id="0">
    <w:p w14:paraId="01842D1E" w14:textId="77777777" w:rsidR="001861EE" w:rsidRDefault="001861EE" w:rsidP="00324D78">
      <w:pPr>
        <w:spacing w:after="0" w:line="240" w:lineRule="auto"/>
      </w:pPr>
      <w:r>
        <w:continuationSeparator/>
      </w:r>
    </w:p>
  </w:footnote>
  <w:footnote w:type="continuationNotice" w:id="1">
    <w:p w14:paraId="53AD573E" w14:textId="77777777" w:rsidR="001861EE" w:rsidRDefault="001861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319A"/>
    <w:rsid w:val="0005501A"/>
    <w:rsid w:val="0007165F"/>
    <w:rsid w:val="00077168"/>
    <w:rsid w:val="00090713"/>
    <w:rsid w:val="000913CC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6A61"/>
    <w:rsid w:val="001404E1"/>
    <w:rsid w:val="001422DD"/>
    <w:rsid w:val="0014635F"/>
    <w:rsid w:val="001575B6"/>
    <w:rsid w:val="00157885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861EE"/>
    <w:rsid w:val="00195BB0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51DFE"/>
    <w:rsid w:val="00253134"/>
    <w:rsid w:val="0025403F"/>
    <w:rsid w:val="00254F2A"/>
    <w:rsid w:val="00256275"/>
    <w:rsid w:val="002563AC"/>
    <w:rsid w:val="00265DA0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003"/>
    <w:rsid w:val="00313590"/>
    <w:rsid w:val="00313DE9"/>
    <w:rsid w:val="00324D78"/>
    <w:rsid w:val="00333173"/>
    <w:rsid w:val="00334F12"/>
    <w:rsid w:val="003364CA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3F5A6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A6247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E0E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C0FC8"/>
    <w:rsid w:val="005C3F37"/>
    <w:rsid w:val="005C536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1AF4"/>
    <w:rsid w:val="006120A4"/>
    <w:rsid w:val="006128F2"/>
    <w:rsid w:val="006137BD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0453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44A1"/>
    <w:rsid w:val="00740741"/>
    <w:rsid w:val="007426AE"/>
    <w:rsid w:val="00744C38"/>
    <w:rsid w:val="00747C54"/>
    <w:rsid w:val="00750C48"/>
    <w:rsid w:val="0075269F"/>
    <w:rsid w:val="007571E8"/>
    <w:rsid w:val="00760945"/>
    <w:rsid w:val="00761200"/>
    <w:rsid w:val="00766DAA"/>
    <w:rsid w:val="0077026D"/>
    <w:rsid w:val="00771A67"/>
    <w:rsid w:val="00774D73"/>
    <w:rsid w:val="00777DD0"/>
    <w:rsid w:val="00792923"/>
    <w:rsid w:val="00794512"/>
    <w:rsid w:val="007A0670"/>
    <w:rsid w:val="007A3EEB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90D91"/>
    <w:rsid w:val="0099201B"/>
    <w:rsid w:val="009954FF"/>
    <w:rsid w:val="009A1660"/>
    <w:rsid w:val="009A2E5A"/>
    <w:rsid w:val="009A7B68"/>
    <w:rsid w:val="009B704A"/>
    <w:rsid w:val="009C5298"/>
    <w:rsid w:val="009C62B9"/>
    <w:rsid w:val="009D6548"/>
    <w:rsid w:val="009E1DBD"/>
    <w:rsid w:val="009F2280"/>
    <w:rsid w:val="00A038BD"/>
    <w:rsid w:val="00A04196"/>
    <w:rsid w:val="00A04D7A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41BD"/>
    <w:rsid w:val="00AD4426"/>
    <w:rsid w:val="00AE1709"/>
    <w:rsid w:val="00AF403C"/>
    <w:rsid w:val="00B007CA"/>
    <w:rsid w:val="00B01646"/>
    <w:rsid w:val="00B03535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BF533D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3684"/>
    <w:rsid w:val="00D53DD6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2B39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A5B35"/>
    <w:rsid w:val="00FB0E5C"/>
    <w:rsid w:val="00FB265A"/>
    <w:rsid w:val="00FC0D32"/>
    <w:rsid w:val="00FC1D25"/>
    <w:rsid w:val="00FC2E44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3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54ABBB22C42BF8F5E548E1789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01A48-4AFD-49D5-B98F-7C29375404D6}"/>
      </w:docPartPr>
      <w:docPartBody>
        <w:p w:rsidR="003A29E2" w:rsidRDefault="007079ED" w:rsidP="007079ED">
          <w:pPr>
            <w:pStyle w:val="1A854ABBB22C42BF8F5E548E17893435"/>
          </w:pPr>
          <w:r w:rsidRPr="00274E91">
            <w:rPr>
              <w:rFonts w:cs="Arial"/>
              <w:b/>
              <w:highlight w:val="yellow"/>
            </w:rPr>
            <w:t>....</w:t>
          </w:r>
          <w:r>
            <w:rPr>
              <w:rFonts w:cs="Arial"/>
              <w:b/>
              <w:highlight w:val="yellow"/>
            </w:rPr>
            <w:t>.................</w:t>
          </w:r>
          <w:r w:rsidRPr="00274E91">
            <w:rPr>
              <w:rFonts w:cs="Arial"/>
              <w:b/>
              <w:highlight w:val="yellow"/>
            </w:rPr>
            <w:t>.......</w:t>
          </w:r>
        </w:p>
      </w:docPartBody>
    </w:docPart>
    <w:docPart>
      <w:docPartPr>
        <w:name w:val="E9A89734887B4638BB5AD565D3FB0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02CBA-4DF8-406C-B069-25F666B56ABD}"/>
      </w:docPartPr>
      <w:docPartBody>
        <w:p w:rsidR="003A29E2" w:rsidRDefault="007079ED" w:rsidP="007079ED">
          <w:pPr>
            <w:pStyle w:val="E9A89734887B4638BB5AD565D3FB05D9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22C579C100A8441381C8F4AA853F9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87866-7598-48F6-919A-300DD84F2CB7}"/>
      </w:docPartPr>
      <w:docPartBody>
        <w:p w:rsidR="003A29E2" w:rsidRDefault="007079ED" w:rsidP="007079ED">
          <w:pPr>
            <w:pStyle w:val="22C579C100A8441381C8F4AA853F94B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444CD6BEA40F47AA9FD49799068C0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6DB6D-BCDC-4791-8825-6DF9B7569ED1}"/>
      </w:docPartPr>
      <w:docPartBody>
        <w:p w:rsidR="003A29E2" w:rsidRDefault="007079ED" w:rsidP="007079ED">
          <w:pPr>
            <w:pStyle w:val="444CD6BEA40F47AA9FD49799068C056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B323DF4039D44166B7AB37C8B2145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DD0EB-153F-40DC-8806-6FFFACAEAFC8}"/>
      </w:docPartPr>
      <w:docPartBody>
        <w:p w:rsidR="003A29E2" w:rsidRDefault="007079ED" w:rsidP="007079ED">
          <w:pPr>
            <w:pStyle w:val="B323DF4039D44166B7AB37C8B21458E1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5D542F4899F3436C899306094ABED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02050-E9E2-4EFB-B9A8-FCA8BB9165FD}"/>
      </w:docPartPr>
      <w:docPartBody>
        <w:p w:rsidR="003A29E2" w:rsidRDefault="007079ED" w:rsidP="007079ED">
          <w:pPr>
            <w:pStyle w:val="5D542F4899F3436C899306094ABEDA2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2206D62756C4A47B8FC65B3E3FA7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6987F-5BFA-4DCC-B79E-3795B1ABD0F4}"/>
      </w:docPartPr>
      <w:docPartBody>
        <w:p w:rsidR="003A29E2" w:rsidRDefault="007079ED" w:rsidP="007079ED">
          <w:pPr>
            <w:pStyle w:val="32206D62756C4A47B8FC65B3E3FA78FF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CD3E55112E024794AF7310DDE2032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2AAB2-734B-4E7D-AD5F-CAACDE8D1126}"/>
      </w:docPartPr>
      <w:docPartBody>
        <w:p w:rsidR="003A29E2" w:rsidRDefault="007079ED" w:rsidP="007079ED">
          <w:pPr>
            <w:pStyle w:val="CD3E55112E024794AF7310DDE2032249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2D6644C4B0814A968F14DAA960C46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EDB94-7B0E-46B8-A009-743ADC40E24C}"/>
      </w:docPartPr>
      <w:docPartBody>
        <w:p w:rsidR="003A29E2" w:rsidRDefault="007079ED" w:rsidP="007079ED">
          <w:pPr>
            <w:pStyle w:val="2D6644C4B0814A968F14DAA960C466D3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D"/>
    <w:rsid w:val="003A29E2"/>
    <w:rsid w:val="0070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854ABBB22C42BF8F5E548E17893435">
    <w:name w:val="1A854ABBB22C42BF8F5E548E17893435"/>
    <w:rsid w:val="007079ED"/>
  </w:style>
  <w:style w:type="character" w:styleId="Zstupntext">
    <w:name w:val="Placeholder Text"/>
    <w:basedOn w:val="Standardnpsmoodstavce"/>
    <w:uiPriority w:val="99"/>
    <w:semiHidden/>
    <w:rsid w:val="007079ED"/>
    <w:rPr>
      <w:color w:val="808080"/>
    </w:rPr>
  </w:style>
  <w:style w:type="paragraph" w:customStyle="1" w:styleId="0A28E1ACC788443EB414BC533DB81929">
    <w:name w:val="0A28E1ACC788443EB414BC533DB81929"/>
    <w:rsid w:val="007079ED"/>
  </w:style>
  <w:style w:type="paragraph" w:customStyle="1" w:styleId="E9A89734887B4638BB5AD565D3FB05D9">
    <w:name w:val="E9A89734887B4638BB5AD565D3FB05D9"/>
    <w:rsid w:val="007079ED"/>
  </w:style>
  <w:style w:type="paragraph" w:customStyle="1" w:styleId="22C579C100A8441381C8F4AA853F94B5">
    <w:name w:val="22C579C100A8441381C8F4AA853F94B5"/>
    <w:rsid w:val="007079ED"/>
  </w:style>
  <w:style w:type="paragraph" w:customStyle="1" w:styleId="444CD6BEA40F47AA9FD49799068C0567">
    <w:name w:val="444CD6BEA40F47AA9FD49799068C0567"/>
    <w:rsid w:val="007079ED"/>
  </w:style>
  <w:style w:type="paragraph" w:customStyle="1" w:styleId="B323DF4039D44166B7AB37C8B21458E1">
    <w:name w:val="B323DF4039D44166B7AB37C8B21458E1"/>
    <w:rsid w:val="007079ED"/>
  </w:style>
  <w:style w:type="paragraph" w:customStyle="1" w:styleId="5D542F4899F3436C899306094ABEDA27">
    <w:name w:val="5D542F4899F3436C899306094ABEDA27"/>
    <w:rsid w:val="007079ED"/>
  </w:style>
  <w:style w:type="paragraph" w:customStyle="1" w:styleId="E137CA36B5B34B1BB83D1DC900110811">
    <w:name w:val="E137CA36B5B34B1BB83D1DC900110811"/>
    <w:rsid w:val="007079ED"/>
  </w:style>
  <w:style w:type="paragraph" w:customStyle="1" w:styleId="32206D62756C4A47B8FC65B3E3FA78FF">
    <w:name w:val="32206D62756C4A47B8FC65B3E3FA78FF"/>
    <w:rsid w:val="007079ED"/>
  </w:style>
  <w:style w:type="paragraph" w:customStyle="1" w:styleId="15827EA3672048D3A945E9E3A17EBE4C">
    <w:name w:val="15827EA3672048D3A945E9E3A17EBE4C"/>
    <w:rsid w:val="007079ED"/>
  </w:style>
  <w:style w:type="paragraph" w:customStyle="1" w:styleId="CD3E55112E024794AF7310DDE2032249">
    <w:name w:val="CD3E55112E024794AF7310DDE2032249"/>
    <w:rsid w:val="007079ED"/>
  </w:style>
  <w:style w:type="paragraph" w:customStyle="1" w:styleId="2D6644C4B0814A968F14DAA960C466D3">
    <w:name w:val="2D6644C4B0814A968F14DAA960C466D3"/>
    <w:rsid w:val="00707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9" ma:contentTypeDescription="Vytvoří nový dokument" ma:contentTypeScope="" ma:versionID="00a40f4b8a37034ee0a74a1b7220130c">
  <xsd:schema xmlns:xsd="http://www.w3.org/2001/XMLSchema" xmlns:xs="http://www.w3.org/2001/XMLSchema" xmlns:p="http://schemas.microsoft.com/office/2006/metadata/properties" xmlns:ns3="21975d8c-116d-44df-a884-e662c9ebcfd9" targetNamespace="http://schemas.microsoft.com/office/2006/metadata/properties" ma:root="true" ma:fieldsID="7872c26f2e6a2476dda28e6f09a8ddbb" ns3:_="">
    <xsd:import namespace="21975d8c-116d-44df-a884-e662c9ebc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schemas.microsoft.com/office/infopath/2007/PartnerControls"/>
    <ds:schemaRef ds:uri="21975d8c-116d-44df-a884-e662c9ebcfd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3B8CC-974A-4AF3-A73B-8D2CF4E59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17D06-6082-41EB-8EF7-5F2FD415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34</TotalTime>
  <Pages>3</Pages>
  <Words>1025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Penkova Pavla</cp:lastModifiedBy>
  <cp:revision>10</cp:revision>
  <cp:lastPrinted>2022-03-31T11:43:00Z</cp:lastPrinted>
  <dcterms:created xsi:type="dcterms:W3CDTF">2022-07-21T11:36:00Z</dcterms:created>
  <dcterms:modified xsi:type="dcterms:W3CDTF">2022-08-18T11:44:00Z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