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BB53" w14:textId="77777777" w:rsidR="00022110" w:rsidRDefault="000921B9">
      <w:pPr>
        <w:spacing w:after="300" w:line="240" w:lineRule="auto"/>
        <w:rPr>
          <w:rFonts w:ascii="Cambria" w:eastAsia="Cambria" w:hAnsi="Cambria" w:cs="Cambria"/>
          <w:color w:val="17365D"/>
          <w:spacing w:val="5"/>
          <w:sz w:val="28"/>
        </w:rPr>
      </w:pPr>
      <w:r>
        <w:rPr>
          <w:rFonts w:ascii="Cambria" w:eastAsia="Cambria" w:hAnsi="Cambria" w:cs="Cambria"/>
          <w:color w:val="17365D"/>
          <w:spacing w:val="5"/>
          <w:sz w:val="56"/>
        </w:rPr>
        <w:t>Smlouva o dílo a licenční č. 220673</w:t>
      </w:r>
    </w:p>
    <w:p w14:paraId="6E791613" w14:textId="77777777" w:rsidR="00022110" w:rsidRDefault="000921B9">
      <w:pPr>
        <w:spacing w:after="0" w:line="276" w:lineRule="auto"/>
        <w:rPr>
          <w:rFonts w:ascii="Calibri" w:eastAsia="Calibri" w:hAnsi="Calibri" w:cs="Calibri"/>
          <w:sz w:val="24"/>
        </w:rPr>
      </w:pPr>
      <w:r>
        <w:rPr>
          <w:rFonts w:ascii="Calibri" w:eastAsia="Calibri" w:hAnsi="Calibri" w:cs="Calibri"/>
          <w:color w:val="000000"/>
          <w:sz w:val="24"/>
        </w:rPr>
        <w:t xml:space="preserve">uzavřená podle ustanovení § 2586 a násl., § 2631 a násl., a podle § 2371 a násl. zákona č. 89/2012 Sb., občanského zákoníku, ve znění pozdějších předpisů </w:t>
      </w:r>
      <w:r>
        <w:rPr>
          <w:rFonts w:ascii="Calibri" w:eastAsia="Calibri" w:hAnsi="Calibri" w:cs="Calibri"/>
          <w:sz w:val="24"/>
        </w:rPr>
        <w:t xml:space="preserve">a dle zákona č. 121/2000 Sb., autorský zákon, v platném znění </w:t>
      </w:r>
    </w:p>
    <w:p w14:paraId="3650B636" w14:textId="77777777" w:rsidR="00022110" w:rsidRDefault="00022110">
      <w:pPr>
        <w:spacing w:after="0" w:line="276" w:lineRule="auto"/>
        <w:rPr>
          <w:rFonts w:ascii="Calibri" w:eastAsia="Calibri" w:hAnsi="Calibri" w:cs="Calibri"/>
          <w:sz w:val="24"/>
        </w:rPr>
      </w:pPr>
    </w:p>
    <w:p w14:paraId="516B1141" w14:textId="77777777" w:rsidR="00022110" w:rsidRDefault="000921B9">
      <w:pPr>
        <w:spacing w:after="0" w:line="276" w:lineRule="auto"/>
        <w:jc w:val="right"/>
        <w:rPr>
          <w:rFonts w:ascii="Calibri" w:eastAsia="Calibri" w:hAnsi="Calibri" w:cs="Calibri"/>
          <w:color w:val="000000"/>
          <w:sz w:val="24"/>
        </w:rPr>
      </w:pPr>
      <w:r>
        <w:rPr>
          <w:rFonts w:ascii="Calibri" w:eastAsia="Calibri" w:hAnsi="Calibri" w:cs="Calibri"/>
          <w:sz w:val="24"/>
        </w:rPr>
        <w:t>Č.j.: 2022/2549/NM</w:t>
      </w:r>
    </w:p>
    <w:p w14:paraId="1381CA13" w14:textId="77777777" w:rsidR="00022110" w:rsidRDefault="00022110">
      <w:pPr>
        <w:spacing w:after="0" w:line="276" w:lineRule="auto"/>
        <w:rPr>
          <w:rFonts w:ascii="Calibri" w:eastAsia="Calibri" w:hAnsi="Calibri" w:cs="Calibri"/>
          <w:b/>
          <w:sz w:val="24"/>
        </w:rPr>
      </w:pPr>
    </w:p>
    <w:p w14:paraId="7531FE1C"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 xml:space="preserve">Článek I. </w:t>
      </w:r>
    </w:p>
    <w:p w14:paraId="19EE75C1" w14:textId="06C5C48C" w:rsidR="00022110" w:rsidRDefault="000921B9">
      <w:pPr>
        <w:spacing w:after="0" w:line="276" w:lineRule="auto"/>
        <w:rPr>
          <w:rFonts w:ascii="Calibri" w:eastAsia="Calibri" w:hAnsi="Calibri" w:cs="Calibri"/>
          <w:b/>
          <w:sz w:val="24"/>
        </w:rPr>
      </w:pPr>
      <w:r>
        <w:rPr>
          <w:rFonts w:ascii="Calibri" w:eastAsia="Calibri" w:hAnsi="Calibri" w:cs="Calibri"/>
          <w:b/>
          <w:sz w:val="24"/>
        </w:rPr>
        <w:t>Smluvní strany</w:t>
      </w:r>
    </w:p>
    <w:p w14:paraId="6C11E00C" w14:textId="4AD0DE22" w:rsidR="00D55846" w:rsidRDefault="00D55846">
      <w:pPr>
        <w:spacing w:after="0" w:line="276" w:lineRule="auto"/>
        <w:rPr>
          <w:rFonts w:ascii="Calibri" w:eastAsia="Calibri" w:hAnsi="Calibri" w:cs="Calibri"/>
          <w:b/>
          <w:sz w:val="24"/>
        </w:rPr>
      </w:pPr>
      <w:r>
        <w:rPr>
          <w:rFonts w:ascii="Calibri" w:eastAsia="Calibri" w:hAnsi="Calibri" w:cs="Calibri"/>
          <w:b/>
          <w:sz w:val="24"/>
        </w:rPr>
        <w:t>Objednatel:                                NÁRODNÍ MUZEUM</w:t>
      </w:r>
    </w:p>
    <w:p w14:paraId="127B82E7" w14:textId="49E6A72D" w:rsidR="00022110" w:rsidRDefault="000921B9">
      <w:pPr>
        <w:spacing w:after="0" w:line="240" w:lineRule="auto"/>
        <w:rPr>
          <w:rFonts w:ascii="Calibri" w:eastAsia="Calibri" w:hAnsi="Calibri" w:cs="Calibri"/>
          <w:sz w:val="24"/>
        </w:rPr>
      </w:pPr>
      <w:r>
        <w:rPr>
          <w:rFonts w:ascii="Calibri" w:eastAsia="Calibri" w:hAnsi="Calibri" w:cs="Calibri"/>
          <w:sz w:val="24"/>
        </w:rPr>
        <w:t>příspěvková organizace nepodléhající zápisu do obchodního rejstříku, zřízená Ministerstvem kultury ČR, zřizovací listina č. j. 17461/2000 ve znění pozdějších změn a doplňků</w:t>
      </w:r>
    </w:p>
    <w:p w14:paraId="30A8479C" w14:textId="42CFF27B" w:rsidR="00D55846" w:rsidRDefault="00D55846">
      <w:pPr>
        <w:spacing w:after="0" w:line="240" w:lineRule="auto"/>
        <w:rPr>
          <w:rFonts w:ascii="Calibri" w:eastAsia="Calibri" w:hAnsi="Calibri" w:cs="Calibri"/>
          <w:sz w:val="24"/>
        </w:rPr>
      </w:pPr>
    </w:p>
    <w:p w14:paraId="3E96251C" w14:textId="7446036D" w:rsidR="00D55846" w:rsidRDefault="00D55846" w:rsidP="00D55846">
      <w:pPr>
        <w:spacing w:after="0" w:line="240" w:lineRule="auto"/>
        <w:jc w:val="both"/>
        <w:rPr>
          <w:rFonts w:ascii="Calibri" w:eastAsia="Calibri" w:hAnsi="Calibri" w:cs="Calibri"/>
          <w:sz w:val="24"/>
        </w:rPr>
      </w:pPr>
      <w:r>
        <w:rPr>
          <w:rFonts w:ascii="Calibri" w:eastAsia="Calibri" w:hAnsi="Calibri" w:cs="Calibri"/>
          <w:sz w:val="24"/>
        </w:rPr>
        <w:t>Se sídlem:                                    Václavské nám. 68, 115 79 Praha 1</w:t>
      </w:r>
    </w:p>
    <w:p w14:paraId="3CFE7352" w14:textId="0E8262A8" w:rsidR="00D55846" w:rsidRDefault="00D55846" w:rsidP="00D55846">
      <w:pPr>
        <w:spacing w:after="0" w:line="240" w:lineRule="auto"/>
        <w:jc w:val="both"/>
        <w:rPr>
          <w:rFonts w:ascii="Calibri" w:eastAsia="Calibri" w:hAnsi="Calibri" w:cs="Calibri"/>
          <w:sz w:val="24"/>
        </w:rPr>
      </w:pPr>
      <w:r>
        <w:rPr>
          <w:rFonts w:ascii="Calibri" w:eastAsia="Calibri" w:hAnsi="Calibri" w:cs="Calibri"/>
          <w:sz w:val="24"/>
        </w:rPr>
        <w:t>IČ:                                                  00023272</w:t>
      </w:r>
    </w:p>
    <w:p w14:paraId="3B0F897E" w14:textId="119FB85A" w:rsidR="00D55846" w:rsidRDefault="00D55846" w:rsidP="00D55846">
      <w:pPr>
        <w:spacing w:after="0" w:line="240" w:lineRule="auto"/>
        <w:jc w:val="both"/>
        <w:rPr>
          <w:rFonts w:ascii="Calibri" w:eastAsia="Calibri" w:hAnsi="Calibri" w:cs="Calibri"/>
          <w:sz w:val="24"/>
        </w:rPr>
      </w:pPr>
      <w:r>
        <w:rPr>
          <w:rFonts w:ascii="Calibri" w:eastAsia="Calibri" w:hAnsi="Calibri" w:cs="Calibri"/>
          <w:sz w:val="24"/>
        </w:rPr>
        <w:t>DIČ:                                               CZ 00023272</w:t>
      </w:r>
    </w:p>
    <w:p w14:paraId="37700B3E" w14:textId="09954325" w:rsidR="00D55846" w:rsidRDefault="00D55846" w:rsidP="00D55846">
      <w:pPr>
        <w:spacing w:after="0" w:line="240" w:lineRule="auto"/>
        <w:jc w:val="both"/>
        <w:rPr>
          <w:rFonts w:ascii="Calibri" w:eastAsia="Calibri" w:hAnsi="Calibri" w:cs="Calibri"/>
          <w:sz w:val="24"/>
        </w:rPr>
      </w:pPr>
      <w:r>
        <w:rPr>
          <w:rFonts w:ascii="Calibri" w:eastAsia="Calibri" w:hAnsi="Calibri" w:cs="Calibri"/>
          <w:sz w:val="24"/>
        </w:rPr>
        <w:t>Zastoupené:                                prof. PhDr. Michalem Stehlíkem, PhD.</w:t>
      </w:r>
    </w:p>
    <w:p w14:paraId="0B739733" w14:textId="53FE428A" w:rsidR="00D55846" w:rsidRDefault="00D55846" w:rsidP="000921B9">
      <w:pPr>
        <w:spacing w:after="0" w:line="240" w:lineRule="auto"/>
        <w:ind w:left="2940"/>
        <w:jc w:val="both"/>
        <w:rPr>
          <w:rFonts w:ascii="Calibri" w:eastAsia="Calibri" w:hAnsi="Calibri" w:cs="Calibri"/>
          <w:sz w:val="24"/>
        </w:rPr>
      </w:pPr>
      <w:r>
        <w:rPr>
          <w:rFonts w:ascii="Calibri" w:eastAsia="Calibri" w:hAnsi="Calibri" w:cs="Calibri"/>
          <w:sz w:val="24"/>
        </w:rPr>
        <w:t>Náměstkem generálního ředitele pro centrální sbírkotvornou                        a výstavní činnost</w:t>
      </w:r>
    </w:p>
    <w:p w14:paraId="11CD1BA9" w14:textId="51195068" w:rsidR="00D55846" w:rsidRPr="00D55846" w:rsidRDefault="00D55846" w:rsidP="000921B9">
      <w:pPr>
        <w:spacing w:after="0" w:line="240" w:lineRule="auto"/>
        <w:ind w:left="2232" w:firstLine="708"/>
        <w:jc w:val="both"/>
        <w:rPr>
          <w:rFonts w:ascii="Calibri" w:eastAsia="Calibri" w:hAnsi="Calibri" w:cs="Calibri"/>
          <w:sz w:val="24"/>
          <w:szCs w:val="24"/>
        </w:rPr>
      </w:pPr>
      <w:r w:rsidRPr="00D55846">
        <w:rPr>
          <w:rFonts w:ascii="Calibri" w:eastAsia="Calibri" w:hAnsi="Calibri" w:cs="Calibri"/>
          <w:sz w:val="24"/>
          <w:szCs w:val="24"/>
        </w:rPr>
        <w:t>(dále jen „objednatel“)</w:t>
      </w:r>
    </w:p>
    <w:p w14:paraId="2890E10C" w14:textId="59165ACE" w:rsidR="00D55846" w:rsidRDefault="00D55846" w:rsidP="00D55846">
      <w:pPr>
        <w:spacing w:after="0" w:line="240" w:lineRule="auto"/>
        <w:jc w:val="both"/>
        <w:rPr>
          <w:rFonts w:ascii="Calibri" w:eastAsia="Calibri" w:hAnsi="Calibri" w:cs="Calibri"/>
          <w:sz w:val="24"/>
        </w:rPr>
      </w:pPr>
    </w:p>
    <w:p w14:paraId="49A67BAF" w14:textId="532E822B" w:rsidR="00D55846" w:rsidRDefault="00D55846" w:rsidP="00D55846">
      <w:pPr>
        <w:spacing w:after="0" w:line="240" w:lineRule="auto"/>
        <w:jc w:val="both"/>
        <w:rPr>
          <w:rFonts w:ascii="Calibri" w:eastAsia="Calibri" w:hAnsi="Calibri" w:cs="Calibri"/>
          <w:sz w:val="24"/>
        </w:rPr>
      </w:pPr>
    </w:p>
    <w:p w14:paraId="3A44840A" w14:textId="7DEAB49D" w:rsidR="00D55846" w:rsidRPr="00D55846" w:rsidRDefault="00D55846" w:rsidP="00D55846">
      <w:pPr>
        <w:spacing w:after="0" w:line="240" w:lineRule="auto"/>
        <w:jc w:val="both"/>
        <w:rPr>
          <w:rFonts w:ascii="Calibri" w:eastAsia="Calibri" w:hAnsi="Calibri" w:cs="Calibri"/>
          <w:sz w:val="24"/>
        </w:rPr>
      </w:pPr>
      <w:r w:rsidRPr="00D55846">
        <w:rPr>
          <w:rFonts w:ascii="Calibri" w:eastAsia="Calibri" w:hAnsi="Calibri" w:cs="Calibri"/>
          <w:sz w:val="24"/>
        </w:rPr>
        <w:t>Zhotovitel:                                  Ing.arch. Helena Busta</w:t>
      </w:r>
    </w:p>
    <w:p w14:paraId="46C2ECE3" w14:textId="268C52E2" w:rsidR="00D55846" w:rsidRPr="00D55846" w:rsidRDefault="00D55846" w:rsidP="25A6D73A">
      <w:pPr>
        <w:tabs>
          <w:tab w:val="left" w:pos="3015"/>
        </w:tabs>
        <w:spacing w:after="0" w:line="240" w:lineRule="auto"/>
        <w:jc w:val="both"/>
        <w:rPr>
          <w:rFonts w:ascii="Calibri" w:eastAsia="Calibri" w:hAnsi="Calibri" w:cs="Calibri"/>
          <w:sz w:val="24"/>
          <w:szCs w:val="24"/>
        </w:rPr>
      </w:pPr>
      <w:r w:rsidRPr="45F89A34">
        <w:rPr>
          <w:rFonts w:ascii="Calibri" w:eastAsia="Calibri" w:hAnsi="Calibri" w:cs="Calibri"/>
          <w:sz w:val="24"/>
          <w:szCs w:val="24"/>
        </w:rPr>
        <w:t>Se sídlem:                                   Pod Kopcem 260/16, 147 00 Praha 4</w:t>
      </w:r>
    </w:p>
    <w:p w14:paraId="06C6C23E" w14:textId="3E3D8CDA" w:rsidR="00D55846" w:rsidRPr="00D55846" w:rsidRDefault="00D55846" w:rsidP="00D55846">
      <w:pPr>
        <w:tabs>
          <w:tab w:val="left" w:pos="3015"/>
        </w:tabs>
        <w:spacing w:after="0" w:line="240" w:lineRule="auto"/>
        <w:jc w:val="both"/>
        <w:rPr>
          <w:rFonts w:ascii="Calibri" w:eastAsia="Calibri" w:hAnsi="Calibri" w:cs="Calibri"/>
          <w:sz w:val="24"/>
        </w:rPr>
      </w:pPr>
      <w:r w:rsidRPr="00D55846">
        <w:rPr>
          <w:rFonts w:ascii="Calibri" w:eastAsia="Calibri" w:hAnsi="Calibri" w:cs="Calibri"/>
          <w:sz w:val="24"/>
        </w:rPr>
        <w:t>IČO:                                              70391343, není plátcem DPH</w:t>
      </w:r>
    </w:p>
    <w:p w14:paraId="1E5791C1" w14:textId="1555E803" w:rsidR="00D55846" w:rsidRPr="00D55846" w:rsidRDefault="00D55846" w:rsidP="00D55846">
      <w:pPr>
        <w:spacing w:after="0" w:line="240" w:lineRule="auto"/>
        <w:jc w:val="both"/>
        <w:rPr>
          <w:rFonts w:ascii="Calibri" w:eastAsia="Calibri" w:hAnsi="Calibri" w:cs="Calibri"/>
        </w:rPr>
      </w:pPr>
      <w:r w:rsidRPr="00D55846">
        <w:rPr>
          <w:rFonts w:ascii="Calibri" w:eastAsia="Calibri" w:hAnsi="Calibri" w:cs="Calibri"/>
          <w:sz w:val="24"/>
        </w:rPr>
        <w:t>Číslo účtu:</w:t>
      </w:r>
      <w:r w:rsidRPr="00D55846">
        <w:rPr>
          <w:rFonts w:ascii="Calibri" w:eastAsia="Calibri" w:hAnsi="Calibri" w:cs="Calibri"/>
          <w:sz w:val="24"/>
        </w:rPr>
        <w:tab/>
      </w:r>
      <w:r w:rsidRPr="00D55846">
        <w:rPr>
          <w:rFonts w:ascii="Calibri" w:eastAsia="Calibri" w:hAnsi="Calibri" w:cs="Calibri"/>
          <w:sz w:val="24"/>
          <w:szCs w:val="24"/>
        </w:rPr>
        <w:t xml:space="preserve">                            </w:t>
      </w:r>
      <w:r w:rsidR="00595368">
        <w:rPr>
          <w:rFonts w:ascii="Calibri" w:eastAsia="Calibri" w:hAnsi="Calibri" w:cs="Calibri"/>
          <w:sz w:val="24"/>
          <w:szCs w:val="24"/>
        </w:rPr>
        <w:t>XXXXXXXXXXXXXXXXXXX</w:t>
      </w:r>
    </w:p>
    <w:p w14:paraId="2EDD382D" w14:textId="2EB959A6" w:rsidR="00D55846" w:rsidRPr="00D55846" w:rsidRDefault="00D55846" w:rsidP="00D55846">
      <w:pPr>
        <w:spacing w:after="0" w:line="240" w:lineRule="auto"/>
        <w:jc w:val="both"/>
        <w:rPr>
          <w:rFonts w:ascii="Calibri" w:eastAsia="Calibri" w:hAnsi="Calibri" w:cs="Calibri"/>
          <w:sz w:val="24"/>
          <w:szCs w:val="24"/>
        </w:rPr>
      </w:pPr>
      <w:r w:rsidRPr="00D55846">
        <w:rPr>
          <w:rFonts w:ascii="Calibri" w:eastAsia="Calibri" w:hAnsi="Calibri" w:cs="Calibri"/>
          <w:sz w:val="24"/>
          <w:szCs w:val="24"/>
        </w:rPr>
        <w:t>(dále jen „zhotovitel“)</w:t>
      </w:r>
    </w:p>
    <w:p w14:paraId="756A5E91" w14:textId="00AAA529" w:rsidR="00D55846" w:rsidRDefault="00D55846" w:rsidP="00D55846">
      <w:pPr>
        <w:tabs>
          <w:tab w:val="left" w:pos="3015"/>
        </w:tabs>
        <w:spacing w:after="0" w:line="240" w:lineRule="auto"/>
        <w:rPr>
          <w:rFonts w:ascii="Calibri" w:eastAsia="Calibri" w:hAnsi="Calibri" w:cs="Calibri"/>
          <w:b/>
          <w:sz w:val="24"/>
        </w:rPr>
      </w:pPr>
    </w:p>
    <w:p w14:paraId="318A861E" w14:textId="77777777" w:rsidR="00D55846" w:rsidRDefault="00D55846">
      <w:pPr>
        <w:spacing w:after="0" w:line="240" w:lineRule="auto"/>
        <w:rPr>
          <w:rFonts w:ascii="Calibri" w:eastAsia="Calibri" w:hAnsi="Calibri" w:cs="Calibri"/>
        </w:rPr>
      </w:pPr>
    </w:p>
    <w:p w14:paraId="25CD4E24" w14:textId="77777777" w:rsidR="00D55846" w:rsidRDefault="00D55846">
      <w:pPr>
        <w:spacing w:after="0" w:line="240" w:lineRule="auto"/>
        <w:rPr>
          <w:rFonts w:ascii="Calibri" w:eastAsia="Calibri" w:hAnsi="Calibri" w:cs="Calibri"/>
        </w:rPr>
      </w:pPr>
    </w:p>
    <w:p w14:paraId="1388A9B3" w14:textId="77777777" w:rsidR="00D55846" w:rsidRDefault="00D55846">
      <w:pPr>
        <w:spacing w:after="0" w:line="240" w:lineRule="auto"/>
        <w:rPr>
          <w:rFonts w:ascii="Calibri" w:eastAsia="Calibri" w:hAnsi="Calibri" w:cs="Calibri"/>
        </w:rPr>
      </w:pPr>
    </w:p>
    <w:p w14:paraId="3796CDFD" w14:textId="1018DF93" w:rsidR="00022110" w:rsidRDefault="000921B9">
      <w:pPr>
        <w:spacing w:after="0" w:line="240" w:lineRule="auto"/>
        <w:rPr>
          <w:rFonts w:ascii="Calibri" w:eastAsia="Calibri" w:hAnsi="Calibri" w:cs="Calibri"/>
          <w:sz w:val="24"/>
        </w:rPr>
      </w:pPr>
      <w:r>
        <w:rPr>
          <w:rFonts w:ascii="Calibri" w:eastAsia="Calibri" w:hAnsi="Calibri" w:cs="Calibri"/>
        </w:rPr>
        <w:tab/>
        <w:t xml:space="preserve"> </w:t>
      </w:r>
    </w:p>
    <w:p w14:paraId="29EE0444" w14:textId="77777777" w:rsidR="00022110" w:rsidRDefault="000921B9">
      <w:pPr>
        <w:spacing w:after="0" w:line="240" w:lineRule="auto"/>
        <w:rPr>
          <w:rFonts w:ascii="Calibri" w:eastAsia="Calibri" w:hAnsi="Calibri" w:cs="Calibri"/>
          <w:sz w:val="24"/>
        </w:rPr>
      </w:pPr>
      <w:r>
        <w:rPr>
          <w:rFonts w:ascii="Calibri" w:eastAsia="Calibri" w:hAnsi="Calibri" w:cs="Calibri"/>
          <w:b/>
          <w:sz w:val="24"/>
        </w:rPr>
        <w:t>Článek II.</w:t>
      </w:r>
    </w:p>
    <w:p w14:paraId="2B26758D"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Předmět smlouvy</w:t>
      </w:r>
      <w:r>
        <w:rPr>
          <w:rFonts w:ascii="Calibri" w:eastAsia="Calibri" w:hAnsi="Calibri" w:cs="Calibri"/>
        </w:rPr>
        <w:br/>
      </w:r>
    </w:p>
    <w:p w14:paraId="7D787BAF" w14:textId="77777777" w:rsidR="00022110" w:rsidRDefault="000921B9">
      <w:pPr>
        <w:numPr>
          <w:ilvl w:val="0"/>
          <w:numId w:val="2"/>
        </w:numPr>
        <w:spacing w:after="0" w:line="276" w:lineRule="auto"/>
        <w:ind w:left="360" w:hanging="360"/>
        <w:rPr>
          <w:rFonts w:ascii="Arial" w:eastAsia="Arial" w:hAnsi="Arial" w:cs="Arial"/>
          <w:sz w:val="24"/>
        </w:rPr>
      </w:pPr>
      <w:r>
        <w:rPr>
          <w:rFonts w:ascii="Calibri" w:eastAsia="Calibri" w:hAnsi="Calibri" w:cs="Calibri"/>
          <w:sz w:val="24"/>
        </w:rPr>
        <w:t xml:space="preserve">Zhotovitel se zavazuje vytvořit na svůj náklad a nebezpečí dílo: prostorově-výtvarné a grafické řešení výstavy </w:t>
      </w:r>
      <w:r>
        <w:rPr>
          <w:rFonts w:ascii="Calibri" w:eastAsia="Calibri" w:hAnsi="Calibri" w:cs="Calibri"/>
          <w:b/>
          <w:sz w:val="24"/>
        </w:rPr>
        <w:t>Expedice Národního muzea</w:t>
      </w:r>
      <w:r>
        <w:rPr>
          <w:rFonts w:ascii="Calibri" w:eastAsia="Calibri" w:hAnsi="Calibri" w:cs="Calibri"/>
          <w:sz w:val="24"/>
        </w:rPr>
        <w:t xml:space="preserve"> (dále jen „výstava“), projekt pro její realizaci a tiskovou přípravu grafiky dle požadavků objednatele. Výstava bude realizována </w:t>
      </w:r>
      <w:r>
        <w:rPr>
          <w:rFonts w:ascii="Calibri" w:eastAsia="Calibri" w:hAnsi="Calibri" w:cs="Calibri"/>
          <w:b/>
          <w:sz w:val="24"/>
        </w:rPr>
        <w:t xml:space="preserve">ve výstavním sále Hlavní budovy Národního muzea </w:t>
      </w:r>
      <w:r>
        <w:rPr>
          <w:rFonts w:ascii="Calibri" w:eastAsia="Calibri" w:hAnsi="Calibri" w:cs="Calibri"/>
          <w:color w:val="000000"/>
          <w:sz w:val="24"/>
          <w:shd w:val="clear" w:color="auto" w:fill="FFFFFF"/>
        </w:rPr>
        <w:t>Václavské náměstí 1700/68 110 00 Praha 1 – Nové Město</w:t>
      </w:r>
      <w:r>
        <w:rPr>
          <w:rFonts w:ascii="Calibri" w:eastAsia="Calibri" w:hAnsi="Calibri" w:cs="Calibri"/>
          <w:b/>
          <w:sz w:val="24"/>
        </w:rPr>
        <w:t>.</w:t>
      </w:r>
      <w:r>
        <w:rPr>
          <w:rFonts w:ascii="Calibri" w:eastAsia="Calibri" w:hAnsi="Calibri" w:cs="Calibri"/>
          <w:sz w:val="24"/>
        </w:rPr>
        <w:t xml:space="preserve"> </w:t>
      </w:r>
    </w:p>
    <w:p w14:paraId="122DE422" w14:textId="77777777" w:rsidR="00022110" w:rsidRDefault="000921B9">
      <w:pPr>
        <w:numPr>
          <w:ilvl w:val="0"/>
          <w:numId w:val="2"/>
        </w:numPr>
        <w:spacing w:after="0" w:line="276" w:lineRule="auto"/>
        <w:ind w:left="360" w:hanging="360"/>
        <w:rPr>
          <w:rFonts w:ascii="Arial" w:eastAsia="Arial" w:hAnsi="Arial" w:cs="Arial"/>
          <w:sz w:val="24"/>
        </w:rPr>
      </w:pPr>
      <w:r>
        <w:rPr>
          <w:rFonts w:ascii="Calibri" w:eastAsia="Calibri" w:hAnsi="Calibri" w:cs="Calibri"/>
          <w:sz w:val="24"/>
        </w:rPr>
        <w:t>Zhotovitel se dále zavazuje k realizaci činností dle čl. III. této smlouvy.</w:t>
      </w:r>
    </w:p>
    <w:p w14:paraId="0595B410" w14:textId="77777777" w:rsidR="00022110" w:rsidRDefault="000921B9">
      <w:pPr>
        <w:numPr>
          <w:ilvl w:val="0"/>
          <w:numId w:val="2"/>
        </w:numPr>
        <w:spacing w:after="0" w:line="276" w:lineRule="auto"/>
        <w:ind w:left="360" w:hanging="360"/>
        <w:rPr>
          <w:rFonts w:ascii="Arial" w:eastAsia="Arial" w:hAnsi="Arial" w:cs="Arial"/>
          <w:sz w:val="24"/>
        </w:rPr>
      </w:pPr>
      <w:r>
        <w:rPr>
          <w:rFonts w:ascii="Calibri" w:eastAsia="Calibri" w:hAnsi="Calibri" w:cs="Calibri"/>
          <w:sz w:val="24"/>
        </w:rPr>
        <w:t>Dále je předmětem této smlouvy poskytnutí výhradní licence zhotovitele k oprávnění dílo objednatelem užít včetně dodání a následného užití zdrojových dat (čl. VI.).</w:t>
      </w:r>
    </w:p>
    <w:p w14:paraId="5B2976C5" w14:textId="77777777" w:rsidR="00022110" w:rsidRDefault="000921B9">
      <w:pPr>
        <w:numPr>
          <w:ilvl w:val="0"/>
          <w:numId w:val="2"/>
        </w:numPr>
        <w:spacing w:after="0" w:line="276" w:lineRule="auto"/>
        <w:ind w:left="360" w:hanging="360"/>
        <w:rPr>
          <w:rFonts w:ascii="Arial" w:eastAsia="Arial" w:hAnsi="Arial" w:cs="Arial"/>
          <w:sz w:val="24"/>
        </w:rPr>
      </w:pPr>
      <w:r>
        <w:rPr>
          <w:rFonts w:ascii="Calibri" w:eastAsia="Calibri" w:hAnsi="Calibri" w:cs="Calibri"/>
          <w:sz w:val="24"/>
        </w:rPr>
        <w:lastRenderedPageBreak/>
        <w:t xml:space="preserve">Předmětem této smlouvy není dodávka tisku grafiky a audiovizuálních programů. </w:t>
      </w:r>
    </w:p>
    <w:p w14:paraId="60BE3CCE" w14:textId="77777777" w:rsidR="00022110" w:rsidRDefault="000921B9">
      <w:pPr>
        <w:numPr>
          <w:ilvl w:val="0"/>
          <w:numId w:val="2"/>
        </w:numPr>
        <w:spacing w:after="0" w:line="276" w:lineRule="auto"/>
        <w:ind w:left="360" w:hanging="360"/>
        <w:rPr>
          <w:rFonts w:ascii="Arial" w:eastAsia="Arial" w:hAnsi="Arial" w:cs="Arial"/>
          <w:sz w:val="24"/>
        </w:rPr>
      </w:pPr>
      <w:r>
        <w:rPr>
          <w:rFonts w:ascii="Calibri" w:eastAsia="Calibri" w:hAnsi="Calibri" w:cs="Calibri"/>
          <w:sz w:val="24"/>
        </w:rPr>
        <w:t>Objednatel se zavazuje řádně a včas dodané dílo převzít a zaplatit odměnu v souladu s touto smlouvou.</w:t>
      </w:r>
    </w:p>
    <w:p w14:paraId="7D2F917C" w14:textId="77777777" w:rsidR="00022110" w:rsidRDefault="00022110">
      <w:pPr>
        <w:spacing w:after="0" w:line="276" w:lineRule="auto"/>
        <w:rPr>
          <w:rFonts w:ascii="Calibri" w:eastAsia="Calibri" w:hAnsi="Calibri" w:cs="Calibri"/>
          <w:sz w:val="24"/>
        </w:rPr>
      </w:pPr>
    </w:p>
    <w:p w14:paraId="24ED3C68" w14:textId="77777777" w:rsidR="00022110" w:rsidRDefault="000921B9">
      <w:pPr>
        <w:spacing w:after="200" w:line="276" w:lineRule="auto"/>
        <w:rPr>
          <w:rFonts w:ascii="Calibri" w:eastAsia="Calibri" w:hAnsi="Calibri" w:cs="Calibri"/>
          <w:sz w:val="24"/>
        </w:rPr>
      </w:pPr>
      <w:r>
        <w:rPr>
          <w:rFonts w:ascii="Calibri" w:eastAsia="Calibri" w:hAnsi="Calibri" w:cs="Calibri"/>
        </w:rPr>
        <w:br/>
      </w:r>
    </w:p>
    <w:p w14:paraId="3C332D16"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Článek III.</w:t>
      </w:r>
    </w:p>
    <w:p w14:paraId="12556D87"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Povinnosti a termíny zhotovitele</w:t>
      </w:r>
      <w:r>
        <w:rPr>
          <w:rFonts w:ascii="Calibri" w:eastAsia="Calibri" w:hAnsi="Calibri" w:cs="Calibri"/>
        </w:rPr>
        <w:br/>
      </w:r>
    </w:p>
    <w:p w14:paraId="725780EC" w14:textId="77777777" w:rsidR="00022110" w:rsidRDefault="000921B9">
      <w:pPr>
        <w:spacing w:after="200" w:line="276" w:lineRule="auto"/>
        <w:rPr>
          <w:rFonts w:ascii="Calibri" w:eastAsia="Calibri" w:hAnsi="Calibri" w:cs="Calibri"/>
          <w:sz w:val="24"/>
        </w:rPr>
      </w:pPr>
      <w:r>
        <w:rPr>
          <w:rFonts w:ascii="Calibri" w:eastAsia="Calibri" w:hAnsi="Calibri" w:cs="Calibri"/>
          <w:sz w:val="24"/>
        </w:rPr>
        <w:t>Zhotovitel se podpisem této smlouvy zavazuje:</w:t>
      </w:r>
    </w:p>
    <w:p w14:paraId="21F9D65F" w14:textId="77777777" w:rsidR="00022110" w:rsidRDefault="000921B9">
      <w:pPr>
        <w:numPr>
          <w:ilvl w:val="0"/>
          <w:numId w:val="3"/>
        </w:numPr>
        <w:spacing w:after="200" w:line="276" w:lineRule="auto"/>
        <w:ind w:left="360" w:hanging="360"/>
        <w:rPr>
          <w:rFonts w:ascii="Calibri" w:eastAsia="Calibri" w:hAnsi="Calibri" w:cs="Calibri"/>
          <w:sz w:val="24"/>
        </w:rPr>
      </w:pPr>
      <w:r>
        <w:rPr>
          <w:rFonts w:ascii="Calibri" w:eastAsia="Calibri" w:hAnsi="Calibri" w:cs="Calibri"/>
          <w:sz w:val="24"/>
        </w:rPr>
        <w:t xml:space="preserve">Zhotovit veškerou výkresovou dokumentaci projektu pro realizaci výstavy, včetně návrhu výstavního mobiliáře a adjustace předmětů. Realizační projekt bude proveden tak, aby mohl být použit jako zadávací dokumentace pro zhotovitele stavby výstavy. Jeho součástí bude úplná specifikace prvků (soupis položek) a technická zpráva včetně kontrolního rozpočtu vyplněného do tabulky Výkazu výměr, která bude dodána zhotoviteli zadavatelem. Projektová dokumentace bude provedena v měřítku 1:100, případné detaily 1:10. Dále v technické zprávě bude popsána a doložena spolupráce s autory, výtvarníky a realizátory výstavy. Zhotovitel je povinen si bez ohledu na dodané podklady přeměřit rozměry výstavních sálů. </w:t>
      </w:r>
    </w:p>
    <w:p w14:paraId="08A1BF13" w14:textId="77777777" w:rsidR="00022110" w:rsidRDefault="000921B9">
      <w:pPr>
        <w:spacing w:after="200" w:line="276" w:lineRule="auto"/>
        <w:rPr>
          <w:rFonts w:ascii="Calibri" w:eastAsia="Calibri" w:hAnsi="Calibri" w:cs="Calibri"/>
          <w:b/>
          <w:sz w:val="24"/>
        </w:rPr>
      </w:pPr>
      <w:r>
        <w:rPr>
          <w:rFonts w:ascii="Calibri" w:eastAsia="Calibri" w:hAnsi="Calibri" w:cs="Calibri"/>
          <w:sz w:val="24"/>
        </w:rPr>
        <w:t xml:space="preserve">    </w:t>
      </w:r>
      <w:r>
        <w:rPr>
          <w:rFonts w:ascii="Calibri" w:eastAsia="Calibri" w:hAnsi="Calibri" w:cs="Calibri"/>
          <w:b/>
          <w:sz w:val="24"/>
        </w:rPr>
        <w:t>Odevzdání PD k připomínkám: 11. 7. 2022 do 10.00 hod.</w:t>
      </w:r>
    </w:p>
    <w:p w14:paraId="402BF719" w14:textId="77777777" w:rsidR="00022110" w:rsidRDefault="000921B9">
      <w:pPr>
        <w:spacing w:after="200" w:line="276" w:lineRule="auto"/>
        <w:rPr>
          <w:rFonts w:ascii="Calibri" w:eastAsia="Calibri" w:hAnsi="Calibri" w:cs="Calibri"/>
          <w:b/>
          <w:sz w:val="24"/>
        </w:rPr>
      </w:pPr>
      <w:r>
        <w:rPr>
          <w:rFonts w:ascii="Calibri" w:eastAsia="Calibri" w:hAnsi="Calibri" w:cs="Calibri"/>
          <w:b/>
          <w:sz w:val="24"/>
        </w:rPr>
        <w:t xml:space="preserve">    Odevzdání finální PD včetně výkazu výměr do: 12. 7. 2022 </w:t>
      </w:r>
    </w:p>
    <w:p w14:paraId="71B34096" w14:textId="77777777" w:rsidR="00022110" w:rsidRDefault="000921B9">
      <w:pPr>
        <w:numPr>
          <w:ilvl w:val="0"/>
          <w:numId w:val="4"/>
        </w:numPr>
        <w:spacing w:after="200" w:line="276" w:lineRule="auto"/>
        <w:ind w:left="360" w:hanging="360"/>
        <w:rPr>
          <w:rFonts w:ascii="Calibri" w:eastAsia="Calibri" w:hAnsi="Calibri" w:cs="Calibri"/>
          <w:sz w:val="24"/>
        </w:rPr>
      </w:pPr>
      <w:r>
        <w:rPr>
          <w:rFonts w:ascii="Calibri" w:eastAsia="Calibri" w:hAnsi="Calibri" w:cs="Calibri"/>
          <w:sz w:val="24"/>
        </w:rPr>
        <w:t>Provádět pravidelný autorský dozor alespoň 1x týdně, a to zejména osobní přítomností (nebo přítomností oprávněného zástupce) při realizaci výstavy včetně instalace výstavní grafiky, výstavního mobiliáře a aranžování exponátů, a to po dobu od zahájení realizace výstavy, kterou se objednatel zavazuje započít do 25. 7. 2022, až do otevření výstavy 10. 8. 2022 (termín bude upřesněn). Zhotovitel se zavazuje poskytnout písemné a ústní konzultace a stanoviska dle potřeby objednatele tak, aby nedocházelo k prodlevám instalace.</w:t>
      </w:r>
    </w:p>
    <w:p w14:paraId="04C1B7C7" w14:textId="77777777" w:rsidR="00022110" w:rsidRDefault="000921B9">
      <w:pPr>
        <w:numPr>
          <w:ilvl w:val="0"/>
          <w:numId w:val="4"/>
        </w:numPr>
        <w:spacing w:after="200" w:line="276" w:lineRule="auto"/>
        <w:ind w:left="360" w:hanging="360"/>
        <w:rPr>
          <w:rFonts w:ascii="Calibri" w:eastAsia="Calibri" w:hAnsi="Calibri" w:cs="Calibri"/>
          <w:sz w:val="24"/>
        </w:rPr>
      </w:pPr>
      <w:r>
        <w:rPr>
          <w:rFonts w:ascii="Calibri" w:eastAsia="Calibri" w:hAnsi="Calibri" w:cs="Calibri"/>
          <w:sz w:val="24"/>
        </w:rPr>
        <w:t xml:space="preserve">Vypracovat grafické řešení výstavy včetně DTP (velkoplošné obrazy/fotografie, výstavní panely a kompletní popisky k exponátům výstavy), vypracovat výkaz výměr grafického řešení, tak i 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14:paraId="16B3F562" w14:textId="77777777" w:rsidR="00022110" w:rsidRDefault="000921B9">
      <w:pPr>
        <w:spacing w:after="200" w:line="276" w:lineRule="auto"/>
        <w:rPr>
          <w:rFonts w:ascii="Calibri" w:eastAsia="Calibri" w:hAnsi="Calibri" w:cs="Calibri"/>
          <w:b/>
          <w:sz w:val="24"/>
        </w:rPr>
      </w:pPr>
      <w:r>
        <w:rPr>
          <w:rFonts w:ascii="Calibri" w:eastAsia="Calibri" w:hAnsi="Calibri" w:cs="Calibri"/>
          <w:sz w:val="24"/>
        </w:rPr>
        <w:t xml:space="preserve">      </w:t>
      </w:r>
      <w:r>
        <w:rPr>
          <w:rFonts w:ascii="Calibri" w:eastAsia="Calibri" w:hAnsi="Calibri" w:cs="Calibri"/>
          <w:b/>
          <w:sz w:val="24"/>
        </w:rPr>
        <w:t xml:space="preserve">  Náhled grafiky výstavy: 27. 6. 2022</w:t>
      </w:r>
    </w:p>
    <w:p w14:paraId="10D96AE6" w14:textId="77777777" w:rsidR="00022110" w:rsidRDefault="000921B9">
      <w:pPr>
        <w:spacing w:after="200" w:line="276" w:lineRule="auto"/>
        <w:rPr>
          <w:rFonts w:ascii="Calibri" w:eastAsia="Calibri" w:hAnsi="Calibri" w:cs="Calibri"/>
          <w:b/>
          <w:sz w:val="24"/>
        </w:rPr>
      </w:pPr>
      <w:r>
        <w:rPr>
          <w:rFonts w:ascii="Calibri" w:eastAsia="Calibri" w:hAnsi="Calibri" w:cs="Calibri"/>
          <w:b/>
          <w:sz w:val="24"/>
        </w:rPr>
        <w:t xml:space="preserve">        Termín: odevzdání výstavní grafiky ke korekturám: 11. 7. 2022 do 10.00 hod.</w:t>
      </w:r>
    </w:p>
    <w:p w14:paraId="7FE6B92A" w14:textId="77777777" w:rsidR="00022110" w:rsidRDefault="000921B9">
      <w:pPr>
        <w:spacing w:after="200" w:line="276" w:lineRule="auto"/>
        <w:rPr>
          <w:rFonts w:ascii="Calibri" w:eastAsia="Calibri" w:hAnsi="Calibri" w:cs="Calibri"/>
          <w:sz w:val="24"/>
        </w:rPr>
      </w:pPr>
      <w:r>
        <w:rPr>
          <w:rFonts w:ascii="Calibri" w:eastAsia="Calibri" w:hAnsi="Calibri" w:cs="Calibri"/>
          <w:b/>
          <w:sz w:val="24"/>
        </w:rPr>
        <w:lastRenderedPageBreak/>
        <w:t xml:space="preserve">        Termín odevzdání DTP ke korekturám: 15. 7. 2022</w:t>
      </w:r>
    </w:p>
    <w:p w14:paraId="515A88A0" w14:textId="77777777" w:rsidR="00022110" w:rsidRDefault="000921B9">
      <w:pPr>
        <w:numPr>
          <w:ilvl w:val="0"/>
          <w:numId w:val="5"/>
        </w:numPr>
        <w:spacing w:after="200" w:line="276" w:lineRule="auto"/>
        <w:ind w:left="360" w:hanging="360"/>
        <w:rPr>
          <w:rFonts w:ascii="Calibri" w:eastAsia="Calibri" w:hAnsi="Calibri" w:cs="Calibri"/>
          <w:sz w:val="24"/>
        </w:rPr>
      </w:pPr>
      <w:r>
        <w:rPr>
          <w:rFonts w:ascii="Calibri" w:eastAsia="Calibri" w:hAnsi="Calibri" w:cs="Calibri"/>
          <w:sz w:val="24"/>
        </w:rPr>
        <w:t xml:space="preserve">Zhotovit grafické zpracování a sazbu tiskovin pro návštěvníky výstavy: brožura – 32 stran formátu A5, přičemž obal brožury výstavy bude vycházet z plakátu a propagační grafiky k výstavě, kterou koordinuje oddělení marketingu Národního muzea a která není předmětem této smlouvy. Zhotovitel grafiky bude obal průvodce vždy konzultovat s marketingovým oddělením NM a brát ohled na připomínky tohoto oddělení. </w:t>
      </w:r>
      <w:r>
        <w:rPr>
          <w:rFonts w:ascii="Calibri" w:eastAsia="Calibri" w:hAnsi="Calibri" w:cs="Calibri"/>
          <w:b/>
          <w:sz w:val="24"/>
        </w:rPr>
        <w:t>Termín odevzdání tiskových dat brožury: 21. 7. 2022</w:t>
      </w:r>
    </w:p>
    <w:p w14:paraId="19385272" w14:textId="77777777" w:rsidR="00022110" w:rsidRDefault="000921B9">
      <w:pPr>
        <w:spacing w:after="200" w:line="276" w:lineRule="auto"/>
        <w:rPr>
          <w:rFonts w:ascii="Calibri" w:eastAsia="Calibri" w:hAnsi="Calibri" w:cs="Calibri"/>
          <w:sz w:val="24"/>
        </w:rPr>
      </w:pPr>
      <w:r>
        <w:rPr>
          <w:rFonts w:ascii="Calibri" w:eastAsia="Calibri" w:hAnsi="Calibri" w:cs="Calibri"/>
          <w:sz w:val="24"/>
        </w:rPr>
        <w:t xml:space="preserve">        </w:t>
      </w:r>
    </w:p>
    <w:p w14:paraId="20BF9D9B" w14:textId="77777777" w:rsidR="00022110" w:rsidRDefault="000921B9">
      <w:pPr>
        <w:spacing w:after="200" w:line="276" w:lineRule="auto"/>
        <w:rPr>
          <w:rFonts w:ascii="Calibri" w:eastAsia="Calibri" w:hAnsi="Calibri" w:cs="Calibri"/>
          <w:sz w:val="24"/>
        </w:rPr>
      </w:pPr>
      <w:r>
        <w:rPr>
          <w:rFonts w:ascii="Calibri" w:eastAsia="Calibri" w:hAnsi="Calibri" w:cs="Calibri"/>
          <w:sz w:val="24"/>
        </w:rPr>
        <w:t xml:space="preserve">       5.  Zhotovitel je povinen postupovat při přípravě díla v součinnosti s autorským týmem </w:t>
      </w:r>
      <w:r>
        <w:rPr>
          <w:rFonts w:ascii="Calibri" w:eastAsia="Calibri" w:hAnsi="Calibri" w:cs="Calibri"/>
        </w:rPr>
        <w:tab/>
      </w:r>
      <w:r>
        <w:rPr>
          <w:rFonts w:ascii="Calibri" w:eastAsia="Calibri" w:hAnsi="Calibri" w:cs="Calibri"/>
          <w:sz w:val="24"/>
        </w:rPr>
        <w:t xml:space="preserve">výstavy, výstavním oddělením a oddělením marketingu a oddělením vzdělávání </w:t>
      </w:r>
      <w:r>
        <w:rPr>
          <w:rFonts w:ascii="Calibri" w:eastAsia="Calibri" w:hAnsi="Calibri" w:cs="Calibri"/>
        </w:rPr>
        <w:tab/>
      </w:r>
      <w:r>
        <w:rPr>
          <w:rFonts w:ascii="Calibri" w:eastAsia="Calibri" w:hAnsi="Calibri" w:cs="Calibri"/>
        </w:rPr>
        <w:tab/>
      </w:r>
      <w:r>
        <w:rPr>
          <w:rFonts w:ascii="Calibri" w:eastAsia="Calibri" w:hAnsi="Calibri" w:cs="Calibri"/>
          <w:sz w:val="24"/>
        </w:rPr>
        <w:t xml:space="preserve">Národního muzea. </w:t>
      </w:r>
    </w:p>
    <w:p w14:paraId="720E1401" w14:textId="77777777" w:rsidR="00022110" w:rsidRDefault="000921B9">
      <w:pPr>
        <w:spacing w:after="200" w:line="276" w:lineRule="auto"/>
        <w:rPr>
          <w:rFonts w:ascii="Calibri" w:eastAsia="Calibri" w:hAnsi="Calibri" w:cs="Calibri"/>
          <w:sz w:val="24"/>
        </w:rPr>
      </w:pPr>
      <w:r>
        <w:rPr>
          <w:rFonts w:ascii="Calibri" w:eastAsia="Calibri" w:hAnsi="Calibri" w:cs="Calibri"/>
          <w:sz w:val="24"/>
        </w:rPr>
        <w:t xml:space="preserve">       6.  Ostatní požadavky na zhotovitele budou řešeny formou písemných číslovaných </w:t>
      </w:r>
      <w:r>
        <w:rPr>
          <w:rFonts w:ascii="Calibri" w:eastAsia="Calibri" w:hAnsi="Calibri" w:cs="Calibri"/>
        </w:rPr>
        <w:tab/>
      </w:r>
      <w:r>
        <w:rPr>
          <w:rFonts w:ascii="Calibri" w:eastAsia="Calibri" w:hAnsi="Calibri" w:cs="Calibri"/>
        </w:rPr>
        <w:tab/>
      </w:r>
      <w:r>
        <w:rPr>
          <w:rFonts w:ascii="Calibri" w:eastAsia="Calibri" w:hAnsi="Calibri" w:cs="Calibri"/>
          <w:sz w:val="24"/>
        </w:rPr>
        <w:t>dodatků k této smlouvě a budou pokládány za vícepráce.</w:t>
      </w:r>
    </w:p>
    <w:p w14:paraId="21225C42" w14:textId="77777777" w:rsidR="00022110" w:rsidRDefault="000921B9">
      <w:pPr>
        <w:spacing w:after="200" w:line="276" w:lineRule="auto"/>
        <w:rPr>
          <w:rFonts w:ascii="Calibri" w:eastAsia="Calibri" w:hAnsi="Calibri" w:cs="Calibri"/>
          <w:sz w:val="24"/>
        </w:rPr>
      </w:pPr>
      <w:r>
        <w:rPr>
          <w:rFonts w:ascii="Calibri" w:eastAsia="Calibri" w:hAnsi="Calibri" w:cs="Calibri"/>
          <w:sz w:val="24"/>
        </w:rPr>
        <w:t xml:space="preserve">       7.   Zhotovitel není oprávněn zavazovat objednatele vůči třetím osobám.</w:t>
      </w:r>
    </w:p>
    <w:p w14:paraId="3E3A070D" w14:textId="77777777" w:rsidR="00022110" w:rsidRDefault="000921B9">
      <w:pPr>
        <w:spacing w:after="200" w:line="276" w:lineRule="auto"/>
        <w:rPr>
          <w:rFonts w:ascii="Calibri" w:eastAsia="Calibri" w:hAnsi="Calibri" w:cs="Calibri"/>
          <w:sz w:val="24"/>
        </w:rPr>
      </w:pPr>
      <w:r>
        <w:rPr>
          <w:rFonts w:ascii="Calibri" w:eastAsia="Calibri" w:hAnsi="Calibri" w:cs="Calibri"/>
          <w:sz w:val="24"/>
        </w:rPr>
        <w:t xml:space="preserve">       8.  Propagační grafiku výstavy, (pokud není domluveno jinak) vytváří a koordinuje </w:t>
      </w:r>
      <w:r>
        <w:rPr>
          <w:rFonts w:ascii="Calibri" w:eastAsia="Calibri" w:hAnsi="Calibri" w:cs="Calibri"/>
        </w:rPr>
        <w:tab/>
      </w:r>
      <w:r>
        <w:rPr>
          <w:rFonts w:ascii="Calibri" w:eastAsia="Calibri" w:hAnsi="Calibri" w:cs="Calibri"/>
        </w:rPr>
        <w:tab/>
      </w:r>
      <w:r>
        <w:rPr>
          <w:rFonts w:ascii="Calibri" w:eastAsia="Calibri" w:hAnsi="Calibri" w:cs="Calibri"/>
          <w:sz w:val="24"/>
        </w:rPr>
        <w:t xml:space="preserve">oddělení marketingu Národního muzea. Grafik výstavy dodává základní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24"/>
        </w:rPr>
        <w:t xml:space="preserve">informace (barevnost, font, aj.) a doloží zdrojová data. Grafik výstavy konzultuje s </w:t>
      </w:r>
      <w:r>
        <w:rPr>
          <w:rFonts w:ascii="Calibri" w:eastAsia="Calibri" w:hAnsi="Calibri" w:cs="Calibri"/>
        </w:rPr>
        <w:tab/>
      </w:r>
      <w:r>
        <w:rPr>
          <w:rFonts w:ascii="Calibri" w:eastAsia="Calibri" w:hAnsi="Calibri" w:cs="Calibri"/>
          <w:sz w:val="24"/>
        </w:rPr>
        <w:t xml:space="preserve">oddělením marketingu Národního muzea tvorbu propagačních materiálů (přebal </w:t>
      </w:r>
      <w:r>
        <w:rPr>
          <w:rFonts w:ascii="Calibri" w:eastAsia="Calibri" w:hAnsi="Calibri" w:cs="Calibri"/>
        </w:rPr>
        <w:tab/>
      </w:r>
      <w:r>
        <w:rPr>
          <w:rFonts w:ascii="Calibri" w:eastAsia="Calibri" w:hAnsi="Calibri" w:cs="Calibri"/>
          <w:sz w:val="24"/>
        </w:rPr>
        <w:t>brožury, plakát, skládačku).</w:t>
      </w:r>
    </w:p>
    <w:p w14:paraId="532D449B" w14:textId="77777777" w:rsidR="00022110" w:rsidRDefault="000921B9">
      <w:pPr>
        <w:spacing w:after="0" w:line="276" w:lineRule="auto"/>
        <w:rPr>
          <w:rFonts w:ascii="Calibri" w:eastAsia="Calibri" w:hAnsi="Calibri" w:cs="Calibri"/>
          <w:sz w:val="24"/>
        </w:rPr>
      </w:pPr>
      <w:r>
        <w:rPr>
          <w:rFonts w:ascii="Calibri" w:eastAsia="Calibri" w:hAnsi="Calibri" w:cs="Calibri"/>
          <w:sz w:val="24"/>
        </w:rPr>
        <w:t xml:space="preserve">       9.  Zhotovitel spolupracuje s Oddělením vzdělávání a kulturních aktivit na tvorbě </w:t>
      </w:r>
      <w:r>
        <w:rPr>
          <w:rFonts w:ascii="Calibri" w:eastAsia="Calibri" w:hAnsi="Calibri" w:cs="Calibri"/>
        </w:rPr>
        <w:tab/>
      </w:r>
      <w:r>
        <w:rPr>
          <w:rFonts w:ascii="Calibri" w:eastAsia="Calibri" w:hAnsi="Calibri" w:cs="Calibri"/>
        </w:rPr>
        <w:tab/>
      </w:r>
      <w:r>
        <w:rPr>
          <w:rFonts w:ascii="Calibri" w:eastAsia="Calibri" w:hAnsi="Calibri" w:cs="Calibri"/>
          <w:sz w:val="24"/>
        </w:rPr>
        <w:t xml:space="preserve">doprovodných materiálů (dle bodu ii. odst. 4). Tyto materiály budou zveřejňovány na </w:t>
      </w:r>
      <w:r>
        <w:rPr>
          <w:rFonts w:ascii="Calibri" w:eastAsia="Calibri" w:hAnsi="Calibri" w:cs="Calibri"/>
        </w:rPr>
        <w:tab/>
      </w:r>
      <w:r>
        <w:rPr>
          <w:rFonts w:ascii="Calibri" w:eastAsia="Calibri" w:hAnsi="Calibri" w:cs="Calibri"/>
          <w:sz w:val="24"/>
        </w:rPr>
        <w:t xml:space="preserve">webu NM, případně tvoří součást doprovodných aktivit. Veškeré doprovodné </w:t>
      </w:r>
      <w:r>
        <w:rPr>
          <w:rFonts w:ascii="Calibri" w:eastAsia="Calibri" w:hAnsi="Calibri" w:cs="Calibri"/>
        </w:rPr>
        <w:tab/>
      </w:r>
      <w:r>
        <w:rPr>
          <w:rFonts w:ascii="Calibri" w:eastAsia="Calibri" w:hAnsi="Calibri" w:cs="Calibri"/>
        </w:rPr>
        <w:tab/>
      </w:r>
      <w:r>
        <w:rPr>
          <w:rFonts w:ascii="Calibri" w:eastAsia="Calibri" w:hAnsi="Calibri" w:cs="Calibri"/>
          <w:sz w:val="24"/>
        </w:rPr>
        <w:t xml:space="preserve">materiály dodané zhotovitelem může objednatel využít k výstavě na webu, v rámci </w:t>
      </w:r>
      <w:r>
        <w:rPr>
          <w:rFonts w:ascii="Calibri" w:eastAsia="Calibri" w:hAnsi="Calibri" w:cs="Calibri"/>
        </w:rPr>
        <w:tab/>
      </w:r>
      <w:r>
        <w:rPr>
          <w:rFonts w:ascii="Calibri" w:eastAsia="Calibri" w:hAnsi="Calibri" w:cs="Calibri"/>
          <w:sz w:val="24"/>
        </w:rPr>
        <w:t>prezenčních programů a akcí po dobu trvání výstavy i po jejím ukončení.</w:t>
      </w:r>
    </w:p>
    <w:p w14:paraId="0AADC1B5" w14:textId="77777777" w:rsidR="00022110" w:rsidRDefault="00022110">
      <w:pPr>
        <w:spacing w:after="0" w:line="276" w:lineRule="auto"/>
        <w:rPr>
          <w:rFonts w:ascii="Calibri" w:eastAsia="Calibri" w:hAnsi="Calibri" w:cs="Calibri"/>
          <w:b/>
          <w:sz w:val="24"/>
        </w:rPr>
      </w:pPr>
    </w:p>
    <w:p w14:paraId="46ECF699" w14:textId="77777777" w:rsidR="00022110" w:rsidRDefault="00022110">
      <w:pPr>
        <w:spacing w:after="0" w:line="276" w:lineRule="auto"/>
        <w:rPr>
          <w:rFonts w:ascii="Calibri" w:eastAsia="Calibri" w:hAnsi="Calibri" w:cs="Calibri"/>
          <w:b/>
          <w:sz w:val="24"/>
        </w:rPr>
      </w:pPr>
    </w:p>
    <w:p w14:paraId="0BBD2E1E" w14:textId="77777777" w:rsidR="00022110" w:rsidRDefault="000921B9">
      <w:pPr>
        <w:spacing w:after="0" w:line="276" w:lineRule="auto"/>
        <w:rPr>
          <w:rFonts w:ascii="Calibri" w:eastAsia="Calibri" w:hAnsi="Calibri" w:cs="Calibri"/>
          <w:sz w:val="24"/>
        </w:rPr>
      </w:pPr>
      <w:r>
        <w:rPr>
          <w:rFonts w:ascii="Calibri" w:eastAsia="Calibri" w:hAnsi="Calibri" w:cs="Calibri"/>
          <w:b/>
          <w:sz w:val="24"/>
        </w:rPr>
        <w:t>Článek IV.</w:t>
      </w:r>
    </w:p>
    <w:p w14:paraId="739EE2E7"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Povinnosti objednatele</w:t>
      </w:r>
      <w:r>
        <w:rPr>
          <w:rFonts w:ascii="Calibri" w:eastAsia="Calibri" w:hAnsi="Calibri" w:cs="Calibri"/>
        </w:rPr>
        <w:br/>
      </w:r>
    </w:p>
    <w:p w14:paraId="3173A5FD" w14:textId="77777777" w:rsidR="00022110" w:rsidRDefault="000921B9">
      <w:pPr>
        <w:spacing w:after="0" w:line="276" w:lineRule="auto"/>
        <w:rPr>
          <w:rFonts w:ascii="Calibri" w:eastAsia="Calibri" w:hAnsi="Calibri" w:cs="Calibri"/>
          <w:sz w:val="24"/>
        </w:rPr>
      </w:pPr>
      <w:r>
        <w:rPr>
          <w:rFonts w:ascii="Calibri" w:eastAsia="Calibri" w:hAnsi="Calibri" w:cs="Calibri"/>
          <w:sz w:val="24"/>
        </w:rPr>
        <w:t>Objednatel se podpisem této smlouvy zavazuje:</w:t>
      </w:r>
    </w:p>
    <w:p w14:paraId="3CB3AE4E" w14:textId="77777777" w:rsidR="00022110" w:rsidRDefault="000921B9">
      <w:pPr>
        <w:numPr>
          <w:ilvl w:val="0"/>
          <w:numId w:val="6"/>
        </w:numPr>
        <w:spacing w:after="0" w:line="276" w:lineRule="auto"/>
        <w:ind w:left="360" w:hanging="360"/>
        <w:rPr>
          <w:rFonts w:ascii="Calibri" w:eastAsia="Calibri" w:hAnsi="Calibri" w:cs="Calibri"/>
          <w:sz w:val="24"/>
        </w:rPr>
      </w:pPr>
      <w:r>
        <w:rPr>
          <w:rFonts w:ascii="Calibri" w:eastAsia="Calibri" w:hAnsi="Calibri" w:cs="Calibri"/>
          <w:sz w:val="24"/>
        </w:rPr>
        <w:t>Zajistit zhotoviteli přístup do prostoru, kde bude výstava realizována, v termínech po vzájemné dohodě.</w:t>
      </w:r>
    </w:p>
    <w:p w14:paraId="5432C68B" w14:textId="77777777" w:rsidR="00022110" w:rsidRDefault="000921B9">
      <w:pPr>
        <w:numPr>
          <w:ilvl w:val="0"/>
          <w:numId w:val="6"/>
        </w:numPr>
        <w:spacing w:after="0" w:line="276" w:lineRule="auto"/>
        <w:ind w:left="360" w:hanging="360"/>
        <w:rPr>
          <w:rFonts w:ascii="Calibri" w:eastAsia="Calibri" w:hAnsi="Calibri" w:cs="Calibri"/>
          <w:sz w:val="24"/>
        </w:rPr>
      </w:pPr>
      <w:r>
        <w:rPr>
          <w:rFonts w:ascii="Calibri" w:eastAsia="Calibri" w:hAnsi="Calibri" w:cs="Calibri"/>
          <w:sz w:val="24"/>
        </w:rPr>
        <w:t>Předat podklady ke zhotovení požadovaných stupňů projektové dokumentace (plány výstavních prostor, seznam exponátů, scénář výstavy atd.).</w:t>
      </w:r>
    </w:p>
    <w:p w14:paraId="3AF7A507" w14:textId="77777777" w:rsidR="00022110" w:rsidRDefault="000921B9">
      <w:pPr>
        <w:numPr>
          <w:ilvl w:val="0"/>
          <w:numId w:val="6"/>
        </w:numPr>
        <w:spacing w:after="0" w:line="276" w:lineRule="auto"/>
        <w:ind w:left="360" w:hanging="360"/>
        <w:rPr>
          <w:rFonts w:ascii="Calibri" w:eastAsia="Calibri" w:hAnsi="Calibri" w:cs="Calibri"/>
          <w:sz w:val="24"/>
        </w:rPr>
      </w:pPr>
      <w:r>
        <w:rPr>
          <w:rFonts w:ascii="Calibri" w:eastAsia="Calibri" w:hAnsi="Calibri" w:cs="Calibri"/>
          <w:sz w:val="24"/>
        </w:rPr>
        <w:t>Odsouhlasit výkresovou dokumentaci architektonické studie tak, že schválené řešení již nebude možno zásadním způsobem měnit.</w:t>
      </w:r>
    </w:p>
    <w:p w14:paraId="4982D1E9" w14:textId="77777777" w:rsidR="00022110" w:rsidRDefault="000921B9">
      <w:pPr>
        <w:numPr>
          <w:ilvl w:val="0"/>
          <w:numId w:val="6"/>
        </w:numPr>
        <w:spacing w:after="0" w:line="276" w:lineRule="auto"/>
        <w:ind w:left="360" w:hanging="360"/>
        <w:rPr>
          <w:rFonts w:ascii="Calibri" w:eastAsia="Calibri" w:hAnsi="Calibri" w:cs="Calibri"/>
          <w:sz w:val="24"/>
        </w:rPr>
      </w:pPr>
      <w:r>
        <w:rPr>
          <w:rFonts w:ascii="Calibri" w:eastAsia="Calibri" w:hAnsi="Calibri" w:cs="Calibri"/>
          <w:sz w:val="24"/>
        </w:rPr>
        <w:lastRenderedPageBreak/>
        <w:t xml:space="preserve">Zahájit předávání podkladů ke zhotovení výstavní grafiky (texty s překlady, veškeré obrazové přílohy a brožury), a to ihned po podpisu smlouvy. Všechny podklady pro tvorbu výstavní grafiky budou zhotoviteli předávány průběžně avšak nejpozději do </w:t>
      </w:r>
      <w:r>
        <w:rPr>
          <w:rFonts w:ascii="Calibri" w:eastAsia="Calibri" w:hAnsi="Calibri" w:cs="Calibri"/>
          <w:b/>
          <w:sz w:val="24"/>
        </w:rPr>
        <w:t>15. 6. 2022</w:t>
      </w:r>
      <w:r>
        <w:rPr>
          <w:rFonts w:ascii="Calibri" w:eastAsia="Calibri" w:hAnsi="Calibri" w:cs="Calibri"/>
          <w:sz w:val="24"/>
        </w:rPr>
        <w:t xml:space="preserve">. Podklady pro tvorbu brožury k výstavě budou zhotoviteli předávány průběžně avšak nejpozději do </w:t>
      </w:r>
      <w:r>
        <w:rPr>
          <w:rFonts w:ascii="Calibri" w:eastAsia="Calibri" w:hAnsi="Calibri" w:cs="Calibri"/>
          <w:b/>
          <w:sz w:val="24"/>
        </w:rPr>
        <w:t>15. 6. 2022.</w:t>
      </w:r>
      <w:r>
        <w:rPr>
          <w:rFonts w:ascii="Calibri" w:eastAsia="Calibri" w:hAnsi="Calibri" w:cs="Calibri"/>
          <w:sz w:val="24"/>
        </w:rPr>
        <w:t xml:space="preserve"> 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14:paraId="3ABBC5B7" w14:textId="77777777" w:rsidR="00022110" w:rsidRDefault="000921B9">
      <w:pPr>
        <w:numPr>
          <w:ilvl w:val="0"/>
          <w:numId w:val="6"/>
        </w:numPr>
        <w:spacing w:after="0" w:line="276" w:lineRule="auto"/>
        <w:ind w:left="360" w:hanging="360"/>
        <w:rPr>
          <w:rFonts w:ascii="Calibri" w:eastAsia="Calibri" w:hAnsi="Calibri" w:cs="Calibri"/>
          <w:sz w:val="24"/>
        </w:rPr>
      </w:pPr>
      <w:r>
        <w:rPr>
          <w:rFonts w:ascii="Calibri" w:eastAsia="Calibri" w:hAnsi="Calibri" w:cs="Calibri"/>
          <w:sz w:val="24"/>
        </w:rPr>
        <w:t>Vyplatit zhotoviteli odměnu dle čl. VII. této smlouvy.</w:t>
      </w:r>
    </w:p>
    <w:p w14:paraId="509CD0CD" w14:textId="77777777" w:rsidR="00022110" w:rsidRDefault="00022110">
      <w:pPr>
        <w:spacing w:after="0" w:line="276" w:lineRule="auto"/>
        <w:rPr>
          <w:rFonts w:ascii="Calibri" w:eastAsia="Calibri" w:hAnsi="Calibri" w:cs="Calibri"/>
          <w:b/>
          <w:sz w:val="24"/>
        </w:rPr>
      </w:pPr>
    </w:p>
    <w:p w14:paraId="2B0321B7" w14:textId="77777777" w:rsidR="00022110" w:rsidRDefault="00022110">
      <w:pPr>
        <w:spacing w:after="0" w:line="276" w:lineRule="auto"/>
        <w:rPr>
          <w:rFonts w:ascii="Calibri" w:eastAsia="Calibri" w:hAnsi="Calibri" w:cs="Calibri"/>
          <w:b/>
          <w:sz w:val="24"/>
        </w:rPr>
      </w:pPr>
    </w:p>
    <w:p w14:paraId="323129C5" w14:textId="77777777" w:rsidR="00022110" w:rsidRDefault="00022110">
      <w:pPr>
        <w:spacing w:after="0" w:line="276" w:lineRule="auto"/>
        <w:rPr>
          <w:rFonts w:ascii="Calibri" w:eastAsia="Calibri" w:hAnsi="Calibri" w:cs="Calibri"/>
          <w:b/>
          <w:sz w:val="24"/>
        </w:rPr>
      </w:pPr>
    </w:p>
    <w:p w14:paraId="231C3E90"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Článek V.</w:t>
      </w:r>
    </w:p>
    <w:p w14:paraId="0D98E58B"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Předávání díla</w:t>
      </w:r>
      <w:r>
        <w:rPr>
          <w:rFonts w:ascii="Calibri" w:eastAsia="Calibri" w:hAnsi="Calibri" w:cs="Calibri"/>
        </w:rPr>
        <w:br/>
      </w:r>
    </w:p>
    <w:p w14:paraId="3DAAC70F" w14:textId="77777777" w:rsidR="00022110" w:rsidRDefault="000921B9">
      <w:pPr>
        <w:numPr>
          <w:ilvl w:val="0"/>
          <w:numId w:val="7"/>
        </w:numPr>
        <w:spacing w:after="0" w:line="276" w:lineRule="auto"/>
        <w:ind w:left="360" w:hanging="360"/>
        <w:rPr>
          <w:rFonts w:ascii="Calibri" w:eastAsia="Calibri" w:hAnsi="Calibri" w:cs="Calibri"/>
          <w:sz w:val="24"/>
        </w:rPr>
      </w:pPr>
      <w:r>
        <w:rPr>
          <w:rFonts w:ascii="Calibri" w:eastAsia="Calibri" w:hAnsi="Calibri" w:cs="Calibri"/>
          <w:sz w:val="24"/>
        </w:rPr>
        <w:t>Objednatel si po převzetí vypracované výkresové dokumentace dle čl. III. odst. 1. této smlouvy vyhrazuje lhůtu 3 pracovních dnů na odsouhlasení dokumentace. Pokud objednatel vrátí dokumentaci dle čl. III. odst. 1. této smlouvy zhotoviteli k doplnění či přepracování, objednatel a zhotovitel sjednají nový termín pro odevzdání.</w:t>
      </w:r>
    </w:p>
    <w:p w14:paraId="5BA361D0" w14:textId="77777777" w:rsidR="00022110" w:rsidRDefault="000921B9">
      <w:pPr>
        <w:numPr>
          <w:ilvl w:val="0"/>
          <w:numId w:val="7"/>
        </w:numPr>
        <w:spacing w:after="0" w:line="276" w:lineRule="auto"/>
        <w:ind w:left="360" w:hanging="360"/>
        <w:rPr>
          <w:rFonts w:ascii="Calibri" w:eastAsia="Calibri" w:hAnsi="Calibri" w:cs="Calibri"/>
          <w:sz w:val="24"/>
        </w:rPr>
      </w:pPr>
      <w:r>
        <w:rPr>
          <w:rFonts w:ascii="Calibri" w:eastAsia="Calibri" w:hAnsi="Calibri" w:cs="Calibri"/>
          <w:sz w:val="24"/>
        </w:rPr>
        <w:t>Realizační projekt výstavy předá zhotovitel objednateli ve třech vyhotoveních společně s technickými zprávami v paré naležato ve formátu A3, jednom vyhotovení ve složce A4 v deskách, v jednom vyhotovení v elektronické podobě.</w:t>
      </w:r>
    </w:p>
    <w:p w14:paraId="25EC60D3" w14:textId="77777777" w:rsidR="00022110" w:rsidRDefault="000921B9">
      <w:pPr>
        <w:numPr>
          <w:ilvl w:val="0"/>
          <w:numId w:val="7"/>
        </w:numPr>
        <w:spacing w:after="0" w:line="276" w:lineRule="auto"/>
        <w:ind w:left="360" w:hanging="360"/>
        <w:rPr>
          <w:rFonts w:ascii="Calibri" w:eastAsia="Calibri" w:hAnsi="Calibri" w:cs="Calibri"/>
          <w:sz w:val="24"/>
        </w:rPr>
      </w:pPr>
      <w:r>
        <w:rPr>
          <w:rFonts w:ascii="Calibri" w:eastAsia="Calibri" w:hAnsi="Calibri" w:cs="Calibri"/>
          <w:sz w:val="24"/>
        </w:rPr>
        <w:t>Převzetí materiálů potvrdí objednatel zhotoviteli písemným protokolem, který podepíší oba účastníci smlouvy.</w:t>
      </w:r>
    </w:p>
    <w:p w14:paraId="784B4695" w14:textId="77777777" w:rsidR="00022110" w:rsidRDefault="000921B9">
      <w:pPr>
        <w:numPr>
          <w:ilvl w:val="0"/>
          <w:numId w:val="7"/>
        </w:numPr>
        <w:spacing w:after="0" w:line="276" w:lineRule="auto"/>
        <w:ind w:left="360" w:hanging="360"/>
        <w:rPr>
          <w:rFonts w:ascii="Calibri" w:eastAsia="Calibri" w:hAnsi="Calibri" w:cs="Calibri"/>
          <w:sz w:val="24"/>
        </w:rPr>
      </w:pPr>
      <w:r>
        <w:rPr>
          <w:rFonts w:ascii="Calibri" w:eastAsia="Calibri" w:hAnsi="Calibri" w:cs="Calibri"/>
          <w:sz w:val="24"/>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14:paraId="7ADFAA5A" w14:textId="77777777" w:rsidR="00022110" w:rsidRDefault="000921B9">
      <w:pPr>
        <w:numPr>
          <w:ilvl w:val="0"/>
          <w:numId w:val="7"/>
        </w:numPr>
        <w:spacing w:after="0" w:line="276" w:lineRule="auto"/>
        <w:ind w:left="360" w:hanging="360"/>
        <w:rPr>
          <w:rFonts w:ascii="Calibri" w:eastAsia="Calibri" w:hAnsi="Calibri" w:cs="Calibri"/>
          <w:sz w:val="24"/>
        </w:rPr>
      </w:pPr>
      <w:r>
        <w:rPr>
          <w:rFonts w:ascii="Calibri" w:eastAsia="Calibri" w:hAnsi="Calibri" w:cs="Calibri"/>
          <w:sz w:val="24"/>
        </w:rPr>
        <w:t>Objednatel je oprávněn v případě, že zhotovitel nedodrží termíny dle čl. III. odst. 1. - 4. této smlouvy, od smlouvy odstoupit.</w:t>
      </w:r>
    </w:p>
    <w:p w14:paraId="71973202" w14:textId="77777777" w:rsidR="00022110" w:rsidRDefault="00022110">
      <w:pPr>
        <w:spacing w:after="0" w:line="276" w:lineRule="auto"/>
        <w:rPr>
          <w:rFonts w:ascii="Calibri" w:eastAsia="Calibri" w:hAnsi="Calibri" w:cs="Calibri"/>
          <w:sz w:val="24"/>
        </w:rPr>
      </w:pPr>
    </w:p>
    <w:p w14:paraId="5066658B" w14:textId="77777777" w:rsidR="00022110" w:rsidRDefault="00022110">
      <w:pPr>
        <w:spacing w:after="0" w:line="276" w:lineRule="auto"/>
        <w:rPr>
          <w:rFonts w:ascii="Calibri" w:eastAsia="Calibri" w:hAnsi="Calibri" w:cs="Calibri"/>
          <w:sz w:val="24"/>
        </w:rPr>
      </w:pPr>
    </w:p>
    <w:p w14:paraId="03527837"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Článek VI.</w:t>
      </w:r>
    </w:p>
    <w:p w14:paraId="0DDA8CFB"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Udělení oprávnění užít dílo objednatelem (licence)</w:t>
      </w:r>
      <w:r>
        <w:rPr>
          <w:rFonts w:ascii="Calibri" w:eastAsia="Calibri" w:hAnsi="Calibri" w:cs="Calibri"/>
        </w:rPr>
        <w:br/>
      </w:r>
    </w:p>
    <w:p w14:paraId="145F391A" w14:textId="77777777" w:rsidR="00022110" w:rsidRDefault="000921B9">
      <w:pPr>
        <w:numPr>
          <w:ilvl w:val="0"/>
          <w:numId w:val="8"/>
        </w:numPr>
        <w:spacing w:after="0" w:line="276" w:lineRule="auto"/>
        <w:ind w:left="360" w:hanging="360"/>
        <w:rPr>
          <w:rFonts w:ascii="Calibri" w:eastAsia="Calibri" w:hAnsi="Calibri" w:cs="Calibri"/>
          <w:sz w:val="24"/>
        </w:rPr>
      </w:pPr>
      <w:r>
        <w:rPr>
          <w:rFonts w:ascii="Calibri" w:eastAsia="Calibri" w:hAnsi="Calibri" w:cs="Calibri"/>
          <w:sz w:val="24"/>
        </w:rPr>
        <w:t xml:space="preserve">Zhotovitel uděluje objednateli dle zákona č. 89/2012 Sb., občanského zákoníku, výhradní licenci k užití díla dle čl. III. odst. 1., 3. a 4. této smlouvy, a to na celou dobu ochrany práv </w:t>
      </w:r>
      <w:r>
        <w:rPr>
          <w:rFonts w:ascii="Calibri" w:eastAsia="Calibri" w:hAnsi="Calibri" w:cs="Calibri"/>
          <w:sz w:val="24"/>
        </w:rPr>
        <w:lastRenderedPageBreak/>
        <w:t>k dílu dle příslušných ustanovení zákona č. 121/2000 Sb., o právu autorském a o právech souvisejících s právem autorským a dále bez jakýchkoliv teritoriálních omezení.</w:t>
      </w:r>
    </w:p>
    <w:p w14:paraId="241E629A" w14:textId="77777777" w:rsidR="00022110" w:rsidRDefault="000921B9">
      <w:pPr>
        <w:numPr>
          <w:ilvl w:val="0"/>
          <w:numId w:val="8"/>
        </w:numPr>
        <w:spacing w:after="0" w:line="276" w:lineRule="auto"/>
        <w:ind w:left="360" w:hanging="360"/>
        <w:rPr>
          <w:rFonts w:ascii="Calibri" w:eastAsia="Calibri" w:hAnsi="Calibri" w:cs="Calibri"/>
          <w:sz w:val="24"/>
        </w:rPr>
      </w:pPr>
      <w:r>
        <w:rPr>
          <w:rFonts w:ascii="Calibri" w:eastAsia="Calibri" w:hAnsi="Calibri" w:cs="Calibri"/>
          <w:sz w:val="24"/>
        </w:rPr>
        <w:t>Zhotovitel uděluje objednateli touto smlouvou výhradní oprávnění užít dílo dle čl. III. odst. 1., 3. a 4. této smlouvy všemi způsoby užití ve smyslu § 12 odst. 1 a násl. zákona č. 121/2000 Sb., o právu autorském a o právech souvisejících s právem autorským.</w:t>
      </w:r>
    </w:p>
    <w:p w14:paraId="3CB984B6" w14:textId="77777777" w:rsidR="00022110" w:rsidRDefault="000921B9">
      <w:pPr>
        <w:numPr>
          <w:ilvl w:val="0"/>
          <w:numId w:val="8"/>
        </w:numPr>
        <w:spacing w:after="0" w:line="276" w:lineRule="auto"/>
        <w:ind w:left="360" w:hanging="360"/>
        <w:rPr>
          <w:rFonts w:ascii="Calibri" w:eastAsia="Calibri" w:hAnsi="Calibri" w:cs="Calibri"/>
          <w:sz w:val="24"/>
        </w:rPr>
      </w:pPr>
      <w:r>
        <w:rPr>
          <w:rFonts w:ascii="Calibri" w:eastAsia="Calibri" w:hAnsi="Calibri" w:cs="Calibri"/>
          <w:sz w:val="24"/>
        </w:rPr>
        <w:t>Dílo může být ze strany objednatele šířeno všemi formami propagace výstavy i objednatele.</w:t>
      </w:r>
    </w:p>
    <w:p w14:paraId="342520FF" w14:textId="77777777" w:rsidR="00022110" w:rsidRDefault="000921B9">
      <w:pPr>
        <w:numPr>
          <w:ilvl w:val="0"/>
          <w:numId w:val="8"/>
        </w:numPr>
        <w:spacing w:after="0" w:line="276" w:lineRule="auto"/>
        <w:ind w:left="360" w:hanging="360"/>
        <w:rPr>
          <w:rFonts w:ascii="Calibri" w:eastAsia="Calibri" w:hAnsi="Calibri" w:cs="Calibri"/>
          <w:sz w:val="24"/>
        </w:rPr>
      </w:pPr>
      <w:r>
        <w:rPr>
          <w:rFonts w:ascii="Calibri" w:eastAsia="Calibri" w:hAnsi="Calibri" w:cs="Calibri"/>
          <w:sz w:val="24"/>
        </w:rPr>
        <w:t>Objednatel je oprávněn poskytnout dílo dle čl. III. odst. 1., 3. a 4. této smlouvy třetí osobě (podlicence).</w:t>
      </w:r>
    </w:p>
    <w:p w14:paraId="0F6F992D" w14:textId="77777777" w:rsidR="00022110" w:rsidRDefault="000921B9">
      <w:pPr>
        <w:numPr>
          <w:ilvl w:val="0"/>
          <w:numId w:val="8"/>
        </w:numPr>
        <w:spacing w:after="0" w:line="276" w:lineRule="auto"/>
        <w:ind w:left="360" w:hanging="360"/>
        <w:rPr>
          <w:rFonts w:ascii="Calibri" w:eastAsia="Calibri" w:hAnsi="Calibri" w:cs="Calibri"/>
          <w:sz w:val="24"/>
        </w:rPr>
      </w:pPr>
      <w:r>
        <w:rPr>
          <w:rFonts w:ascii="Calibri" w:eastAsia="Calibri" w:hAnsi="Calibri" w:cs="Calibri"/>
          <w:sz w:val="24"/>
        </w:rPr>
        <w:t xml:space="preserve">Cena licence je zahrnuta v ceně díla. </w:t>
      </w:r>
    </w:p>
    <w:p w14:paraId="47541236" w14:textId="77777777" w:rsidR="00022110" w:rsidRDefault="00022110">
      <w:pPr>
        <w:spacing w:after="0" w:line="276" w:lineRule="auto"/>
        <w:rPr>
          <w:rFonts w:ascii="Calibri" w:eastAsia="Calibri" w:hAnsi="Calibri" w:cs="Calibri"/>
          <w:sz w:val="24"/>
        </w:rPr>
      </w:pPr>
    </w:p>
    <w:p w14:paraId="7F4B8AAA" w14:textId="77777777" w:rsidR="00022110" w:rsidRDefault="00022110">
      <w:pPr>
        <w:spacing w:after="0" w:line="276" w:lineRule="auto"/>
        <w:rPr>
          <w:rFonts w:ascii="Calibri" w:eastAsia="Calibri" w:hAnsi="Calibri" w:cs="Calibri"/>
          <w:sz w:val="24"/>
        </w:rPr>
      </w:pPr>
    </w:p>
    <w:p w14:paraId="10138EED"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Článek VII.</w:t>
      </w:r>
    </w:p>
    <w:p w14:paraId="595ED49E"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Dohoda o odměně</w:t>
      </w:r>
      <w:r>
        <w:rPr>
          <w:rFonts w:ascii="Calibri" w:eastAsia="Calibri" w:hAnsi="Calibri" w:cs="Calibri"/>
        </w:rPr>
        <w:br/>
      </w:r>
    </w:p>
    <w:p w14:paraId="260F85EB" w14:textId="77777777" w:rsidR="00022110" w:rsidRDefault="000921B9">
      <w:pPr>
        <w:numPr>
          <w:ilvl w:val="0"/>
          <w:numId w:val="9"/>
        </w:numPr>
        <w:spacing w:after="200" w:line="276" w:lineRule="auto"/>
        <w:ind w:left="360" w:hanging="360"/>
        <w:rPr>
          <w:rFonts w:ascii="Calibri" w:eastAsia="Calibri" w:hAnsi="Calibri" w:cs="Calibri"/>
          <w:sz w:val="24"/>
        </w:rPr>
      </w:pPr>
      <w:r>
        <w:rPr>
          <w:rFonts w:ascii="Calibri" w:eastAsia="Calibri" w:hAnsi="Calibri" w:cs="Calibri"/>
          <w:sz w:val="24"/>
        </w:rPr>
        <w:t xml:space="preserve">Zhotoviteli náleží odměna za vytvoření díla, poskytnutí licence k dílu dle této smlouvy a za realizaci dalších činností dle této smlouvy v celkové výši: </w:t>
      </w:r>
    </w:p>
    <w:p w14:paraId="3C915E04" w14:textId="77777777" w:rsidR="00022110" w:rsidRDefault="000921B9">
      <w:pPr>
        <w:spacing w:after="200" w:line="276" w:lineRule="auto"/>
        <w:rPr>
          <w:rFonts w:ascii="Calibri" w:eastAsia="Calibri" w:hAnsi="Calibri" w:cs="Calibri"/>
          <w:sz w:val="24"/>
        </w:rPr>
      </w:pPr>
      <w:r>
        <w:rPr>
          <w:rFonts w:ascii="Calibri" w:eastAsia="Calibri" w:hAnsi="Calibri" w:cs="Calibri"/>
          <w:sz w:val="24"/>
        </w:rPr>
        <w:t xml:space="preserve"> </w:t>
      </w:r>
    </w:p>
    <w:tbl>
      <w:tblPr>
        <w:tblW w:w="0" w:type="auto"/>
        <w:tblInd w:w="108" w:type="dxa"/>
        <w:tblCellMar>
          <w:left w:w="10" w:type="dxa"/>
          <w:right w:w="10" w:type="dxa"/>
        </w:tblCellMar>
        <w:tblLook w:val="0000" w:firstRow="0" w:lastRow="0" w:firstColumn="0" w:lastColumn="0" w:noHBand="0" w:noVBand="0"/>
      </w:tblPr>
      <w:tblGrid>
        <w:gridCol w:w="4042"/>
        <w:gridCol w:w="3923"/>
      </w:tblGrid>
      <w:tr w:rsidR="00022110" w14:paraId="5B8ECB4C" w14:textId="77777777" w:rsidTr="00BA0D42">
        <w:tc>
          <w:tcPr>
            <w:tcW w:w="404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FD08A88" w14:textId="77777777" w:rsidR="00022110" w:rsidRDefault="000921B9">
            <w:pPr>
              <w:spacing w:after="0" w:line="240" w:lineRule="auto"/>
              <w:rPr>
                <w:rFonts w:ascii="Calibri" w:eastAsia="Calibri" w:hAnsi="Calibri" w:cs="Calibri"/>
              </w:rPr>
            </w:pPr>
            <w:r>
              <w:rPr>
                <w:rFonts w:ascii="Calibri" w:eastAsia="Calibri" w:hAnsi="Calibri" w:cs="Calibri"/>
                <w:sz w:val="24"/>
              </w:rPr>
              <w:t>Sjednaná cena díla bez DPH</w:t>
            </w:r>
          </w:p>
        </w:tc>
        <w:tc>
          <w:tcPr>
            <w:tcW w:w="39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5F5D65" w14:textId="77777777" w:rsidR="00022110" w:rsidRDefault="000921B9">
            <w:pPr>
              <w:spacing w:after="0" w:line="240" w:lineRule="auto"/>
              <w:jc w:val="right"/>
              <w:rPr>
                <w:rFonts w:ascii="Calibri" w:eastAsia="Calibri" w:hAnsi="Calibri" w:cs="Calibri"/>
              </w:rPr>
            </w:pPr>
            <w:r>
              <w:rPr>
                <w:rFonts w:ascii="Calibri" w:eastAsia="Calibri" w:hAnsi="Calibri" w:cs="Calibri"/>
                <w:sz w:val="24"/>
              </w:rPr>
              <w:t>75 000, - Kč</w:t>
            </w:r>
          </w:p>
        </w:tc>
      </w:tr>
      <w:tr w:rsidR="00022110" w14:paraId="575576DE" w14:textId="77777777" w:rsidTr="00BA0D42">
        <w:tc>
          <w:tcPr>
            <w:tcW w:w="404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01A1A20" w14:textId="77777777" w:rsidR="00022110" w:rsidRDefault="000921B9">
            <w:pPr>
              <w:spacing w:after="0" w:line="240" w:lineRule="auto"/>
              <w:rPr>
                <w:rFonts w:ascii="Calibri" w:eastAsia="Calibri" w:hAnsi="Calibri" w:cs="Calibri"/>
              </w:rPr>
            </w:pPr>
            <w:r>
              <w:rPr>
                <w:rFonts w:ascii="Calibri" w:eastAsia="Calibri" w:hAnsi="Calibri" w:cs="Calibri"/>
                <w:sz w:val="24"/>
              </w:rPr>
              <w:t>DPH:</w:t>
            </w:r>
          </w:p>
        </w:tc>
        <w:tc>
          <w:tcPr>
            <w:tcW w:w="39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468E63C" w14:textId="5186AA43" w:rsidR="00022110" w:rsidRDefault="00931061">
            <w:pPr>
              <w:spacing w:after="0" w:line="240" w:lineRule="auto"/>
              <w:jc w:val="right"/>
              <w:rPr>
                <w:rFonts w:ascii="Calibri" w:eastAsia="Calibri" w:hAnsi="Calibri" w:cs="Calibri"/>
              </w:rPr>
            </w:pPr>
            <w:r>
              <w:rPr>
                <w:rFonts w:ascii="Calibri" w:eastAsia="Calibri" w:hAnsi="Calibri" w:cs="Calibri"/>
              </w:rPr>
              <w:t>Není plátcem DPH</w:t>
            </w:r>
          </w:p>
        </w:tc>
      </w:tr>
      <w:tr w:rsidR="00022110" w14:paraId="22289E6C" w14:textId="77777777" w:rsidTr="00BA0D42">
        <w:trPr>
          <w:trHeight w:val="216"/>
        </w:trPr>
        <w:tc>
          <w:tcPr>
            <w:tcW w:w="404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BE1225" w14:textId="77777777" w:rsidR="00022110" w:rsidRDefault="000921B9">
            <w:pPr>
              <w:spacing w:after="0" w:line="240" w:lineRule="auto"/>
              <w:rPr>
                <w:rFonts w:ascii="Calibri" w:eastAsia="Calibri" w:hAnsi="Calibri" w:cs="Calibri"/>
              </w:rPr>
            </w:pPr>
            <w:r>
              <w:rPr>
                <w:rFonts w:ascii="Calibri" w:eastAsia="Calibri" w:hAnsi="Calibri" w:cs="Calibri"/>
                <w:b/>
                <w:sz w:val="24"/>
              </w:rPr>
              <w:t xml:space="preserve">Cena celkem včetně DPH: </w:t>
            </w:r>
          </w:p>
        </w:tc>
        <w:tc>
          <w:tcPr>
            <w:tcW w:w="39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CAD3B6" w14:textId="22249361" w:rsidR="00022110" w:rsidRDefault="00931061">
            <w:pPr>
              <w:spacing w:after="0" w:line="240" w:lineRule="auto"/>
              <w:jc w:val="right"/>
              <w:rPr>
                <w:rFonts w:ascii="Calibri" w:eastAsia="Calibri" w:hAnsi="Calibri" w:cs="Calibri"/>
              </w:rPr>
            </w:pPr>
            <w:r>
              <w:rPr>
                <w:rFonts w:ascii="Calibri" w:eastAsia="Calibri" w:hAnsi="Calibri" w:cs="Calibri"/>
                <w:sz w:val="24"/>
              </w:rPr>
              <w:t>75 000</w:t>
            </w:r>
            <w:r w:rsidR="000921B9">
              <w:rPr>
                <w:rFonts w:ascii="Calibri" w:eastAsia="Calibri" w:hAnsi="Calibri" w:cs="Calibri"/>
                <w:sz w:val="24"/>
              </w:rPr>
              <w:t xml:space="preserve">, - Kč </w:t>
            </w:r>
          </w:p>
        </w:tc>
      </w:tr>
      <w:tr w:rsidR="00022110" w14:paraId="5C1208B0" w14:textId="77777777" w:rsidTr="00BA0D42">
        <w:trPr>
          <w:trHeight w:val="187"/>
        </w:trPr>
        <w:tc>
          <w:tcPr>
            <w:tcW w:w="7965"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B525CA5" w14:textId="7865E320" w:rsidR="00022110" w:rsidRDefault="000921B9">
            <w:pPr>
              <w:tabs>
                <w:tab w:val="center" w:pos="4144"/>
              </w:tabs>
              <w:spacing w:after="0" w:line="276" w:lineRule="auto"/>
              <w:rPr>
                <w:rFonts w:ascii="Calibri" w:eastAsia="Calibri" w:hAnsi="Calibri" w:cs="Calibri"/>
                <w:color w:val="FF0000"/>
                <w:sz w:val="24"/>
              </w:rPr>
            </w:pPr>
            <w:r>
              <w:rPr>
                <w:rFonts w:ascii="Calibri" w:eastAsia="Calibri" w:hAnsi="Calibri" w:cs="Calibri"/>
                <w:sz w:val="24"/>
              </w:rPr>
              <w:t xml:space="preserve">Slovy: </w:t>
            </w:r>
            <w:r w:rsidR="00931061">
              <w:rPr>
                <w:rFonts w:ascii="Calibri" w:eastAsia="Calibri" w:hAnsi="Calibri" w:cs="Calibri"/>
                <w:sz w:val="24"/>
              </w:rPr>
              <w:t>sedmdesát pět tisíc</w:t>
            </w:r>
            <w:r>
              <w:rPr>
                <w:rFonts w:ascii="Calibri" w:eastAsia="Calibri" w:hAnsi="Calibri" w:cs="Calibri"/>
                <w:sz w:val="24"/>
              </w:rPr>
              <w:t xml:space="preserve"> korun českých</w:t>
            </w:r>
          </w:p>
          <w:p w14:paraId="71B8DD63" w14:textId="77777777" w:rsidR="00022110" w:rsidRDefault="00022110">
            <w:pPr>
              <w:tabs>
                <w:tab w:val="center" w:pos="4144"/>
              </w:tabs>
              <w:spacing w:after="0" w:line="276" w:lineRule="auto"/>
              <w:rPr>
                <w:rFonts w:ascii="Calibri" w:eastAsia="Calibri" w:hAnsi="Calibri" w:cs="Calibri"/>
              </w:rPr>
            </w:pPr>
          </w:p>
        </w:tc>
      </w:tr>
    </w:tbl>
    <w:p w14:paraId="3AE42D2B" w14:textId="77777777" w:rsidR="00022110" w:rsidRDefault="000921B9">
      <w:pPr>
        <w:numPr>
          <w:ilvl w:val="0"/>
          <w:numId w:val="10"/>
        </w:numPr>
        <w:spacing w:before="240" w:after="0" w:line="276" w:lineRule="auto"/>
        <w:ind w:left="360" w:hanging="360"/>
        <w:rPr>
          <w:rFonts w:ascii="Calibri" w:eastAsia="Calibri" w:hAnsi="Calibri" w:cs="Calibri"/>
          <w:sz w:val="24"/>
        </w:rPr>
      </w:pPr>
      <w:r>
        <w:rPr>
          <w:rFonts w:ascii="Calibri" w:eastAsia="Calibri" w:hAnsi="Calibri" w:cs="Calibri"/>
          <w:sz w:val="24"/>
        </w:rPr>
        <w:t>Plná výše odměny je splatná při dodržení následujících termínů:</w:t>
      </w:r>
    </w:p>
    <w:p w14:paraId="5EA58D4E"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 xml:space="preserve">předání PD včetně technické zprávy a výkazu výměr dle čl. III. odst. </w:t>
      </w:r>
      <w:r>
        <w:rPr>
          <w:rFonts w:ascii="Calibri" w:eastAsia="Calibri" w:hAnsi="Calibri" w:cs="Calibri"/>
          <w:b/>
          <w:sz w:val="24"/>
        </w:rPr>
        <w:t>12. 7. 2022;</w:t>
      </w:r>
    </w:p>
    <w:p w14:paraId="102ADC81"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 xml:space="preserve">autorský dozor při výrobě a instalaci výstavy, a to jak při instalaci mobiliáře, tak i instalaci exponátů </w:t>
      </w:r>
      <w:r>
        <w:rPr>
          <w:rFonts w:ascii="Calibri" w:eastAsia="Calibri" w:hAnsi="Calibri" w:cs="Calibri"/>
          <w:b/>
          <w:sz w:val="24"/>
        </w:rPr>
        <w:t>do 10. 8. 2022</w:t>
      </w:r>
      <w:r>
        <w:rPr>
          <w:rFonts w:ascii="Calibri" w:eastAsia="Calibri" w:hAnsi="Calibri" w:cs="Calibri"/>
          <w:sz w:val="24"/>
        </w:rPr>
        <w:t>;</w:t>
      </w:r>
    </w:p>
    <w:p w14:paraId="5759FB4E"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dodání všech tiskových dat výstavní grafiky dle čl. III. odst. 3</w:t>
      </w:r>
      <w:r>
        <w:rPr>
          <w:rFonts w:ascii="Calibri" w:eastAsia="Calibri" w:hAnsi="Calibri" w:cs="Calibri"/>
          <w:b/>
          <w:sz w:val="24"/>
        </w:rPr>
        <w:t>. do 15. 7. 2022</w:t>
      </w:r>
      <w:r>
        <w:rPr>
          <w:rFonts w:ascii="Calibri" w:eastAsia="Calibri" w:hAnsi="Calibri" w:cs="Calibri"/>
          <w:sz w:val="24"/>
        </w:rPr>
        <w:t xml:space="preserve"> a grafického zpracování tiskovin. výstavy průběžně, nejpozději však do </w:t>
      </w:r>
      <w:r>
        <w:rPr>
          <w:rFonts w:ascii="Calibri" w:eastAsia="Calibri" w:hAnsi="Calibri" w:cs="Calibri"/>
          <w:b/>
          <w:sz w:val="24"/>
        </w:rPr>
        <w:t>15. 7. 2022</w:t>
      </w:r>
      <w:r>
        <w:rPr>
          <w:rFonts w:ascii="Calibri" w:eastAsia="Calibri" w:hAnsi="Calibri" w:cs="Calibri"/>
          <w:sz w:val="24"/>
        </w:rPr>
        <w:t xml:space="preserve"> viz čl. III. odst. 3. a 4.</w:t>
      </w:r>
    </w:p>
    <w:p w14:paraId="320AD340"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Odměna se skládá z těchto položek:</w:t>
      </w:r>
    </w:p>
    <w:p w14:paraId="64571803" w14:textId="3334FAFE" w:rsidR="00022110" w:rsidRDefault="000921B9">
      <w:pPr>
        <w:numPr>
          <w:ilvl w:val="0"/>
          <w:numId w:val="10"/>
        </w:numPr>
        <w:spacing w:after="200" w:line="276" w:lineRule="auto"/>
        <w:ind w:left="360" w:hanging="360"/>
        <w:rPr>
          <w:rFonts w:ascii="Calibri" w:eastAsia="Calibri" w:hAnsi="Calibri" w:cs="Calibri"/>
          <w:sz w:val="24"/>
        </w:rPr>
      </w:pPr>
      <w:r>
        <w:rPr>
          <w:rFonts w:ascii="Calibri" w:eastAsia="Calibri" w:hAnsi="Calibri" w:cs="Calibri"/>
          <w:sz w:val="24"/>
        </w:rPr>
        <w:t>za vytvoření realizačního projektu výstavy (čl.III. odst. 1. )</w:t>
      </w:r>
    </w:p>
    <w:p w14:paraId="7C411C27" w14:textId="74B12949" w:rsidR="00022110" w:rsidRDefault="000921B9">
      <w:pPr>
        <w:numPr>
          <w:ilvl w:val="0"/>
          <w:numId w:val="10"/>
        </w:numPr>
        <w:spacing w:after="200" w:line="276" w:lineRule="auto"/>
        <w:ind w:left="360" w:hanging="360"/>
        <w:rPr>
          <w:rFonts w:ascii="Calibri" w:eastAsia="Calibri" w:hAnsi="Calibri" w:cs="Calibri"/>
          <w:sz w:val="24"/>
        </w:rPr>
      </w:pPr>
      <w:r>
        <w:rPr>
          <w:rFonts w:ascii="Calibri" w:eastAsia="Calibri" w:hAnsi="Calibri" w:cs="Calibri"/>
          <w:sz w:val="24"/>
        </w:rPr>
        <w:t xml:space="preserve">za autorský dozor při výrobě a instalaci výstavy (čl.III. odst. 2.) </w:t>
      </w:r>
    </w:p>
    <w:p w14:paraId="68E2080A" w14:textId="549ACFEF"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 xml:space="preserve">za výrobu grafického designu výstavy, tiskovin a přípravu tiskových dat (čl.III. odst 3. a 4.) </w:t>
      </w:r>
    </w:p>
    <w:p w14:paraId="425B5BD9"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Odměna dle čl. VII., odst. 1. této smlouvy zahrnuje také odměnu za udělení licence dle čl. VI. této smlouvy.</w:t>
      </w:r>
    </w:p>
    <w:p w14:paraId="45DF631B"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Smluvní strany podpisem této smlouvy potvrzují, že dohodnutá cena (odměna) specifikovaná v čl. VII. odst. 1. této smlouvy je cenou konečnou a závaznou.</w:t>
      </w:r>
    </w:p>
    <w:p w14:paraId="25E9E365"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lastRenderedPageBreak/>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14:paraId="18C55257"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Faktura bude obsahovat všechny náležitosti daňového a účetního dokladu tak, jak jsou stanoveny zákonem č. 235/2004 Sb. o dani z přidané hodnoty, ve znění pozdějších předpisů. Tyto náležitosti jsou:</w:t>
      </w:r>
    </w:p>
    <w:p w14:paraId="64F4935E"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 xml:space="preserve">označení: daňový doklad číslo </w:t>
      </w:r>
    </w:p>
    <w:p w14:paraId="15C66D18"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 xml:space="preserve">název a sídlo zhotovitele i objednavatele nebo jiný identifikátor </w:t>
      </w:r>
    </w:p>
    <w:p w14:paraId="7853F36E"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 xml:space="preserve">rozsah a předmět plnění </w:t>
      </w:r>
    </w:p>
    <w:p w14:paraId="47AEA844"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číslo smlouvy</w:t>
      </w:r>
    </w:p>
    <w:p w14:paraId="127A025C"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bankovní spojení zhotovitele</w:t>
      </w:r>
    </w:p>
    <w:p w14:paraId="6DB94C1A"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fakturovanou částku</w:t>
      </w:r>
    </w:p>
    <w:p w14:paraId="78A962A0"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označení díla a rozpis provedených prací</w:t>
      </w:r>
    </w:p>
    <w:p w14:paraId="15398498"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soupis provedených prací dokladující oprávněnost fakturované částky potvrzený objednavatelem</w:t>
      </w:r>
    </w:p>
    <w:p w14:paraId="5AA0876B"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 xml:space="preserve">doklad o předání a převzetí díla nebo jeho části </w:t>
      </w:r>
    </w:p>
    <w:p w14:paraId="5B7809A8" w14:textId="77777777" w:rsidR="00022110" w:rsidRDefault="000921B9">
      <w:pPr>
        <w:numPr>
          <w:ilvl w:val="0"/>
          <w:numId w:val="10"/>
        </w:numPr>
        <w:spacing w:after="0" w:line="276" w:lineRule="auto"/>
        <w:ind w:left="1800" w:hanging="180"/>
        <w:rPr>
          <w:rFonts w:ascii="Calibri" w:eastAsia="Calibri" w:hAnsi="Calibri" w:cs="Calibri"/>
          <w:sz w:val="24"/>
        </w:rPr>
      </w:pPr>
      <w:r>
        <w:rPr>
          <w:rFonts w:ascii="Calibri" w:eastAsia="Calibri" w:hAnsi="Calibri" w:cs="Calibri"/>
          <w:sz w:val="24"/>
        </w:rPr>
        <w:t xml:space="preserve">datum zdanitelného plnění a další náležitosti daňového v souladu s § 28 zákona č. 235/2004 Sb., o DPH ve znění pozdějších předpisů (výpočet DPH na haléře) </w:t>
      </w:r>
    </w:p>
    <w:p w14:paraId="2717608D"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46DFD7FD" w14:textId="77777777" w:rsidR="00022110" w:rsidRDefault="000921B9">
      <w:pPr>
        <w:numPr>
          <w:ilvl w:val="0"/>
          <w:numId w:val="10"/>
        </w:numPr>
        <w:spacing w:after="0" w:line="276" w:lineRule="auto"/>
        <w:ind w:left="360" w:hanging="360"/>
        <w:rPr>
          <w:rFonts w:ascii="Calibri" w:eastAsia="Calibri" w:hAnsi="Calibri" w:cs="Calibri"/>
          <w:sz w:val="24"/>
        </w:rPr>
      </w:pPr>
      <w:r>
        <w:rPr>
          <w:rFonts w:ascii="Calibri" w:eastAsia="Calibri" w:hAnsi="Calibri" w:cs="Calibri"/>
          <w:sz w:val="24"/>
        </w:rPr>
        <w:t>V případě prodlení s předáním díla oproti touto smlouvou stanovenému termínu sjednává se smluvní pokuta ve výši 1000,- Kč za každý započatý den prodlení. Objednatel je oprávněn snížit o smluvní pokutu sjednanou odměnu. Snížení odměny nezbavuje zhotovitele povinnosti hradit vzniklou škodu.</w:t>
      </w:r>
    </w:p>
    <w:p w14:paraId="146DEBCA" w14:textId="77777777" w:rsidR="00022110" w:rsidRDefault="00022110">
      <w:pPr>
        <w:spacing w:after="0" w:line="276" w:lineRule="auto"/>
        <w:rPr>
          <w:rFonts w:ascii="Calibri" w:eastAsia="Calibri" w:hAnsi="Calibri" w:cs="Calibri"/>
          <w:sz w:val="24"/>
        </w:rPr>
      </w:pPr>
    </w:p>
    <w:p w14:paraId="57FB66EB" w14:textId="77777777" w:rsidR="00022110" w:rsidRDefault="000921B9">
      <w:pPr>
        <w:spacing w:after="0" w:line="276" w:lineRule="auto"/>
        <w:rPr>
          <w:rFonts w:ascii="Calibri" w:eastAsia="Calibri" w:hAnsi="Calibri" w:cs="Calibri"/>
          <w:sz w:val="24"/>
        </w:rPr>
      </w:pPr>
      <w:r>
        <w:rPr>
          <w:rFonts w:ascii="Calibri" w:eastAsia="Calibri" w:hAnsi="Calibri" w:cs="Calibri"/>
        </w:rPr>
        <w:br/>
      </w:r>
    </w:p>
    <w:p w14:paraId="62A82A99"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Článek VIII.</w:t>
      </w:r>
    </w:p>
    <w:p w14:paraId="687718A1" w14:textId="77777777" w:rsidR="00022110" w:rsidRDefault="000921B9">
      <w:pPr>
        <w:spacing w:after="0" w:line="276" w:lineRule="auto"/>
        <w:rPr>
          <w:rFonts w:ascii="Calibri" w:eastAsia="Calibri" w:hAnsi="Calibri" w:cs="Calibri"/>
          <w:b/>
          <w:sz w:val="24"/>
        </w:rPr>
      </w:pPr>
      <w:r>
        <w:rPr>
          <w:rFonts w:ascii="Calibri" w:eastAsia="Calibri" w:hAnsi="Calibri" w:cs="Calibri"/>
          <w:b/>
          <w:sz w:val="24"/>
        </w:rPr>
        <w:t>Závěrečná ujednání</w:t>
      </w:r>
      <w:r>
        <w:rPr>
          <w:rFonts w:ascii="Calibri" w:eastAsia="Calibri" w:hAnsi="Calibri" w:cs="Calibri"/>
        </w:rPr>
        <w:br/>
      </w:r>
    </w:p>
    <w:p w14:paraId="3BF8CBA7"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t>Smlouva se uzavírá s platností dnem uzavření a účinností dnem zveřejnění v registru smluv.</w:t>
      </w:r>
    </w:p>
    <w:p w14:paraId="52A9A679"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lastRenderedPageBreak/>
        <w:t>Smlouva je vyhotovena ve třech exemplářích, z nichž objednatel obdrží dva a zhotovitel jeden.</w:t>
      </w:r>
    </w:p>
    <w:p w14:paraId="516463DF"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t>Smlouva může být měněna nebo zrušena pouze písemně, a to formou číslovaných dodatků.</w:t>
      </w:r>
    </w:p>
    <w:p w14:paraId="13583BC7"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t>Zodpovědnými zástupci objednatele pro jednání ve věci této smlouvy jsou:</w:t>
      </w:r>
    </w:p>
    <w:p w14:paraId="3AFA0BFF" w14:textId="61F065BE" w:rsidR="00022110" w:rsidRDefault="00595368">
      <w:pPr>
        <w:numPr>
          <w:ilvl w:val="0"/>
          <w:numId w:val="11"/>
        </w:numPr>
        <w:spacing w:after="0" w:line="276" w:lineRule="auto"/>
        <w:ind w:left="1776" w:hanging="360"/>
        <w:rPr>
          <w:rFonts w:ascii="Calibri" w:eastAsia="Calibri" w:hAnsi="Calibri" w:cs="Calibri"/>
          <w:sz w:val="24"/>
        </w:rPr>
      </w:pPr>
      <w:r>
        <w:rPr>
          <w:rFonts w:ascii="Calibri" w:eastAsia="Calibri" w:hAnsi="Calibri" w:cs="Calibri"/>
          <w:sz w:val="24"/>
        </w:rPr>
        <w:t>XXXXXXXXXXXXXXXXXXXXXXXXXXXXX</w:t>
      </w:r>
    </w:p>
    <w:p w14:paraId="25AB1326"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14:paraId="2F0A66A8"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t xml:space="preserve">Právní vztahy v této smlouvě neupravené se řídí občanským zákoníkem a autorským zákonem v plném znění. </w:t>
      </w:r>
    </w:p>
    <w:p w14:paraId="3D110A4E"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t>Smluvní strany potvrzují, že si tuto smlouvu před jejím podpisem přečetly a porozuměly jejímu obsahu. Na důkaz toho níže připojují své podpisy.</w:t>
      </w:r>
    </w:p>
    <w:p w14:paraId="51C532EB" w14:textId="77777777" w:rsidR="00022110" w:rsidRDefault="000921B9">
      <w:pPr>
        <w:numPr>
          <w:ilvl w:val="0"/>
          <w:numId w:val="11"/>
        </w:numPr>
        <w:spacing w:after="0" w:line="276" w:lineRule="auto"/>
        <w:ind w:left="360" w:hanging="360"/>
        <w:rPr>
          <w:rFonts w:ascii="Calibri" w:eastAsia="Calibri" w:hAnsi="Calibri" w:cs="Calibri"/>
          <w:sz w:val="24"/>
        </w:rPr>
      </w:pPr>
      <w:r>
        <w:rPr>
          <w:rFonts w:ascii="Calibri" w:eastAsia="Calibri" w:hAnsi="Calibri" w:cs="Calibri"/>
          <w:sz w:val="24"/>
        </w:rPr>
        <w:t>Případné spory vzniklé z této smlouvy budou řešeny a rozhodovány před soudy ČR, a to v souladu s ust. zák. č. 99/1963 Sb.</w:t>
      </w:r>
    </w:p>
    <w:p w14:paraId="153F4062" w14:textId="77777777" w:rsidR="00022110" w:rsidRDefault="00022110">
      <w:pPr>
        <w:spacing w:after="0" w:line="276" w:lineRule="auto"/>
        <w:rPr>
          <w:rFonts w:ascii="Calibri" w:eastAsia="Calibri" w:hAnsi="Calibri" w:cs="Calibri"/>
          <w:sz w:val="24"/>
        </w:rPr>
      </w:pPr>
    </w:p>
    <w:p w14:paraId="3695AF5E" w14:textId="023E3B7C" w:rsidR="00022110" w:rsidRDefault="000921B9">
      <w:pPr>
        <w:spacing w:after="0" w:line="276" w:lineRule="auto"/>
        <w:rPr>
          <w:rFonts w:ascii="Calibri" w:eastAsia="Calibri" w:hAnsi="Calibri" w:cs="Calibri"/>
          <w:color w:val="000000"/>
          <w:sz w:val="24"/>
        </w:rPr>
      </w:pPr>
      <w:r>
        <w:rPr>
          <w:rFonts w:ascii="Calibri" w:eastAsia="Calibri" w:hAnsi="Calibri" w:cs="Calibri"/>
        </w:rPr>
        <w:br/>
      </w:r>
      <w:r>
        <w:rPr>
          <w:rFonts w:ascii="Calibri" w:eastAsia="Calibri" w:hAnsi="Calibri" w:cs="Calibri"/>
        </w:rPr>
        <w:br/>
      </w:r>
      <w:r w:rsidR="00DF2F7B">
        <w:rPr>
          <w:rFonts w:ascii="Calibri" w:eastAsia="Calibri" w:hAnsi="Calibri" w:cs="Calibri"/>
          <w:color w:val="000000"/>
          <w:sz w:val="24"/>
        </w:rPr>
        <w:t xml:space="preserve">         </w:t>
      </w:r>
      <w:r w:rsidR="00BA0D42">
        <w:rPr>
          <w:rFonts w:ascii="Calibri" w:eastAsia="Calibri" w:hAnsi="Calibri" w:cs="Calibri"/>
          <w:color w:val="000000"/>
          <w:sz w:val="24"/>
        </w:rPr>
        <w:t xml:space="preserve">V Praze dne                                                                             </w:t>
      </w:r>
      <w:r w:rsidR="00931061">
        <w:rPr>
          <w:rFonts w:ascii="Calibri" w:eastAsia="Calibri" w:hAnsi="Calibri" w:cs="Calibri"/>
          <w:color w:val="000000"/>
          <w:sz w:val="24"/>
        </w:rPr>
        <w:t xml:space="preserve">   </w:t>
      </w:r>
      <w:r w:rsidR="00BA0D42">
        <w:rPr>
          <w:rFonts w:ascii="Calibri" w:eastAsia="Calibri" w:hAnsi="Calibri" w:cs="Calibri"/>
          <w:color w:val="000000"/>
          <w:sz w:val="24"/>
        </w:rPr>
        <w:t xml:space="preserve">  V Praze dne</w:t>
      </w:r>
    </w:p>
    <w:p w14:paraId="6E35F407" w14:textId="26DF9446" w:rsidR="00BA0D42" w:rsidRDefault="00BA0D42">
      <w:pPr>
        <w:spacing w:after="0" w:line="276" w:lineRule="auto"/>
        <w:rPr>
          <w:rFonts w:ascii="Calibri" w:eastAsia="Calibri" w:hAnsi="Calibri" w:cs="Calibri"/>
          <w:color w:val="000000"/>
          <w:sz w:val="24"/>
        </w:rPr>
      </w:pPr>
    </w:p>
    <w:p w14:paraId="6A481246" w14:textId="69F20741" w:rsidR="00BA0D42" w:rsidRDefault="00BA0D42">
      <w:pPr>
        <w:spacing w:after="0" w:line="276" w:lineRule="auto"/>
        <w:rPr>
          <w:rFonts w:ascii="Calibri" w:eastAsia="Calibri" w:hAnsi="Calibri" w:cs="Calibri"/>
          <w:color w:val="000000"/>
          <w:sz w:val="24"/>
        </w:rPr>
      </w:pPr>
    </w:p>
    <w:p w14:paraId="050D442D" w14:textId="68FD139D" w:rsidR="00BA0D42" w:rsidRDefault="00BA0D42">
      <w:pPr>
        <w:spacing w:after="0" w:line="276" w:lineRule="auto"/>
        <w:rPr>
          <w:rFonts w:ascii="Calibri" w:eastAsia="Calibri" w:hAnsi="Calibri" w:cs="Calibri"/>
          <w:color w:val="000000"/>
          <w:sz w:val="24"/>
        </w:rPr>
      </w:pPr>
    </w:p>
    <w:p w14:paraId="4FE660C0" w14:textId="541A831C" w:rsidR="00BA0D42" w:rsidRDefault="00BA0D42">
      <w:pPr>
        <w:spacing w:after="0" w:line="276" w:lineRule="auto"/>
        <w:rPr>
          <w:rFonts w:ascii="Calibri" w:eastAsia="Calibri" w:hAnsi="Calibri" w:cs="Calibri"/>
          <w:color w:val="000000"/>
          <w:sz w:val="24"/>
        </w:rPr>
      </w:pPr>
    </w:p>
    <w:p w14:paraId="217048B8" w14:textId="77777777" w:rsidR="00BA0D42" w:rsidRDefault="00BA0D42" w:rsidP="00BA0D42">
      <w:pPr>
        <w:spacing w:after="0" w:line="240" w:lineRule="auto"/>
        <w:rPr>
          <w:rFonts w:ascii="Calibri" w:eastAsia="Calibri" w:hAnsi="Calibri" w:cs="Calibri"/>
          <w:sz w:val="24"/>
        </w:rPr>
      </w:pPr>
    </w:p>
    <w:p w14:paraId="0FA77140" w14:textId="773DA9F4" w:rsidR="00931061" w:rsidRDefault="00931061" w:rsidP="00931061">
      <w:pPr>
        <w:spacing w:after="0" w:line="240" w:lineRule="auto"/>
        <w:ind w:firstLine="708"/>
        <w:rPr>
          <w:rFonts w:ascii="Calibri" w:eastAsia="Calibri" w:hAnsi="Calibri" w:cs="Calibri"/>
          <w:sz w:val="24"/>
        </w:rPr>
        <w:sectPr w:rsidR="00931061">
          <w:pgSz w:w="11906" w:h="16838"/>
          <w:pgMar w:top="1417" w:right="1417" w:bottom="1417" w:left="1417" w:header="708" w:footer="708" w:gutter="0"/>
          <w:cols w:space="708"/>
          <w:docGrid w:linePitch="360"/>
        </w:sectPr>
      </w:pPr>
      <w:r>
        <w:rPr>
          <w:rFonts w:ascii="Calibri" w:eastAsia="Calibri" w:hAnsi="Calibri" w:cs="Calibri"/>
          <w:sz w:val="24"/>
        </w:rPr>
        <w:t xml:space="preserve">______________________                        </w:t>
      </w:r>
      <w:r>
        <w:rPr>
          <w:rFonts w:ascii="Calibri" w:eastAsia="Calibri" w:hAnsi="Calibri" w:cs="Calibri"/>
          <w:sz w:val="24"/>
        </w:rPr>
        <w:tab/>
        <w:t xml:space="preserve">     </w:t>
      </w:r>
      <w:r>
        <w:rPr>
          <w:rFonts w:ascii="Calibri" w:eastAsia="Calibri" w:hAnsi="Calibri" w:cs="Calibri"/>
          <w:sz w:val="24"/>
        </w:rPr>
        <w:tab/>
        <w:t>______________________</w:t>
      </w:r>
    </w:p>
    <w:p w14:paraId="201195A0" w14:textId="77777777" w:rsidR="00BA0D42" w:rsidRDefault="00BA0D42" w:rsidP="00931061">
      <w:pPr>
        <w:spacing w:after="0" w:line="240" w:lineRule="auto"/>
        <w:jc w:val="center"/>
        <w:rPr>
          <w:rFonts w:ascii="Calibri" w:eastAsia="Calibri" w:hAnsi="Calibri" w:cs="Calibri"/>
          <w:sz w:val="24"/>
        </w:rPr>
      </w:pPr>
      <w:r>
        <w:rPr>
          <w:rFonts w:ascii="Calibri" w:eastAsia="Calibri" w:hAnsi="Calibri" w:cs="Calibri"/>
          <w:sz w:val="24"/>
        </w:rPr>
        <w:t>prof. PhDr. Michal Stehlík, Ph.D.</w:t>
      </w:r>
    </w:p>
    <w:p w14:paraId="67DF6471" w14:textId="26434F49" w:rsidR="00BA0D42" w:rsidRDefault="00BA0D42" w:rsidP="00931061">
      <w:pPr>
        <w:spacing w:after="0" w:line="240" w:lineRule="auto"/>
        <w:jc w:val="center"/>
        <w:rPr>
          <w:rFonts w:ascii="Calibri" w:eastAsia="Calibri" w:hAnsi="Calibri" w:cs="Calibri"/>
          <w:sz w:val="24"/>
        </w:rPr>
      </w:pPr>
      <w:r>
        <w:rPr>
          <w:rFonts w:ascii="Calibri" w:eastAsia="Calibri" w:hAnsi="Calibri" w:cs="Calibri"/>
          <w:sz w:val="24"/>
        </w:rPr>
        <w:t>náměstek pro centrální sbírkotvornou a výstavní činnost</w:t>
      </w:r>
    </w:p>
    <w:p w14:paraId="659B21DF" w14:textId="77777777" w:rsidR="00BA0D42" w:rsidRDefault="00BA0D42" w:rsidP="00931061">
      <w:pPr>
        <w:spacing w:after="0" w:line="240" w:lineRule="auto"/>
        <w:jc w:val="center"/>
        <w:rPr>
          <w:rFonts w:ascii="Calibri" w:eastAsia="Calibri" w:hAnsi="Calibri" w:cs="Calibri"/>
          <w:sz w:val="24"/>
        </w:rPr>
      </w:pPr>
      <w:r>
        <w:rPr>
          <w:rFonts w:ascii="Calibri" w:eastAsia="Calibri" w:hAnsi="Calibri" w:cs="Calibri"/>
          <w:sz w:val="24"/>
        </w:rPr>
        <w:t>Ing. arch. Helena Busta</w:t>
      </w:r>
    </w:p>
    <w:p w14:paraId="4F60D635" w14:textId="13ADFACB" w:rsidR="00BA0D42" w:rsidRDefault="00BA0D42" w:rsidP="00931061">
      <w:pPr>
        <w:tabs>
          <w:tab w:val="left" w:pos="7800"/>
        </w:tabs>
        <w:spacing w:after="0" w:line="240" w:lineRule="auto"/>
        <w:jc w:val="center"/>
        <w:rPr>
          <w:rFonts w:ascii="Calibri" w:eastAsia="Calibri" w:hAnsi="Calibri" w:cs="Calibri"/>
          <w:sz w:val="24"/>
        </w:rPr>
      </w:pPr>
      <w:r>
        <w:rPr>
          <w:rFonts w:ascii="Calibri" w:eastAsia="Calibri" w:hAnsi="Calibri" w:cs="Calibri"/>
          <w:sz w:val="24"/>
        </w:rPr>
        <w:t>(zhotovitel</w:t>
      </w:r>
      <w:r w:rsidR="00931061">
        <w:rPr>
          <w:rFonts w:ascii="Calibri" w:eastAsia="Calibri" w:hAnsi="Calibri" w:cs="Calibri"/>
          <w:sz w:val="24"/>
        </w:rPr>
        <w:t>)</w:t>
      </w:r>
    </w:p>
    <w:p w14:paraId="25B06CA2" w14:textId="77777777" w:rsidR="00BA0D42" w:rsidRDefault="00BA0D42" w:rsidP="00931061">
      <w:pPr>
        <w:spacing w:after="0" w:line="276" w:lineRule="auto"/>
        <w:jc w:val="center"/>
        <w:rPr>
          <w:rFonts w:ascii="Calibri" w:eastAsia="Calibri" w:hAnsi="Calibri" w:cs="Calibri"/>
          <w:color w:val="000000"/>
          <w:sz w:val="24"/>
        </w:rPr>
        <w:sectPr w:rsidR="00BA0D42" w:rsidSect="00931061">
          <w:type w:val="continuous"/>
          <w:pgSz w:w="11906" w:h="16838"/>
          <w:pgMar w:top="1417" w:right="1417" w:bottom="1417" w:left="1417" w:header="708" w:footer="708" w:gutter="0"/>
          <w:cols w:num="2" w:space="708"/>
          <w:docGrid w:linePitch="360"/>
        </w:sectPr>
      </w:pPr>
    </w:p>
    <w:p w14:paraId="2FDCFD2E" w14:textId="74F19F68" w:rsidR="00BA0D42" w:rsidRDefault="00931061" w:rsidP="00931061">
      <w:pPr>
        <w:spacing w:after="0" w:line="276" w:lineRule="auto"/>
        <w:jc w:val="center"/>
        <w:rPr>
          <w:rFonts w:ascii="Calibri" w:eastAsia="Calibri" w:hAnsi="Calibri" w:cs="Calibri"/>
          <w:color w:val="000000"/>
          <w:sz w:val="24"/>
        </w:rPr>
      </w:pPr>
      <w:r>
        <w:rPr>
          <w:rFonts w:ascii="Calibri" w:eastAsia="Calibri" w:hAnsi="Calibri" w:cs="Calibri"/>
          <w:color w:val="000000"/>
          <w:sz w:val="24"/>
        </w:rPr>
        <w:t>Národní muzeum</w:t>
      </w:r>
    </w:p>
    <w:p w14:paraId="44063F20" w14:textId="5B022BEC" w:rsidR="00022110" w:rsidRDefault="00931061" w:rsidP="00931061">
      <w:pPr>
        <w:spacing w:after="200" w:line="276" w:lineRule="auto"/>
        <w:jc w:val="center"/>
        <w:rPr>
          <w:rFonts w:ascii="Calibri" w:eastAsia="Calibri" w:hAnsi="Calibri" w:cs="Calibri"/>
        </w:rPr>
      </w:pPr>
      <w:r>
        <w:rPr>
          <w:rFonts w:ascii="Calibri" w:eastAsia="Calibri" w:hAnsi="Calibri" w:cs="Calibri"/>
        </w:rPr>
        <w:t>(objednatel)</w:t>
      </w:r>
    </w:p>
    <w:sectPr w:rsidR="00022110" w:rsidSect="00931061">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A9A"/>
    <w:multiLevelType w:val="multilevel"/>
    <w:tmpl w:val="888E3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C6363F"/>
    <w:multiLevelType w:val="multilevel"/>
    <w:tmpl w:val="7BAA9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7F13D3"/>
    <w:multiLevelType w:val="multilevel"/>
    <w:tmpl w:val="6CB85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A13C2"/>
    <w:multiLevelType w:val="multilevel"/>
    <w:tmpl w:val="43408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0513A1"/>
    <w:multiLevelType w:val="multilevel"/>
    <w:tmpl w:val="72A22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B558CE"/>
    <w:multiLevelType w:val="multilevel"/>
    <w:tmpl w:val="5C128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0B21F6"/>
    <w:multiLevelType w:val="multilevel"/>
    <w:tmpl w:val="11DEB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804D99"/>
    <w:multiLevelType w:val="multilevel"/>
    <w:tmpl w:val="3AA40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410719"/>
    <w:multiLevelType w:val="multilevel"/>
    <w:tmpl w:val="18E20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A92B21"/>
    <w:multiLevelType w:val="multilevel"/>
    <w:tmpl w:val="846CB5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E52C57"/>
    <w:multiLevelType w:val="multilevel"/>
    <w:tmpl w:val="64743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4"/>
  </w:num>
  <w:num w:numId="4">
    <w:abstractNumId w:val="2"/>
  </w:num>
  <w:num w:numId="5">
    <w:abstractNumId w:val="3"/>
  </w:num>
  <w:num w:numId="6">
    <w:abstractNumId w:val="10"/>
  </w:num>
  <w:num w:numId="7">
    <w:abstractNumId w:val="1"/>
  </w:num>
  <w:num w:numId="8">
    <w:abstractNumId w:val="7"/>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10"/>
    <w:rsid w:val="00022110"/>
    <w:rsid w:val="000921B9"/>
    <w:rsid w:val="001B7AF2"/>
    <w:rsid w:val="00595368"/>
    <w:rsid w:val="00931061"/>
    <w:rsid w:val="00BA0D42"/>
    <w:rsid w:val="00D55846"/>
    <w:rsid w:val="00DF2F7B"/>
    <w:rsid w:val="25A6D73A"/>
    <w:rsid w:val="45F89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7689"/>
  <w15:docId w15:val="{B315DD02-DE89-4C31-BF6F-EF5673E3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A0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6" ma:contentTypeDescription="Vytvoří nový dokument" ma:contentTypeScope="" ma:versionID="2c3cd2cfc6b22f0d35b2fb07e271f1d4">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d38382ad3d0cdf9fc68db43281d95d52"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64EA9-2F65-416E-8A02-1EDEFC7F3D0E}">
  <ds:schemaRefs>
    <ds:schemaRef ds:uri="http://schemas.microsoft.com/office/2006/documentManagement/types"/>
    <ds:schemaRef ds:uri="http://purl.org/dc/dcmitype/"/>
    <ds:schemaRef ds:uri="b62e15b6-40d6-4692-ae1a-0052fc993e14"/>
    <ds:schemaRef ds:uri="http://purl.org/dc/terms/"/>
    <ds:schemaRef ds:uri="http://purl.org/dc/elements/1.1/"/>
    <ds:schemaRef ds:uri="http://schemas.microsoft.com/office/2006/metadata/properties"/>
    <ds:schemaRef ds:uri="http://schemas.openxmlformats.org/package/2006/metadata/core-properties"/>
    <ds:schemaRef ds:uri="72108b79-8fff-470d-afdf-58fa27029092"/>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390C392-2A9A-411D-A82A-FBC8DB3DECD6}">
  <ds:schemaRefs>
    <ds:schemaRef ds:uri="http://schemas.microsoft.com/sharepoint/v3/contenttype/forms"/>
  </ds:schemaRefs>
</ds:datastoreItem>
</file>

<file path=customXml/itemProps3.xml><?xml version="1.0" encoding="utf-8"?>
<ds:datastoreItem xmlns:ds="http://schemas.openxmlformats.org/officeDocument/2006/customXml" ds:itemID="{7947B94B-35B0-4505-B7DD-C3FDAB65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2031</Words>
  <Characters>11988</Characters>
  <Application>Microsoft Office Word</Application>
  <DocSecurity>0</DocSecurity>
  <Lines>99</Lines>
  <Paragraphs>27</Paragraphs>
  <ScaleCrop>false</ScaleCrop>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Drápalová Petra</dc:creator>
  <cp:lastModifiedBy>Drápalová Petra</cp:lastModifiedBy>
  <cp:revision>3</cp:revision>
  <dcterms:created xsi:type="dcterms:W3CDTF">2022-08-17T06:54:00Z</dcterms:created>
  <dcterms:modified xsi:type="dcterms:W3CDTF">2022-08-17T06:55:00Z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