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5D817553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315F5E" w:rsidRPr="00315F5E">
        <w:rPr>
          <w:rFonts w:ascii="Times New Roman" w:hAnsi="Times New Roman"/>
          <w:i w:val="0"/>
          <w:spacing w:val="100"/>
          <w:sz w:val="28"/>
          <w:szCs w:val="28"/>
        </w:rPr>
        <w:t>7. 6. 2022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977A2D3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0DAE61B5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75E70330" w14:textId="77777777" w:rsidR="00315F5E" w:rsidRDefault="00315F5E" w:rsidP="00315F5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A724F9C" w14:textId="77777777" w:rsidR="00315F5E" w:rsidRDefault="00315F5E" w:rsidP="00315F5E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4E64E139" w14:textId="77777777" w:rsidR="00315F5E" w:rsidRPr="000E78B0" w:rsidRDefault="00315F5E" w:rsidP="00315F5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0F212179" w14:textId="77777777" w:rsidR="00315F5E" w:rsidRPr="000E78B0" w:rsidRDefault="00315F5E" w:rsidP="00315F5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050DE9AA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01C9D5E9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371FF322" w14:textId="36639A1C" w:rsidR="00315F5E" w:rsidRPr="000E78B0" w:rsidRDefault="00315F5E" w:rsidP="00315F5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35D0B">
        <w:rPr>
          <w:sz w:val="24"/>
          <w:szCs w:val="24"/>
        </w:rPr>
        <w:t>XXX</w:t>
      </w:r>
    </w:p>
    <w:p w14:paraId="5FBF2EA0" w14:textId="11535B7D" w:rsidR="00315F5E" w:rsidRPr="000E78B0" w:rsidRDefault="00315F5E" w:rsidP="00315F5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F35D0B">
        <w:rPr>
          <w:sz w:val="24"/>
          <w:szCs w:val="24"/>
        </w:rPr>
        <w:t>XXX</w:t>
      </w:r>
    </w:p>
    <w:p w14:paraId="446CA7B6" w14:textId="77777777" w:rsidR="00315F5E" w:rsidRPr="000E78B0" w:rsidRDefault="00315F5E" w:rsidP="00315F5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176AC710" w14:textId="77777777" w:rsidR="00315F5E" w:rsidRPr="000E78B0" w:rsidRDefault="00315F5E" w:rsidP="00315F5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76637166" w14:textId="3DAC04F6" w:rsidR="00315F5E" w:rsidRPr="00FC3166" w:rsidRDefault="00315F5E" w:rsidP="00315F5E">
      <w:pPr>
        <w:pStyle w:val="Odstavecseseznamem"/>
        <w:numPr>
          <w:ilvl w:val="0"/>
          <w:numId w:val="48"/>
        </w:numPr>
        <w:spacing w:after="0" w:line="100" w:lineRule="atLeast"/>
        <w:ind w:right="-285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r w:rsidR="00F35D0B">
        <w:rPr>
          <w:rFonts w:ascii="Times New Roman" w:hAnsi="Times New Roman"/>
          <w:sz w:val="24"/>
          <w:szCs w:val="24"/>
        </w:rPr>
        <w:t>XXX</w:t>
      </w:r>
    </w:p>
    <w:p w14:paraId="600245EC" w14:textId="6960AEA3" w:rsidR="00315F5E" w:rsidRPr="000E78B0" w:rsidRDefault="00F35D0B" w:rsidP="00315F5E">
      <w:pPr>
        <w:pStyle w:val="Odstavecseseznamem"/>
        <w:spacing w:after="0" w:line="100" w:lineRule="atLeast"/>
        <w:ind w:left="2160" w:right="-28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52414FEA" w14:textId="77777777" w:rsidR="00315F5E" w:rsidRPr="000E78B0" w:rsidRDefault="00315F5E" w:rsidP="00315F5E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EA3B467" w14:textId="77777777" w:rsidR="00315F5E" w:rsidRPr="000E78B0" w:rsidRDefault="00315F5E" w:rsidP="00315F5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94C9893" w14:textId="77777777" w:rsidR="00315F5E" w:rsidRDefault="00315F5E" w:rsidP="00315F5E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863257" w14:textId="77777777" w:rsidR="00315F5E" w:rsidRPr="000E78B0" w:rsidRDefault="00315F5E" w:rsidP="00315F5E">
      <w:pPr>
        <w:spacing w:before="120" w:after="120" w:line="100" w:lineRule="atLeast"/>
        <w:jc w:val="center"/>
        <w:rPr>
          <w:sz w:val="24"/>
          <w:szCs w:val="24"/>
        </w:rPr>
      </w:pPr>
    </w:p>
    <w:p w14:paraId="394625DF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050F6">
        <w:rPr>
          <w:b/>
          <w:sz w:val="24"/>
          <w:szCs w:val="24"/>
        </w:rPr>
        <w:t>ELEKTRO-FLEXI s.r.o.</w:t>
      </w:r>
    </w:p>
    <w:p w14:paraId="5327B5ED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645BA">
        <w:rPr>
          <w:sz w:val="24"/>
          <w:szCs w:val="24"/>
        </w:rPr>
        <w:t>U Kapličky 21, 783 49 Lutín</w:t>
      </w:r>
    </w:p>
    <w:p w14:paraId="357B1DBD" w14:textId="77777777" w:rsidR="00315F5E" w:rsidRDefault="00315F5E" w:rsidP="00315F5E">
      <w:pPr>
        <w:spacing w:line="100" w:lineRule="atLeast"/>
        <w:ind w:left="2127" w:right="-991" w:hanging="2127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645BA">
        <w:rPr>
          <w:sz w:val="24"/>
          <w:szCs w:val="24"/>
        </w:rPr>
        <w:t>v obchodním rejstříku u Krajského soudu v</w:t>
      </w:r>
      <w:r>
        <w:rPr>
          <w:sz w:val="24"/>
          <w:szCs w:val="24"/>
        </w:rPr>
        <w:t> </w:t>
      </w:r>
      <w:r w:rsidRPr="007645BA">
        <w:rPr>
          <w:sz w:val="24"/>
          <w:szCs w:val="24"/>
        </w:rPr>
        <w:t>Ostravě</w:t>
      </w:r>
      <w:r>
        <w:rPr>
          <w:sz w:val="24"/>
          <w:szCs w:val="24"/>
        </w:rPr>
        <w:t xml:space="preserve">, </w:t>
      </w:r>
    </w:p>
    <w:p w14:paraId="4F30B0EE" w14:textId="77777777" w:rsidR="00315F5E" w:rsidRPr="000E78B0" w:rsidRDefault="00315F5E" w:rsidP="00315F5E">
      <w:pPr>
        <w:spacing w:line="100" w:lineRule="atLeast"/>
        <w:ind w:left="2847" w:right="-991" w:firstLine="33"/>
        <w:rPr>
          <w:sz w:val="24"/>
          <w:szCs w:val="24"/>
        </w:rPr>
      </w:pPr>
      <w:r w:rsidRPr="007645BA">
        <w:rPr>
          <w:sz w:val="24"/>
          <w:szCs w:val="24"/>
        </w:rPr>
        <w:t xml:space="preserve">oddíl C, </w:t>
      </w:r>
      <w:r>
        <w:rPr>
          <w:sz w:val="24"/>
          <w:szCs w:val="24"/>
        </w:rPr>
        <w:t>v</w:t>
      </w:r>
      <w:r w:rsidRPr="007645BA">
        <w:rPr>
          <w:sz w:val="24"/>
          <w:szCs w:val="24"/>
        </w:rPr>
        <w:t>ložka 44302</w:t>
      </w:r>
    </w:p>
    <w:p w14:paraId="1A006910" w14:textId="39575B05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652D0">
        <w:rPr>
          <w:sz w:val="24"/>
          <w:szCs w:val="24"/>
        </w:rPr>
        <w:t xml:space="preserve">            XXX</w:t>
      </w:r>
      <w:r w:rsidRPr="007645BA">
        <w:rPr>
          <w:sz w:val="24"/>
          <w:szCs w:val="24"/>
        </w:rPr>
        <w:t>, jednatelem</w:t>
      </w:r>
    </w:p>
    <w:p w14:paraId="1CCB530C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645BA">
        <w:rPr>
          <w:sz w:val="24"/>
          <w:szCs w:val="24"/>
        </w:rPr>
        <w:t>28602340</w:t>
      </w:r>
    </w:p>
    <w:p w14:paraId="3F3DAABB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645BA">
        <w:rPr>
          <w:sz w:val="24"/>
          <w:szCs w:val="24"/>
        </w:rPr>
        <w:t>CZ28602340</w:t>
      </w:r>
    </w:p>
    <w:p w14:paraId="3BCBAAB1" w14:textId="77777777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7645BA">
        <w:rPr>
          <w:sz w:val="24"/>
          <w:szCs w:val="24"/>
        </w:rPr>
        <w:t>ntbd5x</w:t>
      </w:r>
      <w:r>
        <w:rPr>
          <w:sz w:val="24"/>
          <w:szCs w:val="24"/>
        </w:rPr>
        <w:t>e</w:t>
      </w:r>
    </w:p>
    <w:p w14:paraId="0F600B37" w14:textId="5134EF53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652D0">
        <w:rPr>
          <w:sz w:val="24"/>
          <w:szCs w:val="24"/>
        </w:rPr>
        <w:t>XXX</w:t>
      </w:r>
    </w:p>
    <w:p w14:paraId="729AF852" w14:textId="1169C643" w:rsidR="00315F5E" w:rsidRPr="000E78B0" w:rsidRDefault="00315F5E" w:rsidP="00315F5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652D0">
        <w:rPr>
          <w:sz w:val="24"/>
          <w:szCs w:val="24"/>
        </w:rPr>
        <w:t>XXX</w:t>
      </w:r>
    </w:p>
    <w:p w14:paraId="3E355C99" w14:textId="77777777" w:rsidR="00315F5E" w:rsidRPr="000E78B0" w:rsidRDefault="00315F5E" w:rsidP="00315F5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202E2855" w14:textId="77777777" w:rsidR="00315F5E" w:rsidRPr="000E78B0" w:rsidRDefault="00315F5E" w:rsidP="00315F5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</w:t>
      </w:r>
      <w:r w:rsidRPr="000E78B0"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</w:p>
    <w:p w14:paraId="05F41B94" w14:textId="26A7431C" w:rsidR="00665C93" w:rsidRPr="000E78B0" w:rsidRDefault="00315F5E" w:rsidP="00315F5E">
      <w:pPr>
        <w:pStyle w:val="Odstavecseseznamem"/>
        <w:spacing w:after="0" w:line="100" w:lineRule="atLeast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E78B0">
        <w:rPr>
          <w:rFonts w:ascii="Times New Roman" w:hAnsi="Times New Roman"/>
          <w:sz w:val="24"/>
          <w:szCs w:val="24"/>
        </w:rPr>
        <w:t>technických:</w:t>
      </w:r>
      <w:r>
        <w:rPr>
          <w:rFonts w:ascii="Times New Roman" w:hAnsi="Times New Roman"/>
          <w:sz w:val="24"/>
          <w:szCs w:val="24"/>
        </w:rPr>
        <w:tab/>
      </w:r>
      <w:r w:rsidRPr="000E78B0">
        <w:rPr>
          <w:rFonts w:ascii="Times New Roman" w:hAnsi="Times New Roman"/>
          <w:sz w:val="24"/>
          <w:szCs w:val="24"/>
        </w:rPr>
        <w:tab/>
      </w:r>
      <w:r w:rsidR="002652D0">
        <w:rPr>
          <w:rFonts w:ascii="Times New Roman" w:hAnsi="Times New Roman"/>
          <w:sz w:val="24"/>
          <w:szCs w:val="24"/>
        </w:rPr>
        <w:t>XXX</w:t>
      </w:r>
    </w:p>
    <w:p w14:paraId="1F5ED54D" w14:textId="53070D6F" w:rsidR="000419F2" w:rsidRPr="00FD3C0F" w:rsidRDefault="00665C93" w:rsidP="00FD3C0F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2FC6C0A5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</w:t>
      </w:r>
      <w:r w:rsidR="00522392">
        <w:rPr>
          <w:sz w:val="24"/>
          <w:szCs w:val="24"/>
        </w:rPr>
        <w:t>I</w:t>
      </w:r>
      <w:r w:rsidR="00BD4552">
        <w:rPr>
          <w:sz w:val="24"/>
          <w:szCs w:val="24"/>
        </w:rPr>
        <w:t>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665C93" w:rsidRPr="00665C93">
        <w:rPr>
          <w:sz w:val="24"/>
          <w:szCs w:val="24"/>
        </w:rPr>
        <w:t>Moravská Třebová, Jevíčská 7 - oprava pokojů v 1. NP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522392" w:rsidRPr="00522392">
        <w:rPr>
          <w:sz w:val="24"/>
          <w:szCs w:val="24"/>
        </w:rPr>
        <w:t>7. 6. 2022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ruší stávající znění čl.</w:t>
      </w:r>
      <w:r w:rsidR="001D2987">
        <w:rPr>
          <w:sz w:val="24"/>
          <w:szCs w:val="24"/>
        </w:rPr>
        <w:t> </w:t>
      </w:r>
      <w:r w:rsidR="00666CE2">
        <w:rPr>
          <w:sz w:val="24"/>
          <w:szCs w:val="24"/>
        </w:rPr>
        <w:t>IV. smlouvy a nahrazuje</w:t>
      </w:r>
      <w:r w:rsidR="00F1391B">
        <w:rPr>
          <w:sz w:val="24"/>
          <w:szCs w:val="24"/>
        </w:rPr>
        <w:t xml:space="preserve"> se</w:t>
      </w:r>
      <w:r w:rsidR="002719CF">
        <w:rPr>
          <w:sz w:val="24"/>
          <w:szCs w:val="24"/>
        </w:rPr>
        <w:t xml:space="preserve"> novým </w:t>
      </w:r>
      <w:r w:rsidR="00666CE2">
        <w:rPr>
          <w:sz w:val="24"/>
          <w:szCs w:val="24"/>
        </w:rPr>
        <w:t>znění</w:t>
      </w:r>
      <w:r w:rsidR="002719CF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1321A11E" w:rsidR="00373B3C" w:rsidRDefault="00373B3C" w:rsidP="00964844">
      <w:pPr>
        <w:jc w:val="both"/>
        <w:rPr>
          <w:sz w:val="24"/>
          <w:szCs w:val="24"/>
        </w:rPr>
      </w:pPr>
    </w:p>
    <w:p w14:paraId="0C2EC089" w14:textId="789D09EE" w:rsidR="004A2F7E" w:rsidRDefault="004A2F7E" w:rsidP="00964844">
      <w:pPr>
        <w:jc w:val="both"/>
        <w:rPr>
          <w:sz w:val="24"/>
          <w:szCs w:val="24"/>
        </w:rPr>
      </w:pPr>
    </w:p>
    <w:p w14:paraId="3B92D836" w14:textId="77777777" w:rsidR="004A2F7E" w:rsidRDefault="004A2F7E" w:rsidP="00964844">
      <w:pPr>
        <w:jc w:val="both"/>
        <w:rPr>
          <w:sz w:val="24"/>
          <w:szCs w:val="24"/>
        </w:rPr>
      </w:pPr>
    </w:p>
    <w:p w14:paraId="2CF3428F" w14:textId="1639AAA6" w:rsidR="00964844" w:rsidRPr="004A2F7E" w:rsidRDefault="00964844" w:rsidP="004A2F7E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4A2F7E">
        <w:rPr>
          <w:rFonts w:ascii="Times New Roman" w:hAnsi="Times New Roman"/>
          <w:b/>
          <w:sz w:val="24"/>
          <w:szCs w:val="24"/>
        </w:rPr>
        <w:lastRenderedPageBreak/>
        <w:t xml:space="preserve">Článek </w:t>
      </w:r>
      <w:r w:rsidR="00522392" w:rsidRPr="004A2F7E">
        <w:rPr>
          <w:rFonts w:ascii="Times New Roman" w:hAnsi="Times New Roman"/>
          <w:b/>
          <w:sz w:val="24"/>
          <w:szCs w:val="24"/>
        </w:rPr>
        <w:t>IV</w:t>
      </w:r>
      <w:r w:rsidRPr="004A2F7E">
        <w:rPr>
          <w:rFonts w:ascii="Times New Roman" w:hAnsi="Times New Roman"/>
          <w:b/>
          <w:sz w:val="24"/>
          <w:szCs w:val="24"/>
        </w:rPr>
        <w:t>. Cena díla:</w:t>
      </w:r>
    </w:p>
    <w:p w14:paraId="0B4D28EA" w14:textId="77777777" w:rsidR="00B871AE" w:rsidRDefault="00B871AE" w:rsidP="00964844">
      <w:pPr>
        <w:tabs>
          <w:tab w:val="left" w:pos="-284"/>
        </w:tabs>
        <w:spacing w:after="120"/>
        <w:jc w:val="both"/>
        <w:rPr>
          <w:sz w:val="24"/>
        </w:rPr>
      </w:pPr>
      <w:r w:rsidRPr="00B4679D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>
        <w:rPr>
          <w:sz w:val="24"/>
        </w:rPr>
        <w:t>.</w:t>
      </w:r>
      <w:r w:rsidRPr="00756BB0">
        <w:rPr>
          <w:sz w:val="24"/>
        </w:rPr>
        <w:t xml:space="preserve"> této smlouvy a </w:t>
      </w:r>
      <w:r>
        <w:rPr>
          <w:sz w:val="24"/>
        </w:rPr>
        <w:t>sestává z těchto částí:</w:t>
      </w:r>
    </w:p>
    <w:p w14:paraId="28294700" w14:textId="77777777" w:rsidR="00665C93" w:rsidRDefault="00665C93" w:rsidP="00964844">
      <w:pPr>
        <w:tabs>
          <w:tab w:val="left" w:pos="-284"/>
        </w:tabs>
        <w:spacing w:after="120"/>
        <w:jc w:val="both"/>
        <w:rPr>
          <w:sz w:val="24"/>
        </w:rPr>
      </w:pPr>
    </w:p>
    <w:p w14:paraId="1A0B7A27" w14:textId="72454F10" w:rsidR="00522392" w:rsidRDefault="00964844" w:rsidP="00FD3C0F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D237E">
        <w:rPr>
          <w:sz w:val="24"/>
        </w:rPr>
        <w:t xml:space="preserve">Cena dle </w:t>
      </w:r>
      <w:proofErr w:type="spellStart"/>
      <w:r w:rsidR="007D237E">
        <w:rPr>
          <w:sz w:val="24"/>
        </w:rPr>
        <w:t>SoD</w:t>
      </w:r>
      <w:proofErr w:type="spellEnd"/>
      <w:r w:rsidR="007D237E">
        <w:rPr>
          <w:sz w:val="24"/>
        </w:rPr>
        <w:t>:</w:t>
      </w:r>
      <w:r w:rsidR="007D237E">
        <w:rPr>
          <w:sz w:val="24"/>
        </w:rPr>
        <w:tab/>
      </w:r>
      <w:r w:rsidR="00934188" w:rsidRPr="00934188">
        <w:rPr>
          <w:sz w:val="24"/>
        </w:rPr>
        <w:t xml:space="preserve">4 451 562,94 Kč </w:t>
      </w:r>
    </w:p>
    <w:p w14:paraId="699C321B" w14:textId="2128A6C0" w:rsidR="00522392" w:rsidRDefault="00522392" w:rsidP="00FD3C0F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  <w:t>Cena víceprací dle dodatku č. 1:</w:t>
      </w:r>
      <w:r w:rsidR="00934188">
        <w:rPr>
          <w:sz w:val="24"/>
        </w:rPr>
        <w:tab/>
      </w:r>
      <w:r w:rsidR="002652D0">
        <w:rPr>
          <w:sz w:val="24"/>
        </w:rPr>
        <w:t>XXX</w:t>
      </w:r>
    </w:p>
    <w:p w14:paraId="437402C6" w14:textId="15636E3A" w:rsidR="00B871AE" w:rsidRDefault="00964844" w:rsidP="00522392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>Cena méněprací dle d</w:t>
      </w:r>
      <w:r w:rsidR="00B871AE">
        <w:rPr>
          <w:sz w:val="24"/>
        </w:rPr>
        <w:t>odatku č.</w:t>
      </w:r>
      <w:r w:rsidR="00982E21">
        <w:rPr>
          <w:sz w:val="24"/>
        </w:rPr>
        <w:t xml:space="preserve"> </w:t>
      </w:r>
      <w:r w:rsidR="00B871AE">
        <w:rPr>
          <w:sz w:val="24"/>
        </w:rPr>
        <w:t>1</w:t>
      </w:r>
      <w:r w:rsidR="00373B3C">
        <w:rPr>
          <w:sz w:val="24"/>
        </w:rPr>
        <w:t>:</w:t>
      </w:r>
      <w:r w:rsidR="007D237E">
        <w:rPr>
          <w:sz w:val="24"/>
        </w:rPr>
        <w:tab/>
      </w:r>
      <w:r w:rsidR="002652D0">
        <w:rPr>
          <w:sz w:val="24"/>
        </w:rPr>
        <w:t>XXX</w:t>
      </w:r>
      <w:bookmarkStart w:id="0" w:name="_GoBack"/>
      <w:bookmarkEnd w:id="0"/>
    </w:p>
    <w:p w14:paraId="6587FC1A" w14:textId="54A63012" w:rsidR="00B871AE" w:rsidRDefault="00964844" w:rsidP="004A2F7E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7C6E84">
        <w:rPr>
          <w:sz w:val="24"/>
        </w:rPr>
        <w:t xml:space="preserve">Cena dle </w:t>
      </w:r>
      <w:proofErr w:type="spellStart"/>
      <w:r w:rsidR="007C6E84">
        <w:rPr>
          <w:sz w:val="24"/>
        </w:rPr>
        <w:t>SoD</w:t>
      </w:r>
      <w:proofErr w:type="spellEnd"/>
      <w:r w:rsidR="007C6E84">
        <w:rPr>
          <w:sz w:val="24"/>
        </w:rPr>
        <w:t xml:space="preserve"> a d</w:t>
      </w:r>
      <w:r w:rsidR="00B871AE" w:rsidRPr="00B4679D">
        <w:rPr>
          <w:sz w:val="24"/>
        </w:rPr>
        <w:t>odatku</w:t>
      </w:r>
      <w:r w:rsidR="00373B3C">
        <w:rPr>
          <w:sz w:val="24"/>
        </w:rPr>
        <w:t xml:space="preserve"> </w:t>
      </w:r>
      <w:r w:rsidR="00B871AE" w:rsidRPr="00B4679D">
        <w:rPr>
          <w:sz w:val="24"/>
        </w:rPr>
        <w:t>č.</w:t>
      </w:r>
      <w:r w:rsidR="00982E21">
        <w:rPr>
          <w:sz w:val="24"/>
        </w:rPr>
        <w:t xml:space="preserve"> </w:t>
      </w:r>
      <w:r w:rsidR="00B871AE" w:rsidRPr="00B4679D">
        <w:rPr>
          <w:sz w:val="24"/>
        </w:rPr>
        <w:t>1:</w:t>
      </w:r>
      <w:r w:rsidR="007D237E">
        <w:rPr>
          <w:sz w:val="24"/>
        </w:rPr>
        <w:tab/>
      </w:r>
      <w:r w:rsidR="00934188">
        <w:rPr>
          <w:sz w:val="24"/>
        </w:rPr>
        <w:t>4 177 605,60</w:t>
      </w:r>
      <w:r w:rsidR="00B871AE">
        <w:rPr>
          <w:sz w:val="24"/>
        </w:rPr>
        <w:t xml:space="preserve"> </w:t>
      </w:r>
      <w:r w:rsidR="00B871AE" w:rsidRPr="00B4679D">
        <w:rPr>
          <w:sz w:val="24"/>
        </w:rPr>
        <w:t>Kč</w:t>
      </w:r>
    </w:p>
    <w:p w14:paraId="529582F8" w14:textId="77777777" w:rsidR="00665C93" w:rsidRPr="00756BB0" w:rsidRDefault="00665C93" w:rsidP="004A2F7E">
      <w:pPr>
        <w:tabs>
          <w:tab w:val="left" w:pos="0"/>
          <w:tab w:val="right" w:pos="7513"/>
        </w:tabs>
        <w:spacing w:after="120"/>
        <w:ind w:hanging="284"/>
        <w:jc w:val="both"/>
        <w:rPr>
          <w:b/>
          <w:sz w:val="24"/>
        </w:rPr>
      </w:pPr>
    </w:p>
    <w:p w14:paraId="12DB61B2" w14:textId="0E60F2BA" w:rsidR="00B871AE" w:rsidRDefault="00982E21" w:rsidP="00522392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  <w:r>
        <w:rPr>
          <w:sz w:val="24"/>
        </w:rPr>
        <w:tab/>
        <w:t>s</w:t>
      </w:r>
      <w:r w:rsidR="00B871AE">
        <w:rPr>
          <w:sz w:val="24"/>
        </w:rPr>
        <w:t xml:space="preserve">lovy: </w:t>
      </w:r>
      <w:r w:rsidR="00373B3C">
        <w:rPr>
          <w:sz w:val="24"/>
        </w:rPr>
        <w:t>„</w:t>
      </w:r>
      <w:proofErr w:type="spellStart"/>
      <w:r w:rsidR="00934188">
        <w:rPr>
          <w:sz w:val="24"/>
        </w:rPr>
        <w:t>čtyřimilionystosedmdesátsedmtisícšestsetpět</w:t>
      </w:r>
      <w:proofErr w:type="spellEnd"/>
      <w:r w:rsidR="00BD4552">
        <w:rPr>
          <w:sz w:val="24"/>
        </w:rPr>
        <w:t xml:space="preserve"> </w:t>
      </w:r>
      <w:r w:rsidR="00B871AE">
        <w:rPr>
          <w:sz w:val="24"/>
        </w:rPr>
        <w:t>korun</w:t>
      </w:r>
      <w:r w:rsidR="00BD4552">
        <w:rPr>
          <w:sz w:val="24"/>
        </w:rPr>
        <w:t xml:space="preserve"> </w:t>
      </w:r>
      <w:r w:rsidR="00B871AE">
        <w:rPr>
          <w:sz w:val="24"/>
        </w:rPr>
        <w:t>česk</w:t>
      </w:r>
      <w:r w:rsidR="002F1EF9">
        <w:rPr>
          <w:sz w:val="24"/>
        </w:rPr>
        <w:t>ých</w:t>
      </w:r>
      <w:r w:rsidR="00B871AE">
        <w:rPr>
          <w:sz w:val="24"/>
        </w:rPr>
        <w:t xml:space="preserve">, </w:t>
      </w:r>
      <w:r w:rsidR="00934188">
        <w:rPr>
          <w:sz w:val="24"/>
        </w:rPr>
        <w:t>šedesát</w:t>
      </w:r>
      <w:r w:rsidR="007D237E">
        <w:rPr>
          <w:sz w:val="24"/>
        </w:rPr>
        <w:t xml:space="preserve"> haléřů</w:t>
      </w:r>
      <w:r w:rsidR="00B871AE">
        <w:rPr>
          <w:sz w:val="24"/>
        </w:rPr>
        <w:t>.</w:t>
      </w:r>
      <w:r w:rsidR="00373B3C">
        <w:rPr>
          <w:sz w:val="24"/>
        </w:rPr>
        <w:t>“</w:t>
      </w:r>
    </w:p>
    <w:p w14:paraId="384C952C" w14:textId="77777777" w:rsidR="00D82374" w:rsidRPr="005D5B24" w:rsidRDefault="00D82374" w:rsidP="00522392">
      <w:pPr>
        <w:tabs>
          <w:tab w:val="left" w:pos="0"/>
          <w:tab w:val="left" w:pos="1080"/>
          <w:tab w:val="right" w:pos="7740"/>
        </w:tabs>
        <w:ind w:hanging="284"/>
        <w:jc w:val="both"/>
        <w:rPr>
          <w:sz w:val="24"/>
        </w:rPr>
      </w:pPr>
    </w:p>
    <w:p w14:paraId="053FA682" w14:textId="77777777" w:rsidR="00B871AE" w:rsidRDefault="00B871AE" w:rsidP="00982E21">
      <w:pPr>
        <w:tabs>
          <w:tab w:val="left" w:pos="0"/>
        </w:tabs>
        <w:ind w:hanging="284"/>
        <w:rPr>
          <w:sz w:val="24"/>
          <w:szCs w:val="24"/>
        </w:rPr>
      </w:pPr>
      <w:r w:rsidRPr="005D5B24">
        <w:rPr>
          <w:sz w:val="24"/>
          <w:szCs w:val="24"/>
        </w:rPr>
        <w:t>DPH bude účtováno v sazbě platné ke dni uskutečnění zdanitelného plnění.</w:t>
      </w:r>
    </w:p>
    <w:p w14:paraId="75E38F95" w14:textId="77777777" w:rsidR="00982E21" w:rsidRDefault="00982E21" w:rsidP="00982E21">
      <w:pPr>
        <w:tabs>
          <w:tab w:val="left" w:pos="0"/>
        </w:tabs>
        <w:ind w:hanging="284"/>
        <w:rPr>
          <w:sz w:val="24"/>
          <w:szCs w:val="24"/>
        </w:rPr>
      </w:pPr>
    </w:p>
    <w:p w14:paraId="3A424008" w14:textId="4D9B492F" w:rsidR="00CB383B" w:rsidRDefault="00934188" w:rsidP="00EE6176">
      <w:pPr>
        <w:spacing w:after="120"/>
        <w:ind w:left="-284"/>
        <w:jc w:val="both"/>
        <w:rPr>
          <w:sz w:val="24"/>
          <w:szCs w:val="24"/>
        </w:rPr>
      </w:pPr>
      <w:r w:rsidRPr="00934188">
        <w:rPr>
          <w:sz w:val="24"/>
          <w:szCs w:val="24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  <w:r w:rsidR="00CB383B" w:rsidRPr="00934188">
        <w:rPr>
          <w:sz w:val="24"/>
          <w:szCs w:val="24"/>
        </w:rPr>
        <w:tab/>
      </w:r>
    </w:p>
    <w:p w14:paraId="5953706E" w14:textId="710D1C6D" w:rsidR="004A2F7E" w:rsidRDefault="004A2F7E" w:rsidP="00934188">
      <w:pPr>
        <w:spacing w:after="120"/>
        <w:ind w:left="-426"/>
        <w:rPr>
          <w:sz w:val="24"/>
          <w:szCs w:val="24"/>
        </w:rPr>
      </w:pPr>
    </w:p>
    <w:p w14:paraId="0EF0EE2B" w14:textId="77777777" w:rsidR="004A2F7E" w:rsidRPr="00BD4552" w:rsidRDefault="004A2F7E" w:rsidP="004A2F7E">
      <w:pPr>
        <w:pStyle w:val="Odstavecseseznamem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Smlouva o dílo se doplňuje o:</w:t>
      </w:r>
    </w:p>
    <w:p w14:paraId="79716B4B" w14:textId="117C5FE4" w:rsidR="00665C93" w:rsidRPr="007D59D5" w:rsidRDefault="004A2F7E" w:rsidP="00665C93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 w:rsidRPr="00BD4552">
        <w:rPr>
          <w:sz w:val="24"/>
          <w:szCs w:val="24"/>
        </w:rPr>
        <w:t xml:space="preserve">Přílohu č. </w:t>
      </w:r>
      <w:r w:rsidR="0085293C">
        <w:rPr>
          <w:sz w:val="24"/>
          <w:szCs w:val="24"/>
        </w:rPr>
        <w:t>3</w:t>
      </w:r>
      <w:r w:rsidRPr="00BD4552">
        <w:rPr>
          <w:sz w:val="24"/>
          <w:szCs w:val="24"/>
        </w:rPr>
        <w:t>:</w:t>
      </w:r>
      <w:r w:rsidRPr="002F1EF9">
        <w:rPr>
          <w:sz w:val="24"/>
          <w:szCs w:val="24"/>
        </w:rPr>
        <w:t xml:space="preserve"> </w:t>
      </w:r>
      <w:r w:rsidR="00665C93" w:rsidRPr="007D59D5">
        <w:rPr>
          <w:sz w:val="24"/>
        </w:rPr>
        <w:t xml:space="preserve">Oznámení změny a změnový list č. 1 vč. </w:t>
      </w:r>
      <w:r w:rsidR="00D82374">
        <w:rPr>
          <w:sz w:val="24"/>
        </w:rPr>
        <w:t>rozpočtu změn</w:t>
      </w:r>
    </w:p>
    <w:p w14:paraId="1F087417" w14:textId="77777777" w:rsidR="004A2F7E" w:rsidRPr="0085293C" w:rsidRDefault="004A2F7E" w:rsidP="00FD3C0F">
      <w:pPr>
        <w:pStyle w:val="Bezmezer"/>
        <w:ind w:left="-284"/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11759F72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</w:t>
      </w:r>
      <w:r w:rsidR="00B51FA3" w:rsidRPr="00C000E7">
        <w:rPr>
          <w:sz w:val="24"/>
          <w:szCs w:val="24"/>
        </w:rPr>
        <w:t>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3301A502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1241AF0" w14:textId="412A4187" w:rsidR="004A2F7E" w:rsidRDefault="004A2F7E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D20B7CE" w14:textId="3B38128F" w:rsidR="004A2F7E" w:rsidRDefault="004A2F7E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12CBEAE" w14:textId="5C9C0508" w:rsidR="004A2F7E" w:rsidRDefault="004A2F7E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879EC6E" w14:textId="287020B6" w:rsidR="004A2F7E" w:rsidRDefault="004A2F7E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0A3BD68" w14:textId="77777777" w:rsidR="004A2F7E" w:rsidRDefault="004A2F7E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7439F6F5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 xml:space="preserve">V Praze </w:t>
      </w:r>
      <w:r w:rsidRPr="004619C8">
        <w:rPr>
          <w:sz w:val="24"/>
        </w:rPr>
        <w:tab/>
        <w:t>V </w:t>
      </w:r>
      <w:r w:rsidR="00B51FA3">
        <w:rPr>
          <w:sz w:val="24"/>
        </w:rPr>
        <w:t>Lutíně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528110E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B51FA3">
        <w:rPr>
          <w:rFonts w:ascii="Times New Roman" w:hAnsi="Times New Roman"/>
          <w:bCs/>
          <w:sz w:val="24"/>
        </w:rPr>
        <w:t>ELEKTRO-FLEXI s.r.o.</w:t>
      </w:r>
    </w:p>
    <w:p w14:paraId="6DF7C890" w14:textId="66DA7BE6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F35D0B">
        <w:rPr>
          <w:rFonts w:ascii="Times New Roman" w:hAnsi="Times New Roman"/>
          <w:sz w:val="24"/>
          <w:szCs w:val="24"/>
        </w:rPr>
        <w:t>XXX</w:t>
      </w:r>
    </w:p>
    <w:p w14:paraId="55D63446" w14:textId="036F1D58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B51FA3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97CD" w14:textId="77777777" w:rsidR="001521AE" w:rsidRDefault="001521AE">
      <w:r>
        <w:separator/>
      </w:r>
    </w:p>
  </w:endnote>
  <w:endnote w:type="continuationSeparator" w:id="0">
    <w:p w14:paraId="338AD2BB" w14:textId="77777777" w:rsidR="001521AE" w:rsidRDefault="001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293C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147C" w14:textId="77777777" w:rsidR="001521AE" w:rsidRDefault="001521AE">
      <w:r>
        <w:separator/>
      </w:r>
    </w:p>
  </w:footnote>
  <w:footnote w:type="continuationSeparator" w:id="0">
    <w:p w14:paraId="1603696F" w14:textId="77777777" w:rsidR="001521AE" w:rsidRDefault="0015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4AF280F8" w:rsidR="00F76CCA" w:rsidRPr="00315F5E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45BCC" w:rsidRPr="00315F5E">
      <w:rPr>
        <w:b/>
        <w:sz w:val="24"/>
        <w:szCs w:val="24"/>
      </w:rPr>
      <w:t>U-173-01-22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72225198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CAF3B9C"/>
    <w:multiLevelType w:val="hybridMultilevel"/>
    <w:tmpl w:val="9C9A4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7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5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7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5"/>
  </w:num>
  <w:num w:numId="4">
    <w:abstractNumId w:val="46"/>
  </w:num>
  <w:num w:numId="5">
    <w:abstractNumId w:val="48"/>
  </w:num>
  <w:num w:numId="6">
    <w:abstractNumId w:val="13"/>
  </w:num>
  <w:num w:numId="7">
    <w:abstractNumId w:val="9"/>
  </w:num>
  <w:num w:numId="8">
    <w:abstractNumId w:val="43"/>
  </w:num>
  <w:num w:numId="9">
    <w:abstractNumId w:val="5"/>
  </w:num>
  <w:num w:numId="10">
    <w:abstractNumId w:val="44"/>
  </w:num>
  <w:num w:numId="11">
    <w:abstractNumId w:val="41"/>
  </w:num>
  <w:num w:numId="12">
    <w:abstractNumId w:val="18"/>
  </w:num>
  <w:num w:numId="13">
    <w:abstractNumId w:val="0"/>
  </w:num>
  <w:num w:numId="14">
    <w:abstractNumId w:val="40"/>
  </w:num>
  <w:num w:numId="15">
    <w:abstractNumId w:val="19"/>
  </w:num>
  <w:num w:numId="16">
    <w:abstractNumId w:val="36"/>
  </w:num>
  <w:num w:numId="17">
    <w:abstractNumId w:val="45"/>
  </w:num>
  <w:num w:numId="18">
    <w:abstractNumId w:val="35"/>
  </w:num>
  <w:num w:numId="19">
    <w:abstractNumId w:val="47"/>
  </w:num>
  <w:num w:numId="20">
    <w:abstractNumId w:val="3"/>
  </w:num>
  <w:num w:numId="21">
    <w:abstractNumId w:val="32"/>
  </w:num>
  <w:num w:numId="22">
    <w:abstractNumId w:val="10"/>
  </w:num>
  <w:num w:numId="23">
    <w:abstractNumId w:val="23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9"/>
  </w:num>
  <w:num w:numId="29">
    <w:abstractNumId w:val="39"/>
  </w:num>
  <w:num w:numId="30">
    <w:abstractNumId w:val="28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30"/>
  </w:num>
  <w:num w:numId="36">
    <w:abstractNumId w:val="33"/>
  </w:num>
  <w:num w:numId="37">
    <w:abstractNumId w:val="27"/>
  </w:num>
  <w:num w:numId="38">
    <w:abstractNumId w:val="42"/>
  </w:num>
  <w:num w:numId="39">
    <w:abstractNumId w:val="12"/>
  </w:num>
  <w:num w:numId="40">
    <w:abstractNumId w:val="4"/>
  </w:num>
  <w:num w:numId="41">
    <w:abstractNumId w:val="24"/>
  </w:num>
  <w:num w:numId="42">
    <w:abstractNumId w:val="17"/>
  </w:num>
  <w:num w:numId="43">
    <w:abstractNumId w:val="38"/>
  </w:num>
  <w:num w:numId="44">
    <w:abstractNumId w:val="31"/>
  </w:num>
  <w:num w:numId="45">
    <w:abstractNumId w:val="8"/>
  </w:num>
  <w:num w:numId="46">
    <w:abstractNumId w:val="16"/>
  </w:num>
  <w:num w:numId="47">
    <w:abstractNumId w:val="14"/>
  </w:num>
  <w:num w:numId="48">
    <w:abstractNumId w:val="3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21AE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2D0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5F5E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6D09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A2F7E"/>
    <w:rsid w:val="004B3E4F"/>
    <w:rsid w:val="004B5023"/>
    <w:rsid w:val="004C168B"/>
    <w:rsid w:val="004D7537"/>
    <w:rsid w:val="004E0703"/>
    <w:rsid w:val="004E0FAE"/>
    <w:rsid w:val="004E5F05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2392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4EED"/>
    <w:rsid w:val="0063584C"/>
    <w:rsid w:val="00636C4C"/>
    <w:rsid w:val="006375DA"/>
    <w:rsid w:val="00643F76"/>
    <w:rsid w:val="00654A49"/>
    <w:rsid w:val="00660119"/>
    <w:rsid w:val="00660182"/>
    <w:rsid w:val="00663602"/>
    <w:rsid w:val="00665C93"/>
    <w:rsid w:val="00666CE2"/>
    <w:rsid w:val="00672836"/>
    <w:rsid w:val="00675972"/>
    <w:rsid w:val="00681A23"/>
    <w:rsid w:val="0068415F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5BCC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3C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188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51FA3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894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2374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6176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5D0B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3C0F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D809-C127-4524-9069-84FB649D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3963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POSPISILOVA Vera</cp:lastModifiedBy>
  <cp:revision>8</cp:revision>
  <cp:lastPrinted>2017-01-18T09:04:00Z</cp:lastPrinted>
  <dcterms:created xsi:type="dcterms:W3CDTF">2022-08-09T14:58:00Z</dcterms:created>
  <dcterms:modified xsi:type="dcterms:W3CDTF">2022-08-17T12:33:00Z</dcterms:modified>
</cp:coreProperties>
</file>