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745" w:rsidRPr="005953E6" w:rsidRDefault="0032645B">
      <w:pPr>
        <w:pStyle w:val="Nadpis"/>
        <w:spacing w:before="0"/>
      </w:pPr>
      <w:bookmarkStart w:id="0" w:name="_GoBack"/>
      <w:bookmarkEnd w:id="0"/>
      <w:r w:rsidRPr="005953E6">
        <w:t>Kupní smlouva</w:t>
      </w:r>
    </w:p>
    <w:p w:rsidR="002E1745" w:rsidRPr="005953E6" w:rsidRDefault="002E1745">
      <w:pPr>
        <w:jc w:val="center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sz w:val="22"/>
          <w:szCs w:val="22"/>
        </w:rPr>
        <w:t xml:space="preserve">na </w:t>
      </w:r>
      <w:r w:rsidR="0032645B" w:rsidRPr="005953E6">
        <w:rPr>
          <w:rFonts w:asciiTheme="minorHAnsi" w:hAnsiTheme="minorHAnsi" w:cstheme="minorHAnsi"/>
          <w:sz w:val="22"/>
          <w:szCs w:val="22"/>
        </w:rPr>
        <w:t>dodávku a instalaci telefonní ústředny</w:t>
      </w:r>
      <w:r w:rsidR="00E26F5F" w:rsidRPr="005953E6">
        <w:rPr>
          <w:rFonts w:asciiTheme="minorHAnsi" w:hAnsiTheme="minorHAnsi" w:cstheme="minorHAnsi"/>
          <w:sz w:val="22"/>
          <w:szCs w:val="22"/>
        </w:rPr>
        <w:br/>
        <w:t>číslo prodávajícího KS 2022 03</w:t>
      </w:r>
    </w:p>
    <w:p w:rsidR="002E1745" w:rsidRPr="005953E6" w:rsidRDefault="002E174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645B" w:rsidRPr="005953E6" w:rsidRDefault="0032645B">
      <w:pPr>
        <w:pStyle w:val="Zkladntext-prvnodsazen1"/>
        <w:rPr>
          <w:rFonts w:asciiTheme="minorHAnsi" w:hAnsiTheme="minorHAnsi" w:cstheme="minorHAnsi"/>
          <w:i/>
          <w:sz w:val="22"/>
          <w:szCs w:val="22"/>
        </w:rPr>
      </w:pPr>
      <w:r w:rsidRPr="005953E6">
        <w:rPr>
          <w:rFonts w:asciiTheme="minorHAnsi" w:hAnsiTheme="minorHAnsi" w:cstheme="minorHAnsi"/>
          <w:i/>
          <w:sz w:val="22"/>
          <w:szCs w:val="22"/>
        </w:rPr>
        <w:t>Kupující</w:t>
      </w:r>
      <w:r w:rsidR="002E1745" w:rsidRPr="005953E6">
        <w:rPr>
          <w:rFonts w:asciiTheme="minorHAnsi" w:hAnsiTheme="minorHAnsi" w:cstheme="minorHAnsi"/>
          <w:i/>
          <w:sz w:val="22"/>
          <w:szCs w:val="22"/>
        </w:rPr>
        <w:t>:</w:t>
      </w:r>
    </w:p>
    <w:p w:rsidR="002E1745" w:rsidRPr="005953E6" w:rsidRDefault="003218AF" w:rsidP="003218AF">
      <w:pPr>
        <w:pStyle w:val="Zkladntext-prvnodsazen1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b/>
          <w:sz w:val="22"/>
          <w:szCs w:val="22"/>
        </w:rPr>
        <w:t xml:space="preserve">Krajská vědecká knihovna v Liberci, </w:t>
      </w:r>
      <w:r w:rsidRPr="005953E6">
        <w:rPr>
          <w:rFonts w:asciiTheme="minorHAnsi" w:hAnsiTheme="minorHAnsi" w:cstheme="minorHAnsi"/>
          <w:sz w:val="22"/>
          <w:szCs w:val="22"/>
        </w:rPr>
        <w:t>příspěvková organizace,</w:t>
      </w:r>
      <w:r w:rsidR="006F15BC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Pr="005953E6">
        <w:rPr>
          <w:rFonts w:asciiTheme="minorHAnsi" w:hAnsiTheme="minorHAnsi" w:cstheme="minorHAnsi"/>
          <w:sz w:val="22"/>
          <w:szCs w:val="22"/>
        </w:rPr>
        <w:br/>
        <w:t>Rumjancevova 1362 / 1, Liberec I - Staré Město, 460 01 Liberec</w:t>
      </w:r>
      <w:r w:rsidR="006F15BC" w:rsidRPr="005953E6">
        <w:rPr>
          <w:rFonts w:asciiTheme="minorHAnsi" w:hAnsiTheme="minorHAnsi" w:cstheme="minorHAnsi"/>
          <w:sz w:val="22"/>
          <w:szCs w:val="22"/>
        </w:rPr>
        <w:t xml:space="preserve">, IČ </w:t>
      </w:r>
      <w:r w:rsidR="00AD2B82" w:rsidRPr="005953E6">
        <w:rPr>
          <w:rFonts w:asciiTheme="minorHAnsi" w:hAnsiTheme="minorHAnsi" w:cstheme="minorHAnsi"/>
          <w:sz w:val="22"/>
          <w:szCs w:val="22"/>
        </w:rPr>
        <w:t>000</w:t>
      </w:r>
      <w:r w:rsidRPr="005953E6">
        <w:rPr>
          <w:rFonts w:asciiTheme="minorHAnsi" w:hAnsiTheme="minorHAnsi" w:cstheme="minorHAnsi"/>
          <w:sz w:val="22"/>
          <w:szCs w:val="22"/>
        </w:rPr>
        <w:t>83194</w:t>
      </w:r>
      <w:r w:rsidR="00AD2B82" w:rsidRPr="005953E6">
        <w:rPr>
          <w:rFonts w:asciiTheme="minorHAnsi" w:hAnsiTheme="minorHAnsi" w:cstheme="minorHAnsi"/>
          <w:sz w:val="22"/>
          <w:szCs w:val="22"/>
        </w:rPr>
        <w:t>, DIČ CZ00083194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>zastoupen</w:t>
      </w:r>
      <w:r w:rsidRPr="005953E6">
        <w:rPr>
          <w:rFonts w:asciiTheme="minorHAnsi" w:hAnsiTheme="minorHAnsi" w:cstheme="minorHAnsi"/>
          <w:sz w:val="22"/>
          <w:szCs w:val="22"/>
        </w:rPr>
        <w:t>á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A32815" w:rsidRPr="005953E6">
        <w:rPr>
          <w:rFonts w:asciiTheme="minorHAnsi" w:hAnsiTheme="minorHAnsi" w:cstheme="minorHAnsi"/>
          <w:sz w:val="22"/>
          <w:szCs w:val="22"/>
        </w:rPr>
        <w:t xml:space="preserve">PhDr. </w:t>
      </w:r>
      <w:r w:rsidRPr="005953E6">
        <w:rPr>
          <w:rFonts w:asciiTheme="minorHAnsi" w:hAnsiTheme="minorHAnsi" w:cstheme="minorHAnsi"/>
          <w:sz w:val="22"/>
          <w:szCs w:val="22"/>
        </w:rPr>
        <w:t>Danou Petrýdesovou</w:t>
      </w:r>
      <w:r w:rsidR="00A32815" w:rsidRPr="005953E6">
        <w:rPr>
          <w:rFonts w:asciiTheme="minorHAnsi" w:hAnsiTheme="minorHAnsi" w:cstheme="minorHAnsi"/>
          <w:sz w:val="22"/>
          <w:szCs w:val="22"/>
        </w:rPr>
        <w:t>, ředitelkou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 xml:space="preserve">tel. </w:t>
      </w:r>
      <w:r w:rsidRPr="005953E6">
        <w:rPr>
          <w:rFonts w:asciiTheme="minorHAnsi" w:hAnsiTheme="minorHAnsi" w:cstheme="minorHAnsi"/>
          <w:sz w:val="22"/>
          <w:szCs w:val="22"/>
        </w:rPr>
        <w:t>482 412 133</w:t>
      </w:r>
    </w:p>
    <w:p w:rsidR="002E1745" w:rsidRPr="005953E6" w:rsidRDefault="0032645B">
      <w:pPr>
        <w:pStyle w:val="Zkladntext-prvnodsazen1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i/>
          <w:sz w:val="22"/>
          <w:szCs w:val="22"/>
        </w:rPr>
        <w:t>Prodávající</w:t>
      </w:r>
      <w:r w:rsidR="002E1745" w:rsidRPr="005953E6">
        <w:rPr>
          <w:rFonts w:asciiTheme="minorHAnsi" w:hAnsiTheme="minorHAnsi" w:cstheme="minorHAnsi"/>
          <w:i/>
          <w:sz w:val="22"/>
          <w:szCs w:val="22"/>
        </w:rPr>
        <w:t>: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b/>
          <w:sz w:val="22"/>
          <w:szCs w:val="22"/>
        </w:rPr>
        <w:t>Miloš Svoboda - FONSERVIS</w:t>
      </w:r>
      <w:r w:rsidR="002E1745" w:rsidRPr="005953E6">
        <w:rPr>
          <w:rFonts w:asciiTheme="minorHAnsi" w:hAnsiTheme="minorHAnsi" w:cstheme="minorHAnsi"/>
          <w:sz w:val="22"/>
          <w:szCs w:val="22"/>
        </w:rPr>
        <w:t>, Antala Staška 4666/6,  466 01  Jablonec nad Nisou,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 xml:space="preserve">IČ 10420495,   DIČ CZ6406250774,          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 xml:space="preserve">tel. 483 333 111, fax 483 333 199, e-mail: </w:t>
      </w:r>
      <w:hyperlink r:id="rId7" w:history="1">
        <w:r w:rsidR="002E1745" w:rsidRPr="005953E6">
          <w:rPr>
            <w:rStyle w:val="Hypertextovodkaz"/>
            <w:rFonts w:asciiTheme="minorHAnsi" w:hAnsiTheme="minorHAnsi" w:cstheme="minorHAnsi"/>
            <w:sz w:val="22"/>
            <w:szCs w:val="22"/>
          </w:rPr>
          <w:t>m.svoboda@fonservis.cz</w:t>
        </w:r>
      </w:hyperlink>
      <w:r w:rsidR="002E1745" w:rsidRPr="005953E6">
        <w:rPr>
          <w:rFonts w:asciiTheme="minorHAnsi" w:hAnsiTheme="minorHAnsi" w:cstheme="minorHAnsi"/>
          <w:sz w:val="22"/>
          <w:szCs w:val="22"/>
        </w:rPr>
        <w:br/>
        <w:t xml:space="preserve">živnostenský list vydal MÚ v Jablonci nad Nisou pod </w:t>
      </w:r>
      <w:r w:rsidR="00122111" w:rsidRPr="005953E6">
        <w:rPr>
          <w:rFonts w:asciiTheme="minorHAnsi" w:hAnsiTheme="minorHAnsi" w:cstheme="minorHAnsi"/>
          <w:sz w:val="22"/>
          <w:szCs w:val="22"/>
        </w:rPr>
        <w:t>spisovou značkou 1778/2022/ŽÚ/B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>uzavírají po vzájemném projednání tuto smlouvu o dílo:</w:t>
      </w:r>
      <w:r w:rsidR="007F08C3" w:rsidRPr="005953E6">
        <w:rPr>
          <w:rFonts w:asciiTheme="minorHAnsi" w:hAnsiTheme="minorHAnsi" w:cstheme="minorHAnsi"/>
          <w:sz w:val="22"/>
          <w:szCs w:val="22"/>
        </w:rPr>
        <w:br/>
      </w:r>
    </w:p>
    <w:p w:rsidR="002E1745" w:rsidRPr="005953E6" w:rsidRDefault="00AD2B82">
      <w:pPr>
        <w:pStyle w:val="Zkladntext-prvnodsazen1"/>
        <w:ind w:firstLine="0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b/>
          <w:i/>
          <w:sz w:val="22"/>
          <w:szCs w:val="22"/>
        </w:rPr>
        <w:t xml:space="preserve">1. </w:t>
      </w:r>
      <w:r w:rsidR="002E1745" w:rsidRPr="005953E6">
        <w:rPr>
          <w:rFonts w:asciiTheme="minorHAnsi" w:hAnsiTheme="minorHAnsi" w:cstheme="minorHAnsi"/>
          <w:b/>
          <w:i/>
          <w:sz w:val="22"/>
          <w:szCs w:val="22"/>
        </w:rPr>
        <w:t>Předmět smlouvy:</w:t>
      </w:r>
      <w:r w:rsidR="002E1745" w:rsidRPr="005953E6">
        <w:rPr>
          <w:rFonts w:asciiTheme="minorHAnsi" w:hAnsiTheme="minorHAnsi" w:cstheme="minorHAnsi"/>
          <w:b/>
          <w:sz w:val="22"/>
          <w:szCs w:val="22"/>
        </w:rPr>
        <w:br/>
      </w:r>
      <w:r w:rsidR="00E26F5F" w:rsidRPr="005953E6">
        <w:rPr>
          <w:rFonts w:asciiTheme="minorHAnsi" w:hAnsiTheme="minorHAnsi" w:cstheme="minorHAnsi"/>
          <w:sz w:val="22"/>
          <w:szCs w:val="22"/>
        </w:rPr>
        <w:t>Prodávající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6D4EE3" w:rsidRPr="005953E6">
        <w:rPr>
          <w:rFonts w:asciiTheme="minorHAnsi" w:hAnsiTheme="minorHAnsi" w:cstheme="minorHAnsi"/>
          <w:sz w:val="22"/>
          <w:szCs w:val="22"/>
        </w:rPr>
        <w:t>se touto smlouvou zavazuje odevzdat a namontovat</w:t>
      </w:r>
      <w:r w:rsidR="00BA30D4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6D4EE3" w:rsidRPr="005953E6">
        <w:rPr>
          <w:rFonts w:asciiTheme="minorHAnsi" w:hAnsiTheme="minorHAnsi" w:cstheme="minorHAnsi"/>
          <w:sz w:val="22"/>
          <w:szCs w:val="22"/>
        </w:rPr>
        <w:t>dále specifikovan</w:t>
      </w:r>
      <w:r w:rsidR="00706ED7" w:rsidRPr="005953E6">
        <w:rPr>
          <w:rFonts w:asciiTheme="minorHAnsi" w:hAnsiTheme="minorHAnsi" w:cstheme="minorHAnsi"/>
          <w:sz w:val="22"/>
          <w:szCs w:val="22"/>
        </w:rPr>
        <w:t>ý předmět koupě:</w:t>
      </w:r>
      <w:r w:rsidR="006D4EE3" w:rsidRPr="005953E6">
        <w:rPr>
          <w:rFonts w:asciiTheme="minorHAnsi" w:hAnsiTheme="minorHAnsi" w:cstheme="minorHAnsi"/>
          <w:sz w:val="22"/>
          <w:szCs w:val="22"/>
        </w:rPr>
        <w:t xml:space="preserve"> telefonní ústřednu včetně souvisejících činností nutných k plnému uvedení do provozu</w:t>
      </w:r>
      <w:r w:rsidR="00706ED7" w:rsidRPr="005953E6">
        <w:rPr>
          <w:rFonts w:asciiTheme="minorHAnsi" w:hAnsiTheme="minorHAnsi" w:cstheme="minorHAnsi"/>
          <w:sz w:val="22"/>
          <w:szCs w:val="22"/>
        </w:rPr>
        <w:t xml:space="preserve"> (doprava na místo instalace, </w:t>
      </w:r>
      <w:r w:rsidR="006D4EE3" w:rsidRPr="005953E6">
        <w:rPr>
          <w:rFonts w:asciiTheme="minorHAnsi" w:hAnsiTheme="minorHAnsi" w:cstheme="minorHAnsi"/>
          <w:sz w:val="22"/>
          <w:szCs w:val="22"/>
        </w:rPr>
        <w:t>demontáž původní telefonní ústředny</w:t>
      </w:r>
      <w:r w:rsidR="00706ED7" w:rsidRPr="005953E6">
        <w:rPr>
          <w:rFonts w:asciiTheme="minorHAnsi" w:hAnsiTheme="minorHAnsi" w:cstheme="minorHAnsi"/>
          <w:sz w:val="22"/>
          <w:szCs w:val="22"/>
        </w:rPr>
        <w:t xml:space="preserve"> a zaškolení obsluhy)</w:t>
      </w:r>
      <w:r w:rsidR="006D4EE3" w:rsidRPr="005953E6">
        <w:rPr>
          <w:rFonts w:asciiTheme="minorHAnsi" w:hAnsiTheme="minorHAnsi" w:cstheme="minorHAnsi"/>
          <w:sz w:val="22"/>
          <w:szCs w:val="22"/>
        </w:rPr>
        <w:t>.</w:t>
      </w:r>
      <w:r w:rsidR="006D4EE3" w:rsidRPr="005953E6">
        <w:rPr>
          <w:rFonts w:asciiTheme="minorHAnsi" w:hAnsiTheme="minorHAnsi" w:cstheme="minorHAnsi"/>
          <w:sz w:val="22"/>
          <w:szCs w:val="22"/>
        </w:rPr>
        <w:br/>
        <w:t>Kupující se zavazuje k převzetí řádně namontované telefonní ústředny a uhra</w:t>
      </w:r>
      <w:r w:rsidR="00813D96" w:rsidRPr="005953E6">
        <w:rPr>
          <w:rFonts w:asciiTheme="minorHAnsi" w:hAnsiTheme="minorHAnsi" w:cstheme="minorHAnsi"/>
          <w:sz w:val="22"/>
          <w:szCs w:val="22"/>
        </w:rPr>
        <w:t xml:space="preserve">zení kupní ceny </w:t>
      </w:r>
      <w:r w:rsidR="00706ED7" w:rsidRPr="005953E6">
        <w:rPr>
          <w:rFonts w:asciiTheme="minorHAnsi" w:hAnsiTheme="minorHAnsi" w:cstheme="minorHAnsi"/>
          <w:sz w:val="22"/>
          <w:szCs w:val="22"/>
        </w:rPr>
        <w:t>po splnění sjednaných podmínek</w:t>
      </w:r>
      <w:r w:rsidR="0065444C" w:rsidRPr="005953E6">
        <w:rPr>
          <w:rFonts w:asciiTheme="minorHAnsi" w:hAnsiTheme="minorHAnsi" w:cstheme="minorHAnsi"/>
          <w:sz w:val="22"/>
          <w:szCs w:val="22"/>
        </w:rPr>
        <w:t>.</w:t>
      </w:r>
      <w:r w:rsidR="00706ED7" w:rsidRPr="005953E6">
        <w:rPr>
          <w:rFonts w:asciiTheme="minorHAnsi" w:hAnsiTheme="minorHAnsi" w:cstheme="minorHAnsi"/>
          <w:sz w:val="22"/>
          <w:szCs w:val="22"/>
        </w:rPr>
        <w:br/>
        <w:t xml:space="preserve">Předmět koupě musí odpovídat požadavkům právních předpisů, zejména zák. č. 22/1997 Sb. „O technických požadavcích na výrobky“ v platném znění. </w:t>
      </w:r>
    </w:p>
    <w:p w:rsidR="00415972" w:rsidRPr="005953E6" w:rsidRDefault="00AD2B82">
      <w:pPr>
        <w:pStyle w:val="Zkladntext-prvnodsazen1"/>
        <w:ind w:firstLine="0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b/>
          <w:i/>
          <w:sz w:val="22"/>
          <w:szCs w:val="22"/>
        </w:rPr>
        <w:t xml:space="preserve">2. </w:t>
      </w:r>
      <w:r w:rsidR="00415972" w:rsidRPr="005953E6">
        <w:rPr>
          <w:rFonts w:asciiTheme="minorHAnsi" w:hAnsiTheme="minorHAnsi" w:cstheme="minorHAnsi"/>
          <w:b/>
          <w:i/>
          <w:sz w:val="22"/>
          <w:szCs w:val="22"/>
        </w:rPr>
        <w:t>Specifikace předmětu koupě:</w:t>
      </w:r>
      <w:r w:rsidR="00415972" w:rsidRPr="005953E6">
        <w:rPr>
          <w:rFonts w:asciiTheme="minorHAnsi" w:hAnsiTheme="minorHAnsi" w:cstheme="minorHAnsi"/>
          <w:b/>
          <w:sz w:val="22"/>
          <w:szCs w:val="22"/>
        </w:rPr>
        <w:br/>
      </w:r>
      <w:r w:rsidR="00415972" w:rsidRPr="005953E6">
        <w:rPr>
          <w:rFonts w:asciiTheme="minorHAnsi" w:hAnsiTheme="minorHAnsi" w:cstheme="minorHAnsi"/>
          <w:sz w:val="22"/>
          <w:szCs w:val="22"/>
        </w:rPr>
        <w:t xml:space="preserve">- telefonní ústředna Panasonic KX-NS500 s kapacitou 64 </w:t>
      </w:r>
      <w:r w:rsidR="00690577" w:rsidRPr="005953E6">
        <w:rPr>
          <w:rFonts w:asciiTheme="minorHAnsi" w:hAnsiTheme="minorHAnsi" w:cstheme="minorHAnsi"/>
          <w:sz w:val="22"/>
          <w:szCs w:val="22"/>
        </w:rPr>
        <w:t>analogových</w:t>
      </w:r>
      <w:r w:rsidR="00415972" w:rsidRPr="005953E6">
        <w:rPr>
          <w:rFonts w:asciiTheme="minorHAnsi" w:hAnsiTheme="minorHAnsi" w:cstheme="minorHAnsi"/>
          <w:sz w:val="22"/>
          <w:szCs w:val="22"/>
        </w:rPr>
        <w:t xml:space="preserve"> a 3</w:t>
      </w:r>
      <w:r w:rsidR="00690577" w:rsidRPr="005953E6">
        <w:rPr>
          <w:rFonts w:asciiTheme="minorHAnsi" w:hAnsiTheme="minorHAnsi" w:cstheme="minorHAnsi"/>
          <w:sz w:val="22"/>
          <w:szCs w:val="22"/>
        </w:rPr>
        <w:t>4</w:t>
      </w:r>
      <w:r w:rsidR="00415972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690577" w:rsidRPr="005953E6">
        <w:rPr>
          <w:rFonts w:asciiTheme="minorHAnsi" w:hAnsiTheme="minorHAnsi" w:cstheme="minorHAnsi"/>
          <w:sz w:val="22"/>
          <w:szCs w:val="22"/>
        </w:rPr>
        <w:t>digitálních</w:t>
      </w:r>
      <w:r w:rsidR="00415972" w:rsidRPr="005953E6">
        <w:rPr>
          <w:rFonts w:asciiTheme="minorHAnsi" w:hAnsiTheme="minorHAnsi" w:cstheme="minorHAnsi"/>
          <w:sz w:val="22"/>
          <w:szCs w:val="22"/>
        </w:rPr>
        <w:t xml:space="preserve"> portů pro zapojení telefonů</w:t>
      </w:r>
      <w:r w:rsidR="00690577" w:rsidRPr="005953E6">
        <w:rPr>
          <w:rFonts w:asciiTheme="minorHAnsi" w:hAnsiTheme="minorHAnsi" w:cstheme="minorHAnsi"/>
          <w:sz w:val="22"/>
          <w:szCs w:val="22"/>
        </w:rPr>
        <w:br/>
        <w:t>- virtuální karty pro zapojení až 128 IP telefonů (podporovány jsou systémové i standardní SIP)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>- licence pro 8 souběžných telefonních hovorů do veřejné telefonní sítě přes SIP trunk (IP telefonii)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>- 2</w:t>
      </w:r>
      <w:r w:rsidR="00690577" w:rsidRPr="005953E6">
        <w:rPr>
          <w:rFonts w:asciiTheme="minorHAnsi" w:hAnsiTheme="minorHAnsi" w:cstheme="minorHAnsi"/>
          <w:sz w:val="22"/>
          <w:szCs w:val="22"/>
        </w:rPr>
        <w:t>3</w:t>
      </w:r>
      <w:r w:rsidR="00415972" w:rsidRPr="005953E6">
        <w:rPr>
          <w:rFonts w:asciiTheme="minorHAnsi" w:hAnsiTheme="minorHAnsi" w:cstheme="minorHAnsi"/>
          <w:sz w:val="22"/>
          <w:szCs w:val="22"/>
        </w:rPr>
        <w:t xml:space="preserve"> ks systémových digitálních telefonů Panasonic KX-DT521</w:t>
      </w:r>
      <w:r w:rsidR="00690577" w:rsidRPr="005953E6">
        <w:rPr>
          <w:rFonts w:asciiTheme="minorHAnsi" w:hAnsiTheme="minorHAnsi" w:cstheme="minorHAnsi"/>
          <w:sz w:val="22"/>
          <w:szCs w:val="22"/>
        </w:rPr>
        <w:br/>
        <w:t>- 6 ks standardních IP telefonů Grandstream GRP-2602 na pobočky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>- 2 ks systémových digitálních telefonů Panasonic KX-DT546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>- 36 ks analogových telefonů s displejem a hlasitým hovorem Alcatel Temporis 76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 xml:space="preserve">- 16 ks bezšňůrových telefonů Panasonic KX-TG6811 </w:t>
      </w:r>
    </w:p>
    <w:p w:rsidR="002E1745" w:rsidRPr="005953E6" w:rsidRDefault="00AD2B82" w:rsidP="00AD2B82">
      <w:pPr>
        <w:pStyle w:val="Zkladntext-prvnodsazen1"/>
        <w:ind w:firstLine="0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b/>
          <w:i/>
          <w:sz w:val="22"/>
          <w:szCs w:val="22"/>
        </w:rPr>
        <w:t xml:space="preserve">3. </w:t>
      </w:r>
      <w:r w:rsidR="002E1745" w:rsidRPr="005953E6">
        <w:rPr>
          <w:rFonts w:asciiTheme="minorHAnsi" w:hAnsiTheme="minorHAnsi" w:cstheme="minorHAnsi"/>
          <w:b/>
          <w:i/>
          <w:sz w:val="22"/>
          <w:szCs w:val="22"/>
        </w:rPr>
        <w:t>Místo určení</w:t>
      </w:r>
      <w:r w:rsidR="00EB6882" w:rsidRPr="005953E6">
        <w:rPr>
          <w:rFonts w:asciiTheme="minorHAnsi" w:hAnsiTheme="minorHAnsi" w:cstheme="minorHAnsi"/>
          <w:b/>
          <w:i/>
          <w:sz w:val="22"/>
          <w:szCs w:val="22"/>
        </w:rPr>
        <w:t xml:space="preserve"> a doba plnění</w:t>
      </w:r>
      <w:r w:rsidR="002E1745" w:rsidRPr="005953E6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2E1745" w:rsidRPr="005953E6">
        <w:rPr>
          <w:rFonts w:asciiTheme="minorHAnsi" w:hAnsiTheme="minorHAnsi" w:cstheme="minorHAnsi"/>
          <w:b/>
          <w:sz w:val="22"/>
          <w:szCs w:val="22"/>
        </w:rPr>
        <w:br/>
      </w:r>
      <w:r w:rsidR="00EB6882" w:rsidRPr="005953E6">
        <w:rPr>
          <w:rFonts w:asciiTheme="minorHAnsi" w:hAnsiTheme="minorHAnsi" w:cstheme="minorHAnsi"/>
          <w:sz w:val="22"/>
          <w:szCs w:val="22"/>
        </w:rPr>
        <w:t xml:space="preserve">Místem určení </w:t>
      </w:r>
      <w:r w:rsidRPr="005953E6">
        <w:rPr>
          <w:rFonts w:asciiTheme="minorHAnsi" w:hAnsiTheme="minorHAnsi" w:cstheme="minorHAnsi"/>
          <w:sz w:val="22"/>
          <w:szCs w:val="22"/>
        </w:rPr>
        <w:t xml:space="preserve">jsou pracoviště </w:t>
      </w:r>
      <w:r w:rsidR="00EB6882" w:rsidRPr="005953E6">
        <w:rPr>
          <w:rFonts w:asciiTheme="minorHAnsi" w:hAnsiTheme="minorHAnsi" w:cstheme="minorHAnsi"/>
          <w:sz w:val="22"/>
          <w:szCs w:val="22"/>
        </w:rPr>
        <w:t xml:space="preserve"> Krajské vědecké knihovny</w:t>
      </w:r>
      <w:r w:rsidRPr="005953E6">
        <w:rPr>
          <w:rFonts w:asciiTheme="minorHAnsi" w:hAnsiTheme="minorHAnsi" w:cstheme="minorHAnsi"/>
          <w:sz w:val="22"/>
          <w:szCs w:val="22"/>
        </w:rPr>
        <w:t xml:space="preserve"> v Liberci, příspěvkové organizace</w:t>
      </w:r>
      <w:r w:rsidR="00EB6882" w:rsidRPr="005953E6">
        <w:rPr>
          <w:rFonts w:asciiTheme="minorHAnsi" w:hAnsiTheme="minorHAnsi" w:cstheme="minorHAnsi"/>
          <w:sz w:val="22"/>
          <w:szCs w:val="22"/>
        </w:rPr>
        <w:t>.</w:t>
      </w:r>
      <w:r w:rsidR="00EB6882" w:rsidRPr="005953E6">
        <w:rPr>
          <w:rFonts w:asciiTheme="minorHAnsi" w:hAnsiTheme="minorHAnsi" w:cstheme="minorHAnsi"/>
          <w:sz w:val="22"/>
          <w:szCs w:val="22"/>
        </w:rPr>
        <w:br/>
        <w:t>Prodávající se zavazuje splnit všechny své povinnosti a předat telefonní ústřednu do plného provozu nejpozději do jednoho měsíce od podepsání smlouvy oběma smluvními stranami.</w:t>
      </w:r>
      <w:r w:rsidR="00EB6882" w:rsidRPr="005953E6">
        <w:rPr>
          <w:rFonts w:asciiTheme="minorHAnsi" w:hAnsiTheme="minorHAnsi" w:cstheme="minorHAnsi"/>
          <w:sz w:val="22"/>
          <w:szCs w:val="22"/>
        </w:rPr>
        <w:br/>
        <w:t>S ohledem na současné problémy v dodavatelských vztazích mohou být některé objednané telefony později dostupné.</w:t>
      </w:r>
      <w:r w:rsidR="00EB6882" w:rsidRPr="005953E6">
        <w:rPr>
          <w:rFonts w:asciiTheme="minorHAnsi" w:hAnsiTheme="minorHAnsi" w:cstheme="minorHAnsi"/>
          <w:sz w:val="22"/>
          <w:szCs w:val="22"/>
        </w:rPr>
        <w:br/>
        <w:t xml:space="preserve">Pokud tato situace nastane, prodávající se zavazuje k dočasnému bezplatnému zapůjčení funkčně shodných telefonů, aby nedošlo k žádnému omezení kupujícího. </w:t>
      </w:r>
      <w:r w:rsidR="00EB6882" w:rsidRPr="005953E6">
        <w:rPr>
          <w:rFonts w:asciiTheme="minorHAnsi" w:hAnsiTheme="minorHAnsi" w:cstheme="minorHAnsi"/>
          <w:sz w:val="22"/>
          <w:szCs w:val="22"/>
        </w:rPr>
        <w:br/>
        <w:t>Následná záměna za objednané zařízení proběhne plně k tíži prodávajícího tak, aby kupující nepocítil žádné omezení.</w:t>
      </w:r>
      <w:r w:rsidR="007F08C3" w:rsidRPr="005953E6">
        <w:rPr>
          <w:rFonts w:asciiTheme="minorHAnsi" w:hAnsiTheme="minorHAnsi" w:cstheme="minorHAnsi"/>
          <w:sz w:val="22"/>
          <w:szCs w:val="22"/>
        </w:rPr>
        <w:br/>
      </w:r>
    </w:p>
    <w:p w:rsidR="00415972" w:rsidRPr="005953E6" w:rsidRDefault="00AD2B82" w:rsidP="00AD2B82">
      <w:pPr>
        <w:pStyle w:val="Zkladntext-prvnodsazen1"/>
        <w:ind w:firstLine="0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b/>
          <w:i/>
          <w:sz w:val="22"/>
          <w:szCs w:val="22"/>
        </w:rPr>
        <w:t xml:space="preserve">4. </w:t>
      </w:r>
      <w:r w:rsidR="0072273C" w:rsidRPr="005953E6">
        <w:rPr>
          <w:rFonts w:asciiTheme="minorHAnsi" w:hAnsiTheme="minorHAnsi" w:cstheme="minorHAnsi"/>
          <w:b/>
          <w:i/>
          <w:sz w:val="22"/>
          <w:szCs w:val="22"/>
        </w:rPr>
        <w:t>Smluvní záruka za jakost:</w:t>
      </w:r>
      <w:r w:rsidR="0072273C" w:rsidRPr="005953E6">
        <w:rPr>
          <w:rFonts w:asciiTheme="minorHAnsi" w:hAnsiTheme="minorHAnsi" w:cstheme="minorHAnsi"/>
          <w:b/>
          <w:i/>
          <w:sz w:val="22"/>
          <w:szCs w:val="22"/>
        </w:rPr>
        <w:br/>
      </w:r>
      <w:r w:rsidR="0072273C" w:rsidRPr="005953E6">
        <w:rPr>
          <w:rFonts w:asciiTheme="minorHAnsi" w:hAnsiTheme="minorHAnsi" w:cstheme="minorHAnsi"/>
          <w:sz w:val="22"/>
          <w:szCs w:val="22"/>
        </w:rPr>
        <w:t xml:space="preserve">- Prodávající poskytuje kupujícím na předmět koupě záruku za jakost v délce trvání minimálně 24 měsíců od uvedení do provozu. V případě, že kupující uhradí kupní cenu nejpozději v den splatnosti faktury, dojde k prodloužení záruky za jakost na 48 měsíců za telefonní ústřednu Panasonic vč. instalace a systémové telefony Panasonic. </w:t>
      </w:r>
      <w:r w:rsidR="0072273C" w:rsidRPr="005953E6">
        <w:rPr>
          <w:rFonts w:asciiTheme="minorHAnsi" w:hAnsiTheme="minorHAnsi" w:cstheme="minorHAnsi"/>
          <w:sz w:val="22"/>
          <w:szCs w:val="22"/>
        </w:rPr>
        <w:br/>
        <w:t>Prodloužení se netýká standardních ani bezšňůrových telefonů.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 xml:space="preserve">- Po uvedenou dobu si předmět koupě zachová veškeré smluvené i obvyklé vlastnosti a bude způsobilý k účelu, kterému má sloužit. Zjištěné závady bude prodávající během záruční doby odstraňovat bezplatně. 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>- Záruka se nevztahuje na poruchy vzniklé cizím zaviněním či živelnou pohromou (možnost pojištění).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 xml:space="preserve">- V případě závady je prodávající povinen zahájit opravu nejpozději následující pracovní den od oznámení závady. 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</w:r>
      <w:r w:rsidR="00415972" w:rsidRPr="005953E6">
        <w:rPr>
          <w:rFonts w:asciiTheme="minorHAnsi" w:hAnsiTheme="minorHAnsi" w:cstheme="minorHAnsi"/>
          <w:sz w:val="22"/>
          <w:szCs w:val="22"/>
        </w:rPr>
        <w:lastRenderedPageBreak/>
        <w:t xml:space="preserve">   Prodávající se zavazuje odstranit závadu v nejkratší možné době, nejpozději do 5 pracovních dnů od oznámení závady.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>- Má-li kupující zájem o rychlejší záruku řešení závad, je to možné po sjednání servisní smlouvy.</w:t>
      </w:r>
      <w:r w:rsidR="00415972" w:rsidRPr="005953E6">
        <w:rPr>
          <w:rFonts w:asciiTheme="minorHAnsi" w:hAnsiTheme="minorHAnsi" w:cstheme="minorHAnsi"/>
          <w:sz w:val="22"/>
          <w:szCs w:val="22"/>
        </w:rPr>
        <w:br/>
        <w:t xml:space="preserve">  V průběhu záruční doby (i prodloužené) je smluvní cena za servis snížena na 30% obvyklé ceny.</w:t>
      </w:r>
    </w:p>
    <w:p w:rsidR="00415972" w:rsidRPr="005953E6" w:rsidRDefault="00415972">
      <w:pPr>
        <w:pStyle w:val="Zkladntext-prvnodsazen1"/>
        <w:rPr>
          <w:rFonts w:asciiTheme="minorHAnsi" w:hAnsiTheme="minorHAnsi" w:cstheme="minorHAnsi"/>
          <w:sz w:val="22"/>
          <w:szCs w:val="22"/>
        </w:rPr>
      </w:pPr>
    </w:p>
    <w:p w:rsidR="002E1745" w:rsidRPr="005953E6" w:rsidRDefault="00AD2B82" w:rsidP="00AD2B82">
      <w:pPr>
        <w:pStyle w:val="Zkladntext-prvnodsazen1"/>
        <w:tabs>
          <w:tab w:val="decimal" w:pos="9638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b/>
          <w:i/>
          <w:sz w:val="22"/>
          <w:szCs w:val="22"/>
        </w:rPr>
        <w:t xml:space="preserve">5. </w:t>
      </w:r>
      <w:r w:rsidR="002E1745" w:rsidRPr="005953E6">
        <w:rPr>
          <w:rFonts w:asciiTheme="minorHAnsi" w:hAnsiTheme="minorHAnsi" w:cstheme="minorHAnsi"/>
          <w:b/>
          <w:i/>
          <w:sz w:val="22"/>
          <w:szCs w:val="22"/>
        </w:rPr>
        <w:t>Cena a platební podmínky:</w:t>
      </w:r>
      <w:r w:rsidR="002E1745" w:rsidRPr="005953E6">
        <w:rPr>
          <w:rFonts w:asciiTheme="minorHAnsi" w:hAnsiTheme="minorHAnsi" w:cstheme="minorHAnsi"/>
          <w:b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- </w:t>
      </w:r>
      <w:r w:rsidR="00EE0FF4" w:rsidRPr="005953E6">
        <w:rPr>
          <w:rFonts w:asciiTheme="minorHAnsi" w:hAnsiTheme="minorHAnsi" w:cstheme="minorHAnsi"/>
          <w:sz w:val="22"/>
          <w:szCs w:val="22"/>
        </w:rPr>
        <w:t>Kupní ce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na za dodávku a instalaci </w:t>
      </w:r>
      <w:r w:rsidR="00EE0FF4" w:rsidRPr="005953E6">
        <w:rPr>
          <w:rFonts w:asciiTheme="minorHAnsi" w:hAnsiTheme="minorHAnsi" w:cstheme="minorHAnsi"/>
          <w:sz w:val="22"/>
          <w:szCs w:val="22"/>
        </w:rPr>
        <w:t xml:space="preserve">ústředny </w:t>
      </w:r>
      <w:r w:rsidR="00AD0BC9" w:rsidRPr="005953E6">
        <w:rPr>
          <w:rFonts w:asciiTheme="minorHAnsi" w:hAnsiTheme="minorHAnsi" w:cstheme="minorHAnsi"/>
          <w:sz w:val="22"/>
          <w:szCs w:val="22"/>
        </w:rPr>
        <w:t xml:space="preserve">je stanovena dohodou a </w:t>
      </w:r>
      <w:r w:rsidR="00EE0FF4" w:rsidRPr="005953E6">
        <w:rPr>
          <w:rFonts w:asciiTheme="minorHAnsi" w:hAnsiTheme="minorHAnsi" w:cstheme="minorHAnsi"/>
          <w:sz w:val="22"/>
          <w:szCs w:val="22"/>
        </w:rPr>
        <w:t xml:space="preserve">činí </w:t>
      </w:r>
      <w:r w:rsidR="00965D51" w:rsidRPr="005953E6">
        <w:rPr>
          <w:rFonts w:asciiTheme="minorHAnsi" w:hAnsiTheme="minorHAnsi" w:cstheme="minorHAnsi"/>
          <w:sz w:val="22"/>
          <w:szCs w:val="22"/>
        </w:rPr>
        <w:t>20</w:t>
      </w:r>
      <w:r w:rsidR="00690577" w:rsidRPr="005953E6">
        <w:rPr>
          <w:rFonts w:asciiTheme="minorHAnsi" w:hAnsiTheme="minorHAnsi" w:cstheme="minorHAnsi"/>
          <w:sz w:val="22"/>
          <w:szCs w:val="22"/>
        </w:rPr>
        <w:t>5</w:t>
      </w:r>
      <w:r w:rsidR="00965D51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690577" w:rsidRPr="005953E6">
        <w:rPr>
          <w:rFonts w:asciiTheme="minorHAnsi" w:hAnsiTheme="minorHAnsi" w:cstheme="minorHAnsi"/>
          <w:sz w:val="22"/>
          <w:szCs w:val="22"/>
        </w:rPr>
        <w:t>2</w:t>
      </w:r>
      <w:r w:rsidR="00965D51" w:rsidRPr="005953E6">
        <w:rPr>
          <w:rFonts w:asciiTheme="minorHAnsi" w:hAnsiTheme="minorHAnsi" w:cstheme="minorHAnsi"/>
          <w:sz w:val="22"/>
          <w:szCs w:val="22"/>
        </w:rPr>
        <w:t>36</w:t>
      </w:r>
      <w:r w:rsidR="0065444C" w:rsidRPr="005953E6">
        <w:rPr>
          <w:rFonts w:asciiTheme="minorHAnsi" w:hAnsiTheme="minorHAnsi" w:cstheme="minorHAnsi"/>
          <w:sz w:val="22"/>
          <w:szCs w:val="22"/>
        </w:rPr>
        <w:t xml:space="preserve"> Kč</w:t>
      </w:r>
      <w:r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A32815" w:rsidRPr="005953E6">
        <w:rPr>
          <w:rFonts w:asciiTheme="minorHAnsi" w:hAnsiTheme="minorHAnsi" w:cstheme="minorHAnsi"/>
          <w:sz w:val="22"/>
          <w:szCs w:val="22"/>
        </w:rPr>
        <w:t>.</w:t>
      </w:r>
      <w:r w:rsidR="00A04217" w:rsidRPr="005953E6">
        <w:rPr>
          <w:rFonts w:asciiTheme="minorHAnsi" w:hAnsiTheme="minorHAnsi" w:cstheme="minorHAnsi"/>
          <w:sz w:val="22"/>
          <w:szCs w:val="22"/>
        </w:rPr>
        <w:br/>
        <w:t xml:space="preserve">- Proti původní nabídce </w:t>
      </w:r>
      <w:r w:rsidR="00690577" w:rsidRPr="005953E6">
        <w:rPr>
          <w:rFonts w:asciiTheme="minorHAnsi" w:hAnsiTheme="minorHAnsi" w:cstheme="minorHAnsi"/>
          <w:sz w:val="22"/>
          <w:szCs w:val="22"/>
        </w:rPr>
        <w:t>došlo k upřesnění typů telefonů bez vlivu na cenu</w:t>
      </w:r>
      <w:r w:rsidR="00A04217" w:rsidRPr="005953E6">
        <w:rPr>
          <w:rFonts w:asciiTheme="minorHAnsi" w:hAnsiTheme="minorHAnsi" w:cstheme="minorHAnsi"/>
          <w:sz w:val="22"/>
          <w:szCs w:val="22"/>
        </w:rPr>
        <w:t>.</w:t>
      </w:r>
      <w:r w:rsidR="0065444C" w:rsidRPr="005953E6">
        <w:rPr>
          <w:rFonts w:asciiTheme="minorHAnsi" w:hAnsiTheme="minorHAnsi" w:cstheme="minorHAnsi"/>
          <w:sz w:val="22"/>
          <w:szCs w:val="22"/>
        </w:rPr>
        <w:br/>
      </w:r>
      <w:r w:rsidR="00AD0BC9" w:rsidRPr="005953E6">
        <w:rPr>
          <w:rFonts w:asciiTheme="minorHAnsi" w:hAnsiTheme="minorHAnsi" w:cstheme="minorHAnsi"/>
          <w:sz w:val="22"/>
          <w:szCs w:val="22"/>
        </w:rPr>
        <w:t>- Uvedená cena obsahuje rovněž náklady na dopravu do místa určení.</w:t>
      </w:r>
      <w:r w:rsidR="00AD0BC9" w:rsidRPr="005953E6">
        <w:rPr>
          <w:rFonts w:asciiTheme="minorHAnsi" w:hAnsiTheme="minorHAnsi" w:cstheme="minorHAnsi"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sz w:val="22"/>
          <w:szCs w:val="22"/>
        </w:rPr>
        <w:t>- K uvedené ceně bude přičtena daň z přidané hodnoty podle aktuálně platn</w:t>
      </w:r>
      <w:r w:rsidR="00AD0BC9" w:rsidRPr="005953E6">
        <w:rPr>
          <w:rFonts w:asciiTheme="minorHAnsi" w:hAnsiTheme="minorHAnsi" w:cstheme="minorHAnsi"/>
          <w:sz w:val="22"/>
          <w:szCs w:val="22"/>
        </w:rPr>
        <w:t>é právní úpravy</w:t>
      </w:r>
      <w:r w:rsidR="002E1745" w:rsidRPr="005953E6">
        <w:rPr>
          <w:rFonts w:asciiTheme="minorHAnsi" w:hAnsiTheme="minorHAnsi" w:cstheme="minorHAnsi"/>
          <w:sz w:val="22"/>
          <w:szCs w:val="22"/>
        </w:rPr>
        <w:t>.</w:t>
      </w:r>
      <w:r w:rsidR="007D2276" w:rsidRPr="005953E6">
        <w:rPr>
          <w:rFonts w:asciiTheme="minorHAnsi" w:hAnsiTheme="minorHAnsi" w:cstheme="minorHAnsi"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- Daňový doklad </w:t>
      </w:r>
      <w:r w:rsidR="00BC5A58" w:rsidRPr="005953E6">
        <w:rPr>
          <w:rFonts w:asciiTheme="minorHAnsi" w:hAnsiTheme="minorHAnsi" w:cstheme="minorHAnsi"/>
          <w:sz w:val="22"/>
          <w:szCs w:val="22"/>
        </w:rPr>
        <w:t>(</w:t>
      </w:r>
      <w:r w:rsidR="002E1745" w:rsidRPr="005953E6">
        <w:rPr>
          <w:rFonts w:asciiTheme="minorHAnsi" w:hAnsiTheme="minorHAnsi" w:cstheme="minorHAnsi"/>
          <w:sz w:val="22"/>
          <w:szCs w:val="22"/>
        </w:rPr>
        <w:t>faktura</w:t>
      </w:r>
      <w:r w:rsidR="00BC5A58" w:rsidRPr="005953E6">
        <w:rPr>
          <w:rFonts w:asciiTheme="minorHAnsi" w:hAnsiTheme="minorHAnsi" w:cstheme="minorHAnsi"/>
          <w:sz w:val="22"/>
          <w:szCs w:val="22"/>
        </w:rPr>
        <w:t>)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za</w:t>
      </w:r>
      <w:r w:rsidR="002E1745" w:rsidRPr="005953E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dodávku a montáž </w:t>
      </w:r>
      <w:r w:rsidR="000472DF" w:rsidRPr="005953E6">
        <w:rPr>
          <w:rFonts w:asciiTheme="minorHAnsi" w:hAnsiTheme="minorHAnsi" w:cstheme="minorHAnsi"/>
          <w:sz w:val="22"/>
          <w:szCs w:val="22"/>
        </w:rPr>
        <w:t>zařízení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bude vystavena po předání </w:t>
      </w:r>
      <w:r w:rsidR="00EB6882" w:rsidRPr="005953E6">
        <w:rPr>
          <w:rFonts w:asciiTheme="minorHAnsi" w:hAnsiTheme="minorHAnsi" w:cstheme="minorHAnsi"/>
          <w:sz w:val="22"/>
          <w:szCs w:val="22"/>
        </w:rPr>
        <w:t>ústředny</w:t>
      </w:r>
      <w:r w:rsidR="000472DF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do normálního provozu </w:t>
      </w:r>
      <w:r w:rsidR="000472DF" w:rsidRPr="005953E6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2E1745" w:rsidRPr="005953E6">
        <w:rPr>
          <w:rFonts w:asciiTheme="minorHAnsi" w:hAnsiTheme="minorHAnsi" w:cstheme="minorHAnsi"/>
          <w:sz w:val="22"/>
          <w:szCs w:val="22"/>
        </w:rPr>
        <w:t>bez nedodělků a závad</w:t>
      </w:r>
      <w:r w:rsidR="00370EB8" w:rsidRPr="005953E6">
        <w:rPr>
          <w:rFonts w:asciiTheme="minorHAnsi" w:hAnsiTheme="minorHAnsi" w:cstheme="minorHAnsi"/>
          <w:sz w:val="22"/>
          <w:szCs w:val="22"/>
        </w:rPr>
        <w:t>,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které by ho </w:t>
      </w:r>
      <w:r w:rsidR="00EB6882" w:rsidRPr="005953E6">
        <w:rPr>
          <w:rFonts w:asciiTheme="minorHAnsi" w:hAnsiTheme="minorHAnsi" w:cstheme="minorHAnsi"/>
          <w:sz w:val="22"/>
          <w:szCs w:val="22"/>
        </w:rPr>
        <w:t>omezovaly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. 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 xml:space="preserve">- Faktura bude splatná do </w:t>
      </w:r>
      <w:r w:rsidR="00A32815" w:rsidRPr="005953E6">
        <w:rPr>
          <w:rFonts w:asciiTheme="minorHAnsi" w:hAnsiTheme="minorHAnsi" w:cstheme="minorHAnsi"/>
          <w:sz w:val="22"/>
          <w:szCs w:val="22"/>
        </w:rPr>
        <w:t>30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dnů od vystavení</w:t>
      </w:r>
      <w:r w:rsidR="00A32815" w:rsidRPr="005953E6">
        <w:rPr>
          <w:rFonts w:asciiTheme="minorHAnsi" w:hAnsiTheme="minorHAnsi" w:cstheme="minorHAnsi"/>
          <w:sz w:val="22"/>
          <w:szCs w:val="22"/>
        </w:rPr>
        <w:t>.</w:t>
      </w:r>
      <w:r w:rsidR="007F08C3" w:rsidRPr="005953E6">
        <w:rPr>
          <w:rFonts w:asciiTheme="minorHAnsi" w:hAnsiTheme="minorHAnsi" w:cstheme="minorHAnsi"/>
          <w:sz w:val="22"/>
          <w:szCs w:val="22"/>
        </w:rPr>
        <w:br/>
      </w:r>
    </w:p>
    <w:p w:rsidR="002E1745" w:rsidRPr="005953E6" w:rsidRDefault="00AD2B82" w:rsidP="00AD2B82">
      <w:pPr>
        <w:pStyle w:val="Zkladntext-prvnodsazen1"/>
        <w:tabs>
          <w:tab w:val="decimal" w:pos="9638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b/>
          <w:i/>
          <w:sz w:val="22"/>
          <w:szCs w:val="22"/>
        </w:rPr>
        <w:t xml:space="preserve">6. </w:t>
      </w:r>
      <w:r w:rsidR="002E1745" w:rsidRPr="005953E6">
        <w:rPr>
          <w:rFonts w:asciiTheme="minorHAnsi" w:hAnsiTheme="minorHAnsi" w:cstheme="minorHAnsi"/>
          <w:b/>
          <w:i/>
          <w:sz w:val="22"/>
          <w:szCs w:val="22"/>
        </w:rPr>
        <w:t>Smluvní sankce:</w:t>
      </w:r>
      <w:r w:rsidR="002E1745" w:rsidRPr="005953E6">
        <w:rPr>
          <w:rFonts w:asciiTheme="minorHAnsi" w:hAnsiTheme="minorHAnsi" w:cstheme="minorHAnsi"/>
          <w:b/>
          <w:i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- </w:t>
      </w:r>
      <w:r w:rsidR="00E26F5F" w:rsidRPr="005953E6">
        <w:rPr>
          <w:rFonts w:asciiTheme="minorHAnsi" w:hAnsiTheme="minorHAnsi" w:cstheme="minorHAnsi"/>
          <w:sz w:val="22"/>
          <w:szCs w:val="22"/>
        </w:rPr>
        <w:t>Prodávající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se zavazuje uhradit </w:t>
      </w:r>
      <w:r w:rsidR="004F1EA1" w:rsidRPr="005953E6">
        <w:rPr>
          <w:rFonts w:asciiTheme="minorHAnsi" w:hAnsiTheme="minorHAnsi" w:cstheme="minorHAnsi"/>
          <w:sz w:val="22"/>
          <w:szCs w:val="22"/>
        </w:rPr>
        <w:t xml:space="preserve">kupujícímu 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smluvní pokutu v případě prodlevy s předáním zařízení do provozu ve výši 0.1 % z celkové ceny za každý den prodlení. </w:t>
      </w:r>
      <w:r w:rsidR="004F1EA1" w:rsidRPr="005953E6">
        <w:rPr>
          <w:rFonts w:asciiTheme="minorHAnsi" w:hAnsiTheme="minorHAnsi" w:cstheme="minorHAnsi"/>
          <w:sz w:val="22"/>
          <w:szCs w:val="22"/>
        </w:rPr>
        <w:t>Kupující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je oprávněn o tuto částku sníž</w:t>
      </w:r>
      <w:r w:rsidR="000472DF" w:rsidRPr="005953E6">
        <w:rPr>
          <w:rFonts w:asciiTheme="minorHAnsi" w:hAnsiTheme="minorHAnsi" w:cstheme="minorHAnsi"/>
          <w:sz w:val="22"/>
          <w:szCs w:val="22"/>
        </w:rPr>
        <w:t>it fakturovanou cenu</w:t>
      </w:r>
      <w:r w:rsidR="00370EB8" w:rsidRPr="005953E6">
        <w:rPr>
          <w:rFonts w:asciiTheme="minorHAnsi" w:hAnsiTheme="minorHAnsi" w:cstheme="minorHAnsi"/>
          <w:sz w:val="22"/>
          <w:szCs w:val="22"/>
        </w:rPr>
        <w:t>,</w:t>
      </w:r>
      <w:r w:rsidR="000472DF" w:rsidRPr="005953E6">
        <w:rPr>
          <w:rFonts w:asciiTheme="minorHAnsi" w:hAnsiTheme="minorHAnsi" w:cstheme="minorHAnsi"/>
          <w:sz w:val="22"/>
          <w:szCs w:val="22"/>
        </w:rPr>
        <w:t xml:space="preserve"> pokud tak 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neučiní přímo </w:t>
      </w:r>
      <w:r w:rsidR="00E26F5F" w:rsidRPr="005953E6">
        <w:rPr>
          <w:rFonts w:asciiTheme="minorHAnsi" w:hAnsiTheme="minorHAnsi" w:cstheme="minorHAnsi"/>
          <w:sz w:val="22"/>
          <w:szCs w:val="22"/>
        </w:rPr>
        <w:t>prodávající</w:t>
      </w:r>
      <w:r w:rsidR="002E1745" w:rsidRPr="005953E6">
        <w:rPr>
          <w:rFonts w:asciiTheme="minorHAnsi" w:hAnsiTheme="minorHAnsi" w:cstheme="minorHAnsi"/>
          <w:sz w:val="22"/>
          <w:szCs w:val="22"/>
        </w:rPr>
        <w:t>.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 xml:space="preserve">- V případě prodlení </w:t>
      </w:r>
      <w:r w:rsidR="004F1EA1" w:rsidRPr="005953E6">
        <w:rPr>
          <w:rFonts w:asciiTheme="minorHAnsi" w:hAnsiTheme="minorHAnsi" w:cstheme="minorHAnsi"/>
          <w:sz w:val="22"/>
          <w:szCs w:val="22"/>
        </w:rPr>
        <w:t>prodávajícího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se splněním dodávky po dobu delší </w:t>
      </w:r>
      <w:r w:rsidR="000472DF" w:rsidRPr="005953E6">
        <w:rPr>
          <w:rFonts w:asciiTheme="minorHAnsi" w:hAnsiTheme="minorHAnsi" w:cstheme="minorHAnsi"/>
          <w:sz w:val="22"/>
          <w:szCs w:val="22"/>
        </w:rPr>
        <w:t>60</w:t>
      </w:r>
      <w:r w:rsidR="002E1745" w:rsidRPr="005953E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E1745" w:rsidRPr="005953E6">
        <w:rPr>
          <w:rFonts w:asciiTheme="minorHAnsi" w:hAnsiTheme="minorHAnsi" w:cstheme="minorHAnsi"/>
          <w:sz w:val="22"/>
          <w:szCs w:val="22"/>
        </w:rPr>
        <w:t>dnů</w:t>
      </w:r>
      <w:r w:rsidR="000472DF" w:rsidRPr="005953E6">
        <w:rPr>
          <w:rFonts w:asciiTheme="minorHAnsi" w:hAnsiTheme="minorHAnsi" w:cstheme="minorHAnsi"/>
          <w:sz w:val="22"/>
          <w:szCs w:val="22"/>
        </w:rPr>
        <w:t xml:space="preserve"> je </w:t>
      </w:r>
      <w:r w:rsidR="004F1EA1" w:rsidRPr="005953E6">
        <w:rPr>
          <w:rFonts w:asciiTheme="minorHAnsi" w:hAnsiTheme="minorHAnsi" w:cstheme="minorHAnsi"/>
          <w:sz w:val="22"/>
          <w:szCs w:val="22"/>
        </w:rPr>
        <w:t>kupující</w:t>
      </w:r>
      <w:r w:rsidR="000472DF" w:rsidRPr="005953E6">
        <w:rPr>
          <w:rFonts w:asciiTheme="minorHAnsi" w:hAnsiTheme="minorHAnsi" w:cstheme="minorHAnsi"/>
          <w:sz w:val="22"/>
          <w:szCs w:val="22"/>
        </w:rPr>
        <w:t xml:space="preserve"> oprávněn od 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smlouvy odstoupit na základě písemného oznámení. </w:t>
      </w:r>
      <w:r w:rsidR="004F1EA1" w:rsidRPr="005953E6">
        <w:rPr>
          <w:rFonts w:asciiTheme="minorHAnsi" w:hAnsiTheme="minorHAnsi" w:cstheme="minorHAnsi"/>
          <w:sz w:val="22"/>
          <w:szCs w:val="22"/>
        </w:rPr>
        <w:t>Prodávajícímu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přitom nevznikají žádné nároky vůči </w:t>
      </w:r>
      <w:r w:rsidR="004F1EA1" w:rsidRPr="005953E6">
        <w:rPr>
          <w:rFonts w:asciiTheme="minorHAnsi" w:hAnsiTheme="minorHAnsi" w:cstheme="minorHAnsi"/>
          <w:sz w:val="22"/>
          <w:szCs w:val="22"/>
        </w:rPr>
        <w:t>kupujícímu</w:t>
      </w:r>
      <w:r w:rsidR="002E1745" w:rsidRPr="005953E6">
        <w:rPr>
          <w:rFonts w:asciiTheme="minorHAnsi" w:hAnsiTheme="minorHAnsi" w:cstheme="minorHAnsi"/>
          <w:sz w:val="22"/>
          <w:szCs w:val="22"/>
        </w:rPr>
        <w:t>.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4F1EA1" w:rsidRPr="005953E6">
        <w:rPr>
          <w:rFonts w:asciiTheme="minorHAnsi" w:hAnsiTheme="minorHAnsi" w:cstheme="minorHAnsi"/>
          <w:sz w:val="22"/>
          <w:szCs w:val="22"/>
        </w:rPr>
        <w:t>Kupující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se zavazuje uhradit v případě prodlení se zaplacením ceny fakturované v souladu s touto smlouvou smluvní úrok z prodlení ve výši 0.05 % z dlužné částky za každý den prodlení. </w:t>
      </w:r>
      <w:r w:rsidR="000472DF" w:rsidRPr="005953E6">
        <w:rPr>
          <w:rFonts w:asciiTheme="minorHAnsi" w:hAnsiTheme="minorHAnsi" w:cstheme="minorHAnsi"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- V případě prodlení </w:t>
      </w:r>
      <w:r w:rsidR="004F1EA1" w:rsidRPr="005953E6">
        <w:rPr>
          <w:rFonts w:asciiTheme="minorHAnsi" w:hAnsiTheme="minorHAnsi" w:cstheme="minorHAnsi"/>
          <w:sz w:val="22"/>
          <w:szCs w:val="22"/>
        </w:rPr>
        <w:t>kupujícího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s platbou po dobu delší 90 dnů je </w:t>
      </w:r>
      <w:r w:rsidR="004F1EA1" w:rsidRPr="005953E6">
        <w:rPr>
          <w:rFonts w:asciiTheme="minorHAnsi" w:hAnsiTheme="minorHAnsi" w:cstheme="minorHAnsi"/>
          <w:sz w:val="22"/>
          <w:szCs w:val="22"/>
        </w:rPr>
        <w:t>prodávající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oprávněn po předchozí písemné výzvě demontovat a odvézt namontované zařízení s tím, že </w:t>
      </w:r>
      <w:r w:rsidR="004F1EA1" w:rsidRPr="005953E6">
        <w:rPr>
          <w:rFonts w:asciiTheme="minorHAnsi" w:hAnsiTheme="minorHAnsi" w:cstheme="minorHAnsi"/>
          <w:sz w:val="22"/>
          <w:szCs w:val="22"/>
        </w:rPr>
        <w:t xml:space="preserve">kupujícímu </w:t>
      </w:r>
      <w:r w:rsidR="002E1745" w:rsidRPr="005953E6">
        <w:rPr>
          <w:rFonts w:asciiTheme="minorHAnsi" w:hAnsiTheme="minorHAnsi" w:cstheme="minorHAnsi"/>
          <w:sz w:val="22"/>
          <w:szCs w:val="22"/>
        </w:rPr>
        <w:t>zůstává povinnost zaplatit provedené montážní práce.</w:t>
      </w:r>
    </w:p>
    <w:p w:rsidR="002E1745" w:rsidRPr="005953E6" w:rsidRDefault="002E1745">
      <w:pPr>
        <w:pStyle w:val="Zkladntext-prvnodsazen1"/>
        <w:tabs>
          <w:tab w:val="decimal" w:pos="9638"/>
        </w:tabs>
        <w:rPr>
          <w:rFonts w:asciiTheme="minorHAnsi" w:hAnsiTheme="minorHAnsi" w:cstheme="minorHAnsi"/>
          <w:sz w:val="22"/>
          <w:szCs w:val="22"/>
        </w:rPr>
      </w:pPr>
    </w:p>
    <w:p w:rsidR="002E1745" w:rsidRPr="005953E6" w:rsidRDefault="00AD2B82" w:rsidP="00A32815">
      <w:pPr>
        <w:pStyle w:val="Zkladntext-prvnodsazen1"/>
        <w:tabs>
          <w:tab w:val="decimal" w:pos="9638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b/>
          <w:i/>
          <w:sz w:val="22"/>
          <w:szCs w:val="22"/>
        </w:rPr>
        <w:t xml:space="preserve">7. </w:t>
      </w:r>
      <w:r w:rsidR="002E1745" w:rsidRPr="005953E6">
        <w:rPr>
          <w:rFonts w:asciiTheme="minorHAnsi" w:hAnsiTheme="minorHAnsi" w:cstheme="minorHAnsi"/>
          <w:b/>
          <w:i/>
          <w:sz w:val="22"/>
          <w:szCs w:val="22"/>
        </w:rPr>
        <w:t>Další ujednání:</w:t>
      </w:r>
      <w:r w:rsidR="002E1745" w:rsidRPr="005953E6">
        <w:rPr>
          <w:rFonts w:asciiTheme="minorHAnsi" w:hAnsiTheme="minorHAnsi" w:cstheme="minorHAnsi"/>
          <w:b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- Vlastnictví k zařízení přechází na </w:t>
      </w:r>
      <w:r w:rsidR="004F1EA1" w:rsidRPr="005953E6">
        <w:rPr>
          <w:rFonts w:asciiTheme="minorHAnsi" w:hAnsiTheme="minorHAnsi" w:cstheme="minorHAnsi"/>
          <w:sz w:val="22"/>
          <w:szCs w:val="22"/>
        </w:rPr>
        <w:t xml:space="preserve">kupujícího </w:t>
      </w:r>
      <w:r w:rsidR="002E1745" w:rsidRPr="005953E6">
        <w:rPr>
          <w:rFonts w:asciiTheme="minorHAnsi" w:hAnsiTheme="minorHAnsi" w:cstheme="minorHAnsi"/>
          <w:sz w:val="22"/>
          <w:szCs w:val="22"/>
        </w:rPr>
        <w:t>okamžikem zaplacení celé smluvní ceny.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 xml:space="preserve">- Na předmětné zařízení je vydáno </w:t>
      </w:r>
      <w:r w:rsidR="002E1745" w:rsidRPr="005953E6">
        <w:rPr>
          <w:rFonts w:asciiTheme="minorHAnsi" w:hAnsiTheme="minorHAnsi" w:cstheme="minorHAnsi"/>
          <w:i/>
          <w:sz w:val="22"/>
          <w:szCs w:val="22"/>
        </w:rPr>
        <w:t>Prohlášení o shodě</w:t>
      </w:r>
      <w:r w:rsidR="000472DF" w:rsidRPr="005953E6">
        <w:rPr>
          <w:rFonts w:asciiTheme="minorHAnsi" w:hAnsiTheme="minorHAnsi" w:cstheme="minorHAnsi"/>
          <w:i/>
          <w:sz w:val="22"/>
          <w:szCs w:val="22"/>
        </w:rPr>
        <w:t>.</w:t>
      </w:r>
      <w:r w:rsidR="000472DF" w:rsidRPr="005953E6">
        <w:rPr>
          <w:rFonts w:asciiTheme="minorHAnsi" w:hAnsiTheme="minorHAnsi" w:cstheme="minorHAnsi"/>
          <w:i/>
          <w:sz w:val="22"/>
          <w:szCs w:val="22"/>
        </w:rPr>
        <w:br/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- </w:t>
      </w:r>
      <w:r w:rsidR="00F23764" w:rsidRPr="005953E6">
        <w:rPr>
          <w:rFonts w:asciiTheme="minorHAnsi" w:hAnsiTheme="minorHAnsi" w:cstheme="minorHAnsi"/>
          <w:sz w:val="22"/>
          <w:szCs w:val="22"/>
        </w:rPr>
        <w:t>Neupřesněné</w:t>
      </w:r>
      <w:r w:rsidR="002E1745" w:rsidRPr="005953E6">
        <w:rPr>
          <w:rFonts w:asciiTheme="minorHAnsi" w:hAnsiTheme="minorHAnsi" w:cstheme="minorHAnsi"/>
          <w:sz w:val="22"/>
          <w:szCs w:val="22"/>
        </w:rPr>
        <w:t xml:space="preserve"> vzájemné vztahy smluvních stran </w:t>
      </w:r>
      <w:r w:rsidR="00F23764" w:rsidRPr="005953E6">
        <w:rPr>
          <w:rFonts w:asciiTheme="minorHAnsi" w:hAnsiTheme="minorHAnsi" w:cstheme="minorHAnsi"/>
          <w:sz w:val="22"/>
          <w:szCs w:val="22"/>
        </w:rPr>
        <w:t>se budou řídit českým právním řádem</w:t>
      </w:r>
      <w:r w:rsidR="002E1745" w:rsidRPr="005953E6">
        <w:rPr>
          <w:rFonts w:asciiTheme="minorHAnsi" w:hAnsiTheme="minorHAnsi" w:cstheme="minorHAnsi"/>
          <w:sz w:val="22"/>
          <w:szCs w:val="22"/>
        </w:rPr>
        <w:t>.</w:t>
      </w:r>
      <w:r w:rsidR="002E1745" w:rsidRPr="005953E6">
        <w:rPr>
          <w:rFonts w:asciiTheme="minorHAnsi" w:hAnsiTheme="minorHAnsi" w:cstheme="minorHAnsi"/>
          <w:sz w:val="22"/>
          <w:szCs w:val="22"/>
        </w:rPr>
        <w:br/>
        <w:t>- Tato smlouva nabývá platnosti a účinnosti dnem podpisu této smlouvy oběma smluvními</w:t>
      </w:r>
      <w:r w:rsidR="00F56447" w:rsidRPr="005953E6">
        <w:rPr>
          <w:rFonts w:asciiTheme="minorHAnsi" w:hAnsiTheme="minorHAnsi" w:cstheme="minorHAnsi"/>
          <w:sz w:val="22"/>
          <w:szCs w:val="22"/>
        </w:rPr>
        <w:t xml:space="preserve"> stranami.</w:t>
      </w:r>
    </w:p>
    <w:p w:rsidR="00A32815" w:rsidRPr="005953E6" w:rsidRDefault="00A32815" w:rsidP="00A32815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5953E6">
        <w:rPr>
          <w:rFonts w:asciiTheme="minorHAnsi" w:hAnsiTheme="minorHAnsi"/>
          <w:sz w:val="22"/>
          <w:szCs w:val="22"/>
        </w:rPr>
        <w:t>- Prodávající  bere na vědomí, že smlouvy s hodnotou předmětu převyšující 50.000 Kč bez DPH včetně dohod, na základě          kterých se tyto smlouvy mění, nahrazují nebo ruší, zveřejní kupující pronajímatel v registru smluv zřízeném jako informační systém veřejné správy na základě zákona č. 340/2015 Sb., o registru smluv.</w:t>
      </w:r>
      <w:r w:rsidRPr="005953E6">
        <w:rPr>
          <w:rFonts w:asciiTheme="minorHAnsi" w:hAnsiTheme="minorHAnsi"/>
          <w:i/>
          <w:sz w:val="22"/>
          <w:szCs w:val="22"/>
        </w:rPr>
        <w:t xml:space="preserve"> </w:t>
      </w:r>
      <w:r w:rsidRPr="005953E6">
        <w:rPr>
          <w:rFonts w:asciiTheme="minorHAnsi" w:hAnsiTheme="minorHAnsi"/>
          <w:sz w:val="22"/>
          <w:szCs w:val="22"/>
        </w:rPr>
        <w:t>Prodávající výslovně souhlasí s tím, aby tato smlouva včetně případných dohod o její změně, nahrazení nebo zrušení byly v plném rozsahu v registru smluv kupujícím zveřejněny</w:t>
      </w:r>
      <w:r w:rsidRPr="005953E6">
        <w:rPr>
          <w:rFonts w:asciiTheme="minorHAnsi" w:hAnsiTheme="minorHAnsi"/>
          <w:b/>
          <w:sz w:val="22"/>
          <w:szCs w:val="22"/>
        </w:rPr>
        <w:t>.</w:t>
      </w:r>
    </w:p>
    <w:p w:rsidR="00A32815" w:rsidRPr="005953E6" w:rsidRDefault="00A32815" w:rsidP="00AD2B82">
      <w:pPr>
        <w:pStyle w:val="Zkladntext-prvnodsazen1"/>
        <w:tabs>
          <w:tab w:val="decimal" w:pos="9638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:rsidR="00091801" w:rsidRPr="005953E6" w:rsidRDefault="00091801">
      <w:pPr>
        <w:pStyle w:val="Zkladntext-prvnodsazen1"/>
        <w:tabs>
          <w:tab w:val="decimal" w:pos="9638"/>
        </w:tabs>
        <w:rPr>
          <w:rFonts w:asciiTheme="minorHAnsi" w:hAnsiTheme="minorHAnsi" w:cstheme="minorHAnsi"/>
          <w:sz w:val="22"/>
          <w:szCs w:val="22"/>
        </w:rPr>
      </w:pPr>
    </w:p>
    <w:p w:rsidR="002E1745" w:rsidRPr="005953E6" w:rsidRDefault="002E1745">
      <w:pPr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sz w:val="22"/>
          <w:szCs w:val="22"/>
        </w:rPr>
        <w:br/>
        <w:t>V </w:t>
      </w:r>
      <w:r w:rsidR="00F56447" w:rsidRPr="005953E6">
        <w:rPr>
          <w:rFonts w:asciiTheme="minorHAnsi" w:hAnsiTheme="minorHAnsi" w:cstheme="minorHAnsi"/>
          <w:sz w:val="22"/>
          <w:szCs w:val="22"/>
        </w:rPr>
        <w:t>Liberci</w:t>
      </w:r>
      <w:r w:rsidR="00370EB8" w:rsidRPr="005953E6">
        <w:rPr>
          <w:rFonts w:asciiTheme="minorHAnsi" w:hAnsiTheme="minorHAnsi" w:cstheme="minorHAnsi"/>
          <w:sz w:val="22"/>
          <w:szCs w:val="22"/>
        </w:rPr>
        <w:t xml:space="preserve"> dne</w:t>
      </w:r>
      <w:r w:rsidR="00370EB8" w:rsidRPr="005953E6">
        <w:rPr>
          <w:rFonts w:asciiTheme="minorHAnsi" w:hAnsiTheme="minorHAnsi" w:cstheme="minorHAnsi"/>
          <w:sz w:val="22"/>
          <w:szCs w:val="22"/>
        </w:rPr>
        <w:tab/>
      </w:r>
      <w:r w:rsidR="005953E6" w:rsidRPr="005953E6">
        <w:rPr>
          <w:rFonts w:asciiTheme="minorHAnsi" w:hAnsiTheme="minorHAnsi" w:cstheme="minorHAnsi"/>
          <w:sz w:val="22"/>
          <w:szCs w:val="22"/>
        </w:rPr>
        <w:t>9.</w:t>
      </w:r>
      <w:r w:rsidR="00A32815" w:rsidRPr="005953E6">
        <w:rPr>
          <w:rFonts w:asciiTheme="minorHAnsi" w:hAnsiTheme="minorHAnsi" w:cstheme="minorHAnsi"/>
          <w:sz w:val="22"/>
          <w:szCs w:val="22"/>
        </w:rPr>
        <w:t>8.2022</w:t>
      </w:r>
      <w:r w:rsidR="00370EB8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370EB8" w:rsidRPr="005953E6">
        <w:rPr>
          <w:rFonts w:asciiTheme="minorHAnsi" w:hAnsiTheme="minorHAnsi" w:cstheme="minorHAnsi"/>
          <w:sz w:val="22"/>
          <w:szCs w:val="22"/>
        </w:rPr>
        <w:tab/>
      </w:r>
      <w:r w:rsidR="00370EB8" w:rsidRPr="005953E6">
        <w:rPr>
          <w:rFonts w:asciiTheme="minorHAnsi" w:hAnsiTheme="minorHAnsi" w:cstheme="minorHAnsi"/>
          <w:sz w:val="22"/>
          <w:szCs w:val="22"/>
        </w:rPr>
        <w:tab/>
      </w:r>
      <w:r w:rsidR="00370EB8" w:rsidRPr="005953E6">
        <w:rPr>
          <w:rFonts w:asciiTheme="minorHAnsi" w:hAnsiTheme="minorHAnsi" w:cstheme="minorHAnsi"/>
          <w:sz w:val="22"/>
          <w:szCs w:val="22"/>
        </w:rPr>
        <w:tab/>
      </w:r>
      <w:r w:rsidR="00370EB8" w:rsidRPr="005953E6">
        <w:rPr>
          <w:rFonts w:asciiTheme="minorHAnsi" w:hAnsiTheme="minorHAnsi" w:cstheme="minorHAnsi"/>
          <w:sz w:val="22"/>
          <w:szCs w:val="22"/>
        </w:rPr>
        <w:tab/>
      </w:r>
      <w:r w:rsidR="00F56447" w:rsidRPr="005953E6">
        <w:rPr>
          <w:rFonts w:asciiTheme="minorHAnsi" w:hAnsiTheme="minorHAnsi" w:cstheme="minorHAnsi"/>
          <w:sz w:val="22"/>
          <w:szCs w:val="22"/>
        </w:rPr>
        <w:tab/>
      </w:r>
      <w:r w:rsidRPr="005953E6">
        <w:rPr>
          <w:rFonts w:asciiTheme="minorHAnsi" w:hAnsiTheme="minorHAnsi" w:cstheme="minorHAnsi"/>
          <w:sz w:val="22"/>
          <w:szCs w:val="22"/>
        </w:rPr>
        <w:t>V Jablonci n.</w:t>
      </w:r>
      <w:r w:rsidR="000472DF"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Pr="005953E6">
        <w:rPr>
          <w:rFonts w:asciiTheme="minorHAnsi" w:hAnsiTheme="minorHAnsi" w:cstheme="minorHAnsi"/>
          <w:sz w:val="22"/>
          <w:szCs w:val="22"/>
        </w:rPr>
        <w:t>N.</w:t>
      </w:r>
      <w:r w:rsidR="00AD2B82" w:rsidRPr="005953E6">
        <w:rPr>
          <w:rFonts w:asciiTheme="minorHAnsi" w:hAnsiTheme="minorHAnsi" w:cstheme="minorHAnsi"/>
          <w:sz w:val="22"/>
          <w:szCs w:val="22"/>
        </w:rPr>
        <w:t xml:space="preserve"> dne</w:t>
      </w:r>
      <w:r w:rsidRPr="005953E6">
        <w:rPr>
          <w:rFonts w:asciiTheme="minorHAnsi" w:hAnsiTheme="minorHAnsi" w:cstheme="minorHAnsi"/>
          <w:sz w:val="22"/>
          <w:szCs w:val="22"/>
        </w:rPr>
        <w:t xml:space="preserve"> </w:t>
      </w:r>
      <w:r w:rsidR="005953E6" w:rsidRPr="005953E6">
        <w:rPr>
          <w:rFonts w:asciiTheme="minorHAnsi" w:hAnsiTheme="minorHAnsi" w:cstheme="minorHAnsi"/>
          <w:sz w:val="22"/>
          <w:szCs w:val="22"/>
        </w:rPr>
        <w:t>9.8.2022</w:t>
      </w:r>
    </w:p>
    <w:p w:rsidR="002E1745" w:rsidRPr="005953E6" w:rsidRDefault="002E1745">
      <w:pPr>
        <w:rPr>
          <w:rFonts w:asciiTheme="minorHAnsi" w:hAnsiTheme="minorHAnsi" w:cstheme="minorHAnsi"/>
          <w:sz w:val="22"/>
          <w:szCs w:val="22"/>
        </w:rPr>
      </w:pPr>
    </w:p>
    <w:p w:rsidR="002E1745" w:rsidRPr="005953E6" w:rsidRDefault="00AD2B82">
      <w:pPr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sz w:val="22"/>
          <w:szCs w:val="22"/>
        </w:rPr>
        <w:t xml:space="preserve">Dana Petrýdesová </w:t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091801" w:rsidRPr="005953E6">
        <w:rPr>
          <w:rFonts w:asciiTheme="minorHAnsi" w:hAnsiTheme="minorHAnsi" w:cstheme="minorHAnsi"/>
          <w:sz w:val="22"/>
          <w:szCs w:val="22"/>
        </w:rPr>
        <w:tab/>
      </w:r>
      <w:r w:rsidRPr="005953E6">
        <w:rPr>
          <w:rFonts w:asciiTheme="minorHAnsi" w:hAnsiTheme="minorHAnsi" w:cstheme="minorHAnsi"/>
          <w:sz w:val="22"/>
          <w:szCs w:val="22"/>
        </w:rPr>
        <w:t>M</w:t>
      </w:r>
      <w:r w:rsidR="00091801" w:rsidRPr="005953E6">
        <w:rPr>
          <w:rFonts w:asciiTheme="minorHAnsi" w:hAnsiTheme="minorHAnsi" w:cstheme="minorHAnsi"/>
          <w:sz w:val="22"/>
          <w:szCs w:val="22"/>
        </w:rPr>
        <w:t xml:space="preserve">iloš Svoboda </w:t>
      </w:r>
      <w:r w:rsidRPr="005953E6">
        <w:rPr>
          <w:rFonts w:asciiTheme="minorHAnsi" w:hAnsiTheme="minorHAnsi" w:cstheme="minorHAnsi"/>
          <w:sz w:val="22"/>
          <w:szCs w:val="22"/>
        </w:rPr>
        <w:t>–</w:t>
      </w:r>
      <w:r w:rsidR="00091801" w:rsidRPr="005953E6">
        <w:rPr>
          <w:rFonts w:asciiTheme="minorHAnsi" w:hAnsiTheme="minorHAnsi" w:cstheme="minorHAnsi"/>
          <w:sz w:val="22"/>
          <w:szCs w:val="22"/>
        </w:rPr>
        <w:t xml:space="preserve"> FONSERVIS</w:t>
      </w:r>
    </w:p>
    <w:p w:rsidR="00A32815" w:rsidRPr="005953E6" w:rsidRDefault="00AD2B82">
      <w:pPr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sz w:val="22"/>
          <w:szCs w:val="22"/>
        </w:rPr>
        <w:t xml:space="preserve">Krajská vědecká knihovna v Liberci, </w:t>
      </w:r>
    </w:p>
    <w:p w:rsidR="00A32815" w:rsidRPr="005953E6" w:rsidRDefault="00AD2B82">
      <w:pPr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sz w:val="22"/>
          <w:szCs w:val="22"/>
        </w:rPr>
        <w:t>příspěvková organizace</w:t>
      </w:r>
      <w:r w:rsidR="00A32815" w:rsidRPr="005953E6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A32815" w:rsidRPr="005953E6" w:rsidRDefault="00A32815">
      <w:pPr>
        <w:rPr>
          <w:rFonts w:asciiTheme="minorHAnsi" w:hAnsiTheme="minorHAnsi" w:cstheme="minorHAnsi"/>
          <w:sz w:val="22"/>
          <w:szCs w:val="22"/>
        </w:rPr>
      </w:pPr>
    </w:p>
    <w:p w:rsidR="00A32815" w:rsidRPr="005953E6" w:rsidRDefault="00A32815">
      <w:pPr>
        <w:rPr>
          <w:rFonts w:asciiTheme="minorHAnsi" w:hAnsiTheme="minorHAnsi" w:cstheme="minorHAnsi"/>
          <w:sz w:val="22"/>
          <w:szCs w:val="22"/>
        </w:rPr>
      </w:pPr>
    </w:p>
    <w:p w:rsidR="00A32815" w:rsidRPr="005953E6" w:rsidRDefault="00A32815">
      <w:pPr>
        <w:rPr>
          <w:rFonts w:asciiTheme="minorHAnsi" w:hAnsiTheme="minorHAnsi" w:cstheme="minorHAnsi"/>
          <w:sz w:val="22"/>
          <w:szCs w:val="22"/>
        </w:rPr>
      </w:pPr>
    </w:p>
    <w:p w:rsidR="002E1745" w:rsidRPr="005953E6" w:rsidRDefault="002E1745">
      <w:pPr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5953E6">
        <w:rPr>
          <w:rFonts w:asciiTheme="minorHAnsi" w:hAnsiTheme="minorHAnsi" w:cstheme="minorHAnsi"/>
          <w:sz w:val="22"/>
          <w:szCs w:val="22"/>
        </w:rPr>
        <w:tab/>
      </w:r>
      <w:r w:rsidRPr="005953E6">
        <w:rPr>
          <w:rFonts w:asciiTheme="minorHAnsi" w:hAnsiTheme="minorHAnsi" w:cstheme="minorHAnsi"/>
          <w:sz w:val="22"/>
          <w:szCs w:val="22"/>
        </w:rPr>
        <w:tab/>
      </w:r>
      <w:r w:rsidRPr="005953E6">
        <w:rPr>
          <w:rFonts w:asciiTheme="minorHAnsi" w:hAnsiTheme="minorHAnsi" w:cstheme="minorHAnsi"/>
          <w:sz w:val="22"/>
          <w:szCs w:val="22"/>
        </w:rPr>
        <w:tab/>
      </w:r>
      <w:r w:rsidR="00A32815" w:rsidRPr="005953E6">
        <w:rPr>
          <w:rFonts w:asciiTheme="minorHAnsi" w:hAnsiTheme="minorHAnsi" w:cstheme="minorHAnsi"/>
          <w:sz w:val="22"/>
          <w:szCs w:val="22"/>
        </w:rPr>
        <w:t xml:space="preserve">  </w:t>
      </w:r>
      <w:r w:rsidR="00A32815" w:rsidRPr="005953E6">
        <w:rPr>
          <w:rFonts w:asciiTheme="minorHAnsi" w:hAnsiTheme="minorHAnsi" w:cstheme="minorHAnsi"/>
          <w:sz w:val="22"/>
          <w:szCs w:val="22"/>
        </w:rPr>
        <w:tab/>
      </w:r>
      <w:r w:rsidRPr="005953E6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2E1745" w:rsidRPr="00A32815" w:rsidRDefault="00A32815">
      <w:pPr>
        <w:rPr>
          <w:rFonts w:asciiTheme="minorHAnsi" w:hAnsiTheme="minorHAnsi" w:cstheme="minorHAnsi"/>
          <w:sz w:val="22"/>
          <w:szCs w:val="22"/>
        </w:rPr>
      </w:pPr>
      <w:r w:rsidRPr="005953E6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4F1EA1" w:rsidRPr="005953E6">
        <w:rPr>
          <w:rFonts w:asciiTheme="minorHAnsi" w:hAnsiTheme="minorHAnsi" w:cstheme="minorHAnsi"/>
          <w:sz w:val="22"/>
          <w:szCs w:val="22"/>
        </w:rPr>
        <w:t>Kupující</w:t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091801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2E1745" w:rsidRPr="005953E6">
        <w:rPr>
          <w:rFonts w:asciiTheme="minorHAnsi" w:hAnsiTheme="minorHAnsi" w:cstheme="minorHAnsi"/>
          <w:sz w:val="22"/>
          <w:szCs w:val="22"/>
        </w:rPr>
        <w:tab/>
      </w:r>
      <w:r w:rsidR="004F1EA1" w:rsidRPr="005953E6">
        <w:rPr>
          <w:rFonts w:asciiTheme="minorHAnsi" w:hAnsiTheme="minorHAnsi" w:cstheme="minorHAnsi"/>
          <w:sz w:val="22"/>
          <w:szCs w:val="22"/>
        </w:rPr>
        <w:t>Prodávající</w:t>
      </w:r>
    </w:p>
    <w:sectPr w:rsidR="002E1745" w:rsidRPr="00A32815" w:rsidSect="00F56447">
      <w:footerReference w:type="default" r:id="rId8"/>
      <w:footnotePr>
        <w:pos w:val="beneathText"/>
      </w:footnotePr>
      <w:pgSz w:w="11905" w:h="16837"/>
      <w:pgMar w:top="567" w:right="567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4A" w:rsidRDefault="006F584A">
      <w:r>
        <w:separator/>
      </w:r>
    </w:p>
  </w:endnote>
  <w:endnote w:type="continuationSeparator" w:id="0">
    <w:p w:rsidR="006F584A" w:rsidRDefault="006F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45" w:rsidRDefault="007F08C3">
    <w:pPr>
      <w:pStyle w:val="Zpat"/>
    </w:pPr>
    <w:r>
      <w:t>Instalace telefonní ústředny Panasonic</w:t>
    </w:r>
    <w:r w:rsidR="002E174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4A" w:rsidRDefault="006F584A">
      <w:r>
        <w:separator/>
      </w:r>
    </w:p>
  </w:footnote>
  <w:footnote w:type="continuationSeparator" w:id="0">
    <w:p w:rsidR="006F584A" w:rsidRDefault="006F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55C2A"/>
    <w:multiLevelType w:val="hybridMultilevel"/>
    <w:tmpl w:val="0D7A6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DD"/>
    <w:rsid w:val="000472DF"/>
    <w:rsid w:val="00091801"/>
    <w:rsid w:val="000C0410"/>
    <w:rsid w:val="00122111"/>
    <w:rsid w:val="001C22AA"/>
    <w:rsid w:val="00251DFB"/>
    <w:rsid w:val="002E1745"/>
    <w:rsid w:val="003218AF"/>
    <w:rsid w:val="0032207D"/>
    <w:rsid w:val="0032645B"/>
    <w:rsid w:val="00370EB8"/>
    <w:rsid w:val="00415972"/>
    <w:rsid w:val="00477550"/>
    <w:rsid w:val="004F1EA1"/>
    <w:rsid w:val="005442DD"/>
    <w:rsid w:val="005953E6"/>
    <w:rsid w:val="005A5C30"/>
    <w:rsid w:val="0065444C"/>
    <w:rsid w:val="00690577"/>
    <w:rsid w:val="006D4EE3"/>
    <w:rsid w:val="006F15BC"/>
    <w:rsid w:val="006F584A"/>
    <w:rsid w:val="00706ED7"/>
    <w:rsid w:val="0072273C"/>
    <w:rsid w:val="007D2276"/>
    <w:rsid w:val="007F08C3"/>
    <w:rsid w:val="00813D96"/>
    <w:rsid w:val="00817819"/>
    <w:rsid w:val="00965D51"/>
    <w:rsid w:val="00993909"/>
    <w:rsid w:val="00A04217"/>
    <w:rsid w:val="00A32815"/>
    <w:rsid w:val="00AD0BC9"/>
    <w:rsid w:val="00AD2B82"/>
    <w:rsid w:val="00BA30D4"/>
    <w:rsid w:val="00BC5A58"/>
    <w:rsid w:val="00BE4153"/>
    <w:rsid w:val="00C403A7"/>
    <w:rsid w:val="00C7775A"/>
    <w:rsid w:val="00E14369"/>
    <w:rsid w:val="00E26F5F"/>
    <w:rsid w:val="00E56E3B"/>
    <w:rsid w:val="00EB6882"/>
    <w:rsid w:val="00EE0FF4"/>
    <w:rsid w:val="00F23764"/>
    <w:rsid w:val="00F56447"/>
    <w:rsid w:val="00F96929"/>
    <w:rsid w:val="00FA7DBF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A07F7-1873-45F9-9A0D-B62CE3E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ormln1">
    <w:name w:val="Normální1"/>
    <w:rPr>
      <w:sz w:val="20"/>
      <w:szCs w:val="20"/>
      <w:lang w:val="cs-CZ"/>
    </w:rPr>
  </w:style>
  <w:style w:type="character" w:customStyle="1" w:styleId="Standardnpsmoodstavce2">
    <w:name w:val="Standardní písmo odstavce2"/>
    <w:rPr>
      <w:sz w:val="24"/>
      <w:szCs w:val="24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hAnsi="Arial" w:cs="StarSymbol"/>
      <w:b/>
      <w:sz w:val="36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StarSymbo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StarSymbol"/>
      <w:i/>
      <w:iCs/>
      <w:szCs w:val="20"/>
    </w:rPr>
  </w:style>
  <w:style w:type="paragraph" w:customStyle="1" w:styleId="Rejstk">
    <w:name w:val="Rejstřík"/>
    <w:basedOn w:val="Normln"/>
    <w:pPr>
      <w:suppressLineNumbers/>
    </w:pPr>
    <w:rPr>
      <w:rFonts w:cs="StarSymbol"/>
    </w:rPr>
  </w:style>
  <w:style w:type="paragraph" w:customStyle="1" w:styleId="Zkladntext-prvnodsazen1">
    <w:name w:val="Základní text - první odsazený1"/>
    <w:basedOn w:val="Zkladntext"/>
    <w:pPr>
      <w:spacing w:line="246" w:lineRule="atLeast"/>
      <w:ind w:firstLine="283"/>
    </w:pPr>
    <w:rPr>
      <w:sz w:val="21"/>
    </w:rPr>
  </w:style>
  <w:style w:type="paragraph" w:customStyle="1" w:styleId="Zkladntext1">
    <w:name w:val="Základní text1"/>
    <w:basedOn w:val="Normln"/>
    <w:pPr>
      <w:autoSpaceDE w:val="0"/>
      <w:spacing w:after="113"/>
      <w:ind w:firstLine="567"/>
    </w:pPr>
    <w:rPr>
      <w:color w:val="000000"/>
      <w:sz w:val="22"/>
      <w:szCs w:val="22"/>
    </w:rPr>
  </w:style>
  <w:style w:type="paragraph" w:styleId="Zhlav">
    <w:name w:val="header"/>
    <w:basedOn w:val="Zkladntext1"/>
    <w:next w:val="Zkladntext1"/>
    <w:semiHidden/>
    <w:pPr>
      <w:spacing w:after="0"/>
      <w:ind w:firstLine="0"/>
    </w:pPr>
    <w:rPr>
      <w:sz w:val="24"/>
      <w:szCs w:val="24"/>
    </w:rPr>
  </w:style>
  <w:style w:type="paragraph" w:styleId="Zpat">
    <w:name w:val="footer"/>
    <w:basedOn w:val="Normln"/>
    <w:semiHidden/>
    <w:pPr>
      <w:suppressLineNumbers/>
      <w:pBdr>
        <w:top w:val="single" w:sz="1" w:space="1" w:color="000000"/>
      </w:pBdr>
      <w:tabs>
        <w:tab w:val="center" w:pos="5244"/>
        <w:tab w:val="right" w:pos="10489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dka">
    <w:name w:val="Øádka"/>
    <w:basedOn w:val="Zkladntext1"/>
    <w:next w:val="Zkladntext1"/>
    <w:pPr>
      <w:spacing w:after="0"/>
      <w:ind w:firstLine="0"/>
    </w:pPr>
    <w:rPr>
      <w:sz w:val="24"/>
      <w:szCs w:val="24"/>
    </w:rPr>
  </w:style>
  <w:style w:type="paragraph" w:customStyle="1" w:styleId="Znaka">
    <w:name w:val="Znaèka"/>
    <w:basedOn w:val="Zkladntext1"/>
    <w:next w:val="Zkladntext1"/>
    <w:pPr>
      <w:spacing w:after="0"/>
      <w:ind w:left="288" w:firstLine="0"/>
    </w:pPr>
    <w:rPr>
      <w:sz w:val="24"/>
      <w:szCs w:val="24"/>
    </w:rPr>
  </w:style>
  <w:style w:type="paragraph" w:customStyle="1" w:styleId="Znaka1">
    <w:name w:val="Znaèka 1"/>
    <w:basedOn w:val="Zkladntext1"/>
    <w:next w:val="Zkladntext1"/>
    <w:pPr>
      <w:spacing w:after="0"/>
      <w:ind w:left="576" w:firstLine="0"/>
    </w:pPr>
    <w:rPr>
      <w:sz w:val="24"/>
      <w:szCs w:val="24"/>
    </w:rPr>
  </w:style>
  <w:style w:type="paragraph" w:customStyle="1" w:styleId="sloseznamu">
    <w:name w:val="Èíslo seznamu"/>
    <w:basedOn w:val="Zkladntext1"/>
    <w:next w:val="Zkladntext1"/>
    <w:pPr>
      <w:spacing w:after="226"/>
      <w:ind w:left="714" w:firstLine="0"/>
    </w:pPr>
  </w:style>
  <w:style w:type="paragraph" w:customStyle="1" w:styleId="Podnadpis1">
    <w:name w:val="Podnadpis1"/>
    <w:basedOn w:val="Zkladntext1"/>
    <w:next w:val="Zkladntext1"/>
    <w:pPr>
      <w:spacing w:before="72" w:after="72"/>
      <w:ind w:firstLine="0"/>
    </w:pPr>
    <w:rPr>
      <w:b/>
      <w:bCs/>
      <w:i/>
      <w:iCs/>
      <w:sz w:val="24"/>
      <w:szCs w:val="24"/>
    </w:rPr>
  </w:style>
  <w:style w:type="paragraph" w:customStyle="1" w:styleId="Texttabulky">
    <w:name w:val="Text tabulky"/>
    <w:basedOn w:val="Zkladntext1"/>
    <w:next w:val="Zkladntext1"/>
    <w:pPr>
      <w:spacing w:after="0"/>
      <w:ind w:firstLine="0"/>
    </w:pPr>
    <w:rPr>
      <w:rFonts w:ascii="Arial" w:eastAsia="Arial" w:hAnsi="Arial" w:cs="StarSymbol"/>
      <w:sz w:val="20"/>
      <w:szCs w:val="20"/>
    </w:rPr>
  </w:style>
  <w:style w:type="paragraph" w:customStyle="1" w:styleId="Pata">
    <w:name w:val="Pata"/>
    <w:basedOn w:val="Zkladntext1"/>
    <w:next w:val="Zkladntext1"/>
    <w:pPr>
      <w:spacing w:after="0"/>
      <w:ind w:firstLine="0"/>
    </w:pPr>
    <w:rPr>
      <w:sz w:val="24"/>
      <w:szCs w:val="24"/>
    </w:rPr>
  </w:style>
  <w:style w:type="paragraph" w:customStyle="1" w:styleId="Normln2">
    <w:name w:val="Normální2"/>
    <w:basedOn w:val="Normln"/>
    <w:pPr>
      <w:autoSpaceDE w:val="0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75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svoboda@fon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6390</CharactersWithSpaces>
  <SharedDoc>false</SharedDoc>
  <HLinks>
    <vt:vector size="6" baseType="variant">
      <vt:variant>
        <vt:i4>1441917</vt:i4>
      </vt:variant>
      <vt:variant>
        <vt:i4>0</vt:i4>
      </vt:variant>
      <vt:variant>
        <vt:i4>0</vt:i4>
      </vt:variant>
      <vt:variant>
        <vt:i4>5</vt:i4>
      </vt:variant>
      <vt:variant>
        <vt:lpwstr>mailto:m.svoboda@fonservis.cz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Miloš Svoboda</dc:creator>
  <cp:keywords/>
  <dc:description>Generováno 2006 07 27 v 15:20_x000d_
v programu OpenOffice 2.03 CZ</dc:description>
  <cp:lastModifiedBy>hajkova</cp:lastModifiedBy>
  <cp:revision>2</cp:revision>
  <cp:lastPrinted>2022-08-17T08:12:00Z</cp:lastPrinted>
  <dcterms:created xsi:type="dcterms:W3CDTF">2022-08-17T08:12:00Z</dcterms:created>
  <dcterms:modified xsi:type="dcterms:W3CDTF">2022-08-17T08:12:00Z</dcterms:modified>
</cp:coreProperties>
</file>