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č. zhotovitele …………………….</w:t>
      </w:r>
      <w:r>
        <w:rPr>
          <w:rFonts w:ascii="Times New Roman" w:hAnsi="Times New Roman"/>
        </w:rPr>
        <w:tab/>
      </w:r>
      <w:r>
        <w:rPr>
          <w:rFonts w:ascii="Times New Roman" w:hAnsi="Times New Roman"/>
        </w:rPr>
        <w:tab/>
      </w:r>
      <w:r>
        <w:rPr>
          <w:rFonts w:ascii="Times New Roman" w:hAnsi="Times New Roman"/>
        </w:rPr>
        <w:tab/>
        <w:t xml:space="preserve">       č. objednatele</w:t>
      </w:r>
      <w:r w:rsidR="001110B3">
        <w:rPr>
          <w:rFonts w:ascii="Times New Roman" w:hAnsi="Times New Roman"/>
        </w:rPr>
        <w:t>:</w:t>
      </w:r>
      <w:r>
        <w:rPr>
          <w:rFonts w:ascii="Times New Roman" w:hAnsi="Times New Roman"/>
        </w:rPr>
        <w:t xml:space="preserve"> </w:t>
      </w:r>
      <w:r w:rsidR="001110B3">
        <w:rPr>
          <w:rFonts w:ascii="Times New Roman" w:hAnsi="Times New Roman"/>
        </w:rPr>
        <w:t>SML2022-014-INV484</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A52775" w:rsidRPr="0047422B"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925751" w:rsidRPr="0047422B">
        <w:rPr>
          <w:b/>
          <w:sz w:val="28"/>
          <w:szCs w:val="28"/>
        </w:rPr>
        <w:t>„Hranice – r</w:t>
      </w:r>
      <w:r w:rsidRPr="0047422B">
        <w:rPr>
          <w:b/>
          <w:sz w:val="28"/>
          <w:szCs w:val="28"/>
        </w:rPr>
        <w:t>ekonstrukce kanalizace v ulici Dobrovského</w:t>
      </w:r>
      <w:r w:rsidR="00925751" w:rsidRPr="0047422B">
        <w:rPr>
          <w:b/>
          <w:sz w:val="28"/>
          <w:szCs w:val="28"/>
        </w:rPr>
        <w:t>“</w:t>
      </w:r>
    </w:p>
    <w:p w:rsidR="00A52775" w:rsidRPr="00580DC0" w:rsidRDefault="00A52775"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w:t>
      </w:r>
      <w:proofErr w:type="spellStart"/>
      <w:r>
        <w:rPr>
          <w:rFonts w:ascii="Times New Roman" w:hAnsi="Times New Roman"/>
          <w:sz w:val="24"/>
        </w:rPr>
        <w:t>Záchou</w:t>
      </w:r>
      <w:proofErr w:type="spellEnd"/>
      <w:r>
        <w:rPr>
          <w:rFonts w:ascii="Times New Roman" w:hAnsi="Times New Roman"/>
          <w:sz w:val="24"/>
        </w:rPr>
        <w:t xml:space="preserve">, DiS.,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proofErr w:type="spellStart"/>
      <w:r w:rsidR="001110B3">
        <w:rPr>
          <w:rFonts w:ascii="Times New Roman" w:hAnsi="Times New Roman"/>
          <w:sz w:val="24"/>
        </w:rPr>
        <w:t>xxxxxxxxxxxx</w:t>
      </w:r>
      <w:proofErr w:type="spellEnd"/>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A52775" w:rsidRDefault="00931D5E" w:rsidP="00A52775">
      <w:pPr>
        <w:jc w:val="both"/>
        <w:rPr>
          <w:rFonts w:ascii="Times New Roman" w:hAnsi="Times New Roman"/>
          <w:b/>
          <w:sz w:val="24"/>
        </w:rPr>
      </w:pPr>
      <w:r>
        <w:rPr>
          <w:rFonts w:ascii="Times New Roman" w:hAnsi="Times New Roman"/>
          <w:b/>
          <w:sz w:val="24"/>
        </w:rPr>
        <w:t xml:space="preserve">OHLA ŽS, a.s. </w:t>
      </w:r>
    </w:p>
    <w:p w:rsidR="00A52775" w:rsidRDefault="00931D5E" w:rsidP="00A52775">
      <w:pPr>
        <w:jc w:val="both"/>
        <w:rPr>
          <w:rFonts w:ascii="Times New Roman" w:hAnsi="Times New Roman"/>
          <w:sz w:val="24"/>
        </w:rPr>
      </w:pPr>
      <w:proofErr w:type="spellStart"/>
      <w:r>
        <w:rPr>
          <w:rFonts w:ascii="Times New Roman" w:hAnsi="Times New Roman"/>
          <w:sz w:val="24"/>
        </w:rPr>
        <w:t>Tuřanka</w:t>
      </w:r>
      <w:proofErr w:type="spellEnd"/>
      <w:r>
        <w:rPr>
          <w:rFonts w:ascii="Times New Roman" w:hAnsi="Times New Roman"/>
          <w:sz w:val="24"/>
        </w:rPr>
        <w:t xml:space="preserve"> 1554/115b, Slatina, 602 00 Brno</w:t>
      </w:r>
    </w:p>
    <w:p w:rsidR="00A52775" w:rsidRDefault="00A52775" w:rsidP="00A52775">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xml:space="preserve">: </w:t>
      </w:r>
      <w:r w:rsidR="00931D5E">
        <w:rPr>
          <w:rFonts w:ascii="Times New Roman" w:hAnsi="Times New Roman"/>
          <w:sz w:val="24"/>
        </w:rPr>
        <w:t xml:space="preserve">Ing. Jaromír </w:t>
      </w:r>
      <w:proofErr w:type="spellStart"/>
      <w:r w:rsidR="00931D5E">
        <w:rPr>
          <w:rFonts w:ascii="Times New Roman" w:hAnsi="Times New Roman"/>
          <w:sz w:val="24"/>
        </w:rPr>
        <w:t>Pelinka</w:t>
      </w:r>
      <w:proofErr w:type="spellEnd"/>
      <w:r w:rsidR="00931D5E">
        <w:rPr>
          <w:rFonts w:ascii="Times New Roman" w:hAnsi="Times New Roman"/>
          <w:sz w:val="24"/>
        </w:rPr>
        <w:t>, MBA, ředitel Divize Morava</w:t>
      </w:r>
    </w:p>
    <w:p w:rsidR="00A61725" w:rsidRDefault="00A61725" w:rsidP="00A52775">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Ing. Jiří </w:t>
      </w:r>
      <w:proofErr w:type="spellStart"/>
      <w:r>
        <w:rPr>
          <w:rFonts w:ascii="Times New Roman" w:hAnsi="Times New Roman"/>
          <w:sz w:val="24"/>
        </w:rPr>
        <w:t>Calábek</w:t>
      </w:r>
      <w:proofErr w:type="spellEnd"/>
      <w:r>
        <w:rPr>
          <w:rFonts w:ascii="Times New Roman" w:hAnsi="Times New Roman"/>
          <w:sz w:val="24"/>
        </w:rPr>
        <w:t xml:space="preserve">, manažer výrobní Divize Morava </w:t>
      </w:r>
    </w:p>
    <w:p w:rsidR="00A52775" w:rsidRDefault="00A52775" w:rsidP="00A52775">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31D5E">
        <w:rPr>
          <w:rFonts w:ascii="Times New Roman" w:hAnsi="Times New Roman"/>
          <w:sz w:val="24"/>
        </w:rPr>
        <w:t>46342796</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31D5E">
        <w:rPr>
          <w:rFonts w:ascii="Times New Roman" w:hAnsi="Times New Roman"/>
          <w:sz w:val="24"/>
        </w:rPr>
        <w:t>CZ46342796</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proofErr w:type="spellStart"/>
      <w:r w:rsidR="001110B3">
        <w:rPr>
          <w:rFonts w:ascii="Times New Roman" w:hAnsi="Times New Roman"/>
          <w:sz w:val="24"/>
        </w:rPr>
        <w:t>xxxxxxxxx</w:t>
      </w:r>
      <w:r w:rsidR="00C523AB">
        <w:rPr>
          <w:rFonts w:ascii="Times New Roman" w:hAnsi="Times New Roman"/>
          <w:sz w:val="24"/>
        </w:rPr>
        <w:t>xxxx</w:t>
      </w:r>
      <w:bookmarkStart w:id="0" w:name="_GoBack"/>
      <w:bookmarkEnd w:id="0"/>
      <w:proofErr w:type="spellEnd"/>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931D5E">
        <w:rPr>
          <w:rFonts w:ascii="Times New Roman" w:hAnsi="Times New Roman"/>
          <w:sz w:val="24"/>
        </w:rPr>
        <w:t>585 100 333</w:t>
      </w:r>
    </w:p>
    <w:p w:rsidR="00A52775" w:rsidRDefault="00A52775" w:rsidP="00A52775">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931D5E">
        <w:rPr>
          <w:rFonts w:ascii="Times New Roman" w:hAnsi="Times New Roman"/>
          <w:sz w:val="24"/>
        </w:rPr>
        <w:t>divizeolomouc@ohla-zs.c</w:t>
      </w:r>
      <w:r w:rsidR="00BC0C1F">
        <w:rPr>
          <w:rFonts w:ascii="Times New Roman" w:hAnsi="Times New Roman"/>
          <w:sz w:val="24"/>
        </w:rPr>
        <w:t>z</w:t>
      </w:r>
    </w:p>
    <w:p w:rsidR="00A52775" w:rsidRDefault="00A52775" w:rsidP="00A52775">
      <w:pPr>
        <w:jc w:val="both"/>
        <w:rPr>
          <w:rFonts w:ascii="Times New Roman" w:hAnsi="Times New Roman"/>
          <w:sz w:val="24"/>
        </w:rPr>
      </w:pPr>
      <w:r>
        <w:rPr>
          <w:rFonts w:ascii="Times New Roman" w:hAnsi="Times New Roman"/>
          <w:sz w:val="24"/>
        </w:rPr>
        <w:t>Zápis v obchodním rejstříku vedený Krajským soudem v</w:t>
      </w:r>
      <w:r w:rsidR="00931D5E">
        <w:rPr>
          <w:rFonts w:ascii="Times New Roman" w:hAnsi="Times New Roman"/>
          <w:sz w:val="24"/>
        </w:rPr>
        <w:t xml:space="preserve"> Brně</w:t>
      </w:r>
      <w:r>
        <w:rPr>
          <w:rFonts w:ascii="Times New Roman" w:hAnsi="Times New Roman"/>
          <w:sz w:val="24"/>
        </w:rPr>
        <w:t xml:space="preserve"> v oddíle </w:t>
      </w:r>
      <w:r w:rsidR="00931D5E">
        <w:rPr>
          <w:rFonts w:ascii="Times New Roman" w:hAnsi="Times New Roman"/>
          <w:sz w:val="24"/>
        </w:rPr>
        <w:t>B</w:t>
      </w:r>
      <w:r>
        <w:rPr>
          <w:rFonts w:ascii="Times New Roman" w:hAnsi="Times New Roman"/>
          <w:sz w:val="24"/>
        </w:rPr>
        <w:t>, vložce č</w:t>
      </w:r>
      <w:r w:rsidR="00931D5E">
        <w:rPr>
          <w:rFonts w:ascii="Times New Roman" w:hAnsi="Times New Roman"/>
          <w:sz w:val="24"/>
        </w:rPr>
        <w:t>. 695</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DE2B74">
        <w:rPr>
          <w:rFonts w:ascii="Times New Roman" w:hAnsi="Times New Roman"/>
          <w:b/>
        </w:rPr>
        <w:t>„</w:t>
      </w:r>
      <w:r w:rsidRPr="004A4524">
        <w:rPr>
          <w:rFonts w:ascii="Times New Roman" w:hAnsi="Times New Roman"/>
          <w:b/>
          <w:sz w:val="24"/>
          <w:szCs w:val="24"/>
        </w:rPr>
        <w:t>Hranice – rekonstrukce kanalizace v ulici Dobrovského</w:t>
      </w:r>
      <w:r>
        <w:rPr>
          <w:rFonts w:ascii="Times New Roman" w:hAnsi="Times New Roman"/>
          <w:b/>
          <w:bCs/>
        </w:rPr>
        <w:t>“,</w:t>
      </w:r>
      <w:r w:rsidRPr="00A52775">
        <w:rPr>
          <w:rFonts w:ascii="Times New Roman" w:hAnsi="Times New Roman"/>
          <w:sz w:val="24"/>
          <w:szCs w:val="24"/>
        </w:rPr>
        <w:t xml:space="preserve"> zpracovaná Ing. Janou Sýkorovou Projektová a inženýrská činnost, Hrnčířská 292/13, 751 31 Lipník nad Bečvou, </w:t>
      </w:r>
      <w:proofErr w:type="spellStart"/>
      <w:r w:rsidRPr="00A52775">
        <w:rPr>
          <w:rFonts w:ascii="Times New Roman" w:hAnsi="Times New Roman"/>
          <w:sz w:val="24"/>
          <w:szCs w:val="24"/>
        </w:rPr>
        <w:t>zak.číslo</w:t>
      </w:r>
      <w:proofErr w:type="spellEnd"/>
      <w:r w:rsidRPr="00A52775">
        <w:rPr>
          <w:rFonts w:ascii="Times New Roman" w:hAnsi="Times New Roman"/>
          <w:sz w:val="24"/>
          <w:szCs w:val="24"/>
        </w:rPr>
        <w:t>: PR-224-10/2020</w:t>
      </w:r>
      <w:r w:rsidR="004A4524">
        <w:rPr>
          <w:rFonts w:ascii="Times New Roman" w:hAnsi="Times New Roman"/>
          <w:sz w:val="24"/>
          <w:szCs w:val="24"/>
        </w:rPr>
        <w:t xml:space="preserve"> </w:t>
      </w:r>
      <w:r w:rsidRPr="00A52775">
        <w:rPr>
          <w:rFonts w:ascii="Times New Roman" w:hAnsi="Times New Roman"/>
          <w:sz w:val="24"/>
          <w:szCs w:val="24"/>
        </w:rPr>
        <w:t>– dále jen projektová dokumentace</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Pr="009D11B9" w:rsidRDefault="00A52775" w:rsidP="00A52775">
      <w:pPr>
        <w:jc w:val="both"/>
        <w:rPr>
          <w:rFonts w:ascii="Times New Roman" w:hAnsi="Times New Roman"/>
          <w:color w:val="FF0000"/>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A52775" w:rsidRPr="00393C95" w:rsidRDefault="00A52775" w:rsidP="00A52775">
      <w:pPr>
        <w:jc w:val="both"/>
        <w:rPr>
          <w:rFonts w:ascii="Times New Roman" w:hAnsi="Times New Roman"/>
          <w:bCs/>
          <w:sz w:val="28"/>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4A4524" w:rsidRPr="004A4524">
        <w:rPr>
          <w:rFonts w:ascii="Times New Roman" w:hAnsi="Times New Roman"/>
          <w:b/>
          <w:sz w:val="24"/>
        </w:rPr>
        <w:t>rekonstrukce stávající kanalizace v</w:t>
      </w:r>
      <w:r w:rsidR="009151CC">
        <w:rPr>
          <w:rFonts w:ascii="Times New Roman" w:hAnsi="Times New Roman"/>
          <w:b/>
          <w:sz w:val="24"/>
        </w:rPr>
        <w:t xml:space="preserve"> Hranicích v </w:t>
      </w:r>
      <w:r w:rsidR="004A4524" w:rsidRPr="004A4524">
        <w:rPr>
          <w:rFonts w:ascii="Times New Roman" w:hAnsi="Times New Roman"/>
          <w:b/>
          <w:sz w:val="24"/>
        </w:rPr>
        <w:t xml:space="preserve">ulici Dobrovského </w:t>
      </w:r>
      <w:r w:rsidR="009151CC">
        <w:rPr>
          <w:rFonts w:ascii="Times New Roman" w:hAnsi="Times New Roman"/>
          <w:b/>
          <w:sz w:val="24"/>
        </w:rPr>
        <w:t>vč.</w:t>
      </w:r>
      <w:r w:rsidR="004A4524" w:rsidRPr="004A4524">
        <w:rPr>
          <w:rFonts w:ascii="Times New Roman" w:hAnsi="Times New Roman"/>
          <w:b/>
          <w:sz w:val="24"/>
        </w:rPr>
        <w:t xml:space="preserve"> přepojení funkčních kanalizačních přípojek </w:t>
      </w:r>
      <w:r>
        <w:rPr>
          <w:rFonts w:ascii="Times New Roman" w:hAnsi="Times New Roman"/>
          <w:b/>
          <w:sz w:val="24"/>
        </w:rPr>
        <w:t>dle projektové dokumentace</w:t>
      </w:r>
      <w:r w:rsidR="004A4524">
        <w:rPr>
          <w:rFonts w:ascii="Times New Roman" w:hAnsi="Times New Roman"/>
          <w:b/>
          <w:sz w:val="24"/>
        </w:rPr>
        <w:t xml:space="preserve"> </w:t>
      </w:r>
      <w:r w:rsidR="009151CC">
        <w:rPr>
          <w:rFonts w:ascii="Times New Roman" w:hAnsi="Times New Roman"/>
          <w:b/>
          <w:sz w:val="24"/>
        </w:rPr>
        <w:t xml:space="preserve">a pravomocného stavebního povolení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A52775" w:rsidRDefault="00A52775" w:rsidP="00A52775">
      <w:pPr>
        <w:jc w:val="both"/>
        <w:rPr>
          <w:rFonts w:ascii="Times New Roman" w:hAnsi="Times New Roman"/>
          <w:b/>
          <w:sz w:val="24"/>
        </w:rPr>
      </w:pPr>
    </w:p>
    <w:p w:rsidR="00A52775" w:rsidRDefault="00A52775" w:rsidP="00A52775">
      <w:pPr>
        <w:jc w:val="center"/>
        <w:rPr>
          <w:szCs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A52775" w:rsidRPr="00004E57" w:rsidRDefault="00A52775" w:rsidP="00A52775">
      <w:pPr>
        <w:pStyle w:val="Zhlav"/>
        <w:tabs>
          <w:tab w:val="clear" w:pos="4536"/>
          <w:tab w:val="clear" w:pos="9072"/>
        </w:tabs>
        <w:jc w:val="both"/>
        <w:rPr>
          <w:rFonts w:ascii="Times New Roman" w:hAnsi="Times New Roman"/>
          <w:sz w:val="24"/>
          <w:szCs w:val="22"/>
        </w:rPr>
      </w:pPr>
    </w:p>
    <w:p w:rsidR="008852ED" w:rsidRDefault="008852ED" w:rsidP="008852ED">
      <w:pPr>
        <w:jc w:val="both"/>
        <w:rPr>
          <w:rFonts w:ascii="Times New Roman" w:hAnsi="Times New Roman"/>
          <w:sz w:val="24"/>
        </w:rPr>
      </w:pPr>
      <w:r>
        <w:rPr>
          <w:rFonts w:ascii="Times New Roman" w:hAnsi="Times New Roman"/>
          <w:sz w:val="24"/>
        </w:rPr>
        <w:t>S</w:t>
      </w:r>
      <w:r w:rsidRPr="00F92AB1">
        <w:rPr>
          <w:rFonts w:ascii="Times New Roman" w:hAnsi="Times New Roman"/>
          <w:sz w:val="24"/>
        </w:rPr>
        <w:t xml:space="preserve">tavební práce </w:t>
      </w:r>
      <w:r>
        <w:rPr>
          <w:rFonts w:ascii="Times New Roman" w:hAnsi="Times New Roman"/>
          <w:sz w:val="24"/>
        </w:rPr>
        <w:t xml:space="preserve">zahrnují rekonstrukcí stávající kanalizace v ulici Dobrovského v celkové délce 242,5 m a přepojení funkčních kanalizačních přípojek v celkové délce 112,0 m dle vydaného  pravomocného povolení. </w:t>
      </w:r>
      <w:r w:rsidRPr="00B12A3D">
        <w:rPr>
          <w:rFonts w:ascii="Times New Roman" w:hAnsi="Times New Roman"/>
          <w:b/>
          <w:sz w:val="24"/>
        </w:rPr>
        <w:t xml:space="preserve">Začátek rekonstrukce je navržen </w:t>
      </w:r>
      <w:r>
        <w:rPr>
          <w:rFonts w:ascii="Times New Roman" w:hAnsi="Times New Roman"/>
          <w:b/>
          <w:sz w:val="24"/>
        </w:rPr>
        <w:t>v</w:t>
      </w:r>
      <w:r w:rsidRPr="00B12A3D">
        <w:rPr>
          <w:rFonts w:ascii="Times New Roman" w:hAnsi="Times New Roman"/>
          <w:b/>
          <w:sz w:val="24"/>
        </w:rPr>
        <w:t xml:space="preserve"> křížení ulic Švermova, Jungmannova a Dobrovského </w:t>
      </w:r>
      <w:r>
        <w:rPr>
          <w:rFonts w:ascii="Times New Roman" w:hAnsi="Times New Roman"/>
          <w:b/>
          <w:sz w:val="24"/>
        </w:rPr>
        <w:t xml:space="preserve">a </w:t>
      </w:r>
      <w:r w:rsidR="00925751">
        <w:rPr>
          <w:rFonts w:ascii="Times New Roman" w:hAnsi="Times New Roman"/>
          <w:b/>
          <w:sz w:val="24"/>
        </w:rPr>
        <w:t xml:space="preserve">rekonstrukce bude ukončena </w:t>
      </w:r>
      <w:r w:rsidRPr="00B12A3D">
        <w:rPr>
          <w:rFonts w:ascii="Times New Roman" w:hAnsi="Times New Roman"/>
          <w:b/>
          <w:sz w:val="24"/>
        </w:rPr>
        <w:t xml:space="preserve">v křižovatce </w:t>
      </w:r>
      <w:r>
        <w:rPr>
          <w:rFonts w:ascii="Times New Roman" w:hAnsi="Times New Roman"/>
          <w:b/>
          <w:sz w:val="24"/>
        </w:rPr>
        <w:t>ulic</w:t>
      </w:r>
      <w:r w:rsidRPr="00B12A3D">
        <w:rPr>
          <w:rFonts w:ascii="Times New Roman" w:hAnsi="Times New Roman"/>
          <w:b/>
          <w:sz w:val="24"/>
        </w:rPr>
        <w:t xml:space="preserve"> Dobrovského a Pod Hůrkou.</w:t>
      </w:r>
      <w:r>
        <w:rPr>
          <w:rFonts w:ascii="Times New Roman" w:hAnsi="Times New Roman"/>
          <w:sz w:val="24"/>
        </w:rPr>
        <w:t xml:space="preserve"> Výměna stávajícího betonového potrubí DN 300 za nové</w:t>
      </w:r>
      <w:r w:rsidR="00925751">
        <w:rPr>
          <w:rFonts w:ascii="Times New Roman" w:hAnsi="Times New Roman"/>
          <w:sz w:val="24"/>
        </w:rPr>
        <w:t xml:space="preserve"> plnostěnné</w:t>
      </w:r>
      <w:r>
        <w:rPr>
          <w:rFonts w:ascii="Times New Roman" w:hAnsi="Times New Roman"/>
          <w:sz w:val="24"/>
        </w:rPr>
        <w:t xml:space="preserve"> polypropylenové potrubí DN 500 </w:t>
      </w:r>
      <w:r w:rsidR="00925751">
        <w:rPr>
          <w:rFonts w:ascii="Times New Roman" w:hAnsi="Times New Roman"/>
          <w:sz w:val="24"/>
        </w:rPr>
        <w:t>SN10</w:t>
      </w:r>
      <w:r>
        <w:rPr>
          <w:rFonts w:ascii="Times New Roman" w:hAnsi="Times New Roman"/>
          <w:sz w:val="24"/>
        </w:rPr>
        <w:t xml:space="preserve"> částečně ve stávající trase, částečně v trase nové, </w:t>
      </w:r>
      <w:r w:rsidRPr="00B12A3D">
        <w:rPr>
          <w:rFonts w:ascii="Times New Roman" w:hAnsi="Times New Roman"/>
          <w:b/>
          <w:sz w:val="24"/>
        </w:rPr>
        <w:t>v úseku mezi šachtami Š6015 až Š6069</w:t>
      </w:r>
      <w:r>
        <w:rPr>
          <w:rFonts w:ascii="Times New Roman" w:hAnsi="Times New Roman"/>
          <w:sz w:val="24"/>
        </w:rPr>
        <w:t>, včetně přepojení kanalizačních přípojek</w:t>
      </w:r>
      <w:r w:rsidR="00925751">
        <w:rPr>
          <w:rFonts w:ascii="Times New Roman" w:hAnsi="Times New Roman"/>
          <w:sz w:val="24"/>
        </w:rPr>
        <w:t xml:space="preserve"> pomocí tvarovek</w:t>
      </w:r>
      <w:r>
        <w:rPr>
          <w:rFonts w:ascii="Times New Roman" w:hAnsi="Times New Roman"/>
          <w:sz w:val="24"/>
        </w:rPr>
        <w:t xml:space="preserve"> a uvedení dotčených pozemků do původního stavu. </w:t>
      </w:r>
    </w:p>
    <w:p w:rsidR="00A52775" w:rsidRDefault="00A52775" w:rsidP="00A52775">
      <w:pPr>
        <w:pStyle w:val="Zhlav"/>
        <w:tabs>
          <w:tab w:val="clear" w:pos="4536"/>
          <w:tab w:val="clear" w:pos="9072"/>
        </w:tabs>
        <w:jc w:val="both"/>
        <w:rPr>
          <w:rFonts w:ascii="Times New Roman" w:hAnsi="Times New Roman"/>
          <w:sz w:val="24"/>
          <w:szCs w:val="22"/>
        </w:rPr>
      </w:pPr>
    </w:p>
    <w:p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A52775" w:rsidRDefault="00A52775"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lastRenderedPageBreak/>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w:t>
      </w:r>
      <w:proofErr w:type="gramStart"/>
      <w:r w:rsidRPr="00C74B74">
        <w:rPr>
          <w:rFonts w:ascii="Times New Roman" w:hAnsi="Times New Roman"/>
          <w:sz w:val="24"/>
        </w:rPr>
        <w:t xml:space="preserve">komunikace </w:t>
      </w:r>
      <w:r w:rsidR="00925751">
        <w:rPr>
          <w:rFonts w:ascii="Times New Roman" w:hAnsi="Times New Roman"/>
          <w:sz w:val="24"/>
        </w:rPr>
        <w:t>.</w:t>
      </w:r>
      <w:proofErr w:type="gramEnd"/>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rsidR="009151CC" w:rsidRP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w:t>
      </w:r>
      <w:proofErr w:type="spellStart"/>
      <w:r w:rsidRPr="009151CC">
        <w:rPr>
          <w:bCs/>
          <w:sz w:val="24"/>
        </w:rPr>
        <w:t>navrtávky</w:t>
      </w:r>
      <w:proofErr w:type="spellEnd"/>
      <w:r w:rsidRPr="009151CC">
        <w:rPr>
          <w:bCs/>
          <w:sz w:val="24"/>
        </w:rPr>
        <w:t xml:space="preserve"> (odbočky), skladby odbočení, profilu a materiálu potrubí a umístění </w:t>
      </w:r>
      <w:proofErr w:type="spellStart"/>
      <w:r w:rsidRPr="009151CC">
        <w:rPr>
          <w:bCs/>
          <w:sz w:val="24"/>
        </w:rPr>
        <w:t>navrtávky</w:t>
      </w:r>
      <w:proofErr w:type="spellEnd"/>
      <w:r w:rsidRPr="009151CC">
        <w:rPr>
          <w:bCs/>
          <w:sz w:val="24"/>
        </w:rPr>
        <w:t xml:space="preserve"> </w:t>
      </w:r>
      <w:r>
        <w:rPr>
          <w:bCs/>
          <w:sz w:val="24"/>
        </w:rPr>
        <w:t>(odbočky) doplnit</w:t>
      </w:r>
      <w:r w:rsidRPr="009151CC">
        <w:rPr>
          <w:bCs/>
          <w:sz w:val="24"/>
        </w:rPr>
        <w:t xml:space="preserve"> odměrnými kótami k pevným bodům v území.</w:t>
      </w:r>
    </w:p>
    <w:p w:rsidR="00A52775" w:rsidRPr="004F0DC2" w:rsidRDefault="00A52775" w:rsidP="004F0DC2">
      <w:pPr>
        <w:pStyle w:val="Zkladntextodsazen"/>
        <w:ind w:left="360"/>
        <w:rPr>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 xml:space="preserve">žení základních principů </w:t>
      </w:r>
      <w:proofErr w:type="spellStart"/>
      <w:r w:rsidR="007A3F3C">
        <w:t>enviro</w:t>
      </w:r>
      <w:r>
        <w:t>mentu</w:t>
      </w:r>
      <w:proofErr w:type="spellEnd"/>
      <w:r>
        <w:t>, jež jsou nedílnou součástí smlouvy o dílo.</w:t>
      </w:r>
    </w:p>
    <w:p w:rsidR="00A52775" w:rsidRDefault="00A52775"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1310">
        <w:rPr>
          <w:rFonts w:ascii="Times New Roman" w:hAnsi="Times New Roman"/>
          <w:sz w:val="24"/>
          <w:szCs w:val="24"/>
        </w:rPr>
        <w:t>11</w:t>
      </w:r>
      <w:r w:rsidR="00BC0C1F">
        <w:rPr>
          <w:rFonts w:ascii="Times New Roman" w:hAnsi="Times New Roman"/>
          <w:sz w:val="24"/>
          <w:szCs w:val="24"/>
        </w:rPr>
        <w:t>.</w:t>
      </w:r>
      <w:r w:rsidR="008A1310">
        <w:rPr>
          <w:rFonts w:ascii="Times New Roman" w:hAnsi="Times New Roman"/>
          <w:sz w:val="24"/>
          <w:szCs w:val="24"/>
        </w:rPr>
        <w:t xml:space="preserve"> </w:t>
      </w:r>
      <w:r w:rsidR="00BC0C1F">
        <w:rPr>
          <w:rFonts w:ascii="Times New Roman" w:hAnsi="Times New Roman"/>
          <w:sz w:val="24"/>
          <w:szCs w:val="24"/>
        </w:rPr>
        <w:t xml:space="preserve"> </w:t>
      </w:r>
      <w:r w:rsidR="008A1310">
        <w:rPr>
          <w:rFonts w:ascii="Times New Roman" w:hAnsi="Times New Roman"/>
          <w:sz w:val="24"/>
          <w:szCs w:val="24"/>
        </w:rPr>
        <w:t>4</w:t>
      </w:r>
      <w:r w:rsidR="00BC0C1F">
        <w:rPr>
          <w:rFonts w:ascii="Times New Roman" w:hAnsi="Times New Roman"/>
          <w:sz w:val="24"/>
          <w:szCs w:val="24"/>
        </w:rPr>
        <w:t>.2022</w:t>
      </w:r>
      <w:r w:rsidRPr="00790D42">
        <w:rPr>
          <w:rFonts w:ascii="Times New Roman" w:hAnsi="Times New Roman"/>
          <w:b/>
          <w:sz w:val="24"/>
          <w:szCs w:val="24"/>
        </w:rPr>
        <w:t xml:space="preserve"> </w:t>
      </w:r>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BC0C1F">
        <w:rPr>
          <w:rFonts w:ascii="Times New Roman" w:hAnsi="Times New Roman"/>
          <w:sz w:val="24"/>
          <w:szCs w:val="24"/>
        </w:rPr>
        <w:t>31.10.2022</w:t>
      </w:r>
    </w:p>
    <w:p w:rsidR="00460E49" w:rsidRDefault="00460E49"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předaní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C27FD">
        <w:rPr>
          <w:rFonts w:ascii="Times New Roman" w:hAnsi="Times New Roman"/>
          <w:sz w:val="24"/>
        </w:rPr>
        <w:t xml:space="preserve">pozemek </w:t>
      </w:r>
      <w:proofErr w:type="spellStart"/>
      <w:r w:rsidR="00FC27FD">
        <w:rPr>
          <w:rFonts w:ascii="Times New Roman" w:hAnsi="Times New Roman"/>
          <w:sz w:val="24"/>
        </w:rPr>
        <w:t>p.č</w:t>
      </w:r>
      <w:proofErr w:type="spellEnd"/>
      <w:r w:rsidR="00FC27FD">
        <w:rPr>
          <w:rFonts w:ascii="Times New Roman" w:hAnsi="Times New Roman"/>
          <w:sz w:val="24"/>
        </w:rPr>
        <w:t xml:space="preserve">. 2444/1, 1641/1, st. 589, 1641/2, 1606/3, 1602/6, 1602/5, 1602/1 vše </w:t>
      </w:r>
      <w:proofErr w:type="spellStart"/>
      <w:r w:rsidR="00FC27FD">
        <w:rPr>
          <w:rFonts w:ascii="Times New Roman" w:hAnsi="Times New Roman"/>
          <w:sz w:val="24"/>
        </w:rPr>
        <w:t>k.ú</w:t>
      </w:r>
      <w:proofErr w:type="spellEnd"/>
      <w:r w:rsidR="00FC27FD" w:rsidRPr="00443443">
        <w:rPr>
          <w:rFonts w:ascii="Times New Roman" w:hAnsi="Times New Roman"/>
          <w:sz w:val="24"/>
        </w:rPr>
        <w:t xml:space="preserve">. </w:t>
      </w:r>
      <w:r w:rsidR="00FC27FD">
        <w:rPr>
          <w:rFonts w:ascii="Times New Roman" w:hAnsi="Times New Roman"/>
          <w:sz w:val="24"/>
        </w:rPr>
        <w:t>Hranice</w:t>
      </w:r>
    </w:p>
    <w:p w:rsidR="00A52775" w:rsidRDefault="00A52775" w:rsidP="00A52775">
      <w:pPr>
        <w:jc w:val="both"/>
        <w:rPr>
          <w:rFonts w:ascii="Times New Roman" w:hAnsi="Times New Roman"/>
          <w:sz w:val="24"/>
        </w:rPr>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v následující výši: </w:t>
      </w:r>
      <w:r w:rsidR="008A1310" w:rsidRPr="008A1310">
        <w:rPr>
          <w:rFonts w:ascii="Times New Roman" w:hAnsi="Times New Roman"/>
          <w:b/>
          <w:sz w:val="24"/>
        </w:rPr>
        <w:t>6 859 749,45</w:t>
      </w:r>
      <w:r>
        <w:rPr>
          <w:rFonts w:ascii="Times New Roman" w:hAnsi="Times New Roman"/>
          <w:b/>
          <w:bCs/>
          <w:color w:val="000000"/>
          <w:sz w:val="24"/>
        </w:rPr>
        <w:t xml:space="preserve"> Kč bez DPH</w:t>
      </w:r>
      <w:r>
        <w:rPr>
          <w:rFonts w:ascii="Times New Roman" w:hAnsi="Times New Roman"/>
          <w:color w:val="000000"/>
          <w:sz w:val="24"/>
        </w:rPr>
        <w:t>,  (slovy</w:t>
      </w:r>
      <w:r w:rsidR="008A1310">
        <w:rPr>
          <w:rFonts w:ascii="Times New Roman" w:hAnsi="Times New Roman"/>
          <w:color w:val="000000"/>
          <w:sz w:val="24"/>
        </w:rPr>
        <w:t xml:space="preserve"> šest milionů osm set padesát devět tisíc sedm set čtyřicet devět korun českých čtyřicet pět haléřů</w:t>
      </w:r>
      <w:r>
        <w:rPr>
          <w:rFonts w:ascii="Times New Roman" w:hAnsi="Times New Roman"/>
          <w:color w:val="000000"/>
          <w:sz w:val="24"/>
        </w:rPr>
        <w:t>)</w:t>
      </w:r>
    </w:p>
    <w:p w:rsidR="00A52775" w:rsidRDefault="00A52775" w:rsidP="00A52775">
      <w:pPr>
        <w:spacing w:line="360" w:lineRule="auto"/>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Pr="00977F57" w:rsidRDefault="00A52775" w:rsidP="00A52775">
      <w:pPr>
        <w:pStyle w:val="Zkladntextodsazen"/>
        <w:ind w:left="0"/>
        <w:rPr>
          <w:b/>
          <w:bCs/>
          <w:sz w:val="24"/>
        </w:rPr>
      </w:pPr>
      <w:r w:rsidRPr="00977F57">
        <w:rPr>
          <w:b/>
          <w:bCs/>
          <w:sz w:val="24"/>
        </w:rPr>
        <w:t>Součástí ceny za dílo je dále:</w:t>
      </w:r>
    </w:p>
    <w:p w:rsidR="00A52775" w:rsidRPr="00977F57" w:rsidRDefault="00A52775" w:rsidP="00A52775">
      <w:pPr>
        <w:pStyle w:val="Zkladntextodsazen"/>
        <w:numPr>
          <w:ilvl w:val="0"/>
          <w:numId w:val="2"/>
        </w:numPr>
        <w:rPr>
          <w:sz w:val="24"/>
        </w:rPr>
      </w:pPr>
      <w:r w:rsidRPr="00977F57">
        <w:rPr>
          <w:sz w:val="24"/>
        </w:rPr>
        <w:t>poplatek za nájemné – užívání nemovitostí pro potřeby stavby (</w:t>
      </w:r>
      <w:r w:rsidR="00664293">
        <w:rPr>
          <w:sz w:val="24"/>
        </w:rPr>
        <w:t>Město Hranice</w:t>
      </w:r>
      <w:r w:rsidRPr="00977F57">
        <w:rPr>
          <w:sz w:val="24"/>
        </w:rPr>
        <w:t xml:space="preserve"> dle platných obecně závazných vyhlášek daného správce</w:t>
      </w:r>
      <w:r>
        <w:rPr>
          <w:sz w:val="24"/>
        </w:rPr>
        <w:t>, vlastníka</w:t>
      </w:r>
      <w:r w:rsidRPr="00977F57">
        <w:rPr>
          <w:sz w:val="24"/>
        </w:rPr>
        <w:t>)</w:t>
      </w:r>
    </w:p>
    <w:p w:rsidR="00A52775" w:rsidRPr="00977F57" w:rsidRDefault="00A52775" w:rsidP="00A52775">
      <w:pPr>
        <w:pStyle w:val="Zkladntextodsazen"/>
        <w:numPr>
          <w:ilvl w:val="0"/>
          <w:numId w:val="2"/>
        </w:numPr>
        <w:rPr>
          <w:b/>
          <w:bCs/>
          <w:sz w:val="24"/>
        </w:rPr>
      </w:pPr>
      <w:r w:rsidRPr="00977F57">
        <w:rPr>
          <w:sz w:val="24"/>
        </w:rPr>
        <w:t xml:space="preserve">poplatek za uložení odpadu </w:t>
      </w:r>
      <w:r w:rsidR="00664293">
        <w:rPr>
          <w:sz w:val="24"/>
        </w:rPr>
        <w:t>v souladu s platnou legislativou</w:t>
      </w:r>
    </w:p>
    <w:p w:rsidR="00A52775" w:rsidRPr="00977F57" w:rsidRDefault="00A52775" w:rsidP="00A52775">
      <w:pPr>
        <w:pStyle w:val="Zkladntextodsazen"/>
        <w:numPr>
          <w:ilvl w:val="0"/>
          <w:numId w:val="2"/>
        </w:numPr>
        <w:rPr>
          <w:sz w:val="24"/>
        </w:rPr>
      </w:pPr>
      <w:r w:rsidRPr="00977F57">
        <w:rPr>
          <w:sz w:val="24"/>
        </w:rPr>
        <w:t>vytýčení inženýrských sítí vč. jejich případné aktualizace</w:t>
      </w:r>
    </w:p>
    <w:p w:rsidR="00A52775" w:rsidRPr="00977F57" w:rsidRDefault="00A52775" w:rsidP="00A52775">
      <w:pPr>
        <w:pStyle w:val="Zkladntextodsazen"/>
        <w:numPr>
          <w:ilvl w:val="0"/>
          <w:numId w:val="2"/>
        </w:numPr>
        <w:rPr>
          <w:sz w:val="24"/>
        </w:rPr>
      </w:pPr>
      <w:r w:rsidRPr="00977F57">
        <w:rPr>
          <w:sz w:val="24"/>
        </w:rPr>
        <w:t>návrh dopravního značení</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A52775" w:rsidP="00A52775">
      <w:pPr>
        <w:pStyle w:val="Zkladntextodsazen"/>
        <w:numPr>
          <w:ilvl w:val="0"/>
          <w:numId w:val="2"/>
        </w:numPr>
        <w:rPr>
          <w:sz w:val="24"/>
        </w:rPr>
      </w:pPr>
      <w:r>
        <w:rPr>
          <w:sz w:val="24"/>
        </w:rPr>
        <w:t>a dále za práce uvedené v bodě 3.5</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A52775" w:rsidRDefault="00A52775" w:rsidP="00A52775"/>
    <w:p w:rsidR="00C102DE" w:rsidRDefault="00C102DE"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664293">
        <w:rPr>
          <w:rFonts w:ascii="Times New Roman" w:hAnsi="Times New Roman"/>
          <w:sz w:val="24"/>
        </w:rPr>
        <w:t>DUR+DSP</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snížené o 10%.</w:t>
      </w:r>
    </w:p>
    <w:p w:rsidR="00A52775" w:rsidRDefault="00A52775"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w:t>
      </w:r>
      <w:proofErr w:type="spellStart"/>
      <w:r>
        <w:rPr>
          <w:bCs/>
          <w:sz w:val="24"/>
          <w:szCs w:val="20"/>
        </w:rPr>
        <w:t>přetvárnosti</w:t>
      </w:r>
      <w:proofErr w:type="spellEnd"/>
      <w:r>
        <w:rPr>
          <w:bCs/>
          <w:sz w:val="24"/>
          <w:szCs w:val="20"/>
        </w:rPr>
        <w:t xml:space="preserve">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 xml:space="preserve">45 </w:t>
      </w:r>
      <w:proofErr w:type="spellStart"/>
      <w:r w:rsidRPr="00790D42">
        <w:rPr>
          <w:b/>
          <w:bCs/>
          <w:sz w:val="24"/>
          <w:szCs w:val="20"/>
        </w:rPr>
        <w:t>MPa</w:t>
      </w:r>
      <w:proofErr w:type="spellEnd"/>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 xml:space="preserve">120 </w:t>
      </w:r>
      <w:proofErr w:type="spellStart"/>
      <w:r w:rsidRPr="00790D42">
        <w:rPr>
          <w:b/>
          <w:bCs/>
          <w:sz w:val="24"/>
          <w:szCs w:val="20"/>
        </w:rPr>
        <w:t>mPa</w:t>
      </w:r>
      <w:proofErr w:type="spellEnd"/>
      <w:r>
        <w:rPr>
          <w:bCs/>
          <w:sz w:val="24"/>
          <w:szCs w:val="20"/>
        </w:rPr>
        <w:t xml:space="preserve"> (dle požadavků správců komunikací)</w:t>
      </w:r>
    </w:p>
    <w:p w:rsidR="00A52775" w:rsidRDefault="00A52775" w:rsidP="00A52775">
      <w:pPr>
        <w:jc w:val="both"/>
        <w:rPr>
          <w:rFonts w:ascii="Times New Roman" w:hAnsi="Times New Roman"/>
          <w:bCs/>
          <w:sz w:val="24"/>
        </w:rPr>
      </w:pP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Default="00A52775" w:rsidP="00A52775">
      <w:pPr>
        <w:jc w:val="both"/>
        <w:rPr>
          <w:rFonts w:ascii="Times New Roman" w:hAnsi="Times New Roman"/>
          <w:sz w:val="24"/>
        </w:rPr>
      </w:pPr>
      <w:r>
        <w:rPr>
          <w:rFonts w:ascii="Times New Roman" w:hAnsi="Times New Roman"/>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w:t>
      </w:r>
      <w:proofErr w:type="spellStart"/>
      <w:r w:rsidRPr="006927DB">
        <w:rPr>
          <w:rFonts w:ascii="Times New Roman" w:hAnsi="Times New Roman"/>
          <w:sz w:val="24"/>
        </w:rPr>
        <w:t>inž</w:t>
      </w:r>
      <w:proofErr w:type="spellEnd"/>
      <w:r w:rsidRPr="006927DB">
        <w:rPr>
          <w:rFonts w:ascii="Times New Roman" w:hAnsi="Times New Roman"/>
          <w:sz w:val="24"/>
        </w:rPr>
        <w:t xml:space="preserve">. sítě </w:t>
      </w:r>
      <w:r w:rsidRPr="00C102DE">
        <w:rPr>
          <w:rFonts w:ascii="Times New Roman" w:hAnsi="Times New Roman"/>
          <w:b/>
          <w:sz w:val="24"/>
        </w:rPr>
        <w:t>v </w:t>
      </w:r>
      <w:r w:rsidR="006159E2" w:rsidRPr="00C102DE">
        <w:rPr>
          <w:rFonts w:ascii="Times New Roman" w:hAnsi="Times New Roman"/>
          <w:b/>
          <w:sz w:val="24"/>
        </w:rPr>
        <w:t>6</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Pr="00C102DE">
        <w:rPr>
          <w:rFonts w:ascii="Times New Roman" w:hAnsi="Times New Roman"/>
          <w:b/>
          <w:sz w:val="24"/>
        </w:rPr>
        <w:t>3 vyhotoveních</w:t>
      </w:r>
      <w:r>
        <w:rPr>
          <w:rFonts w:ascii="Times New Roman" w:hAnsi="Times New Roman"/>
          <w:sz w:val="24"/>
        </w:rPr>
        <w:t xml:space="preserve">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790D42">
        <w:rPr>
          <w:rFonts w:ascii="Times New Roman" w:hAnsi="Times New Roman"/>
          <w:b/>
          <w:bCs/>
          <w:sz w:val="24"/>
        </w:rPr>
        <w:t>3</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 xml:space="preserve">Zařízení staveniště, skládky materiálu, </w:t>
      </w:r>
      <w:proofErr w:type="spellStart"/>
      <w:r>
        <w:rPr>
          <w:rFonts w:ascii="Times New Roman" w:hAnsi="Times New Roman"/>
          <w:bCs/>
          <w:sz w:val="24"/>
        </w:rPr>
        <w:t>mezideponie</w:t>
      </w:r>
      <w:proofErr w:type="spellEnd"/>
      <w:r>
        <w:rPr>
          <w:rFonts w:ascii="Times New Roman" w:hAnsi="Times New Roman"/>
          <w:bCs/>
          <w:sz w:val="24"/>
        </w:rPr>
        <w:t>,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 xml:space="preserve">XVI. Vlastnická práva  a </w:t>
      </w:r>
      <w:proofErr w:type="spellStart"/>
      <w:r>
        <w:rPr>
          <w:rFonts w:ascii="Times New Roman" w:hAnsi="Times New Roman"/>
          <w:sz w:val="24"/>
        </w:rPr>
        <w:t>nositelství</w:t>
      </w:r>
      <w:proofErr w:type="spellEnd"/>
      <w:r>
        <w:rPr>
          <w:rFonts w:ascii="Times New Roman" w:hAnsi="Times New Roman"/>
          <w:sz w:val="24"/>
        </w:rPr>
        <w:t xml:space="preserve">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52775" w:rsidRDefault="00A52775" w:rsidP="00A52775">
      <w:pPr>
        <w:ind w:left="1416" w:firstLine="708"/>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A52775" w:rsidRDefault="00A52775" w:rsidP="00A52775">
      <w:pPr>
        <w:ind w:left="708" w:firstLine="708"/>
        <w:jc w:val="both"/>
        <w:rPr>
          <w:rFonts w:ascii="Times New Roman" w:hAnsi="Times New Roman"/>
          <w:b/>
          <w:sz w:val="24"/>
          <w:szCs w:val="18"/>
        </w:rPr>
      </w:pPr>
    </w:p>
    <w:p w:rsidR="003B122B" w:rsidRDefault="003B122B"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52775" w:rsidRDefault="00A52775" w:rsidP="00A52775">
      <w:pPr>
        <w:jc w:val="both"/>
        <w:rPr>
          <w:rFonts w:ascii="Times New Roman" w:hAnsi="Times New Roman"/>
          <w:bCs/>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 xml:space="preserve">dle zákona č. 340/2015 Sb., o registru smluv, v platném znění vč. jejich případných dodatků a dalších dokumentů od této smlouvy odvozených (např. příloh v ní uvedených). Zveřejnění smlouvy a </w:t>
      </w:r>
      <w:proofErr w:type="spellStart"/>
      <w:r>
        <w:rPr>
          <w:rFonts w:ascii="Times New Roman" w:hAnsi="Times New Roman"/>
          <w:sz w:val="24"/>
        </w:rPr>
        <w:t>metadat</w:t>
      </w:r>
      <w:proofErr w:type="spellEnd"/>
      <w:r>
        <w:rPr>
          <w:rFonts w:ascii="Times New Roman" w:hAnsi="Times New Roman"/>
          <w:sz w:val="24"/>
        </w:rPr>
        <w:t xml:space="preserve"> v registru smluv zajistí objednatel. Dle </w:t>
      </w:r>
      <w:proofErr w:type="spellStart"/>
      <w:r>
        <w:rPr>
          <w:rFonts w:ascii="Times New Roman" w:hAnsi="Times New Roman"/>
          <w:sz w:val="24"/>
        </w:rPr>
        <w:t>ust</w:t>
      </w:r>
      <w:proofErr w:type="spellEnd"/>
      <w:r>
        <w:rPr>
          <w:rFonts w:ascii="Times New Roman" w:hAnsi="Times New Roman"/>
          <w:sz w:val="24"/>
        </w:rPr>
        <w: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V</w:t>
      </w:r>
      <w:r w:rsidR="00BC0C1F">
        <w:rPr>
          <w:rFonts w:ascii="Times New Roman" w:hAnsi="Times New Roman"/>
          <w:sz w:val="24"/>
        </w:rPr>
        <w:t xml:space="preserve"> Olomouci </w:t>
      </w:r>
      <w:r>
        <w:rPr>
          <w:rFonts w:ascii="Times New Roman" w:hAnsi="Times New Roman"/>
          <w:sz w:val="24"/>
        </w:rPr>
        <w:t>dne</w:t>
      </w:r>
      <w:r w:rsidR="008A1310">
        <w:rPr>
          <w:rFonts w:ascii="Times New Roman" w:hAnsi="Times New Roman"/>
          <w:sz w:val="24"/>
        </w:rPr>
        <w:t xml:space="preserve"> </w:t>
      </w:r>
      <w:r w:rsidR="00A61725">
        <w:rPr>
          <w:rFonts w:ascii="Times New Roman" w:hAnsi="Times New Roman"/>
          <w:sz w:val="24"/>
        </w:rPr>
        <w:tab/>
      </w:r>
      <w:r w:rsidR="00A61725">
        <w:rPr>
          <w:rFonts w:ascii="Times New Roman" w:hAnsi="Times New Roman"/>
          <w:sz w:val="24"/>
        </w:rPr>
        <w:tab/>
      </w:r>
      <w:r w:rsidR="008A1310">
        <w:rPr>
          <w:rFonts w:ascii="Times New Roman" w:hAnsi="Times New Roman"/>
          <w:sz w:val="24"/>
        </w:rPr>
        <w:t xml:space="preserve">                </w:t>
      </w:r>
      <w:r>
        <w:rPr>
          <w:rFonts w:ascii="Times New Roman" w:hAnsi="Times New Roman"/>
          <w:sz w:val="24"/>
        </w:rPr>
        <w:t xml:space="preserve">                                      V Přerově dne ………………..</w:t>
      </w:r>
      <w:r>
        <w:rPr>
          <w:rFonts w:ascii="Times New Roman" w:hAnsi="Times New Roman"/>
          <w:sz w:val="24"/>
        </w:rPr>
        <w:tab/>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A52775" w:rsidRDefault="00A52775"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BC0C1F" w:rsidRDefault="00BC0C1F" w:rsidP="00A52775">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w:t>
      </w:r>
    </w:p>
    <w:p w:rsidR="00A52775" w:rsidRDefault="00BC0C1F" w:rsidP="00BC0C1F">
      <w:pPr>
        <w:pStyle w:val="Zkladntext3"/>
      </w:pPr>
      <w:r>
        <w:t xml:space="preserve">Ing. Jaromír </w:t>
      </w:r>
      <w:proofErr w:type="spellStart"/>
      <w:r>
        <w:t>Pelinka</w:t>
      </w:r>
      <w:proofErr w:type="spellEnd"/>
      <w:r>
        <w:t>, MBA</w:t>
      </w:r>
      <w:r>
        <w:tab/>
      </w:r>
      <w:r>
        <w:tab/>
      </w:r>
      <w:r>
        <w:tab/>
      </w:r>
      <w:r>
        <w:tab/>
      </w:r>
      <w:r>
        <w:tab/>
      </w:r>
      <w:r w:rsidR="00A52775">
        <w:t xml:space="preserve">        </w:t>
      </w:r>
      <w:r w:rsidR="003B122B">
        <w:t xml:space="preserve">    </w:t>
      </w:r>
      <w:r w:rsidR="00A52775">
        <w:t xml:space="preserve"> </w:t>
      </w:r>
      <w:r w:rsidR="003B122B">
        <w:t>Michal Zácha, DiS.</w:t>
      </w:r>
    </w:p>
    <w:p w:rsidR="00A52775" w:rsidRDefault="00BC0C1F" w:rsidP="00A52775">
      <w:pPr>
        <w:pStyle w:val="Zkladntext3"/>
      </w:pPr>
      <w:r>
        <w:t>ředitel Divize Morava</w:t>
      </w:r>
      <w:r>
        <w:tab/>
      </w:r>
      <w:r>
        <w:tab/>
      </w:r>
      <w:r>
        <w:tab/>
      </w:r>
      <w:r>
        <w:tab/>
      </w:r>
      <w:r>
        <w:tab/>
      </w:r>
      <w:r>
        <w:tab/>
      </w:r>
      <w:r w:rsidR="00A52775">
        <w:t xml:space="preserve">          </w:t>
      </w:r>
      <w:r>
        <w:t>p</w:t>
      </w:r>
      <w:r w:rsidR="003B122B">
        <w:t>ředseda představenstva</w:t>
      </w:r>
    </w:p>
    <w:p w:rsidR="008F684D" w:rsidRDefault="008F684D"/>
    <w:p w:rsidR="00A61725" w:rsidRDefault="00A61725"/>
    <w:p w:rsidR="00A61725" w:rsidRDefault="00A61725"/>
    <w:p w:rsidR="00A61725" w:rsidRDefault="00A61725"/>
    <w:p w:rsidR="00A61725" w:rsidRDefault="00A61725"/>
    <w:p w:rsidR="00A61725" w:rsidRDefault="00A61725"/>
    <w:p w:rsidR="00A61725" w:rsidRDefault="00A61725">
      <w:r>
        <w:t>…………………………………...</w:t>
      </w:r>
    </w:p>
    <w:p w:rsidR="00A61725" w:rsidRDefault="00A61725" w:rsidP="00A61725">
      <w:pPr>
        <w:jc w:val="both"/>
        <w:rPr>
          <w:rFonts w:ascii="Times New Roman" w:hAnsi="Times New Roman"/>
          <w:sz w:val="24"/>
        </w:rPr>
      </w:pPr>
      <w:r>
        <w:rPr>
          <w:rFonts w:ascii="Times New Roman" w:hAnsi="Times New Roman"/>
          <w:sz w:val="24"/>
        </w:rPr>
        <w:t xml:space="preserve">Ing. Jiří </w:t>
      </w:r>
      <w:proofErr w:type="spellStart"/>
      <w:r>
        <w:rPr>
          <w:rFonts w:ascii="Times New Roman" w:hAnsi="Times New Roman"/>
          <w:sz w:val="24"/>
        </w:rPr>
        <w:t>Calábek</w:t>
      </w:r>
      <w:proofErr w:type="spellEnd"/>
    </w:p>
    <w:p w:rsidR="00A61725" w:rsidRDefault="00A61725" w:rsidP="00A61725">
      <w:pPr>
        <w:jc w:val="both"/>
        <w:rPr>
          <w:rFonts w:ascii="Times New Roman" w:hAnsi="Times New Roman"/>
          <w:sz w:val="24"/>
        </w:rPr>
      </w:pPr>
      <w:r>
        <w:rPr>
          <w:rFonts w:ascii="Times New Roman" w:hAnsi="Times New Roman"/>
          <w:sz w:val="24"/>
        </w:rPr>
        <w:t xml:space="preserve">manažer výrobní Divize Morava </w:t>
      </w:r>
    </w:p>
    <w:p w:rsidR="00A61725" w:rsidRDefault="00A61725"/>
    <w:sectPr w:rsidR="00A61725">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F6" w:rsidRDefault="00DD40F6">
      <w:r>
        <w:separator/>
      </w:r>
    </w:p>
  </w:endnote>
  <w:endnote w:type="continuationSeparator" w:id="0">
    <w:p w:rsidR="00DD40F6" w:rsidRDefault="00D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C523AB">
      <w:rPr>
        <w:rFonts w:ascii="Times New Roman" w:hAnsi="Times New Roman"/>
        <w:noProof/>
        <w:sz w:val="18"/>
        <w:szCs w:val="18"/>
      </w:rPr>
      <w:t>13</w:t>
    </w:r>
    <w:r>
      <w:rPr>
        <w:rFonts w:ascii="Times New Roman" w:hAnsi="Times New Roman"/>
        <w:sz w:val="18"/>
        <w:szCs w:val="18"/>
      </w:rPr>
      <w:fldChar w:fldCharType="end"/>
    </w:r>
    <w:r>
      <w:rPr>
        <w:rFonts w:ascii="Times New Roman" w:hAnsi="Times New Roman"/>
        <w:sz w:val="18"/>
        <w:szCs w:val="18"/>
      </w:rPr>
      <w:t xml:space="preserve"> (celkem 13) </w:t>
    </w:r>
  </w:p>
  <w:p w:rsidR="009F059D" w:rsidRDefault="00C523AB">
    <w:pPr>
      <w:pStyle w:val="Zpat"/>
      <w:rPr>
        <w:rFonts w:ascii="Times New Roman" w:hAnsi="Times New Roman"/>
        <w:sz w:val="18"/>
        <w:szCs w:val="18"/>
      </w:rPr>
    </w:pPr>
  </w:p>
  <w:p w:rsidR="009F059D" w:rsidRDefault="00C523AB">
    <w:pPr>
      <w:pStyle w:val="Zpat"/>
      <w:rPr>
        <w:rFonts w:ascii="Times New Roman" w:hAnsi="Times New Roman"/>
        <w:sz w:val="18"/>
        <w:szCs w:val="18"/>
      </w:rPr>
    </w:pPr>
  </w:p>
  <w:p w:rsidR="009F059D" w:rsidRDefault="00C523AB">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F6" w:rsidRDefault="00DD40F6">
      <w:r>
        <w:separator/>
      </w:r>
    </w:p>
  </w:footnote>
  <w:footnote w:type="continuationSeparator" w:id="0">
    <w:p w:rsidR="00DD40F6" w:rsidRDefault="00DD4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1110B3"/>
    <w:rsid w:val="001F1930"/>
    <w:rsid w:val="0032138E"/>
    <w:rsid w:val="003B122B"/>
    <w:rsid w:val="003B490F"/>
    <w:rsid w:val="003C2FAD"/>
    <w:rsid w:val="00460E49"/>
    <w:rsid w:val="0047422B"/>
    <w:rsid w:val="004A4524"/>
    <w:rsid w:val="004F0DC2"/>
    <w:rsid w:val="00595FBA"/>
    <w:rsid w:val="005F0135"/>
    <w:rsid w:val="006159E2"/>
    <w:rsid w:val="00664293"/>
    <w:rsid w:val="00790D42"/>
    <w:rsid w:val="007A3F3C"/>
    <w:rsid w:val="007E62F3"/>
    <w:rsid w:val="008852ED"/>
    <w:rsid w:val="008A1310"/>
    <w:rsid w:val="008F684D"/>
    <w:rsid w:val="009151CC"/>
    <w:rsid w:val="00925751"/>
    <w:rsid w:val="00931D5E"/>
    <w:rsid w:val="00A52775"/>
    <w:rsid w:val="00A61725"/>
    <w:rsid w:val="00B040DE"/>
    <w:rsid w:val="00BC0C1F"/>
    <w:rsid w:val="00C102DE"/>
    <w:rsid w:val="00C523AB"/>
    <w:rsid w:val="00CD53D7"/>
    <w:rsid w:val="00DD40F6"/>
    <w:rsid w:val="00E256E3"/>
    <w:rsid w:val="00EF28D6"/>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0A61"/>
  <w15:chartTrackingRefBased/>
  <w15:docId w15:val="{3FF86D4D-ECB3-46E8-A334-2F6C05D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FE2E-638C-485D-99C6-021E537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5315</Words>
  <Characters>31362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Ing. Lucie Navrátilová</cp:lastModifiedBy>
  <cp:revision>3</cp:revision>
  <dcterms:created xsi:type="dcterms:W3CDTF">2022-03-22T11:08:00Z</dcterms:created>
  <dcterms:modified xsi:type="dcterms:W3CDTF">2022-03-22T11:28:00Z</dcterms:modified>
</cp:coreProperties>
</file>