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DA" w:rsidRDefault="00FB3BDA" w:rsidP="00394476">
      <w:pPr>
        <w:spacing w:after="40" w:line="336" w:lineRule="auto"/>
        <w:jc w:val="center"/>
        <w:rPr>
          <w:rFonts w:cstheme="minorHAnsi"/>
          <w:b/>
          <w:sz w:val="28"/>
          <w:szCs w:val="28"/>
        </w:rPr>
      </w:pPr>
    </w:p>
    <w:p w:rsidR="00FB3BDA" w:rsidRDefault="00FB3BDA" w:rsidP="00394476">
      <w:pPr>
        <w:spacing w:after="40" w:line="336" w:lineRule="auto"/>
        <w:jc w:val="center"/>
        <w:rPr>
          <w:rFonts w:cstheme="minorHAnsi"/>
          <w:b/>
          <w:sz w:val="28"/>
          <w:szCs w:val="28"/>
        </w:rPr>
      </w:pPr>
    </w:p>
    <w:p w:rsidR="00394476" w:rsidRDefault="00BA464C" w:rsidP="00394476">
      <w:pPr>
        <w:spacing w:after="40" w:line="336" w:lineRule="auto"/>
        <w:jc w:val="center"/>
        <w:rPr>
          <w:rFonts w:cstheme="minorHAnsi"/>
          <w:b/>
          <w:sz w:val="28"/>
          <w:szCs w:val="28"/>
        </w:rPr>
      </w:pPr>
      <w:r>
        <w:rPr>
          <w:rFonts w:cstheme="minorHAnsi"/>
          <w:b/>
          <w:sz w:val="28"/>
          <w:szCs w:val="28"/>
        </w:rPr>
        <w:t>SMLOUVA O DÍLO</w:t>
      </w:r>
    </w:p>
    <w:p w:rsidR="00394476" w:rsidRPr="00FB3BDA" w:rsidRDefault="00394476" w:rsidP="00394476">
      <w:pPr>
        <w:spacing w:after="0" w:line="336" w:lineRule="auto"/>
        <w:jc w:val="center"/>
        <w:rPr>
          <w:rFonts w:asciiTheme="majorHAnsi" w:hAnsiTheme="majorHAnsi" w:cstheme="majorHAnsi"/>
          <w:szCs w:val="20"/>
        </w:rPr>
      </w:pPr>
      <w:r w:rsidRPr="00FB3BDA">
        <w:rPr>
          <w:rFonts w:asciiTheme="majorHAnsi" w:hAnsiTheme="majorHAnsi" w:cstheme="majorHAnsi"/>
          <w:szCs w:val="20"/>
        </w:rPr>
        <w:t xml:space="preserve">uzavřená </w:t>
      </w:r>
      <w:r w:rsidR="00BA464C">
        <w:rPr>
          <w:rFonts w:asciiTheme="majorHAnsi" w:hAnsiTheme="majorHAnsi" w:cstheme="majorHAnsi"/>
          <w:szCs w:val="20"/>
        </w:rPr>
        <w:t>podle ust. § 2586</w:t>
      </w:r>
      <w:r w:rsidRPr="00FB3BDA">
        <w:rPr>
          <w:rFonts w:asciiTheme="majorHAnsi" w:hAnsiTheme="majorHAnsi" w:cstheme="majorHAnsi"/>
          <w:szCs w:val="20"/>
        </w:rPr>
        <w:t xml:space="preserve"> a násl. zák. č. 89/2012 Sb., občanského zákoníku, ve znění pozdějších předpisů, níže uvedeného dne a roku, mezi následujícími účastníky:</w:t>
      </w:r>
    </w:p>
    <w:p w:rsidR="00394476" w:rsidRDefault="00394476" w:rsidP="00394476">
      <w:pPr>
        <w:spacing w:after="0" w:line="240" w:lineRule="auto"/>
        <w:jc w:val="center"/>
        <w:rPr>
          <w:rFonts w:asciiTheme="majorHAnsi" w:hAnsiTheme="majorHAnsi" w:cstheme="majorHAnsi"/>
          <w:szCs w:val="20"/>
        </w:rPr>
      </w:pPr>
    </w:p>
    <w:p w:rsidR="00394476" w:rsidRPr="00BA464C" w:rsidRDefault="00394476" w:rsidP="00E80803">
      <w:pPr>
        <w:pStyle w:val="Nadpis2"/>
        <w:keepNext w:val="0"/>
        <w:keepLines w:val="0"/>
        <w:widowControl w:val="0"/>
        <w:numPr>
          <w:ilvl w:val="0"/>
          <w:numId w:val="18"/>
        </w:numPr>
        <w:autoSpaceDE w:val="0"/>
        <w:autoSpaceDN w:val="0"/>
        <w:spacing w:before="0" w:line="360" w:lineRule="auto"/>
        <w:ind w:left="357" w:hanging="357"/>
        <w:rPr>
          <w:rFonts w:ascii="Arial" w:hAnsi="Arial" w:cs="Arial"/>
          <w:szCs w:val="20"/>
        </w:rPr>
      </w:pPr>
      <w:r w:rsidRPr="00BA464C">
        <w:rPr>
          <w:rFonts w:ascii="Arial" w:eastAsia="Arial" w:hAnsi="Arial" w:cs="Arial"/>
          <w:bCs/>
          <w:szCs w:val="20"/>
          <w:lang w:eastAsia="cs-CZ" w:bidi="cs-CZ"/>
        </w:rPr>
        <w:t>Ústav</w:t>
      </w:r>
      <w:r w:rsidRPr="00BA464C">
        <w:rPr>
          <w:rFonts w:ascii="Arial" w:hAnsi="Arial" w:cs="Arial"/>
          <w:szCs w:val="20"/>
        </w:rPr>
        <w:t xml:space="preserve"> státu a práva AV ČR, v. v. i.</w:t>
      </w:r>
    </w:p>
    <w:p w:rsidR="00394476" w:rsidRPr="00394476" w:rsidRDefault="00394476" w:rsidP="00E80803">
      <w:pPr>
        <w:spacing w:after="0" w:line="360" w:lineRule="auto"/>
        <w:ind w:firstLine="357"/>
        <w:rPr>
          <w:rFonts w:ascii="Arial" w:hAnsi="Arial" w:cs="Arial"/>
          <w:szCs w:val="20"/>
        </w:rPr>
      </w:pPr>
      <w:r w:rsidRPr="00394476">
        <w:rPr>
          <w:rFonts w:ascii="Arial" w:hAnsi="Arial" w:cs="Arial"/>
          <w:szCs w:val="20"/>
        </w:rPr>
        <w:t>se sídlem Národní 18, 116 00 Praha 1</w:t>
      </w:r>
    </w:p>
    <w:p w:rsidR="00394476" w:rsidRPr="00394476" w:rsidRDefault="00394476" w:rsidP="00E80803">
      <w:pPr>
        <w:spacing w:after="0" w:line="360" w:lineRule="auto"/>
        <w:ind w:firstLine="357"/>
        <w:rPr>
          <w:rFonts w:ascii="Arial" w:hAnsi="Arial" w:cs="Arial"/>
          <w:szCs w:val="20"/>
        </w:rPr>
      </w:pPr>
      <w:r w:rsidRPr="00394476">
        <w:rPr>
          <w:rFonts w:ascii="Arial" w:hAnsi="Arial" w:cs="Arial"/>
          <w:szCs w:val="20"/>
        </w:rPr>
        <w:t>IČO: 68378122</w:t>
      </w:r>
    </w:p>
    <w:p w:rsidR="00AC0252" w:rsidRDefault="00AC0252" w:rsidP="00E80803">
      <w:pPr>
        <w:spacing w:after="0" w:line="360" w:lineRule="auto"/>
        <w:ind w:firstLine="357"/>
        <w:rPr>
          <w:rFonts w:ascii="Arial" w:hAnsi="Arial" w:cs="Arial"/>
          <w:szCs w:val="20"/>
        </w:rPr>
      </w:pPr>
      <w:r>
        <w:rPr>
          <w:rFonts w:ascii="Arial" w:hAnsi="Arial" w:cs="Arial"/>
          <w:szCs w:val="20"/>
        </w:rPr>
        <w:t>DIČ: CZ68378122</w:t>
      </w:r>
    </w:p>
    <w:p w:rsidR="00394476" w:rsidRPr="006F458B" w:rsidRDefault="00394476" w:rsidP="00E80803">
      <w:pPr>
        <w:spacing w:after="0" w:line="360" w:lineRule="auto"/>
        <w:ind w:firstLine="357"/>
        <w:rPr>
          <w:rFonts w:ascii="Arial" w:hAnsi="Arial" w:cs="Arial"/>
          <w:szCs w:val="20"/>
        </w:rPr>
      </w:pPr>
      <w:r w:rsidRPr="00394476">
        <w:rPr>
          <w:rFonts w:ascii="Arial" w:hAnsi="Arial" w:cs="Arial"/>
          <w:szCs w:val="20"/>
        </w:rPr>
        <w:t>zapsaný v rejstříku veřejných výzkumných</w:t>
      </w:r>
      <w:r w:rsidRPr="006F458B">
        <w:rPr>
          <w:rFonts w:ascii="Arial" w:hAnsi="Arial" w:cs="Arial"/>
          <w:szCs w:val="20"/>
        </w:rPr>
        <w:t xml:space="preserve"> institucí</w:t>
      </w:r>
    </w:p>
    <w:p w:rsidR="00394476" w:rsidRDefault="00394476" w:rsidP="00E80803">
      <w:pPr>
        <w:spacing w:after="0" w:line="360" w:lineRule="auto"/>
        <w:ind w:firstLine="357"/>
        <w:rPr>
          <w:rFonts w:ascii="Arial" w:hAnsi="Arial" w:cs="Arial"/>
          <w:szCs w:val="20"/>
        </w:rPr>
      </w:pPr>
      <w:r w:rsidRPr="006F458B">
        <w:rPr>
          <w:rFonts w:ascii="Arial" w:hAnsi="Arial" w:cs="Arial"/>
          <w:szCs w:val="20"/>
        </w:rPr>
        <w:t>zastoupený ředitelem JUDr. Jánem Matejkou, Ph.D.</w:t>
      </w:r>
    </w:p>
    <w:p w:rsidR="00AC0252" w:rsidRDefault="007A6E92" w:rsidP="00FB3F87">
      <w:pPr>
        <w:spacing w:after="0" w:line="360" w:lineRule="auto"/>
        <w:ind w:firstLine="357"/>
        <w:rPr>
          <w:rFonts w:ascii="Arial" w:hAnsi="Arial" w:cs="Arial"/>
          <w:szCs w:val="20"/>
        </w:rPr>
      </w:pPr>
      <w:r>
        <w:rPr>
          <w:rFonts w:ascii="Arial" w:hAnsi="Arial" w:cs="Arial"/>
          <w:szCs w:val="20"/>
        </w:rPr>
        <w:t>K</w:t>
      </w:r>
      <w:r w:rsidR="00AC0252">
        <w:rPr>
          <w:rFonts w:ascii="Arial" w:hAnsi="Arial" w:cs="Arial"/>
          <w:szCs w:val="20"/>
        </w:rPr>
        <w:t>ontaktní osoby:</w:t>
      </w:r>
      <w:r w:rsidR="00AC0252">
        <w:rPr>
          <w:rFonts w:ascii="Arial" w:hAnsi="Arial" w:cs="Arial"/>
          <w:szCs w:val="20"/>
        </w:rPr>
        <w:tab/>
      </w:r>
    </w:p>
    <w:p w:rsidR="00FB3F87" w:rsidRDefault="00FB3F87" w:rsidP="00FB3F87">
      <w:pPr>
        <w:spacing w:after="0" w:line="360" w:lineRule="auto"/>
        <w:ind w:firstLine="357"/>
        <w:rPr>
          <w:rFonts w:ascii="Arial" w:hAnsi="Arial" w:cs="Arial"/>
          <w:szCs w:val="20"/>
        </w:rPr>
      </w:pPr>
    </w:p>
    <w:p w:rsidR="00394476" w:rsidRDefault="00394476" w:rsidP="00E80803">
      <w:pPr>
        <w:spacing w:after="0" w:line="360" w:lineRule="auto"/>
        <w:ind w:firstLine="357"/>
        <w:rPr>
          <w:rFonts w:ascii="Arial" w:hAnsi="Arial" w:cs="Arial"/>
          <w:szCs w:val="20"/>
        </w:rPr>
      </w:pPr>
      <w:r w:rsidRPr="00394476">
        <w:rPr>
          <w:rFonts w:ascii="Arial" w:hAnsi="Arial" w:cs="Arial"/>
          <w:szCs w:val="20"/>
        </w:rPr>
        <w:t>(dále jen „</w:t>
      </w:r>
      <w:r w:rsidR="00BA464C">
        <w:rPr>
          <w:rFonts w:ascii="Arial" w:hAnsi="Arial" w:cs="Arial"/>
          <w:szCs w:val="20"/>
        </w:rPr>
        <w:t>objednatel</w:t>
      </w:r>
      <w:r w:rsidRPr="00394476">
        <w:rPr>
          <w:rFonts w:ascii="Arial" w:hAnsi="Arial" w:cs="Arial"/>
          <w:szCs w:val="20"/>
        </w:rPr>
        <w:t>“)</w:t>
      </w:r>
    </w:p>
    <w:p w:rsidR="00394476" w:rsidRDefault="00394476" w:rsidP="00E80803">
      <w:pPr>
        <w:spacing w:after="0" w:line="360" w:lineRule="auto"/>
        <w:rPr>
          <w:rFonts w:ascii="Arial" w:hAnsi="Arial" w:cs="Arial"/>
          <w:szCs w:val="20"/>
        </w:rPr>
      </w:pPr>
    </w:p>
    <w:p w:rsidR="00394476" w:rsidRDefault="00394476" w:rsidP="00E80803">
      <w:pPr>
        <w:spacing w:after="0" w:line="360" w:lineRule="auto"/>
        <w:rPr>
          <w:rFonts w:ascii="Arial" w:hAnsi="Arial" w:cs="Arial"/>
          <w:szCs w:val="20"/>
        </w:rPr>
      </w:pPr>
      <w:r>
        <w:rPr>
          <w:rFonts w:ascii="Arial" w:hAnsi="Arial" w:cs="Arial"/>
          <w:szCs w:val="20"/>
        </w:rPr>
        <w:t>a</w:t>
      </w:r>
    </w:p>
    <w:p w:rsidR="00394476" w:rsidRPr="006F458B" w:rsidRDefault="00394476" w:rsidP="00E80803">
      <w:pPr>
        <w:spacing w:after="0" w:line="360" w:lineRule="auto"/>
        <w:rPr>
          <w:rFonts w:ascii="Arial" w:hAnsi="Arial" w:cs="Arial"/>
          <w:szCs w:val="20"/>
        </w:rPr>
      </w:pPr>
    </w:p>
    <w:sdt>
      <w:sdtPr>
        <w:rPr>
          <w:rFonts w:ascii="Arial" w:hAnsi="Arial" w:cs="Arial"/>
          <w:szCs w:val="20"/>
        </w:rPr>
        <w:id w:val="-423419472"/>
        <w:placeholder>
          <w:docPart w:val="7BF3CE2714204C82B5011FD933FBFE03"/>
        </w:placeholder>
      </w:sdtPr>
      <w:sdtEndPr/>
      <w:sdtContent>
        <w:p w:rsidR="00F24F3B" w:rsidRPr="00AC0252" w:rsidRDefault="00F24F3B" w:rsidP="00F24F3B">
          <w:pPr>
            <w:pStyle w:val="Nadpis2"/>
            <w:keepNext w:val="0"/>
            <w:keepLines w:val="0"/>
            <w:widowControl w:val="0"/>
            <w:numPr>
              <w:ilvl w:val="0"/>
              <w:numId w:val="18"/>
            </w:numPr>
            <w:autoSpaceDE w:val="0"/>
            <w:autoSpaceDN w:val="0"/>
            <w:spacing w:before="0" w:line="360" w:lineRule="auto"/>
            <w:ind w:left="357" w:hanging="357"/>
            <w:rPr>
              <w:rFonts w:ascii="Arial" w:hAnsi="Arial" w:cs="Arial"/>
              <w:szCs w:val="20"/>
            </w:rPr>
          </w:pPr>
          <w:r>
            <w:rPr>
              <w:rFonts w:ascii="Arial" w:hAnsi="Arial" w:cs="Arial"/>
              <w:szCs w:val="20"/>
            </w:rPr>
            <w:t>loudmark s.r.o.</w:t>
          </w:r>
        </w:p>
      </w:sdtContent>
    </w:sdt>
    <w:p w:rsidR="00F24F3B" w:rsidRDefault="00F24F3B" w:rsidP="00F24F3B">
      <w:pPr>
        <w:spacing w:after="0" w:line="360" w:lineRule="auto"/>
        <w:ind w:firstLine="357"/>
        <w:rPr>
          <w:rFonts w:ascii="Arial" w:hAnsi="Arial" w:cs="Arial"/>
          <w:szCs w:val="20"/>
        </w:rPr>
      </w:pPr>
      <w:r>
        <w:rPr>
          <w:rFonts w:ascii="Arial" w:hAnsi="Arial" w:cs="Arial"/>
          <w:szCs w:val="20"/>
        </w:rPr>
        <w:t xml:space="preserve">se sídlem </w:t>
      </w:r>
      <w:sdt>
        <w:sdtPr>
          <w:rPr>
            <w:rFonts w:ascii="Arial" w:hAnsi="Arial" w:cs="Arial"/>
            <w:szCs w:val="20"/>
          </w:rPr>
          <w:id w:val="745384434"/>
          <w:placeholder>
            <w:docPart w:val="1EA2B98DA7BD4048AE5E22C4755E5A28"/>
          </w:placeholder>
        </w:sdtPr>
        <w:sdtEndPr/>
        <w:sdtContent>
          <w:r>
            <w:rPr>
              <w:rFonts w:ascii="Arial" w:hAnsi="Arial" w:cs="Arial"/>
              <w:szCs w:val="20"/>
            </w:rPr>
            <w:t>Rybná 716/24, 110 00 Praha 1 – Staré Město</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IČO: </w:t>
      </w:r>
      <w:sdt>
        <w:sdtPr>
          <w:rPr>
            <w:rFonts w:ascii="Arial" w:hAnsi="Arial" w:cs="Arial"/>
            <w:szCs w:val="20"/>
          </w:rPr>
          <w:id w:val="-12002366"/>
          <w:placeholder>
            <w:docPart w:val="C1187940DB17476DBEE6015B22702342"/>
          </w:placeholder>
        </w:sdtPr>
        <w:sdtEndPr/>
        <w:sdtContent>
          <w:r>
            <w:rPr>
              <w:rFonts w:ascii="Arial" w:hAnsi="Arial" w:cs="Arial"/>
              <w:szCs w:val="20"/>
            </w:rPr>
            <w:t>24737674</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DIČ: </w:t>
      </w:r>
      <w:sdt>
        <w:sdtPr>
          <w:rPr>
            <w:rFonts w:ascii="Arial" w:hAnsi="Arial" w:cs="Arial"/>
            <w:szCs w:val="20"/>
          </w:rPr>
          <w:id w:val="-419571913"/>
          <w:placeholder>
            <w:docPart w:val="408D8B605E6F4D60BC1002C54C8EC477"/>
          </w:placeholder>
        </w:sdtPr>
        <w:sdtEndPr/>
        <w:sdtContent>
          <w:r>
            <w:rPr>
              <w:rFonts w:ascii="Arial" w:hAnsi="Arial" w:cs="Arial"/>
              <w:szCs w:val="20"/>
            </w:rPr>
            <w:t>CZ24737674</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zapsaný </w:t>
      </w:r>
      <w:sdt>
        <w:sdtPr>
          <w:rPr>
            <w:rFonts w:ascii="Arial" w:hAnsi="Arial" w:cs="Arial"/>
            <w:szCs w:val="20"/>
          </w:rPr>
          <w:id w:val="1285928439"/>
          <w:placeholder>
            <w:docPart w:val="B0CA37714062493DA2C6E44E7FEC9E92"/>
          </w:placeholder>
        </w:sdtPr>
        <w:sdtEndPr/>
        <w:sdtContent>
          <w:r>
            <w:rPr>
              <w:rFonts w:ascii="Arial" w:hAnsi="Arial" w:cs="Arial"/>
              <w:szCs w:val="20"/>
            </w:rPr>
            <w:t>v obchodním rejstříku vedeném Městským soudem v Praze, oddíl C, vložka 170162</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zastoupený </w:t>
      </w:r>
      <w:sdt>
        <w:sdtPr>
          <w:rPr>
            <w:rFonts w:ascii="Arial" w:hAnsi="Arial" w:cs="Arial"/>
            <w:szCs w:val="20"/>
          </w:rPr>
          <w:id w:val="507175016"/>
          <w:placeholder>
            <w:docPart w:val="A7099127110B40E188344597FA3E9B65"/>
          </w:placeholder>
        </w:sdtPr>
        <w:sdtEndPr/>
        <w:sdtContent>
          <w:r>
            <w:rPr>
              <w:rFonts w:ascii="Arial" w:hAnsi="Arial" w:cs="Arial"/>
              <w:szCs w:val="20"/>
            </w:rPr>
            <w:t>Jakubem Zagarem, jednatelem a kreativním ředitelem</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Číslo účtu: </w:t>
      </w:r>
    </w:p>
    <w:p w:rsidR="00FB3F87" w:rsidRDefault="00F24F3B" w:rsidP="00F24F3B">
      <w:pPr>
        <w:spacing w:after="0" w:line="360" w:lineRule="auto"/>
        <w:ind w:firstLine="357"/>
        <w:rPr>
          <w:rFonts w:ascii="Arial" w:hAnsi="Arial" w:cs="Arial"/>
          <w:szCs w:val="20"/>
        </w:rPr>
      </w:pPr>
      <w:r>
        <w:rPr>
          <w:rFonts w:ascii="Arial" w:hAnsi="Arial" w:cs="Arial"/>
          <w:szCs w:val="20"/>
        </w:rPr>
        <w:t>Kontaktní osoba:</w:t>
      </w:r>
      <w:r>
        <w:rPr>
          <w:rFonts w:ascii="Arial" w:hAnsi="Arial" w:cs="Arial"/>
          <w:szCs w:val="20"/>
        </w:rPr>
        <w:tab/>
      </w:r>
    </w:p>
    <w:p w:rsidR="00F24F3B" w:rsidRDefault="00F24F3B" w:rsidP="00F24F3B">
      <w:pPr>
        <w:spacing w:after="0" w:line="360" w:lineRule="auto"/>
        <w:ind w:firstLine="357"/>
        <w:rPr>
          <w:rFonts w:ascii="Arial" w:hAnsi="Arial" w:cs="Arial"/>
          <w:szCs w:val="20"/>
        </w:rPr>
      </w:pPr>
      <w:r>
        <w:rPr>
          <w:rFonts w:ascii="Arial" w:hAnsi="Arial" w:cs="Arial"/>
          <w:szCs w:val="20"/>
        </w:rPr>
        <w:t>(dále jen „zhotovitel“)</w:t>
      </w:r>
    </w:p>
    <w:p w:rsidR="00394476" w:rsidRDefault="00394476" w:rsidP="00394476">
      <w:pPr>
        <w:spacing w:before="62" w:after="0" w:line="240" w:lineRule="auto"/>
        <w:ind w:firstLine="357"/>
        <w:rPr>
          <w:rFonts w:ascii="Arial" w:hAnsi="Arial" w:cs="Arial"/>
          <w:szCs w:val="20"/>
        </w:rPr>
      </w:pPr>
    </w:p>
    <w:p w:rsidR="00394476" w:rsidRDefault="00394476" w:rsidP="00DB1AEE">
      <w:pPr>
        <w:spacing w:after="120" w:line="360" w:lineRule="auto"/>
        <w:ind w:left="709" w:hanging="352"/>
        <w:jc w:val="center"/>
        <w:rPr>
          <w:rFonts w:ascii="Arial" w:hAnsi="Arial" w:cs="Arial"/>
          <w:szCs w:val="20"/>
        </w:rPr>
      </w:pPr>
      <w:r>
        <w:rPr>
          <w:rFonts w:ascii="Arial" w:hAnsi="Arial" w:cs="Arial"/>
          <w:szCs w:val="20"/>
        </w:rPr>
        <w:t>takto:</w:t>
      </w:r>
    </w:p>
    <w:p w:rsidR="00DB1AEE" w:rsidRPr="00DB1AEE" w:rsidRDefault="00DB1AEE" w:rsidP="00DB1AEE">
      <w:pPr>
        <w:pStyle w:val="Odstavecseseznamem"/>
        <w:numPr>
          <w:ilvl w:val="0"/>
          <w:numId w:val="23"/>
        </w:numPr>
        <w:spacing w:before="62" w:after="0" w:line="240" w:lineRule="auto"/>
        <w:jc w:val="center"/>
        <w:rPr>
          <w:rFonts w:ascii="Arial" w:hAnsi="Arial" w:cs="Arial"/>
          <w:b/>
          <w:szCs w:val="20"/>
        </w:rPr>
      </w:pPr>
      <w:r w:rsidRPr="00DB1AEE">
        <w:rPr>
          <w:rFonts w:ascii="Arial" w:hAnsi="Arial" w:cs="Arial"/>
          <w:b/>
          <w:szCs w:val="20"/>
        </w:rPr>
        <w:t>Úvodní ustanovení</w:t>
      </w:r>
    </w:p>
    <w:p w:rsidR="00394476" w:rsidRDefault="00394476" w:rsidP="00BA464C">
      <w:pPr>
        <w:spacing w:before="62" w:after="0" w:line="240" w:lineRule="auto"/>
        <w:ind w:left="709" w:hanging="352"/>
        <w:jc w:val="center"/>
        <w:rPr>
          <w:rFonts w:ascii="Arial" w:hAnsi="Arial" w:cs="Arial"/>
          <w:szCs w:val="20"/>
        </w:rPr>
      </w:pPr>
      <w:bookmarkStart w:id="1" w:name="_GoBack"/>
      <w:bookmarkEnd w:id="1"/>
    </w:p>
    <w:p w:rsidR="00BA464C" w:rsidRDefault="00DB1AEE" w:rsidP="00BA464C">
      <w:pPr>
        <w:pStyle w:val="Odstavecseseznamem"/>
        <w:numPr>
          <w:ilvl w:val="0"/>
          <w:numId w:val="22"/>
        </w:numPr>
        <w:spacing w:after="120" w:line="360" w:lineRule="auto"/>
        <w:contextualSpacing w:val="0"/>
      </w:pPr>
      <w:r>
        <w:t>Smluvní strany prohlašují, že identifikační údaje specifikující smluvní strany jsou v souladu s právní skutečností v době uzavření smlouvy. Smluvní strany se zavazují, že změny dotčených údajů oznámí druhé smluvní straně bez zbytečného odkladu. Při změně identifikačních údajů smluvních stran včetně změny účtu není nutné uzavírat ke smlouvě dodatek, jedině že o to požádá jedna ze smluvních stran.</w:t>
      </w:r>
    </w:p>
    <w:p w:rsidR="00BA464C" w:rsidRDefault="0034431A" w:rsidP="00BA464C">
      <w:pPr>
        <w:pStyle w:val="Odstavecseseznamem"/>
        <w:numPr>
          <w:ilvl w:val="0"/>
          <w:numId w:val="22"/>
        </w:numPr>
        <w:spacing w:after="120" w:line="360" w:lineRule="auto"/>
        <w:contextualSpacing w:val="0"/>
      </w:pPr>
      <w:r>
        <w:t xml:space="preserve">Tato smlouva se uzavírá na základě výsledku výběrového řízení provedeného objednatelem v rámci veřejná zakázky malého rozsahu s názvem </w:t>
      </w:r>
      <w:r w:rsidRPr="0034431A">
        <w:rPr>
          <w:b/>
        </w:rPr>
        <w:t>Online kampaň Zdravé auto</w:t>
      </w:r>
      <w:r w:rsidR="007A1849">
        <w:rPr>
          <w:b/>
        </w:rPr>
        <w:t xml:space="preserve"> </w:t>
      </w:r>
      <w:r w:rsidR="007A1849">
        <w:t>(dále jen VZ), ve které byla nabídka zhotovitele vybrána jako ekonomicky nejvýhodnější.</w:t>
      </w:r>
    </w:p>
    <w:p w:rsidR="007A1849" w:rsidRDefault="007A1849" w:rsidP="00BA464C">
      <w:pPr>
        <w:pStyle w:val="Odstavecseseznamem"/>
        <w:numPr>
          <w:ilvl w:val="0"/>
          <w:numId w:val="22"/>
        </w:numPr>
        <w:spacing w:after="120" w:line="360" w:lineRule="auto"/>
        <w:contextualSpacing w:val="0"/>
      </w:pPr>
      <w:r>
        <w:lastRenderedPageBreak/>
        <w:t>Zhotovitel prohlašuje:</w:t>
      </w:r>
    </w:p>
    <w:p w:rsidR="007A1849" w:rsidRDefault="007A1849" w:rsidP="007A1849">
      <w:pPr>
        <w:pStyle w:val="Odstavecseseznamem"/>
        <w:numPr>
          <w:ilvl w:val="0"/>
          <w:numId w:val="24"/>
        </w:numPr>
        <w:spacing w:after="120" w:line="360" w:lineRule="auto"/>
      </w:pPr>
      <w:r>
        <w:t>že se detailně seznámil se všemi podklady k veřejné zakázce, s rozsahem a povahou předmětu plnění této smlouvy,</w:t>
      </w:r>
    </w:p>
    <w:p w:rsidR="007A1849" w:rsidRDefault="007A1849" w:rsidP="007A1849">
      <w:pPr>
        <w:pStyle w:val="Odstavecseseznamem"/>
        <w:numPr>
          <w:ilvl w:val="0"/>
          <w:numId w:val="24"/>
        </w:numPr>
        <w:spacing w:after="120" w:line="360" w:lineRule="auto"/>
      </w:pPr>
      <w:r>
        <w:t>že jsou mu známy veškeré technické, kvalitativní a jiné podmínky nezbytné pro realizaci předmětu plnění této smlouvy,</w:t>
      </w:r>
    </w:p>
    <w:p w:rsidR="007A1849" w:rsidRDefault="007A1849" w:rsidP="007A1849">
      <w:pPr>
        <w:pStyle w:val="Odstavecseseznamem"/>
        <w:numPr>
          <w:ilvl w:val="0"/>
          <w:numId w:val="24"/>
        </w:numPr>
        <w:spacing w:after="120" w:line="360" w:lineRule="auto"/>
      </w:pPr>
      <w:r>
        <w:t>že disponuje takovými kapacitami a odbornými znalostmi, aby předmět plnění této smlouy provedl za dohodnutou cenu v dohodnutém termínu.</w:t>
      </w:r>
    </w:p>
    <w:p w:rsidR="00BA464C" w:rsidRDefault="00BA464C" w:rsidP="00BA464C">
      <w:pPr>
        <w:pStyle w:val="Odstavecseseznamem"/>
        <w:numPr>
          <w:ilvl w:val="0"/>
          <w:numId w:val="22"/>
        </w:numPr>
        <w:spacing w:after="120" w:line="360" w:lineRule="auto"/>
        <w:contextualSpacing w:val="0"/>
      </w:pPr>
      <w:r>
        <w:t xml:space="preserve">Zhotovitel </w:t>
      </w:r>
      <w:r w:rsidR="007A1849">
        <w:t xml:space="preserve">bere na vědomí, že plnění dle této smlouvy je financováno z projektu s názvem </w:t>
      </w:r>
      <w:r w:rsidR="007A1849" w:rsidRPr="007A1849">
        <w:rPr>
          <w:b/>
        </w:rPr>
        <w:t>Zdravé auto – Zlepšení kvality ovzduší a snižování emisí u osobních vozidel</w:t>
      </w:r>
      <w:r w:rsidR="007A1849">
        <w:t>, registrační č. 3201400125, financovaného z Fondů EHP a Norska 2014-2021 program Životní prostředí, ekosystémy a změna klimatu, výzva SGS-4 „Reine“</w:t>
      </w:r>
      <w:r w:rsidR="00C707BB">
        <w:t xml:space="preserve"> (dále jen projekt) a uvědomuje si, nesplnění svých povinností stanovených touto smlouvou může vést k uložení odvodu za porušení rozpočtové kázně ze strany poskytovatele dotace nebo ke krácení či ztrátě dotace, a tím ke vzniku škody objednateli.</w:t>
      </w:r>
    </w:p>
    <w:p w:rsidR="00C707BB" w:rsidRPr="00C707BB" w:rsidRDefault="00C707BB" w:rsidP="00C707BB">
      <w:pPr>
        <w:pStyle w:val="Odstavecseseznamem"/>
        <w:numPr>
          <w:ilvl w:val="0"/>
          <w:numId w:val="23"/>
        </w:numPr>
        <w:spacing w:after="120" w:line="360" w:lineRule="auto"/>
        <w:ind w:left="1071" w:hanging="357"/>
        <w:contextualSpacing w:val="0"/>
        <w:jc w:val="center"/>
        <w:rPr>
          <w:b/>
        </w:rPr>
      </w:pPr>
      <w:r w:rsidRPr="00C707BB">
        <w:rPr>
          <w:b/>
        </w:rPr>
        <w:t>Předmět díla</w:t>
      </w:r>
    </w:p>
    <w:p w:rsidR="00BA464C" w:rsidRDefault="00BA464C" w:rsidP="001472E1">
      <w:pPr>
        <w:pStyle w:val="Odstavecseseznamem"/>
        <w:numPr>
          <w:ilvl w:val="0"/>
          <w:numId w:val="25"/>
        </w:numPr>
        <w:spacing w:after="120" w:line="360" w:lineRule="auto"/>
        <w:contextualSpacing w:val="0"/>
      </w:pPr>
      <w:r>
        <w:t xml:space="preserve">Zhotovitel se </w:t>
      </w:r>
      <w:r w:rsidR="001472E1">
        <w:t>zavazuje provést na svůj náklad a své nebezpečí pro objednatele níže specifikované dílo.</w:t>
      </w:r>
    </w:p>
    <w:p w:rsidR="001472E1" w:rsidRDefault="001472E1" w:rsidP="001472E1">
      <w:pPr>
        <w:pStyle w:val="Odstavecseseznamem"/>
        <w:numPr>
          <w:ilvl w:val="0"/>
          <w:numId w:val="25"/>
        </w:numPr>
        <w:spacing w:after="120" w:line="360" w:lineRule="auto"/>
        <w:contextualSpacing w:val="0"/>
      </w:pPr>
      <w:r>
        <w:t>Zhotovitel se zavazuje:</w:t>
      </w:r>
    </w:p>
    <w:p w:rsidR="00DF4E84" w:rsidRDefault="00DF4E84" w:rsidP="00DF4E84">
      <w:pPr>
        <w:pStyle w:val="Odstavecseseznamem"/>
        <w:numPr>
          <w:ilvl w:val="0"/>
          <w:numId w:val="29"/>
        </w:numPr>
        <w:spacing w:after="120" w:line="360" w:lineRule="auto"/>
      </w:pPr>
      <w:r>
        <w:t>zajistit prezentaci výstupů projektu a informací uložených na microsite vytvořené v rámci online kampaně Zdravé auto na následujících sociálních sítích: Instagram, Facebook, YouTube.</w:t>
      </w:r>
      <w:r w:rsidR="0067666E">
        <w:t xml:space="preserve"> Přihlašovací údaje budou po celou dobu průběhu realizace díla sdíleny s objednatelem a po dokončení díla mu budou předány k dalšímu užití.</w:t>
      </w:r>
    </w:p>
    <w:p w:rsidR="00DF4E84" w:rsidRDefault="00DF4E84" w:rsidP="00DF4E84">
      <w:pPr>
        <w:pStyle w:val="Odstavecseseznamem"/>
        <w:numPr>
          <w:ilvl w:val="0"/>
          <w:numId w:val="29"/>
        </w:numPr>
        <w:spacing w:after="120" w:line="360" w:lineRule="auto"/>
      </w:pPr>
      <w:r>
        <w:t>realizace díla má za cíl zajistit, aby se klíčové informace dostaly k široké veřejnosti a bylo zároveň umožněno jejich sdílení</w:t>
      </w:r>
    </w:p>
    <w:p w:rsidR="00DF4E84" w:rsidRDefault="00DF4E84" w:rsidP="00DF4E84">
      <w:pPr>
        <w:pStyle w:val="Odstavecseseznamem"/>
        <w:numPr>
          <w:ilvl w:val="0"/>
          <w:numId w:val="29"/>
        </w:numPr>
        <w:spacing w:after="120" w:line="360" w:lineRule="auto"/>
      </w:pPr>
      <w:r>
        <w:t>dílo má následující části (přičemž musí být splněny všechny, aby bylo plnění považováno za kompletní):</w:t>
      </w:r>
    </w:p>
    <w:p w:rsidR="00DF4E84" w:rsidRDefault="00DF4E84" w:rsidP="00DF4E84">
      <w:pPr>
        <w:pStyle w:val="Odstavecseseznamem"/>
        <w:numPr>
          <w:ilvl w:val="0"/>
          <w:numId w:val="30"/>
        </w:numPr>
        <w:spacing w:after="120" w:line="360" w:lineRule="auto"/>
      </w:pPr>
      <w:r>
        <w:t>komunikace a propagaci kampaně jako celku</w:t>
      </w:r>
    </w:p>
    <w:p w:rsidR="00DF4E84" w:rsidRDefault="00DF4E84" w:rsidP="00DF4E84">
      <w:pPr>
        <w:pStyle w:val="Odstavecseseznamem"/>
        <w:numPr>
          <w:ilvl w:val="0"/>
          <w:numId w:val="30"/>
        </w:numPr>
        <w:spacing w:after="120" w:line="360" w:lineRule="auto"/>
      </w:pPr>
      <w:r>
        <w:t>komunikace a propagaci street artu vytvořeného v rámci kampaně</w:t>
      </w:r>
    </w:p>
    <w:p w:rsidR="00DF4E84" w:rsidRDefault="00DF4E84" w:rsidP="00DF4E84">
      <w:pPr>
        <w:pStyle w:val="Odstavecseseznamem"/>
        <w:numPr>
          <w:ilvl w:val="0"/>
          <w:numId w:val="30"/>
        </w:numPr>
        <w:spacing w:after="120" w:line="360" w:lineRule="auto"/>
      </w:pPr>
      <w:r>
        <w:t>průběžné zveřejňování informací o organizovaných workshopech</w:t>
      </w:r>
    </w:p>
    <w:p w:rsidR="00DF4E84" w:rsidRDefault="00DF4E84" w:rsidP="00DF4E84">
      <w:pPr>
        <w:pStyle w:val="Odstavecseseznamem"/>
        <w:numPr>
          <w:ilvl w:val="0"/>
          <w:numId w:val="30"/>
        </w:numPr>
        <w:spacing w:after="120" w:line="360" w:lineRule="auto"/>
      </w:pPr>
      <w:r>
        <w:t>průběžné zveřejňování informací o odborné publikaci</w:t>
      </w:r>
    </w:p>
    <w:p w:rsidR="00DF4E84" w:rsidRDefault="00DF4E84" w:rsidP="00DF4E84">
      <w:pPr>
        <w:pStyle w:val="Odstavecseseznamem"/>
        <w:numPr>
          <w:ilvl w:val="0"/>
          <w:numId w:val="30"/>
        </w:numPr>
        <w:spacing w:after="120" w:line="360" w:lineRule="auto"/>
      </w:pPr>
      <w:r>
        <w:t>podpora debaty o dané tematice (zveřejňování nových příspěvků alespoň 1 x týdně)</w:t>
      </w:r>
    </w:p>
    <w:p w:rsidR="00DF4E84" w:rsidRDefault="00DF4E84" w:rsidP="00DF4E84">
      <w:pPr>
        <w:pStyle w:val="Odstavecseseznamem"/>
        <w:numPr>
          <w:ilvl w:val="0"/>
          <w:numId w:val="31"/>
        </w:numPr>
        <w:spacing w:after="120" w:line="360" w:lineRule="auto"/>
      </w:pPr>
      <w:r>
        <w:t>termíny realizace:</w:t>
      </w:r>
    </w:p>
    <w:p w:rsidR="00DF4E84" w:rsidRDefault="00DF4E84" w:rsidP="00DF4E84">
      <w:pPr>
        <w:pStyle w:val="Odstavecseseznamem"/>
        <w:spacing w:after="120" w:line="360" w:lineRule="auto"/>
      </w:pPr>
      <w:r>
        <w:t>30.7 2022</w:t>
      </w:r>
      <w:r>
        <w:tab/>
      </w:r>
      <w:r>
        <w:tab/>
        <w:t xml:space="preserve">  Předložení konceptu komunikace</w:t>
      </w:r>
    </w:p>
    <w:p w:rsidR="008F6034" w:rsidRDefault="00DF4E84" w:rsidP="00DF4E84">
      <w:pPr>
        <w:pStyle w:val="Odstavecseseznamem"/>
        <w:spacing w:after="120" w:line="360" w:lineRule="auto"/>
      </w:pPr>
      <w:r>
        <w:t>1. 9. 2022 - 31. 12. 2022 Správa sociálních sítí (realizace komunikace)</w:t>
      </w:r>
    </w:p>
    <w:p w:rsidR="00DF4E84" w:rsidRDefault="00DF4E84" w:rsidP="00DF4E84">
      <w:pPr>
        <w:pStyle w:val="Odstavecseseznamem"/>
        <w:spacing w:after="120" w:line="360" w:lineRule="auto"/>
        <w:contextualSpacing w:val="0"/>
      </w:pPr>
      <w:r>
        <w:t>(dále jen dílo)</w:t>
      </w:r>
    </w:p>
    <w:p w:rsidR="00E51CB0" w:rsidRPr="00E51CB0" w:rsidRDefault="00E51CB0" w:rsidP="00E51CB0">
      <w:pPr>
        <w:pStyle w:val="Odstavecseseznamem"/>
        <w:numPr>
          <w:ilvl w:val="0"/>
          <w:numId w:val="23"/>
        </w:numPr>
        <w:spacing w:after="120" w:line="360" w:lineRule="auto"/>
        <w:ind w:left="1071" w:hanging="357"/>
        <w:contextualSpacing w:val="0"/>
        <w:jc w:val="center"/>
        <w:rPr>
          <w:b/>
        </w:rPr>
      </w:pPr>
      <w:r w:rsidRPr="00E51CB0">
        <w:rPr>
          <w:b/>
        </w:rPr>
        <w:t>Kontrola provádění díla</w:t>
      </w:r>
    </w:p>
    <w:p w:rsidR="00BA464C" w:rsidRDefault="00BD1917" w:rsidP="00BD1917">
      <w:pPr>
        <w:pStyle w:val="Odstavecseseznamem"/>
        <w:numPr>
          <w:ilvl w:val="0"/>
          <w:numId w:val="32"/>
        </w:numPr>
        <w:spacing w:after="120" w:line="360" w:lineRule="auto"/>
        <w:contextualSpacing w:val="0"/>
      </w:pPr>
      <w:r>
        <w:t>Zhotovitel se zavazuje za účelem kontroly provádění díla předvést objednateli, popř. dalším oprávněným osobám, v termínu určeném objednatelem dosavadní výsledek své činnosti.</w:t>
      </w:r>
    </w:p>
    <w:p w:rsidR="00BD1917" w:rsidRDefault="00BD1917" w:rsidP="00BD1917">
      <w:pPr>
        <w:pStyle w:val="Odstavecseseznamem"/>
        <w:numPr>
          <w:ilvl w:val="0"/>
          <w:numId w:val="32"/>
        </w:numPr>
        <w:spacing w:after="120" w:line="360" w:lineRule="auto"/>
        <w:contextualSpacing w:val="0"/>
      </w:pPr>
      <w:r>
        <w:t>Za účelem kontroly provádění díla proběhne alespoň jedna koordinační schůzka za účasti zástupců objednatele a zhotovitele, na kterých budou projednávané podrobné informace o průběhu plnění díla.</w:t>
      </w:r>
      <w:r w:rsidR="0067666E">
        <w:t xml:space="preserve"> Termíny a způsob </w:t>
      </w:r>
      <w:r w:rsidR="0067666E">
        <w:lastRenderedPageBreak/>
        <w:t>schůzek bude určovat objednatel po konzultaci se zhotovitelem. Objednatel oznámí zhotoviteli termín konání koordinační schůzky vždy nejméně 2 pracovní dny před jejím konáním. První koordinační schůzka se bude konat do 10 pracovních dnů od nabytí účinnosti smlouvy.</w:t>
      </w:r>
    </w:p>
    <w:p w:rsidR="0067666E" w:rsidRDefault="0067666E" w:rsidP="00BD1917">
      <w:pPr>
        <w:pStyle w:val="Odstavecseseznamem"/>
        <w:numPr>
          <w:ilvl w:val="0"/>
          <w:numId w:val="32"/>
        </w:numPr>
        <w:spacing w:after="120" w:line="360" w:lineRule="auto"/>
        <w:contextualSpacing w:val="0"/>
      </w:pPr>
      <w:r>
        <w:t>O koordinační schůzce bude proveden písemný zápis, který bude obsahovat zejména:</w:t>
      </w:r>
    </w:p>
    <w:p w:rsidR="0067666E" w:rsidRDefault="0067666E" w:rsidP="0067666E">
      <w:pPr>
        <w:pStyle w:val="Odstavecseseznamem"/>
        <w:numPr>
          <w:ilvl w:val="0"/>
          <w:numId w:val="31"/>
        </w:numPr>
        <w:spacing w:after="120" w:line="360" w:lineRule="auto"/>
      </w:pPr>
      <w:r>
        <w:t>označení osoby zhotovitele včetně uvedení sídla a IČO</w:t>
      </w:r>
    </w:p>
    <w:p w:rsidR="0067666E" w:rsidRDefault="0067666E" w:rsidP="0067666E">
      <w:pPr>
        <w:pStyle w:val="Odstavecseseznamem"/>
        <w:numPr>
          <w:ilvl w:val="0"/>
          <w:numId w:val="31"/>
        </w:numPr>
        <w:spacing w:after="120" w:line="360" w:lineRule="auto"/>
      </w:pPr>
      <w:r>
        <w:t>označení osoby objednatele včetně uvedení sídla a IČO</w:t>
      </w:r>
    </w:p>
    <w:p w:rsidR="0067666E" w:rsidRDefault="0067666E" w:rsidP="0067666E">
      <w:pPr>
        <w:pStyle w:val="Odstavecseseznamem"/>
        <w:numPr>
          <w:ilvl w:val="0"/>
          <w:numId w:val="31"/>
        </w:numPr>
        <w:spacing w:after="120" w:line="360" w:lineRule="auto"/>
      </w:pPr>
      <w:r>
        <w:t>označení této smlouvy včetně uvedení jejího evidenčního čísla</w:t>
      </w:r>
    </w:p>
    <w:p w:rsidR="0067666E" w:rsidRDefault="0067666E" w:rsidP="0067666E">
      <w:pPr>
        <w:pStyle w:val="Odstavecseseznamem"/>
        <w:numPr>
          <w:ilvl w:val="0"/>
          <w:numId w:val="31"/>
        </w:numPr>
        <w:spacing w:after="120" w:line="360" w:lineRule="auto"/>
      </w:pPr>
      <w:r>
        <w:t>název a registrační číslo projektu</w:t>
      </w:r>
    </w:p>
    <w:p w:rsidR="0067666E" w:rsidRDefault="0067666E" w:rsidP="0067666E">
      <w:pPr>
        <w:pStyle w:val="Odstavecseseznamem"/>
        <w:numPr>
          <w:ilvl w:val="0"/>
          <w:numId w:val="31"/>
        </w:numPr>
        <w:spacing w:after="120" w:line="360" w:lineRule="auto"/>
      </w:pPr>
      <w:r>
        <w:t>datum koordinační schůzky</w:t>
      </w:r>
    </w:p>
    <w:p w:rsidR="0067666E" w:rsidRDefault="0067666E" w:rsidP="0067666E">
      <w:pPr>
        <w:pStyle w:val="Odstavecseseznamem"/>
        <w:numPr>
          <w:ilvl w:val="0"/>
          <w:numId w:val="31"/>
        </w:numPr>
        <w:spacing w:after="120" w:line="360" w:lineRule="auto"/>
      </w:pPr>
      <w:r>
        <w:t>stručné shrnutí předmětu jednání</w:t>
      </w:r>
    </w:p>
    <w:p w:rsidR="0067666E" w:rsidRDefault="0067666E" w:rsidP="0067666E">
      <w:pPr>
        <w:pStyle w:val="Odstavecseseznamem"/>
        <w:numPr>
          <w:ilvl w:val="0"/>
          <w:numId w:val="31"/>
        </w:numPr>
        <w:spacing w:after="120" w:line="360" w:lineRule="auto"/>
      </w:pPr>
      <w:r>
        <w:t>případné připomínky či návrhy ze stran objednatele i zhotovitele</w:t>
      </w:r>
    </w:p>
    <w:p w:rsidR="0067666E" w:rsidRDefault="0067666E" w:rsidP="0067666E">
      <w:pPr>
        <w:pStyle w:val="Odstavecseseznamem"/>
        <w:numPr>
          <w:ilvl w:val="0"/>
          <w:numId w:val="31"/>
        </w:numPr>
        <w:spacing w:after="120" w:line="360" w:lineRule="auto"/>
        <w:ind w:left="714" w:hanging="357"/>
        <w:contextualSpacing w:val="0"/>
      </w:pPr>
      <w:r>
        <w:t>jména a podpisy osob odpovědných za plnění dle této smlouvy</w:t>
      </w:r>
    </w:p>
    <w:p w:rsidR="0067666E" w:rsidRPr="0067666E" w:rsidRDefault="0067666E" w:rsidP="0067666E">
      <w:pPr>
        <w:pStyle w:val="Odstavecseseznamem"/>
        <w:numPr>
          <w:ilvl w:val="0"/>
          <w:numId w:val="23"/>
        </w:numPr>
        <w:spacing w:after="120" w:line="360" w:lineRule="auto"/>
        <w:jc w:val="center"/>
        <w:rPr>
          <w:b/>
        </w:rPr>
      </w:pPr>
      <w:r w:rsidRPr="0067666E">
        <w:rPr>
          <w:b/>
        </w:rPr>
        <w:t>Čas a místo plnění</w:t>
      </w:r>
    </w:p>
    <w:p w:rsidR="0067666E" w:rsidRDefault="0067666E" w:rsidP="0067666E">
      <w:pPr>
        <w:pStyle w:val="Odstavecseseznamem"/>
        <w:numPr>
          <w:ilvl w:val="0"/>
          <w:numId w:val="33"/>
        </w:numPr>
        <w:spacing w:after="120" w:line="360" w:lineRule="auto"/>
        <w:contextualSpacing w:val="0"/>
      </w:pPr>
      <w:r>
        <w:t>Zhotovitel se zavazuje realizovat dílo v termínech dle ustanovení čl. II odst. 2. této smlouvy.</w:t>
      </w:r>
    </w:p>
    <w:p w:rsidR="00DF27EA" w:rsidRDefault="0067666E" w:rsidP="00DF27EA">
      <w:pPr>
        <w:pStyle w:val="Odstavecseseznamem"/>
        <w:numPr>
          <w:ilvl w:val="0"/>
          <w:numId w:val="33"/>
        </w:numPr>
        <w:spacing w:after="120" w:line="360" w:lineRule="auto"/>
        <w:contextualSpacing w:val="0"/>
      </w:pPr>
      <w:r>
        <w:t xml:space="preserve">Zhotovitel předá dílo prostřednictvím online uložiště, na němž se domluvil s objednatelem na první koordinační schůzce, případně zasláním odkazu </w:t>
      </w:r>
      <w:r w:rsidR="00DF27EA">
        <w:t>do datové schránky objednatele ID 9x7nbxx</w:t>
      </w:r>
      <w:r>
        <w:t>.</w:t>
      </w:r>
      <w:r w:rsidR="00DF27EA">
        <w:t xml:space="preserve"> Způsob předání díla bude specifikován v zápisu z první koordinační schůzky.</w:t>
      </w:r>
    </w:p>
    <w:p w:rsidR="0067666E" w:rsidRDefault="0067666E" w:rsidP="0067666E">
      <w:pPr>
        <w:pStyle w:val="Odstavecseseznamem"/>
        <w:numPr>
          <w:ilvl w:val="0"/>
          <w:numId w:val="33"/>
        </w:numPr>
        <w:spacing w:after="120" w:line="360" w:lineRule="auto"/>
        <w:contextualSpacing w:val="0"/>
      </w:pPr>
      <w:r>
        <w:t>Zhotovitel se zavazuje předat objednateli řádně provedené dílo. Za řádně provedené dílo se považuje dílo dokončené, tj. způsobilé sloužit objednateli k účelu vyplývajícímu z této smlouvy, popř. k</w:t>
      </w:r>
      <w:r w:rsidR="00DF27EA">
        <w:t> </w:t>
      </w:r>
      <w:r>
        <w:t>účelu</w:t>
      </w:r>
      <w:r w:rsidR="00DF27EA">
        <w:t>, který je pro užívání díla obvyklý, a který zhotovitel předá objednateli v dohodnutém času, na dohodnutém místě a bez vad.</w:t>
      </w:r>
    </w:p>
    <w:p w:rsidR="00570942" w:rsidRDefault="00570942" w:rsidP="0067666E">
      <w:pPr>
        <w:pStyle w:val="Odstavecseseznamem"/>
        <w:numPr>
          <w:ilvl w:val="0"/>
          <w:numId w:val="33"/>
        </w:numPr>
        <w:spacing w:after="120" w:line="360" w:lineRule="auto"/>
        <w:contextualSpacing w:val="0"/>
      </w:pPr>
      <w:r>
        <w:t>Objednatel se zavazuje provést kontrolu předaného díla nejpozději do 5 pracovních dnů ode dne jeho předání a v této lhůta oznámit zhotoviteli případné výhrady k předanému dílu. Pokud objednatel v uvedené lhůtě oznámí zhotoviteli, že nemá výhrady nebo žádné výhrady neoznámí, má se za to, že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dílo převzal. Není-li dle názoru objednatele dílo pro jeho vady možné užívat k účelu vyplývajícímu z této smlouvy, popř. k účelu, který je pro používání díla obvyklý, oznámí zhotoviteli, že dílo odmítá. V takovém případě se má za to, že objednatel dílo nepřevzal. Nepřevzaté dílo vrátí zpět zhotoviteli, umožňuje-li to povaha věci a nedohodnou-li se smluvní strany jinak.</w:t>
      </w:r>
    </w:p>
    <w:p w:rsidR="00570942" w:rsidRDefault="00570942" w:rsidP="0067666E">
      <w:pPr>
        <w:pStyle w:val="Odstavecseseznamem"/>
        <w:numPr>
          <w:ilvl w:val="0"/>
          <w:numId w:val="33"/>
        </w:numPr>
        <w:spacing w:after="120" w:line="360" w:lineRule="auto"/>
        <w:contextualSpacing w:val="0"/>
      </w:pPr>
      <w:r>
        <w:t>Oznámení o výhradách a oznámení o odmítnutí díla musí obsahovat popis vad díla a právo, které objednatel v důsledku vady díla uplatňuje.</w:t>
      </w:r>
    </w:p>
    <w:p w:rsidR="00570942" w:rsidRDefault="00570942" w:rsidP="0067666E">
      <w:pPr>
        <w:pStyle w:val="Odstavecseseznamem"/>
        <w:numPr>
          <w:ilvl w:val="0"/>
          <w:numId w:val="33"/>
        </w:numPr>
        <w:spacing w:after="120" w:line="360" w:lineRule="auto"/>
        <w:contextualSpacing w:val="0"/>
      </w:pPr>
      <w:r>
        <w:t>Zhotovitel se zavazuje na své náklady odstranit oznámené vady ve lhůtě dle čl. VII. této smlouvy.</w:t>
      </w:r>
    </w:p>
    <w:p w:rsidR="00570942" w:rsidRPr="00570942" w:rsidRDefault="00570942" w:rsidP="00570942">
      <w:pPr>
        <w:pStyle w:val="Odstavecseseznamem"/>
        <w:numPr>
          <w:ilvl w:val="0"/>
          <w:numId w:val="23"/>
        </w:numPr>
        <w:spacing w:after="120" w:line="360" w:lineRule="auto"/>
        <w:ind w:left="1071" w:hanging="357"/>
        <w:contextualSpacing w:val="0"/>
        <w:jc w:val="center"/>
        <w:rPr>
          <w:b/>
        </w:rPr>
      </w:pPr>
      <w:r w:rsidRPr="00570942">
        <w:rPr>
          <w:b/>
        </w:rPr>
        <w:t>Práva a povinnosti smluvních stran</w:t>
      </w:r>
    </w:p>
    <w:p w:rsidR="00CF08A0" w:rsidRDefault="00CF08A0" w:rsidP="00CF08A0">
      <w:pPr>
        <w:pStyle w:val="Odstavecseseznamem"/>
        <w:numPr>
          <w:ilvl w:val="0"/>
          <w:numId w:val="34"/>
        </w:numPr>
        <w:spacing w:after="120" w:line="360" w:lineRule="auto"/>
        <w:contextualSpacing w:val="0"/>
      </w:pPr>
      <w:r>
        <w:t>Zhotovitel se zavazuje provést dílo s odbornou péčí a obstarat vše, co je k provedení díla nezbytné. Zhotovitel se zavazuje provést dílo v souladu s podklady k veřejné zakázce a je povinen zajistit, aby dílo odpovídalo obecně platným právním předpisům ČR a ve smlouvě uvedeným dokumentům.</w:t>
      </w:r>
    </w:p>
    <w:p w:rsidR="00CF08A0" w:rsidRDefault="00CF08A0" w:rsidP="00CF08A0">
      <w:pPr>
        <w:pStyle w:val="Odstavecseseznamem"/>
        <w:numPr>
          <w:ilvl w:val="0"/>
          <w:numId w:val="34"/>
        </w:numPr>
        <w:spacing w:after="120" w:line="360" w:lineRule="auto"/>
        <w:contextualSpacing w:val="0"/>
      </w:pPr>
      <w:r>
        <w:lastRenderedPageBreak/>
        <w:t>Zhotovitel se zavazuje neprodleně informovat objednatele o všech skutečnostech, které by mu mohly způsobit finanční nebo jinou újmu, o překážkách, které by mohly ohrozit termíny stanovené touto smlouvou a o vadách předaného díla.</w:t>
      </w:r>
    </w:p>
    <w:p w:rsidR="00CF08A0" w:rsidRDefault="00CF08A0" w:rsidP="00CF08A0">
      <w:pPr>
        <w:pStyle w:val="Odstavecseseznamem"/>
        <w:numPr>
          <w:ilvl w:val="0"/>
          <w:numId w:val="34"/>
        </w:numPr>
        <w:spacing w:after="120" w:line="360" w:lineRule="auto"/>
        <w:contextualSpacing w:val="0"/>
      </w:pPr>
      <w:r>
        <w:t xml:space="preserve">Zhotovitel se zavazuje postupovat při plnění této smlouvy v souladu s platnou Metodikou finančních toků FM EHP/Norska 2014-2021, která je k dispozici na webových stránkách </w:t>
      </w:r>
      <w:hyperlink r:id="rId8" w:history="1">
        <w:r w:rsidRPr="00CF08A0">
          <w:rPr>
            <w:rStyle w:val="Hypertextovodkaz"/>
          </w:rPr>
          <w:t>http://www.sfzp.cz/dotace-a-pujcky/norske-fondy/dokumenty</w:t>
        </w:r>
      </w:hyperlink>
      <w:r>
        <w:t xml:space="preserve"> a předem konzultovat s objednatelem případné nejasnosti.</w:t>
      </w:r>
    </w:p>
    <w:p w:rsidR="00CF08A0" w:rsidRDefault="00CF08A0" w:rsidP="00CF08A0">
      <w:pPr>
        <w:pStyle w:val="Odstavecseseznamem"/>
        <w:numPr>
          <w:ilvl w:val="0"/>
          <w:numId w:val="34"/>
        </w:numPr>
        <w:spacing w:after="120" w:line="360" w:lineRule="auto"/>
        <w:contextualSpacing w:val="0"/>
      </w:pPr>
      <w:r>
        <w:t>Zhotovitel je povinen poskytnout všem oprávněným osobám nezbytnou součinnost pro výkon finanční kontroly ve smyslu ust. § 2 písm. e) zákona č. 320/2001 Sb.,</w:t>
      </w:r>
      <w:r w:rsidRPr="00CF08A0">
        <w:t xml:space="preserve"> o finanční kontrole ve veřejné správě a o změně některých zákonů (zákon o finanční kontrole)</w:t>
      </w:r>
      <w:r>
        <w:t>, ve znění pozdějších předpisů, a to nejméně po dobu 10 let od ukončení financování plnění této smlouvy a za tím účelem vytvořit potřebné podmínky, zejména poskytnout dokumenty související s plněním této smlouvy.</w:t>
      </w:r>
    </w:p>
    <w:p w:rsidR="00CF08A0" w:rsidRDefault="00CF08A0" w:rsidP="00CF08A0">
      <w:pPr>
        <w:pStyle w:val="Odstavecseseznamem"/>
        <w:numPr>
          <w:ilvl w:val="0"/>
          <w:numId w:val="34"/>
        </w:numPr>
        <w:spacing w:after="120" w:line="360" w:lineRule="auto"/>
        <w:contextualSpacing w:val="0"/>
      </w:pPr>
      <w:r>
        <w:t>Dílo může zhotovitel provést prostřednictvím subdodavatelů, za dílo však odpovídá tak, jako by plnil sám.</w:t>
      </w:r>
    </w:p>
    <w:p w:rsidR="00CF08A0" w:rsidRDefault="00CF08A0" w:rsidP="00CF08A0">
      <w:pPr>
        <w:pStyle w:val="Odstavecseseznamem"/>
        <w:numPr>
          <w:ilvl w:val="0"/>
          <w:numId w:val="34"/>
        </w:numPr>
        <w:spacing w:after="120" w:line="360" w:lineRule="auto"/>
        <w:contextualSpacing w:val="0"/>
      </w:pPr>
      <w:r>
        <w:t>Objednatel je povinen předat zhotoviteli následující podklady nutné pro provedení díla: odborné informace k obsahu díla, povinné údaje splňující podmínky publicity dotačního titulu. Zhotovitel se zavazuje podklady předané objednatelem použít pouze je splnění této smlouvy. Po předání díla je zhotovitel povinen podklady neprodleně vrátit objednateli, nedohodnou-li se strany jinak.</w:t>
      </w:r>
    </w:p>
    <w:p w:rsidR="00CF08A0" w:rsidRDefault="00CF08A0" w:rsidP="00CF08A0">
      <w:pPr>
        <w:pStyle w:val="Odstavecseseznamem"/>
        <w:numPr>
          <w:ilvl w:val="0"/>
          <w:numId w:val="23"/>
        </w:numPr>
        <w:spacing w:after="120" w:line="360" w:lineRule="auto"/>
        <w:ind w:left="1071" w:hanging="357"/>
        <w:contextualSpacing w:val="0"/>
        <w:jc w:val="center"/>
        <w:rPr>
          <w:b/>
        </w:rPr>
      </w:pPr>
      <w:r w:rsidRPr="00CF08A0">
        <w:rPr>
          <w:b/>
        </w:rPr>
        <w:t>Cena za dílo a platební podmínky</w:t>
      </w:r>
    </w:p>
    <w:p w:rsidR="001026A0" w:rsidRDefault="001026A0" w:rsidP="001026A0">
      <w:pPr>
        <w:pStyle w:val="Odstavecseseznamem"/>
        <w:numPr>
          <w:ilvl w:val="0"/>
          <w:numId w:val="37"/>
        </w:numPr>
        <w:spacing w:after="120" w:line="360" w:lineRule="auto"/>
        <w:ind w:left="357" w:hanging="357"/>
        <w:contextualSpacing w:val="0"/>
      </w:pPr>
      <w:r>
        <w:t>Smluvní strany se dohodly na ceně za provedení díla v celkové výši takto:</w:t>
      </w:r>
    </w:p>
    <w:p w:rsidR="001026A0" w:rsidRDefault="001026A0" w:rsidP="001026A0">
      <w:pPr>
        <w:pStyle w:val="Odstavecseseznamem"/>
        <w:ind w:left="360"/>
      </w:pPr>
      <w:r>
        <w:t>Cena bez DPH</w:t>
      </w:r>
      <w:r>
        <w:tab/>
      </w:r>
      <w:r>
        <w:tab/>
      </w:r>
      <w:r>
        <w:tab/>
      </w:r>
      <w:r>
        <w:tab/>
      </w:r>
      <w:r>
        <w:tab/>
      </w:r>
      <w:r>
        <w:tab/>
      </w:r>
      <w:sdt>
        <w:sdtPr>
          <w:id w:val="954601317"/>
          <w:placeholder>
            <w:docPart w:val="927EAE9A9E6B4935AAD57AB5B7D8B6AC"/>
          </w:placeholder>
        </w:sdtPr>
        <w:sdtEndPr/>
        <w:sdtContent>
          <w:r w:rsidR="00172ACF">
            <w:t>57 800</w:t>
          </w:r>
        </w:sdtContent>
      </w:sdt>
      <w:r>
        <w:t>,00 Kč</w:t>
      </w:r>
    </w:p>
    <w:p w:rsidR="001026A0" w:rsidRDefault="001026A0" w:rsidP="001026A0">
      <w:pPr>
        <w:pStyle w:val="Odstavecseseznamem"/>
        <w:ind w:left="357"/>
        <w:contextualSpacing w:val="0"/>
      </w:pPr>
      <w:r>
        <w:rPr>
          <w:noProof/>
          <w:lang w:val="en-US"/>
        </w:rPr>
        <mc:AlternateContent>
          <mc:Choice Requires="wps">
            <w:drawing>
              <wp:anchor distT="0" distB="0" distL="114300" distR="114300" simplePos="0" relativeHeight="251663360" behindDoc="0" locked="0" layoutInCell="1" allowOverlap="1" wp14:anchorId="4A3C4825" wp14:editId="05A88FE8">
                <wp:simplePos x="0" y="0"/>
                <wp:positionH relativeFrom="column">
                  <wp:posOffset>145415</wp:posOffset>
                </wp:positionH>
                <wp:positionV relativeFrom="paragraph">
                  <wp:posOffset>212725</wp:posOffset>
                </wp:positionV>
                <wp:extent cx="4343400" cy="0"/>
                <wp:effectExtent l="0" t="0" r="19050" b="19050"/>
                <wp:wrapNone/>
                <wp:docPr id="20" name="Přímá spojnice 20"/>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02CE0" id="Přímá spojnic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6.75pt" to="353.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" strokecolor="#292265 [3204]" strokeweight=".5pt">
                <v:stroke joinstyle="miter"/>
              </v:line>
            </w:pict>
          </mc:Fallback>
        </mc:AlternateContent>
      </w:r>
      <w:r>
        <w:t>DPH 21 %</w:t>
      </w:r>
      <w:r>
        <w:tab/>
      </w:r>
      <w:r>
        <w:tab/>
      </w:r>
      <w:r>
        <w:tab/>
      </w:r>
      <w:r>
        <w:tab/>
      </w:r>
      <w:r>
        <w:tab/>
      </w:r>
      <w:r>
        <w:tab/>
      </w:r>
      <w:r>
        <w:tab/>
      </w:r>
      <w:sdt>
        <w:sdtPr>
          <w:id w:val="-767694717"/>
          <w:placeholder>
            <w:docPart w:val="3524AA99E97F4D32B05B8F9A12639321"/>
          </w:placeholder>
        </w:sdtPr>
        <w:sdtEndPr/>
        <w:sdtContent>
          <w:r w:rsidR="00172ACF">
            <w:t>12 138,00</w:t>
          </w:r>
        </w:sdtContent>
      </w:sdt>
      <w:r>
        <w:t xml:space="preserve"> Kč</w:t>
      </w:r>
    </w:p>
    <w:p w:rsidR="001026A0" w:rsidRPr="001D1A7E" w:rsidRDefault="001026A0" w:rsidP="001026A0">
      <w:pPr>
        <w:pStyle w:val="Odstavecseseznamem"/>
        <w:ind w:left="360"/>
        <w:rPr>
          <w:b/>
        </w:rPr>
      </w:pPr>
      <w:r w:rsidRPr="001D1A7E">
        <w:rPr>
          <w:b/>
        </w:rPr>
        <w:t>Cena celkem včetně DPH</w:t>
      </w:r>
      <w:r w:rsidRPr="001D1A7E">
        <w:rPr>
          <w:b/>
        </w:rPr>
        <w:tab/>
      </w:r>
      <w:r w:rsidRPr="001D1A7E">
        <w:rPr>
          <w:b/>
        </w:rPr>
        <w:tab/>
      </w:r>
      <w:r w:rsidRPr="001D1A7E">
        <w:rPr>
          <w:b/>
        </w:rPr>
        <w:tab/>
      </w:r>
      <w:r w:rsidRPr="001D1A7E">
        <w:rPr>
          <w:b/>
        </w:rPr>
        <w:tab/>
      </w:r>
      <w:r w:rsidRPr="001D1A7E">
        <w:rPr>
          <w:b/>
        </w:rPr>
        <w:tab/>
      </w:r>
      <w:sdt>
        <w:sdtPr>
          <w:rPr>
            <w:b/>
          </w:rPr>
          <w:id w:val="1344361262"/>
          <w:placeholder>
            <w:docPart w:val="18C197CB051A4BB5A7144FF506AC6543"/>
          </w:placeholder>
        </w:sdtPr>
        <w:sdtEndPr/>
        <w:sdtContent>
          <w:r w:rsidR="00172ACF">
            <w:rPr>
              <w:b/>
            </w:rPr>
            <w:t>69 938,00</w:t>
          </w:r>
        </w:sdtContent>
      </w:sdt>
      <w:r>
        <w:rPr>
          <w:b/>
        </w:rPr>
        <w:t xml:space="preserve"> </w:t>
      </w:r>
      <w:r w:rsidRPr="001D1A7E">
        <w:rPr>
          <w:b/>
        </w:rPr>
        <w:t>Kč</w:t>
      </w:r>
    </w:p>
    <w:p w:rsidR="001026A0" w:rsidRDefault="001026A0" w:rsidP="001026A0">
      <w:pPr>
        <w:pStyle w:val="Odstavecseseznamem"/>
        <w:ind w:left="357"/>
        <w:contextualSpacing w:val="0"/>
      </w:pPr>
      <w:r>
        <w:t xml:space="preserve">(slovy </w:t>
      </w:r>
      <w:sdt>
        <w:sdtPr>
          <w:id w:val="1854226010"/>
          <w:placeholder>
            <w:docPart w:val="DefaultPlaceholder_-1854013440"/>
          </w:placeholder>
        </w:sdtPr>
        <w:sdtEndPr/>
        <w:sdtContent>
          <w:r w:rsidR="00172ACF">
            <w:t>šedesát devět tisíc devět set třicet osm korun českých</w:t>
          </w:r>
        </w:sdtContent>
      </w:sdt>
      <w:r>
        <w:t>)</w:t>
      </w:r>
    </w:p>
    <w:p w:rsidR="001026A0" w:rsidRDefault="001026A0" w:rsidP="001026A0">
      <w:pPr>
        <w:pStyle w:val="Odstavecseseznamem"/>
        <w:numPr>
          <w:ilvl w:val="0"/>
          <w:numId w:val="37"/>
        </w:numPr>
        <w:spacing w:after="120" w:line="360" w:lineRule="auto"/>
        <w:ind w:left="357" w:hanging="357"/>
        <w:contextualSpacing w:val="0"/>
      </w:pPr>
      <w:r>
        <w:t>Cena za dílo je sjednána v souladu s ustanovením § 2 zákona č. 526/1990 Sb., o cenách, v platném znění, je shodná s nabídkovou cenou a zároveň je pevnou cenou pro celou dobu účinnosti této smlouvy. Výši této ceny zhotovitel garantuje až do úplného ukončení celého díla a jeho předání objednateli.</w:t>
      </w:r>
    </w:p>
    <w:p w:rsidR="001026A0" w:rsidRDefault="001026A0" w:rsidP="001026A0">
      <w:pPr>
        <w:pStyle w:val="Odstavecseseznamem"/>
        <w:numPr>
          <w:ilvl w:val="0"/>
          <w:numId w:val="37"/>
        </w:numPr>
        <w:spacing w:after="120" w:line="360" w:lineRule="auto"/>
        <w:ind w:left="357" w:hanging="357"/>
        <w:contextualSpacing w:val="0"/>
      </w:pPr>
      <w:r>
        <w:t>Objednatel neposkytuje zálohy.</w:t>
      </w:r>
    </w:p>
    <w:p w:rsidR="001026A0" w:rsidRDefault="001026A0" w:rsidP="001026A0">
      <w:pPr>
        <w:pStyle w:val="Odstavecseseznamem"/>
        <w:numPr>
          <w:ilvl w:val="0"/>
          <w:numId w:val="37"/>
        </w:numPr>
        <w:spacing w:after="120" w:line="360" w:lineRule="auto"/>
        <w:ind w:left="357" w:hanging="357"/>
        <w:contextualSpacing w:val="0"/>
      </w:pPr>
      <w:r>
        <w:t>Zhotovitel je oprávněn fakturovat cenu za příslušnou část díla po předání této části díla pouze za předpokladu, že podle čl. IV. této smlouvy je dílo akceptováno bez výhrad a zhotovitel řádně splnil další závazky vyplývající z této smlouvy, vztahující se k této části plnění.</w:t>
      </w:r>
    </w:p>
    <w:p w:rsidR="001026A0" w:rsidRDefault="001026A0" w:rsidP="001026A0">
      <w:pPr>
        <w:pStyle w:val="Odstavecseseznamem"/>
        <w:numPr>
          <w:ilvl w:val="0"/>
          <w:numId w:val="37"/>
        </w:numPr>
        <w:spacing w:after="120" w:line="360" w:lineRule="auto"/>
        <w:ind w:left="357" w:hanging="357"/>
        <w:contextualSpacing w:val="0"/>
      </w:pPr>
      <w:r>
        <w:t>Vystavená faktura je splatná ve lhůtě 14 dnů od jejího doručení zadavateli. Faktura musí obsahovat:</w:t>
      </w:r>
    </w:p>
    <w:p w:rsidR="001026A0" w:rsidRDefault="001026A0" w:rsidP="001026A0">
      <w:pPr>
        <w:pStyle w:val="Odstavecseseznamem"/>
        <w:numPr>
          <w:ilvl w:val="0"/>
          <w:numId w:val="38"/>
        </w:numPr>
        <w:spacing w:after="120" w:line="360" w:lineRule="auto"/>
      </w:pPr>
      <w:r>
        <w:t>označení zhotovitele včetně uvedení sídla a IČO (DIČ)</w:t>
      </w:r>
    </w:p>
    <w:p w:rsidR="001026A0" w:rsidRDefault="001026A0" w:rsidP="001026A0">
      <w:pPr>
        <w:pStyle w:val="Odstavecseseznamem"/>
        <w:numPr>
          <w:ilvl w:val="0"/>
          <w:numId w:val="38"/>
        </w:numPr>
        <w:spacing w:after="120" w:line="360" w:lineRule="auto"/>
      </w:pPr>
      <w:r>
        <w:t>označená zadavatele včetně uvedení sídla, IČO a DIČ</w:t>
      </w:r>
    </w:p>
    <w:p w:rsidR="001026A0" w:rsidRDefault="001026A0" w:rsidP="001026A0">
      <w:pPr>
        <w:pStyle w:val="Odstavecseseznamem"/>
        <w:numPr>
          <w:ilvl w:val="0"/>
          <w:numId w:val="38"/>
        </w:numPr>
        <w:spacing w:after="120" w:line="360" w:lineRule="auto"/>
      </w:pPr>
      <w:r>
        <w:t>evidenční číslo faktury a datum vystavení faktury</w:t>
      </w:r>
    </w:p>
    <w:p w:rsidR="001026A0" w:rsidRDefault="001026A0" w:rsidP="001026A0">
      <w:pPr>
        <w:pStyle w:val="Odstavecseseznamem"/>
        <w:numPr>
          <w:ilvl w:val="0"/>
          <w:numId w:val="38"/>
        </w:numPr>
        <w:spacing w:after="120" w:line="360" w:lineRule="auto"/>
      </w:pPr>
      <w:r>
        <w:t>rozsah a předmět plnění</w:t>
      </w:r>
    </w:p>
    <w:p w:rsidR="001026A0" w:rsidRDefault="001026A0" w:rsidP="001026A0">
      <w:pPr>
        <w:pStyle w:val="Odstavecseseznamem"/>
        <w:numPr>
          <w:ilvl w:val="0"/>
          <w:numId w:val="38"/>
        </w:numPr>
        <w:spacing w:after="120" w:line="360" w:lineRule="auto"/>
      </w:pPr>
      <w:r>
        <w:t>den uskutečnění plnění</w:t>
      </w:r>
    </w:p>
    <w:p w:rsidR="001026A0" w:rsidRDefault="001026A0" w:rsidP="001026A0">
      <w:pPr>
        <w:pStyle w:val="Odstavecseseznamem"/>
        <w:numPr>
          <w:ilvl w:val="0"/>
          <w:numId w:val="38"/>
        </w:numPr>
        <w:spacing w:after="120" w:line="360" w:lineRule="auto"/>
      </w:pPr>
      <w:r>
        <w:lastRenderedPageBreak/>
        <w:t>označení smlouvy</w:t>
      </w:r>
    </w:p>
    <w:p w:rsidR="001026A0" w:rsidRDefault="001026A0" w:rsidP="001026A0">
      <w:pPr>
        <w:pStyle w:val="Odstavecseseznamem"/>
        <w:numPr>
          <w:ilvl w:val="0"/>
          <w:numId w:val="38"/>
        </w:numPr>
        <w:spacing w:after="120" w:line="360" w:lineRule="auto"/>
      </w:pPr>
      <w:r>
        <w:t>označení banky a číslo účtu, na který má být fakturovaná částka poukázána</w:t>
      </w:r>
    </w:p>
    <w:p w:rsidR="001026A0" w:rsidRDefault="001026A0" w:rsidP="001026A0">
      <w:pPr>
        <w:pStyle w:val="Odstavecseseznamem"/>
        <w:numPr>
          <w:ilvl w:val="0"/>
          <w:numId w:val="38"/>
        </w:numPr>
        <w:spacing w:after="120" w:line="360" w:lineRule="auto"/>
      </w:pPr>
      <w:r>
        <w:t>název a registrační číslo projektu – Zdravé auto – Zlepšení kvality ovzduší a snižování emisí u osobních vozidel, č. 3201400125</w:t>
      </w:r>
    </w:p>
    <w:p w:rsidR="001026A0" w:rsidRDefault="001026A0" w:rsidP="001026A0">
      <w:pPr>
        <w:pStyle w:val="Odstavecseseznamem"/>
        <w:numPr>
          <w:ilvl w:val="0"/>
          <w:numId w:val="38"/>
        </w:numPr>
        <w:spacing w:after="120" w:line="360" w:lineRule="auto"/>
      </w:pPr>
      <w:r>
        <w:t>povinné sdělení: Financování z Fondů EHP a Norska 2014-2021 – program Životní prostředí, ekosystémy a změna klimatu</w:t>
      </w:r>
    </w:p>
    <w:p w:rsidR="001026A0" w:rsidRDefault="001026A0" w:rsidP="001026A0">
      <w:pPr>
        <w:ind w:firstLine="357"/>
      </w:pPr>
      <w:r>
        <w:t>Kromě výše uvedených náležitostí musí faktura obsahovat náležitosti dle příslušných právních předpisů.</w:t>
      </w:r>
    </w:p>
    <w:p w:rsidR="001026A0" w:rsidRPr="001026A0" w:rsidRDefault="001026A0" w:rsidP="001026A0">
      <w:pPr>
        <w:pStyle w:val="Odstavecseseznamem"/>
        <w:numPr>
          <w:ilvl w:val="0"/>
          <w:numId w:val="23"/>
        </w:numPr>
        <w:spacing w:after="120" w:line="360" w:lineRule="auto"/>
        <w:ind w:left="1071" w:hanging="357"/>
        <w:contextualSpacing w:val="0"/>
        <w:jc w:val="center"/>
        <w:rPr>
          <w:b/>
        </w:rPr>
      </w:pPr>
      <w:r>
        <w:rPr>
          <w:b/>
        </w:rPr>
        <w:t>Odpovědnost zhotovitele za vady</w:t>
      </w:r>
    </w:p>
    <w:p w:rsidR="00A006BC" w:rsidRDefault="00A006BC" w:rsidP="00F462C1">
      <w:pPr>
        <w:pStyle w:val="Odstavecseseznamem"/>
        <w:numPr>
          <w:ilvl w:val="0"/>
          <w:numId w:val="35"/>
        </w:numPr>
        <w:spacing w:after="120" w:line="360" w:lineRule="auto"/>
        <w:contextualSpacing w:val="0"/>
      </w:pPr>
      <w:r>
        <w:t>Zhotovitel poskytuje objednateli záruku na dílo po dobu 24 měsíců od předání bezvadného díla. Záruční doba běží ode dne předání a převzetí díla v souladu s článkem V. této smlouvy.</w:t>
      </w:r>
    </w:p>
    <w:p w:rsidR="00A006BC" w:rsidRDefault="00A006BC" w:rsidP="00F462C1">
      <w:pPr>
        <w:pStyle w:val="Odstavecseseznamem"/>
        <w:numPr>
          <w:ilvl w:val="0"/>
          <w:numId w:val="35"/>
        </w:numPr>
        <w:spacing w:after="120" w:line="360" w:lineRule="auto"/>
        <w:contextualSpacing w:val="0"/>
      </w:pPr>
      <w:r>
        <w:t>Objednatel má nárok na bezplatné odstranění jakékoli vady, kterou mělo dílo při předání a převzetí, nebo kterou objednatel zjistil kdykoliv během záruční doby.</w:t>
      </w:r>
    </w:p>
    <w:p w:rsidR="00A006BC" w:rsidRPr="00A006BC" w:rsidRDefault="00A006BC" w:rsidP="00A006BC">
      <w:pPr>
        <w:pStyle w:val="Odstavecseseznamem"/>
        <w:numPr>
          <w:ilvl w:val="0"/>
          <w:numId w:val="23"/>
        </w:numPr>
        <w:spacing w:after="120" w:line="360" w:lineRule="auto"/>
        <w:ind w:left="1071" w:hanging="357"/>
        <w:contextualSpacing w:val="0"/>
        <w:jc w:val="center"/>
        <w:rPr>
          <w:b/>
        </w:rPr>
      </w:pPr>
      <w:r w:rsidRPr="00A006BC">
        <w:rPr>
          <w:b/>
        </w:rPr>
        <w:t>Vlastnické právo a právo užití</w:t>
      </w:r>
    </w:p>
    <w:p w:rsidR="00A006BC" w:rsidRDefault="00A006BC" w:rsidP="00A006BC">
      <w:pPr>
        <w:pStyle w:val="Odstavecseseznamem"/>
        <w:numPr>
          <w:ilvl w:val="0"/>
          <w:numId w:val="39"/>
        </w:numPr>
        <w:spacing w:after="120" w:line="360" w:lineRule="auto"/>
        <w:contextualSpacing w:val="0"/>
      </w:pPr>
      <w:r>
        <w:t>Objednatel nabyde vlastnické právo k veškerým výstupům, které vzniknou realizací předmětu smlouvy, okamžikem předání a převzetí díla v souladu s čl. IV. této smlouvy.</w:t>
      </w:r>
    </w:p>
    <w:p w:rsidR="00A006BC" w:rsidRDefault="00A006BC" w:rsidP="00A006BC">
      <w:pPr>
        <w:pStyle w:val="Odstavecseseznamem"/>
        <w:numPr>
          <w:ilvl w:val="0"/>
          <w:numId w:val="39"/>
        </w:numPr>
        <w:spacing w:after="120" w:line="360" w:lineRule="auto"/>
        <w:contextualSpacing w:val="0"/>
      </w:pPr>
      <w:r>
        <w:t>Objednatel bude dílo užívat za účelem realizace osvětové kampaně spočívající v informování a motivaci především obyvatel měst a těch, co do města dojíždějí, aby svá vozidla používali uvědoměle, udržovali je v dobrém technickém stavu a přispěli tak ke snížení škodlivých emisí.</w:t>
      </w:r>
    </w:p>
    <w:p w:rsidR="00A006BC" w:rsidRDefault="00A006BC" w:rsidP="00A006BC">
      <w:pPr>
        <w:pStyle w:val="Odstavecseseznamem"/>
        <w:numPr>
          <w:ilvl w:val="0"/>
          <w:numId w:val="39"/>
        </w:numPr>
        <w:spacing w:after="120" w:line="360" w:lineRule="auto"/>
        <w:contextualSpacing w:val="0"/>
      </w:pPr>
      <w:r>
        <w:t>V případě, že výsledkem činnosti zhotovitele je dílo podléhající ochraně dle zákona 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díla nejpozději dnem jeho předání a převzetí veškerá majetková práva, a to formou níže uvedeného licenčního ujednání (dále jen licence).</w:t>
      </w:r>
    </w:p>
    <w:p w:rsidR="00A006BC" w:rsidRDefault="00A006BC" w:rsidP="00A006BC">
      <w:pPr>
        <w:pStyle w:val="Odstavecseseznamem"/>
        <w:numPr>
          <w:ilvl w:val="0"/>
          <w:numId w:val="39"/>
        </w:numPr>
        <w:spacing w:after="120" w:line="360" w:lineRule="auto"/>
        <w:contextualSpacing w:val="0"/>
      </w:pPr>
      <w:r>
        <w:t>Licence je udělena jako výhradní ke všem známým způsobům užití takového díla a k účelu, který vyplývá z této smlouvy, neomezená územním či množstevním rozsahem a způsobem užití, přičemž objednatel není povinen ji využít. Licence je udělena na dobu trvání majetkových práv k takovému dílu.</w:t>
      </w:r>
    </w:p>
    <w:p w:rsidR="00A006BC" w:rsidRDefault="00A006BC" w:rsidP="00A006BC">
      <w:pPr>
        <w:pStyle w:val="Odstavecseseznamem"/>
        <w:numPr>
          <w:ilvl w:val="0"/>
          <w:numId w:val="39"/>
        </w:numPr>
        <w:spacing w:after="120" w:line="360" w:lineRule="auto"/>
        <w:contextualSpacing w:val="0"/>
      </w:pPr>
      <w:r>
        <w:t>Zhotovitel dává objednateli svolení k úpravám díla, zpracování díla, spojení díla s jiným dílem, zařazení díla beze změny nebo po zpracování do libovolného souborného díla.</w:t>
      </w:r>
    </w:p>
    <w:p w:rsidR="00C96125" w:rsidRDefault="00C96125" w:rsidP="00A006BC">
      <w:pPr>
        <w:pStyle w:val="Odstavecseseznamem"/>
        <w:numPr>
          <w:ilvl w:val="0"/>
          <w:numId w:val="39"/>
        </w:numPr>
        <w:spacing w:after="120" w:line="360" w:lineRule="auto"/>
        <w:contextualSpacing w:val="0"/>
      </w:pPr>
      <w:r>
        <w:t>Objednatel je oprávněn oprávnění tvořící obsah licence jednotlivě i společně poskytnout prostřednictvím podlicence třetím osobám, nebo na ně oprávnění tvořící obsah licence převést; ustanovení § 2634 odst. 2 občasného zákoníku tím není dotčeno.</w:t>
      </w:r>
    </w:p>
    <w:p w:rsidR="0094547B" w:rsidRDefault="0094547B" w:rsidP="00A006BC">
      <w:pPr>
        <w:pStyle w:val="Odstavecseseznamem"/>
        <w:numPr>
          <w:ilvl w:val="0"/>
          <w:numId w:val="39"/>
        </w:numPr>
        <w:spacing w:after="120" w:line="360" w:lineRule="auto"/>
        <w:contextualSpacing w:val="0"/>
      </w:pPr>
      <w:r>
        <w:t>Smluvní strany se dohodly na tom, že odměna za poskytnutí licence je součástí ceny za dílo.</w:t>
      </w:r>
    </w:p>
    <w:p w:rsidR="00A85DDA" w:rsidRDefault="00A85DDA" w:rsidP="00A85DDA">
      <w:pPr>
        <w:spacing w:after="120" w:line="360" w:lineRule="auto"/>
      </w:pPr>
    </w:p>
    <w:p w:rsidR="00A85DDA" w:rsidRDefault="00A85DDA" w:rsidP="00A85DDA">
      <w:pPr>
        <w:spacing w:after="120" w:line="360" w:lineRule="auto"/>
      </w:pPr>
    </w:p>
    <w:p w:rsidR="0094547B" w:rsidRPr="0094547B" w:rsidRDefault="0094547B" w:rsidP="000B3312">
      <w:pPr>
        <w:pStyle w:val="Odstavecseseznamem"/>
        <w:numPr>
          <w:ilvl w:val="0"/>
          <w:numId w:val="23"/>
        </w:numPr>
        <w:spacing w:after="120" w:line="360" w:lineRule="auto"/>
        <w:ind w:left="1071" w:hanging="357"/>
        <w:contextualSpacing w:val="0"/>
        <w:jc w:val="center"/>
        <w:rPr>
          <w:b/>
        </w:rPr>
      </w:pPr>
      <w:r w:rsidRPr="0094547B">
        <w:rPr>
          <w:b/>
        </w:rPr>
        <w:lastRenderedPageBreak/>
        <w:t>Dohoda o smluvní pokutě, úrok z prodlení, náhrada škody a započtení</w:t>
      </w:r>
    </w:p>
    <w:p w:rsidR="000B3312" w:rsidRDefault="00582D8E" w:rsidP="000B3312">
      <w:pPr>
        <w:pStyle w:val="Odstavecseseznamem"/>
        <w:numPr>
          <w:ilvl w:val="0"/>
          <w:numId w:val="40"/>
        </w:numPr>
        <w:spacing w:after="120" w:line="360" w:lineRule="auto"/>
        <w:contextualSpacing w:val="0"/>
      </w:pPr>
      <w:r>
        <w:t>V případě, že zhotovitel nepředá dílo či jeho část v dohodnutý čas na dohodnutém místě, zavazuje se objednateli uhradit smluvní pokutu ve výši 0,5 % z ceny za příslušnou část díla včetně DPH za každý započatý den prodlení. V případě, že zhotovitel není plátcem DPH, počítá se smluvní pokuta z ceny za dílo bez DPH.</w:t>
      </w:r>
    </w:p>
    <w:p w:rsidR="00582D8E" w:rsidRDefault="00582D8E" w:rsidP="000B3312">
      <w:pPr>
        <w:pStyle w:val="Odstavecseseznamem"/>
        <w:numPr>
          <w:ilvl w:val="0"/>
          <w:numId w:val="40"/>
        </w:numPr>
        <w:spacing w:after="120" w:line="360" w:lineRule="auto"/>
        <w:contextualSpacing w:val="0"/>
      </w:pPr>
      <w:r>
        <w:t>V případě prodlení zhotovitele s odstraněním vad díla ve lhůtě stanovené touto smlouvou se zhotovitel zavazuje objednateli uhradit smluvní pokutu ve výši 0,5 % z ceny za příslušnou část díla včetně DPH za každý započatý den prodlení a jednotlivou vadu. V případě, že zhotovitel není plátcem DPH, počítá se smluvní pokuta z ceny za dílo bez DPH.</w:t>
      </w:r>
    </w:p>
    <w:p w:rsidR="00582D8E" w:rsidRDefault="00582D8E" w:rsidP="000B3312">
      <w:pPr>
        <w:pStyle w:val="Odstavecseseznamem"/>
        <w:numPr>
          <w:ilvl w:val="0"/>
          <w:numId w:val="40"/>
        </w:numPr>
        <w:spacing w:after="120" w:line="360" w:lineRule="auto"/>
        <w:contextualSpacing w:val="0"/>
      </w:pPr>
      <w:r>
        <w:t>Smluvní pokuta je splatná ve lhůtě 14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w:t>
      </w:r>
    </w:p>
    <w:p w:rsidR="00582D8E" w:rsidRDefault="00582D8E" w:rsidP="000B3312">
      <w:pPr>
        <w:pStyle w:val="Odstavecseseznamem"/>
        <w:numPr>
          <w:ilvl w:val="0"/>
          <w:numId w:val="40"/>
        </w:numPr>
        <w:spacing w:after="120" w:line="360" w:lineRule="auto"/>
        <w:contextualSpacing w:val="0"/>
      </w:pPr>
      <w:r>
        <w:t>Smluvní pokuta je za účelem jejího započtení vůči pohledávce zhotovitele na zaplacení ceny za dílo splatná ihned po zániku utvrzené povinnosti. Pro účely tohoto odstavce se mí za to, že utvrzená povinnost zaniká rovněž dnem, kdy objednatel obdrží písemné prohlášení zhotovitele, že není schopen nebo ochoten tuto povinnost splnit. Úrok z prodlení vzniklý v důsledku včasného neuhrazení smluvní pokuty je za účelem jeho započtení proti pohledávce zhotovitele na zaplacení ceny za dílo splatný ihned po jeho vzniku.</w:t>
      </w:r>
    </w:p>
    <w:p w:rsidR="00582D8E" w:rsidRDefault="00582D8E" w:rsidP="000B3312">
      <w:pPr>
        <w:pStyle w:val="Odstavecseseznamem"/>
        <w:numPr>
          <w:ilvl w:val="0"/>
          <w:numId w:val="40"/>
        </w:numPr>
        <w:spacing w:after="120" w:line="360" w:lineRule="auto"/>
        <w:contextualSpacing w:val="0"/>
      </w:pPr>
      <w:r>
        <w:t>Objednatel má právo na náhradu škody způsobené zhotovitelem porušením jakékoli povinnosti vztahující se k této smlouvě. Zhotovitel je tak např. povinen uhradit objednateli škodu v podobě odvodu za porušení rozpočtové kázně nebo v podobě nároku na dotaci či její části, nebo povinen uhradit škodu vzniklou v důsledku porušení platného zákona o zadávání veřejných zakázek. Vznikne-li škoda v důsledku porušení povinnosti, která je utvrzena smluvní pokutou, má objednatel právo na náhradu škody, která dohodnutou smluvní pokutu převyšuje.</w:t>
      </w:r>
    </w:p>
    <w:p w:rsidR="00582D8E" w:rsidRPr="00582D8E" w:rsidRDefault="00582D8E" w:rsidP="00582D8E">
      <w:pPr>
        <w:pStyle w:val="Odstavecseseznamem"/>
        <w:numPr>
          <w:ilvl w:val="0"/>
          <w:numId w:val="23"/>
        </w:numPr>
        <w:spacing w:after="120" w:line="360" w:lineRule="auto"/>
        <w:ind w:left="1071" w:hanging="357"/>
        <w:contextualSpacing w:val="0"/>
        <w:jc w:val="center"/>
        <w:rPr>
          <w:b/>
        </w:rPr>
      </w:pPr>
      <w:r w:rsidRPr="00582D8E">
        <w:rPr>
          <w:b/>
        </w:rPr>
        <w:t>Odstoupení od smlouvy</w:t>
      </w:r>
    </w:p>
    <w:p w:rsidR="00B313E1" w:rsidRDefault="00B313E1" w:rsidP="00B313E1">
      <w:pPr>
        <w:pStyle w:val="Odstavecseseznamem"/>
        <w:numPr>
          <w:ilvl w:val="0"/>
          <w:numId w:val="41"/>
        </w:numPr>
        <w:spacing w:after="120" w:line="360" w:lineRule="auto"/>
        <w:contextualSpacing w:val="0"/>
      </w:pPr>
      <w:r>
        <w:t>Smluvní strany mohou odstoupit od této smlouvy z důvodů stanovených zákonem nebo touto smlouvou.</w:t>
      </w:r>
    </w:p>
    <w:p w:rsidR="00477ACC" w:rsidRDefault="00B313E1" w:rsidP="00477ACC">
      <w:pPr>
        <w:pStyle w:val="Odstavecseseznamem"/>
        <w:numPr>
          <w:ilvl w:val="0"/>
          <w:numId w:val="41"/>
        </w:numPr>
        <w:spacing w:after="120" w:line="360" w:lineRule="auto"/>
        <w:contextualSpacing w:val="0"/>
      </w:pPr>
      <w:r>
        <w:t>Objednatel je oprávněn od této smlouvy odstoupit, pokud zhotovitel poruší jakoukoli svoji povinnost vyplývající z této smlouvy, pokud zhotovitel písemně prohlásí, že není schopen nebo ochoten dílo dokončit, pokud zhotovitel vstoupí do likvidace nebo je proti němu zahájeno insolvenční řízení.</w:t>
      </w:r>
    </w:p>
    <w:p w:rsidR="00477ACC" w:rsidRPr="00477ACC" w:rsidRDefault="00BA4446" w:rsidP="00477ACC">
      <w:pPr>
        <w:pStyle w:val="Odstavecseseznamem"/>
        <w:numPr>
          <w:ilvl w:val="0"/>
          <w:numId w:val="23"/>
        </w:numPr>
        <w:spacing w:after="120" w:line="360" w:lineRule="auto"/>
        <w:ind w:left="1071" w:hanging="357"/>
        <w:contextualSpacing w:val="0"/>
        <w:jc w:val="center"/>
        <w:rPr>
          <w:b/>
        </w:rPr>
      </w:pPr>
      <w:r>
        <w:rPr>
          <w:b/>
        </w:rPr>
        <w:t>Ostatní ustanovení</w:t>
      </w:r>
    </w:p>
    <w:p w:rsidR="00477ACC" w:rsidRDefault="00477ACC" w:rsidP="00477ACC">
      <w:pPr>
        <w:pStyle w:val="Odstavecseseznamem"/>
        <w:numPr>
          <w:ilvl w:val="0"/>
          <w:numId w:val="42"/>
        </w:numPr>
        <w:spacing w:after="120" w:line="360" w:lineRule="auto"/>
        <w:contextualSpacing w:val="0"/>
      </w:pPr>
      <w:r>
        <w:t>Za účinné způsoby komunikace mezi smluvními stranami se považují osobní doručování, doručování doporučenou poštou, datovou schránkou či elektronickou poštou na emailové adresy obou kontaktních osob zároveň. Pro doručování platí kontaktní údaje osob nebo kontaktní údaje, které si smluvní strany po uzavření této smlouvy písemně oznámily.</w:t>
      </w:r>
    </w:p>
    <w:p w:rsidR="00A85DDA" w:rsidRDefault="00BA4446" w:rsidP="00A85DDA">
      <w:pPr>
        <w:pStyle w:val="Odstavecseseznamem"/>
        <w:numPr>
          <w:ilvl w:val="0"/>
          <w:numId w:val="42"/>
        </w:numPr>
        <w:spacing w:after="120" w:line="360" w:lineRule="auto"/>
        <w:contextualSpacing w:val="0"/>
      </w:pPr>
      <w:r>
        <w:t>Zhotovitel není oprávněn postoupit třetí straně bez souhlasu objednatele žádnou pohledávku, kterou vůči němu má a která vyplývá z této smlouvy.</w:t>
      </w:r>
    </w:p>
    <w:p w:rsidR="00A85DDA" w:rsidRDefault="00A85DDA" w:rsidP="00A85DDA">
      <w:pPr>
        <w:spacing w:after="120" w:line="360" w:lineRule="auto"/>
      </w:pPr>
    </w:p>
    <w:p w:rsidR="00BA4446" w:rsidRPr="00BA4446" w:rsidRDefault="00BA4446" w:rsidP="00BA4446">
      <w:pPr>
        <w:pStyle w:val="Odstavecseseznamem"/>
        <w:numPr>
          <w:ilvl w:val="0"/>
          <w:numId w:val="23"/>
        </w:numPr>
        <w:spacing w:after="120" w:line="360" w:lineRule="auto"/>
        <w:ind w:left="1071" w:hanging="357"/>
        <w:contextualSpacing w:val="0"/>
        <w:jc w:val="center"/>
        <w:rPr>
          <w:b/>
        </w:rPr>
      </w:pPr>
      <w:r w:rsidRPr="00BA4446">
        <w:rPr>
          <w:b/>
        </w:rPr>
        <w:lastRenderedPageBreak/>
        <w:t>Závěrečná ustanovení</w:t>
      </w:r>
    </w:p>
    <w:p w:rsidR="00763E26" w:rsidRDefault="00763E26" w:rsidP="00E45F95">
      <w:pPr>
        <w:pStyle w:val="Odstavecseseznamem"/>
        <w:numPr>
          <w:ilvl w:val="0"/>
          <w:numId w:val="44"/>
        </w:numPr>
        <w:spacing w:after="120" w:line="360" w:lineRule="auto"/>
        <w:contextualSpacing w:val="0"/>
      </w:pPr>
      <w:r w:rsidRPr="00D239C2">
        <w:t>Smluvní strany se dohodly, že smlouva bude v souladu se zákonem č. 340/2015 Sb., o zvláštních podmínkách účinnosti některých smluv, uveřejňování těchto smluv a o registru smluv, v platném znění (zákon o registru smluv), uveřejněna v registru smluv. Smluvní strany se dále dohodly, že uveřejnění smlouvy v registru smluv zajistí objednatel.</w:t>
      </w:r>
    </w:p>
    <w:p w:rsidR="00BA464C" w:rsidRDefault="00477ACC" w:rsidP="00E45F95">
      <w:pPr>
        <w:pStyle w:val="Odstavecseseznamem"/>
        <w:numPr>
          <w:ilvl w:val="0"/>
          <w:numId w:val="44"/>
        </w:numPr>
        <w:spacing w:after="120" w:line="360" w:lineRule="auto"/>
        <w:contextualSpacing w:val="0"/>
      </w:pPr>
      <w:r>
        <w:t>Zhotovitel prohlašuje, že skutečnosti uvedené v této smlouvě nepovažuje za obchodní tajemství a uděluje svolení k jejich užití a zveřejnění bez stanovení jakýchkoli dalších podmínek.</w:t>
      </w:r>
    </w:p>
    <w:p w:rsidR="00845869" w:rsidRDefault="00845869" w:rsidP="00E45F95">
      <w:pPr>
        <w:pStyle w:val="Odstavecseseznamem"/>
        <w:numPr>
          <w:ilvl w:val="0"/>
          <w:numId w:val="44"/>
        </w:numPr>
        <w:spacing w:after="120" w:line="360" w:lineRule="auto"/>
        <w:contextualSpacing w:val="0"/>
      </w:pPr>
      <w:r>
        <w:t>Zhotovitel se zavazuje zachovat mlčenlivost o skutečnostech, které se dozvěděl při sjednávání a plnění této smlouvy a nevyužije je pro jiné účely než pro plnění předmětu této smlouvy.</w:t>
      </w:r>
    </w:p>
    <w:p w:rsidR="00E45F95" w:rsidRDefault="00E45F95" w:rsidP="00E45F95">
      <w:pPr>
        <w:pStyle w:val="Odstavecseseznamem"/>
        <w:numPr>
          <w:ilvl w:val="0"/>
          <w:numId w:val="43"/>
        </w:numPr>
        <w:spacing w:after="120" w:line="360" w:lineRule="auto"/>
        <w:contextualSpacing w:val="0"/>
      </w:pPr>
      <w:r>
        <w:t>Tato smlouva je vyhotovena ve dvou stejnopisech, z nichž každá ze smluvních stran obdrží po jednom vyhotovení.</w:t>
      </w:r>
    </w:p>
    <w:p w:rsidR="00BA4446" w:rsidRDefault="00BA4446" w:rsidP="00E45F95">
      <w:pPr>
        <w:pStyle w:val="Odstavecseseznamem"/>
        <w:numPr>
          <w:ilvl w:val="0"/>
          <w:numId w:val="44"/>
        </w:numPr>
        <w:spacing w:after="120" w:line="360" w:lineRule="auto"/>
        <w:contextualSpacing w:val="0"/>
      </w:pPr>
      <w:r>
        <w:t>Tato smlouva nabývá platnosti dnem jejího podpisu oprávněnými zástupci obou smluvních stran a účinnosti dnem uveřejnění v registru smluv.</w:t>
      </w:r>
    </w:p>
    <w:p w:rsidR="00BA4446" w:rsidRDefault="00BA4446" w:rsidP="00E45F95">
      <w:pPr>
        <w:pStyle w:val="Odstavecseseznamem"/>
        <w:numPr>
          <w:ilvl w:val="0"/>
          <w:numId w:val="44"/>
        </w:numPr>
        <w:spacing w:after="120" w:line="360" w:lineRule="auto"/>
        <w:contextualSpacing w:val="0"/>
      </w:pPr>
      <w:r>
        <w:t>Veškeré změny a dodatky smlouvy lze činit pouze písemnou formou vzestupně číslovanými dodatky podepsanými oprávněnými zástupci obou smluvních stran.</w:t>
      </w:r>
    </w:p>
    <w:p w:rsidR="00845869" w:rsidRDefault="00BA4446" w:rsidP="00E45F95">
      <w:pPr>
        <w:pStyle w:val="Odstavecseseznamem"/>
        <w:numPr>
          <w:ilvl w:val="0"/>
          <w:numId w:val="44"/>
        </w:numPr>
        <w:spacing w:after="120" w:line="360" w:lineRule="auto"/>
        <w:contextualSpacing w:val="0"/>
      </w:pPr>
      <w:r>
        <w:t>Smluvní strany prohlašují, že si tuto smlouvu před podpisem řádně přečetly, že s jejím obsahem souhlasí a že byla uzavřena podle jejich svobodné a pravé vůle, což stvrzují svými podpisy.</w:t>
      </w:r>
    </w:p>
    <w:p w:rsidR="009D2E15" w:rsidRDefault="009D2E15" w:rsidP="00BA464C">
      <w:pPr>
        <w:spacing w:after="120" w:line="360" w:lineRule="auto"/>
        <w:ind w:left="709" w:hanging="352"/>
        <w:contextualSpacing/>
        <w:rPr>
          <w:rFonts w:ascii="Arial" w:hAnsi="Arial" w:cs="Arial"/>
          <w:szCs w:val="20"/>
        </w:rPr>
      </w:pPr>
    </w:p>
    <w:p w:rsidR="009D2E15" w:rsidRDefault="009D2E15" w:rsidP="00E45F95">
      <w:pPr>
        <w:spacing w:before="62" w:after="120"/>
        <w:ind w:firstLine="357"/>
        <w:rPr>
          <w:rFonts w:ascii="Arial" w:hAnsi="Arial" w:cs="Arial"/>
          <w:szCs w:val="20"/>
        </w:rPr>
      </w:pPr>
      <w:r>
        <w:rPr>
          <w:rFonts w:ascii="Arial" w:hAnsi="Arial" w:cs="Arial"/>
          <w:szCs w:val="20"/>
        </w:rPr>
        <w:t>V Praze dne</w:t>
      </w:r>
      <w:r w:rsidR="00E80803">
        <w:rPr>
          <w:rFonts w:ascii="Arial" w:hAnsi="Arial" w:cs="Arial"/>
          <w:szCs w:val="20"/>
        </w:rPr>
        <w:tab/>
      </w:r>
      <w:r w:rsidR="00E80803">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V Praze dne </w:t>
      </w:r>
    </w:p>
    <w:p w:rsidR="00E80803" w:rsidRDefault="00E80803" w:rsidP="00BA464C">
      <w:pPr>
        <w:spacing w:before="62" w:after="120"/>
        <w:ind w:left="709" w:hanging="352"/>
        <w:rPr>
          <w:rFonts w:ascii="Arial" w:hAnsi="Arial" w:cs="Arial"/>
          <w:szCs w:val="20"/>
        </w:rPr>
      </w:pPr>
    </w:p>
    <w:p w:rsidR="00E45F95" w:rsidRDefault="00E45F95" w:rsidP="00E45F95">
      <w:pPr>
        <w:rPr>
          <w:rFonts w:ascii="Arial" w:hAnsi="Arial" w:cs="Arial"/>
          <w:szCs w:val="20"/>
        </w:rPr>
      </w:pPr>
    </w:p>
    <w:p w:rsidR="00E45F95" w:rsidRDefault="00FB3F87" w:rsidP="00E45F95">
      <w:pPr>
        <w:spacing w:after="0" w:line="360" w:lineRule="auto"/>
        <w:ind w:firstLine="357"/>
        <w:contextualSpacing/>
        <w:jc w:val="left"/>
        <w:rPr>
          <w:rFonts w:ascii="Arial" w:hAnsi="Arial" w:cs="Arial"/>
          <w:szCs w:val="20"/>
        </w:rPr>
      </w:pPr>
      <w:sdt>
        <w:sdtPr>
          <w:rPr>
            <w:rFonts w:ascii="Arial" w:hAnsi="Arial" w:cs="Arial"/>
            <w:szCs w:val="20"/>
          </w:rPr>
          <w:id w:val="-1111348591"/>
          <w:placeholder>
            <w:docPart w:val="28F61A9597A84C469465AC2FE086B825"/>
          </w:placeholder>
        </w:sdtPr>
        <w:sdtEndPr/>
        <w:sdtContent>
          <w:r w:rsidR="00F24F3B">
            <w:rPr>
              <w:rFonts w:ascii="Arial" w:hAnsi="Arial" w:cs="Arial"/>
              <w:szCs w:val="20"/>
            </w:rPr>
            <w:t>Jakub Zagar, jednatel a kreativní ředitel</w:t>
          </w:r>
        </w:sdtContent>
      </w:sdt>
      <w:r w:rsidR="00E45F95">
        <w:rPr>
          <w:rFonts w:ascii="Arial" w:hAnsi="Arial" w:cs="Arial"/>
          <w:szCs w:val="20"/>
        </w:rPr>
        <w:tab/>
      </w:r>
      <w:r w:rsidR="00F24F3B">
        <w:rPr>
          <w:rFonts w:ascii="Arial" w:hAnsi="Arial" w:cs="Arial"/>
          <w:szCs w:val="20"/>
        </w:rPr>
        <w:tab/>
      </w:r>
      <w:r w:rsidR="00E45F95">
        <w:rPr>
          <w:rFonts w:ascii="Arial" w:hAnsi="Arial" w:cs="Arial"/>
          <w:szCs w:val="20"/>
        </w:rPr>
        <w:tab/>
      </w:r>
      <w:r w:rsidR="00E45F95">
        <w:rPr>
          <w:rFonts w:ascii="Arial" w:hAnsi="Arial" w:cs="Arial"/>
          <w:szCs w:val="20"/>
        </w:rPr>
        <w:tab/>
        <w:t>JUDr. Ján Matejka, Ph.D., ředitel</w:t>
      </w:r>
    </w:p>
    <w:p w:rsidR="00E45F95" w:rsidRPr="00FC0FA5" w:rsidRDefault="00E45F95" w:rsidP="00E45F95">
      <w:pPr>
        <w:ind w:firstLine="357"/>
        <w:jc w:val="left"/>
        <w:rPr>
          <w:rFonts w:ascii="Arial" w:hAnsi="Arial" w:cs="Arial"/>
          <w:szCs w:val="20"/>
        </w:rPr>
      </w:pPr>
      <w:r>
        <w:rPr>
          <w:rFonts w:ascii="Arial" w:hAnsi="Arial" w:cs="Arial"/>
          <w:szCs w:val="20"/>
        </w:rPr>
        <w:t>za zhotovitele</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za objednatele</w:t>
      </w:r>
    </w:p>
    <w:p w:rsidR="00E80803" w:rsidRDefault="00E80803" w:rsidP="00BA464C">
      <w:pPr>
        <w:spacing w:before="62" w:after="120"/>
        <w:ind w:left="709" w:hanging="352"/>
        <w:rPr>
          <w:rFonts w:ascii="Arial" w:hAnsi="Arial" w:cs="Arial"/>
          <w:szCs w:val="20"/>
        </w:rPr>
      </w:pPr>
    </w:p>
    <w:p w:rsidR="001B6568" w:rsidRPr="00A84035" w:rsidRDefault="001B6568" w:rsidP="00BA464C">
      <w:pPr>
        <w:ind w:left="709" w:hanging="352"/>
      </w:pPr>
    </w:p>
    <w:sectPr w:rsidR="001B6568" w:rsidRPr="00A84035" w:rsidSect="00B636CB">
      <w:headerReference w:type="even" r:id="rId9"/>
      <w:headerReference w:type="default" r:id="rId10"/>
      <w:footerReference w:type="default" r:id="rId11"/>
      <w:headerReference w:type="first" r:id="rId12"/>
      <w:footerReference w:type="first" r:id="rId13"/>
      <w:type w:val="continuous"/>
      <w:pgSz w:w="11906" w:h="16838" w:code="9"/>
      <w:pgMar w:top="1418" w:right="851" w:bottom="1701" w:left="851" w:header="680" w:footer="68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900" w:rsidRDefault="007E4900" w:rsidP="006A4E7B">
      <w:pPr>
        <w:spacing w:line="240" w:lineRule="auto"/>
      </w:pPr>
      <w:r>
        <w:separator/>
      </w:r>
    </w:p>
  </w:endnote>
  <w:endnote w:type="continuationSeparator" w:id="0">
    <w:p w:rsidR="007E4900" w:rsidRDefault="007E4900" w:rsidP="006A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527634"/>
      <w:docPartObj>
        <w:docPartGallery w:val="Page Numbers (Bottom of Page)"/>
        <w:docPartUnique/>
      </w:docPartObj>
    </w:sdtPr>
    <w:sdtEndPr/>
    <w:sdtContent>
      <w:p w:rsidR="0095382B" w:rsidRDefault="0095382B" w:rsidP="00FB3BDA">
        <w:pPr>
          <w:pStyle w:val="Zpat"/>
          <w:jc w:val="center"/>
        </w:pPr>
        <w:r>
          <w:fldChar w:fldCharType="begin"/>
        </w:r>
        <w:r>
          <w:instrText>PAGE   \* MERGEFORMAT</w:instrText>
        </w:r>
        <w:r>
          <w:fldChar w:fldCharType="separate"/>
        </w:r>
        <w:r w:rsidR="00FB3F87">
          <w:rPr>
            <w:noProof/>
          </w:rPr>
          <w:t>7</w:t>
        </w:r>
        <w:r>
          <w:fldChar w:fldCharType="end"/>
        </w:r>
        <w:r w:rsidR="00A85DDA">
          <w:t>/7</w:t>
        </w:r>
      </w:p>
    </w:sdtContent>
  </w:sdt>
  <w:p w:rsidR="0095382B" w:rsidRDefault="009538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82B" w:rsidRDefault="00DB1AEE" w:rsidP="00DB1AEE">
    <w:pPr>
      <w:pStyle w:val="Zpat"/>
      <w:tabs>
        <w:tab w:val="clear" w:pos="4536"/>
        <w:tab w:val="clear" w:pos="9072"/>
        <w:tab w:val="left" w:pos="7935"/>
      </w:tabs>
    </w:pPr>
    <w:r>
      <w:rPr>
        <w:noProof/>
        <w:lang w:val="en-US"/>
      </w:rPr>
      <w:drawing>
        <wp:anchor distT="0" distB="0" distL="0" distR="0" simplePos="0" relativeHeight="251665920" behindDoc="1" locked="0" layoutInCell="1" hidden="0" allowOverlap="1" wp14:anchorId="14DD140B" wp14:editId="00569815">
          <wp:simplePos x="0" y="0"/>
          <wp:positionH relativeFrom="margin">
            <wp:posOffset>-378460</wp:posOffset>
          </wp:positionH>
          <wp:positionV relativeFrom="margin">
            <wp:posOffset>8538845</wp:posOffset>
          </wp:positionV>
          <wp:extent cx="4681220" cy="97218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81220" cy="972185"/>
                  </a:xfrm>
                  <a:prstGeom prst="rect">
                    <a:avLst/>
                  </a:prstGeom>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900" w:rsidRDefault="007E4900" w:rsidP="006A4E7B">
      <w:pPr>
        <w:spacing w:line="240" w:lineRule="auto"/>
      </w:pPr>
      <w:bookmarkStart w:id="0" w:name="_Hlk485237819"/>
      <w:bookmarkEnd w:id="0"/>
      <w:r>
        <w:separator/>
      </w:r>
    </w:p>
  </w:footnote>
  <w:footnote w:type="continuationSeparator" w:id="0">
    <w:p w:rsidR="007E4900" w:rsidRDefault="007E4900" w:rsidP="006A4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E4" w:rsidRDefault="00FB3F87">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2049" type="#_x0000_t75" alt="Gatema_hl_papir_UPR-1" style="position:absolute;left:0;text-align:left;margin-left:0;margin-top:0;width:444.8pt;height:629pt;z-index:-251649536;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064" w:rsidRDefault="0033171E">
    <w:pPr>
      <w:pStyle w:val="Zhlav"/>
    </w:pPr>
    <w:r>
      <w:rPr>
        <w:noProof/>
        <w:lang w:val="en-US"/>
      </w:rPr>
      <mc:AlternateContent>
        <mc:Choice Requires="wps">
          <w:drawing>
            <wp:anchor distT="0" distB="0" distL="114300" distR="114300" simplePos="0" relativeHeight="251663872" behindDoc="0" locked="0" layoutInCell="1" allowOverlap="1" wp14:anchorId="6E4D7195" wp14:editId="2C0B5558">
              <wp:simplePos x="0" y="0"/>
              <wp:positionH relativeFrom="page">
                <wp:posOffset>7129145</wp:posOffset>
              </wp:positionH>
              <wp:positionV relativeFrom="page">
                <wp:posOffset>0</wp:posOffset>
              </wp:positionV>
              <wp:extent cx="0" cy="10692000"/>
              <wp:effectExtent l="0" t="0" r="38100" b="33655"/>
              <wp:wrapNone/>
              <wp:docPr id="17" name="Přímá spojnice 17"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A04C37" id="Přímá spojnice 17" o:spid="_x0000_s1026" style="position:absolute;z-index:2516643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1.35pt,0" to="561.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2848" behindDoc="0" locked="0" layoutInCell="1" allowOverlap="1" wp14:anchorId="49D5E051" wp14:editId="2D0B6AFA">
              <wp:simplePos x="0" y="0"/>
              <wp:positionH relativeFrom="page">
                <wp:posOffset>5918835</wp:posOffset>
              </wp:positionH>
              <wp:positionV relativeFrom="page">
                <wp:posOffset>0</wp:posOffset>
              </wp:positionV>
              <wp:extent cx="0" cy="10692000"/>
              <wp:effectExtent l="0" t="0" r="38100" b="33655"/>
              <wp:wrapNone/>
              <wp:docPr id="16" name="Přímá spojnice 1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7EC721" id="Přímá spojnice 16"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66.05pt,0" to="466.0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1824" behindDoc="0" locked="0" layoutInCell="1" allowOverlap="1" wp14:anchorId="2A13D3B6" wp14:editId="55ADAD41">
              <wp:simplePos x="0" y="0"/>
              <wp:positionH relativeFrom="page">
                <wp:posOffset>5756910</wp:posOffset>
              </wp:positionH>
              <wp:positionV relativeFrom="page">
                <wp:posOffset>0</wp:posOffset>
              </wp:positionV>
              <wp:extent cx="0" cy="10692000"/>
              <wp:effectExtent l="0" t="0" r="38100" b="33655"/>
              <wp:wrapNone/>
              <wp:docPr id="15" name="Přímá spojnice 15"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4F4C35" id="Přímá spojnice 15" o:spid="_x0000_s1026" style="position:absolute;z-index:2516623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53.3pt,0" to="453.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Cj4QEAABEEAAAOAAAAZHJzL2Uyb0RvYy54bWysU11uEzEQfkfiDpbfiTeVqG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0800" behindDoc="0" locked="0" layoutInCell="1" allowOverlap="1" wp14:anchorId="02DC830A" wp14:editId="609BC3BD">
              <wp:simplePos x="0" y="0"/>
              <wp:positionH relativeFrom="page">
                <wp:posOffset>431800</wp:posOffset>
              </wp:positionH>
              <wp:positionV relativeFrom="page">
                <wp:posOffset>0</wp:posOffset>
              </wp:positionV>
              <wp:extent cx="0" cy="10692000"/>
              <wp:effectExtent l="0" t="0" r="38100" b="33655"/>
              <wp:wrapNone/>
              <wp:docPr id="14" name="Přímá spojnice 14"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82D0DD" id="Přímá spojnice 14"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4pt,0" to="34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RL4QEAABEEAAAOAAAAZHJzL2Uyb0RvYy54bWysU11uEzEQfkfiDpbfiTcVqm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9776" behindDoc="0" locked="0" layoutInCell="1" allowOverlap="1" wp14:anchorId="52B110D7" wp14:editId="6DDFD727">
              <wp:simplePos x="0" y="0"/>
              <wp:positionH relativeFrom="page">
                <wp:posOffset>0</wp:posOffset>
              </wp:positionH>
              <wp:positionV relativeFrom="page">
                <wp:posOffset>10261600</wp:posOffset>
              </wp:positionV>
              <wp:extent cx="7560000" cy="0"/>
              <wp:effectExtent l="0" t="0" r="0" b="0"/>
              <wp:wrapNone/>
              <wp:docPr id="13" name="Přímá spojnice 1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4E2322" id="Přímá spojnice 13"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08pt" to="595.3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hw4gEAABA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8752" behindDoc="0" locked="0" layoutInCell="1" allowOverlap="1" wp14:anchorId="3F4DE536" wp14:editId="2A5F0DC7">
              <wp:simplePos x="0" y="0"/>
              <wp:positionH relativeFrom="page">
                <wp:posOffset>0</wp:posOffset>
              </wp:positionH>
              <wp:positionV relativeFrom="page">
                <wp:posOffset>8759825</wp:posOffset>
              </wp:positionV>
              <wp:extent cx="7560000" cy="0"/>
              <wp:effectExtent l="0" t="0" r="0" b="0"/>
              <wp:wrapNone/>
              <wp:docPr id="12" name="Přímá spojnice 1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2CC62" id="Přímá spojnice 12"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89.75pt" to="595.3pt,6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8s4QEAABA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7728" behindDoc="0" locked="0" layoutInCell="1" allowOverlap="1" wp14:anchorId="1BA057DF" wp14:editId="7157D1E9">
              <wp:simplePos x="0" y="0"/>
              <wp:positionH relativeFrom="page">
                <wp:posOffset>0</wp:posOffset>
              </wp:positionH>
              <wp:positionV relativeFrom="page">
                <wp:posOffset>8597900</wp:posOffset>
              </wp:positionV>
              <wp:extent cx="7560000" cy="0"/>
              <wp:effectExtent l="0" t="0" r="0" b="0"/>
              <wp:wrapNone/>
              <wp:docPr id="11" name="Přímá spojnice 11"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1C864" id="Přímá spojnice 11" o:spid="_x0000_s1026"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77pt" to="595.3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fJ4g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6704" behindDoc="0" locked="0" layoutInCell="1" allowOverlap="1" wp14:anchorId="511CD7EC" wp14:editId="5A945160">
              <wp:simplePos x="0" y="0"/>
              <wp:positionH relativeFrom="page">
                <wp:posOffset>0</wp:posOffset>
              </wp:positionH>
              <wp:positionV relativeFrom="page">
                <wp:posOffset>7092950</wp:posOffset>
              </wp:positionV>
              <wp:extent cx="7560000" cy="0"/>
              <wp:effectExtent l="0" t="0" r="0" b="0"/>
              <wp:wrapNone/>
              <wp:docPr id="10" name="Přímá spojnice 10"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DA2FC6" id="Přímá spojnice 10"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58.5pt" to="595.3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CV4Q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5680" behindDoc="0" locked="0" layoutInCell="1" allowOverlap="1" wp14:anchorId="0702A526" wp14:editId="0B864B0B">
              <wp:simplePos x="0" y="0"/>
              <wp:positionH relativeFrom="page">
                <wp:posOffset>0</wp:posOffset>
              </wp:positionH>
              <wp:positionV relativeFrom="page">
                <wp:posOffset>6931025</wp:posOffset>
              </wp:positionV>
              <wp:extent cx="7560000" cy="0"/>
              <wp:effectExtent l="0" t="0" r="0" b="0"/>
              <wp:wrapNone/>
              <wp:docPr id="9" name="Přímá spojnice 9"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E2CD8" id="Přímá spojnice 9" o:spid="_x0000_s1026"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45.75pt" to="595.3pt,5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4656" behindDoc="0" locked="0" layoutInCell="1" allowOverlap="1" wp14:anchorId="39F9AD3A" wp14:editId="3A7767CE">
              <wp:simplePos x="0" y="0"/>
              <wp:positionH relativeFrom="page">
                <wp:posOffset>0</wp:posOffset>
              </wp:positionH>
              <wp:positionV relativeFrom="page">
                <wp:posOffset>5429250</wp:posOffset>
              </wp:positionV>
              <wp:extent cx="7560000" cy="0"/>
              <wp:effectExtent l="0" t="0" r="0" b="0"/>
              <wp:wrapNone/>
              <wp:docPr id="8" name="Přímá spojnice 8"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71F913" id="Přímá spojnice 8" o:spid="_x0000_s1026" style="position:absolute;z-index:2516551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7.5pt" to="595.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GD4QEAAA4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3632" behindDoc="0" locked="0" layoutInCell="1" allowOverlap="1" wp14:anchorId="11D62C98" wp14:editId="60798621">
              <wp:simplePos x="0" y="0"/>
              <wp:positionH relativeFrom="page">
                <wp:posOffset>0</wp:posOffset>
              </wp:positionH>
              <wp:positionV relativeFrom="page">
                <wp:posOffset>5267325</wp:posOffset>
              </wp:positionV>
              <wp:extent cx="7560000" cy="0"/>
              <wp:effectExtent l="0" t="0" r="0" b="0"/>
              <wp:wrapNone/>
              <wp:docPr id="7" name="Přímá spojnice 7"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F1130F" id="Přímá spojnice 7" o:spid="_x0000_s1026" style="position:absolute;z-index:2516541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14.75pt" to="595.3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2608" behindDoc="0" locked="0" layoutInCell="1" allowOverlap="1" wp14:anchorId="311B81B2" wp14:editId="074B5E1D">
              <wp:simplePos x="0" y="0"/>
              <wp:positionH relativeFrom="page">
                <wp:posOffset>0</wp:posOffset>
              </wp:positionH>
              <wp:positionV relativeFrom="page">
                <wp:posOffset>3762375</wp:posOffset>
              </wp:positionV>
              <wp:extent cx="7560000" cy="0"/>
              <wp:effectExtent l="0" t="0" r="0" b="0"/>
              <wp:wrapNone/>
              <wp:docPr id="6" name="Přímá spojnice 6"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DF4C71" id="Přímá spojnice 6" o:spid="_x0000_s1026" style="position:absolute;z-index:2516531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6.25pt" to="595.3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1584" behindDoc="0" locked="0" layoutInCell="1" allowOverlap="1" wp14:anchorId="716626D8" wp14:editId="76ED2207">
              <wp:simplePos x="0" y="0"/>
              <wp:positionH relativeFrom="page">
                <wp:posOffset>0</wp:posOffset>
              </wp:positionH>
              <wp:positionV relativeFrom="page">
                <wp:posOffset>3600450</wp:posOffset>
              </wp:positionV>
              <wp:extent cx="7560000" cy="0"/>
              <wp:effectExtent l="0" t="0" r="0" b="0"/>
              <wp:wrapNone/>
              <wp:docPr id="5" name="Přímá spojnice 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6F7FA" id="Přímá spojnice 5" o:spid="_x0000_s1026" style="position:absolute;z-index:25165209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3.5pt" to="595.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" strokecolor="#00b0f0" strokeweight=".5pt">
              <v:stroke joinstyle="miter"/>
              <w10:wrap anchorx="page" anchory="page"/>
            </v:line>
          </w:pict>
        </mc:Fallback>
      </mc:AlternateContent>
    </w:r>
    <w:r w:rsidR="00CE7557">
      <w:rPr>
        <w:noProof/>
        <w:lang w:val="en-US"/>
      </w:rPr>
      <mc:AlternateContent>
        <mc:Choice Requires="wps">
          <w:drawing>
            <wp:anchor distT="0" distB="0" distL="114300" distR="114300" simplePos="0" relativeHeight="251650560" behindDoc="0" locked="0" layoutInCell="1" allowOverlap="1" wp14:anchorId="023F6699" wp14:editId="554FBF64">
              <wp:simplePos x="0" y="0"/>
              <wp:positionH relativeFrom="page">
                <wp:posOffset>0</wp:posOffset>
              </wp:positionH>
              <wp:positionV relativeFrom="page">
                <wp:posOffset>2099310</wp:posOffset>
              </wp:positionV>
              <wp:extent cx="7560000" cy="0"/>
              <wp:effectExtent l="0" t="0" r="0" b="0"/>
              <wp:wrapNone/>
              <wp:docPr id="4" name="Přímá spojnice 4"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BD939" id="Přímá spojnice 4" o:spid="_x0000_s1026" style="position:absolute;z-index:25165107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3pt" to="595.3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XN4gEAAA4EAAAOAAAAZHJzL2Uyb0RvYy54bWysU0uOEzEQ3SNxB8t74s4I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49536" behindDoc="0" locked="0" layoutInCell="1" allowOverlap="1" wp14:anchorId="6F6E47EE" wp14:editId="74CA55D1">
              <wp:simplePos x="0" y="0"/>
              <wp:positionH relativeFrom="page">
                <wp:posOffset>0</wp:posOffset>
              </wp:positionH>
              <wp:positionV relativeFrom="page">
                <wp:posOffset>1936750</wp:posOffset>
              </wp:positionV>
              <wp:extent cx="7560000" cy="0"/>
              <wp:effectExtent l="0" t="0" r="0" b="0"/>
              <wp:wrapNone/>
              <wp:docPr id="3" name="Přímá spojnice 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8A9E0" id="Přímá spojnice 3" o:spid="_x0000_s1026" style="position:absolute;z-index:2516500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2.5pt" to="595.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tS4gEAAA4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48512" behindDoc="0" locked="0" layoutInCell="1" allowOverlap="1" wp14:anchorId="114B238C" wp14:editId="0A9F65A3">
              <wp:simplePos x="0" y="0"/>
              <wp:positionH relativeFrom="page">
                <wp:posOffset>0</wp:posOffset>
              </wp:positionH>
              <wp:positionV relativeFrom="page">
                <wp:posOffset>431800</wp:posOffset>
              </wp:positionV>
              <wp:extent cx="7560000" cy="0"/>
              <wp:effectExtent l="0" t="0" r="0" b="0"/>
              <wp:wrapNone/>
              <wp:docPr id="2" name="Přímá spojnice 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3E865" id="Přímá spojnice 2" o:spid="_x0000_s1026" style="position:absolute;z-index:2516490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4pt" to="595.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q4QEAAA4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" strokecolor="#00b0f0"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A3" w:rsidRDefault="007A0FA3">
    <w:pPr>
      <w:pStyle w:val="Zhlav"/>
    </w:pPr>
    <w:r>
      <w:rPr>
        <w:noProof/>
        <w:lang w:val="en-US"/>
      </w:rPr>
      <w:drawing>
        <wp:anchor distT="0" distB="0" distL="114300" distR="114300" simplePos="0" relativeHeight="251664896" behindDoc="1" locked="0" layoutInCell="1" allowOverlap="1" wp14:anchorId="200AE566" wp14:editId="5D0F42F5">
          <wp:simplePos x="0" y="0"/>
          <wp:positionH relativeFrom="page">
            <wp:posOffset>-6350</wp:posOffset>
          </wp:positionH>
          <wp:positionV relativeFrom="page">
            <wp:posOffset>-6985</wp:posOffset>
          </wp:positionV>
          <wp:extent cx="7559675" cy="10691495"/>
          <wp:effectExtent l="0" t="0" r="3175" b="0"/>
          <wp:wrapNone/>
          <wp:docPr id="1" name="Logo a kontak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BB3"/>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65CB"/>
    <w:multiLevelType w:val="hybridMultilevel"/>
    <w:tmpl w:val="F8C67536"/>
    <w:lvl w:ilvl="0" w:tplc="0B5AD6C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2900A2"/>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 w15:restartNumberingAfterBreak="0">
    <w:nsid w:val="04F305C3"/>
    <w:multiLevelType w:val="hybridMultilevel"/>
    <w:tmpl w:val="83865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D061C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934A8"/>
    <w:multiLevelType w:val="hybridMultilevel"/>
    <w:tmpl w:val="8FA2E1A2"/>
    <w:lvl w:ilvl="0" w:tplc="E8B4C6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02647"/>
    <w:multiLevelType w:val="hybridMultilevel"/>
    <w:tmpl w:val="6CF67488"/>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A7FBD"/>
    <w:multiLevelType w:val="hybridMultilevel"/>
    <w:tmpl w:val="1F763D0A"/>
    <w:lvl w:ilvl="0" w:tplc="21867DA8">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60DC7"/>
    <w:multiLevelType w:val="hybridMultilevel"/>
    <w:tmpl w:val="C166E1A2"/>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73E75"/>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6459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B4239"/>
    <w:multiLevelType w:val="hybridMultilevel"/>
    <w:tmpl w:val="C5086B4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D70FD"/>
    <w:multiLevelType w:val="hybridMultilevel"/>
    <w:tmpl w:val="66EC0C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0F7A2F"/>
    <w:multiLevelType w:val="hybridMultilevel"/>
    <w:tmpl w:val="492CA284"/>
    <w:lvl w:ilvl="0" w:tplc="0405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B14580"/>
    <w:multiLevelType w:val="hybridMultilevel"/>
    <w:tmpl w:val="19006570"/>
    <w:lvl w:ilvl="0" w:tplc="0405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65FE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C30B9"/>
    <w:multiLevelType w:val="hybridMultilevel"/>
    <w:tmpl w:val="A4F24256"/>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C3A07"/>
    <w:multiLevelType w:val="hybridMultilevel"/>
    <w:tmpl w:val="B08A42FC"/>
    <w:lvl w:ilvl="0" w:tplc="8584780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92265" w:themeColor="accent1"/>
        <w:sz w:val="20"/>
      </w:rPr>
    </w:lvl>
    <w:lvl w:ilvl="1">
      <w:start w:val="1"/>
      <w:numFmt w:val="bullet"/>
      <w:lvlText w:val=""/>
      <w:lvlJc w:val="left"/>
      <w:pPr>
        <w:tabs>
          <w:tab w:val="num" w:pos="680"/>
        </w:tabs>
        <w:ind w:left="680" w:hanging="340"/>
      </w:pPr>
      <w:rPr>
        <w:rFonts w:ascii="Wingdings 2" w:hAnsi="Wingdings 2" w:hint="default"/>
        <w:color w:val="292265" w:themeColor="accent1"/>
        <w:sz w:val="20"/>
      </w:rPr>
    </w:lvl>
    <w:lvl w:ilvl="2">
      <w:start w:val="1"/>
      <w:numFmt w:val="bullet"/>
      <w:lvlText w:val=""/>
      <w:lvlJc w:val="left"/>
      <w:pPr>
        <w:tabs>
          <w:tab w:val="num" w:pos="1021"/>
        </w:tabs>
        <w:ind w:left="1021" w:hanging="341"/>
      </w:pPr>
      <w:rPr>
        <w:rFonts w:ascii="Wingdings 2" w:hAnsi="Wingdings 2" w:hint="default"/>
        <w:color w:val="292265"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D242FD"/>
    <w:multiLevelType w:val="hybridMultilevel"/>
    <w:tmpl w:val="734E1008"/>
    <w:lvl w:ilvl="0" w:tplc="040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14B74"/>
    <w:multiLevelType w:val="hybridMultilevel"/>
    <w:tmpl w:val="4890288C"/>
    <w:lvl w:ilvl="0" w:tplc="CB58AB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825711"/>
    <w:multiLevelType w:val="hybridMultilevel"/>
    <w:tmpl w:val="4E42BDDE"/>
    <w:lvl w:ilvl="0" w:tplc="004829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10E96"/>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F67B7"/>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6" w15:restartNumberingAfterBreak="0">
    <w:nsid w:val="48E65C2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95C37"/>
    <w:multiLevelType w:val="hybridMultilevel"/>
    <w:tmpl w:val="776271F4"/>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45A64"/>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9" w15:restartNumberingAfterBreak="0">
    <w:nsid w:val="637844A6"/>
    <w:multiLevelType w:val="multilevel"/>
    <w:tmpl w:val="F2B48946"/>
    <w:lvl w:ilvl="0">
      <w:start w:val="1"/>
      <w:numFmt w:val="decimal"/>
      <w:lvlText w:val="%1."/>
      <w:lvlJc w:val="left"/>
      <w:pPr>
        <w:ind w:left="471" w:hanging="471"/>
      </w:pPr>
      <w:rPr>
        <w:rFonts w:eastAsia="Arial"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3FA4579"/>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D5EF4"/>
    <w:multiLevelType w:val="hybridMultilevel"/>
    <w:tmpl w:val="9F700C6A"/>
    <w:lvl w:ilvl="0" w:tplc="514AE110">
      <w:start w:val="1"/>
      <w:numFmt w:val="bullet"/>
      <w:lvlText w:val=""/>
      <w:lvlJc w:val="left"/>
      <w:pPr>
        <w:ind w:left="720" w:hanging="363"/>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2" w15:restartNumberingAfterBreak="0">
    <w:nsid w:val="68FE2E95"/>
    <w:multiLevelType w:val="hybridMultilevel"/>
    <w:tmpl w:val="55CE5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A022D1"/>
    <w:multiLevelType w:val="hybridMultilevel"/>
    <w:tmpl w:val="AA529736"/>
    <w:lvl w:ilvl="0" w:tplc="0405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15:restartNumberingAfterBreak="0">
    <w:nsid w:val="6D2B4A4A"/>
    <w:multiLevelType w:val="hybridMultilevel"/>
    <w:tmpl w:val="491AC8B2"/>
    <w:lvl w:ilvl="0" w:tplc="0405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846548"/>
    <w:multiLevelType w:val="hybridMultilevel"/>
    <w:tmpl w:val="C3923002"/>
    <w:lvl w:ilvl="0" w:tplc="551A1C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B497C"/>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1E"/>
    <w:multiLevelType w:val="multilevel"/>
    <w:tmpl w:val="B24ECBB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1701"/>
        </w:tabs>
        <w:ind w:left="1701" w:hanging="567"/>
      </w:pPr>
      <w:rPr>
        <w:rFonts w:hint="default"/>
        <w:b w:val="0"/>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9C12DDB"/>
    <w:multiLevelType w:val="hybridMultilevel"/>
    <w:tmpl w:val="BD261044"/>
    <w:lvl w:ilvl="0" w:tplc="113211A8">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D30D64"/>
    <w:multiLevelType w:val="hybridMultilevel"/>
    <w:tmpl w:val="776271F4"/>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9"/>
  </w:num>
  <w:num w:numId="3">
    <w:abstractNumId w:val="20"/>
  </w:num>
  <w:num w:numId="4">
    <w:abstractNumId w:val="19"/>
  </w:num>
  <w:num w:numId="5">
    <w:abstractNumId w:val="19"/>
  </w:num>
  <w:num w:numId="6">
    <w:abstractNumId w:val="19"/>
  </w:num>
  <w:num w:numId="7">
    <w:abstractNumId w:val="22"/>
  </w:num>
  <w:num w:numId="8">
    <w:abstractNumId w:val="1"/>
  </w:num>
  <w:num w:numId="9">
    <w:abstractNumId w:val="18"/>
  </w:num>
  <w:num w:numId="10">
    <w:abstractNumId w:val="32"/>
  </w:num>
  <w:num w:numId="11">
    <w:abstractNumId w:val="21"/>
  </w:num>
  <w:num w:numId="12">
    <w:abstractNumId w:val="37"/>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8"/>
  </w:num>
  <w:num w:numId="16">
    <w:abstractNumId w:val="13"/>
  </w:num>
  <w:num w:numId="17">
    <w:abstractNumId w:val="8"/>
  </w:num>
  <w:num w:numId="18">
    <w:abstractNumId w:val="29"/>
  </w:num>
  <w:num w:numId="19">
    <w:abstractNumId w:val="2"/>
  </w:num>
  <w:num w:numId="20">
    <w:abstractNumId w:val="25"/>
  </w:num>
  <w:num w:numId="21">
    <w:abstractNumId w:val="28"/>
  </w:num>
  <w:num w:numId="22">
    <w:abstractNumId w:val="10"/>
  </w:num>
  <w:num w:numId="23">
    <w:abstractNumId w:val="33"/>
  </w:num>
  <w:num w:numId="24">
    <w:abstractNumId w:val="15"/>
  </w:num>
  <w:num w:numId="25">
    <w:abstractNumId w:val="0"/>
  </w:num>
  <w:num w:numId="26">
    <w:abstractNumId w:val="31"/>
  </w:num>
  <w:num w:numId="27">
    <w:abstractNumId w:val="17"/>
  </w:num>
  <w:num w:numId="28">
    <w:abstractNumId w:val="14"/>
  </w:num>
  <w:num w:numId="29">
    <w:abstractNumId w:val="9"/>
  </w:num>
  <w:num w:numId="30">
    <w:abstractNumId w:val="34"/>
  </w:num>
  <w:num w:numId="31">
    <w:abstractNumId w:val="12"/>
  </w:num>
  <w:num w:numId="32">
    <w:abstractNumId w:val="36"/>
  </w:num>
  <w:num w:numId="33">
    <w:abstractNumId w:val="11"/>
  </w:num>
  <w:num w:numId="34">
    <w:abstractNumId w:val="30"/>
  </w:num>
  <w:num w:numId="35">
    <w:abstractNumId w:val="26"/>
  </w:num>
  <w:num w:numId="36">
    <w:abstractNumId w:val="5"/>
  </w:num>
  <w:num w:numId="37">
    <w:abstractNumId w:val="35"/>
  </w:num>
  <w:num w:numId="38">
    <w:abstractNumId w:val="7"/>
  </w:num>
  <w:num w:numId="39">
    <w:abstractNumId w:val="16"/>
  </w:num>
  <w:num w:numId="40">
    <w:abstractNumId w:val="4"/>
  </w:num>
  <w:num w:numId="41">
    <w:abstractNumId w:val="24"/>
  </w:num>
  <w:num w:numId="42">
    <w:abstractNumId w:val="27"/>
  </w:num>
  <w:num w:numId="43">
    <w:abstractNumId w:val="2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73"/>
    <w:rsid w:val="00001FE3"/>
    <w:rsid w:val="00004F6B"/>
    <w:rsid w:val="00013404"/>
    <w:rsid w:val="000154B9"/>
    <w:rsid w:val="00025175"/>
    <w:rsid w:val="00030B42"/>
    <w:rsid w:val="000310FC"/>
    <w:rsid w:val="000363D8"/>
    <w:rsid w:val="00037604"/>
    <w:rsid w:val="00060922"/>
    <w:rsid w:val="00060C8B"/>
    <w:rsid w:val="00063127"/>
    <w:rsid w:val="000720BC"/>
    <w:rsid w:val="00083F9C"/>
    <w:rsid w:val="0009307D"/>
    <w:rsid w:val="000931DC"/>
    <w:rsid w:val="00096553"/>
    <w:rsid w:val="000B2EA0"/>
    <w:rsid w:val="000B3312"/>
    <w:rsid w:val="000B4008"/>
    <w:rsid w:val="000B460D"/>
    <w:rsid w:val="000B61E5"/>
    <w:rsid w:val="000C1969"/>
    <w:rsid w:val="000E246A"/>
    <w:rsid w:val="000E494B"/>
    <w:rsid w:val="000F104D"/>
    <w:rsid w:val="000F659B"/>
    <w:rsid w:val="0010211C"/>
    <w:rsid w:val="001026A0"/>
    <w:rsid w:val="00125F2F"/>
    <w:rsid w:val="00127695"/>
    <w:rsid w:val="0013583A"/>
    <w:rsid w:val="0014134A"/>
    <w:rsid w:val="001416D1"/>
    <w:rsid w:val="001472E1"/>
    <w:rsid w:val="00172ACF"/>
    <w:rsid w:val="00174382"/>
    <w:rsid w:val="00180A92"/>
    <w:rsid w:val="00182CA1"/>
    <w:rsid w:val="00187903"/>
    <w:rsid w:val="00197BC2"/>
    <w:rsid w:val="001A0F39"/>
    <w:rsid w:val="001B6568"/>
    <w:rsid w:val="001C2E7F"/>
    <w:rsid w:val="001C4EB7"/>
    <w:rsid w:val="001D09BF"/>
    <w:rsid w:val="002006E6"/>
    <w:rsid w:val="00231928"/>
    <w:rsid w:val="00235B4A"/>
    <w:rsid w:val="002360A7"/>
    <w:rsid w:val="00237B39"/>
    <w:rsid w:val="002479D6"/>
    <w:rsid w:val="002653B9"/>
    <w:rsid w:val="00265AD1"/>
    <w:rsid w:val="0027329E"/>
    <w:rsid w:val="002755D5"/>
    <w:rsid w:val="002914C7"/>
    <w:rsid w:val="00297CFC"/>
    <w:rsid w:val="002A058B"/>
    <w:rsid w:val="002A19AD"/>
    <w:rsid w:val="002A72D6"/>
    <w:rsid w:val="002B3A17"/>
    <w:rsid w:val="002B54F6"/>
    <w:rsid w:val="002C3856"/>
    <w:rsid w:val="002D0DD2"/>
    <w:rsid w:val="002D5399"/>
    <w:rsid w:val="002E6956"/>
    <w:rsid w:val="00304795"/>
    <w:rsid w:val="0030749C"/>
    <w:rsid w:val="00315342"/>
    <w:rsid w:val="00317A23"/>
    <w:rsid w:val="0033171E"/>
    <w:rsid w:val="0034234E"/>
    <w:rsid w:val="003438C2"/>
    <w:rsid w:val="0034431A"/>
    <w:rsid w:val="00344582"/>
    <w:rsid w:val="00351E46"/>
    <w:rsid w:val="00357B0F"/>
    <w:rsid w:val="00360B37"/>
    <w:rsid w:val="00371B09"/>
    <w:rsid w:val="00380076"/>
    <w:rsid w:val="0038339F"/>
    <w:rsid w:val="00387082"/>
    <w:rsid w:val="00390E54"/>
    <w:rsid w:val="00394476"/>
    <w:rsid w:val="003A18C8"/>
    <w:rsid w:val="003A2C1C"/>
    <w:rsid w:val="003A36B8"/>
    <w:rsid w:val="003C11E5"/>
    <w:rsid w:val="003C3D0E"/>
    <w:rsid w:val="003F0DEB"/>
    <w:rsid w:val="003F403C"/>
    <w:rsid w:val="003F6C3A"/>
    <w:rsid w:val="004139DD"/>
    <w:rsid w:val="0042081B"/>
    <w:rsid w:val="00427E72"/>
    <w:rsid w:val="004333DE"/>
    <w:rsid w:val="00450E9F"/>
    <w:rsid w:val="00454002"/>
    <w:rsid w:val="00456CA2"/>
    <w:rsid w:val="00464413"/>
    <w:rsid w:val="004723D8"/>
    <w:rsid w:val="00474CEA"/>
    <w:rsid w:val="00477ACC"/>
    <w:rsid w:val="00483655"/>
    <w:rsid w:val="00487B44"/>
    <w:rsid w:val="004B23E4"/>
    <w:rsid w:val="004B5B20"/>
    <w:rsid w:val="004E4EF8"/>
    <w:rsid w:val="00500CC5"/>
    <w:rsid w:val="005018D6"/>
    <w:rsid w:val="00503A97"/>
    <w:rsid w:val="0050508E"/>
    <w:rsid w:val="00507799"/>
    <w:rsid w:val="00513E31"/>
    <w:rsid w:val="00513FEF"/>
    <w:rsid w:val="005158D5"/>
    <w:rsid w:val="00515B20"/>
    <w:rsid w:val="0051644A"/>
    <w:rsid w:val="0052541A"/>
    <w:rsid w:val="00534BC6"/>
    <w:rsid w:val="00547A4A"/>
    <w:rsid w:val="005653C1"/>
    <w:rsid w:val="00567889"/>
    <w:rsid w:val="00570942"/>
    <w:rsid w:val="00582D8E"/>
    <w:rsid w:val="005833F2"/>
    <w:rsid w:val="00583A25"/>
    <w:rsid w:val="00590A92"/>
    <w:rsid w:val="00591D86"/>
    <w:rsid w:val="005A4F91"/>
    <w:rsid w:val="005C49FB"/>
    <w:rsid w:val="005D0D73"/>
    <w:rsid w:val="005D63B7"/>
    <w:rsid w:val="005E01DE"/>
    <w:rsid w:val="005E05D7"/>
    <w:rsid w:val="005E516C"/>
    <w:rsid w:val="005F0BB2"/>
    <w:rsid w:val="005F5EA8"/>
    <w:rsid w:val="00640303"/>
    <w:rsid w:val="006557FF"/>
    <w:rsid w:val="00663219"/>
    <w:rsid w:val="00670E9A"/>
    <w:rsid w:val="00673113"/>
    <w:rsid w:val="006756F4"/>
    <w:rsid w:val="0067666E"/>
    <w:rsid w:val="006817AE"/>
    <w:rsid w:val="00682E83"/>
    <w:rsid w:val="006859B5"/>
    <w:rsid w:val="006920A8"/>
    <w:rsid w:val="00693129"/>
    <w:rsid w:val="006A0E0A"/>
    <w:rsid w:val="006A46B2"/>
    <w:rsid w:val="006A4E7B"/>
    <w:rsid w:val="006D4A8E"/>
    <w:rsid w:val="006D6B59"/>
    <w:rsid w:val="006E1F63"/>
    <w:rsid w:val="006E6BA5"/>
    <w:rsid w:val="007152E9"/>
    <w:rsid w:val="00720C71"/>
    <w:rsid w:val="00721F0C"/>
    <w:rsid w:val="00722664"/>
    <w:rsid w:val="00725386"/>
    <w:rsid w:val="007317B0"/>
    <w:rsid w:val="0073367B"/>
    <w:rsid w:val="0075046A"/>
    <w:rsid w:val="007529C6"/>
    <w:rsid w:val="007630DE"/>
    <w:rsid w:val="00763948"/>
    <w:rsid w:val="00763E26"/>
    <w:rsid w:val="00764B32"/>
    <w:rsid w:val="00777969"/>
    <w:rsid w:val="00782320"/>
    <w:rsid w:val="007917CF"/>
    <w:rsid w:val="007A0FA3"/>
    <w:rsid w:val="007A1849"/>
    <w:rsid w:val="007A28E6"/>
    <w:rsid w:val="007A5996"/>
    <w:rsid w:val="007A6E92"/>
    <w:rsid w:val="007C009D"/>
    <w:rsid w:val="007C0E66"/>
    <w:rsid w:val="007C2095"/>
    <w:rsid w:val="007C71BD"/>
    <w:rsid w:val="007E43E4"/>
    <w:rsid w:val="007E4900"/>
    <w:rsid w:val="007F5D9C"/>
    <w:rsid w:val="008029C7"/>
    <w:rsid w:val="008040AC"/>
    <w:rsid w:val="00812A6F"/>
    <w:rsid w:val="008212BF"/>
    <w:rsid w:val="008214B9"/>
    <w:rsid w:val="0082463B"/>
    <w:rsid w:val="00845869"/>
    <w:rsid w:val="00845FAA"/>
    <w:rsid w:val="008521FB"/>
    <w:rsid w:val="00852A87"/>
    <w:rsid w:val="00854E6E"/>
    <w:rsid w:val="00871165"/>
    <w:rsid w:val="00885226"/>
    <w:rsid w:val="008A0064"/>
    <w:rsid w:val="008A37A4"/>
    <w:rsid w:val="008A49F1"/>
    <w:rsid w:val="008A618D"/>
    <w:rsid w:val="008B6BCA"/>
    <w:rsid w:val="008D28AA"/>
    <w:rsid w:val="008D6883"/>
    <w:rsid w:val="008D7C11"/>
    <w:rsid w:val="008E023B"/>
    <w:rsid w:val="008E14B6"/>
    <w:rsid w:val="008E1D7F"/>
    <w:rsid w:val="008E2D2D"/>
    <w:rsid w:val="008E310E"/>
    <w:rsid w:val="008F1073"/>
    <w:rsid w:val="008F5F85"/>
    <w:rsid w:val="008F6034"/>
    <w:rsid w:val="00904565"/>
    <w:rsid w:val="0090762E"/>
    <w:rsid w:val="00911C66"/>
    <w:rsid w:val="009124FE"/>
    <w:rsid w:val="009128DA"/>
    <w:rsid w:val="00915BD7"/>
    <w:rsid w:val="00921838"/>
    <w:rsid w:val="0092526B"/>
    <w:rsid w:val="009267B0"/>
    <w:rsid w:val="009334AB"/>
    <w:rsid w:val="0094298A"/>
    <w:rsid w:val="0094547B"/>
    <w:rsid w:val="0095382B"/>
    <w:rsid w:val="0096080A"/>
    <w:rsid w:val="00967021"/>
    <w:rsid w:val="00981917"/>
    <w:rsid w:val="009B4D29"/>
    <w:rsid w:val="009C22A7"/>
    <w:rsid w:val="009C2B60"/>
    <w:rsid w:val="009D2E15"/>
    <w:rsid w:val="009F0F81"/>
    <w:rsid w:val="009F269C"/>
    <w:rsid w:val="009F44D0"/>
    <w:rsid w:val="00A006BC"/>
    <w:rsid w:val="00A02609"/>
    <w:rsid w:val="00A02FE9"/>
    <w:rsid w:val="00A17DA3"/>
    <w:rsid w:val="00A229CD"/>
    <w:rsid w:val="00A32580"/>
    <w:rsid w:val="00A33F27"/>
    <w:rsid w:val="00A34B36"/>
    <w:rsid w:val="00A34D0A"/>
    <w:rsid w:val="00A41233"/>
    <w:rsid w:val="00A43FEB"/>
    <w:rsid w:val="00A51903"/>
    <w:rsid w:val="00A52DC8"/>
    <w:rsid w:val="00A559E4"/>
    <w:rsid w:val="00A73681"/>
    <w:rsid w:val="00A84035"/>
    <w:rsid w:val="00A858B4"/>
    <w:rsid w:val="00A85DDA"/>
    <w:rsid w:val="00A95DCD"/>
    <w:rsid w:val="00AB6FF7"/>
    <w:rsid w:val="00AC0252"/>
    <w:rsid w:val="00AC2949"/>
    <w:rsid w:val="00AC4DD4"/>
    <w:rsid w:val="00AD431E"/>
    <w:rsid w:val="00AD5303"/>
    <w:rsid w:val="00AE17D6"/>
    <w:rsid w:val="00AE3FB9"/>
    <w:rsid w:val="00B0228A"/>
    <w:rsid w:val="00B11C15"/>
    <w:rsid w:val="00B233CB"/>
    <w:rsid w:val="00B26DD3"/>
    <w:rsid w:val="00B30477"/>
    <w:rsid w:val="00B313E1"/>
    <w:rsid w:val="00B32D1F"/>
    <w:rsid w:val="00B34180"/>
    <w:rsid w:val="00B35D8C"/>
    <w:rsid w:val="00B63637"/>
    <w:rsid w:val="00B636CB"/>
    <w:rsid w:val="00B7085C"/>
    <w:rsid w:val="00B80546"/>
    <w:rsid w:val="00BA4005"/>
    <w:rsid w:val="00BA4446"/>
    <w:rsid w:val="00BA464C"/>
    <w:rsid w:val="00BA4D0A"/>
    <w:rsid w:val="00BB0B4A"/>
    <w:rsid w:val="00BB45C1"/>
    <w:rsid w:val="00BB7E24"/>
    <w:rsid w:val="00BC4BE6"/>
    <w:rsid w:val="00BC57F6"/>
    <w:rsid w:val="00BD1917"/>
    <w:rsid w:val="00BE41A2"/>
    <w:rsid w:val="00BE7EDE"/>
    <w:rsid w:val="00BF42BE"/>
    <w:rsid w:val="00BF6346"/>
    <w:rsid w:val="00C10DC2"/>
    <w:rsid w:val="00C17949"/>
    <w:rsid w:val="00C201FC"/>
    <w:rsid w:val="00C2192F"/>
    <w:rsid w:val="00C32473"/>
    <w:rsid w:val="00C41C83"/>
    <w:rsid w:val="00C42B67"/>
    <w:rsid w:val="00C550C3"/>
    <w:rsid w:val="00C652B8"/>
    <w:rsid w:val="00C669CF"/>
    <w:rsid w:val="00C707BB"/>
    <w:rsid w:val="00C72EC2"/>
    <w:rsid w:val="00C769D9"/>
    <w:rsid w:val="00C80578"/>
    <w:rsid w:val="00C80A93"/>
    <w:rsid w:val="00C84E4C"/>
    <w:rsid w:val="00C96125"/>
    <w:rsid w:val="00CA38C3"/>
    <w:rsid w:val="00CD33FC"/>
    <w:rsid w:val="00CD3EB9"/>
    <w:rsid w:val="00CE6B4F"/>
    <w:rsid w:val="00CE7557"/>
    <w:rsid w:val="00CF08A0"/>
    <w:rsid w:val="00CF0A2B"/>
    <w:rsid w:val="00CF1476"/>
    <w:rsid w:val="00CF40F1"/>
    <w:rsid w:val="00CF4B5F"/>
    <w:rsid w:val="00CF5B47"/>
    <w:rsid w:val="00D06A6B"/>
    <w:rsid w:val="00D16DBE"/>
    <w:rsid w:val="00D32D2C"/>
    <w:rsid w:val="00D57EB6"/>
    <w:rsid w:val="00D57F98"/>
    <w:rsid w:val="00D62827"/>
    <w:rsid w:val="00D63E74"/>
    <w:rsid w:val="00D6607C"/>
    <w:rsid w:val="00D72000"/>
    <w:rsid w:val="00D77CC8"/>
    <w:rsid w:val="00D8159D"/>
    <w:rsid w:val="00D830C2"/>
    <w:rsid w:val="00D94A47"/>
    <w:rsid w:val="00DA30B5"/>
    <w:rsid w:val="00DB1AEE"/>
    <w:rsid w:val="00DC6B1A"/>
    <w:rsid w:val="00DF0827"/>
    <w:rsid w:val="00DF27EA"/>
    <w:rsid w:val="00DF4E84"/>
    <w:rsid w:val="00E0094F"/>
    <w:rsid w:val="00E03503"/>
    <w:rsid w:val="00E059C6"/>
    <w:rsid w:val="00E13382"/>
    <w:rsid w:val="00E15BFF"/>
    <w:rsid w:val="00E405A9"/>
    <w:rsid w:val="00E45F95"/>
    <w:rsid w:val="00E4733B"/>
    <w:rsid w:val="00E47525"/>
    <w:rsid w:val="00E51CB0"/>
    <w:rsid w:val="00E55E33"/>
    <w:rsid w:val="00E64D95"/>
    <w:rsid w:val="00E715BC"/>
    <w:rsid w:val="00E72165"/>
    <w:rsid w:val="00E779A6"/>
    <w:rsid w:val="00E77C68"/>
    <w:rsid w:val="00E80803"/>
    <w:rsid w:val="00E91C73"/>
    <w:rsid w:val="00E95E65"/>
    <w:rsid w:val="00E95F4B"/>
    <w:rsid w:val="00EB10DD"/>
    <w:rsid w:val="00EB77AB"/>
    <w:rsid w:val="00EC1D7D"/>
    <w:rsid w:val="00EC4A66"/>
    <w:rsid w:val="00ED6ABB"/>
    <w:rsid w:val="00EE0C91"/>
    <w:rsid w:val="00EE3C41"/>
    <w:rsid w:val="00F24F3B"/>
    <w:rsid w:val="00F32E42"/>
    <w:rsid w:val="00F40121"/>
    <w:rsid w:val="00F462C1"/>
    <w:rsid w:val="00F52A0B"/>
    <w:rsid w:val="00F63708"/>
    <w:rsid w:val="00F8053E"/>
    <w:rsid w:val="00F92F1E"/>
    <w:rsid w:val="00F979D3"/>
    <w:rsid w:val="00FA5E5B"/>
    <w:rsid w:val="00FB3BDA"/>
    <w:rsid w:val="00FB3F87"/>
    <w:rsid w:val="00FB7689"/>
    <w:rsid w:val="00FB7FE2"/>
    <w:rsid w:val="00FC01F6"/>
    <w:rsid w:val="00FC6E0F"/>
    <w:rsid w:val="00FE7F09"/>
    <w:rsid w:val="00FF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12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33F2"/>
    <w:pPr>
      <w:spacing w:line="312" w:lineRule="auto"/>
      <w:jc w:val="both"/>
    </w:pPr>
    <w:rPr>
      <w:sz w:val="20"/>
    </w:rPr>
  </w:style>
  <w:style w:type="paragraph" w:styleId="Nadpis1">
    <w:name w:val="heading 1"/>
    <w:basedOn w:val="Normln"/>
    <w:next w:val="Normln"/>
    <w:link w:val="Nadpis1Char"/>
    <w:qFormat/>
    <w:rsid w:val="008521FB"/>
    <w:pPr>
      <w:keepNext/>
      <w:keepLines/>
      <w:spacing w:before="360" w:after="120"/>
      <w:outlineLvl w:val="0"/>
    </w:pPr>
    <w:rPr>
      <w:rFonts w:asciiTheme="majorHAnsi" w:eastAsiaTheme="majorEastAsia" w:hAnsiTheme="majorHAnsi" w:cstheme="majorBidi"/>
      <w:b/>
      <w:sz w:val="24"/>
      <w:szCs w:val="32"/>
    </w:rPr>
  </w:style>
  <w:style w:type="paragraph" w:styleId="Nadpis2">
    <w:name w:val="heading 2"/>
    <w:basedOn w:val="Normln"/>
    <w:next w:val="Normln"/>
    <w:link w:val="Nadpis2Char"/>
    <w:uiPriority w:val="1"/>
    <w:qFormat/>
    <w:rsid w:val="008521FB"/>
    <w:pPr>
      <w:keepNext/>
      <w:keepLines/>
      <w:spacing w:before="240" w:after="0"/>
      <w:outlineLvl w:val="1"/>
    </w:pPr>
    <w:rPr>
      <w:rFonts w:asciiTheme="majorHAnsi" w:eastAsiaTheme="majorEastAsia" w:hAnsiTheme="majorHAnsi" w:cstheme="majorBidi"/>
      <w:b/>
      <w:szCs w:val="26"/>
    </w:rPr>
  </w:style>
  <w:style w:type="paragraph" w:styleId="Nadpis3">
    <w:name w:val="heading 3"/>
    <w:basedOn w:val="Normln"/>
    <w:next w:val="Normln"/>
    <w:link w:val="Nadpis3Char"/>
    <w:qFormat/>
    <w:rsid w:val="008521FB"/>
    <w:pPr>
      <w:keepNext/>
      <w:keepLines/>
      <w:spacing w:before="240" w:after="0"/>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297CFC"/>
    <w:pPr>
      <w:keepNext/>
      <w:keepLines/>
      <w:spacing w:before="240"/>
      <w:outlineLvl w:val="3"/>
    </w:pPr>
    <w:rPr>
      <w:rFonts w:asciiTheme="majorHAnsi" w:eastAsiaTheme="majorEastAsia" w:hAnsiTheme="majorHAnsi" w:cstheme="majorBidi"/>
      <w:b/>
      <w:bCs/>
      <w:iCs/>
    </w:rPr>
  </w:style>
  <w:style w:type="paragraph" w:styleId="Nadpis6">
    <w:name w:val="heading 6"/>
    <w:basedOn w:val="Normln"/>
    <w:next w:val="Normln"/>
    <w:link w:val="Nadpis6Char"/>
    <w:qFormat/>
    <w:rsid w:val="005C49FB"/>
    <w:pPr>
      <w:spacing w:before="240" w:after="240" w:line="240" w:lineRule="auto"/>
      <w:ind w:left="1151" w:hanging="1151"/>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qFormat/>
    <w:rsid w:val="005C49FB"/>
    <w:pPr>
      <w:tabs>
        <w:tab w:val="num" w:pos="1296"/>
      </w:tabs>
      <w:spacing w:before="240" w:after="60" w:line="240" w:lineRule="auto"/>
      <w:ind w:left="1296" w:hanging="1296"/>
      <w:outlineLvl w:val="6"/>
    </w:pPr>
    <w:rPr>
      <w:rFonts w:ascii="Arial" w:eastAsia="Times New Roman" w:hAnsi="Arial" w:cs="Times New Roman"/>
      <w:szCs w:val="20"/>
      <w:lang w:eastAsia="cs-CZ"/>
    </w:rPr>
  </w:style>
  <w:style w:type="paragraph" w:styleId="Nadpis8">
    <w:name w:val="heading 8"/>
    <w:basedOn w:val="Normln"/>
    <w:next w:val="Normln"/>
    <w:link w:val="Nadpis8Char"/>
    <w:qFormat/>
    <w:rsid w:val="005C49FB"/>
    <w:pPr>
      <w:tabs>
        <w:tab w:val="num" w:pos="1440"/>
      </w:tabs>
      <w:spacing w:before="240" w:after="60" w:line="240" w:lineRule="auto"/>
      <w:ind w:left="1440" w:hanging="1440"/>
      <w:outlineLvl w:val="7"/>
    </w:pPr>
    <w:rPr>
      <w:rFonts w:ascii="Arial" w:eastAsia="Times New Roman" w:hAnsi="Arial" w:cs="Times New Roman"/>
      <w:i/>
      <w:szCs w:val="20"/>
      <w:lang w:eastAsia="cs-CZ"/>
    </w:rPr>
  </w:style>
  <w:style w:type="paragraph" w:styleId="Nadpis9">
    <w:name w:val="heading 9"/>
    <w:basedOn w:val="Normln"/>
    <w:next w:val="Normln"/>
    <w:link w:val="Nadpis9Char"/>
    <w:qFormat/>
    <w:rsid w:val="005C49FB"/>
    <w:pPr>
      <w:tabs>
        <w:tab w:val="num" w:pos="1584"/>
      </w:tabs>
      <w:spacing w:before="240" w:after="60" w:line="240" w:lineRule="auto"/>
      <w:ind w:left="1584" w:hanging="1584"/>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583A"/>
    <w:pPr>
      <w:tabs>
        <w:tab w:val="center" w:pos="4536"/>
        <w:tab w:val="right" w:pos="9072"/>
      </w:tabs>
      <w:spacing w:line="220" w:lineRule="atLeast"/>
    </w:pPr>
    <w:rPr>
      <w:b/>
      <w:color w:val="292265" w:themeColor="accent1"/>
      <w:sz w:val="16"/>
    </w:rPr>
  </w:style>
  <w:style w:type="character" w:customStyle="1" w:styleId="ZhlavChar">
    <w:name w:val="Záhlaví Char"/>
    <w:basedOn w:val="Standardnpsmoodstavce"/>
    <w:link w:val="Zhlav"/>
    <w:uiPriority w:val="99"/>
    <w:rsid w:val="0013583A"/>
    <w:rPr>
      <w:b/>
      <w:color w:val="292265" w:themeColor="accent1"/>
      <w:sz w:val="16"/>
    </w:rPr>
  </w:style>
  <w:style w:type="paragraph" w:styleId="Zpat">
    <w:name w:val="footer"/>
    <w:basedOn w:val="Normln"/>
    <w:link w:val="ZpatChar"/>
    <w:uiPriority w:val="99"/>
    <w:unhideWhenUsed/>
    <w:rsid w:val="00EC1D7D"/>
    <w:pPr>
      <w:tabs>
        <w:tab w:val="center" w:pos="4536"/>
        <w:tab w:val="right" w:pos="9072"/>
      </w:tabs>
      <w:spacing w:line="220" w:lineRule="atLeast"/>
    </w:pPr>
    <w:rPr>
      <w:color w:val="292265" w:themeColor="accent1"/>
      <w:sz w:val="16"/>
    </w:rPr>
  </w:style>
  <w:style w:type="character" w:customStyle="1" w:styleId="ZpatChar">
    <w:name w:val="Zápatí Char"/>
    <w:basedOn w:val="Standardnpsmoodstavce"/>
    <w:link w:val="Zpat"/>
    <w:uiPriority w:val="99"/>
    <w:rsid w:val="00EC1D7D"/>
    <w:rPr>
      <w:color w:val="292265" w:themeColor="accent1"/>
      <w:sz w:val="16"/>
    </w:rPr>
  </w:style>
  <w:style w:type="table" w:styleId="Mkatabulky">
    <w:name w:val="Table Grid"/>
    <w:basedOn w:val="Normlntabulka"/>
    <w:uiPriority w:val="5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8521FB"/>
    <w:rPr>
      <w:rFonts w:asciiTheme="majorHAnsi" w:eastAsiaTheme="majorEastAsia" w:hAnsiTheme="majorHAnsi" w:cstheme="majorBidi"/>
      <w:b/>
      <w:sz w:val="24"/>
      <w:szCs w:val="32"/>
    </w:rPr>
  </w:style>
  <w:style w:type="character" w:customStyle="1" w:styleId="Nadpis2Char">
    <w:name w:val="Nadpis 2 Char"/>
    <w:basedOn w:val="Standardnpsmoodstavce"/>
    <w:link w:val="Nadpis2"/>
    <w:uiPriority w:val="1"/>
    <w:rsid w:val="008521FB"/>
    <w:rPr>
      <w:rFonts w:asciiTheme="majorHAnsi" w:eastAsiaTheme="majorEastAsia" w:hAnsiTheme="majorHAnsi" w:cstheme="majorBidi"/>
      <w:b/>
      <w:szCs w:val="26"/>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595959" w:themeColor="text2"/>
      <w:sz w:val="16"/>
      <w:szCs w:val="16"/>
    </w:rPr>
  </w:style>
  <w:style w:type="paragraph" w:styleId="Nzev">
    <w:name w:val="Title"/>
    <w:basedOn w:val="Normln"/>
    <w:next w:val="Normln"/>
    <w:link w:val="NzevChar"/>
    <w:uiPriority w:val="13"/>
    <w:qFormat/>
    <w:rsid w:val="008521FB"/>
    <w:pPr>
      <w:spacing w:after="240"/>
      <w:contextualSpacing/>
    </w:pPr>
    <w:rPr>
      <w:rFonts w:asciiTheme="majorHAnsi" w:eastAsiaTheme="majorEastAsia" w:hAnsiTheme="majorHAnsi" w:cstheme="majorBidi"/>
      <w:b/>
      <w:spacing w:val="5"/>
      <w:kern w:val="28"/>
      <w:sz w:val="32"/>
      <w:szCs w:val="52"/>
    </w:rPr>
  </w:style>
  <w:style w:type="character" w:customStyle="1" w:styleId="NzevChar">
    <w:name w:val="Název Char"/>
    <w:basedOn w:val="Standardnpsmoodstavce"/>
    <w:link w:val="Nzev"/>
    <w:uiPriority w:val="13"/>
    <w:rsid w:val="008521FB"/>
    <w:rPr>
      <w:rFonts w:asciiTheme="majorHAnsi" w:eastAsiaTheme="majorEastAsia" w:hAnsiTheme="majorHAnsi" w:cstheme="majorBidi"/>
      <w:b/>
      <w:spacing w:val="5"/>
      <w:kern w:val="28"/>
      <w:sz w:val="32"/>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3"/>
    <w:qFormat/>
    <w:rsid w:val="008521FB"/>
    <w:pPr>
      <w:numPr>
        <w:ilvl w:val="1"/>
      </w:numPr>
      <w:spacing w:after="240"/>
    </w:pPr>
    <w:rPr>
      <w:rFonts w:asciiTheme="majorHAnsi" w:eastAsiaTheme="majorEastAsia" w:hAnsiTheme="majorHAnsi" w:cstheme="majorBidi"/>
      <w:b/>
      <w:iCs/>
      <w:sz w:val="28"/>
      <w:szCs w:val="24"/>
    </w:rPr>
  </w:style>
  <w:style w:type="character" w:customStyle="1" w:styleId="PodnadpisChar">
    <w:name w:val="Podnadpis Char"/>
    <w:basedOn w:val="Standardnpsmoodstavce"/>
    <w:link w:val="Podnadpis"/>
    <w:uiPriority w:val="13"/>
    <w:rsid w:val="008521FB"/>
    <w:rPr>
      <w:rFonts w:asciiTheme="majorHAnsi" w:eastAsiaTheme="majorEastAsia" w:hAnsiTheme="majorHAnsi" w:cstheme="majorBidi"/>
      <w:b/>
      <w:iCs/>
      <w:sz w:val="28"/>
      <w:szCs w:val="24"/>
    </w:rPr>
  </w:style>
  <w:style w:type="character" w:styleId="Zdraznnintenzivn">
    <w:name w:val="Intense Emphasis"/>
    <w:basedOn w:val="Standardnpsmoodstavce"/>
    <w:uiPriority w:val="2"/>
    <w:qFormat/>
    <w:rsid w:val="00174382"/>
    <w:rPr>
      <w:b/>
      <w:bCs/>
      <w:i/>
      <w:iCs/>
      <w:color w:val="auto"/>
    </w:rPr>
  </w:style>
  <w:style w:type="character" w:styleId="Hypertextovodkaz">
    <w:name w:val="Hyperlink"/>
    <w:basedOn w:val="Standardnpsmoodstavce"/>
    <w:uiPriority w:val="99"/>
    <w:unhideWhenUsed/>
    <w:rsid w:val="006859B5"/>
    <w:rPr>
      <w:color w:val="292265" w:themeColor="hyperlink"/>
      <w:u w:val="single"/>
    </w:rPr>
  </w:style>
  <w:style w:type="character" w:customStyle="1" w:styleId="Nadpis3Char">
    <w:name w:val="Nadpis 3 Char"/>
    <w:basedOn w:val="Standardnpsmoodstavce"/>
    <w:link w:val="Nadpis3"/>
    <w:uiPriority w:val="9"/>
    <w:rsid w:val="008521FB"/>
    <w:rPr>
      <w:rFonts w:asciiTheme="majorHAnsi" w:eastAsiaTheme="majorEastAsia" w:hAnsiTheme="majorHAnsi" w:cstheme="majorBidi"/>
      <w:b/>
      <w:bCs/>
      <w:sz w:val="19"/>
    </w:rPr>
  </w:style>
  <w:style w:type="character" w:customStyle="1" w:styleId="Nadpis4Char">
    <w:name w:val="Nadpis 4 Char"/>
    <w:basedOn w:val="Standardnpsmoodstavce"/>
    <w:link w:val="Nadpis4"/>
    <w:uiPriority w:val="9"/>
    <w:semiHidden/>
    <w:rsid w:val="00297CFC"/>
    <w:rPr>
      <w:rFonts w:asciiTheme="majorHAnsi" w:eastAsiaTheme="majorEastAsia" w:hAnsiTheme="majorHAnsi" w:cstheme="majorBidi"/>
      <w:b/>
      <w:bCs/>
      <w:iCs/>
      <w:sz w:val="18"/>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styleId="Bezmezer">
    <w:name w:val="No Spacing"/>
    <w:link w:val="BezmezerChar"/>
    <w:uiPriority w:val="1"/>
    <w:qFormat/>
    <w:rsid w:val="008521FB"/>
    <w:pPr>
      <w:spacing w:after="0" w:line="240" w:lineRule="auto"/>
      <w:jc w:val="both"/>
    </w:pPr>
    <w:rPr>
      <w:sz w:val="19"/>
    </w:rPr>
  </w:style>
  <w:style w:type="paragraph" w:styleId="Odstavecseseznamem">
    <w:name w:val="List Paragraph"/>
    <w:basedOn w:val="Normln"/>
    <w:uiPriority w:val="34"/>
    <w:qFormat/>
    <w:rsid w:val="005D0D73"/>
    <w:pPr>
      <w:ind w:left="720"/>
      <w:contextualSpacing/>
    </w:pPr>
  </w:style>
  <w:style w:type="paragraph" w:styleId="Prosttext">
    <w:name w:val="Plain Text"/>
    <w:basedOn w:val="Normln"/>
    <w:link w:val="ProsttextChar"/>
    <w:uiPriority w:val="99"/>
    <w:semiHidden/>
    <w:unhideWhenUsed/>
    <w:rsid w:val="005D0D73"/>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5D0D73"/>
    <w:rPr>
      <w:rFonts w:ascii="Calibri" w:hAnsi="Calibri"/>
      <w:szCs w:val="21"/>
    </w:rPr>
  </w:style>
  <w:style w:type="character" w:customStyle="1" w:styleId="BezmezerChar">
    <w:name w:val="Bez mezer Char"/>
    <w:basedOn w:val="Standardnpsmoodstavce"/>
    <w:link w:val="Bezmezer"/>
    <w:uiPriority w:val="1"/>
    <w:rsid w:val="00B7085C"/>
    <w:rPr>
      <w:sz w:val="19"/>
    </w:rPr>
  </w:style>
  <w:style w:type="paragraph" w:styleId="Textpoznpodarou">
    <w:name w:val="footnote text"/>
    <w:aliases w:val="Char"/>
    <w:basedOn w:val="Normln"/>
    <w:link w:val="TextpoznpodarouChar"/>
    <w:uiPriority w:val="99"/>
    <w:qFormat/>
    <w:rsid w:val="00FF70EA"/>
    <w:pPr>
      <w:spacing w:after="120" w:line="240" w:lineRule="auto"/>
    </w:pPr>
    <w:rPr>
      <w:rFonts w:ascii="Calibri" w:eastAsia="Times New Roman" w:hAnsi="Calibri" w:cs="Times New Roman"/>
      <w:sz w:val="18"/>
      <w:szCs w:val="20"/>
      <w:lang w:eastAsia="cs-CZ"/>
    </w:rPr>
  </w:style>
  <w:style w:type="character" w:customStyle="1" w:styleId="TextpoznpodarouChar">
    <w:name w:val="Text pozn. pod čarou Char"/>
    <w:aliases w:val="Char Char"/>
    <w:basedOn w:val="Standardnpsmoodstavce"/>
    <w:link w:val="Textpoznpodarou"/>
    <w:uiPriority w:val="99"/>
    <w:rsid w:val="00FF70EA"/>
    <w:rPr>
      <w:rFonts w:ascii="Calibri" w:eastAsia="Times New Roman" w:hAnsi="Calibri" w:cs="Times New Roman"/>
      <w:sz w:val="18"/>
      <w:szCs w:val="20"/>
      <w:lang w:eastAsia="cs-CZ"/>
    </w:rPr>
  </w:style>
  <w:style w:type="character" w:styleId="Znakapoznpodarou">
    <w:name w:val="footnote reference"/>
    <w:aliases w:val="Footnotemark,Footnotemark1,FR,Footnotemark2,FR1,Footnotemark3,FR2,Footnotemark4,FR3,Footnotemark5,FR4,Footnotemark6,Footnotemark7,Footnotemark8,FR5,Footnotemark11,Footnotemark21,FR11,Footnotemark31,FR21,Footnotemark41,FR31,F"/>
    <w:uiPriority w:val="99"/>
    <w:rsid w:val="00FF70EA"/>
    <w:rPr>
      <w:vertAlign w:val="superscript"/>
    </w:rPr>
  </w:style>
  <w:style w:type="character" w:customStyle="1" w:styleId="Nadpis6Char">
    <w:name w:val="Nadpis 6 Char"/>
    <w:basedOn w:val="Standardnpsmoodstavce"/>
    <w:link w:val="Nadpis6"/>
    <w:rsid w:val="005C49FB"/>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5C49FB"/>
    <w:rPr>
      <w:rFonts w:ascii="Arial" w:eastAsia="Times New Roman" w:hAnsi="Arial" w:cs="Times New Roman"/>
      <w:szCs w:val="20"/>
      <w:lang w:eastAsia="cs-CZ"/>
    </w:rPr>
  </w:style>
  <w:style w:type="character" w:customStyle="1" w:styleId="Nadpis8Char">
    <w:name w:val="Nadpis 8 Char"/>
    <w:basedOn w:val="Standardnpsmoodstavce"/>
    <w:link w:val="Nadpis8"/>
    <w:rsid w:val="005C49FB"/>
    <w:rPr>
      <w:rFonts w:ascii="Arial" w:eastAsia="Times New Roman" w:hAnsi="Arial" w:cs="Times New Roman"/>
      <w:i/>
      <w:szCs w:val="20"/>
      <w:lang w:eastAsia="cs-CZ"/>
    </w:rPr>
  </w:style>
  <w:style w:type="character" w:customStyle="1" w:styleId="Nadpis9Char">
    <w:name w:val="Nadpis 9 Char"/>
    <w:basedOn w:val="Standardnpsmoodstavce"/>
    <w:link w:val="Nadpis9"/>
    <w:rsid w:val="005C49FB"/>
    <w:rPr>
      <w:rFonts w:ascii="Arial" w:eastAsia="Times New Roman" w:hAnsi="Arial" w:cs="Times New Roman"/>
      <w:b/>
      <w:i/>
      <w:sz w:val="18"/>
      <w:szCs w:val="20"/>
      <w:lang w:eastAsia="cs-CZ"/>
    </w:rPr>
  </w:style>
  <w:style w:type="character" w:styleId="Zdraznn">
    <w:name w:val="Emphasis"/>
    <w:basedOn w:val="Standardnpsmoodstavce"/>
    <w:qFormat/>
    <w:rsid w:val="005C49FB"/>
    <w:rPr>
      <w:i/>
      <w:iCs/>
    </w:rPr>
  </w:style>
  <w:style w:type="character" w:styleId="Siln">
    <w:name w:val="Strong"/>
    <w:basedOn w:val="Standardnpsmoodstavce"/>
    <w:qFormat/>
    <w:rsid w:val="005C49FB"/>
    <w:rPr>
      <w:b/>
      <w:bCs/>
    </w:rPr>
  </w:style>
  <w:style w:type="paragraph" w:customStyle="1" w:styleId="Default">
    <w:name w:val="Default"/>
    <w:rsid w:val="005C49F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upd">
    <w:name w:val="upd"/>
    <w:basedOn w:val="Standardnpsmoodstavce"/>
    <w:rsid w:val="00E47525"/>
  </w:style>
  <w:style w:type="character" w:customStyle="1" w:styleId="highlight">
    <w:name w:val="highlight"/>
    <w:basedOn w:val="Standardnpsmoodstavce"/>
    <w:rsid w:val="00E47525"/>
  </w:style>
  <w:style w:type="character" w:customStyle="1" w:styleId="bold">
    <w:name w:val="bold"/>
    <w:basedOn w:val="Standardnpsmoodstavce"/>
    <w:rsid w:val="00E47525"/>
  </w:style>
  <w:style w:type="character" w:customStyle="1" w:styleId="A15">
    <w:name w:val="A15"/>
    <w:uiPriority w:val="99"/>
    <w:rsid w:val="00E47525"/>
    <w:rPr>
      <w:rFonts w:cs="Garamond"/>
      <w:color w:val="000000"/>
      <w:sz w:val="12"/>
      <w:szCs w:val="12"/>
    </w:rPr>
  </w:style>
  <w:style w:type="character" w:styleId="Odkaznakoment">
    <w:name w:val="annotation reference"/>
    <w:basedOn w:val="Standardnpsmoodstavce"/>
    <w:uiPriority w:val="99"/>
    <w:semiHidden/>
    <w:unhideWhenUsed/>
    <w:rsid w:val="00394476"/>
    <w:rPr>
      <w:sz w:val="16"/>
      <w:szCs w:val="16"/>
    </w:rPr>
  </w:style>
  <w:style w:type="paragraph" w:styleId="Textkomente">
    <w:name w:val="annotation text"/>
    <w:basedOn w:val="Normln"/>
    <w:link w:val="TextkomenteChar"/>
    <w:uiPriority w:val="99"/>
    <w:semiHidden/>
    <w:unhideWhenUsed/>
    <w:rsid w:val="00394476"/>
    <w:pPr>
      <w:spacing w:line="240" w:lineRule="auto"/>
    </w:pPr>
    <w:rPr>
      <w:szCs w:val="20"/>
    </w:rPr>
  </w:style>
  <w:style w:type="character" w:customStyle="1" w:styleId="TextkomenteChar">
    <w:name w:val="Text komentáře Char"/>
    <w:basedOn w:val="Standardnpsmoodstavce"/>
    <w:link w:val="Textkomente"/>
    <w:uiPriority w:val="99"/>
    <w:semiHidden/>
    <w:rsid w:val="003944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4569">
      <w:bodyDiv w:val="1"/>
      <w:marLeft w:val="0"/>
      <w:marRight w:val="0"/>
      <w:marTop w:val="0"/>
      <w:marBottom w:val="0"/>
      <w:divBdr>
        <w:top w:val="none" w:sz="0" w:space="0" w:color="auto"/>
        <w:left w:val="none" w:sz="0" w:space="0" w:color="auto"/>
        <w:bottom w:val="none" w:sz="0" w:space="0" w:color="auto"/>
        <w:right w:val="none" w:sz="0" w:space="0" w:color="auto"/>
      </w:divBdr>
    </w:div>
    <w:div w:id="1241252451">
      <w:bodyDiv w:val="1"/>
      <w:marLeft w:val="0"/>
      <w:marRight w:val="0"/>
      <w:marTop w:val="0"/>
      <w:marBottom w:val="0"/>
      <w:divBdr>
        <w:top w:val="none" w:sz="0" w:space="0" w:color="auto"/>
        <w:left w:val="none" w:sz="0" w:space="0" w:color="auto"/>
        <w:bottom w:val="none" w:sz="0" w:space="0" w:color="auto"/>
        <w:right w:val="none" w:sz="0" w:space="0" w:color="auto"/>
      </w:divBdr>
    </w:div>
    <w:div w:id="1371109310">
      <w:bodyDiv w:val="1"/>
      <w:marLeft w:val="0"/>
      <w:marRight w:val="0"/>
      <w:marTop w:val="0"/>
      <w:marBottom w:val="0"/>
      <w:divBdr>
        <w:top w:val="none" w:sz="0" w:space="0" w:color="auto"/>
        <w:left w:val="none" w:sz="0" w:space="0" w:color="auto"/>
        <w:bottom w:val="none" w:sz="0" w:space="0" w:color="auto"/>
        <w:right w:val="none" w:sz="0" w:space="0" w:color="auto"/>
      </w:divBdr>
    </w:div>
    <w:div w:id="1914390755">
      <w:bodyDiv w:val="1"/>
      <w:marLeft w:val="0"/>
      <w:marRight w:val="0"/>
      <w:marTop w:val="0"/>
      <w:marBottom w:val="0"/>
      <w:divBdr>
        <w:top w:val="none" w:sz="0" w:space="0" w:color="auto"/>
        <w:left w:val="none" w:sz="0" w:space="0" w:color="auto"/>
        <w:bottom w:val="none" w:sz="0" w:space="0" w:color="auto"/>
        <w:right w:val="none" w:sz="0" w:space="0" w:color="auto"/>
      </w:divBdr>
    </w:div>
    <w:div w:id="2048411816">
      <w:bodyDiv w:val="1"/>
      <w:marLeft w:val="0"/>
      <w:marRight w:val="0"/>
      <w:marTop w:val="0"/>
      <w:marBottom w:val="0"/>
      <w:divBdr>
        <w:top w:val="none" w:sz="0" w:space="0" w:color="auto"/>
        <w:left w:val="none" w:sz="0" w:space="0" w:color="auto"/>
        <w:bottom w:val="none" w:sz="0" w:space="0" w:color="auto"/>
        <w:right w:val="none" w:sz="0" w:space="0" w:color="auto"/>
      </w:divBdr>
    </w:div>
    <w:div w:id="2128423051">
      <w:bodyDiv w:val="1"/>
      <w:marLeft w:val="0"/>
      <w:marRight w:val="0"/>
      <w:marTop w:val="0"/>
      <w:marBottom w:val="0"/>
      <w:divBdr>
        <w:top w:val="none" w:sz="0" w:space="0" w:color="auto"/>
        <w:left w:val="none" w:sz="0" w:space="0" w:color="auto"/>
        <w:bottom w:val="none" w:sz="0" w:space="0" w:color="auto"/>
        <w:right w:val="none" w:sz="0" w:space="0" w:color="auto"/>
      </w:divBdr>
    </w:div>
    <w:div w:id="21459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dotace-a-pujcky/norske-fondy/dokumen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aw\Desktop\USP_dopisni&#769;%20papi&#769;r%20cz%20v2018%2001%2005%20p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E9497D29-3689-44F0-8E36-7EBAF481513C}"/>
      </w:docPartPr>
      <w:docPartBody>
        <w:p w:rsidR="00F915B6" w:rsidRDefault="00B86485">
          <w:r w:rsidRPr="00FC4DBE">
            <w:rPr>
              <w:rStyle w:val="Zstupntext"/>
            </w:rPr>
            <w:t>Klikněte nebo klepněte sem a zadejte text.</w:t>
          </w:r>
        </w:p>
      </w:docPartBody>
    </w:docPart>
    <w:docPart>
      <w:docPartPr>
        <w:name w:val="927EAE9A9E6B4935AAD57AB5B7D8B6AC"/>
        <w:category>
          <w:name w:val="Obecné"/>
          <w:gallery w:val="placeholder"/>
        </w:category>
        <w:types>
          <w:type w:val="bbPlcHdr"/>
        </w:types>
        <w:behaviors>
          <w:behavior w:val="content"/>
        </w:behaviors>
        <w:guid w:val="{3CC9FF33-227D-4FE6-8DBF-C544B304ACDF}"/>
      </w:docPartPr>
      <w:docPartBody>
        <w:p w:rsidR="00F915B6" w:rsidRDefault="00B86485" w:rsidP="00B86485">
          <w:pPr>
            <w:pStyle w:val="927EAE9A9E6B4935AAD57AB5B7D8B6AC1"/>
          </w:pPr>
          <w:r w:rsidRPr="001026A0">
            <w:rPr>
              <w:color w:val="A6A6A6" w:themeColor="background1" w:themeShade="A6"/>
            </w:rPr>
            <w:t>Částka v celých Kč</w:t>
          </w:r>
        </w:p>
      </w:docPartBody>
    </w:docPart>
    <w:docPart>
      <w:docPartPr>
        <w:name w:val="3524AA99E97F4D32B05B8F9A12639321"/>
        <w:category>
          <w:name w:val="Obecné"/>
          <w:gallery w:val="placeholder"/>
        </w:category>
        <w:types>
          <w:type w:val="bbPlcHdr"/>
        </w:types>
        <w:behaviors>
          <w:behavior w:val="content"/>
        </w:behaviors>
        <w:guid w:val="{C55E98E8-6BA2-45B7-AE7D-6119172F04A0}"/>
      </w:docPartPr>
      <w:docPartBody>
        <w:p w:rsidR="00F915B6" w:rsidRDefault="00B86485" w:rsidP="00B86485">
          <w:pPr>
            <w:pStyle w:val="3524AA99E97F4D32B05B8F9A126393211"/>
          </w:pPr>
          <w:r w:rsidRPr="001026A0">
            <w:rPr>
              <w:color w:val="A6A6A6" w:themeColor="background1" w:themeShade="A6"/>
            </w:rPr>
            <w:t>Částka v Kč zaokrouhlená na 2 des. místa</w:t>
          </w:r>
          <w:r w:rsidRPr="001026A0">
            <w:rPr>
              <w:rStyle w:val="Zstupntext"/>
              <w:color w:val="A6A6A6" w:themeColor="background1" w:themeShade="A6"/>
            </w:rPr>
            <w:t>.</w:t>
          </w:r>
        </w:p>
      </w:docPartBody>
    </w:docPart>
    <w:docPart>
      <w:docPartPr>
        <w:name w:val="18C197CB051A4BB5A7144FF506AC6543"/>
        <w:category>
          <w:name w:val="Obecné"/>
          <w:gallery w:val="placeholder"/>
        </w:category>
        <w:types>
          <w:type w:val="bbPlcHdr"/>
        </w:types>
        <w:behaviors>
          <w:behavior w:val="content"/>
        </w:behaviors>
        <w:guid w:val="{B0278736-66F1-4F1A-A505-BABAB053FB97}"/>
      </w:docPartPr>
      <w:docPartBody>
        <w:p w:rsidR="00F915B6" w:rsidRDefault="00B86485" w:rsidP="00B86485">
          <w:pPr>
            <w:pStyle w:val="18C197CB051A4BB5A7144FF506AC6543"/>
          </w:pPr>
          <w:r w:rsidRPr="001026A0">
            <w:rPr>
              <w:b/>
              <w:color w:val="A6A6A6" w:themeColor="background1" w:themeShade="A6"/>
            </w:rPr>
            <w:t>Součet částek výše, 2 des. místa</w:t>
          </w:r>
        </w:p>
      </w:docPartBody>
    </w:docPart>
    <w:docPart>
      <w:docPartPr>
        <w:name w:val="28F61A9597A84C469465AC2FE086B825"/>
        <w:category>
          <w:name w:val="Obecné"/>
          <w:gallery w:val="placeholder"/>
        </w:category>
        <w:types>
          <w:type w:val="bbPlcHdr"/>
        </w:types>
        <w:behaviors>
          <w:behavior w:val="content"/>
        </w:behaviors>
        <w:guid w:val="{F54A7C41-A536-4323-B885-A577E8A34421}"/>
      </w:docPartPr>
      <w:docPartBody>
        <w:p w:rsidR="00F915B6" w:rsidRDefault="00B86485" w:rsidP="00B86485">
          <w:pPr>
            <w:pStyle w:val="28F61A9597A84C469465AC2FE086B825"/>
          </w:pPr>
          <w:r>
            <w:rPr>
              <w:rStyle w:val="Zstupntext"/>
            </w:rPr>
            <w:t>Jméno a funkce oprávněného zástupce účastníka</w:t>
          </w:r>
        </w:p>
      </w:docPartBody>
    </w:docPart>
    <w:docPart>
      <w:docPartPr>
        <w:name w:val="7BF3CE2714204C82B5011FD933FBFE03"/>
        <w:category>
          <w:name w:val="Obecné"/>
          <w:gallery w:val="placeholder"/>
        </w:category>
        <w:types>
          <w:type w:val="bbPlcHdr"/>
        </w:types>
        <w:behaviors>
          <w:behavior w:val="content"/>
        </w:behaviors>
        <w:guid w:val="{5868C0FE-4F1E-472D-9B01-59809A36C23D}"/>
      </w:docPartPr>
      <w:docPartBody>
        <w:p w:rsidR="008C605B" w:rsidRDefault="00F915B6" w:rsidP="00F915B6">
          <w:pPr>
            <w:pStyle w:val="7BF3CE2714204C82B5011FD933FBFE03"/>
          </w:pPr>
          <w:r w:rsidRPr="00AC0252">
            <w:rPr>
              <w:rFonts w:ascii="Arial" w:hAnsi="Arial" w:cs="Arial"/>
              <w:color w:val="A6A6A6" w:themeColor="background1" w:themeShade="A6"/>
              <w:szCs w:val="20"/>
            </w:rPr>
            <w:t>Název</w:t>
          </w:r>
        </w:p>
      </w:docPartBody>
    </w:docPart>
    <w:docPart>
      <w:docPartPr>
        <w:name w:val="1EA2B98DA7BD4048AE5E22C4755E5A28"/>
        <w:category>
          <w:name w:val="Obecné"/>
          <w:gallery w:val="placeholder"/>
        </w:category>
        <w:types>
          <w:type w:val="bbPlcHdr"/>
        </w:types>
        <w:behaviors>
          <w:behavior w:val="content"/>
        </w:behaviors>
        <w:guid w:val="{09519BAC-50C1-4191-A873-434021FF0BE2}"/>
      </w:docPartPr>
      <w:docPartBody>
        <w:p w:rsidR="008C605B" w:rsidRDefault="00F915B6" w:rsidP="00F915B6">
          <w:pPr>
            <w:pStyle w:val="1EA2B98DA7BD4048AE5E22C4755E5A28"/>
          </w:pPr>
          <w:r w:rsidRPr="00AC0252">
            <w:rPr>
              <w:rStyle w:val="Zstupntext"/>
              <w:color w:val="A6A6A6" w:themeColor="background1" w:themeShade="A6"/>
            </w:rPr>
            <w:t>Klikněte nebo klepněte sem a zadejte text.</w:t>
          </w:r>
        </w:p>
      </w:docPartBody>
    </w:docPart>
    <w:docPart>
      <w:docPartPr>
        <w:name w:val="C1187940DB17476DBEE6015B22702342"/>
        <w:category>
          <w:name w:val="Obecné"/>
          <w:gallery w:val="placeholder"/>
        </w:category>
        <w:types>
          <w:type w:val="bbPlcHdr"/>
        </w:types>
        <w:behaviors>
          <w:behavior w:val="content"/>
        </w:behaviors>
        <w:guid w:val="{1507AD92-4371-4570-955F-EA0ACAF3215D}"/>
      </w:docPartPr>
      <w:docPartBody>
        <w:p w:rsidR="008C605B" w:rsidRDefault="00F915B6" w:rsidP="00F915B6">
          <w:pPr>
            <w:pStyle w:val="C1187940DB17476DBEE6015B22702342"/>
          </w:pPr>
          <w:r w:rsidRPr="00AC0252">
            <w:rPr>
              <w:rFonts w:ascii="Arial" w:hAnsi="Arial" w:cs="Arial"/>
              <w:color w:val="A6A6A6" w:themeColor="background1" w:themeShade="A6"/>
              <w:szCs w:val="20"/>
            </w:rPr>
            <w:t>Zadejte IČO</w:t>
          </w:r>
        </w:p>
      </w:docPartBody>
    </w:docPart>
    <w:docPart>
      <w:docPartPr>
        <w:name w:val="408D8B605E6F4D60BC1002C54C8EC477"/>
        <w:category>
          <w:name w:val="Obecné"/>
          <w:gallery w:val="placeholder"/>
        </w:category>
        <w:types>
          <w:type w:val="bbPlcHdr"/>
        </w:types>
        <w:behaviors>
          <w:behavior w:val="content"/>
        </w:behaviors>
        <w:guid w:val="{2615E9F1-4936-48B5-8256-A322AC053BE1}"/>
      </w:docPartPr>
      <w:docPartBody>
        <w:p w:rsidR="008C605B" w:rsidRDefault="00F915B6" w:rsidP="00F915B6">
          <w:pPr>
            <w:pStyle w:val="408D8B605E6F4D60BC1002C54C8EC477"/>
          </w:pPr>
          <w:r w:rsidRPr="00AC0252">
            <w:rPr>
              <w:rFonts w:ascii="Arial" w:hAnsi="Arial" w:cs="Arial"/>
              <w:color w:val="A6A6A6" w:themeColor="background1" w:themeShade="A6"/>
              <w:szCs w:val="20"/>
            </w:rPr>
            <w:t>Zadejte DIČ</w:t>
          </w:r>
        </w:p>
      </w:docPartBody>
    </w:docPart>
    <w:docPart>
      <w:docPartPr>
        <w:name w:val="B0CA37714062493DA2C6E44E7FEC9E92"/>
        <w:category>
          <w:name w:val="Obecné"/>
          <w:gallery w:val="placeholder"/>
        </w:category>
        <w:types>
          <w:type w:val="bbPlcHdr"/>
        </w:types>
        <w:behaviors>
          <w:behavior w:val="content"/>
        </w:behaviors>
        <w:guid w:val="{A6084EC1-4155-4C1F-BC60-3D897EE02A75}"/>
      </w:docPartPr>
      <w:docPartBody>
        <w:p w:rsidR="008C605B" w:rsidRDefault="00F915B6" w:rsidP="00F915B6">
          <w:pPr>
            <w:pStyle w:val="B0CA37714062493DA2C6E44E7FEC9E92"/>
          </w:pPr>
          <w:r w:rsidRPr="00AC0252">
            <w:rPr>
              <w:rStyle w:val="Zstupntext"/>
              <w:color w:val="A6A6A6" w:themeColor="background1" w:themeShade="A6"/>
            </w:rPr>
            <w:t>Klikněte nebo klepněte sem a zadejte text.</w:t>
          </w:r>
        </w:p>
      </w:docPartBody>
    </w:docPart>
    <w:docPart>
      <w:docPartPr>
        <w:name w:val="A7099127110B40E188344597FA3E9B65"/>
        <w:category>
          <w:name w:val="Obecné"/>
          <w:gallery w:val="placeholder"/>
        </w:category>
        <w:types>
          <w:type w:val="bbPlcHdr"/>
        </w:types>
        <w:behaviors>
          <w:behavior w:val="content"/>
        </w:behaviors>
        <w:guid w:val="{A6C624FF-FD6F-49EB-A0EA-CAADFB37FEFD}"/>
      </w:docPartPr>
      <w:docPartBody>
        <w:p w:rsidR="008C605B" w:rsidRDefault="00F915B6" w:rsidP="00F915B6">
          <w:pPr>
            <w:pStyle w:val="A7099127110B40E188344597FA3E9B65"/>
          </w:pPr>
          <w:r w:rsidRPr="00AC0252">
            <w:rPr>
              <w:rFonts w:ascii="Arial" w:hAnsi="Arial" w:cs="Arial"/>
              <w:color w:val="A6A6A6" w:themeColor="background1" w:themeShade="A6"/>
              <w:szCs w:val="20"/>
            </w:rPr>
            <w:t>Jméno a příjmení osoby oprávněné podepsat smlouvu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85"/>
    <w:rsid w:val="008C605B"/>
    <w:rsid w:val="00B86485"/>
    <w:rsid w:val="00F9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915B6"/>
    <w:rPr>
      <w:color w:val="808080"/>
    </w:rPr>
  </w:style>
  <w:style w:type="paragraph" w:customStyle="1" w:styleId="B74BF1B7D76B4C05A3692FB43AD1D514">
    <w:name w:val="B74BF1B7D76B4C05A3692FB43AD1D514"/>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B74BF1B7D76B4C05A3692FB43AD1D5141">
    <w:name w:val="B74BF1B7D76B4C05A3692FB43AD1D5141"/>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
    <w:name w:val="6D0A0C41D0534484855BF66D4F92B0BD"/>
    <w:rsid w:val="00B86485"/>
    <w:pPr>
      <w:spacing w:line="312" w:lineRule="auto"/>
      <w:jc w:val="both"/>
    </w:pPr>
    <w:rPr>
      <w:rFonts w:eastAsiaTheme="minorHAnsi"/>
      <w:sz w:val="20"/>
      <w:lang w:val="cs-CZ"/>
    </w:rPr>
  </w:style>
  <w:style w:type="paragraph" w:customStyle="1" w:styleId="D7BB2A3263F7456B85D7A9C3DA5E305C">
    <w:name w:val="D7BB2A3263F7456B85D7A9C3DA5E305C"/>
    <w:rsid w:val="00B86485"/>
    <w:pPr>
      <w:spacing w:line="312" w:lineRule="auto"/>
      <w:jc w:val="both"/>
    </w:pPr>
    <w:rPr>
      <w:rFonts w:eastAsiaTheme="minorHAnsi"/>
      <w:sz w:val="20"/>
      <w:lang w:val="cs-CZ"/>
    </w:rPr>
  </w:style>
  <w:style w:type="paragraph" w:customStyle="1" w:styleId="B74BF1B7D76B4C05A3692FB43AD1D5142">
    <w:name w:val="B74BF1B7D76B4C05A3692FB43AD1D5142"/>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1">
    <w:name w:val="6D0A0C41D0534484855BF66D4F92B0BD1"/>
    <w:rsid w:val="00B86485"/>
    <w:pPr>
      <w:spacing w:line="312" w:lineRule="auto"/>
      <w:jc w:val="both"/>
    </w:pPr>
    <w:rPr>
      <w:rFonts w:eastAsiaTheme="minorHAnsi"/>
      <w:sz w:val="20"/>
      <w:lang w:val="cs-CZ"/>
    </w:rPr>
  </w:style>
  <w:style w:type="paragraph" w:customStyle="1" w:styleId="D7BB2A3263F7456B85D7A9C3DA5E305C1">
    <w:name w:val="D7BB2A3263F7456B85D7A9C3DA5E305C1"/>
    <w:rsid w:val="00B86485"/>
    <w:pPr>
      <w:spacing w:line="312" w:lineRule="auto"/>
      <w:jc w:val="both"/>
    </w:pPr>
    <w:rPr>
      <w:rFonts w:eastAsiaTheme="minorHAnsi"/>
      <w:sz w:val="20"/>
      <w:lang w:val="cs-CZ"/>
    </w:rPr>
  </w:style>
  <w:style w:type="paragraph" w:customStyle="1" w:styleId="C0B92B41D5604B93B8729AFCA49CE225">
    <w:name w:val="C0B92B41D5604B93B8729AFCA49CE225"/>
    <w:rsid w:val="00B86485"/>
    <w:pPr>
      <w:spacing w:line="312" w:lineRule="auto"/>
      <w:jc w:val="both"/>
    </w:pPr>
    <w:rPr>
      <w:rFonts w:eastAsiaTheme="minorHAnsi"/>
      <w:sz w:val="20"/>
      <w:lang w:val="cs-CZ"/>
    </w:rPr>
  </w:style>
  <w:style w:type="paragraph" w:customStyle="1" w:styleId="B74BF1B7D76B4C05A3692FB43AD1D5143">
    <w:name w:val="B74BF1B7D76B4C05A3692FB43AD1D5143"/>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2">
    <w:name w:val="6D0A0C41D0534484855BF66D4F92B0BD2"/>
    <w:rsid w:val="00B86485"/>
    <w:pPr>
      <w:spacing w:line="312" w:lineRule="auto"/>
      <w:jc w:val="both"/>
    </w:pPr>
    <w:rPr>
      <w:rFonts w:eastAsiaTheme="minorHAnsi"/>
      <w:sz w:val="20"/>
      <w:lang w:val="cs-CZ"/>
    </w:rPr>
  </w:style>
  <w:style w:type="paragraph" w:customStyle="1" w:styleId="D7BB2A3263F7456B85D7A9C3DA5E305C2">
    <w:name w:val="D7BB2A3263F7456B85D7A9C3DA5E305C2"/>
    <w:rsid w:val="00B86485"/>
    <w:pPr>
      <w:spacing w:line="312" w:lineRule="auto"/>
      <w:jc w:val="both"/>
    </w:pPr>
    <w:rPr>
      <w:rFonts w:eastAsiaTheme="minorHAnsi"/>
      <w:sz w:val="20"/>
      <w:lang w:val="cs-CZ"/>
    </w:rPr>
  </w:style>
  <w:style w:type="paragraph" w:customStyle="1" w:styleId="C0B92B41D5604B93B8729AFCA49CE2251">
    <w:name w:val="C0B92B41D5604B93B8729AFCA49CE2251"/>
    <w:rsid w:val="00B86485"/>
    <w:pPr>
      <w:spacing w:line="312" w:lineRule="auto"/>
      <w:jc w:val="both"/>
    </w:pPr>
    <w:rPr>
      <w:rFonts w:eastAsiaTheme="minorHAnsi"/>
      <w:sz w:val="20"/>
      <w:lang w:val="cs-CZ"/>
    </w:rPr>
  </w:style>
  <w:style w:type="paragraph" w:customStyle="1" w:styleId="8E771702970E4FFDB80CD805DF16766E">
    <w:name w:val="8E771702970E4FFDB80CD805DF16766E"/>
    <w:rsid w:val="00B86485"/>
    <w:pPr>
      <w:spacing w:line="312" w:lineRule="auto"/>
      <w:jc w:val="both"/>
    </w:pPr>
    <w:rPr>
      <w:rFonts w:eastAsiaTheme="minorHAnsi"/>
      <w:sz w:val="20"/>
      <w:lang w:val="cs-CZ"/>
    </w:rPr>
  </w:style>
  <w:style w:type="paragraph" w:customStyle="1" w:styleId="D9195FE71A554ACDA09A7EA0A2D2B86C">
    <w:name w:val="D9195FE71A554ACDA09A7EA0A2D2B86C"/>
    <w:rsid w:val="00B86485"/>
    <w:pPr>
      <w:spacing w:line="312" w:lineRule="auto"/>
      <w:jc w:val="both"/>
    </w:pPr>
    <w:rPr>
      <w:rFonts w:eastAsiaTheme="minorHAnsi"/>
      <w:sz w:val="20"/>
      <w:lang w:val="cs-CZ"/>
    </w:rPr>
  </w:style>
  <w:style w:type="paragraph" w:customStyle="1" w:styleId="B74BF1B7D76B4C05A3692FB43AD1D5144">
    <w:name w:val="B74BF1B7D76B4C05A3692FB43AD1D5144"/>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3">
    <w:name w:val="6D0A0C41D0534484855BF66D4F92B0BD3"/>
    <w:rsid w:val="00B86485"/>
    <w:pPr>
      <w:spacing w:line="312" w:lineRule="auto"/>
      <w:jc w:val="both"/>
    </w:pPr>
    <w:rPr>
      <w:rFonts w:eastAsiaTheme="minorHAnsi"/>
      <w:sz w:val="20"/>
      <w:lang w:val="cs-CZ"/>
    </w:rPr>
  </w:style>
  <w:style w:type="paragraph" w:customStyle="1" w:styleId="D7BB2A3263F7456B85D7A9C3DA5E305C3">
    <w:name w:val="D7BB2A3263F7456B85D7A9C3DA5E305C3"/>
    <w:rsid w:val="00B86485"/>
    <w:pPr>
      <w:spacing w:line="312" w:lineRule="auto"/>
      <w:jc w:val="both"/>
    </w:pPr>
    <w:rPr>
      <w:rFonts w:eastAsiaTheme="minorHAnsi"/>
      <w:sz w:val="20"/>
      <w:lang w:val="cs-CZ"/>
    </w:rPr>
  </w:style>
  <w:style w:type="paragraph" w:customStyle="1" w:styleId="C0B92B41D5604B93B8729AFCA49CE2252">
    <w:name w:val="C0B92B41D5604B93B8729AFCA49CE2252"/>
    <w:rsid w:val="00B86485"/>
    <w:pPr>
      <w:spacing w:line="312" w:lineRule="auto"/>
      <w:jc w:val="both"/>
    </w:pPr>
    <w:rPr>
      <w:rFonts w:eastAsiaTheme="minorHAnsi"/>
      <w:sz w:val="20"/>
      <w:lang w:val="cs-CZ"/>
    </w:rPr>
  </w:style>
  <w:style w:type="paragraph" w:customStyle="1" w:styleId="8E771702970E4FFDB80CD805DF16766E1">
    <w:name w:val="8E771702970E4FFDB80CD805DF16766E1"/>
    <w:rsid w:val="00B86485"/>
    <w:pPr>
      <w:spacing w:line="312" w:lineRule="auto"/>
      <w:jc w:val="both"/>
    </w:pPr>
    <w:rPr>
      <w:rFonts w:eastAsiaTheme="minorHAnsi"/>
      <w:sz w:val="20"/>
      <w:lang w:val="cs-CZ"/>
    </w:rPr>
  </w:style>
  <w:style w:type="paragraph" w:customStyle="1" w:styleId="D9195FE71A554ACDA09A7EA0A2D2B86C1">
    <w:name w:val="D9195FE71A554ACDA09A7EA0A2D2B86C1"/>
    <w:rsid w:val="00B86485"/>
    <w:pPr>
      <w:spacing w:line="312" w:lineRule="auto"/>
      <w:jc w:val="both"/>
    </w:pPr>
    <w:rPr>
      <w:rFonts w:eastAsiaTheme="minorHAnsi"/>
      <w:sz w:val="20"/>
      <w:lang w:val="cs-CZ"/>
    </w:rPr>
  </w:style>
  <w:style w:type="paragraph" w:customStyle="1" w:styleId="B74BF1B7D76B4C05A3692FB43AD1D5145">
    <w:name w:val="B74BF1B7D76B4C05A3692FB43AD1D5145"/>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4">
    <w:name w:val="6D0A0C41D0534484855BF66D4F92B0BD4"/>
    <w:rsid w:val="00B86485"/>
    <w:pPr>
      <w:spacing w:line="312" w:lineRule="auto"/>
      <w:jc w:val="both"/>
    </w:pPr>
    <w:rPr>
      <w:rFonts w:eastAsiaTheme="minorHAnsi"/>
      <w:sz w:val="20"/>
      <w:lang w:val="cs-CZ"/>
    </w:rPr>
  </w:style>
  <w:style w:type="paragraph" w:customStyle="1" w:styleId="D7BB2A3263F7456B85D7A9C3DA5E305C4">
    <w:name w:val="D7BB2A3263F7456B85D7A9C3DA5E305C4"/>
    <w:rsid w:val="00B86485"/>
    <w:pPr>
      <w:spacing w:line="312" w:lineRule="auto"/>
      <w:jc w:val="both"/>
    </w:pPr>
    <w:rPr>
      <w:rFonts w:eastAsiaTheme="minorHAnsi"/>
      <w:sz w:val="20"/>
      <w:lang w:val="cs-CZ"/>
    </w:rPr>
  </w:style>
  <w:style w:type="paragraph" w:customStyle="1" w:styleId="C0B92B41D5604B93B8729AFCA49CE2253">
    <w:name w:val="C0B92B41D5604B93B8729AFCA49CE2253"/>
    <w:rsid w:val="00B86485"/>
    <w:pPr>
      <w:spacing w:line="312" w:lineRule="auto"/>
      <w:jc w:val="both"/>
    </w:pPr>
    <w:rPr>
      <w:rFonts w:eastAsiaTheme="minorHAnsi"/>
      <w:sz w:val="20"/>
      <w:lang w:val="cs-CZ"/>
    </w:rPr>
  </w:style>
  <w:style w:type="paragraph" w:customStyle="1" w:styleId="8E771702970E4FFDB80CD805DF16766E2">
    <w:name w:val="8E771702970E4FFDB80CD805DF16766E2"/>
    <w:rsid w:val="00B86485"/>
    <w:pPr>
      <w:spacing w:line="312" w:lineRule="auto"/>
      <w:jc w:val="both"/>
    </w:pPr>
    <w:rPr>
      <w:rFonts w:eastAsiaTheme="minorHAnsi"/>
      <w:sz w:val="20"/>
      <w:lang w:val="cs-CZ"/>
    </w:rPr>
  </w:style>
  <w:style w:type="paragraph" w:customStyle="1" w:styleId="D9195FE71A554ACDA09A7EA0A2D2B86C2">
    <w:name w:val="D9195FE71A554ACDA09A7EA0A2D2B86C2"/>
    <w:rsid w:val="00B86485"/>
    <w:pPr>
      <w:spacing w:line="312" w:lineRule="auto"/>
      <w:jc w:val="both"/>
    </w:pPr>
    <w:rPr>
      <w:rFonts w:eastAsiaTheme="minorHAnsi"/>
      <w:sz w:val="20"/>
      <w:lang w:val="cs-CZ"/>
    </w:rPr>
  </w:style>
  <w:style w:type="paragraph" w:customStyle="1" w:styleId="97DED2309DEA49669C4F675CCBDD6767">
    <w:name w:val="97DED2309DEA49669C4F675CCBDD6767"/>
    <w:rsid w:val="00B86485"/>
    <w:pPr>
      <w:spacing w:line="312" w:lineRule="auto"/>
      <w:jc w:val="both"/>
    </w:pPr>
    <w:rPr>
      <w:rFonts w:eastAsiaTheme="minorHAnsi"/>
      <w:sz w:val="20"/>
      <w:lang w:val="cs-CZ"/>
    </w:rPr>
  </w:style>
  <w:style w:type="paragraph" w:customStyle="1" w:styleId="B74BF1B7D76B4C05A3692FB43AD1D5146">
    <w:name w:val="B74BF1B7D76B4C05A3692FB43AD1D5146"/>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5">
    <w:name w:val="6D0A0C41D0534484855BF66D4F92B0BD5"/>
    <w:rsid w:val="00B86485"/>
    <w:pPr>
      <w:spacing w:line="312" w:lineRule="auto"/>
      <w:jc w:val="both"/>
    </w:pPr>
    <w:rPr>
      <w:rFonts w:eastAsiaTheme="minorHAnsi"/>
      <w:sz w:val="20"/>
      <w:lang w:val="cs-CZ"/>
    </w:rPr>
  </w:style>
  <w:style w:type="paragraph" w:customStyle="1" w:styleId="D7BB2A3263F7456B85D7A9C3DA5E305C5">
    <w:name w:val="D7BB2A3263F7456B85D7A9C3DA5E305C5"/>
    <w:rsid w:val="00B86485"/>
    <w:pPr>
      <w:spacing w:line="312" w:lineRule="auto"/>
      <w:jc w:val="both"/>
    </w:pPr>
    <w:rPr>
      <w:rFonts w:eastAsiaTheme="minorHAnsi"/>
      <w:sz w:val="20"/>
      <w:lang w:val="cs-CZ"/>
    </w:rPr>
  </w:style>
  <w:style w:type="paragraph" w:customStyle="1" w:styleId="C0B92B41D5604B93B8729AFCA49CE2254">
    <w:name w:val="C0B92B41D5604B93B8729AFCA49CE2254"/>
    <w:rsid w:val="00B86485"/>
    <w:pPr>
      <w:spacing w:line="312" w:lineRule="auto"/>
      <w:jc w:val="both"/>
    </w:pPr>
    <w:rPr>
      <w:rFonts w:eastAsiaTheme="minorHAnsi"/>
      <w:sz w:val="20"/>
      <w:lang w:val="cs-CZ"/>
    </w:rPr>
  </w:style>
  <w:style w:type="paragraph" w:customStyle="1" w:styleId="8E771702970E4FFDB80CD805DF16766E3">
    <w:name w:val="8E771702970E4FFDB80CD805DF16766E3"/>
    <w:rsid w:val="00B86485"/>
    <w:pPr>
      <w:spacing w:line="312" w:lineRule="auto"/>
      <w:jc w:val="both"/>
    </w:pPr>
    <w:rPr>
      <w:rFonts w:eastAsiaTheme="minorHAnsi"/>
      <w:sz w:val="20"/>
      <w:lang w:val="cs-CZ"/>
    </w:rPr>
  </w:style>
  <w:style w:type="paragraph" w:customStyle="1" w:styleId="D9195FE71A554ACDA09A7EA0A2D2B86C3">
    <w:name w:val="D9195FE71A554ACDA09A7EA0A2D2B86C3"/>
    <w:rsid w:val="00B86485"/>
    <w:pPr>
      <w:spacing w:line="312" w:lineRule="auto"/>
      <w:jc w:val="both"/>
    </w:pPr>
    <w:rPr>
      <w:rFonts w:eastAsiaTheme="minorHAnsi"/>
      <w:sz w:val="20"/>
      <w:lang w:val="cs-CZ"/>
    </w:rPr>
  </w:style>
  <w:style w:type="paragraph" w:customStyle="1" w:styleId="97DED2309DEA49669C4F675CCBDD67671">
    <w:name w:val="97DED2309DEA49669C4F675CCBDD67671"/>
    <w:rsid w:val="00B86485"/>
    <w:pPr>
      <w:spacing w:line="312" w:lineRule="auto"/>
      <w:jc w:val="both"/>
    </w:pPr>
    <w:rPr>
      <w:rFonts w:eastAsiaTheme="minorHAnsi"/>
      <w:sz w:val="20"/>
      <w:lang w:val="cs-CZ"/>
    </w:rPr>
  </w:style>
  <w:style w:type="paragraph" w:customStyle="1" w:styleId="EE6C65E485F94F989C0CD4168CF558DB">
    <w:name w:val="EE6C65E485F94F989C0CD4168CF558DB"/>
    <w:rsid w:val="00B86485"/>
    <w:pPr>
      <w:spacing w:line="312" w:lineRule="auto"/>
      <w:jc w:val="both"/>
    </w:pPr>
    <w:rPr>
      <w:rFonts w:eastAsiaTheme="minorHAnsi"/>
      <w:sz w:val="20"/>
      <w:lang w:val="cs-CZ"/>
    </w:rPr>
  </w:style>
  <w:style w:type="paragraph" w:customStyle="1" w:styleId="27B7F3D6DBA54FE08DAD2D790CFA3538">
    <w:name w:val="27B7F3D6DBA54FE08DAD2D790CFA3538"/>
    <w:rsid w:val="00B86485"/>
  </w:style>
  <w:style w:type="paragraph" w:customStyle="1" w:styleId="B74BF1B7D76B4C05A3692FB43AD1D5147">
    <w:name w:val="B74BF1B7D76B4C05A3692FB43AD1D5147"/>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6">
    <w:name w:val="6D0A0C41D0534484855BF66D4F92B0BD6"/>
    <w:rsid w:val="00B86485"/>
    <w:pPr>
      <w:spacing w:line="312" w:lineRule="auto"/>
      <w:jc w:val="both"/>
    </w:pPr>
    <w:rPr>
      <w:rFonts w:eastAsiaTheme="minorHAnsi"/>
      <w:sz w:val="20"/>
      <w:lang w:val="cs-CZ"/>
    </w:rPr>
  </w:style>
  <w:style w:type="paragraph" w:customStyle="1" w:styleId="D7BB2A3263F7456B85D7A9C3DA5E305C6">
    <w:name w:val="D7BB2A3263F7456B85D7A9C3DA5E305C6"/>
    <w:rsid w:val="00B86485"/>
    <w:pPr>
      <w:spacing w:line="312" w:lineRule="auto"/>
      <w:jc w:val="both"/>
    </w:pPr>
    <w:rPr>
      <w:rFonts w:eastAsiaTheme="minorHAnsi"/>
      <w:sz w:val="20"/>
      <w:lang w:val="cs-CZ"/>
    </w:rPr>
  </w:style>
  <w:style w:type="paragraph" w:customStyle="1" w:styleId="C0B92B41D5604B93B8729AFCA49CE2255">
    <w:name w:val="C0B92B41D5604B93B8729AFCA49CE2255"/>
    <w:rsid w:val="00B86485"/>
    <w:pPr>
      <w:spacing w:line="312" w:lineRule="auto"/>
      <w:jc w:val="both"/>
    </w:pPr>
    <w:rPr>
      <w:rFonts w:eastAsiaTheme="minorHAnsi"/>
      <w:sz w:val="20"/>
      <w:lang w:val="cs-CZ"/>
    </w:rPr>
  </w:style>
  <w:style w:type="paragraph" w:customStyle="1" w:styleId="8E771702970E4FFDB80CD805DF16766E4">
    <w:name w:val="8E771702970E4FFDB80CD805DF16766E4"/>
    <w:rsid w:val="00B86485"/>
    <w:pPr>
      <w:spacing w:line="312" w:lineRule="auto"/>
      <w:jc w:val="both"/>
    </w:pPr>
    <w:rPr>
      <w:rFonts w:eastAsiaTheme="minorHAnsi"/>
      <w:sz w:val="20"/>
      <w:lang w:val="cs-CZ"/>
    </w:rPr>
  </w:style>
  <w:style w:type="paragraph" w:customStyle="1" w:styleId="D9195FE71A554ACDA09A7EA0A2D2B86C4">
    <w:name w:val="D9195FE71A554ACDA09A7EA0A2D2B86C4"/>
    <w:rsid w:val="00B86485"/>
    <w:pPr>
      <w:spacing w:line="312" w:lineRule="auto"/>
      <w:jc w:val="both"/>
    </w:pPr>
    <w:rPr>
      <w:rFonts w:eastAsiaTheme="minorHAnsi"/>
      <w:sz w:val="20"/>
      <w:lang w:val="cs-CZ"/>
    </w:rPr>
  </w:style>
  <w:style w:type="paragraph" w:customStyle="1" w:styleId="97DED2309DEA49669C4F675CCBDD67672">
    <w:name w:val="97DED2309DEA49669C4F675CCBDD67672"/>
    <w:rsid w:val="00B86485"/>
    <w:pPr>
      <w:spacing w:line="312" w:lineRule="auto"/>
      <w:jc w:val="both"/>
    </w:pPr>
    <w:rPr>
      <w:rFonts w:eastAsiaTheme="minorHAnsi"/>
      <w:sz w:val="20"/>
      <w:lang w:val="cs-CZ"/>
    </w:rPr>
  </w:style>
  <w:style w:type="paragraph" w:customStyle="1" w:styleId="EE6C65E485F94F989C0CD4168CF558DB1">
    <w:name w:val="EE6C65E485F94F989C0CD4168CF558DB1"/>
    <w:rsid w:val="00B86485"/>
    <w:pPr>
      <w:spacing w:line="312" w:lineRule="auto"/>
      <w:jc w:val="both"/>
    </w:pPr>
    <w:rPr>
      <w:rFonts w:eastAsiaTheme="minorHAnsi"/>
      <w:sz w:val="20"/>
      <w:lang w:val="cs-CZ"/>
    </w:rPr>
  </w:style>
  <w:style w:type="paragraph" w:customStyle="1" w:styleId="927EAE9A9E6B4935AAD57AB5B7D8B6AC">
    <w:name w:val="927EAE9A9E6B4935AAD57AB5B7D8B6AC"/>
    <w:rsid w:val="00B86485"/>
    <w:pPr>
      <w:spacing w:line="312" w:lineRule="auto"/>
      <w:ind w:left="720"/>
      <w:contextualSpacing/>
      <w:jc w:val="both"/>
    </w:pPr>
    <w:rPr>
      <w:rFonts w:eastAsiaTheme="minorHAnsi"/>
      <w:sz w:val="20"/>
      <w:lang w:val="cs-CZ"/>
    </w:rPr>
  </w:style>
  <w:style w:type="paragraph" w:customStyle="1" w:styleId="3524AA99E97F4D32B05B8F9A12639321">
    <w:name w:val="3524AA99E97F4D32B05B8F9A12639321"/>
    <w:rsid w:val="00B86485"/>
    <w:pPr>
      <w:spacing w:line="312" w:lineRule="auto"/>
      <w:ind w:left="720"/>
      <w:contextualSpacing/>
      <w:jc w:val="both"/>
    </w:pPr>
    <w:rPr>
      <w:rFonts w:eastAsiaTheme="minorHAnsi"/>
      <w:sz w:val="20"/>
      <w:lang w:val="cs-CZ"/>
    </w:rPr>
  </w:style>
  <w:style w:type="paragraph" w:customStyle="1" w:styleId="B74BF1B7D76B4C05A3692FB43AD1D5148">
    <w:name w:val="B74BF1B7D76B4C05A3692FB43AD1D5148"/>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7">
    <w:name w:val="6D0A0C41D0534484855BF66D4F92B0BD7"/>
    <w:rsid w:val="00B86485"/>
    <w:pPr>
      <w:spacing w:line="312" w:lineRule="auto"/>
      <w:jc w:val="both"/>
    </w:pPr>
    <w:rPr>
      <w:rFonts w:eastAsiaTheme="minorHAnsi"/>
      <w:sz w:val="20"/>
      <w:lang w:val="cs-CZ"/>
    </w:rPr>
  </w:style>
  <w:style w:type="paragraph" w:customStyle="1" w:styleId="D7BB2A3263F7456B85D7A9C3DA5E305C7">
    <w:name w:val="D7BB2A3263F7456B85D7A9C3DA5E305C7"/>
    <w:rsid w:val="00B86485"/>
    <w:pPr>
      <w:spacing w:line="312" w:lineRule="auto"/>
      <w:jc w:val="both"/>
    </w:pPr>
    <w:rPr>
      <w:rFonts w:eastAsiaTheme="minorHAnsi"/>
      <w:sz w:val="20"/>
      <w:lang w:val="cs-CZ"/>
    </w:rPr>
  </w:style>
  <w:style w:type="paragraph" w:customStyle="1" w:styleId="C0B92B41D5604B93B8729AFCA49CE2256">
    <w:name w:val="C0B92B41D5604B93B8729AFCA49CE2256"/>
    <w:rsid w:val="00B86485"/>
    <w:pPr>
      <w:spacing w:line="312" w:lineRule="auto"/>
      <w:jc w:val="both"/>
    </w:pPr>
    <w:rPr>
      <w:rFonts w:eastAsiaTheme="minorHAnsi"/>
      <w:sz w:val="20"/>
      <w:lang w:val="cs-CZ"/>
    </w:rPr>
  </w:style>
  <w:style w:type="paragraph" w:customStyle="1" w:styleId="8E771702970E4FFDB80CD805DF16766E5">
    <w:name w:val="8E771702970E4FFDB80CD805DF16766E5"/>
    <w:rsid w:val="00B86485"/>
    <w:pPr>
      <w:spacing w:line="312" w:lineRule="auto"/>
      <w:jc w:val="both"/>
    </w:pPr>
    <w:rPr>
      <w:rFonts w:eastAsiaTheme="minorHAnsi"/>
      <w:sz w:val="20"/>
      <w:lang w:val="cs-CZ"/>
    </w:rPr>
  </w:style>
  <w:style w:type="paragraph" w:customStyle="1" w:styleId="D9195FE71A554ACDA09A7EA0A2D2B86C5">
    <w:name w:val="D9195FE71A554ACDA09A7EA0A2D2B86C5"/>
    <w:rsid w:val="00B86485"/>
    <w:pPr>
      <w:spacing w:line="312" w:lineRule="auto"/>
      <w:jc w:val="both"/>
    </w:pPr>
    <w:rPr>
      <w:rFonts w:eastAsiaTheme="minorHAnsi"/>
      <w:sz w:val="20"/>
      <w:lang w:val="cs-CZ"/>
    </w:rPr>
  </w:style>
  <w:style w:type="paragraph" w:customStyle="1" w:styleId="97DED2309DEA49669C4F675CCBDD67673">
    <w:name w:val="97DED2309DEA49669C4F675CCBDD67673"/>
    <w:rsid w:val="00B86485"/>
    <w:pPr>
      <w:spacing w:line="312" w:lineRule="auto"/>
      <w:jc w:val="both"/>
    </w:pPr>
    <w:rPr>
      <w:rFonts w:eastAsiaTheme="minorHAnsi"/>
      <w:sz w:val="20"/>
      <w:lang w:val="cs-CZ"/>
    </w:rPr>
  </w:style>
  <w:style w:type="paragraph" w:customStyle="1" w:styleId="EE6C65E485F94F989C0CD4168CF558DB2">
    <w:name w:val="EE6C65E485F94F989C0CD4168CF558DB2"/>
    <w:rsid w:val="00B86485"/>
    <w:pPr>
      <w:spacing w:line="312" w:lineRule="auto"/>
      <w:jc w:val="both"/>
    </w:pPr>
    <w:rPr>
      <w:rFonts w:eastAsiaTheme="minorHAnsi"/>
      <w:sz w:val="20"/>
      <w:lang w:val="cs-CZ"/>
    </w:rPr>
  </w:style>
  <w:style w:type="paragraph" w:customStyle="1" w:styleId="927EAE9A9E6B4935AAD57AB5B7D8B6AC1">
    <w:name w:val="927EAE9A9E6B4935AAD57AB5B7D8B6AC1"/>
    <w:rsid w:val="00B86485"/>
    <w:pPr>
      <w:spacing w:line="312" w:lineRule="auto"/>
      <w:ind w:left="720"/>
      <w:contextualSpacing/>
      <w:jc w:val="both"/>
    </w:pPr>
    <w:rPr>
      <w:rFonts w:eastAsiaTheme="minorHAnsi"/>
      <w:sz w:val="20"/>
      <w:lang w:val="cs-CZ"/>
    </w:rPr>
  </w:style>
  <w:style w:type="paragraph" w:customStyle="1" w:styleId="3524AA99E97F4D32B05B8F9A126393211">
    <w:name w:val="3524AA99E97F4D32B05B8F9A126393211"/>
    <w:rsid w:val="00B86485"/>
    <w:pPr>
      <w:spacing w:line="312" w:lineRule="auto"/>
      <w:ind w:left="720"/>
      <w:contextualSpacing/>
      <w:jc w:val="both"/>
    </w:pPr>
    <w:rPr>
      <w:rFonts w:eastAsiaTheme="minorHAnsi"/>
      <w:sz w:val="20"/>
      <w:lang w:val="cs-CZ"/>
    </w:rPr>
  </w:style>
  <w:style w:type="paragraph" w:customStyle="1" w:styleId="18C197CB051A4BB5A7144FF506AC6543">
    <w:name w:val="18C197CB051A4BB5A7144FF506AC6543"/>
    <w:rsid w:val="00B86485"/>
    <w:pPr>
      <w:spacing w:line="312" w:lineRule="auto"/>
      <w:ind w:left="720"/>
      <w:contextualSpacing/>
      <w:jc w:val="both"/>
    </w:pPr>
    <w:rPr>
      <w:rFonts w:eastAsiaTheme="minorHAnsi"/>
      <w:sz w:val="20"/>
      <w:lang w:val="cs-CZ"/>
    </w:rPr>
  </w:style>
  <w:style w:type="paragraph" w:customStyle="1" w:styleId="28F61A9597A84C469465AC2FE086B825">
    <w:name w:val="28F61A9597A84C469465AC2FE086B825"/>
    <w:rsid w:val="00B86485"/>
  </w:style>
  <w:style w:type="paragraph" w:customStyle="1" w:styleId="7BF3CE2714204C82B5011FD933FBFE03">
    <w:name w:val="7BF3CE2714204C82B5011FD933FBFE03"/>
    <w:rsid w:val="00F915B6"/>
  </w:style>
  <w:style w:type="paragraph" w:customStyle="1" w:styleId="1EA2B98DA7BD4048AE5E22C4755E5A28">
    <w:name w:val="1EA2B98DA7BD4048AE5E22C4755E5A28"/>
    <w:rsid w:val="00F915B6"/>
  </w:style>
  <w:style w:type="paragraph" w:customStyle="1" w:styleId="C1187940DB17476DBEE6015B22702342">
    <w:name w:val="C1187940DB17476DBEE6015B22702342"/>
    <w:rsid w:val="00F915B6"/>
  </w:style>
  <w:style w:type="paragraph" w:customStyle="1" w:styleId="408D8B605E6F4D60BC1002C54C8EC477">
    <w:name w:val="408D8B605E6F4D60BC1002C54C8EC477"/>
    <w:rsid w:val="00F915B6"/>
  </w:style>
  <w:style w:type="paragraph" w:customStyle="1" w:styleId="B0CA37714062493DA2C6E44E7FEC9E92">
    <w:name w:val="B0CA37714062493DA2C6E44E7FEC9E92"/>
    <w:rsid w:val="00F915B6"/>
  </w:style>
  <w:style w:type="paragraph" w:customStyle="1" w:styleId="A7099127110B40E188344597FA3E9B65">
    <w:name w:val="A7099127110B40E188344597FA3E9B65"/>
    <w:rsid w:val="00F915B6"/>
  </w:style>
  <w:style w:type="paragraph" w:customStyle="1" w:styleId="7D0BE770FD78468384C7286ACE70CEA2">
    <w:name w:val="7D0BE770FD78468384C7286ACE70CEA2"/>
    <w:rsid w:val="00F915B6"/>
  </w:style>
  <w:style w:type="paragraph" w:customStyle="1" w:styleId="E3D59D8BE10249A68819DBF5C24E8B8D">
    <w:name w:val="E3D59D8BE10249A68819DBF5C24E8B8D"/>
    <w:rsid w:val="00F91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Ústav státu a práva AV ČR">
      <a:dk1>
        <a:sysClr val="windowText" lastClr="000000"/>
      </a:dk1>
      <a:lt1>
        <a:sysClr val="window" lastClr="FFFFFF"/>
      </a:lt1>
      <a:dk2>
        <a:srgbClr val="595959"/>
      </a:dk2>
      <a:lt2>
        <a:srgbClr val="F1F1F1"/>
      </a:lt2>
      <a:accent1>
        <a:srgbClr val="292265"/>
      </a:accent1>
      <a:accent2>
        <a:srgbClr val="2EC1C7"/>
      </a:accent2>
      <a:accent3>
        <a:srgbClr val="C40050"/>
      </a:accent3>
      <a:accent4>
        <a:srgbClr val="FFC000"/>
      </a:accent4>
      <a:accent5>
        <a:srgbClr val="5B9BD5"/>
      </a:accent5>
      <a:accent6>
        <a:srgbClr val="70AD47"/>
      </a:accent6>
      <a:hlink>
        <a:srgbClr val="292265"/>
      </a:hlink>
      <a:folHlink>
        <a:srgbClr val="292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14D54-C8AE-4DD3-91B7-B0C47ACA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USP_dopisní papír cz v2018 01 05 png.dotx</Template>
  <TotalTime>0</TotalTime>
  <Pages>7</Pages>
  <Words>2507</Words>
  <Characters>14295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2022-08-16T10:48:00Z</dcterms:created>
  <dcterms:modified xsi:type="dcterms:W3CDTF">2022-08-16T10:48:00Z</dcterms:modified>
</cp:coreProperties>
</file>