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F458" w14:textId="674C0751" w:rsidR="00512F6B" w:rsidRDefault="001459F7">
      <w:pPr>
        <w:spacing w:after="0"/>
        <w:jc w:val="right"/>
        <w:rPr>
          <w:b/>
        </w:rPr>
      </w:pPr>
      <w:bookmarkStart w:id="0" w:name="_GoBack"/>
      <w:bookmarkEnd w:id="0"/>
      <w:r w:rsidRPr="005A44A7">
        <w:rPr>
          <w:b/>
        </w:rPr>
        <w:t xml:space="preserve">TECHNICKÁ SPECIFIKACE </w:t>
      </w:r>
    </w:p>
    <w:p w14:paraId="6AC19FB7" w14:textId="77777777" w:rsidR="008250A9" w:rsidRPr="005A44A7" w:rsidRDefault="008250A9">
      <w:pPr>
        <w:spacing w:after="0"/>
        <w:jc w:val="right"/>
      </w:pPr>
    </w:p>
    <w:tbl>
      <w:tblPr>
        <w:tblStyle w:val="TableGrid"/>
        <w:tblW w:w="15236" w:type="dxa"/>
        <w:tblInd w:w="-209" w:type="dxa"/>
        <w:tblCellMar>
          <w:top w:w="3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9281"/>
        <w:gridCol w:w="1419"/>
        <w:gridCol w:w="1984"/>
      </w:tblGrid>
      <w:tr w:rsidR="00512F6B" w:rsidRPr="005A44A7" w14:paraId="7392D895" w14:textId="77777777" w:rsidTr="008250A9"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AC2B2B4" w14:textId="001601B4" w:rsidR="00512F6B" w:rsidRPr="005A44A7" w:rsidRDefault="001459F7">
            <w:pPr>
              <w:ind w:left="46"/>
              <w:jc w:val="center"/>
            </w:pPr>
            <w:r w:rsidRPr="005A44A7">
              <w:rPr>
                <w:b/>
                <w:sz w:val="16"/>
              </w:rPr>
              <w:t xml:space="preserve"> NÁZEV OKRUHU 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A4E90B5" w14:textId="77777777" w:rsidR="00512F6B" w:rsidRPr="005A44A7" w:rsidRDefault="001459F7">
            <w:pPr>
              <w:ind w:left="43"/>
              <w:jc w:val="center"/>
            </w:pPr>
            <w:r w:rsidRPr="005A44A7">
              <w:rPr>
                <w:b/>
                <w:sz w:val="16"/>
                <w:u w:val="single" w:color="000000"/>
              </w:rPr>
              <w:t>V. ZÁKLADNÍ INŽENÝRSKÉ KOMPETENCE</w:t>
            </w:r>
            <w:r w:rsidRPr="005A44A7">
              <w:rPr>
                <w:b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312707B" w14:textId="43D9F68F" w:rsidR="00512F6B" w:rsidRPr="005A44A7" w:rsidRDefault="002E1E3B">
            <w:pPr>
              <w:spacing w:after="14"/>
              <w:ind w:left="2"/>
            </w:pPr>
            <w:r w:rsidRPr="005A44A7">
              <w:rPr>
                <w:b/>
                <w:sz w:val="16"/>
              </w:rPr>
              <w:t>Celková h</w:t>
            </w:r>
            <w:r w:rsidR="001459F7" w:rsidRPr="005A44A7">
              <w:rPr>
                <w:b/>
                <w:sz w:val="16"/>
              </w:rPr>
              <w:t xml:space="preserve">odinová dotace  </w:t>
            </w:r>
          </w:p>
          <w:p w14:paraId="6B262B51" w14:textId="77777777" w:rsidR="002E1E3B" w:rsidRPr="005A44A7" w:rsidRDefault="001459F7">
            <w:pPr>
              <w:ind w:left="2"/>
              <w:rPr>
                <w:b/>
                <w:sz w:val="16"/>
              </w:rPr>
            </w:pPr>
            <w:r w:rsidRPr="005A44A7">
              <w:rPr>
                <w:b/>
                <w:sz w:val="16"/>
              </w:rPr>
              <w:t>10h</w:t>
            </w:r>
          </w:p>
          <w:p w14:paraId="6571FAEB" w14:textId="3258C540" w:rsidR="00512F6B" w:rsidRPr="005A44A7" w:rsidRDefault="002E1E3B">
            <w:pPr>
              <w:ind w:left="2"/>
            </w:pPr>
            <w:r w:rsidRPr="005A44A7">
              <w:rPr>
                <w:b/>
                <w:sz w:val="16"/>
              </w:rPr>
              <w:t>Níže je uvedeno orientační rozložení hodinové dotace.</w:t>
            </w:r>
            <w:r w:rsidR="001459F7" w:rsidRPr="005A44A7">
              <w:rPr>
                <w:b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0B3FA36" w14:textId="77777777" w:rsidR="00512F6B" w:rsidRPr="005A44A7" w:rsidRDefault="001459F7">
            <w:pPr>
              <w:ind w:left="1"/>
            </w:pPr>
            <w:r w:rsidRPr="005A44A7">
              <w:rPr>
                <w:b/>
                <w:sz w:val="16"/>
              </w:rPr>
              <w:t xml:space="preserve"> </w:t>
            </w:r>
          </w:p>
        </w:tc>
      </w:tr>
      <w:tr w:rsidR="00512F6B" w:rsidRPr="005A44A7" w14:paraId="783DCE10" w14:textId="77777777">
        <w:trPr>
          <w:trHeight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38BCCB4" w14:textId="77777777" w:rsidR="00512F6B" w:rsidRPr="005A44A7" w:rsidRDefault="001459F7">
            <w:pPr>
              <w:ind w:left="44"/>
              <w:jc w:val="center"/>
            </w:pPr>
            <w:r w:rsidRPr="005A44A7">
              <w:rPr>
                <w:b/>
                <w:sz w:val="16"/>
              </w:rPr>
              <w:t xml:space="preserve">ANOTACE OKRUHU </w:t>
            </w:r>
          </w:p>
        </w:tc>
        <w:tc>
          <w:tcPr>
            <w:tcW w:w="1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09E8" w14:textId="77777777" w:rsidR="00512F6B" w:rsidRPr="005A44A7" w:rsidRDefault="001459F7">
            <w:pPr>
              <w:ind w:left="1"/>
            </w:pPr>
            <w:r w:rsidRPr="005A44A7">
              <w:rPr>
                <w:b/>
                <w:sz w:val="16"/>
              </w:rPr>
              <w:t xml:space="preserve">Základní dovednosti stavebního inženýra nutné při porozumění historickým stavbám a při přípravě a realizaci památkové obnovy. Znalost soudobých provozních nároků a technických norem s ohledem na památkové objekty, relevantních částí stavebního zákona. Porozumění technické stavební dokumentaci.  </w:t>
            </w:r>
          </w:p>
        </w:tc>
      </w:tr>
      <w:tr w:rsidR="00512F6B" w:rsidRPr="005A44A7" w14:paraId="58DA25F5" w14:textId="77777777" w:rsidTr="008250A9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3245" w14:textId="77777777" w:rsidR="00512F6B" w:rsidRPr="005A44A7" w:rsidRDefault="001459F7">
            <w:r w:rsidRPr="005A44A7">
              <w:rPr>
                <w:sz w:val="16"/>
              </w:rPr>
              <w:t xml:space="preserve">1. 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8802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- Technické stavební normy zaměření na památkové objekty.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BA2D" w14:textId="77777777" w:rsidR="00512F6B" w:rsidRPr="005A44A7" w:rsidRDefault="001459F7">
            <w:pPr>
              <w:ind w:left="2"/>
            </w:pPr>
            <w:r w:rsidRPr="005A44A7">
              <w:rPr>
                <w:sz w:val="16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728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 </w:t>
            </w:r>
          </w:p>
        </w:tc>
      </w:tr>
      <w:tr w:rsidR="00512F6B" w:rsidRPr="005A44A7" w14:paraId="47287FB3" w14:textId="77777777" w:rsidTr="008250A9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C55" w14:textId="77777777" w:rsidR="00512F6B" w:rsidRPr="005A44A7" w:rsidRDefault="001459F7">
            <w:r w:rsidRPr="005A44A7">
              <w:rPr>
                <w:sz w:val="16"/>
              </w:rPr>
              <w:t xml:space="preserve">2. 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FB09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- Provozní požadavky na historické budovy.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602A" w14:textId="77777777" w:rsidR="00512F6B" w:rsidRPr="005A44A7" w:rsidRDefault="001459F7">
            <w:pPr>
              <w:ind w:left="2"/>
            </w:pPr>
            <w:r w:rsidRPr="005A44A7">
              <w:rPr>
                <w:sz w:val="16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E135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 </w:t>
            </w:r>
          </w:p>
        </w:tc>
      </w:tr>
      <w:tr w:rsidR="00512F6B" w:rsidRPr="005A44A7" w14:paraId="5BACB797" w14:textId="77777777" w:rsidTr="008250A9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E0DF" w14:textId="77777777" w:rsidR="00512F6B" w:rsidRPr="005A44A7" w:rsidRDefault="001459F7">
            <w:r w:rsidRPr="005A44A7">
              <w:rPr>
                <w:sz w:val="16"/>
              </w:rPr>
              <w:t xml:space="preserve">3. 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CBF6" w14:textId="6EC6B37F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>- Čtení technické dokumentace a výkresů</w:t>
            </w:r>
            <w:r w:rsidR="002E1E3B" w:rsidRPr="005A44A7">
              <w:rPr>
                <w:sz w:val="16"/>
              </w:rPr>
              <w:t xml:space="preserve"> </w:t>
            </w:r>
            <w:r w:rsidRPr="005A44A7">
              <w:rPr>
                <w:sz w:val="16"/>
              </w:rPr>
              <w:t>včetně historických plánů</w:t>
            </w:r>
            <w:r w:rsidR="002E1E3B" w:rsidRPr="005A44A7">
              <w:rPr>
                <w:sz w:val="16"/>
              </w:rPr>
              <w:t xml:space="preserve"> (práce se speciálními digitálními nástroji na projektování a technickou dokumentaci (</w:t>
            </w:r>
            <w:proofErr w:type="spellStart"/>
            <w:r w:rsidR="002E1E3B" w:rsidRPr="005A44A7">
              <w:rPr>
                <w:sz w:val="16"/>
              </w:rPr>
              <w:t>Autocad</w:t>
            </w:r>
            <w:proofErr w:type="spellEnd"/>
            <w:r w:rsidR="002E1E3B" w:rsidRPr="005A44A7">
              <w:rPr>
                <w:sz w:val="16"/>
              </w:rPr>
              <w:t>, In design apod.))</w:t>
            </w:r>
            <w:r w:rsidRPr="005A44A7">
              <w:rPr>
                <w:sz w:val="16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8D6F" w14:textId="77777777" w:rsidR="00512F6B" w:rsidRPr="005A44A7" w:rsidRDefault="001459F7">
            <w:pPr>
              <w:ind w:left="2"/>
            </w:pPr>
            <w:r w:rsidRPr="005A44A7">
              <w:rPr>
                <w:sz w:val="16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8D5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 </w:t>
            </w:r>
          </w:p>
        </w:tc>
      </w:tr>
      <w:tr w:rsidR="00512F6B" w:rsidRPr="005A44A7" w14:paraId="26EB7849" w14:textId="77777777" w:rsidTr="008250A9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192" w14:textId="77777777" w:rsidR="00512F6B" w:rsidRPr="005A44A7" w:rsidRDefault="001459F7">
            <w:r w:rsidRPr="005A44A7">
              <w:rPr>
                <w:sz w:val="16"/>
              </w:rPr>
              <w:t xml:space="preserve">4. 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F3A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- Interpretace výsledků metod hodnocení stavu historické stavby.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BEF6" w14:textId="77777777" w:rsidR="00512F6B" w:rsidRPr="005A44A7" w:rsidRDefault="001459F7">
            <w:pPr>
              <w:ind w:left="2"/>
            </w:pPr>
            <w:r w:rsidRPr="005A44A7">
              <w:rPr>
                <w:sz w:val="16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A382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 </w:t>
            </w:r>
          </w:p>
        </w:tc>
      </w:tr>
      <w:tr w:rsidR="00512F6B" w:rsidRPr="005A44A7" w14:paraId="3B621D85" w14:textId="77777777" w:rsidTr="008250A9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5BFE" w14:textId="77777777" w:rsidR="00512F6B" w:rsidRPr="005A44A7" w:rsidRDefault="001459F7">
            <w:r w:rsidRPr="005A44A7">
              <w:rPr>
                <w:sz w:val="16"/>
              </w:rPr>
              <w:t xml:space="preserve">5. 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E016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- Památkový dohled na stavbách.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A66" w14:textId="77777777" w:rsidR="00512F6B" w:rsidRPr="005A44A7" w:rsidRDefault="001459F7">
            <w:pPr>
              <w:ind w:left="2"/>
            </w:pPr>
            <w:r w:rsidRPr="005A44A7">
              <w:rPr>
                <w:sz w:val="16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6629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 </w:t>
            </w:r>
          </w:p>
        </w:tc>
      </w:tr>
      <w:tr w:rsidR="00512F6B" w:rsidRPr="005A44A7" w14:paraId="1C5F4878" w14:textId="77777777" w:rsidTr="008250A9">
        <w:trPr>
          <w:trHeight w:val="4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3D13" w14:textId="77777777" w:rsidR="00512F6B" w:rsidRPr="005A44A7" w:rsidRDefault="001459F7">
            <w:r w:rsidRPr="005A44A7">
              <w:rPr>
                <w:sz w:val="16"/>
              </w:rPr>
              <w:t xml:space="preserve">6. 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DFDE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- Památkový stavební dozor při probíhajících rekonstrukcích.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F295" w14:textId="77777777" w:rsidR="00512F6B" w:rsidRPr="005A44A7" w:rsidRDefault="001459F7">
            <w:pPr>
              <w:ind w:left="2"/>
            </w:pPr>
            <w:r w:rsidRPr="005A44A7">
              <w:rPr>
                <w:sz w:val="16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1B0A" w14:textId="77777777" w:rsidR="00512F6B" w:rsidRPr="005A44A7" w:rsidRDefault="001459F7">
            <w:pPr>
              <w:ind w:left="1"/>
            </w:pPr>
            <w:r w:rsidRPr="005A44A7">
              <w:rPr>
                <w:sz w:val="16"/>
              </w:rPr>
              <w:t xml:space="preserve"> </w:t>
            </w:r>
          </w:p>
        </w:tc>
      </w:tr>
    </w:tbl>
    <w:p w14:paraId="0E6BE48F" w14:textId="77777777" w:rsidR="00512F6B" w:rsidRPr="005A44A7" w:rsidRDefault="001459F7">
      <w:pPr>
        <w:spacing w:after="0"/>
        <w:jc w:val="both"/>
      </w:pPr>
      <w:r w:rsidRPr="005A44A7">
        <w:t xml:space="preserve"> </w:t>
      </w:r>
      <w:r w:rsidRPr="005A44A7">
        <w:tab/>
        <w:t xml:space="preserve"> </w:t>
      </w:r>
    </w:p>
    <w:p w14:paraId="42E5C5E5" w14:textId="21192F89" w:rsidR="00512F6B" w:rsidRDefault="00512F6B">
      <w:pPr>
        <w:spacing w:after="0"/>
      </w:pPr>
    </w:p>
    <w:sectPr w:rsidR="0051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40" w:right="7301" w:bottom="1275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AE05" w14:textId="77777777" w:rsidR="002E52B0" w:rsidRDefault="002E52B0">
      <w:pPr>
        <w:spacing w:after="0" w:line="240" w:lineRule="auto"/>
      </w:pPr>
      <w:r>
        <w:separator/>
      </w:r>
    </w:p>
  </w:endnote>
  <w:endnote w:type="continuationSeparator" w:id="0">
    <w:p w14:paraId="0AC7D46C" w14:textId="77777777" w:rsidR="002E52B0" w:rsidRDefault="002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420E" w14:textId="77777777" w:rsidR="00512F6B" w:rsidRDefault="001459F7">
    <w:pPr>
      <w:spacing w:after="0"/>
      <w:ind w:right="-65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F68C79C" w14:textId="77777777" w:rsidR="00512F6B" w:rsidRDefault="001459F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8E68" w14:textId="56C65D1E" w:rsidR="00512F6B" w:rsidRDefault="001459F7">
    <w:pPr>
      <w:spacing w:after="0"/>
      <w:ind w:right="-65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86C">
      <w:rPr>
        <w:noProof/>
      </w:rPr>
      <w:t>1</w:t>
    </w:r>
    <w:r>
      <w:fldChar w:fldCharType="end"/>
    </w:r>
    <w:r>
      <w:t xml:space="preserve"> </w:t>
    </w:r>
  </w:p>
  <w:p w14:paraId="7535FF40" w14:textId="77777777" w:rsidR="00512F6B" w:rsidRDefault="001459F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065C" w14:textId="77777777" w:rsidR="00512F6B" w:rsidRDefault="001459F7">
    <w:pPr>
      <w:spacing w:after="0"/>
      <w:ind w:right="-65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B02CF03" w14:textId="77777777" w:rsidR="00512F6B" w:rsidRDefault="001459F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1FD1" w14:textId="77777777" w:rsidR="002E52B0" w:rsidRDefault="002E52B0">
      <w:pPr>
        <w:spacing w:after="0" w:line="240" w:lineRule="auto"/>
      </w:pPr>
      <w:r>
        <w:separator/>
      </w:r>
    </w:p>
  </w:footnote>
  <w:footnote w:type="continuationSeparator" w:id="0">
    <w:p w14:paraId="7706E171" w14:textId="77777777" w:rsidR="002E52B0" w:rsidRDefault="002E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1B43" w14:textId="77777777" w:rsidR="00512F6B" w:rsidRDefault="001459F7">
    <w:pPr>
      <w:spacing w:after="175"/>
      <w:ind w:right="-629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BFF43D4" wp14:editId="4AD9DE54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627376" cy="544068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376" cy="54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3330CD7" wp14:editId="78806327">
          <wp:simplePos x="0" y="0"/>
          <wp:positionH relativeFrom="page">
            <wp:posOffset>8139684</wp:posOffset>
          </wp:positionH>
          <wp:positionV relativeFrom="page">
            <wp:posOffset>518160</wp:posOffset>
          </wp:positionV>
          <wp:extent cx="1813560" cy="483108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3560" cy="483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</w:t>
    </w:r>
    <w:r>
      <w:tab/>
      <w:t xml:space="preserve"> </w:t>
    </w:r>
  </w:p>
  <w:p w14:paraId="4BADA398" w14:textId="77777777" w:rsidR="00512F6B" w:rsidRDefault="001459F7">
    <w:pPr>
      <w:spacing w:after="0"/>
      <w:ind w:right="-6043"/>
    </w:pPr>
    <w:r>
      <w:rPr>
        <w:rFonts w:ascii="Arial" w:eastAsia="Arial" w:hAnsi="Arial" w:cs="Arial"/>
        <w:b/>
        <w:sz w:val="24"/>
      </w:rPr>
      <w:t>ODBORNÉ VZDĚLÁVÁNÍ PRACOVNÍKŮ NPÚ JAKO NÁSTROJ PRO ZVÝŠENÍ EFEKTIVNOSTI A PÉČE O KULTURNÍ DĚDICTVÍ V ČR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28BB" w14:textId="2EB41ADF" w:rsidR="00512F6B" w:rsidRDefault="003F4CEA">
    <w:pPr>
      <w:spacing w:after="175"/>
      <w:ind w:right="-629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22313F2" wp14:editId="6F75F3A0">
          <wp:simplePos x="0" y="0"/>
          <wp:positionH relativeFrom="page">
            <wp:posOffset>8139430</wp:posOffset>
          </wp:positionH>
          <wp:positionV relativeFrom="page">
            <wp:posOffset>311785</wp:posOffset>
          </wp:positionV>
          <wp:extent cx="1813560" cy="482600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356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9F7">
      <w:rPr>
        <w:noProof/>
      </w:rPr>
      <w:drawing>
        <wp:anchor distT="0" distB="0" distL="114300" distR="114300" simplePos="0" relativeHeight="251660288" behindDoc="0" locked="0" layoutInCell="1" allowOverlap="0" wp14:anchorId="7068C135" wp14:editId="29C46C28">
          <wp:simplePos x="0" y="0"/>
          <wp:positionH relativeFrom="page">
            <wp:posOffset>463550</wp:posOffset>
          </wp:positionH>
          <wp:positionV relativeFrom="page">
            <wp:posOffset>250825</wp:posOffset>
          </wp:positionV>
          <wp:extent cx="2626995" cy="543560"/>
          <wp:effectExtent l="0" t="0" r="1905" b="889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699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9F7">
      <w:t xml:space="preserve">                                                                                                                     </w:t>
    </w:r>
    <w:r>
      <w:t xml:space="preserve">                               </w:t>
    </w:r>
  </w:p>
  <w:p w14:paraId="2D33C186" w14:textId="77777777" w:rsidR="003F4CEA" w:rsidRDefault="003F4CEA">
    <w:pPr>
      <w:spacing w:after="0"/>
      <w:ind w:right="-6043"/>
      <w:rPr>
        <w:rFonts w:ascii="Arial" w:eastAsia="Arial" w:hAnsi="Arial" w:cs="Arial"/>
        <w:b/>
        <w:sz w:val="24"/>
      </w:rPr>
    </w:pPr>
  </w:p>
  <w:p w14:paraId="2D768153" w14:textId="77777777" w:rsidR="00512F6B" w:rsidRDefault="001459F7">
    <w:pPr>
      <w:spacing w:after="0"/>
      <w:ind w:right="-6043"/>
    </w:pPr>
    <w:r>
      <w:rPr>
        <w:rFonts w:ascii="Arial" w:eastAsia="Arial" w:hAnsi="Arial" w:cs="Arial"/>
        <w:b/>
        <w:sz w:val="24"/>
      </w:rPr>
      <w:t>ODBORNÉ VZDĚLÁVÁNÍ PRACOVNÍKŮ NPÚ JAKO NÁSTROJ PRO ZVÝŠENÍ EFEKTIVNOSTI A PÉČE O KULTURNÍ DĚDICTVÍ V ČR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3114" w14:textId="77777777" w:rsidR="00512F6B" w:rsidRDefault="001459F7">
    <w:pPr>
      <w:spacing w:after="175"/>
      <w:ind w:right="-6295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4D7BDAF" wp14:editId="0394B779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627376" cy="544068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376" cy="54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B4F48B6" wp14:editId="2BA57151">
          <wp:simplePos x="0" y="0"/>
          <wp:positionH relativeFrom="page">
            <wp:posOffset>8139684</wp:posOffset>
          </wp:positionH>
          <wp:positionV relativeFrom="page">
            <wp:posOffset>518160</wp:posOffset>
          </wp:positionV>
          <wp:extent cx="1813560" cy="483108"/>
          <wp:effectExtent l="0" t="0" r="0" b="0"/>
          <wp:wrapSquare wrapText="bothSides"/>
          <wp:docPr id="4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3560" cy="483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</w:t>
    </w:r>
    <w:r>
      <w:tab/>
      <w:t xml:space="preserve"> </w:t>
    </w:r>
  </w:p>
  <w:p w14:paraId="5258CE57" w14:textId="77777777" w:rsidR="00512F6B" w:rsidRDefault="001459F7">
    <w:pPr>
      <w:spacing w:after="0"/>
      <w:ind w:right="-6043"/>
    </w:pPr>
    <w:r>
      <w:rPr>
        <w:rFonts w:ascii="Arial" w:eastAsia="Arial" w:hAnsi="Arial" w:cs="Arial"/>
        <w:b/>
        <w:sz w:val="24"/>
      </w:rPr>
      <w:t>ODBORNÉ VZDĚLÁVÁNÍ PRACOVNÍKŮ NPÚ JAKO NÁSTROJ PRO ZVÝŠENÍ EFEKTIVNOSTI A PÉČE O KULTURNÍ DĚDICTVÍ V ČR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E7E"/>
    <w:multiLevelType w:val="hybridMultilevel"/>
    <w:tmpl w:val="F6082D8E"/>
    <w:lvl w:ilvl="0" w:tplc="20DE6024">
      <w:start w:val="2"/>
      <w:numFmt w:val="decimal"/>
      <w:lvlText w:val="%1)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40087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147AB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58FD36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000B5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CEABF8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A27BF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74DE9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4230F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A6F6A"/>
    <w:multiLevelType w:val="hybridMultilevel"/>
    <w:tmpl w:val="E86C1DA0"/>
    <w:lvl w:ilvl="0" w:tplc="D070D0C8">
      <w:start w:val="1"/>
      <w:numFmt w:val="bullet"/>
      <w:lvlText w:val="-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86F1CA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7A32FC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629CAE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34041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306F3C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E26220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967486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845FE0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76482"/>
    <w:multiLevelType w:val="hybridMultilevel"/>
    <w:tmpl w:val="1632F6EA"/>
    <w:lvl w:ilvl="0" w:tplc="3566FD3A">
      <w:start w:val="1"/>
      <w:numFmt w:val="decimal"/>
      <w:lvlText w:val="%1)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BA58A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F21430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A008B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16CA9A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8A1C1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CAEA8E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3AC31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D8D50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06FC2"/>
    <w:multiLevelType w:val="hybridMultilevel"/>
    <w:tmpl w:val="72C0D020"/>
    <w:lvl w:ilvl="0" w:tplc="0008AF5E">
      <w:start w:val="4"/>
      <w:numFmt w:val="decimal"/>
      <w:lvlText w:val="%1.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B66B88">
      <w:start w:val="1"/>
      <w:numFmt w:val="lowerLetter"/>
      <w:lvlText w:val="%2"/>
      <w:lvlJc w:val="left"/>
      <w:pPr>
        <w:ind w:left="1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C836B2">
      <w:start w:val="1"/>
      <w:numFmt w:val="lowerRoman"/>
      <w:lvlText w:val="%3"/>
      <w:lvlJc w:val="left"/>
      <w:pPr>
        <w:ind w:left="2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525C18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705CDE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E83FC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BC60F4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18B726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74F06C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BB3CA1"/>
    <w:multiLevelType w:val="hybridMultilevel"/>
    <w:tmpl w:val="7988D0C0"/>
    <w:lvl w:ilvl="0" w:tplc="02084090">
      <w:start w:val="7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4E3B7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A66F5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2C98D4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AC142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42999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8AC5E6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9AC37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824D86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416A93"/>
    <w:multiLevelType w:val="hybridMultilevel"/>
    <w:tmpl w:val="C8EEE77E"/>
    <w:lvl w:ilvl="0" w:tplc="869811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007B2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A036F4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BE0F20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C2FDC4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4427EE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80DF48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58DA22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5A29B4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F22108"/>
    <w:multiLevelType w:val="hybridMultilevel"/>
    <w:tmpl w:val="B30699D2"/>
    <w:lvl w:ilvl="0" w:tplc="7DE651B4">
      <w:start w:val="1"/>
      <w:numFmt w:val="bullet"/>
      <w:lvlText w:val="-"/>
      <w:lvlJc w:val="left"/>
      <w:pPr>
        <w:ind w:left="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E0BFB0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887CE0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AA3D8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E21654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5E29DA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444A2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16856E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8CA85C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71525"/>
    <w:multiLevelType w:val="hybridMultilevel"/>
    <w:tmpl w:val="B6DCB30E"/>
    <w:lvl w:ilvl="0" w:tplc="CE3E98AA">
      <w:start w:val="1"/>
      <w:numFmt w:val="bullet"/>
      <w:lvlText w:val="-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4E466C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B8C7CC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72591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2AA986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347CF0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2ECFC0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5468EE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CEEBD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DB1E34"/>
    <w:multiLevelType w:val="hybridMultilevel"/>
    <w:tmpl w:val="E1ECC938"/>
    <w:lvl w:ilvl="0" w:tplc="1DCEC6E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B884F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0C2894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4ACC0A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4E52C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9C49EE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5E3A96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60E3FE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8B814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702272"/>
    <w:multiLevelType w:val="hybridMultilevel"/>
    <w:tmpl w:val="63B45324"/>
    <w:lvl w:ilvl="0" w:tplc="EA44FA64">
      <w:start w:val="1"/>
      <w:numFmt w:val="bullet"/>
      <w:lvlText w:val="-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2E6280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368348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5EFA24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564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2B098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A6360A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58DC9A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60E31E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858D1"/>
    <w:multiLevelType w:val="hybridMultilevel"/>
    <w:tmpl w:val="20E2E02E"/>
    <w:lvl w:ilvl="0" w:tplc="C580634E">
      <w:start w:val="1"/>
      <w:numFmt w:val="bullet"/>
      <w:lvlText w:val="-"/>
      <w:lvlJc w:val="left"/>
      <w:pPr>
        <w:ind w:left="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F486C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B8C254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668EAA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B09B1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846BB8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F83570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14C956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EE8208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215450"/>
    <w:multiLevelType w:val="hybridMultilevel"/>
    <w:tmpl w:val="B024E4A2"/>
    <w:lvl w:ilvl="0" w:tplc="DAEAC4E6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8E1450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CCB208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C809B0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6E8410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3064E4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D865DA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9248A6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CC58E6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A72407"/>
    <w:multiLevelType w:val="hybridMultilevel"/>
    <w:tmpl w:val="BF48A6D6"/>
    <w:lvl w:ilvl="0" w:tplc="F46A262A">
      <w:start w:val="1"/>
      <w:numFmt w:val="bullet"/>
      <w:lvlText w:val="-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1CE30E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9CDA2C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E0B5BC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426206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C25D56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F49E0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D27DCC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F4F666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355E90"/>
    <w:multiLevelType w:val="hybridMultilevel"/>
    <w:tmpl w:val="16E0CD88"/>
    <w:lvl w:ilvl="0" w:tplc="65282F1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9CBD8C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A87EE8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0EA6DC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F4DDB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4891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BC7426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86333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2C62F8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257CF9"/>
    <w:multiLevelType w:val="hybridMultilevel"/>
    <w:tmpl w:val="6C3A8136"/>
    <w:lvl w:ilvl="0" w:tplc="7ECCD4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A55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A7E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A09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25D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8A4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A0C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0A1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A31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4B02A6"/>
    <w:multiLevelType w:val="hybridMultilevel"/>
    <w:tmpl w:val="F8465122"/>
    <w:lvl w:ilvl="0" w:tplc="DD66432C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B40C1C">
      <w:start w:val="1"/>
      <w:numFmt w:val="lowerLetter"/>
      <w:lvlText w:val="%2"/>
      <w:lvlJc w:val="left"/>
      <w:pPr>
        <w:ind w:left="1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4F3FC">
      <w:start w:val="1"/>
      <w:numFmt w:val="lowerRoman"/>
      <w:lvlText w:val="%3"/>
      <w:lvlJc w:val="left"/>
      <w:pPr>
        <w:ind w:left="2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78FB1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10ACA0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AC4562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462360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DC442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70DBC8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5738A6"/>
    <w:multiLevelType w:val="hybridMultilevel"/>
    <w:tmpl w:val="D47C3E9A"/>
    <w:lvl w:ilvl="0" w:tplc="09844E3E">
      <w:start w:val="1"/>
      <w:numFmt w:val="decimal"/>
      <w:lvlText w:val="%1)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B4618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5023B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DE4720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38BB0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CA7C4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4A45F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12DF1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7ED9D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EB4539"/>
    <w:multiLevelType w:val="hybridMultilevel"/>
    <w:tmpl w:val="BC46551A"/>
    <w:lvl w:ilvl="0" w:tplc="1D78C7C6">
      <w:start w:val="7"/>
      <w:numFmt w:val="decimal"/>
      <w:lvlText w:val="%1)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F439F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EEA6C6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0CDE8E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BAC46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54822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B0B33E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84C06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A0092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17"/>
  </w:num>
  <w:num w:numId="13">
    <w:abstractNumId w:val="8"/>
  </w:num>
  <w:num w:numId="14">
    <w:abstractNumId w:val="6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6B"/>
    <w:rsid w:val="00065B19"/>
    <w:rsid w:val="000E7B32"/>
    <w:rsid w:val="001459F7"/>
    <w:rsid w:val="001C521D"/>
    <w:rsid w:val="002E1E3B"/>
    <w:rsid w:val="002E52B0"/>
    <w:rsid w:val="002E7E4E"/>
    <w:rsid w:val="003F4CEA"/>
    <w:rsid w:val="0040707D"/>
    <w:rsid w:val="00432333"/>
    <w:rsid w:val="004C5B4C"/>
    <w:rsid w:val="00512F6B"/>
    <w:rsid w:val="005A44A7"/>
    <w:rsid w:val="006A7BB7"/>
    <w:rsid w:val="00704482"/>
    <w:rsid w:val="007E0658"/>
    <w:rsid w:val="007E4844"/>
    <w:rsid w:val="008250A9"/>
    <w:rsid w:val="0088182B"/>
    <w:rsid w:val="008F45F7"/>
    <w:rsid w:val="0094044E"/>
    <w:rsid w:val="0097128C"/>
    <w:rsid w:val="009A5A9F"/>
    <w:rsid w:val="00A8086C"/>
    <w:rsid w:val="00AE7DBC"/>
    <w:rsid w:val="00B24795"/>
    <w:rsid w:val="00C70011"/>
    <w:rsid w:val="00CC06A6"/>
    <w:rsid w:val="00D614EB"/>
    <w:rsid w:val="00E60BE8"/>
    <w:rsid w:val="00EB04EF"/>
    <w:rsid w:val="00F23B74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5C20C1"/>
  <w15:docId w15:val="{A7154A4A-0C0D-43CF-9E22-29FF1232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658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E0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06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0658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06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CC06A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Trličíková;Petr Macek</dc:creator>
  <cp:lastModifiedBy>Czivisova, Lucie</cp:lastModifiedBy>
  <cp:revision>2</cp:revision>
  <dcterms:created xsi:type="dcterms:W3CDTF">2022-08-08T13:21:00Z</dcterms:created>
  <dcterms:modified xsi:type="dcterms:W3CDTF">2022-08-08T13:21:00Z</dcterms:modified>
</cp:coreProperties>
</file>