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A0F4" w14:textId="77777777" w:rsidR="007B5546" w:rsidRPr="007B5546" w:rsidRDefault="007B5546" w:rsidP="007B5546">
      <w:pPr>
        <w:rPr>
          <w:rFonts w:ascii="Calibri" w:eastAsia="Calibri" w:hAnsi="Calibri" w:cs="Times New Roman"/>
          <w:sz w:val="32"/>
          <w:szCs w:val="32"/>
        </w:rPr>
      </w:pPr>
    </w:p>
    <w:p w14:paraId="060C6039"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23D42B4C" w14:textId="77777777" w:rsidR="007B5546" w:rsidRPr="007B5546" w:rsidRDefault="007B5546" w:rsidP="007B5546">
      <w:pPr>
        <w:pStyle w:val="Nadpis1"/>
      </w:pPr>
      <w:r w:rsidRPr="007B5546">
        <w:t>I.</w:t>
      </w:r>
    </w:p>
    <w:p w14:paraId="1D8DCC1E" w14:textId="77777777" w:rsidR="007B5546" w:rsidRPr="007B5546" w:rsidRDefault="007B5546" w:rsidP="007B5546">
      <w:pPr>
        <w:pStyle w:val="Nadpis1"/>
      </w:pPr>
      <w:r w:rsidRPr="007B5546">
        <w:t>Smluvní strany</w:t>
      </w:r>
    </w:p>
    <w:p w14:paraId="63DC55A4" w14:textId="77777777" w:rsidR="007B5546" w:rsidRPr="007B5546" w:rsidRDefault="007B5546" w:rsidP="007B5546">
      <w:pPr>
        <w:rPr>
          <w:rFonts w:ascii="Calibri" w:eastAsia="Calibri" w:hAnsi="Calibri" w:cs="Times New Roman"/>
        </w:rPr>
      </w:pPr>
    </w:p>
    <w:p w14:paraId="16CE5E01"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05F915A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3FC02725" w14:textId="045E41FE"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4273D0">
        <w:rPr>
          <w:rFonts w:ascii="Calibri" w:eastAsia="Calibri" w:hAnsi="Calibri" w:cs="Times New Roman"/>
        </w:rPr>
        <w:t>Luďkem Šimko</w:t>
      </w:r>
      <w:r w:rsidRPr="007B5546">
        <w:rPr>
          <w:rFonts w:ascii="Calibri" w:eastAsia="Calibri" w:hAnsi="Calibri" w:cs="Times New Roman"/>
        </w:rPr>
        <w:t xml:space="preserve">, starostou </w:t>
      </w:r>
    </w:p>
    <w:p w14:paraId="49AA85D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2DDE5D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46C17E9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0822C0D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r>
      <w:proofErr w:type="gramStart"/>
      <w:r w:rsidRPr="007B5546">
        <w:rPr>
          <w:rFonts w:ascii="Calibri" w:eastAsia="Calibri" w:hAnsi="Calibri" w:cs="Times New Roman"/>
        </w:rPr>
        <w:t>19 - 1421771</w:t>
      </w:r>
      <w:proofErr w:type="gramEnd"/>
      <w:r w:rsidRPr="007B5546">
        <w:rPr>
          <w:rFonts w:ascii="Calibri" w:eastAsia="Calibri" w:hAnsi="Calibri" w:cs="Times New Roman"/>
        </w:rPr>
        <w:t>/0100</w:t>
      </w:r>
    </w:p>
    <w:p w14:paraId="384C2131"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7650ED65" w14:textId="7E7CE7B3"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Ing. </w:t>
      </w:r>
      <w:r w:rsidR="004273D0">
        <w:rPr>
          <w:rFonts w:ascii="Calibri" w:eastAsia="Calibri" w:hAnsi="Calibri" w:cs="Times New Roman"/>
        </w:rPr>
        <w:t>Luděk Šimko</w:t>
      </w:r>
      <w:r w:rsidRPr="007B5546">
        <w:rPr>
          <w:rFonts w:ascii="Calibri" w:eastAsia="Calibri" w:hAnsi="Calibri" w:cs="Times New Roman"/>
        </w:rPr>
        <w:t xml:space="preserve">, starosta, email: </w:t>
      </w:r>
      <w:r w:rsidR="004273D0">
        <w:rPr>
          <w:rFonts w:ascii="Calibri" w:eastAsia="Calibri" w:hAnsi="Calibri" w:cs="Times New Roman"/>
        </w:rPr>
        <w:t>simko</w:t>
      </w:r>
      <w:r w:rsidRPr="007B5546">
        <w:rPr>
          <w:rFonts w:ascii="Calibri" w:eastAsia="Calibri" w:hAnsi="Calibri" w:cs="Times New Roman"/>
        </w:rPr>
        <w:t>.l</w:t>
      </w:r>
      <w:r w:rsidR="004273D0">
        <w:rPr>
          <w:rFonts w:ascii="Calibri" w:eastAsia="Calibri" w:hAnsi="Calibri" w:cs="Times New Roman"/>
        </w:rPr>
        <w:t>udek</w:t>
      </w:r>
      <w:r w:rsidRPr="007B5546">
        <w:rPr>
          <w:rFonts w:ascii="Calibri" w:eastAsia="Calibri" w:hAnsi="Calibri" w:cs="Times New Roman"/>
        </w:rPr>
        <w:t xml:space="preserve">@rymarov.cz, </w:t>
      </w:r>
    </w:p>
    <w:p w14:paraId="5BA213AA" w14:textId="19B039A6"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73D949CE"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71F156FF" w14:textId="6C73C575" w:rsidR="007B5546" w:rsidRPr="007B5546" w:rsidRDefault="007B5546" w:rsidP="00873456">
      <w:pPr>
        <w:tabs>
          <w:tab w:val="left" w:pos="1134"/>
          <w:tab w:val="left" w:pos="2977"/>
        </w:tabs>
        <w:rPr>
          <w:rFonts w:ascii="Calibri" w:eastAsia="Calibri" w:hAnsi="Calibri" w:cs="Times New Roman"/>
        </w:rPr>
      </w:pPr>
      <w:r w:rsidRPr="007B5546">
        <w:rPr>
          <w:rFonts w:ascii="Calibri" w:eastAsia="Calibri" w:hAnsi="Calibri" w:cs="Times New Roman"/>
        </w:rPr>
        <w:tab/>
      </w:r>
      <w:r w:rsidR="004624FD">
        <w:rPr>
          <w:rFonts w:ascii="Calibri" w:eastAsia="Calibri" w:hAnsi="Calibri" w:cs="Times New Roman"/>
        </w:rPr>
        <w:t>XXXXXXXXXXXXXXXX</w:t>
      </w:r>
      <w:r w:rsidR="00873456">
        <w:rPr>
          <w:rFonts w:ascii="Calibri" w:eastAsia="Calibri" w:hAnsi="Calibri" w:cs="Times New Roman"/>
        </w:rPr>
        <w:t>, e-mail:</w:t>
      </w:r>
      <w:r w:rsidR="004624FD">
        <w:rPr>
          <w:rFonts w:ascii="Calibri" w:eastAsia="Calibri" w:hAnsi="Calibri" w:cs="Times New Roman"/>
        </w:rPr>
        <w:t xml:space="preserve"> XXXXXXXXXXXXXXXXXXXXX</w:t>
      </w:r>
      <w:r w:rsidR="00873456">
        <w:rPr>
          <w:rFonts w:ascii="Calibri" w:eastAsia="Calibri" w:hAnsi="Calibri" w:cs="Times New Roman"/>
        </w:rPr>
        <w:t xml:space="preserve"> tel. </w:t>
      </w:r>
      <w:r w:rsidR="004624FD">
        <w:rPr>
          <w:rFonts w:ascii="Calibri" w:eastAsia="Calibri" w:hAnsi="Calibri" w:cs="Times New Roman"/>
        </w:rPr>
        <w:t>XXXXXXXXX</w:t>
      </w:r>
    </w:p>
    <w:p w14:paraId="52A37BE2" w14:textId="3464C403"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4D461B2"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42B4C647"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2C2758C0" w14:textId="4A492338"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rPr>
          <w:id w:val="1835798779"/>
          <w:placeholder>
            <w:docPart w:val="6A717DD983C648AF9E75EBBC2604E9E0"/>
          </w:placeholder>
        </w:sdtPr>
        <w:sdtContent>
          <w:r w:rsidR="0034255C">
            <w:rPr>
              <w:rFonts w:ascii="Calibri" w:eastAsia="Calibri" w:hAnsi="Calibri" w:cs="Times New Roman"/>
            </w:rPr>
            <w:t>STAS v.o.s.</w:t>
          </w:r>
        </w:sdtContent>
      </w:sdt>
    </w:p>
    <w:p w14:paraId="7C84981C" w14:textId="4F5A5B1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Se sídlem:</w:t>
      </w:r>
      <w:r w:rsidRPr="007B5546">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Content>
          <w:r w:rsidR="0034255C">
            <w:rPr>
              <w:rFonts w:ascii="Calibri" w:eastAsia="Calibri" w:hAnsi="Calibri" w:cs="Times New Roman"/>
            </w:rPr>
            <w:t xml:space="preserve">Žižkova 21/260, 795 </w:t>
          </w:r>
          <w:proofErr w:type="gramStart"/>
          <w:r w:rsidR="0034255C">
            <w:rPr>
              <w:rFonts w:ascii="Calibri" w:eastAsia="Calibri" w:hAnsi="Calibri" w:cs="Times New Roman"/>
            </w:rPr>
            <w:t>01  Rýmařov</w:t>
          </w:r>
          <w:proofErr w:type="gramEnd"/>
        </w:sdtContent>
      </w:sdt>
    </w:p>
    <w:p w14:paraId="05CC6CA0" w14:textId="0F8DCC18"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Zastoupena:</w:t>
      </w:r>
      <w:r w:rsidRPr="007B5546">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Content>
          <w:r w:rsidR="0034255C">
            <w:rPr>
              <w:rFonts w:ascii="Calibri" w:eastAsia="Calibri" w:hAnsi="Calibri" w:cs="Times New Roman"/>
            </w:rPr>
            <w:t>Ing. Boris Pavlásek</w:t>
          </w:r>
        </w:sdtContent>
      </w:sdt>
    </w:p>
    <w:p w14:paraId="0E6FF2BF" w14:textId="76332C95"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Content>
          <w:r w:rsidR="0034255C">
            <w:rPr>
              <w:rFonts w:ascii="Calibri" w:eastAsia="Calibri" w:hAnsi="Calibri" w:cs="Times New Roman"/>
            </w:rPr>
            <w:t>15502520</w:t>
          </w:r>
        </w:sdtContent>
      </w:sdt>
    </w:p>
    <w:p w14:paraId="77C03AD6" w14:textId="30BCE028"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Content>
          <w:r w:rsidR="0034255C">
            <w:rPr>
              <w:rFonts w:ascii="Calibri" w:eastAsia="Calibri" w:hAnsi="Calibri" w:cs="Times New Roman"/>
            </w:rPr>
            <w:t>CZ15502520</w:t>
          </w:r>
        </w:sdtContent>
      </w:sdt>
    </w:p>
    <w:p w14:paraId="249E1F73" w14:textId="13E59449"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Bankovní spojení:</w:t>
      </w:r>
      <w:r w:rsidRPr="007B5546">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Content>
          <w:r w:rsidR="0034255C">
            <w:rPr>
              <w:rFonts w:ascii="Calibri" w:eastAsia="Calibri" w:hAnsi="Calibri" w:cs="Times New Roman"/>
            </w:rPr>
            <w:t>Komerční banka, a.s.</w:t>
          </w:r>
        </w:sdtContent>
      </w:sdt>
    </w:p>
    <w:p w14:paraId="6129546B" w14:textId="7DABBCE0"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Číslo účtu:</w:t>
      </w:r>
      <w:r w:rsidRPr="007B5546">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Content>
          <w:r w:rsidR="0034255C">
            <w:rPr>
              <w:rFonts w:ascii="Calibri" w:eastAsia="Calibri" w:hAnsi="Calibri" w:cs="Times New Roman"/>
            </w:rPr>
            <w:t>303745771/0100</w:t>
          </w:r>
        </w:sdtContent>
      </w:sdt>
    </w:p>
    <w:p w14:paraId="09987E51" w14:textId="56662043"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Zapsána v obchodním rejstříku vedeném Krajským soudem v</w:t>
      </w:r>
      <w:sdt>
        <w:sdtPr>
          <w:rPr>
            <w:rFonts w:ascii="Calibri" w:eastAsia="Calibri" w:hAnsi="Calibri" w:cs="Times New Roman"/>
          </w:rPr>
          <w:id w:val="-1990233820"/>
          <w:placeholder>
            <w:docPart w:val="DefaultPlaceholder_-1854013440"/>
          </w:placeholder>
        </w:sdtPr>
        <w:sdtContent>
          <w:r w:rsidR="0034255C">
            <w:rPr>
              <w:rFonts w:ascii="Calibri" w:eastAsia="Calibri" w:hAnsi="Calibri" w:cs="Times New Roman"/>
            </w:rPr>
            <w:t>Ostravě</w:t>
          </w:r>
        </w:sdtContent>
      </w:sdt>
      <w:r w:rsidRPr="007B5546">
        <w:rPr>
          <w:rFonts w:ascii="Calibri" w:eastAsia="Calibri" w:hAnsi="Calibri" w:cs="Times New Roman"/>
        </w:rPr>
        <w:t xml:space="preserve">, sp. zn. </w:t>
      </w:r>
      <w:sdt>
        <w:sdtPr>
          <w:rPr>
            <w:rFonts w:ascii="Calibri" w:eastAsia="Calibri" w:hAnsi="Calibri" w:cs="Times New Roman"/>
          </w:rPr>
          <w:id w:val="1326787970"/>
          <w:placeholder>
            <w:docPart w:val="DefaultPlaceholder_-1854013440"/>
          </w:placeholder>
        </w:sdtPr>
        <w:sdtContent>
          <w:r w:rsidR="0034255C">
            <w:rPr>
              <w:rFonts w:ascii="Calibri" w:eastAsia="Calibri" w:hAnsi="Calibri" w:cs="Times New Roman"/>
            </w:rPr>
            <w:t>AXVIII 147</w:t>
          </w:r>
          <w:r w:rsidRPr="007B5546">
            <w:rPr>
              <w:rFonts w:ascii="Calibri" w:eastAsia="Calibri" w:hAnsi="Calibri" w:cs="Times New Roman"/>
            </w:rPr>
            <w:t>.</w:t>
          </w:r>
        </w:sdtContent>
      </w:sdt>
    </w:p>
    <w:p w14:paraId="3A329D0D" w14:textId="2CE0A753" w:rsidR="007B5546" w:rsidRPr="007B5546" w:rsidRDefault="007B5546" w:rsidP="007B5546">
      <w:pPr>
        <w:tabs>
          <w:tab w:val="left" w:pos="1134"/>
          <w:tab w:val="left" w:pos="2977"/>
        </w:tabs>
        <w:ind w:left="1134"/>
        <w:rPr>
          <w:rFonts w:ascii="Calibri" w:eastAsia="Calibri" w:hAnsi="Calibri" w:cs="Times New Roman"/>
        </w:rPr>
      </w:pPr>
      <w:r w:rsidRPr="007B5546">
        <w:rPr>
          <w:rFonts w:ascii="Calibri" w:eastAsia="Calibri" w:hAnsi="Calibri" w:cs="Times New Roman"/>
        </w:rPr>
        <w:t xml:space="preserve">Osoba oprávněná jednat ve věcech technických a realizace Stavby: </w:t>
      </w:r>
      <w:sdt>
        <w:sdtPr>
          <w:rPr>
            <w:rFonts w:ascii="Calibri" w:eastAsia="Calibri" w:hAnsi="Calibri" w:cs="Times New Roman"/>
          </w:rPr>
          <w:id w:val="-842855513"/>
          <w:placeholder>
            <w:docPart w:val="6A717DD983C648AF9E75EBBC2604E9E0"/>
          </w:placeholder>
        </w:sdtPr>
        <w:sdtContent>
          <w:r w:rsidR="004624FD">
            <w:rPr>
              <w:rFonts w:ascii="Calibri" w:eastAsia="Calibri" w:hAnsi="Calibri" w:cs="Times New Roman"/>
            </w:rPr>
            <w:t>XXXXXXXXXXXXXXXXX</w:t>
          </w:r>
        </w:sdtContent>
      </w:sdt>
      <w:r w:rsidRPr="007B5546">
        <w:rPr>
          <w:rFonts w:ascii="Calibri" w:eastAsia="Calibri" w:hAnsi="Calibri" w:cs="Times New Roman"/>
        </w:rPr>
        <w:t xml:space="preserve">, e-mail: </w:t>
      </w:r>
      <w:sdt>
        <w:sdtPr>
          <w:rPr>
            <w:rFonts w:ascii="Calibri" w:eastAsia="Calibri" w:hAnsi="Calibri" w:cs="Times New Roman"/>
          </w:rPr>
          <w:id w:val="565316344"/>
          <w:placeholder>
            <w:docPart w:val="6A717DD983C648AF9E75EBBC2604E9E0"/>
          </w:placeholder>
        </w:sdtPr>
        <w:sdtContent>
          <w:r w:rsidR="004624FD">
            <w:rPr>
              <w:rFonts w:ascii="Calibri" w:eastAsia="Calibri" w:hAnsi="Calibri" w:cs="Times New Roman"/>
            </w:rPr>
            <w:t>XXXXXXXXXXXXXXX</w:t>
          </w:r>
        </w:sdtContent>
      </w:sdt>
      <w:r w:rsidRPr="007B5546">
        <w:rPr>
          <w:rFonts w:ascii="Calibri" w:eastAsia="Calibri" w:hAnsi="Calibri" w:cs="Times New Roman"/>
        </w:rPr>
        <w:t xml:space="preserve">, tel.: </w:t>
      </w:r>
      <w:r w:rsidR="004624FD">
        <w:rPr>
          <w:rFonts w:ascii="Calibri" w:eastAsia="Calibri" w:hAnsi="Calibri" w:cs="Times New Roman"/>
        </w:rPr>
        <w:t>XXXXXXXXX</w:t>
      </w:r>
    </w:p>
    <w:p w14:paraId="42BFDB55" w14:textId="40B4F053" w:rsid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i/>
        </w:rPr>
        <w:tab/>
        <w:t>(dále jen „zhotovitel“)</w:t>
      </w:r>
    </w:p>
    <w:p w14:paraId="7874721F" w14:textId="264B0487" w:rsidR="007B5546" w:rsidRDefault="007B5546" w:rsidP="007B5546">
      <w:pPr>
        <w:tabs>
          <w:tab w:val="left" w:pos="1134"/>
          <w:tab w:val="left" w:pos="2977"/>
        </w:tabs>
        <w:rPr>
          <w:rFonts w:ascii="Calibri" w:eastAsia="Calibri" w:hAnsi="Calibri" w:cs="Times New Roman"/>
          <w:i/>
        </w:rPr>
      </w:pPr>
    </w:p>
    <w:p w14:paraId="68D003DA" w14:textId="77777777" w:rsidR="00E5623C" w:rsidRDefault="00E5623C" w:rsidP="007B5546">
      <w:pPr>
        <w:tabs>
          <w:tab w:val="left" w:pos="1134"/>
          <w:tab w:val="left" w:pos="2977"/>
        </w:tabs>
        <w:rPr>
          <w:rFonts w:ascii="Calibri" w:eastAsia="Calibri" w:hAnsi="Calibri" w:cs="Times New Roman"/>
          <w:i/>
        </w:rPr>
      </w:pPr>
    </w:p>
    <w:p w14:paraId="16260DEB" w14:textId="77777777" w:rsidR="00210009" w:rsidRDefault="00210009" w:rsidP="007B5546">
      <w:pPr>
        <w:tabs>
          <w:tab w:val="left" w:pos="1134"/>
          <w:tab w:val="left" w:pos="2977"/>
        </w:tabs>
        <w:rPr>
          <w:rFonts w:ascii="Calibri" w:eastAsia="Calibri" w:hAnsi="Calibri" w:cs="Times New Roman"/>
          <w:i/>
        </w:rPr>
      </w:pPr>
    </w:p>
    <w:p w14:paraId="26F96CDC" w14:textId="49D20824" w:rsidR="007B5546" w:rsidRDefault="007B5546" w:rsidP="007B5546">
      <w:pPr>
        <w:tabs>
          <w:tab w:val="left" w:pos="1134"/>
          <w:tab w:val="left" w:pos="2977"/>
        </w:tabs>
        <w:rPr>
          <w:rFonts w:ascii="Calibri" w:eastAsia="Calibri" w:hAnsi="Calibri" w:cs="Times New Roman"/>
          <w:i/>
        </w:rPr>
      </w:pPr>
    </w:p>
    <w:p w14:paraId="554E1D06" w14:textId="77777777" w:rsidR="007B5546" w:rsidRPr="007B5546" w:rsidRDefault="007B5546" w:rsidP="007B5546">
      <w:pPr>
        <w:pStyle w:val="Nadpis1"/>
      </w:pPr>
      <w:r w:rsidRPr="007B5546">
        <w:lastRenderedPageBreak/>
        <w:t>II.</w:t>
      </w:r>
    </w:p>
    <w:p w14:paraId="30BC6485" w14:textId="77777777" w:rsidR="007B5546" w:rsidRPr="007B5546" w:rsidRDefault="007B5546" w:rsidP="007B5546">
      <w:pPr>
        <w:pStyle w:val="Nadpis1"/>
      </w:pPr>
      <w:r w:rsidRPr="007B5546">
        <w:t>Základní ustanovení</w:t>
      </w:r>
    </w:p>
    <w:p w14:paraId="46690707"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463F60AC" w14:textId="31069DA1" w:rsidR="007B5546" w:rsidRPr="000D6F52" w:rsidRDefault="000D6F52" w:rsidP="007B5546">
      <w:pPr>
        <w:numPr>
          <w:ilvl w:val="0"/>
          <w:numId w:val="7"/>
        </w:numPr>
        <w:ind w:left="284" w:hanging="284"/>
        <w:rPr>
          <w:rFonts w:ascii="Calibri" w:eastAsia="Calibri" w:hAnsi="Calibri" w:cs="Times New Roman"/>
          <w:i/>
          <w:iCs/>
        </w:rPr>
      </w:pPr>
      <w:r w:rsidRPr="000D6F52">
        <w:rPr>
          <w:rFonts w:ascii="Calibri" w:eastAsia="Calibri" w:hAnsi="Calibri" w:cs="Times New Roman"/>
        </w:rPr>
        <w:t xml:space="preserve">Účelem smlouvy </w:t>
      </w:r>
      <w:r w:rsidR="006878A0" w:rsidRPr="000D6F52">
        <w:rPr>
          <w:rFonts w:ascii="Calibri" w:eastAsia="Calibri" w:hAnsi="Calibri" w:cs="Times New Roman"/>
          <w:iCs/>
        </w:rPr>
        <w:t xml:space="preserve">je uzavření smluvního vztahu na stavební úpravy – zateplení objektu bytového domu na adrese </w:t>
      </w:r>
      <w:r>
        <w:rPr>
          <w:rFonts w:ascii="Calibri" w:eastAsia="Calibri" w:hAnsi="Calibri" w:cs="Times New Roman"/>
          <w:iCs/>
        </w:rPr>
        <w:t>Jamartice 115,116</w:t>
      </w:r>
      <w:r w:rsidR="006878A0" w:rsidRPr="000D6F52">
        <w:rPr>
          <w:rFonts w:ascii="Calibri" w:eastAsia="Calibri" w:hAnsi="Calibri" w:cs="Times New Roman"/>
          <w:iCs/>
        </w:rPr>
        <w:t xml:space="preserve"> v Rýmařově kontaktním zateplovacím systémem ETICS</w:t>
      </w:r>
      <w:r>
        <w:rPr>
          <w:rFonts w:ascii="Calibri" w:eastAsia="Calibri" w:hAnsi="Calibri" w:cs="Times New Roman"/>
          <w:iCs/>
        </w:rPr>
        <w:t xml:space="preserve">, dále zateplení </w:t>
      </w:r>
      <w:r w:rsidR="00143622">
        <w:rPr>
          <w:rFonts w:ascii="Calibri" w:eastAsia="Calibri" w:hAnsi="Calibri" w:cs="Times New Roman"/>
          <w:iCs/>
        </w:rPr>
        <w:t xml:space="preserve">stropu </w:t>
      </w:r>
      <w:r>
        <w:rPr>
          <w:rFonts w:ascii="Calibri" w:eastAsia="Calibri" w:hAnsi="Calibri" w:cs="Times New Roman"/>
          <w:iCs/>
        </w:rPr>
        <w:t xml:space="preserve">suterénu a </w:t>
      </w:r>
      <w:r w:rsidR="00143622">
        <w:rPr>
          <w:rFonts w:ascii="Calibri" w:eastAsia="Calibri" w:hAnsi="Calibri" w:cs="Times New Roman"/>
          <w:iCs/>
        </w:rPr>
        <w:t>stropu nad 3.NP</w:t>
      </w:r>
      <w:r w:rsidR="006878A0" w:rsidRPr="000D6F52">
        <w:rPr>
          <w:rFonts w:ascii="Calibri" w:eastAsia="Calibri" w:hAnsi="Calibri" w:cs="Times New Roman"/>
          <w:iCs/>
        </w:rPr>
        <w:t>. Součástí navrhovaného kontaktního zateplení fasády (ETICS) je také návrh nového barevného řešení fasády</w:t>
      </w:r>
      <w:r>
        <w:rPr>
          <w:rFonts w:ascii="Calibri" w:eastAsia="Calibri" w:hAnsi="Calibri" w:cs="Times New Roman"/>
          <w:iCs/>
        </w:rPr>
        <w:t>.</w:t>
      </w:r>
    </w:p>
    <w:p w14:paraId="086C8B1E"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4721AF3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724B254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47E2B26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5EE39C98"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228FED4D" w14:textId="621F7D5A"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5CFB585F" w14:textId="78C116AD"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317A1698" w14:textId="182F227E"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 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 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33C19624" w14:textId="7777777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t>Pod pojmem „bez zbytečného odkladu“ rozumí lhůta nejpozději do 7 dnů ode dne následujícího po vzniku právní skutečnosti.</w:t>
      </w:r>
    </w:p>
    <w:p w14:paraId="24A9C38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1FBE49A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21CC6C3"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0502160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3C142007"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6B1D6E54"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31E78C9" w14:textId="77777777" w:rsid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28887610" w14:textId="77777777" w:rsidR="00210009" w:rsidRPr="007B5546" w:rsidRDefault="00210009" w:rsidP="00210009">
      <w:pPr>
        <w:rPr>
          <w:rFonts w:ascii="Calibri" w:eastAsia="Calibri" w:hAnsi="Calibri" w:cs="Times New Roman"/>
          <w:iCs/>
        </w:rPr>
      </w:pPr>
    </w:p>
    <w:p w14:paraId="7882646D"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lastRenderedPageBreak/>
        <w:t>Pro výklad smluvních podmínek je stanovena následující priorita dokumentů:</w:t>
      </w:r>
    </w:p>
    <w:p w14:paraId="3D5393B2"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4A55F54C"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3B98F8ED" w14:textId="77777777" w:rsidR="00393536" w:rsidRPr="00393536" w:rsidRDefault="00393536" w:rsidP="00393536">
      <w:pPr>
        <w:numPr>
          <w:ilvl w:val="0"/>
          <w:numId w:val="7"/>
        </w:numPr>
        <w:ind w:left="284" w:hanging="284"/>
        <w:rPr>
          <w:rFonts w:ascii="Calibri" w:eastAsia="Calibri" w:hAnsi="Calibri" w:cs="Times New Roman"/>
          <w:iCs/>
        </w:rPr>
      </w:pPr>
      <w:r w:rsidRPr="00393536">
        <w:rPr>
          <w:rFonts w:ascii="Calibri" w:eastAsia="Calibri" w:hAnsi="Calibri" w:cs="Times New Roman"/>
          <w:iCs/>
        </w:rPr>
        <w:t>V souvislosti s ustanovením § 6 odst. 4 zákona č. 134/2016 Sb. (zásady sociálně odpovědného zadávání, environmentálně odpovědného zadávání a inovací) zadavatel uvádí, že vzhledem k povaze a smyslu zakázky žádné zvláštní podmínky nestanovuje. Zadavatel požaduje při plnění zakázky dodržovat minimální standardy plynoucí z právního řádu, tj.:</w:t>
      </w:r>
    </w:p>
    <w:p w14:paraId="769277F5" w14:textId="17992FC5"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6C10E65D" w14:textId="1AC6D19B"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5F62816F" w14:textId="68D811B5"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610C5EB5" w14:textId="61F19F98"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329A285C" w14:textId="554709EB"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5F0B2CC2" w14:textId="34626546" w:rsidR="00393536" w:rsidRP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48B6AD63" w14:textId="3471282C" w:rsidR="00393536" w:rsidRDefault="00393536" w:rsidP="00393536">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286F2850" w14:textId="07A83F58" w:rsidR="00393536" w:rsidRPr="007B5546" w:rsidRDefault="00661B0F" w:rsidP="00661B0F">
      <w:pPr>
        <w:ind w:left="284"/>
        <w:rPr>
          <w:rFonts w:ascii="Calibri" w:eastAsia="Calibri" w:hAnsi="Calibri" w:cs="Times New Roman"/>
          <w:iCs/>
        </w:rPr>
      </w:pPr>
      <w:r w:rsidRPr="00661B0F">
        <w:rPr>
          <w:rFonts w:ascii="Calibri" w:eastAsia="Calibri" w:hAnsi="Calibri" w:cs="Times New Roman"/>
          <w:iCs/>
        </w:rPr>
        <w:t>Dodavatel odpovídá za dodržování výše uvedených minimálních standardů i u všech svých poddodavatelů.</w:t>
      </w:r>
    </w:p>
    <w:p w14:paraId="2A0FC0F8" w14:textId="77777777" w:rsidR="007B5546" w:rsidRPr="007B5546" w:rsidRDefault="007B5546" w:rsidP="007B5546">
      <w:pPr>
        <w:pStyle w:val="Nadpis1"/>
      </w:pPr>
      <w:r w:rsidRPr="007B5546">
        <w:t>III.</w:t>
      </w:r>
    </w:p>
    <w:p w14:paraId="396AAD9B" w14:textId="77777777" w:rsidR="007B5546" w:rsidRPr="007B5546" w:rsidRDefault="007B5546" w:rsidP="007B5546">
      <w:pPr>
        <w:pStyle w:val="Nadpis1"/>
      </w:pPr>
      <w:r w:rsidRPr="007B5546">
        <w:t>Předmět smlouvy</w:t>
      </w:r>
    </w:p>
    <w:p w14:paraId="4C92E009" w14:textId="4CB2BDA8"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w:t>
      </w:r>
      <w:r w:rsidR="00873456" w:rsidRPr="006878A0">
        <w:rPr>
          <w:rFonts w:ascii="Calibri" w:eastAsia="Calibri" w:hAnsi="Calibri" w:cs="Calibri"/>
          <w:b/>
          <w:bCs/>
          <w:lang w:eastAsia="cs-CZ"/>
        </w:rPr>
        <w:t>Regenerace bytového domu Jamartice 115, 116, Rýmařov</w:t>
      </w:r>
      <w:r w:rsidR="00015C7D">
        <w:rPr>
          <w:rFonts w:ascii="Calibri" w:eastAsia="Calibri" w:hAnsi="Calibri" w:cs="Calibri"/>
          <w:lang w:eastAsia="cs-CZ"/>
        </w:rPr>
        <w:t xml:space="preserve">“, na pozemcích parc. č. </w:t>
      </w:r>
      <w:bookmarkStart w:id="0" w:name="_Hlk102477490"/>
      <w:bookmarkStart w:id="1" w:name="_Hlk97125383"/>
      <w:r w:rsidR="00873456">
        <w:rPr>
          <w:rFonts w:ascii="Calibri" w:eastAsia="Calibri" w:hAnsi="Calibri" w:cs="Calibri"/>
          <w:lang w:eastAsia="cs-CZ"/>
        </w:rPr>
        <w:t>310 a 311</w:t>
      </w:r>
      <w:r w:rsidR="00882EB5">
        <w:rPr>
          <w:rFonts w:ascii="Calibri" w:eastAsia="Calibri" w:hAnsi="Calibri" w:cs="Calibri"/>
          <w:lang w:eastAsia="cs-CZ"/>
        </w:rPr>
        <w:t xml:space="preserve"> </w:t>
      </w:r>
      <w:r w:rsidR="005308DC" w:rsidRPr="005308DC">
        <w:rPr>
          <w:rFonts w:ascii="Calibri" w:eastAsia="Calibri" w:hAnsi="Calibri" w:cs="Calibri"/>
          <w:lang w:eastAsia="cs-CZ"/>
        </w:rPr>
        <w:t xml:space="preserve">v k.ú. </w:t>
      </w:r>
      <w:r w:rsidR="006878A0">
        <w:rPr>
          <w:rFonts w:ascii="Calibri" w:eastAsia="Calibri" w:hAnsi="Calibri" w:cs="Calibri"/>
          <w:lang w:eastAsia="cs-CZ"/>
        </w:rPr>
        <w:t>Jamartice</w:t>
      </w:r>
      <w:r w:rsidR="005308DC" w:rsidRPr="005308DC">
        <w:rPr>
          <w:rFonts w:ascii="Calibri" w:eastAsia="Calibri" w:hAnsi="Calibri" w:cs="Calibri"/>
          <w:lang w:eastAsia="cs-CZ"/>
        </w:rPr>
        <w:t>, obec Rýmařov</w:t>
      </w:r>
      <w:bookmarkEnd w:id="0"/>
      <w:r w:rsidR="005308DC" w:rsidRPr="005308DC">
        <w:rPr>
          <w:rFonts w:ascii="Calibri" w:eastAsia="Calibri" w:hAnsi="Calibri" w:cs="Calibri"/>
          <w:lang w:eastAsia="cs-CZ"/>
        </w:rPr>
        <w:t xml:space="preserve"> </w:t>
      </w:r>
      <w:bookmarkEnd w:id="1"/>
      <w:r w:rsidR="00015C7D">
        <w:rPr>
          <w:rFonts w:ascii="Calibri" w:eastAsia="Calibri" w:hAnsi="Calibri" w:cs="Calibri"/>
          <w:lang w:eastAsia="cs-CZ"/>
        </w:rPr>
        <w:t>v rozsahu dle:</w:t>
      </w:r>
    </w:p>
    <w:p w14:paraId="76765358" w14:textId="2E12AAB9" w:rsidR="005308DC" w:rsidRPr="00D04256" w:rsidRDefault="007B5546" w:rsidP="005308DC">
      <w:pPr>
        <w:pStyle w:val="Odstavecseseznamem"/>
        <w:numPr>
          <w:ilvl w:val="0"/>
          <w:numId w:val="28"/>
        </w:numPr>
        <w:ind w:left="567" w:hanging="283"/>
      </w:pPr>
      <w:r w:rsidRPr="00D04256">
        <w:rPr>
          <w:rFonts w:ascii="Calibri" w:eastAsia="Calibri" w:hAnsi="Calibri" w:cs="Times New Roman"/>
        </w:rPr>
        <w:t>projektové dokumentace stavby zpracované</w:t>
      </w:r>
      <w:r w:rsidR="00D04256" w:rsidRPr="00D04256">
        <w:rPr>
          <w:rFonts w:ascii="Calibri" w:eastAsia="Calibri" w:hAnsi="Calibri" w:cs="Times New Roman"/>
        </w:rPr>
        <w:t xml:space="preserve"> projekční kanceláří</w:t>
      </w:r>
      <w:r w:rsidR="006878A0" w:rsidRPr="00D04256">
        <w:rPr>
          <w:rFonts w:ascii="Calibri" w:eastAsia="Calibri" w:hAnsi="Calibri" w:cs="Times New Roman"/>
        </w:rPr>
        <w:t xml:space="preserve"> </w:t>
      </w:r>
      <w:sdt>
        <w:sdtPr>
          <w:rPr>
            <w:rFonts w:ascii="Calibri" w:eastAsia="Calibri" w:hAnsi="Calibri" w:cs="Times New Roman"/>
          </w:rPr>
          <w:id w:val="-1890944368"/>
          <w:placeholder>
            <w:docPart w:val="DefaultPlaceholder_-1854013440"/>
          </w:placeholder>
        </w:sdtPr>
        <w:sdtContent>
          <w:r w:rsidR="00D04256" w:rsidRPr="00D04256">
            <w:rPr>
              <w:rFonts w:ascii="Calibri" w:eastAsia="Calibri" w:hAnsi="Calibri" w:cs="Times New Roman"/>
            </w:rPr>
            <w:t>DaF-PROJEKT s.r.o., Hornopolní 131/12 702 00 Ostrava – Moravská Ostrava, IČO: 25905813</w:t>
          </w:r>
        </w:sdtContent>
      </w:sdt>
      <w:r w:rsidR="00D04256" w:rsidRPr="00D04256">
        <w:rPr>
          <w:rFonts w:ascii="Calibri" w:eastAsia="Calibri" w:hAnsi="Calibri" w:cs="Times New Roman"/>
        </w:rPr>
        <w:t xml:space="preserve">, </w:t>
      </w:r>
    </w:p>
    <w:p w14:paraId="397D6AD8" w14:textId="77777777" w:rsidR="007B5546" w:rsidRPr="007B5546" w:rsidRDefault="007B5546" w:rsidP="007B5546">
      <w:pPr>
        <w:numPr>
          <w:ilvl w:val="0"/>
          <w:numId w:val="28"/>
        </w:numPr>
        <w:spacing w:after="60"/>
        <w:ind w:left="567" w:hanging="283"/>
        <w:rPr>
          <w:rFonts w:ascii="Calibri" w:eastAsia="Calibri" w:hAnsi="Calibri" w:cs="Times New Roman"/>
        </w:rPr>
      </w:pPr>
      <w:r w:rsidRPr="007B5546">
        <w:rPr>
          <w:rFonts w:ascii="Calibri" w:eastAsia="Calibri" w:hAnsi="Calibri" w:cs="Times New Roman"/>
        </w:rPr>
        <w:t>předpisů upravujících provádění stavebních děl a ustanovení této smlouvy,</w:t>
      </w:r>
    </w:p>
    <w:p w14:paraId="1B78B9DC" w14:textId="170817EE" w:rsidR="007B5546" w:rsidRPr="007B5546" w:rsidRDefault="007B5546" w:rsidP="007B5546">
      <w:pPr>
        <w:numPr>
          <w:ilvl w:val="0"/>
          <w:numId w:val="28"/>
        </w:numPr>
        <w:spacing w:before="120" w:after="60"/>
        <w:ind w:left="567" w:hanging="283"/>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4F4C794D" w14:textId="77777777" w:rsidR="00CE7EF0" w:rsidRDefault="00CE7EF0" w:rsidP="00CE7EF0">
      <w:pPr>
        <w:rPr>
          <w:u w:val="single"/>
        </w:rPr>
      </w:pPr>
    </w:p>
    <w:p w14:paraId="4AA34BCB" w14:textId="7A895CFA" w:rsidR="00CE7EF0" w:rsidRPr="00350768" w:rsidRDefault="00873456" w:rsidP="00CE7EF0">
      <w:pPr>
        <w:spacing w:before="120" w:line="264" w:lineRule="auto"/>
        <w:rPr>
          <w:rFonts w:cstheme="minorHAnsi"/>
          <w:bCs/>
        </w:rPr>
      </w:pPr>
      <w:r w:rsidRPr="00143622">
        <w:rPr>
          <w:u w:val="single"/>
        </w:rPr>
        <w:t>Specifikace plnění</w:t>
      </w:r>
      <w:r w:rsidR="00143622">
        <w:rPr>
          <w:u w:val="single"/>
        </w:rPr>
        <w:t xml:space="preserve"> </w:t>
      </w:r>
    </w:p>
    <w:p w14:paraId="02C0E07B" w14:textId="7CC4FBF0" w:rsidR="00143622" w:rsidRPr="00143622" w:rsidRDefault="00143622" w:rsidP="00143622">
      <w:pPr>
        <w:autoSpaceDE w:val="0"/>
        <w:autoSpaceDN w:val="0"/>
        <w:adjustRightInd w:val="0"/>
        <w:spacing w:after="0"/>
        <w:rPr>
          <w:rFonts w:cs="ArialNarrow"/>
        </w:rPr>
      </w:pPr>
      <w:r>
        <w:rPr>
          <w:rFonts w:ascii="Calibri" w:eastAsia="Calibri" w:hAnsi="Calibri" w:cs="Times New Roman"/>
          <w:iCs/>
        </w:rPr>
        <w:t>Z</w:t>
      </w:r>
      <w:r w:rsidRPr="000D6F52">
        <w:rPr>
          <w:rFonts w:ascii="Calibri" w:eastAsia="Calibri" w:hAnsi="Calibri" w:cs="Times New Roman"/>
          <w:iCs/>
        </w:rPr>
        <w:t xml:space="preserve">ateplení objektu bytového domu na adrese </w:t>
      </w:r>
      <w:r>
        <w:rPr>
          <w:rFonts w:ascii="Calibri" w:eastAsia="Calibri" w:hAnsi="Calibri" w:cs="Times New Roman"/>
          <w:iCs/>
        </w:rPr>
        <w:t>Jamartice 115,116</w:t>
      </w:r>
      <w:r w:rsidRPr="000D6F52">
        <w:rPr>
          <w:rFonts w:ascii="Calibri" w:eastAsia="Calibri" w:hAnsi="Calibri" w:cs="Times New Roman"/>
          <w:iCs/>
        </w:rPr>
        <w:t xml:space="preserve"> v Rýmařově kontaktním zateplovacím systémem ETICS</w:t>
      </w:r>
      <w:r>
        <w:rPr>
          <w:rFonts w:ascii="Calibri" w:eastAsia="Calibri" w:hAnsi="Calibri" w:cs="Times New Roman"/>
          <w:iCs/>
        </w:rPr>
        <w:t>, dále zateplení stropu suterénu a stropu nad 3.NP</w:t>
      </w:r>
      <w:r w:rsidRPr="000D6F52">
        <w:rPr>
          <w:rFonts w:ascii="Calibri" w:eastAsia="Calibri" w:hAnsi="Calibri" w:cs="Times New Roman"/>
          <w:iCs/>
        </w:rPr>
        <w:t>. Součástí navrhovaného kontaktního zateplení fasády (ETICS) je také návrh nového barevného řešení fasády</w:t>
      </w:r>
      <w:r w:rsidRPr="00143622">
        <w:rPr>
          <w:rFonts w:eastAsia="Calibri" w:cs="Times New Roman"/>
          <w:iCs/>
        </w:rPr>
        <w:t>.</w:t>
      </w:r>
      <w:r w:rsidRPr="00143622">
        <w:rPr>
          <w:rFonts w:eastAsia="Calibri" w:cs="Times New Roman"/>
        </w:rPr>
        <w:t xml:space="preserve"> </w:t>
      </w:r>
      <w:r>
        <w:rPr>
          <w:rFonts w:eastAsia="Calibri" w:cs="Times New Roman"/>
        </w:rPr>
        <w:t xml:space="preserve">Dále bude provedena </w:t>
      </w:r>
      <w:r>
        <w:rPr>
          <w:rFonts w:cs="ArialNarrow"/>
        </w:rPr>
        <w:t xml:space="preserve">montáž </w:t>
      </w:r>
      <w:r w:rsidRPr="00143622">
        <w:rPr>
          <w:rFonts w:cs="ArialNarrow"/>
        </w:rPr>
        <w:t xml:space="preserve">nových plastových větracích mřížek, montáž nových svislých </w:t>
      </w:r>
      <w:r>
        <w:rPr>
          <w:rFonts w:cs="ArialNarrow"/>
        </w:rPr>
        <w:t xml:space="preserve">svodů hromosvodu, montáž nových </w:t>
      </w:r>
      <w:r w:rsidRPr="00143622">
        <w:rPr>
          <w:rFonts w:cs="ArialNarrow"/>
        </w:rPr>
        <w:t>dešťových svodů,</w:t>
      </w:r>
      <w:r w:rsidRPr="00143622">
        <w:rPr>
          <w:rFonts w:ascii="ArialNarrow" w:hAnsi="ArialNarrow" w:cs="ArialNarrow"/>
          <w:sz w:val="24"/>
          <w:szCs w:val="24"/>
        </w:rPr>
        <w:t xml:space="preserve"> </w:t>
      </w:r>
      <w:r w:rsidRPr="00143622">
        <w:rPr>
          <w:rFonts w:cs="ArialNarrow"/>
        </w:rPr>
        <w:t>provedení nového okapového chodníčku z praného přírodního kameniva</w:t>
      </w:r>
      <w:r w:rsidR="00C11706">
        <w:rPr>
          <w:rFonts w:cs="ArialNarrow"/>
        </w:rPr>
        <w:t>,</w:t>
      </w:r>
      <w:r w:rsidRPr="00143622">
        <w:rPr>
          <w:rFonts w:cs="ArialNarrow"/>
        </w:rPr>
        <w:t xml:space="preserve"> provedení nového oplechování čela střešní římsy, pr</w:t>
      </w:r>
      <w:r>
        <w:rPr>
          <w:rFonts w:cs="ArialNarrow"/>
        </w:rPr>
        <w:t xml:space="preserve">ovedení nového zvonkového tabla </w:t>
      </w:r>
      <w:r w:rsidRPr="00143622">
        <w:rPr>
          <w:rFonts w:cs="ArialNarrow"/>
        </w:rPr>
        <w:t xml:space="preserve">s elektronickým vrátným a rozvodem domovních telefonů, opravy vstupů </w:t>
      </w:r>
      <w:r>
        <w:rPr>
          <w:rFonts w:cs="ArialNarrow"/>
        </w:rPr>
        <w:t xml:space="preserve">(výměna střešní krytiny vstupů, </w:t>
      </w:r>
      <w:r w:rsidRPr="00143622">
        <w:rPr>
          <w:rFonts w:cs="ArialNarrow"/>
        </w:rPr>
        <w:t>dlažby, opravy podezdívky), opr</w:t>
      </w:r>
      <w:r>
        <w:rPr>
          <w:rFonts w:cs="ArialNarrow"/>
        </w:rPr>
        <w:t xml:space="preserve">avy vstupů do sklepa s osazením </w:t>
      </w:r>
      <w:r w:rsidRPr="00143622">
        <w:rPr>
          <w:rFonts w:cs="ArialNarrow"/>
        </w:rPr>
        <w:t>nového zábradlí, výměna zábradlí u</w:t>
      </w:r>
      <w:r w:rsidRPr="00143622">
        <w:rPr>
          <w:rFonts w:ascii="ArialNarrow" w:hAnsi="ArialNarrow" w:cs="ArialNarrow"/>
          <w:sz w:val="24"/>
          <w:szCs w:val="24"/>
        </w:rPr>
        <w:t xml:space="preserve"> </w:t>
      </w:r>
      <w:r w:rsidRPr="00143622">
        <w:rPr>
          <w:rFonts w:cs="ArialNarrow"/>
        </w:rPr>
        <w:t>francouzských oken ve výšce 1,10 m od podlah, výměna zpevněné plochy před uhelnami, a další</w:t>
      </w:r>
      <w:r>
        <w:rPr>
          <w:rFonts w:cs="ArialNarrow"/>
        </w:rPr>
        <w:t xml:space="preserve"> </w:t>
      </w:r>
      <w:r w:rsidRPr="00143622">
        <w:rPr>
          <w:rFonts w:cs="ArialNarrow"/>
        </w:rPr>
        <w:t>práce s tím spojené</w:t>
      </w:r>
      <w:r>
        <w:rPr>
          <w:rFonts w:cs="ArialNarrow"/>
        </w:rPr>
        <w:t>.</w:t>
      </w:r>
    </w:p>
    <w:p w14:paraId="4FA29A34" w14:textId="3C707353" w:rsidR="007B5546" w:rsidRDefault="005308DC" w:rsidP="00143622">
      <w:pPr>
        <w:spacing w:after="0"/>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63FCEB5A" w14:textId="77777777" w:rsidR="00E5623C" w:rsidRDefault="00E5623C" w:rsidP="00143622">
      <w:pPr>
        <w:spacing w:after="0"/>
        <w:rPr>
          <w:rFonts w:ascii="Calibri" w:eastAsia="Calibri" w:hAnsi="Calibri" w:cs="Times New Roman"/>
        </w:rPr>
      </w:pPr>
    </w:p>
    <w:p w14:paraId="78DDBB3A" w14:textId="77777777" w:rsidR="00E5623C" w:rsidRPr="007B5546" w:rsidRDefault="00E5623C" w:rsidP="00143622">
      <w:pPr>
        <w:spacing w:after="0"/>
        <w:rPr>
          <w:rFonts w:ascii="Calibri" w:eastAsia="Calibri" w:hAnsi="Calibri" w:cs="Times New Roman"/>
        </w:rPr>
      </w:pPr>
    </w:p>
    <w:p w14:paraId="2C02A5CB"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7C9F1B9C"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7EF318B8" w14:textId="4055F0D4"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lastRenderedPageBreak/>
        <w:t xml:space="preserve">zajištění deponií a shromáždění, zabezpečení, likvidace a uložení veškerých odpadů, které vzniknou při provádění díla na skládku v souladu se zákonem č. </w:t>
      </w:r>
      <w:bookmarkStart w:id="2" w:name="_Hlk102547294"/>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w:t>
      </w:r>
      <w:bookmarkEnd w:id="2"/>
      <w:r w:rsidRPr="007B5546">
        <w:rPr>
          <w:rFonts w:ascii="Calibri" w:eastAsia="Calibri" w:hAnsi="Calibri" w:cs="Times New Roman"/>
        </w:rPr>
        <w:t>., o odpadech, ve znění pozdějších předpisů; po ukončení díla zpracování závěrečné zprávy vč. zprávy o naložení s odpady,</w:t>
      </w:r>
    </w:p>
    <w:p w14:paraId="4F083E2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0A45735B" w14:textId="77777777" w:rsidR="007B5546" w:rsidRPr="007B5546" w:rsidRDefault="007B5546" w:rsidP="007B5546">
      <w:pPr>
        <w:numPr>
          <w:ilvl w:val="0"/>
          <w:numId w:val="9"/>
        </w:numPr>
        <w:ind w:left="851" w:hanging="284"/>
        <w:rPr>
          <w:rFonts w:ascii="Calibri" w:eastAsia="Calibri" w:hAnsi="Calibri" w:cs="Times New Roman"/>
        </w:rPr>
      </w:pPr>
      <w:bookmarkStart w:id="3" w:name="_Hlk102550113"/>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bookmarkEnd w:id="3"/>
    <w:p w14:paraId="25670FF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7DDC99D9" w14:textId="32AF3090"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o) až </w:t>
      </w:r>
      <w:r w:rsidR="004462DC">
        <w:rPr>
          <w:rFonts w:ascii="Calibri" w:eastAsia="Calibri" w:hAnsi="Calibri" w:cs="Times New Roman"/>
        </w:rPr>
        <w:t>p</w:t>
      </w:r>
      <w:r w:rsidRPr="007B5546">
        <w:rPr>
          <w:rFonts w:ascii="Calibri" w:eastAsia="Calibri" w:hAnsi="Calibri" w:cs="Times New Roman"/>
        </w:rPr>
        <w:t>),</w:t>
      </w:r>
    </w:p>
    <w:p w14:paraId="1307043C"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0F3A2294"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444D44C2" w14:textId="5AE5269A" w:rsidR="007B5546" w:rsidRPr="00906130" w:rsidRDefault="007B5546" w:rsidP="007B5546">
      <w:pPr>
        <w:numPr>
          <w:ilvl w:val="0"/>
          <w:numId w:val="9"/>
        </w:numPr>
        <w:ind w:left="851" w:hanging="284"/>
        <w:rPr>
          <w:rFonts w:ascii="Calibri" w:eastAsia="Calibri" w:hAnsi="Calibri" w:cs="Times New Roman"/>
        </w:rPr>
      </w:pPr>
      <w:bookmarkStart w:id="4" w:name="_Hlk102550152"/>
      <w:r w:rsidRPr="00906130">
        <w:rPr>
          <w:rFonts w:ascii="Calibri" w:eastAsia="Calibri" w:hAnsi="Calibri" w:cs="Times New Roman"/>
        </w:rPr>
        <w:t xml:space="preserve">zajištění dočasného dopravního značení včetně s tím souvisejících povolení či rozhodnutí příslušných orgánů, </w:t>
      </w:r>
      <w:r w:rsidR="004462DC">
        <w:rPr>
          <w:rFonts w:ascii="Calibri" w:eastAsia="Calibri" w:hAnsi="Calibri" w:cs="Times New Roman"/>
        </w:rPr>
        <w:t>pokud je toho zapotřebí,</w:t>
      </w:r>
    </w:p>
    <w:p w14:paraId="63539AC5"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osazení a údržba dopravního značení v průběhu provádění stavebních prací, </w:t>
      </w:r>
    </w:p>
    <w:p w14:paraId="19655EAC"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bookmarkEnd w:id="4"/>
    <w:p w14:paraId="60ED9D90"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udržování Stavbou dotčených zpevněných ploch, veřejných komunikací a výjezdů ze staveniště v čistotě a jejich uvedení do původního stavu,</w:t>
      </w:r>
    </w:p>
    <w:p w14:paraId="16C2762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3D3C8686"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vybudování, demontáž a zajištění zařízení staveniště a jeho provozu, a to plně v souladu s potřebami zhotovitele, dokumentací předanou objednatelem, požadavky objednatele a s platnými právními předpisy (vč. případného zajištění ohlášení dle zákona č. 183/2006 Sb.), zajištění vytýčení obvodu staveniště a jeho ostrahu, </w:t>
      </w:r>
    </w:p>
    <w:p w14:paraId="560184E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a provedení všech opatření organizačního a stavebně-technologického charakteru k řádnému provedení díla, </w:t>
      </w:r>
    </w:p>
    <w:p w14:paraId="1354F4BB"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3D3D56BE"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75358253"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3F2751C6" w14:textId="77777777" w:rsidR="0073478C" w:rsidRPr="009B4E54" w:rsidRDefault="0073478C" w:rsidP="0073478C">
      <w:pPr>
        <w:pStyle w:val="Odstavecseseznamem"/>
        <w:numPr>
          <w:ilvl w:val="0"/>
          <w:numId w:val="9"/>
        </w:numPr>
        <w:spacing w:after="0"/>
        <w:ind w:left="851" w:hanging="284"/>
        <w:contextualSpacing/>
        <w:rPr>
          <w:rFonts w:cstheme="minorHAnsi"/>
          <w:snapToGrid w:val="0"/>
        </w:rPr>
      </w:pPr>
      <w:bookmarkStart w:id="5" w:name="_Hlk102550429"/>
      <w:r w:rsidRPr="009B4E54">
        <w:rPr>
          <w:rFonts w:eastAsiaTheme="majorEastAsia" w:cstheme="minorHAnsi"/>
        </w:rPr>
        <w:t>zpracování projektové dokumentace skutečného provedení stavby, včetně geodetického zaměření skutečného stavu, a jejího dodání objednateli, v listinné podobě v počtu 2 ks a v elektronické podobě v počtu 2 ks, a to na CD ROM ve formátu pro texty *.doc (*.rtf), pro tabulky *.xls, pro skenované dokumenty *.pdf, pro výkresovou dokumentaci *.dwg a zároveň *.pdf.</w:t>
      </w:r>
    </w:p>
    <w:bookmarkEnd w:id="5"/>
    <w:p w14:paraId="20D5990C" w14:textId="13454998" w:rsidR="007B5546" w:rsidRDefault="007B5546" w:rsidP="002E5B11">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BB7F095" w14:textId="77777777"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w:t>
      </w:r>
      <w:r w:rsidRPr="007B5546">
        <w:rPr>
          <w:rFonts w:ascii="Calibri" w:eastAsia="Calibri" w:hAnsi="Calibri" w:cs="Times New Roman"/>
        </w:rPr>
        <w:lastRenderedPageBreak/>
        <w:t>ojedinělé nedodělky, které ani samy o sobě ani ve spojení s jinými nebrání užívání předmětu díla funkčně nebo esteticky, ani užívání předmětu díla podstatným způsobem neomezují.</w:t>
      </w:r>
    </w:p>
    <w:p w14:paraId="1A95488B" w14:textId="77777777" w:rsidR="007B5546" w:rsidRPr="007B5546" w:rsidRDefault="007B5546" w:rsidP="00DE2702">
      <w:pPr>
        <w:pStyle w:val="Nadpis1"/>
        <w:keepNext/>
      </w:pPr>
      <w:r w:rsidRPr="007B5546">
        <w:t>IV.</w:t>
      </w:r>
    </w:p>
    <w:p w14:paraId="6C0CA9C0" w14:textId="77777777" w:rsidR="007B5546" w:rsidRPr="007B5546" w:rsidRDefault="007B5546" w:rsidP="00DE2702">
      <w:pPr>
        <w:pStyle w:val="Nadpis1"/>
        <w:keepNext/>
      </w:pPr>
      <w:r w:rsidRPr="007B5546">
        <w:t>Doba a místo plnění</w:t>
      </w:r>
    </w:p>
    <w:p w14:paraId="3CD91FDD" w14:textId="571E0AAF"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r w:rsidR="004462DC">
        <w:rPr>
          <w:rFonts w:ascii="Calibri" w:eastAsia="Calibri" w:hAnsi="Calibri" w:cs="Times New Roman"/>
          <w:b/>
          <w:bCs/>
        </w:rPr>
        <w:t>9</w:t>
      </w:r>
      <w:r w:rsidR="00B93A3C">
        <w:rPr>
          <w:rFonts w:ascii="Calibri" w:eastAsia="Calibri" w:hAnsi="Calibri" w:cs="Times New Roman"/>
          <w:b/>
          <w:bCs/>
        </w:rPr>
        <w:t xml:space="preserve">0 </w:t>
      </w:r>
      <w:r w:rsidR="00873BBD">
        <w:rPr>
          <w:rFonts w:ascii="Calibri" w:eastAsia="Calibri" w:hAnsi="Calibri" w:cs="Times New Roman"/>
          <w:b/>
          <w:bCs/>
        </w:rPr>
        <w:t xml:space="preserve">kalendářních </w:t>
      </w:r>
      <w:r w:rsidR="00B93A3C">
        <w:rPr>
          <w:rFonts w:ascii="Calibri" w:eastAsia="Calibri" w:hAnsi="Calibri" w:cs="Times New Roman"/>
          <w:b/>
          <w:bCs/>
        </w:rPr>
        <w:t>dnů</w:t>
      </w:r>
      <w:r w:rsidR="00DE2702">
        <w:rPr>
          <w:rFonts w:ascii="Calibri" w:eastAsia="Calibri" w:hAnsi="Calibri" w:cs="Times New Roman"/>
        </w:rPr>
        <w:t xml:space="preserve"> </w:t>
      </w:r>
      <w:r w:rsidRPr="007B5546">
        <w:rPr>
          <w:rFonts w:ascii="Calibri" w:eastAsia="Calibri" w:hAnsi="Calibri" w:cs="Times New Roman"/>
        </w:rPr>
        <w:t>ode dne zahájení stavebních prací</w:t>
      </w:r>
      <w:r w:rsidR="00124049">
        <w:rPr>
          <w:rFonts w:ascii="Calibri" w:eastAsia="Calibri" w:hAnsi="Calibri" w:cs="Times New Roman"/>
        </w:rPr>
        <w:t>.</w:t>
      </w:r>
    </w:p>
    <w:p w14:paraId="70A83786" w14:textId="6066A1F3"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Předpokládaný termín zahájení stavebních prací je stanoven na </w:t>
      </w:r>
      <w:r w:rsidR="00D04256" w:rsidRPr="00D04256">
        <w:rPr>
          <w:rFonts w:ascii="Calibri" w:eastAsia="Calibri" w:hAnsi="Calibri" w:cs="Times New Roman"/>
          <w:b/>
          <w:bCs/>
        </w:rPr>
        <w:t>15</w:t>
      </w:r>
      <w:r w:rsidR="00873BBD" w:rsidRPr="00D04256">
        <w:rPr>
          <w:rFonts w:ascii="Calibri" w:eastAsia="Calibri" w:hAnsi="Calibri" w:cs="Times New Roman"/>
          <w:b/>
          <w:bCs/>
        </w:rPr>
        <w:t>.0</w:t>
      </w:r>
      <w:r w:rsidR="00124049">
        <w:rPr>
          <w:rFonts w:ascii="Calibri" w:eastAsia="Calibri" w:hAnsi="Calibri" w:cs="Times New Roman"/>
          <w:b/>
          <w:bCs/>
        </w:rPr>
        <w:t>8</w:t>
      </w:r>
      <w:r w:rsidR="00873BBD" w:rsidRPr="00D04256">
        <w:rPr>
          <w:rFonts w:ascii="Calibri" w:eastAsia="Calibri" w:hAnsi="Calibri" w:cs="Times New Roman"/>
          <w:b/>
          <w:bCs/>
        </w:rPr>
        <w:t>.</w:t>
      </w:r>
      <w:r w:rsidRPr="00D04256">
        <w:rPr>
          <w:rFonts w:ascii="Calibri" w:eastAsia="Calibri" w:hAnsi="Calibri" w:cs="Times New Roman"/>
          <w:b/>
          <w:bCs/>
        </w:rPr>
        <w:t>202</w:t>
      </w:r>
      <w:r w:rsidR="009E78A3" w:rsidRPr="00D04256">
        <w:rPr>
          <w:rFonts w:ascii="Calibri" w:eastAsia="Calibri" w:hAnsi="Calibri" w:cs="Times New Roman"/>
          <w:b/>
          <w:bCs/>
        </w:rPr>
        <w:t>2</w:t>
      </w:r>
      <w:r w:rsidRPr="007B5546">
        <w:rPr>
          <w:rFonts w:ascii="Calibri" w:eastAsia="Calibri" w:hAnsi="Calibri" w:cs="Times New Roman"/>
        </w:rPr>
        <w:t xml:space="preserve">, přičemž za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00671282"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Za den dokončení stavebních prací se považuje den, kdy dojde k protokolárnímu předání a převzetí díla bez vad a nedodělků bránících jeho užívání (dále i jako „Termín dokončení“).</w:t>
      </w:r>
    </w:p>
    <w:p w14:paraId="0D3DBE66"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4BE193D"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5BDAF44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79D9D1B8" w14:textId="77777777" w:rsidR="007B5546" w:rsidRPr="007B5546" w:rsidRDefault="007B5546" w:rsidP="00B43B32">
      <w:pPr>
        <w:pStyle w:val="Nadpis2"/>
        <w:rPr>
          <w:rFonts w:eastAsia="Calibri"/>
        </w:rPr>
      </w:pPr>
      <w:r w:rsidRPr="007B5546">
        <w:rPr>
          <w:rFonts w:eastAsia="Calibri"/>
        </w:rPr>
        <w:t xml:space="preserve">Termín pro dokončení díla může být prodloužen pouze o dobu, po kterou trvaly překážky uvedené v písm. a) a b) tohoto odstavce, případně do doby jejich odstranění, a to na základě dohody obou smluvních stran ve formě písemného dodatku k této smlouvě.  </w:t>
      </w:r>
    </w:p>
    <w:p w14:paraId="344F6F7D" w14:textId="1D227166"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Místem plnění se rozumí </w:t>
      </w:r>
      <w:r w:rsidR="006B522F">
        <w:rPr>
          <w:rFonts w:ascii="Calibri" w:eastAsia="Calibri" w:hAnsi="Calibri" w:cs="Times New Roman"/>
        </w:rPr>
        <w:t>bytový dům</w:t>
      </w:r>
      <w:r w:rsidRPr="007B5546">
        <w:rPr>
          <w:rFonts w:ascii="Calibri" w:eastAsia="Calibri" w:hAnsi="Calibri" w:cs="Times New Roman"/>
        </w:rPr>
        <w:t xml:space="preserve"> </w:t>
      </w:r>
      <w:r w:rsidR="006B522F">
        <w:rPr>
          <w:rFonts w:ascii="Calibri" w:eastAsia="Calibri" w:hAnsi="Calibri" w:cs="Times New Roman"/>
        </w:rPr>
        <w:t xml:space="preserve">na adrese </w:t>
      </w:r>
      <w:r w:rsidR="006B522F" w:rsidRPr="006B522F">
        <w:rPr>
          <w:rFonts w:ascii="Calibri" w:eastAsia="Calibri" w:hAnsi="Calibri" w:cs="Times New Roman"/>
          <w:b/>
          <w:bCs/>
        </w:rPr>
        <w:t>Jamartice 115, 116, 795 01 Rýmařov</w:t>
      </w:r>
      <w:r w:rsidR="006B522F">
        <w:rPr>
          <w:rFonts w:ascii="Calibri" w:eastAsia="Calibri" w:hAnsi="Calibri" w:cs="Times New Roman"/>
        </w:rPr>
        <w:t>.</w:t>
      </w:r>
    </w:p>
    <w:p w14:paraId="6674DAC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2BF94834"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46FF605A" w14:textId="1EFECAC8" w:rsidR="007B5546" w:rsidRPr="009E78A3" w:rsidRDefault="007B5546" w:rsidP="006B522F">
      <w:pPr>
        <w:widowControl w:val="0"/>
        <w:numPr>
          <w:ilvl w:val="0"/>
          <w:numId w:val="11"/>
        </w:numPr>
        <w:spacing w:before="120" w:after="160" w:line="259" w:lineRule="auto"/>
        <w:ind w:left="284" w:hanging="284"/>
        <w:rPr>
          <w:rFonts w:ascii="Calibri" w:eastAsia="Calibri" w:hAnsi="Calibri" w:cs="Times New Roman"/>
        </w:rPr>
      </w:pPr>
      <w:r w:rsidRPr="009E78A3">
        <w:rPr>
          <w:rFonts w:ascii="Calibri" w:eastAsia="Calibri" w:hAnsi="Calibri" w:cs="Calibri"/>
        </w:rPr>
        <w:t xml:space="preserve">V případě, že </w:t>
      </w:r>
      <w:r w:rsidR="006B522F" w:rsidRPr="006B522F">
        <w:rPr>
          <w:rFonts w:ascii="Calibri" w:eastAsia="Calibri" w:hAnsi="Calibri" w:cs="Calibri"/>
        </w:rPr>
        <w:t>koordinátor bezpečnosti a ochrany zdraví při práci na staveništi (dále je</w:t>
      </w:r>
      <w:r w:rsidR="006B522F">
        <w:rPr>
          <w:rFonts w:ascii="Calibri" w:eastAsia="Calibri" w:hAnsi="Calibri" w:cs="Calibri"/>
        </w:rPr>
        <w:t xml:space="preserve">n </w:t>
      </w:r>
      <w:r w:rsidR="006B522F" w:rsidRPr="006B522F">
        <w:rPr>
          <w:rFonts w:ascii="Calibri" w:eastAsia="Calibri" w:hAnsi="Calibri" w:cs="Calibri"/>
        </w:rPr>
        <w:t>„koordinátor BOZP“)</w:t>
      </w:r>
      <w:r w:rsidR="006B522F">
        <w:rPr>
          <w:rFonts w:ascii="Calibri" w:eastAsia="Calibri" w:hAnsi="Calibri" w:cs="Calibri"/>
        </w:rPr>
        <w:t xml:space="preserve">, </w:t>
      </w:r>
      <w:r w:rsidRPr="009E78A3">
        <w:rPr>
          <w:rFonts w:ascii="Calibri" w:eastAsia="Calibri" w:hAnsi="Calibri" w:cs="Calibri"/>
        </w:rPr>
        <w:t xml:space="preserve">osoba vykonávající za objednatele inženýrsko – investorskou činnost na Stavbě (dále jen „osoba vykonávající technický dozor stavebníka“ nebo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6D64909C" w14:textId="77777777" w:rsidR="00E5623C" w:rsidRDefault="00E5623C" w:rsidP="007B5546">
      <w:pPr>
        <w:pStyle w:val="Nadpis1"/>
      </w:pPr>
    </w:p>
    <w:p w14:paraId="4E203C87" w14:textId="77777777" w:rsidR="007B5546" w:rsidRPr="007B5546" w:rsidRDefault="007B5546" w:rsidP="007B5546">
      <w:pPr>
        <w:pStyle w:val="Nadpis1"/>
      </w:pPr>
      <w:r w:rsidRPr="007B5546">
        <w:t>V.</w:t>
      </w:r>
    </w:p>
    <w:p w14:paraId="45BEED18" w14:textId="77777777" w:rsidR="007B5546" w:rsidRPr="007B5546" w:rsidRDefault="007B5546" w:rsidP="007B5546">
      <w:pPr>
        <w:pStyle w:val="Nadpis1"/>
      </w:pPr>
      <w:r w:rsidRPr="007B5546">
        <w:t>Cena za dílo</w:t>
      </w:r>
    </w:p>
    <w:p w14:paraId="489A9AB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lastRenderedPageBreak/>
        <w:t>Cena za provedené dílo je stanovena dohodou smluvních stran a činí:</w:t>
      </w:r>
    </w:p>
    <w:p w14:paraId="6F30EAD7" w14:textId="2D43FE74" w:rsidR="007B5546" w:rsidRPr="007B5546" w:rsidRDefault="00000000" w:rsidP="00210009">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jc w:val="center"/>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Content>
          <w:r w:rsidR="00210009">
            <w:rPr>
              <w:rFonts w:ascii="Calibri" w:eastAsia="Calibri" w:hAnsi="Calibri" w:cs="Times New Roman"/>
              <w:b/>
              <w:bCs/>
            </w:rPr>
            <w:t xml:space="preserve">3 867 351,19 </w:t>
          </w:r>
        </w:sdtContent>
      </w:sdt>
      <w:r w:rsidR="007B5546" w:rsidRPr="007B5546">
        <w:rPr>
          <w:rFonts w:ascii="Calibri" w:eastAsia="Calibri" w:hAnsi="Calibri" w:cs="Times New Roman"/>
          <w:b/>
          <w:bCs/>
        </w:rPr>
        <w:t>Kč bez DPH</w:t>
      </w:r>
    </w:p>
    <w:p w14:paraId="7E721F2D" w14:textId="72FB732A" w:rsidR="00210009"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Content>
          <w:r w:rsidR="00210009">
            <w:rPr>
              <w:rFonts w:ascii="Calibri" w:eastAsia="Calibri" w:hAnsi="Calibri" w:cs="Times New Roman"/>
              <w:b/>
              <w:bCs/>
            </w:rPr>
            <w:t xml:space="preserve">Snížená sazba DPH 570 421,93 </w:t>
          </w:r>
        </w:sdtContent>
      </w:sdt>
      <w:r w:rsidR="007B5546" w:rsidRPr="007B5546">
        <w:rPr>
          <w:rFonts w:ascii="Calibri" w:eastAsia="Calibri" w:hAnsi="Calibri" w:cs="Times New Roman"/>
          <w:b/>
          <w:bCs/>
        </w:rPr>
        <w:t xml:space="preserve">Kč </w:t>
      </w:r>
    </w:p>
    <w:p w14:paraId="42AE3151" w14:textId="1C33316A" w:rsidR="007B5546" w:rsidRDefault="00210009"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r>
        <w:rPr>
          <w:rFonts w:ascii="Calibri" w:eastAsia="Calibri" w:hAnsi="Calibri" w:cs="Times New Roman"/>
          <w:b/>
          <w:bCs/>
        </w:rPr>
        <w:t>Základní sazba DPH</w:t>
      </w:r>
      <w:r w:rsidR="007B5546" w:rsidRPr="007B5546">
        <w:rPr>
          <w:rFonts w:ascii="Calibri" w:eastAsia="Calibri" w:hAnsi="Calibri" w:cs="Times New Roman"/>
          <w:b/>
          <w:bCs/>
        </w:rPr>
        <w:tab/>
      </w:r>
      <w:r>
        <w:rPr>
          <w:rFonts w:ascii="Calibri" w:eastAsia="Calibri" w:hAnsi="Calibri" w:cs="Times New Roman"/>
          <w:b/>
          <w:bCs/>
        </w:rPr>
        <w:t>13 553,05 Kč</w:t>
      </w:r>
    </w:p>
    <w:p w14:paraId="1C27A5FA" w14:textId="2C53380D" w:rsidR="00D50AFB" w:rsidRPr="007B5546" w:rsidRDefault="00000000"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219326961"/>
          <w:placeholder>
            <w:docPart w:val="152B8019A5BE4FB9A0D1CDC1895676D3"/>
          </w:placeholder>
        </w:sdtPr>
        <w:sdtContent>
          <w:r w:rsidR="00210009">
            <w:rPr>
              <w:rFonts w:ascii="Calibri" w:eastAsia="Calibri" w:hAnsi="Calibri" w:cs="Times New Roman"/>
              <w:b/>
              <w:bCs/>
            </w:rPr>
            <w:t xml:space="preserve">Cena celkem včetně DPH 4 451 326,17 </w:t>
          </w:r>
        </w:sdtContent>
      </w:sdt>
      <w:r w:rsidR="00D50AFB" w:rsidRPr="007B5546">
        <w:rPr>
          <w:rFonts w:ascii="Calibri" w:eastAsia="Calibri" w:hAnsi="Calibri" w:cs="Times New Roman"/>
          <w:b/>
          <w:bCs/>
        </w:rPr>
        <w:t xml:space="preserve">Kč </w:t>
      </w:r>
    </w:p>
    <w:p w14:paraId="2FA6C9F7" w14:textId="670F1F2E"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2C9EE4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66BFE8B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6B4F0E1D" w14:textId="5EDD24DB"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52DD6EB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13EE1A69"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3077E82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0311773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50161233"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79C51D5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1A03C29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w:t>
      </w:r>
    </w:p>
    <w:p w14:paraId="1D4DCE7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lastRenderedPageBreak/>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4CF56A84" w14:textId="1CF33C6E"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w:t>
      </w:r>
      <w:r w:rsidR="003666A6">
        <w:rPr>
          <w:rFonts w:ascii="Calibri" w:eastAsia="Calibri" w:hAnsi="Calibri" w:cs="Times New Roman"/>
        </w:rPr>
        <w:t>ek</w:t>
      </w:r>
      <w:r w:rsidR="00CB09C4">
        <w:rPr>
          <w:rFonts w:ascii="Calibri" w:eastAsia="Calibri" w:hAnsi="Calibri" w:cs="Times New Roman"/>
        </w:rPr>
        <w:t>.</w:t>
      </w:r>
    </w:p>
    <w:p w14:paraId="7E041CE5"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7ED58050" w14:textId="77777777" w:rsidR="007B5546" w:rsidRPr="007B5546" w:rsidRDefault="007B5546" w:rsidP="007B5546">
      <w:pPr>
        <w:pStyle w:val="Nadpis1"/>
      </w:pPr>
      <w:r w:rsidRPr="007B5546">
        <w:t>VI.</w:t>
      </w:r>
    </w:p>
    <w:p w14:paraId="5FA87878" w14:textId="77777777" w:rsidR="007B5546" w:rsidRPr="007B5546" w:rsidRDefault="007B5546" w:rsidP="007B5546">
      <w:pPr>
        <w:pStyle w:val="Nadpis1"/>
      </w:pPr>
      <w:r w:rsidRPr="007B5546">
        <w:t xml:space="preserve">Platební podmínky </w:t>
      </w:r>
    </w:p>
    <w:p w14:paraId="5D2273B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0DBE822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60932AD7" w14:textId="1CA249D9"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r w:rsidR="003666A6">
        <w:rPr>
          <w:rFonts w:ascii="Calibri" w:eastAsia="Calibri" w:hAnsi="Calibri" w:cs="Times New Roman"/>
        </w:rPr>
        <w:t xml:space="preserve"> </w:t>
      </w:r>
    </w:p>
    <w:p w14:paraId="08DF67C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7D9DFA5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3098BCE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6E93F535" w14:textId="583B69C2"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 včetně DPH),</w:t>
      </w:r>
    </w:p>
    <w:p w14:paraId="3D32E5CB"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 TDS a zástupcem objednatele,</w:t>
      </w:r>
    </w:p>
    <w:p w14:paraId="64A67A2E"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1AA23F4"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 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57324166"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Faktury (samostatná zdanitelná plnění) budou zhotovitelem vystavovány do celkové výše ceny díla dle čl. V odst. 1 této smlouvy. Objednatelem budou faktury uhrazeny do celkové výše 90 % ze smluvní ceny díla včetně DPH a na zbývající část ceny díla (tj. nad 90 % smluvní ceny díla) bude objednatelem v závěrečné faktuře vystavené zhotovitelem uplatněna pozastávka. Zhotovitel je povinen uvést v této faktuře výši pozastávky.</w:t>
      </w:r>
    </w:p>
    <w:p w14:paraId="3E03C64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lastRenderedPageBreak/>
        <w:t xml:space="preserve">Lhůta splatnosti jednotlivých faktur je dohodou stanovena na 30 kalendářních dnů ode dne jejich doručení objednateli. </w:t>
      </w:r>
    </w:p>
    <w:p w14:paraId="31D9DADF"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0DAE7162" w14:textId="450B4CBB" w:rsid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Zhotoviteli bude uvolněna pozastávka v částce odpovídající </w:t>
      </w:r>
      <w:r w:rsidR="00CA2CDD">
        <w:rPr>
          <w:rFonts w:ascii="Calibri" w:eastAsia="Calibri" w:hAnsi="Calibri" w:cs="Times New Roman"/>
        </w:rPr>
        <w:t>5</w:t>
      </w:r>
      <w:r w:rsidRPr="007B5546">
        <w:rPr>
          <w:rFonts w:ascii="Calibri" w:eastAsia="Calibri" w:hAnsi="Calibri" w:cs="Times New Roman"/>
        </w:rPr>
        <w:t xml:space="preserve"> % z celkové ceny díla včetně DPH, bez zbytečného odkladu po podpisu protokolu dle čl. XII. odst. 2 této smlouvy nebo po odstranění veškerých vad a nedodělků v souladu s čl. XII. odst. 4 této smlouvy</w:t>
      </w:r>
      <w:r w:rsidR="00CA2CDD">
        <w:rPr>
          <w:rFonts w:ascii="Calibri" w:eastAsia="Calibri" w:hAnsi="Calibri" w:cs="Times New Roman"/>
        </w:rPr>
        <w:t xml:space="preserve">, zbylá pozastávka v částce odpovídající 5 % z celkové ceny díla včetně DPH bude zhotoviteli uvolněna po doložení originálu bankovní záruky dle čl. VI odst. 8 této Smlouvy. </w:t>
      </w:r>
    </w:p>
    <w:p w14:paraId="484743C4" w14:textId="69FEB3B8"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 xml:space="preserve">Objednatel požaduje poskytnutí jistoty za řádné splnění povinností zhotovitele z titulu jím poskytnuté záruky za jakost doložením originálu bankovní záruky za kvalitu předmětu plnění veřejné zakázky na částku 5 % z celkové ceny části díla včetně DPH (celkovou cenou díla včetně DPH se rozumí cena díla včetně DPH po započtení víceprací a odečtení méněprací). Zhotovitel je povinen doložit originál bankovní záruky objednateli nejpozději </w:t>
      </w:r>
      <w:r w:rsidR="00CA2CDD">
        <w:rPr>
          <w:rFonts w:ascii="Calibri" w:eastAsia="Calibri" w:hAnsi="Calibri" w:cs="Times New Roman"/>
        </w:rPr>
        <w:t>do 15 dnů ode dne protokolárního předání a převzetí díla bez vad a nedodělků bránících jeho užívání.</w:t>
      </w:r>
    </w:p>
    <w:p w14:paraId="70FF82DA" w14:textId="5BC840EC"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Bankovní záruka za řádné plnění záručních podmínek musí být platná a neodvolatelná po celou dobu záruční doby na provedené dílo, tj. 60 měsíců ode dne předání a převzetí díla, resp. jeho poslední části. Bankovní záruka musí obsahovat minimálně následující údaje – název a sídlo banky, název a sídlo uchazeče, výši bankovní záruky, účel bankovní záruky, označení oprávněného k čerpání bankovní záruky, dobu platnosti bankovní záruky, prohlášení banky, že uspokojí objednatele zaplacením požadované částky na první požádání a bez námitek.</w:t>
      </w:r>
    </w:p>
    <w:p w14:paraId="154BDE6F" w14:textId="78604285" w:rsidR="00454213" w:rsidRDefault="00454213" w:rsidP="00454213">
      <w:pPr>
        <w:ind w:left="284"/>
        <w:rPr>
          <w:rFonts w:ascii="Calibri" w:eastAsia="Calibri" w:hAnsi="Calibri" w:cs="Times New Roman"/>
        </w:rPr>
      </w:pPr>
      <w:r w:rsidRPr="00454213">
        <w:rPr>
          <w:rFonts w:ascii="Calibri" w:eastAsia="Calibri" w:hAnsi="Calibri" w:cs="Times New Roman"/>
        </w:rPr>
        <w:t>Bankovní záruka musí v textu dále obsahovat následující oprávnění objednatele k uplatnění práva z bankovní záruky:</w:t>
      </w:r>
    </w:p>
    <w:p w14:paraId="1AA0F7E8"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neodstraní oznámené záruční vady v souladu se smlouvou,</w:t>
      </w:r>
    </w:p>
    <w:p w14:paraId="10C61785"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neuhradí objednateli nebo třetí straně smluvní pokutu nebo škodu způsobenou v souvislosti s výskytem záruční vady, nebo jiný peněžitý závazek, k němuž bude podle smlouvy povinen.</w:t>
      </w:r>
    </w:p>
    <w:p w14:paraId="1A810410" w14:textId="54BEE253"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Objednatel vrátí originál bankovní záruky zhotoviteli, na základě písemné výzvy zhotovitele, a to bez zbytečného odkladu, nejpozději do 15 dnů po uplynutí doby platnosti bankovní záruky v případě, že zhotovitel v průběhu této doby odstraní veškeré oznámené záruční vady v souladu s touto smlouvou a uhradí objednateli nebo třetí straně smluvní pokutu nebo škodu způsobenou v souvislosti s výskytem záruční vady, nebo jiný peněžitý závazek, k němuž bude podle této smlouvy povinen.</w:t>
      </w:r>
    </w:p>
    <w:p w14:paraId="2A9F3D84" w14:textId="2816C5AA" w:rsidR="00454213" w:rsidRPr="007B5546"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Pokud v poslední den záruční doby nebudou uspokojeny veškeré nároky objednatele z titulu odpovědnosti za vady v záruce nebo banka poskytne bankovní záruku na dobu kratší, než činí záruka za jakost sjednaná v této smlouvě, je zhotovitel povinen podle této smlouvy předložit novou bankovní záruku ve stejné výši a za stejných podmínek jako záruku původní. Tuto novou bankovní záruku je zhotovitel povinen udržovat až do dne uspokojení všech nároků objednatele z titulu poskytnuté bankovní záruky za jakost, zejména do doby odstranění všech reklamovaných vad.</w:t>
      </w:r>
    </w:p>
    <w:p w14:paraId="7840844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Zhotovitel doručí faktury v listinné podobě osobně na podatelnu objednatele nebo v elektronické formě se svým zaručeným elektronickým podpisem na elektronickou podatelnu objednatele (</w:t>
      </w:r>
      <w:hyperlink r:id="rId8"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 nebo doručenkou prostřednictvím provozovatele poštovních služeb. Zhotovitel je povinen doručit fakturu objednateli nejpozději 10. den kalendářního měsíce následujícího po dni uskutečnění zdanitelného plnění.</w:t>
      </w:r>
    </w:p>
    <w:p w14:paraId="5E209E05"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245AFF0F"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lastRenderedPageBreak/>
        <w:t>nebude-li faktura obsahovat některou povinnou nebo dohodnutou náležitost nebo bude-li chybně vyúčtována cena za dílo,</w:t>
      </w:r>
    </w:p>
    <w:p w14:paraId="51F7A2BD"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242B00A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20C4F843"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3F74E3E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0257EC4A"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02107E6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4DCE96CE"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97C35B3"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7D24D031"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0853E28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152669A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7DAF0061" w14:textId="30BEBFB0" w:rsidR="007B5546" w:rsidRDefault="007B5546" w:rsidP="007B5546">
      <w:pPr>
        <w:numPr>
          <w:ilvl w:val="0"/>
          <w:numId w:val="13"/>
        </w:numPr>
        <w:ind w:left="284" w:hanging="284"/>
        <w:rPr>
          <w:rFonts w:ascii="Calibri" w:eastAsia="Calibri" w:hAnsi="Calibri" w:cs="Times New Roman"/>
          <w:b/>
          <w:bCs/>
        </w:rPr>
      </w:pPr>
      <w:r w:rsidRPr="007B5546">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 přidané hodnoty.</w:t>
      </w:r>
    </w:p>
    <w:p w14:paraId="20CC8BFF" w14:textId="1F6C5E53" w:rsidR="00661B0F" w:rsidRPr="00661B0F" w:rsidRDefault="00661B0F" w:rsidP="00661B0F">
      <w:pPr>
        <w:pStyle w:val="Odstavecseseznamem"/>
        <w:numPr>
          <w:ilvl w:val="0"/>
          <w:numId w:val="13"/>
        </w:numPr>
        <w:ind w:left="284" w:hanging="284"/>
        <w:rPr>
          <w:rFonts w:ascii="Calibri" w:eastAsia="Calibri" w:hAnsi="Calibri" w:cs="Times New Roman"/>
        </w:rPr>
      </w:pPr>
      <w:r w:rsidRPr="00661B0F">
        <w:rPr>
          <w:rFonts w:ascii="Calibri" w:eastAsia="Calibri" w:hAnsi="Calibri" w:cs="Times New Roman"/>
        </w:rPr>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p>
    <w:p w14:paraId="3DAE8099" w14:textId="77777777" w:rsidR="007B5546" w:rsidRDefault="007B5546" w:rsidP="007B5546">
      <w:pPr>
        <w:ind w:left="709"/>
        <w:rPr>
          <w:rFonts w:ascii="Calibri" w:eastAsia="Calibri" w:hAnsi="Calibri" w:cs="Times New Roman"/>
        </w:rPr>
      </w:pPr>
    </w:p>
    <w:p w14:paraId="6A88550E" w14:textId="77777777" w:rsidR="007B5546" w:rsidRPr="007B5546" w:rsidRDefault="007B5546" w:rsidP="007B5546">
      <w:pPr>
        <w:pStyle w:val="Nadpis1"/>
      </w:pPr>
      <w:r w:rsidRPr="007B5546">
        <w:t>VII.</w:t>
      </w:r>
    </w:p>
    <w:p w14:paraId="0B33F45F" w14:textId="77777777" w:rsidR="007B5546" w:rsidRPr="007B5546" w:rsidRDefault="007B5546" w:rsidP="007B5546">
      <w:pPr>
        <w:pStyle w:val="Nadpis1"/>
      </w:pPr>
      <w:r w:rsidRPr="007B5546">
        <w:t>Práva a povinnosti smluvních stran, technický dozor stavebníka</w:t>
      </w:r>
    </w:p>
    <w:p w14:paraId="6332A4C5" w14:textId="7D627AB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lastRenderedPageBreak/>
        <w:t>Zhotovitel je povinen umožnit výkon technického dozoru stavebníka</w:t>
      </w:r>
      <w:r w:rsidR="0058769F">
        <w:rPr>
          <w:rFonts w:ascii="Calibri" w:eastAsia="Calibri" w:hAnsi="Calibri" w:cs="Times New Roman"/>
        </w:rPr>
        <w:t xml:space="preserve">, </w:t>
      </w:r>
      <w:r w:rsidR="0058769F" w:rsidRPr="0058769F">
        <w:rPr>
          <w:rFonts w:ascii="Calibri" w:eastAsia="Calibri" w:hAnsi="Calibri" w:cs="Times New Roman"/>
        </w:rPr>
        <w:t>autorského dozoru projektanta</w:t>
      </w:r>
      <w:r w:rsidR="008163B7">
        <w:rPr>
          <w:rFonts w:ascii="Calibri" w:eastAsia="Calibri" w:hAnsi="Calibri" w:cs="Times New Roman"/>
        </w:rPr>
        <w:t>, koordinátora BOZP</w:t>
      </w:r>
      <w:r w:rsidR="0058769F">
        <w:rPr>
          <w:rFonts w:ascii="Calibri" w:eastAsia="Calibri" w:hAnsi="Calibri" w:cs="Times New Roman"/>
        </w:rPr>
        <w:t xml:space="preserve"> </w:t>
      </w:r>
      <w:r w:rsidRPr="007B5546">
        <w:rPr>
          <w:rFonts w:ascii="Calibri" w:eastAsia="Calibri" w:hAnsi="Calibri" w:cs="Times New Roman"/>
        </w:rPr>
        <w:t xml:space="preserve">a umožnit osobám, které ho vykonávají, vstup na Stavbu a staveniště. </w:t>
      </w:r>
    </w:p>
    <w:p w14:paraId="28E8059D"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82C2F06"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0214F4F7"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79065DE7" w14:textId="144515C6"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Osoby vykonávající činnost technického dozoru stavebníka </w:t>
      </w:r>
      <w:r w:rsidR="00AB7A05">
        <w:rPr>
          <w:rFonts w:ascii="Calibri" w:eastAsia="Calibri" w:hAnsi="Calibri" w:cs="Times New Roman"/>
        </w:rPr>
        <w:t xml:space="preserve">a koordinátora BOZP </w:t>
      </w:r>
      <w:r w:rsidRPr="007B5546">
        <w:rPr>
          <w:rFonts w:ascii="Calibri" w:eastAsia="Calibri" w:hAnsi="Calibri" w:cs="Times New Roman"/>
        </w:rPr>
        <w:t xml:space="preserve">budou zhotoviteli sděleny při předání a převzetí staveniště. </w:t>
      </w:r>
    </w:p>
    <w:p w14:paraId="044D4D47" w14:textId="1199DBE0" w:rsidR="007B5546" w:rsidRP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w:t>
      </w:r>
      <w:r w:rsidR="00AB7A05">
        <w:rPr>
          <w:rFonts w:ascii="Calibri" w:eastAsia="Calibri" w:hAnsi="Calibri" w:cs="Calibri"/>
        </w:rPr>
        <w:t xml:space="preserve">a koordinátorovi BOZP </w:t>
      </w:r>
      <w:r w:rsidRPr="007B5546">
        <w:rPr>
          <w:rFonts w:ascii="Calibri" w:eastAsia="Calibri" w:hAnsi="Calibri" w:cs="Calibri"/>
        </w:rPr>
        <w:t xml:space="preserve">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249A45A2" w14:textId="77777777" w:rsidR="007B5546" w:rsidRPr="007B5546" w:rsidRDefault="007B5546" w:rsidP="00170EF5">
      <w:pPr>
        <w:pStyle w:val="Nadpis1"/>
      </w:pPr>
      <w:r w:rsidRPr="007B5546">
        <w:t>VIII.</w:t>
      </w:r>
    </w:p>
    <w:p w14:paraId="4D6E0B1A" w14:textId="77777777" w:rsidR="007B5546" w:rsidRPr="007B5546" w:rsidRDefault="007B5546" w:rsidP="00170EF5">
      <w:pPr>
        <w:pStyle w:val="Nadpis1"/>
      </w:pPr>
      <w:r w:rsidRPr="007B5546">
        <w:t>Jakost díla</w:t>
      </w:r>
    </w:p>
    <w:p w14:paraId="11ACC794" w14:textId="6F187C69"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w:t>
      </w:r>
      <w:r w:rsidR="002D3864">
        <w:rPr>
          <w:rFonts w:ascii="Calibri" w:eastAsia="Calibri" w:hAnsi="Calibri" w:cs="Times New Roman"/>
        </w:rPr>
        <w:t xml:space="preserve"> </w:t>
      </w:r>
      <w:r w:rsidRPr="007B5546">
        <w:rPr>
          <w:rFonts w:ascii="Calibri" w:eastAsia="Calibri" w:hAnsi="Calibri" w:cs="Times New Roman"/>
        </w:rP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2C713828"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0E8423A3"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7E57D42A" w14:textId="77777777" w:rsidR="007B5546" w:rsidRPr="007B5546" w:rsidRDefault="007B5546" w:rsidP="00170EF5">
      <w:pPr>
        <w:pStyle w:val="Nadpis1"/>
      </w:pPr>
      <w:r w:rsidRPr="007B5546">
        <w:t>IX.</w:t>
      </w:r>
    </w:p>
    <w:p w14:paraId="0A73590E" w14:textId="77777777" w:rsidR="007B5546" w:rsidRPr="007B5546" w:rsidRDefault="007B5546" w:rsidP="00170EF5">
      <w:pPr>
        <w:pStyle w:val="Nadpis1"/>
      </w:pPr>
      <w:r w:rsidRPr="007B5546">
        <w:t>Staveniště</w:t>
      </w:r>
    </w:p>
    <w:p w14:paraId="062C231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649E065"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3B327CC0"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se zavazuje zcela vyklidit a předat objednateli staveniště ve lhůtě do 10 kalendářních dnů ode dne předání a převzetí díla dle čl. XII. odst. 2 této smlouvy. Při nedodržení této lhůty se </w:t>
      </w:r>
      <w:r w:rsidRPr="007B5546">
        <w:rPr>
          <w:rFonts w:ascii="Calibri" w:eastAsia="Calibri" w:hAnsi="Calibri" w:cs="Times New Roman"/>
        </w:rPr>
        <w:lastRenderedPageBreak/>
        <w:t xml:space="preserve">zhotovitel zavazuje uhradit objednateli veškeré náklady a škody, které mu vznikly v souvislosti s nedodržením tohoto termínu. </w:t>
      </w:r>
    </w:p>
    <w:p w14:paraId="1AE8A77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6A6D78A3"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04BA0173" w14:textId="77777777" w:rsidR="007B5546" w:rsidRPr="007B5546" w:rsidRDefault="007B5546" w:rsidP="00170EF5">
      <w:pPr>
        <w:pStyle w:val="Nadpis1"/>
      </w:pPr>
      <w:r w:rsidRPr="007B5546">
        <w:t>X.</w:t>
      </w:r>
    </w:p>
    <w:p w14:paraId="6ED65265" w14:textId="77777777" w:rsidR="007B5546" w:rsidRPr="007B5546" w:rsidRDefault="007B5546" w:rsidP="00170EF5">
      <w:pPr>
        <w:pStyle w:val="Nadpis1"/>
      </w:pPr>
      <w:r w:rsidRPr="007B5546">
        <w:t>Provádění díla</w:t>
      </w:r>
    </w:p>
    <w:p w14:paraId="2F23E0A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0E6F53F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361BB306"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5FAFB78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731FD742" w14:textId="41DC0810"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2791E16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22822CE1" w14:textId="195DF071"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r w:rsidR="004F28BB">
        <w:rPr>
          <w:rFonts w:ascii="Calibri" w:eastAsia="Calibri" w:hAnsi="Calibri" w:cs="Times New Roman"/>
        </w:rPr>
        <w:t>,</w:t>
      </w:r>
    </w:p>
    <w:p w14:paraId="77006723"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65819AC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381BC83E"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1CDDC75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03354620"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 dopadem na sjednanou cenu díla včetně návrhů na jejich odstranění.</w:t>
      </w:r>
    </w:p>
    <w:p w14:paraId="2DCFF43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1DD8E3D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lastRenderedPageBreak/>
        <w:t>Zhotovitel odpovídá za zajištění dostupnosti Příslušné dokumentace a všech dokladů potřebných k provádění Stavby dle stavebního zákona. Příslušná dokumentace a výše uvedené doklady musí být na staveništi přístupné kdykoliv v průběhu práce.</w:t>
      </w:r>
    </w:p>
    <w:p w14:paraId="24A94AE8"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7DCEC3E" w14:textId="56614DF1"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t xml:space="preserve">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w:t>
      </w:r>
      <w:r w:rsidR="004B557C" w:rsidRPr="004B557C">
        <w:rPr>
          <w:rFonts w:ascii="Calibri" w:eastAsia="Calibri" w:hAnsi="Calibri" w:cs="Times New Roman"/>
        </w:rPr>
        <w:t>Písemná informace dle předchozí věty musí obsahovat mj. jmenovité uvedení poddodavatelů, činností, které budou vykonávat a musí být doložena kopiemi příslušných živnostenských či jiných oprávnění poddodavatelů, nezbytných pro výkon těchto činností a originály prohlášení poddodavatelů o součinnosti s koordinátorem BOZP, jehož vzor je přílohou č. 2 této smlouvy.</w:t>
      </w:r>
      <w:r w:rsidR="004B557C">
        <w:rPr>
          <w:rFonts w:ascii="Calibri" w:eastAsia="Calibri" w:hAnsi="Calibri" w:cs="Times New Roman"/>
        </w:rPr>
        <w:t xml:space="preserve"> </w:t>
      </w:r>
      <w:r w:rsidRPr="0058769F">
        <w:rPr>
          <w:rFonts w:ascii="Calibri" w:eastAsia="Calibri" w:hAnsi="Calibri" w:cs="Times New Roman"/>
        </w:rPr>
        <w:t>Informační povinnost dle tohoto odstavce se vztahuje pouze na poddodavatele, kteří se podílejí na realizaci díla.</w:t>
      </w:r>
    </w:p>
    <w:p w14:paraId="186025F1" w14:textId="1EB11D4A"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0DAB68AC" w14:textId="1C217732"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se zavazuje realizovat dílo prostřednictvím osob, kterými byla prokazována kvalifikace v 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w:t>
      </w:r>
      <w:r w:rsidRPr="001B72CC">
        <w:rPr>
          <w:rFonts w:ascii="Calibri" w:eastAsia="Calibri" w:hAnsi="Calibri" w:cs="Times New Roman"/>
        </w:rPr>
        <w:t xml:space="preserve">to s předchozím písemným souhlasem objednatele. Žádost o souhlas se změnou </w:t>
      </w:r>
      <w:r w:rsidR="002D3864" w:rsidRPr="001B72CC">
        <w:rPr>
          <w:rFonts w:ascii="Calibri" w:eastAsia="Calibri" w:hAnsi="Calibri" w:cs="Times New Roman"/>
        </w:rPr>
        <w:t xml:space="preserve">poddodavatele, </w:t>
      </w:r>
      <w:r w:rsidRPr="001B72CC">
        <w:rPr>
          <w:rFonts w:ascii="Calibri" w:eastAsia="Calibri" w:hAnsi="Calibri" w:cs="Times New Roman"/>
        </w:rPr>
        <w:t xml:space="preserve">stavbyvedoucího či jiné odborné osoby bude obsahovat </w:t>
      </w:r>
      <w:r w:rsidR="001B72CC" w:rsidRPr="001B72CC">
        <w:rPr>
          <w:rFonts w:ascii="Calibri" w:eastAsia="Calibri" w:hAnsi="Calibri" w:cs="Times New Roman"/>
        </w:rPr>
        <w:t>údaje a bude doložena doklady dle odst. 6 věta druhá tohoto článku a případně dalšími doklady potřebnými k prokázání potřebné kvalifikace.</w:t>
      </w:r>
    </w:p>
    <w:p w14:paraId="03DB3F6B" w14:textId="48B2706A"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0D1C907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BDDE4B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2A9D0E83"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664287F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2167CAE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6E9D6062" w14:textId="77777777" w:rsidR="009129A9" w:rsidRPr="009129A9" w:rsidRDefault="007B5546" w:rsidP="009129A9">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plnit veškeré povinnosti, které mu ukládá zákon č. 309/2006 Sb., zejména povinnost dodržování plánu bezpečnosti a ochrany zdraví při práci (dále též „BOZP“) na staveništi</w:t>
      </w:r>
      <w:r w:rsidR="009129A9">
        <w:rPr>
          <w:rFonts w:ascii="Calibri" w:eastAsia="Calibri" w:hAnsi="Calibri" w:cs="Times New Roman"/>
        </w:rPr>
        <w:t xml:space="preserve"> </w:t>
      </w:r>
      <w:r w:rsidR="009129A9" w:rsidRPr="009129A9">
        <w:rPr>
          <w:rFonts w:ascii="Calibri" w:eastAsia="Calibri" w:hAnsi="Calibri" w:cs="Times New Roman"/>
        </w:rPr>
        <w:t>a poskytovat součinnost koordinátorovi BOZP.</w:t>
      </w:r>
    </w:p>
    <w:p w14:paraId="26877C06" w14:textId="77777777" w:rsidR="009129A9" w:rsidRPr="009129A9" w:rsidRDefault="009129A9" w:rsidP="009129A9">
      <w:pPr>
        <w:ind w:left="284"/>
        <w:rPr>
          <w:rFonts w:ascii="Calibri" w:eastAsia="Calibri" w:hAnsi="Calibri" w:cs="Times New Roman"/>
        </w:rPr>
      </w:pPr>
      <w:r w:rsidRPr="009129A9">
        <w:rPr>
          <w:rFonts w:ascii="Calibri" w:eastAsia="Calibri" w:hAnsi="Calibri" w:cs="Times New Roman"/>
        </w:rPr>
        <w:lastRenderedPageBreak/>
        <w:t>Zhotovitel je povinen zavázat k součinnosti s koordinátorem BOZP všechny své poddodavatele a osoby, které budou provádět činnosti na staveništi.</w:t>
      </w:r>
    </w:p>
    <w:p w14:paraId="36ADC5BA" w14:textId="5B808332" w:rsidR="009129A9" w:rsidRPr="009129A9" w:rsidRDefault="009129A9" w:rsidP="009129A9">
      <w:pPr>
        <w:ind w:left="284"/>
        <w:rPr>
          <w:rFonts w:ascii="Calibri" w:eastAsia="Calibri" w:hAnsi="Calibri" w:cs="Times New Roman"/>
        </w:rPr>
      </w:pPr>
      <w:r w:rsidRPr="009129A9">
        <w:rPr>
          <w:rFonts w:ascii="Calibri" w:eastAsia="Calibri" w:hAnsi="Calibri" w:cs="Times New Roman"/>
        </w:rPr>
        <w:t>Zhotovitel je povinen předat koordinátorovi BOZP nejpozději 5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3D3289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56C64B0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103871A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606C0886" w14:textId="32A18BAB" w:rsid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osobou vykonávající technický dozor stavebníka,</w:t>
      </w:r>
    </w:p>
    <w:p w14:paraId="7A77DF2E" w14:textId="1513C380" w:rsidR="00E62EA5" w:rsidRDefault="00E62EA5" w:rsidP="00170EF5">
      <w:pPr>
        <w:numPr>
          <w:ilvl w:val="0"/>
          <w:numId w:val="8"/>
        </w:numPr>
        <w:ind w:left="567" w:hanging="283"/>
        <w:rPr>
          <w:rFonts w:ascii="Calibri" w:eastAsia="Calibri" w:hAnsi="Calibri" w:cs="Times New Roman"/>
        </w:rPr>
      </w:pPr>
      <w:r w:rsidRPr="00E62EA5">
        <w:rPr>
          <w:rFonts w:ascii="Calibri" w:eastAsia="Calibri" w:hAnsi="Calibri" w:cs="Times New Roman"/>
        </w:rPr>
        <w:t>osobou vykonávající činnost autorského dozoru projektanta</w:t>
      </w:r>
      <w:r>
        <w:rPr>
          <w:rFonts w:ascii="Calibri" w:eastAsia="Calibri" w:hAnsi="Calibri" w:cs="Times New Roman"/>
        </w:rPr>
        <w:t>,</w:t>
      </w:r>
    </w:p>
    <w:p w14:paraId="323FB468" w14:textId="573BDFC3" w:rsidR="009129A9" w:rsidRPr="007B5546" w:rsidRDefault="009129A9" w:rsidP="00170EF5">
      <w:pPr>
        <w:numPr>
          <w:ilvl w:val="0"/>
          <w:numId w:val="8"/>
        </w:numPr>
        <w:ind w:left="567" w:hanging="283"/>
        <w:rPr>
          <w:rFonts w:ascii="Calibri" w:eastAsia="Calibri" w:hAnsi="Calibri" w:cs="Times New Roman"/>
        </w:rPr>
      </w:pPr>
      <w:r>
        <w:rPr>
          <w:rFonts w:ascii="Calibri" w:eastAsia="Calibri" w:hAnsi="Calibri" w:cs="Times New Roman"/>
        </w:rPr>
        <w:t>koordinátorem BOZP,</w:t>
      </w:r>
    </w:p>
    <w:p w14:paraId="2B8FF11F"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C21F014"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4D04037C"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2E068C2E"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4C3C9C4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4C4401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680A8210"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762C9D04"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890904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CFC988A" w14:textId="315887FE"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w:t>
      </w:r>
      <w:r w:rsidRPr="007B5546">
        <w:rPr>
          <w:rFonts w:ascii="Calibri" w:eastAsia="Calibri" w:hAnsi="Calibri" w:cs="Times New Roman"/>
        </w:rPr>
        <w:lastRenderedPageBreak/>
        <w:t>své náklady geodetická zaměření, která nejpozději před dokončením díla nebo jeho části předá objednateli.</w:t>
      </w:r>
    </w:p>
    <w:p w14:paraId="1174B350" w14:textId="77777777" w:rsidR="007B5546" w:rsidRPr="007B5546" w:rsidRDefault="007B5546" w:rsidP="00170EF5">
      <w:pPr>
        <w:pStyle w:val="Nadpis1"/>
      </w:pPr>
      <w:r w:rsidRPr="007B5546">
        <w:t>XI.</w:t>
      </w:r>
    </w:p>
    <w:p w14:paraId="450FBAFC" w14:textId="77777777" w:rsidR="007B5546" w:rsidRPr="007B5546" w:rsidRDefault="007B5546" w:rsidP="00170EF5">
      <w:pPr>
        <w:pStyle w:val="Nadpis1"/>
      </w:pPr>
      <w:r w:rsidRPr="007B5546">
        <w:t>Stavební deník</w:t>
      </w:r>
    </w:p>
    <w:p w14:paraId="078534D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w:t>
      </w:r>
    </w:p>
    <w:p w14:paraId="1C499133"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4D540A9F"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2C285F56"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23DE3D7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1FE89BD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39AEE431"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0574ECE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71B1A0E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46778EB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73AB14F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055025B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EC2C8B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dojde k neočekávané okolnosti nebo události, která má vliv nebo zvláštní význam na provádění díla, zhotovitel pořídí (je-li to možné) příslušnou fotodokumentaci, která se stane součástí stavebního deníku.</w:t>
      </w:r>
    </w:p>
    <w:p w14:paraId="419C323C" w14:textId="7160A564"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AD7346">
        <w:rPr>
          <w:rFonts w:ascii="Calibri" w:eastAsia="Calibri" w:hAnsi="Calibri" w:cs="Times New Roman"/>
        </w:rPr>
        <w:t>, autorský dozor</w:t>
      </w:r>
      <w:r w:rsidR="001B72CC">
        <w:rPr>
          <w:rFonts w:ascii="Calibri" w:eastAsia="Calibri" w:hAnsi="Calibri" w:cs="Times New Roman"/>
        </w:rPr>
        <w:t xml:space="preserve"> a koordinátor BOZP</w:t>
      </w:r>
      <w:r w:rsidR="00AD7346">
        <w:rPr>
          <w:rFonts w:ascii="Calibri" w:eastAsia="Calibri" w:hAnsi="Calibri" w:cs="Times New Roman"/>
        </w:rPr>
        <w:t xml:space="preserve">. </w:t>
      </w:r>
    </w:p>
    <w:p w14:paraId="2040028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52AE1A55"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5E9DE6F4" w14:textId="4C4DCAE8" w:rsidR="00170EF5" w:rsidRPr="00C11706" w:rsidRDefault="007B5546" w:rsidP="00C11706">
      <w:pPr>
        <w:numPr>
          <w:ilvl w:val="0"/>
          <w:numId w:val="18"/>
        </w:numPr>
        <w:ind w:left="284" w:hanging="284"/>
        <w:rPr>
          <w:rFonts w:ascii="Calibri" w:eastAsia="Calibri" w:hAnsi="Calibri" w:cs="Times New Roman"/>
        </w:rPr>
      </w:pPr>
      <w:r w:rsidRPr="007B5546">
        <w:rPr>
          <w:rFonts w:ascii="Calibri" w:eastAsia="Calibri" w:hAnsi="Calibri" w:cs="Times New Roman"/>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w:t>
      </w:r>
      <w:r w:rsidRPr="007B5546">
        <w:rPr>
          <w:rFonts w:ascii="Calibri" w:eastAsia="Calibri" w:hAnsi="Calibri" w:cs="Times New Roman"/>
        </w:rPr>
        <w:lastRenderedPageBreak/>
        <w:t>doporučeným dopisem zhotoviteli do jednoho týdne od doručení záznamu. V případě, že tak neučiní, má se za to, že s obsahem záznamu souhlasí.</w:t>
      </w:r>
    </w:p>
    <w:p w14:paraId="1DA15E38" w14:textId="77777777" w:rsidR="007B5546" w:rsidRPr="007B5546" w:rsidRDefault="007B5546" w:rsidP="00170EF5">
      <w:pPr>
        <w:pStyle w:val="Nadpis1"/>
      </w:pPr>
      <w:r w:rsidRPr="007B5546">
        <w:t>XII.</w:t>
      </w:r>
    </w:p>
    <w:p w14:paraId="52A85233" w14:textId="77777777" w:rsidR="007B5546" w:rsidRPr="007B5546" w:rsidRDefault="007B5546" w:rsidP="00170EF5">
      <w:pPr>
        <w:pStyle w:val="Nadpis1"/>
      </w:pPr>
      <w:r w:rsidRPr="007B5546">
        <w:t>Předání díla</w:t>
      </w:r>
    </w:p>
    <w:p w14:paraId="1E664FC9"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560FA304"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30EDB7DB" w14:textId="3137CAF0"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2AB3198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33E67EF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2CA1DBC4"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5878C8B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2CB8FE8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50087587"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6F918DA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3DF39F0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4627955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779942B5" w14:textId="6A8DFB53"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t xml:space="preserve">Pokud objednatel dílo (jeho část) nepřevezme, protože dílo (jeho část) obsahuje vady nebo nedodělky bránící jeho řádnému užívání, je povinen tyto vady a nedodělky v předávacím protokolu specifikovat. </w:t>
      </w:r>
    </w:p>
    <w:p w14:paraId="4DA10F9E"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36E0EF99" w14:textId="694F57F8"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 získání kolaudačního souhlasu/pro vydání kolaudačního rozhodnutí a rozdělení nákladů dle čl. VI. odst. 1</w:t>
      </w:r>
      <w:r w:rsidR="00791EC9">
        <w:rPr>
          <w:rFonts w:ascii="Calibri" w:eastAsia="Calibri" w:hAnsi="Calibri" w:cs="Times New Roman"/>
        </w:rPr>
        <w:t>6</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6E549A32"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3EAC534B" w14:textId="77777777" w:rsidR="007B5546" w:rsidRPr="007B5546" w:rsidRDefault="007B5546" w:rsidP="00170EF5">
      <w:pPr>
        <w:pStyle w:val="Nadpis1"/>
      </w:pPr>
      <w:r w:rsidRPr="007B5546">
        <w:t>XIII.</w:t>
      </w:r>
    </w:p>
    <w:p w14:paraId="74044A12" w14:textId="77777777" w:rsidR="007B5546" w:rsidRPr="007B5546" w:rsidRDefault="007B5546" w:rsidP="00170EF5">
      <w:pPr>
        <w:pStyle w:val="Nadpis1"/>
      </w:pPr>
      <w:r w:rsidRPr="007B5546">
        <w:lastRenderedPageBreak/>
        <w:t>Práva z vadného plnění, záruka za jakost</w:t>
      </w:r>
    </w:p>
    <w:p w14:paraId="639A8EF8"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3B6BB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2E9D8237"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Zhotovitel poskytuje objednateli na provedené dílo záruku za jakost (dále jen „záruka“) ve smyslu § 2619 a § 2113 a násl. občanského zákoníku, a </w:t>
      </w:r>
      <w:r w:rsidRPr="00C11706">
        <w:rPr>
          <w:rFonts w:ascii="Calibri" w:eastAsia="Calibri" w:hAnsi="Calibri" w:cs="Times New Roman"/>
          <w:b/>
          <w:bCs/>
        </w:rPr>
        <w:t>to v délce 60 měsíců</w:t>
      </w:r>
      <w:r w:rsidRPr="007B5546">
        <w:rPr>
          <w:rFonts w:ascii="Calibri" w:eastAsia="Calibri" w:hAnsi="Calibri" w:cs="Times New Roman"/>
        </w:rPr>
        <w:t xml:space="preserve"> (dále též „záruční doba“). Pokud zhotovitel poskytuje ve svých záručních podmínkách delší záruku než jakou je povinen poskytovat ze zákona, platí tato delší záruka zhotovitele.</w:t>
      </w:r>
    </w:p>
    <w:p w14:paraId="6B99477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725808C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656BFD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390AA8CC"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68FA6017" w14:textId="2EECE8B5"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Content>
          <w:r w:rsidR="005F0886">
            <w:rPr>
              <w:rFonts w:ascii="Calibri" w:eastAsia="Calibri" w:hAnsi="Calibri" w:cs="Times New Roman"/>
            </w:rPr>
            <w:t>XXXXXXXXXXXXXXXXXXXX</w:t>
          </w:r>
        </w:sdtContent>
      </w:sdt>
      <w:r w:rsidRPr="007B5546">
        <w:rPr>
          <w:rFonts w:ascii="Calibri" w:eastAsia="Calibri" w:hAnsi="Calibri" w:cs="Times New Roman"/>
        </w:rPr>
        <w:t xml:space="preserve">, nebo </w:t>
      </w:r>
    </w:p>
    <w:p w14:paraId="68454538" w14:textId="5EA969C7"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Content>
          <w:r w:rsidR="001106E8">
            <w:rPr>
              <w:rFonts w:ascii="Calibri" w:eastAsia="Calibri" w:hAnsi="Calibri" w:cs="Times New Roman"/>
            </w:rPr>
            <w:t xml:space="preserve">STAS v.o.s., 795 </w:t>
          </w:r>
          <w:proofErr w:type="gramStart"/>
          <w:r w:rsidR="001106E8">
            <w:rPr>
              <w:rFonts w:ascii="Calibri" w:eastAsia="Calibri" w:hAnsi="Calibri" w:cs="Times New Roman"/>
            </w:rPr>
            <w:t>01  Rýmařov</w:t>
          </w:r>
          <w:proofErr w:type="gramEnd"/>
        </w:sdtContent>
      </w:sdt>
    </w:p>
    <w:p w14:paraId="447D60A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Objednatel má právo na odstranění vady opravou, neuplatní-li v oznámení jiný nárok; je-li vadné plnění podstatným porušením smlouvy, má také právo od smlouvy odstoupit. Právo volby plnění má objednatel. </w:t>
      </w:r>
    </w:p>
    <w:p w14:paraId="18F1519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7CD4CC4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0AAE7EC4"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6341E21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718C8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37FA41B7" w14:textId="725A27C2" w:rsidR="00170EF5" w:rsidRDefault="007B5546" w:rsidP="00170EF5">
      <w:pPr>
        <w:ind w:left="284"/>
        <w:rPr>
          <w:rFonts w:ascii="Calibri" w:eastAsia="Calibri" w:hAnsi="Calibri" w:cs="Times New Roman"/>
        </w:rPr>
      </w:pPr>
      <w:r w:rsidRPr="007B5546">
        <w:rPr>
          <w:rFonts w:ascii="Calibri" w:eastAsia="Calibri" w:hAnsi="Calibri" w:cs="Times New Roman"/>
        </w:rPr>
        <w:lastRenderedPageBreak/>
        <w:t xml:space="preserve">Nebude-li se, podle znaleckého posudku, jednat o záruční vadu, ponese náklady na jeho vyhotovení objednatel. </w:t>
      </w:r>
    </w:p>
    <w:p w14:paraId="5F6E06A4" w14:textId="77777777" w:rsidR="00C11706" w:rsidRDefault="00C11706" w:rsidP="00170EF5">
      <w:pPr>
        <w:pStyle w:val="Nadpis1"/>
      </w:pPr>
    </w:p>
    <w:p w14:paraId="16B7E0A0" w14:textId="77777777" w:rsidR="007B5546" w:rsidRPr="007B5546" w:rsidRDefault="007B5546" w:rsidP="00170EF5">
      <w:pPr>
        <w:pStyle w:val="Nadpis1"/>
      </w:pPr>
      <w:r w:rsidRPr="007B5546">
        <w:t>XIV.</w:t>
      </w:r>
    </w:p>
    <w:p w14:paraId="2731171E" w14:textId="77777777" w:rsidR="007B5546" w:rsidRPr="007B5546" w:rsidRDefault="007B5546" w:rsidP="00170EF5">
      <w:pPr>
        <w:pStyle w:val="Nadpis1"/>
      </w:pPr>
      <w:r w:rsidRPr="007B5546">
        <w:t>Nebezpečí škody</w:t>
      </w:r>
    </w:p>
    <w:p w14:paraId="2150AE32"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2F3774E7"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7D8C995B"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15E4374A"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6F29D5D7"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 xml:space="preserve">Zhotovitel se zavazuje, že po celou dobu plnění svého závazku z této smlouvy bude mít na vlastní náklady sjednáno pojištění odpovědnosti za škodu způsobenou třetím osobám vyplývající z 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stavebně - montážní činností. </w:t>
      </w:r>
    </w:p>
    <w:p w14:paraId="32FD8FA5"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447C6E34" w14:textId="77777777" w:rsidR="007B5546" w:rsidRPr="007B5546" w:rsidRDefault="007B5546" w:rsidP="00170EF5">
      <w:pPr>
        <w:pStyle w:val="Nadpis1"/>
      </w:pPr>
      <w:r w:rsidRPr="007B5546">
        <w:t>XV.</w:t>
      </w:r>
    </w:p>
    <w:p w14:paraId="749CA2BE" w14:textId="77777777" w:rsidR="007B5546" w:rsidRPr="007B5546" w:rsidRDefault="007B5546" w:rsidP="00170EF5">
      <w:pPr>
        <w:pStyle w:val="Nadpis1"/>
      </w:pPr>
      <w:r w:rsidRPr="007B5546">
        <w:t>Sankční ujednání</w:t>
      </w:r>
    </w:p>
    <w:p w14:paraId="381C5BC5"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neprovede dílo v termínu sjednaném touto smlouvou, ve znění jejich případných dodatků, je povinen zaplatit objednateli smluvní pokutu ve výši 0,05 % z ceny díla bez DPH za každý i započatý den prodlení.</w:t>
      </w:r>
    </w:p>
    <w:p w14:paraId="32F95B13"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327BED2"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46D04CB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401CCF51"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C4A3C68" w14:textId="0A6FC51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stanoveného termínu k odstranění reklamované vady v záruční době je zhotovitel povinen zaplatit objednateli smluvní pokutu ve výši 3.000 Kč za každou reklamovanou </w:t>
      </w:r>
      <w:r w:rsidRPr="007B5546">
        <w:rPr>
          <w:rFonts w:ascii="Calibri" w:eastAsia="Calibri" w:hAnsi="Calibri" w:cs="Times New Roman"/>
        </w:rPr>
        <w:lastRenderedPageBreak/>
        <w:t>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31523C8E" w14:textId="4E74489F" w:rsidR="008831CE" w:rsidRDefault="008831CE" w:rsidP="00170EF5">
      <w:pPr>
        <w:numPr>
          <w:ilvl w:val="0"/>
          <w:numId w:val="21"/>
        </w:numPr>
        <w:ind w:left="284" w:hanging="284"/>
        <w:rPr>
          <w:rFonts w:ascii="Calibri" w:eastAsia="Calibri" w:hAnsi="Calibri" w:cs="Times New Roman"/>
        </w:rPr>
      </w:pPr>
      <w:r>
        <w:rPr>
          <w:rFonts w:ascii="Calibri" w:eastAsia="Calibri" w:hAnsi="Calibri" w:cs="Times New Roman"/>
        </w:rPr>
        <w:t xml:space="preserve">V případě, že zhotovitel nepředloží objednateli bankovní záruku za řádné plnění záručních podmínek v termínu a za podmínek stanovených v čl. </w:t>
      </w:r>
      <w:r w:rsidR="00001E8D">
        <w:rPr>
          <w:rFonts w:ascii="Calibri" w:eastAsia="Calibri" w:hAnsi="Calibri" w:cs="Times New Roman"/>
        </w:rPr>
        <w:t>VI</w:t>
      </w:r>
      <w:r w:rsidR="002F6270">
        <w:rPr>
          <w:rFonts w:ascii="Calibri" w:eastAsia="Calibri" w:hAnsi="Calibri" w:cs="Times New Roman"/>
        </w:rPr>
        <w:t xml:space="preserve"> odst. </w:t>
      </w:r>
      <w:r>
        <w:rPr>
          <w:rFonts w:ascii="Calibri" w:eastAsia="Calibri" w:hAnsi="Calibri" w:cs="Times New Roman"/>
        </w:rPr>
        <w:t>8 a 9 této Smlouvy, je zhotovitel povinen zaplatit objednateli smluvní pokutu ve výši 0,05 % z ceny díla bez DPH za každý i započatý den prodlení.</w:t>
      </w:r>
    </w:p>
    <w:p w14:paraId="7CE8B840" w14:textId="3C2F15CB" w:rsidR="00CB7200" w:rsidRPr="007B5546" w:rsidRDefault="00CB7200" w:rsidP="00170EF5">
      <w:pPr>
        <w:numPr>
          <w:ilvl w:val="0"/>
          <w:numId w:val="21"/>
        </w:numPr>
        <w:ind w:left="284" w:hanging="284"/>
        <w:rPr>
          <w:rFonts w:ascii="Calibri" w:eastAsia="Calibri" w:hAnsi="Calibri" w:cs="Times New Roman"/>
        </w:rPr>
      </w:pPr>
      <w:r w:rsidRPr="00CB7200">
        <w:rPr>
          <w:rFonts w:ascii="Calibri" w:eastAsia="Calibri" w:hAnsi="Calibri" w:cs="Times New Roman"/>
        </w:rPr>
        <w:t>V případě, že zhotovitel nepředloží objednateli novou bankovní záruku za jakost, ač k tomu byl podle čl. VI. odst. 11 této smlouvy povinen, zavazuje se objednateli uhradit smluvní pokutu ve výši 0,05 % z ceny díla bez DPH za každý i započatý den prodlení.</w:t>
      </w:r>
    </w:p>
    <w:p w14:paraId="36FC1D6D" w14:textId="1EDE4636"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termínu pro doručení faktur ve smyslu článku VI. odst. </w:t>
      </w:r>
      <w:r w:rsidR="001F3806">
        <w:rPr>
          <w:rFonts w:ascii="Calibri" w:eastAsia="Calibri" w:hAnsi="Calibri" w:cs="Times New Roman"/>
        </w:rPr>
        <w:t>12</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0101A88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37AC0DC7"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5E995BF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3C6AF644" w14:textId="5F98ABF5"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7F09BCF4" w14:textId="5B8BB68B"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001E8D">
        <w:rPr>
          <w:rFonts w:ascii="Calibri" w:eastAsia="Calibri" w:hAnsi="Calibri" w:cs="Times New Roman"/>
        </w:rPr>
        <w:t xml:space="preserve"> Smluvní pokuta ve výši 5.000 Kč za každý zjištěný případ bude zhotoviteli účtována rovněž pro případ porušení povinnosti stanovené v čl. </w:t>
      </w:r>
      <w:r w:rsidR="00001E8D" w:rsidRPr="00001E8D">
        <w:rPr>
          <w:rFonts w:ascii="Calibri" w:eastAsia="Calibri" w:hAnsi="Calibri" w:cs="Times New Roman"/>
        </w:rPr>
        <w:t>VI odst. 19</w:t>
      </w:r>
      <w:r w:rsidR="00001E8D">
        <w:rPr>
          <w:rFonts w:ascii="Calibri" w:eastAsia="Calibri" w:hAnsi="Calibri" w:cs="Times New Roman"/>
        </w:rPr>
        <w:t xml:space="preserve"> této smlouvy.</w:t>
      </w:r>
    </w:p>
    <w:p w14:paraId="6E76641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EEBD5C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4875D989"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6C274238" w14:textId="77777777" w:rsidR="007B5546" w:rsidRPr="007B5546" w:rsidRDefault="007B5546" w:rsidP="001F3806">
      <w:pPr>
        <w:pStyle w:val="Nadpis1"/>
        <w:keepNext/>
      </w:pPr>
      <w:r w:rsidRPr="007B5546">
        <w:t>XVI.</w:t>
      </w:r>
    </w:p>
    <w:p w14:paraId="39245C4D" w14:textId="77777777" w:rsidR="007B5546" w:rsidRPr="007B5546" w:rsidRDefault="007B5546" w:rsidP="001F3806">
      <w:pPr>
        <w:pStyle w:val="Nadpis1"/>
        <w:keepNext/>
      </w:pPr>
      <w:r w:rsidRPr="007B5546">
        <w:t>Zánik smlouvy</w:t>
      </w:r>
    </w:p>
    <w:p w14:paraId="42F5B67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67669BF2"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667978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5D02E62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lastRenderedPageBreak/>
        <w:t>nepředání kopie pojistné smlouvy na požadované pojištění dle čl. XIV odst. 5 a 6 této smlouvy do 10 dnů ode dne podpisu této smlouvy objednateli,</w:t>
      </w:r>
    </w:p>
    <w:p w14:paraId="53434CCA"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57E5C23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24579F5B"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89197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36A28E92" w14:textId="63F2E011"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1544548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796C7312"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dojde-li k neoprávněnému zastavení prací z rozhodnutí zhotovitele nebo zhotovitel postupuje při provádění díla způsobem, který zjevně neodpovídá dohodnutému rozsahu díla a sjednanému termínu předání díla, či jeho části objednateli;</w:t>
      </w:r>
    </w:p>
    <w:p w14:paraId="50876F2D"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6C0F214"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313D636"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 touto smlouvou.</w:t>
      </w:r>
    </w:p>
    <w:p w14:paraId="0B0DB3A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 sobě pro objednatele hospodářský význam. V ostatních případech odstoupení od smlouvy smluvní strany sjednávají, že se smlouva zrušuje s účinky do budoucna.</w:t>
      </w:r>
    </w:p>
    <w:p w14:paraId="27B1E5E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6ECEDA9D"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10A59C3E" w14:textId="77777777" w:rsidR="007B5546" w:rsidRPr="007B5546" w:rsidRDefault="007B5546" w:rsidP="001F3806">
      <w:pPr>
        <w:pStyle w:val="Nadpis1"/>
        <w:keepNext/>
      </w:pPr>
      <w:r w:rsidRPr="007B5546">
        <w:t>XVII.</w:t>
      </w:r>
    </w:p>
    <w:p w14:paraId="3C67BCE2" w14:textId="77777777" w:rsidR="007B5546" w:rsidRPr="007B5546" w:rsidRDefault="007B5546" w:rsidP="001F3806">
      <w:pPr>
        <w:pStyle w:val="Nadpis1"/>
        <w:keepNext/>
      </w:pPr>
      <w:r w:rsidRPr="007B5546">
        <w:t>Závěrečná ujednání</w:t>
      </w:r>
    </w:p>
    <w:p w14:paraId="72C5F31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2F0B435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w:t>
      </w:r>
      <w:r w:rsidRPr="007B5546">
        <w:rPr>
          <w:rFonts w:ascii="Calibri" w:eastAsia="Calibri" w:hAnsi="Calibri" w:cs="Times New Roman"/>
        </w:rPr>
        <w:lastRenderedPageBreak/>
        <w:t xml:space="preserve">oběma smluvními stranami, vyjma položkového rozpočtu s ohledem na dostatečně vymezený předmět smlouvy. </w:t>
      </w:r>
    </w:p>
    <w:p w14:paraId="5E2280C5"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6CB2F98E"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291C9D5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9CC1972"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č.89/2012 Sb., občanský zákoník, ve znění pozdějších předpisů, a udělují svolení k jejich užití a zveřejnění bez stanovení jakýchkoliv dalších podmínek.</w:t>
      </w:r>
    </w:p>
    <w:p w14:paraId="35F90F45" w14:textId="51E55300" w:rsid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w:t>
      </w:r>
    </w:p>
    <w:p w14:paraId="2ECB9047" w14:textId="2D4AF6B0" w:rsidR="007B5546" w:rsidRDefault="007B5546" w:rsidP="007B5546">
      <w:pPr>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 xml:space="preserve">Položkový rozpočet není součástí této smlouvy a nepodléhá zveřejnění v registru smluv </w:t>
      </w:r>
    </w:p>
    <w:p w14:paraId="2FE68FE9" w14:textId="7A68D350" w:rsidR="001A444E" w:rsidRPr="007B5546" w:rsidRDefault="001A444E" w:rsidP="001A444E">
      <w:pPr>
        <w:tabs>
          <w:tab w:val="left" w:pos="1276"/>
        </w:tabs>
        <w:ind w:left="1276" w:hanging="1276"/>
        <w:rPr>
          <w:rFonts w:ascii="Calibri" w:eastAsia="Calibri" w:hAnsi="Calibri" w:cs="Times New Roman"/>
        </w:rPr>
      </w:pPr>
      <w:r>
        <w:rPr>
          <w:rFonts w:ascii="Calibri" w:eastAsia="Calibri" w:hAnsi="Calibri" w:cs="Times New Roman"/>
        </w:rPr>
        <w:t>Příloha č. 2:</w:t>
      </w:r>
      <w:r>
        <w:rPr>
          <w:rFonts w:ascii="Calibri" w:eastAsia="Calibri" w:hAnsi="Calibri" w:cs="Times New Roman"/>
        </w:rPr>
        <w:tab/>
      </w:r>
      <w:r w:rsidRPr="001A444E">
        <w:rPr>
          <w:rFonts w:ascii="Calibri" w:eastAsia="Calibri" w:hAnsi="Calibri" w:cs="Times New Roman"/>
        </w:rPr>
        <w:t>Vzor prohlášení poddodavatelů o součinnosti s koordinátorem bezpečnosti a ochrany zdraví při práci na staveništi</w:t>
      </w:r>
    </w:p>
    <w:p w14:paraId="526AAED6" w14:textId="77777777" w:rsidR="007B5546" w:rsidRPr="007B5546" w:rsidRDefault="007B5546" w:rsidP="007B5546">
      <w:pPr>
        <w:rPr>
          <w:rFonts w:ascii="Calibri" w:eastAsia="Calibri" w:hAnsi="Calibri" w:cs="Times New Roman"/>
        </w:rPr>
      </w:pPr>
    </w:p>
    <w:tbl>
      <w:tblPr>
        <w:tblW w:w="0" w:type="auto"/>
        <w:tblLook w:val="04A0" w:firstRow="1" w:lastRow="0" w:firstColumn="1" w:lastColumn="0" w:noHBand="0" w:noVBand="1"/>
      </w:tblPr>
      <w:tblGrid>
        <w:gridCol w:w="3739"/>
        <w:gridCol w:w="1669"/>
        <w:gridCol w:w="3662"/>
      </w:tblGrid>
      <w:tr w:rsidR="007B5546" w:rsidRPr="007B5546" w14:paraId="4074A77A" w14:textId="77777777" w:rsidTr="006F7639">
        <w:tc>
          <w:tcPr>
            <w:tcW w:w="3794" w:type="dxa"/>
          </w:tcPr>
          <w:p w14:paraId="61C226AD" w14:textId="7D0A604F" w:rsidR="007B5546" w:rsidRPr="007B5546" w:rsidRDefault="007B5546" w:rsidP="007B5546">
            <w:pPr>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Content>
                <w:r w:rsidR="0082036E">
                  <w:rPr>
                    <w:rFonts w:ascii="Calibri" w:eastAsia="Calibri" w:hAnsi="Calibri" w:cs="Times New Roman"/>
                  </w:rPr>
                  <w:t>25.07.2022</w:t>
                </w:r>
              </w:sdtContent>
            </w:sdt>
          </w:p>
          <w:p w14:paraId="70529A01" w14:textId="77777777" w:rsidR="007B5546" w:rsidRPr="007B5546" w:rsidRDefault="007B5546" w:rsidP="007B5546">
            <w:pPr>
              <w:rPr>
                <w:rFonts w:ascii="Calibri" w:eastAsia="Calibri" w:hAnsi="Calibri" w:cs="Times New Roman"/>
              </w:rPr>
            </w:pPr>
          </w:p>
          <w:p w14:paraId="2BEB0C6E" w14:textId="77777777" w:rsidR="007B5546" w:rsidRPr="007B5546" w:rsidRDefault="007B5546" w:rsidP="007B5546">
            <w:pPr>
              <w:rPr>
                <w:rFonts w:ascii="Calibri" w:eastAsia="Calibri" w:hAnsi="Calibri" w:cs="Times New Roman"/>
              </w:rPr>
            </w:pPr>
          </w:p>
        </w:tc>
        <w:tc>
          <w:tcPr>
            <w:tcW w:w="1701" w:type="dxa"/>
          </w:tcPr>
          <w:p w14:paraId="7348995F" w14:textId="77777777" w:rsidR="007B5546" w:rsidRPr="007B5546" w:rsidRDefault="007B5546" w:rsidP="007B5546">
            <w:pPr>
              <w:rPr>
                <w:rFonts w:ascii="Calibri" w:eastAsia="Calibri" w:hAnsi="Calibri" w:cs="Times New Roman"/>
              </w:rPr>
            </w:pPr>
          </w:p>
        </w:tc>
        <w:tc>
          <w:tcPr>
            <w:tcW w:w="3717" w:type="dxa"/>
          </w:tcPr>
          <w:p w14:paraId="4330C14E" w14:textId="56171325" w:rsidR="007B5546" w:rsidRPr="007B5546" w:rsidRDefault="007B5546" w:rsidP="00354AEC">
            <w:pPr>
              <w:rPr>
                <w:rFonts w:ascii="Calibri" w:eastAsia="Calibri" w:hAnsi="Calibri" w:cs="Times New Roman"/>
              </w:rPr>
            </w:pPr>
            <w:r w:rsidRPr="007B5546">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Content>
                <w:r w:rsidR="00354AEC">
                  <w:rPr>
                    <w:rFonts w:ascii="Calibri" w:eastAsia="Calibri" w:hAnsi="Calibri" w:cs="Times New Roman"/>
                  </w:rPr>
                  <w:t>Rýmařově</w:t>
                </w:r>
              </w:sdtContent>
            </w:sdt>
            <w:r w:rsidRPr="007B5546">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Content>
                <w:r w:rsidR="00354AEC">
                  <w:rPr>
                    <w:rFonts w:ascii="Calibri" w:eastAsia="Calibri" w:hAnsi="Calibri" w:cs="Times New Roman"/>
                  </w:rPr>
                  <w:t>31. 05. 2022</w:t>
                </w:r>
              </w:sdtContent>
            </w:sdt>
          </w:p>
        </w:tc>
      </w:tr>
      <w:tr w:rsidR="007B5546" w:rsidRPr="007B5546" w14:paraId="7D7742E9" w14:textId="77777777" w:rsidTr="006F7639">
        <w:tc>
          <w:tcPr>
            <w:tcW w:w="3794" w:type="dxa"/>
            <w:tcBorders>
              <w:bottom w:val="dashed" w:sz="4" w:space="0" w:color="auto"/>
            </w:tcBorders>
          </w:tcPr>
          <w:p w14:paraId="5649BA80" w14:textId="77777777" w:rsidR="007B5546" w:rsidRPr="007B5546" w:rsidRDefault="007B5546" w:rsidP="007B5546">
            <w:pPr>
              <w:rPr>
                <w:rFonts w:ascii="Calibri" w:eastAsia="Calibri" w:hAnsi="Calibri" w:cs="Times New Roman"/>
              </w:rPr>
            </w:pPr>
          </w:p>
        </w:tc>
        <w:tc>
          <w:tcPr>
            <w:tcW w:w="1701" w:type="dxa"/>
          </w:tcPr>
          <w:p w14:paraId="6584AFC4" w14:textId="77777777" w:rsidR="007B5546" w:rsidRPr="007B5546" w:rsidRDefault="007B5546" w:rsidP="007B5546">
            <w:pPr>
              <w:rPr>
                <w:rFonts w:ascii="Calibri" w:eastAsia="Calibri" w:hAnsi="Calibri" w:cs="Times New Roman"/>
              </w:rPr>
            </w:pPr>
          </w:p>
        </w:tc>
        <w:tc>
          <w:tcPr>
            <w:tcW w:w="3717" w:type="dxa"/>
            <w:tcBorders>
              <w:bottom w:val="dashed" w:sz="4" w:space="0" w:color="auto"/>
            </w:tcBorders>
          </w:tcPr>
          <w:p w14:paraId="2E57E84B" w14:textId="77777777" w:rsidR="007B5546" w:rsidRPr="007B5546" w:rsidRDefault="007B5546" w:rsidP="007B5546">
            <w:pPr>
              <w:rPr>
                <w:rFonts w:ascii="Calibri" w:eastAsia="Calibri" w:hAnsi="Calibri" w:cs="Times New Roman"/>
              </w:rPr>
            </w:pPr>
          </w:p>
        </w:tc>
      </w:tr>
      <w:tr w:rsidR="007B5546" w:rsidRPr="007B5546" w14:paraId="0999D983" w14:textId="77777777" w:rsidTr="006F7639">
        <w:tc>
          <w:tcPr>
            <w:tcW w:w="3794" w:type="dxa"/>
            <w:tcBorders>
              <w:top w:val="dashed" w:sz="4" w:space="0" w:color="auto"/>
            </w:tcBorders>
          </w:tcPr>
          <w:p w14:paraId="634ED14A" w14:textId="77777777" w:rsidR="007B5546" w:rsidRPr="007B5546" w:rsidRDefault="007B5546" w:rsidP="007B5546">
            <w:pPr>
              <w:jc w:val="center"/>
              <w:rPr>
                <w:rFonts w:ascii="Calibri" w:eastAsia="Calibri" w:hAnsi="Calibri" w:cs="Times New Roman"/>
              </w:rPr>
            </w:pPr>
            <w:r w:rsidRPr="007B5546">
              <w:rPr>
                <w:rFonts w:ascii="Calibri" w:eastAsia="Calibri" w:hAnsi="Calibri" w:cs="Times New Roman"/>
              </w:rPr>
              <w:t>za objednatele</w:t>
            </w:r>
          </w:p>
          <w:p w14:paraId="61BFEC68" w14:textId="5619EC80" w:rsidR="007B5546" w:rsidRPr="007B5546" w:rsidRDefault="007B5546" w:rsidP="007B5546">
            <w:pPr>
              <w:spacing w:after="0"/>
              <w:jc w:val="center"/>
              <w:rPr>
                <w:rFonts w:ascii="Calibri" w:eastAsia="Calibri" w:hAnsi="Calibri" w:cs="Times New Roman"/>
              </w:rPr>
            </w:pPr>
            <w:r w:rsidRPr="007B5546">
              <w:rPr>
                <w:rFonts w:ascii="Calibri" w:eastAsia="Calibri" w:hAnsi="Calibri" w:cs="Times New Roman"/>
              </w:rPr>
              <w:t xml:space="preserve">Ing. </w:t>
            </w:r>
            <w:r w:rsidR="00C91D6F">
              <w:rPr>
                <w:rFonts w:ascii="Calibri" w:eastAsia="Calibri" w:hAnsi="Calibri" w:cs="Times New Roman"/>
              </w:rPr>
              <w:t>Luděk Šimko</w:t>
            </w:r>
          </w:p>
          <w:p w14:paraId="160D7FF5" w14:textId="115CC1FD" w:rsidR="007B5546" w:rsidRPr="007B5546" w:rsidRDefault="00C91D6F" w:rsidP="00B93A3C">
            <w:pPr>
              <w:spacing w:after="0"/>
              <w:jc w:val="center"/>
              <w:rPr>
                <w:rFonts w:ascii="Calibri" w:eastAsia="Calibri" w:hAnsi="Calibri" w:cs="Times New Roman"/>
              </w:rPr>
            </w:pPr>
            <w:r>
              <w:rPr>
                <w:rFonts w:ascii="Calibri" w:eastAsia="Calibri" w:hAnsi="Calibri" w:cs="Times New Roman"/>
              </w:rPr>
              <w:t xml:space="preserve">Starosta </w:t>
            </w:r>
          </w:p>
        </w:tc>
        <w:tc>
          <w:tcPr>
            <w:tcW w:w="1701" w:type="dxa"/>
          </w:tcPr>
          <w:p w14:paraId="1EF2A60F" w14:textId="77777777" w:rsidR="007B5546" w:rsidRPr="007B5546" w:rsidRDefault="007B5546" w:rsidP="007B5546">
            <w:pPr>
              <w:jc w:val="center"/>
              <w:rPr>
                <w:rFonts w:ascii="Calibri" w:eastAsia="Calibri" w:hAnsi="Calibri" w:cs="Times New Roman"/>
              </w:rPr>
            </w:pPr>
          </w:p>
        </w:tc>
        <w:tc>
          <w:tcPr>
            <w:tcW w:w="3717" w:type="dxa"/>
            <w:tcBorders>
              <w:top w:val="dashed" w:sz="4" w:space="0" w:color="auto"/>
            </w:tcBorders>
          </w:tcPr>
          <w:p w14:paraId="5DD94EEF" w14:textId="77777777" w:rsidR="007B5546" w:rsidRPr="007B5546" w:rsidRDefault="007B5546" w:rsidP="007B5546">
            <w:pPr>
              <w:jc w:val="center"/>
              <w:rPr>
                <w:rFonts w:ascii="Calibri" w:eastAsia="Calibri" w:hAnsi="Calibri" w:cs="Times New Roman"/>
              </w:rPr>
            </w:pPr>
            <w:r w:rsidRPr="007B5546">
              <w:rPr>
                <w:rFonts w:ascii="Calibri" w:eastAsia="Calibri" w:hAnsi="Calibri" w:cs="Times New Roman"/>
              </w:rPr>
              <w:t>za zhotovitele</w:t>
            </w:r>
          </w:p>
          <w:p w14:paraId="5260FD1E" w14:textId="77777777" w:rsidR="007B5546" w:rsidRDefault="00210009" w:rsidP="007B5546">
            <w:pPr>
              <w:jc w:val="center"/>
              <w:rPr>
                <w:rFonts w:ascii="Calibri" w:eastAsia="Calibri" w:hAnsi="Calibri" w:cs="Times New Roman"/>
              </w:rPr>
            </w:pPr>
            <w:r>
              <w:rPr>
                <w:rFonts w:ascii="Calibri" w:eastAsia="Calibri" w:hAnsi="Calibri" w:cs="Times New Roman"/>
              </w:rPr>
              <w:t>Ing. Boris Pavlásek</w:t>
            </w:r>
          </w:p>
          <w:p w14:paraId="74B61D95" w14:textId="10E2D0E9" w:rsidR="00210009" w:rsidRPr="007B5546" w:rsidRDefault="00210009" w:rsidP="00210009">
            <w:pPr>
              <w:spacing w:after="0"/>
              <w:jc w:val="center"/>
              <w:rPr>
                <w:rFonts w:ascii="Calibri" w:eastAsia="Calibri" w:hAnsi="Calibri" w:cs="Times New Roman"/>
              </w:rPr>
            </w:pPr>
            <w:r>
              <w:rPr>
                <w:rFonts w:ascii="Calibri" w:eastAsia="Calibri" w:hAnsi="Calibri" w:cs="Times New Roman"/>
              </w:rPr>
              <w:t>ředitel</w:t>
            </w:r>
          </w:p>
        </w:tc>
      </w:tr>
    </w:tbl>
    <w:p w14:paraId="02E60B42" w14:textId="6DDB4B40" w:rsidR="00661B0F" w:rsidRDefault="00661B0F">
      <w:pPr>
        <w:spacing w:after="160" w:line="259" w:lineRule="auto"/>
        <w:jc w:val="left"/>
      </w:pPr>
    </w:p>
    <w:p w14:paraId="6D720AF1" w14:textId="77777777" w:rsidR="001A444E" w:rsidRPr="00827FA5" w:rsidRDefault="001A444E" w:rsidP="001A444E">
      <w:pPr>
        <w:pStyle w:val="Smlouva-slo"/>
        <w:pageBreakBefore/>
        <w:spacing w:before="0" w:after="60"/>
        <w:ind w:left="1440" w:hanging="1440"/>
        <w:rPr>
          <w:rFonts w:ascii="Calibri" w:hAnsi="Calibri" w:cs="Calibri"/>
          <w:b/>
        </w:rPr>
      </w:pPr>
      <w:r w:rsidRPr="00827FA5">
        <w:rPr>
          <w:rFonts w:ascii="Calibri" w:hAnsi="Calibri" w:cs="Calibri"/>
          <w:b/>
        </w:rPr>
        <w:lastRenderedPageBreak/>
        <w:t xml:space="preserve">Příloha č. </w:t>
      </w:r>
      <w:r>
        <w:rPr>
          <w:rFonts w:ascii="Calibri" w:hAnsi="Calibri" w:cs="Calibri"/>
          <w:b/>
        </w:rPr>
        <w:t>2</w:t>
      </w:r>
      <w:r w:rsidRPr="00827FA5">
        <w:rPr>
          <w:rFonts w:ascii="Calibri" w:hAnsi="Calibri" w:cs="Calibri"/>
          <w:b/>
        </w:rPr>
        <w:t xml:space="preserve"> - Vzor prohlášení </w:t>
      </w:r>
      <w:r>
        <w:rPr>
          <w:rFonts w:ascii="Calibri" w:hAnsi="Calibri" w:cs="Calibri"/>
          <w:b/>
        </w:rPr>
        <w:t>pod</w:t>
      </w:r>
      <w:r w:rsidRPr="00827FA5">
        <w:rPr>
          <w:rFonts w:ascii="Calibri" w:hAnsi="Calibri" w:cs="Calibri"/>
          <w:b/>
        </w:rPr>
        <w:t xml:space="preserve">dodavatelů o součinnosti s koordinátorem bezpečnosti </w:t>
      </w:r>
      <w:r w:rsidRPr="00827FA5">
        <w:rPr>
          <w:rFonts w:ascii="Calibri" w:hAnsi="Calibri" w:cs="Calibri"/>
          <w:b/>
        </w:rPr>
        <w:br/>
        <w:t>a ochrany zdraví při práci na staveništi</w:t>
      </w:r>
    </w:p>
    <w:p w14:paraId="4B1AC3CD" w14:textId="77777777" w:rsidR="001A444E" w:rsidRPr="00827FA5" w:rsidRDefault="001A444E" w:rsidP="001A444E">
      <w:pPr>
        <w:pStyle w:val="Smlouva-slo"/>
        <w:spacing w:before="0" w:after="60"/>
        <w:ind w:left="1440" w:hanging="1440"/>
        <w:rPr>
          <w:rFonts w:ascii="Calibri" w:hAnsi="Calibri" w:cs="Calibri"/>
          <w:b/>
        </w:rPr>
      </w:pPr>
    </w:p>
    <w:p w14:paraId="5CD659E0" w14:textId="77777777" w:rsidR="001A444E" w:rsidRPr="00827FA5" w:rsidRDefault="001A444E" w:rsidP="001A444E">
      <w:pPr>
        <w:pStyle w:val="Smlouva-slo"/>
        <w:spacing w:before="0" w:after="60"/>
        <w:ind w:left="1440" w:hanging="1440"/>
        <w:rPr>
          <w:rFonts w:ascii="Calibri" w:hAnsi="Calibri" w:cs="Calibri"/>
          <w:b/>
        </w:rPr>
      </w:pPr>
    </w:p>
    <w:p w14:paraId="2642CE61" w14:textId="77777777" w:rsidR="001A444E" w:rsidRPr="00827FA5" w:rsidRDefault="001A444E" w:rsidP="001A444E">
      <w:pPr>
        <w:pStyle w:val="Smlouva-slo"/>
        <w:tabs>
          <w:tab w:val="left" w:pos="426"/>
        </w:tabs>
        <w:ind w:left="360"/>
        <w:jc w:val="center"/>
        <w:rPr>
          <w:rFonts w:ascii="Calibri" w:hAnsi="Calibri" w:cs="Calibri"/>
          <w:b/>
          <w:caps/>
          <w:szCs w:val="24"/>
        </w:rPr>
      </w:pPr>
      <w:r w:rsidRPr="00827FA5">
        <w:rPr>
          <w:rFonts w:ascii="Calibri" w:hAnsi="Calibri" w:cs="Calibri"/>
          <w:b/>
          <w:caps/>
          <w:szCs w:val="24"/>
        </w:rPr>
        <w:t xml:space="preserve">Prohlášení zhotovitele o součinnosti s koordinátorem </w:t>
      </w:r>
      <w:r w:rsidRPr="00827FA5">
        <w:rPr>
          <w:rFonts w:ascii="Calibri" w:hAnsi="Calibri" w:cs="Calibri"/>
          <w:b/>
          <w:caps/>
        </w:rPr>
        <w:t>bezpečnosti a ochrany zdraví při práci na staveništi</w:t>
      </w:r>
    </w:p>
    <w:p w14:paraId="6BF41735" w14:textId="77777777" w:rsidR="001A444E" w:rsidRPr="00827FA5" w:rsidRDefault="001A444E" w:rsidP="001A444E">
      <w:pPr>
        <w:pStyle w:val="Smlouva-slo"/>
        <w:tabs>
          <w:tab w:val="left" w:pos="426"/>
        </w:tabs>
        <w:ind w:left="360"/>
        <w:rPr>
          <w:rFonts w:ascii="Calibri" w:hAnsi="Calibri" w:cs="Calibri"/>
          <w:szCs w:val="24"/>
        </w:rPr>
      </w:pPr>
    </w:p>
    <w:p w14:paraId="0E2B4065" w14:textId="61759C10" w:rsidR="001A444E" w:rsidRPr="00331313" w:rsidRDefault="001A444E" w:rsidP="001A444E">
      <w:pPr>
        <w:pStyle w:val="Zpat"/>
        <w:rPr>
          <w:rFonts w:cs="Calibri"/>
          <w:sz w:val="24"/>
          <w:szCs w:val="24"/>
        </w:rPr>
      </w:pPr>
      <w:r w:rsidRPr="00331313">
        <w:rPr>
          <w:rFonts w:cs="Calibri"/>
          <w:sz w:val="24"/>
          <w:szCs w:val="24"/>
        </w:rPr>
        <w:t xml:space="preserve">V souladu se zákonem č. 309/2006 Sb., kterým se upravují další požadavky bezpečnosti </w:t>
      </w:r>
      <w:r w:rsidRPr="00331313">
        <w:rPr>
          <w:rFonts w:cs="Calibri"/>
          <w:sz w:val="24"/>
          <w:szCs w:val="24"/>
        </w:rPr>
        <w:br/>
        <w:t>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w:t>
      </w:r>
      <w:r w:rsidR="00CD61C3">
        <w:rPr>
          <w:rFonts w:cs="Calibri"/>
          <w:sz w:val="24"/>
          <w:szCs w:val="24"/>
        </w:rPr>
        <w:t xml:space="preserve"> </w:t>
      </w:r>
      <w:sdt>
        <w:sdtPr>
          <w:rPr>
            <w:rFonts w:cs="Calibri"/>
            <w:sz w:val="24"/>
            <w:szCs w:val="24"/>
          </w:rPr>
          <w:id w:val="-1971579250"/>
          <w:placeholder>
            <w:docPart w:val="DefaultPlaceholder_-1854013440"/>
          </w:placeholder>
          <w:showingPlcHdr/>
        </w:sdtPr>
        <w:sdtContent>
          <w:r w:rsidR="00CD61C3" w:rsidRPr="0017165B">
            <w:rPr>
              <w:rStyle w:val="Zstupntext"/>
            </w:rPr>
            <w:t>Klikněte nebo klepněte sem a zadejte text.</w:t>
          </w:r>
        </w:sdtContent>
      </w:sdt>
      <w:r w:rsidRPr="00331313">
        <w:rPr>
          <w:rFonts w:cs="Calibri"/>
          <w:sz w:val="24"/>
          <w:szCs w:val="24"/>
        </w:rPr>
        <w:t>,</w:t>
      </w:r>
      <w:r w:rsidRPr="00331313">
        <w:rPr>
          <w:rFonts w:cs="Calibri"/>
          <w:color w:val="FF0000"/>
          <w:sz w:val="24"/>
          <w:szCs w:val="24"/>
        </w:rPr>
        <w:t xml:space="preserve"> </w:t>
      </w:r>
      <w:r w:rsidRPr="00331313">
        <w:rPr>
          <w:rFonts w:cs="Calibri"/>
          <w:sz w:val="24"/>
          <w:szCs w:val="24"/>
        </w:rPr>
        <w:t xml:space="preserve">zavazuje k součinnosti s koordinátorem bezpečnosti a ochrany zdraví při práci na staveništi (dále jen „koordinátor BOZP“) při realizaci </w:t>
      </w:r>
      <w:r>
        <w:rPr>
          <w:rFonts w:cs="Calibri"/>
          <w:sz w:val="24"/>
          <w:szCs w:val="24"/>
        </w:rPr>
        <w:t>s</w:t>
      </w:r>
      <w:r w:rsidRPr="00331313">
        <w:rPr>
          <w:rFonts w:cs="Calibri"/>
          <w:sz w:val="24"/>
          <w:szCs w:val="24"/>
        </w:rPr>
        <w:t xml:space="preserve">tavby </w:t>
      </w:r>
      <w:r w:rsidRPr="005E4AF3">
        <w:rPr>
          <w:sz w:val="24"/>
          <w:szCs w:val="24"/>
        </w:rPr>
        <w:t>„</w:t>
      </w:r>
      <w:r w:rsidRPr="004676B7">
        <w:rPr>
          <w:b/>
          <w:bCs/>
          <w:sz w:val="24"/>
          <w:szCs w:val="24"/>
        </w:rPr>
        <w:t xml:space="preserve">Regenerace bytového domu </w:t>
      </w:r>
      <w:r w:rsidR="00CD61C3">
        <w:rPr>
          <w:b/>
          <w:bCs/>
          <w:sz w:val="24"/>
          <w:szCs w:val="24"/>
        </w:rPr>
        <w:t>Jamartice 115, 116</w:t>
      </w:r>
      <w:r w:rsidRPr="004676B7">
        <w:rPr>
          <w:b/>
          <w:bCs/>
          <w:sz w:val="24"/>
          <w:szCs w:val="24"/>
        </w:rPr>
        <w:t>, Rýmařov</w:t>
      </w:r>
      <w:r w:rsidRPr="005E4AF3">
        <w:rPr>
          <w:sz w:val="24"/>
          <w:szCs w:val="24"/>
        </w:rPr>
        <w:t>“</w:t>
      </w:r>
      <w:r w:rsidRPr="009F04AF">
        <w:rPr>
          <w:rFonts w:cs="Calibri"/>
          <w:iCs/>
          <w:sz w:val="24"/>
          <w:szCs w:val="24"/>
        </w:rPr>
        <w:t>, jejímž objednatelem je město Rýmařov.</w:t>
      </w:r>
    </w:p>
    <w:p w14:paraId="2C522B26" w14:textId="77777777" w:rsidR="001A444E" w:rsidRPr="00827FA5" w:rsidRDefault="001A444E" w:rsidP="001A444E">
      <w:pPr>
        <w:pStyle w:val="Smlouva-slo"/>
        <w:tabs>
          <w:tab w:val="left" w:pos="426"/>
        </w:tabs>
        <w:spacing w:after="120"/>
        <w:rPr>
          <w:rFonts w:ascii="Calibri" w:hAnsi="Calibri" w:cs="Calibri"/>
          <w:szCs w:val="24"/>
        </w:rPr>
      </w:pPr>
      <w:r w:rsidRPr="00827FA5">
        <w:rPr>
          <w:rFonts w:ascii="Calibri" w:hAnsi="Calibri" w:cs="Calibri"/>
          <w:szCs w:val="24"/>
        </w:rPr>
        <w:t>Zhotovitel rovněž prohlašuje, že písemně zaváže k součinnosti s </w:t>
      </w:r>
      <w:r>
        <w:rPr>
          <w:rFonts w:ascii="Calibri" w:hAnsi="Calibri" w:cs="Calibri"/>
          <w:szCs w:val="24"/>
        </w:rPr>
        <w:t>koordinátorem BOZP všechny své pod</w:t>
      </w:r>
      <w:r w:rsidRPr="00827FA5">
        <w:rPr>
          <w:rFonts w:ascii="Calibri" w:hAnsi="Calibri" w:cs="Calibri"/>
          <w:szCs w:val="24"/>
        </w:rPr>
        <w:t>dodavatele a osoby, které budou provádět činnosti na staveništi.</w:t>
      </w:r>
    </w:p>
    <w:p w14:paraId="674E1D14" w14:textId="77777777" w:rsidR="001A444E" w:rsidRPr="00827FA5" w:rsidRDefault="001A444E" w:rsidP="001A444E">
      <w:pPr>
        <w:pStyle w:val="Smlouva-slo"/>
        <w:tabs>
          <w:tab w:val="left" w:pos="426"/>
        </w:tabs>
        <w:spacing w:after="120"/>
        <w:rPr>
          <w:rFonts w:ascii="Calibri" w:hAnsi="Calibri" w:cs="Calibri"/>
          <w:szCs w:val="24"/>
        </w:rPr>
      </w:pPr>
      <w:r w:rsidRPr="00827FA5">
        <w:rPr>
          <w:rFonts w:ascii="Calibri" w:hAnsi="Calibri" w:cs="Calibri"/>
        </w:rPr>
        <w:t xml:space="preserve">Zhotovitel se rovněž zavazuje plnit veškeré povinnosti, které mu ukládá uvedený zákon č. 309/2006 Sb., zejména povinnost dodržování plánu bezpečnosti a ochrany zdraví </w:t>
      </w:r>
      <w:r w:rsidRPr="00827FA5">
        <w:rPr>
          <w:rFonts w:ascii="Calibri" w:hAnsi="Calibri" w:cs="Calibri"/>
        </w:rPr>
        <w:br/>
        <w:t xml:space="preserve">při práci na staveništi (dále též „BOZP“), povinnost zúčastňovat se zpracování plánu BOZP a všech jeho aktualizací, povinnost účasti na kontrolních dnech BOZP </w:t>
      </w:r>
      <w:r w:rsidRPr="00827FA5">
        <w:rPr>
          <w:rFonts w:ascii="Calibri" w:hAnsi="Calibri" w:cs="Calibri"/>
        </w:rPr>
        <w:br/>
        <w:t>a dodržování pokynů koordinátora BOZP na staveništi.</w:t>
      </w:r>
    </w:p>
    <w:p w14:paraId="3ABE8506" w14:textId="77777777" w:rsidR="001A444E" w:rsidRPr="00827FA5" w:rsidRDefault="001A444E" w:rsidP="001A444E">
      <w:pPr>
        <w:pStyle w:val="Smlouva-slo"/>
        <w:tabs>
          <w:tab w:val="left" w:pos="426"/>
        </w:tabs>
        <w:spacing w:after="120"/>
        <w:ind w:left="360"/>
        <w:rPr>
          <w:rFonts w:ascii="Calibri" w:hAnsi="Calibri" w:cs="Calibri"/>
          <w:szCs w:val="24"/>
        </w:rPr>
      </w:pPr>
    </w:p>
    <w:p w14:paraId="3A01FB37" w14:textId="77777777" w:rsidR="001A444E" w:rsidRPr="00827FA5" w:rsidRDefault="001A444E" w:rsidP="001A444E">
      <w:pPr>
        <w:pStyle w:val="Smlouva-slo"/>
        <w:tabs>
          <w:tab w:val="left" w:pos="426"/>
        </w:tabs>
        <w:spacing w:after="120"/>
        <w:ind w:left="360"/>
        <w:rPr>
          <w:rFonts w:ascii="Calibri" w:hAnsi="Calibri" w:cs="Calibri"/>
          <w:szCs w:val="24"/>
        </w:rPr>
      </w:pPr>
    </w:p>
    <w:p w14:paraId="790F441E" w14:textId="77777777" w:rsidR="001A444E" w:rsidRPr="00827FA5" w:rsidRDefault="001A444E" w:rsidP="001A444E">
      <w:pPr>
        <w:pStyle w:val="Smlouva-slo"/>
        <w:tabs>
          <w:tab w:val="left" w:pos="426"/>
        </w:tabs>
        <w:spacing w:after="120"/>
        <w:ind w:left="360"/>
        <w:rPr>
          <w:rFonts w:ascii="Calibri" w:hAnsi="Calibri" w:cs="Calibri"/>
          <w:szCs w:val="24"/>
        </w:rPr>
      </w:pPr>
    </w:p>
    <w:p w14:paraId="59B53C9E" w14:textId="4F6C63D2" w:rsidR="001A444E" w:rsidRPr="00827FA5" w:rsidRDefault="001A444E" w:rsidP="001A444E">
      <w:pPr>
        <w:pStyle w:val="Smlouva-slo"/>
        <w:tabs>
          <w:tab w:val="left" w:pos="426"/>
        </w:tabs>
        <w:spacing w:after="120"/>
        <w:ind w:left="360"/>
        <w:rPr>
          <w:rFonts w:ascii="Calibri" w:hAnsi="Calibri" w:cs="Calibri"/>
          <w:szCs w:val="24"/>
        </w:rPr>
      </w:pPr>
      <w:r w:rsidRPr="00827FA5">
        <w:rPr>
          <w:rFonts w:ascii="Calibri" w:hAnsi="Calibri" w:cs="Calibri"/>
          <w:szCs w:val="24"/>
        </w:rPr>
        <w:t>V</w:t>
      </w:r>
      <w:r>
        <w:rPr>
          <w:rFonts w:ascii="Calibri" w:hAnsi="Calibri" w:cs="Calibri"/>
          <w:szCs w:val="24"/>
        </w:rPr>
        <w:t xml:space="preserve"> Rýmařově </w:t>
      </w:r>
      <w:r w:rsidRPr="00827FA5">
        <w:rPr>
          <w:rFonts w:ascii="Calibri" w:hAnsi="Calibri" w:cs="Calibri"/>
          <w:szCs w:val="24"/>
        </w:rPr>
        <w:t xml:space="preserve">dne </w:t>
      </w:r>
      <w:sdt>
        <w:sdtPr>
          <w:rPr>
            <w:rFonts w:ascii="Calibri" w:hAnsi="Calibri" w:cs="Calibri"/>
            <w:szCs w:val="24"/>
          </w:rPr>
          <w:id w:val="1112780961"/>
          <w:placeholder>
            <w:docPart w:val="DefaultPlaceholder_-1854013440"/>
          </w:placeholder>
        </w:sdtPr>
        <w:sdtContent>
          <w:r w:rsidR="00354AEC">
            <w:rPr>
              <w:rFonts w:ascii="Calibri" w:hAnsi="Calibri" w:cs="Calibri"/>
              <w:szCs w:val="24"/>
            </w:rPr>
            <w:t>31. 05. 2022</w:t>
          </w:r>
        </w:sdtContent>
      </w:sdt>
    </w:p>
    <w:p w14:paraId="18E34DD8" w14:textId="77777777" w:rsidR="001A444E" w:rsidRPr="00827FA5" w:rsidRDefault="001A444E" w:rsidP="001A444E">
      <w:pPr>
        <w:pStyle w:val="Smlouva-slo"/>
        <w:tabs>
          <w:tab w:val="left" w:pos="426"/>
        </w:tabs>
        <w:spacing w:after="120"/>
        <w:ind w:left="360"/>
        <w:rPr>
          <w:rFonts w:ascii="Calibri" w:hAnsi="Calibri" w:cs="Calibri"/>
          <w:szCs w:val="24"/>
        </w:rPr>
      </w:pPr>
    </w:p>
    <w:p w14:paraId="632E2624" w14:textId="77777777" w:rsidR="001A444E" w:rsidRPr="00827FA5" w:rsidRDefault="001A444E" w:rsidP="001A444E">
      <w:pPr>
        <w:pStyle w:val="Smlouva-slo"/>
        <w:tabs>
          <w:tab w:val="left" w:pos="426"/>
        </w:tabs>
        <w:spacing w:after="120"/>
        <w:ind w:left="360"/>
        <w:rPr>
          <w:rFonts w:ascii="Calibri" w:hAnsi="Calibri" w:cs="Calibri"/>
          <w:szCs w:val="24"/>
        </w:rPr>
      </w:pPr>
    </w:p>
    <w:p w14:paraId="7C7A28A3" w14:textId="6AD4DB1A" w:rsidR="001A444E" w:rsidRPr="00827FA5" w:rsidRDefault="001A444E" w:rsidP="001A444E">
      <w:pPr>
        <w:ind w:left="360"/>
        <w:rPr>
          <w:rFonts w:cs="Calibri"/>
        </w:rPr>
      </w:pPr>
      <w:r w:rsidRPr="00827FA5">
        <w:rPr>
          <w:rFonts w:cs="Calibri"/>
        </w:rPr>
        <w:t>za zhotovitele:</w:t>
      </w:r>
      <w:r>
        <w:rPr>
          <w:rFonts w:cs="Calibri"/>
        </w:rPr>
        <w:t xml:space="preserve"> </w:t>
      </w:r>
      <w:sdt>
        <w:sdtPr>
          <w:rPr>
            <w:rFonts w:cs="Calibri"/>
          </w:rPr>
          <w:id w:val="-339550095"/>
          <w:placeholder>
            <w:docPart w:val="DefaultPlaceholder_-1854013440"/>
          </w:placeholder>
        </w:sdtPr>
        <w:sdtContent>
          <w:r w:rsidR="00354AEC">
            <w:rPr>
              <w:rFonts w:cs="Calibri"/>
            </w:rPr>
            <w:t>Ing. Boris Pavlásek</w:t>
          </w:r>
        </w:sdtContent>
      </w:sdt>
    </w:p>
    <w:p w14:paraId="7575F530" w14:textId="77777777" w:rsidR="001A444E" w:rsidRPr="00827FA5" w:rsidRDefault="001A444E" w:rsidP="001A444E">
      <w:pPr>
        <w:ind w:left="360"/>
        <w:rPr>
          <w:rFonts w:cs="Calibri"/>
          <w:i/>
          <w:iCs/>
          <w:color w:val="FF0000"/>
        </w:rPr>
      </w:pPr>
    </w:p>
    <w:p w14:paraId="494C3BEE" w14:textId="77777777" w:rsidR="001A444E" w:rsidRPr="00827FA5" w:rsidRDefault="001A444E" w:rsidP="001A444E">
      <w:pPr>
        <w:ind w:left="360"/>
        <w:rPr>
          <w:rFonts w:cs="Calibri"/>
          <w:i/>
          <w:iCs/>
          <w:color w:val="FF0000"/>
        </w:rPr>
      </w:pPr>
    </w:p>
    <w:p w14:paraId="0CA3FF4B" w14:textId="77777777" w:rsidR="001A444E" w:rsidRPr="00827FA5" w:rsidRDefault="001A444E" w:rsidP="001A444E">
      <w:pPr>
        <w:ind w:left="360"/>
        <w:rPr>
          <w:rFonts w:cs="Calibri"/>
        </w:rPr>
      </w:pPr>
      <w:r w:rsidRPr="00827FA5">
        <w:rPr>
          <w:rFonts w:cs="Calibri"/>
        </w:rPr>
        <w:t>…………………………..</w:t>
      </w:r>
    </w:p>
    <w:p w14:paraId="0A858DF5" w14:textId="77777777" w:rsidR="001A444E" w:rsidRDefault="001A444E" w:rsidP="001A444E">
      <w:pPr>
        <w:pStyle w:val="Smlouva-slo"/>
        <w:tabs>
          <w:tab w:val="left" w:pos="426"/>
        </w:tabs>
        <w:spacing w:before="0" w:line="240" w:lineRule="auto"/>
        <w:ind w:left="357"/>
        <w:rPr>
          <w:rFonts w:ascii="Calibri" w:hAnsi="Calibri" w:cs="Calibri"/>
          <w:szCs w:val="24"/>
        </w:rPr>
      </w:pPr>
    </w:p>
    <w:p w14:paraId="40A39BD6" w14:textId="77777777" w:rsidR="001A444E" w:rsidRDefault="001A444E" w:rsidP="001A444E">
      <w:pPr>
        <w:pStyle w:val="Smlouva-slo"/>
        <w:tabs>
          <w:tab w:val="left" w:pos="426"/>
        </w:tabs>
        <w:spacing w:before="0" w:line="240" w:lineRule="auto"/>
        <w:ind w:left="357"/>
        <w:rPr>
          <w:rFonts w:ascii="Calibri" w:hAnsi="Calibri" w:cs="Calibri"/>
          <w:szCs w:val="24"/>
        </w:rPr>
      </w:pPr>
    </w:p>
    <w:p w14:paraId="5F9E448C" w14:textId="77777777" w:rsidR="001A444E" w:rsidRDefault="001A444E" w:rsidP="001A444E">
      <w:pPr>
        <w:pStyle w:val="Smlouva-slo"/>
        <w:tabs>
          <w:tab w:val="left" w:pos="426"/>
        </w:tabs>
        <w:spacing w:before="0" w:line="240" w:lineRule="auto"/>
        <w:ind w:left="357"/>
        <w:rPr>
          <w:rFonts w:ascii="Calibri" w:hAnsi="Calibri" w:cs="Calibri"/>
          <w:szCs w:val="24"/>
        </w:rPr>
      </w:pPr>
    </w:p>
    <w:p w14:paraId="55B88699" w14:textId="77777777" w:rsidR="001A444E" w:rsidRDefault="001A444E" w:rsidP="001A444E">
      <w:pPr>
        <w:ind w:left="357"/>
        <w:rPr>
          <w:rFonts w:cs="Calibri"/>
        </w:rPr>
      </w:pPr>
      <w:r w:rsidRPr="00827FA5">
        <w:rPr>
          <w:rFonts w:cs="Calibri"/>
        </w:rPr>
        <w:t>………………………</w:t>
      </w:r>
      <w:r>
        <w:rPr>
          <w:rFonts w:cs="Calibri"/>
        </w:rPr>
        <w:t>..</w:t>
      </w:r>
    </w:p>
    <w:p w14:paraId="23109053" w14:textId="77777777" w:rsidR="001A444E" w:rsidRDefault="001A444E" w:rsidP="001A444E">
      <w:pPr>
        <w:ind w:left="357"/>
        <w:rPr>
          <w:rFonts w:cs="Calibri"/>
        </w:rPr>
      </w:pPr>
    </w:p>
    <w:p w14:paraId="4D7D737A" w14:textId="77777777" w:rsidR="001A444E" w:rsidRPr="00827FA5" w:rsidRDefault="001A444E" w:rsidP="001A444E">
      <w:pPr>
        <w:spacing w:after="0"/>
        <w:jc w:val="left"/>
        <w:rPr>
          <w:rFonts w:cs="Calibri"/>
        </w:rPr>
      </w:pPr>
    </w:p>
    <w:p w14:paraId="12E7052F" w14:textId="77777777" w:rsidR="0047134A" w:rsidRPr="0047134A" w:rsidRDefault="0047134A" w:rsidP="0047134A"/>
    <w:sectPr w:rsidR="0047134A" w:rsidRPr="0047134A" w:rsidSect="00C52FE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481C" w14:textId="77777777" w:rsidR="00FE3769" w:rsidRDefault="00FE3769" w:rsidP="008079D2">
      <w:pPr>
        <w:spacing w:after="0"/>
      </w:pPr>
      <w:r>
        <w:separator/>
      </w:r>
    </w:p>
  </w:endnote>
  <w:endnote w:type="continuationSeparator" w:id="0">
    <w:p w14:paraId="4CC7AC70" w14:textId="77777777" w:rsidR="00FE3769" w:rsidRDefault="00FE3769"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CE4" w14:textId="0014CA41" w:rsidR="007B5546" w:rsidRDefault="00873456" w:rsidP="007B5546">
    <w:pPr>
      <w:pStyle w:val="zapati"/>
      <w:tabs>
        <w:tab w:val="clear" w:pos="9072"/>
        <w:tab w:val="left" w:pos="3615"/>
        <w:tab w:val="right" w:pos="9070"/>
      </w:tabs>
      <w:jc w:val="center"/>
    </w:pPr>
    <w:r>
      <w:t>Regenerace bytového domu Jamartice 115,116, Rýmařov</w:t>
    </w:r>
  </w:p>
  <w:p w14:paraId="71A30CAB" w14:textId="136901ED" w:rsidR="00C52FED" w:rsidRPr="00C52FED" w:rsidRDefault="00C52FED" w:rsidP="007B5546">
    <w:pPr>
      <w:pStyle w:val="zapati"/>
      <w:tabs>
        <w:tab w:val="clear" w:pos="9072"/>
        <w:tab w:val="left" w:pos="3615"/>
        <w:tab w:val="right" w:pos="9070"/>
      </w:tabs>
    </w:pPr>
    <w:r w:rsidRPr="00C52FED">
      <w:t xml:space="preserve">strana </w:t>
    </w:r>
    <w:r w:rsidRPr="00C52FED">
      <w:fldChar w:fldCharType="begin"/>
    </w:r>
    <w:r w:rsidRPr="00C52FED">
      <w:instrText xml:space="preserve"> PAGE </w:instrText>
    </w:r>
    <w:r w:rsidRPr="00C52FED">
      <w:fldChar w:fldCharType="separate"/>
    </w:r>
    <w:r w:rsidR="00907422">
      <w:rPr>
        <w:noProof/>
      </w:rPr>
      <w:t>1</w:t>
    </w:r>
    <w:r w:rsidRPr="00C52FED">
      <w:fldChar w:fldCharType="end"/>
    </w:r>
    <w:r w:rsidRPr="00C52FED">
      <w:t xml:space="preserve"> z </w:t>
    </w:r>
    <w:fldSimple w:instr=" NUMPAGES ">
      <w:r w:rsidR="00907422">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5264" w14:textId="77777777" w:rsidR="00FE3769" w:rsidRDefault="00FE3769" w:rsidP="008079D2">
      <w:pPr>
        <w:spacing w:after="0"/>
      </w:pPr>
      <w:r>
        <w:separator/>
      </w:r>
    </w:p>
  </w:footnote>
  <w:footnote w:type="continuationSeparator" w:id="0">
    <w:p w14:paraId="6E76983A" w14:textId="77777777" w:rsidR="00FE3769" w:rsidRDefault="00FE3769"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ED7" w14:textId="69F665B8" w:rsidR="00C52FED" w:rsidRDefault="00FC6DA5" w:rsidP="00C52FED">
    <w:pPr>
      <w:ind w:right="2691"/>
    </w:pPr>
    <w:r>
      <w:rPr>
        <w:noProof/>
        <w:lang w:eastAsia="cs-CZ"/>
      </w:rPr>
      <w:drawing>
        <wp:anchor distT="0" distB="0" distL="114300" distR="114300" simplePos="0" relativeHeight="251658240" behindDoc="0" locked="0" layoutInCell="1" allowOverlap="1" wp14:anchorId="0FE757F8" wp14:editId="554F405F">
          <wp:simplePos x="0" y="0"/>
          <wp:positionH relativeFrom="column">
            <wp:posOffset>5066665</wp:posOffset>
          </wp:positionH>
          <wp:positionV relativeFrom="paragraph">
            <wp:posOffset>-150495</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989"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8"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02441082">
    <w:abstractNumId w:val="5"/>
  </w:num>
  <w:num w:numId="2" w16cid:durableId="1103187139">
    <w:abstractNumId w:val="28"/>
  </w:num>
  <w:num w:numId="3" w16cid:durableId="1462306172">
    <w:abstractNumId w:val="24"/>
  </w:num>
  <w:num w:numId="4" w16cid:durableId="931595102">
    <w:abstractNumId w:val="6"/>
  </w:num>
  <w:num w:numId="5" w16cid:durableId="608128010">
    <w:abstractNumId w:val="1"/>
  </w:num>
  <w:num w:numId="6" w16cid:durableId="1007904722">
    <w:abstractNumId w:val="16"/>
  </w:num>
  <w:num w:numId="7" w16cid:durableId="968823010">
    <w:abstractNumId w:val="9"/>
  </w:num>
  <w:num w:numId="8" w16cid:durableId="109670722">
    <w:abstractNumId w:val="27"/>
  </w:num>
  <w:num w:numId="9" w16cid:durableId="24332753">
    <w:abstractNumId w:val="11"/>
  </w:num>
  <w:num w:numId="10" w16cid:durableId="46925953">
    <w:abstractNumId w:val="18"/>
  </w:num>
  <w:num w:numId="11" w16cid:durableId="1235435522">
    <w:abstractNumId w:val="8"/>
  </w:num>
  <w:num w:numId="12" w16cid:durableId="193471636">
    <w:abstractNumId w:val="26"/>
  </w:num>
  <w:num w:numId="13" w16cid:durableId="24214396">
    <w:abstractNumId w:val="31"/>
  </w:num>
  <w:num w:numId="14" w16cid:durableId="660937288">
    <w:abstractNumId w:val="14"/>
  </w:num>
  <w:num w:numId="15" w16cid:durableId="1655527043">
    <w:abstractNumId w:val="7"/>
  </w:num>
  <w:num w:numId="16" w16cid:durableId="246690534">
    <w:abstractNumId w:val="32"/>
  </w:num>
  <w:num w:numId="17" w16cid:durableId="1176068487">
    <w:abstractNumId w:val="29"/>
  </w:num>
  <w:num w:numId="18" w16cid:durableId="1554925091">
    <w:abstractNumId w:val="2"/>
  </w:num>
  <w:num w:numId="19" w16cid:durableId="1503080481">
    <w:abstractNumId w:val="23"/>
  </w:num>
  <w:num w:numId="20" w16cid:durableId="912860931">
    <w:abstractNumId w:val="13"/>
  </w:num>
  <w:num w:numId="21" w16cid:durableId="1708489296">
    <w:abstractNumId w:val="19"/>
  </w:num>
  <w:num w:numId="22" w16cid:durableId="1869103305">
    <w:abstractNumId w:val="10"/>
  </w:num>
  <w:num w:numId="23" w16cid:durableId="1397244680">
    <w:abstractNumId w:val="21"/>
  </w:num>
  <w:num w:numId="24" w16cid:durableId="313609509">
    <w:abstractNumId w:val="25"/>
  </w:num>
  <w:num w:numId="25" w16cid:durableId="1954634078">
    <w:abstractNumId w:val="20"/>
  </w:num>
  <w:num w:numId="26" w16cid:durableId="844781117">
    <w:abstractNumId w:val="3"/>
  </w:num>
  <w:num w:numId="27" w16cid:durableId="2064792576">
    <w:abstractNumId w:val="17"/>
  </w:num>
  <w:num w:numId="28" w16cid:durableId="9564528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4593659">
    <w:abstractNumId w:val="15"/>
  </w:num>
  <w:num w:numId="30" w16cid:durableId="1430390949">
    <w:abstractNumId w:val="30"/>
  </w:num>
  <w:num w:numId="31" w16cid:durableId="1652054639">
    <w:abstractNumId w:val="12"/>
  </w:num>
  <w:num w:numId="32" w16cid:durableId="1012028312">
    <w:abstractNumId w:val="4"/>
  </w:num>
  <w:num w:numId="33" w16cid:durableId="6461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46"/>
    <w:rsid w:val="00001E8D"/>
    <w:rsid w:val="000138EA"/>
    <w:rsid w:val="00015C7D"/>
    <w:rsid w:val="0004422F"/>
    <w:rsid w:val="000A5AE0"/>
    <w:rsid w:val="000C07A2"/>
    <w:rsid w:val="000D6F52"/>
    <w:rsid w:val="000D7684"/>
    <w:rsid w:val="00106484"/>
    <w:rsid w:val="001071D9"/>
    <w:rsid w:val="001106E8"/>
    <w:rsid w:val="00124049"/>
    <w:rsid w:val="0012511B"/>
    <w:rsid w:val="00126E3C"/>
    <w:rsid w:val="00143622"/>
    <w:rsid w:val="00170EF5"/>
    <w:rsid w:val="0018190E"/>
    <w:rsid w:val="001A444E"/>
    <w:rsid w:val="001B72CC"/>
    <w:rsid w:val="001E38C7"/>
    <w:rsid w:val="001F3806"/>
    <w:rsid w:val="00201314"/>
    <w:rsid w:val="00210009"/>
    <w:rsid w:val="00212DE7"/>
    <w:rsid w:val="002638BF"/>
    <w:rsid w:val="0028073D"/>
    <w:rsid w:val="002C3D64"/>
    <w:rsid w:val="002D3864"/>
    <w:rsid w:val="002E5B11"/>
    <w:rsid w:val="002F58D4"/>
    <w:rsid w:val="002F6270"/>
    <w:rsid w:val="00331FE6"/>
    <w:rsid w:val="0034255C"/>
    <w:rsid w:val="003538CA"/>
    <w:rsid w:val="00354AEC"/>
    <w:rsid w:val="003666A6"/>
    <w:rsid w:val="00372E2A"/>
    <w:rsid w:val="00393536"/>
    <w:rsid w:val="003F2A99"/>
    <w:rsid w:val="00410546"/>
    <w:rsid w:val="00422E41"/>
    <w:rsid w:val="004273D0"/>
    <w:rsid w:val="004462DC"/>
    <w:rsid w:val="00454213"/>
    <w:rsid w:val="004624FD"/>
    <w:rsid w:val="0047134A"/>
    <w:rsid w:val="004B557C"/>
    <w:rsid w:val="004F28BB"/>
    <w:rsid w:val="0050402C"/>
    <w:rsid w:val="005308DC"/>
    <w:rsid w:val="00555191"/>
    <w:rsid w:val="0058769F"/>
    <w:rsid w:val="005960F2"/>
    <w:rsid w:val="005F0886"/>
    <w:rsid w:val="005F25A5"/>
    <w:rsid w:val="00645BF7"/>
    <w:rsid w:val="006569A2"/>
    <w:rsid w:val="00661B0F"/>
    <w:rsid w:val="0068702B"/>
    <w:rsid w:val="00687707"/>
    <w:rsid w:val="006878A0"/>
    <w:rsid w:val="006A3F31"/>
    <w:rsid w:val="006B522F"/>
    <w:rsid w:val="0073478C"/>
    <w:rsid w:val="00750B80"/>
    <w:rsid w:val="00791EC9"/>
    <w:rsid w:val="00796F95"/>
    <w:rsid w:val="007B33BC"/>
    <w:rsid w:val="007B5546"/>
    <w:rsid w:val="007C53DA"/>
    <w:rsid w:val="007E60CA"/>
    <w:rsid w:val="007F7DE7"/>
    <w:rsid w:val="008079D2"/>
    <w:rsid w:val="008163B7"/>
    <w:rsid w:val="0082036E"/>
    <w:rsid w:val="0086086F"/>
    <w:rsid w:val="00873456"/>
    <w:rsid w:val="00873BBD"/>
    <w:rsid w:val="00882EB5"/>
    <w:rsid w:val="008831CE"/>
    <w:rsid w:val="00906130"/>
    <w:rsid w:val="00907422"/>
    <w:rsid w:val="009129A9"/>
    <w:rsid w:val="0091695F"/>
    <w:rsid w:val="009955BB"/>
    <w:rsid w:val="009B4878"/>
    <w:rsid w:val="009C18A5"/>
    <w:rsid w:val="009D022F"/>
    <w:rsid w:val="009D474D"/>
    <w:rsid w:val="009E78A3"/>
    <w:rsid w:val="00AB7A05"/>
    <w:rsid w:val="00AD7346"/>
    <w:rsid w:val="00B43B32"/>
    <w:rsid w:val="00B64B17"/>
    <w:rsid w:val="00B93A3C"/>
    <w:rsid w:val="00C037C3"/>
    <w:rsid w:val="00C11706"/>
    <w:rsid w:val="00C320CE"/>
    <w:rsid w:val="00C52FED"/>
    <w:rsid w:val="00C53E21"/>
    <w:rsid w:val="00C549A8"/>
    <w:rsid w:val="00C91D6F"/>
    <w:rsid w:val="00CA2CDD"/>
    <w:rsid w:val="00CB09C4"/>
    <w:rsid w:val="00CB1F1B"/>
    <w:rsid w:val="00CB7200"/>
    <w:rsid w:val="00CD61C3"/>
    <w:rsid w:val="00CE7EF0"/>
    <w:rsid w:val="00CF3718"/>
    <w:rsid w:val="00D04256"/>
    <w:rsid w:val="00D156C1"/>
    <w:rsid w:val="00D165E9"/>
    <w:rsid w:val="00D50AFB"/>
    <w:rsid w:val="00D65192"/>
    <w:rsid w:val="00D67301"/>
    <w:rsid w:val="00DE2702"/>
    <w:rsid w:val="00E07640"/>
    <w:rsid w:val="00E13A6D"/>
    <w:rsid w:val="00E23124"/>
    <w:rsid w:val="00E26A9E"/>
    <w:rsid w:val="00E4231A"/>
    <w:rsid w:val="00E5623C"/>
    <w:rsid w:val="00E62EA5"/>
    <w:rsid w:val="00EA33AA"/>
    <w:rsid w:val="00EB7F46"/>
    <w:rsid w:val="00EC774F"/>
    <w:rsid w:val="00EF2877"/>
    <w:rsid w:val="00F575E4"/>
    <w:rsid w:val="00F67249"/>
    <w:rsid w:val="00F81553"/>
    <w:rsid w:val="00F87E1B"/>
    <w:rsid w:val="00FB58A7"/>
    <w:rsid w:val="00FB5CE2"/>
    <w:rsid w:val="00FC6DA5"/>
    <w:rsid w:val="00FE37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201FC8"/>
  <w15:docId w15:val="{30C33147-7C7F-4A10-8397-E7353E56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customStyle="1" w:styleId="Nevyeenzmnka1">
    <w:name w:val="Nevyřešená zmínka1"/>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 w:type="character" w:styleId="Odkaznakoment">
    <w:name w:val="annotation reference"/>
    <w:basedOn w:val="Standardnpsmoodstavce"/>
    <w:uiPriority w:val="99"/>
    <w:semiHidden/>
    <w:unhideWhenUsed/>
    <w:rsid w:val="001A444E"/>
    <w:rPr>
      <w:sz w:val="16"/>
      <w:szCs w:val="16"/>
    </w:rPr>
  </w:style>
  <w:style w:type="paragraph" w:styleId="Textkomente">
    <w:name w:val="annotation text"/>
    <w:basedOn w:val="Normln"/>
    <w:link w:val="TextkomenteChar"/>
    <w:uiPriority w:val="99"/>
    <w:semiHidden/>
    <w:unhideWhenUsed/>
    <w:rsid w:val="001A444E"/>
    <w:rPr>
      <w:sz w:val="20"/>
      <w:szCs w:val="20"/>
    </w:rPr>
  </w:style>
  <w:style w:type="character" w:customStyle="1" w:styleId="TextkomenteChar">
    <w:name w:val="Text komentáře Char"/>
    <w:basedOn w:val="Standardnpsmoodstavce"/>
    <w:link w:val="Textkomente"/>
    <w:uiPriority w:val="99"/>
    <w:semiHidden/>
    <w:rsid w:val="001A444E"/>
    <w:rPr>
      <w:sz w:val="20"/>
      <w:szCs w:val="20"/>
    </w:rPr>
  </w:style>
  <w:style w:type="paragraph" w:styleId="Pedmtkomente">
    <w:name w:val="annotation subject"/>
    <w:basedOn w:val="Textkomente"/>
    <w:next w:val="Textkomente"/>
    <w:link w:val="PedmtkomenteChar"/>
    <w:uiPriority w:val="99"/>
    <w:semiHidden/>
    <w:unhideWhenUsed/>
    <w:rsid w:val="001A444E"/>
    <w:rPr>
      <w:b/>
      <w:bCs/>
    </w:rPr>
  </w:style>
  <w:style w:type="character" w:customStyle="1" w:styleId="PedmtkomenteChar">
    <w:name w:val="Předmět komentáře Char"/>
    <w:basedOn w:val="TextkomenteChar"/>
    <w:link w:val="Pedmtkomente"/>
    <w:uiPriority w:val="99"/>
    <w:semiHidden/>
    <w:rsid w:val="001A444E"/>
    <w:rPr>
      <w:b/>
      <w:bCs/>
      <w:sz w:val="20"/>
      <w:szCs w:val="20"/>
    </w:rPr>
  </w:style>
  <w:style w:type="paragraph" w:customStyle="1" w:styleId="Smlouva-slo">
    <w:name w:val="Smlouva-číslo"/>
    <w:basedOn w:val="Normln"/>
    <w:rsid w:val="001A444E"/>
    <w:pPr>
      <w:widowControl w:val="0"/>
      <w:spacing w:before="120" w:after="0" w:line="240" w:lineRule="atLeast"/>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0D6F5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6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9C1"/>
    <w:rsid w:val="000160FC"/>
    <w:rsid w:val="0014294B"/>
    <w:rsid w:val="001639D6"/>
    <w:rsid w:val="002E645B"/>
    <w:rsid w:val="002F17E4"/>
    <w:rsid w:val="003E42B7"/>
    <w:rsid w:val="004A5F55"/>
    <w:rsid w:val="006C2F5C"/>
    <w:rsid w:val="006F4C82"/>
    <w:rsid w:val="007A387B"/>
    <w:rsid w:val="008426AB"/>
    <w:rsid w:val="008D7259"/>
    <w:rsid w:val="00CD3146"/>
    <w:rsid w:val="00EA437E"/>
    <w:rsid w:val="00F46197"/>
    <w:rsid w:val="00F46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294B"/>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2735-5B28-42B2-A567-0853B046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10</TotalTime>
  <Pages>21</Pages>
  <Words>8895</Words>
  <Characters>52485</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Kateřina Pešatová</dc:creator>
  <cp:lastModifiedBy>Světlana Laštůvková</cp:lastModifiedBy>
  <cp:revision>4</cp:revision>
  <cp:lastPrinted>2022-08-12T08:38:00Z</cp:lastPrinted>
  <dcterms:created xsi:type="dcterms:W3CDTF">2022-08-15T12:32:00Z</dcterms:created>
  <dcterms:modified xsi:type="dcterms:W3CDTF">2022-08-15T12:51:00Z</dcterms:modified>
</cp:coreProperties>
</file>