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5FEF9" w14:textId="1758F532" w:rsidR="006E2848" w:rsidRPr="008C47BF" w:rsidRDefault="006E2848" w:rsidP="006E2848">
      <w:pPr>
        <w:jc w:val="center"/>
        <w:outlineLvl w:val="0"/>
        <w:rPr>
          <w:b/>
          <w:caps/>
        </w:rPr>
      </w:pPr>
      <w:r>
        <w:rPr>
          <w:b/>
          <w:caps/>
        </w:rPr>
        <w:t>Dodatek č. 1</w:t>
      </w:r>
      <w:r w:rsidRPr="008C47BF">
        <w:rPr>
          <w:b/>
          <w:caps/>
        </w:rPr>
        <w:t xml:space="preserve"> </w:t>
      </w:r>
      <w:r w:rsidR="00EE1F08">
        <w:rPr>
          <w:b/>
          <w:caps/>
        </w:rPr>
        <w:t>k rámcové kupní smlouvě</w:t>
      </w:r>
    </w:p>
    <w:p w14:paraId="04837E3D" w14:textId="6167B9E0" w:rsidR="006E2848" w:rsidRDefault="008F0613" w:rsidP="009F761A">
      <w:r>
        <w:t>uzavřené na základě výsledku nadlimitní veřejné zakázky s </w:t>
      </w:r>
      <w:r w:rsidRPr="00765C33">
        <w:t xml:space="preserve">názvem </w:t>
      </w:r>
      <w:r>
        <w:rPr>
          <w:b/>
        </w:rPr>
        <w:t>„</w:t>
      </w:r>
      <w:proofErr w:type="spellStart"/>
      <w:r w:rsidR="00EE1F08">
        <w:rPr>
          <w:b/>
        </w:rPr>
        <w:t>Epoetin</w:t>
      </w:r>
      <w:proofErr w:type="spellEnd"/>
      <w:r w:rsidR="00EE1F08">
        <w:rPr>
          <w:b/>
        </w:rPr>
        <w:t xml:space="preserve"> Alfa</w:t>
      </w:r>
      <w:r>
        <w:rPr>
          <w:b/>
          <w:bCs/>
        </w:rPr>
        <w:t>“</w:t>
      </w:r>
    </w:p>
    <w:p w14:paraId="438E8D4D" w14:textId="77777777" w:rsidR="006E2848" w:rsidRDefault="006E2848" w:rsidP="006E2848"/>
    <w:p w14:paraId="4ECFA414" w14:textId="77777777" w:rsidR="006E2848" w:rsidRDefault="006E2848" w:rsidP="006E2848">
      <w:pPr>
        <w:jc w:val="center"/>
        <w:outlineLvl w:val="0"/>
        <w:rPr>
          <w:b/>
        </w:rPr>
      </w:pPr>
      <w:r>
        <w:rPr>
          <w:b/>
        </w:rPr>
        <w:t>Smluvní strany</w:t>
      </w:r>
    </w:p>
    <w:p w14:paraId="0ED67CB1" w14:textId="77777777" w:rsidR="006E2848" w:rsidRDefault="006E2848" w:rsidP="006E2848">
      <w:pPr>
        <w:pStyle w:val="Zhlav"/>
        <w:tabs>
          <w:tab w:val="clear" w:pos="4536"/>
          <w:tab w:val="clear" w:pos="9072"/>
          <w:tab w:val="left" w:pos="1560"/>
        </w:tabs>
      </w:pPr>
    </w:p>
    <w:p w14:paraId="5FC4DBA4" w14:textId="77777777" w:rsidR="004749E8" w:rsidRPr="008A67EF" w:rsidRDefault="004749E8" w:rsidP="004749E8">
      <w:pPr>
        <w:jc w:val="both"/>
        <w:rPr>
          <w:sz w:val="20"/>
          <w:szCs w:val="20"/>
        </w:rPr>
      </w:pPr>
    </w:p>
    <w:p w14:paraId="72A42B4F" w14:textId="3E837A1F" w:rsidR="008F0613" w:rsidRDefault="00EE1F08" w:rsidP="008F0613">
      <w:pPr>
        <w:numPr>
          <w:ilvl w:val="0"/>
          <w:numId w:val="14"/>
        </w:numPr>
        <w:suppressAutoHyphens/>
        <w:autoSpaceDE w:val="0"/>
        <w:ind w:left="426" w:hanging="426"/>
      </w:pPr>
      <w:r>
        <w:rPr>
          <w:b/>
          <w:bCs/>
        </w:rPr>
        <w:t>PROMEDICA PRAHA GROUP, a. s.</w:t>
      </w:r>
    </w:p>
    <w:p w14:paraId="1F1E717C" w14:textId="241E5216" w:rsidR="008F0613" w:rsidRDefault="008F0613" w:rsidP="008F0613">
      <w:pPr>
        <w:tabs>
          <w:tab w:val="left" w:pos="2694"/>
        </w:tabs>
        <w:autoSpaceDE w:val="0"/>
        <w:ind w:left="426"/>
      </w:pPr>
      <w:r>
        <w:t>se sídlem:</w:t>
      </w:r>
      <w:r>
        <w:tab/>
      </w:r>
      <w:proofErr w:type="spellStart"/>
      <w:r w:rsidR="00EE1F08">
        <w:t>Juárezova</w:t>
      </w:r>
      <w:proofErr w:type="spellEnd"/>
      <w:r w:rsidR="00EE1F08">
        <w:t xml:space="preserve"> 1071/17, 160 00  Bubeneč – Praha 6</w:t>
      </w:r>
    </w:p>
    <w:p w14:paraId="6DF45838" w14:textId="52F02123" w:rsidR="008F0613" w:rsidRDefault="008F0613" w:rsidP="008F0613">
      <w:pPr>
        <w:tabs>
          <w:tab w:val="left" w:pos="2694"/>
        </w:tabs>
        <w:autoSpaceDE w:val="0"/>
        <w:ind w:left="426"/>
      </w:pPr>
      <w:r>
        <w:t>zastoupená:</w:t>
      </w:r>
      <w:r>
        <w:tab/>
      </w:r>
      <w:r w:rsidR="00EE1F08">
        <w:t>Pavlem Hanušem, předsedou představenstva</w:t>
      </w:r>
    </w:p>
    <w:p w14:paraId="51E942B2" w14:textId="6707B5EF" w:rsidR="008F0613" w:rsidRDefault="008F0613" w:rsidP="008F0613">
      <w:pPr>
        <w:tabs>
          <w:tab w:val="left" w:pos="2694"/>
        </w:tabs>
        <w:autoSpaceDE w:val="0"/>
        <w:ind w:left="426"/>
      </w:pPr>
      <w:r>
        <w:t>IČ:</w:t>
      </w:r>
      <w:r>
        <w:tab/>
      </w:r>
      <w:r w:rsidR="00EE1F08" w:rsidRPr="00DA4A83">
        <w:t>25099019</w:t>
      </w:r>
    </w:p>
    <w:p w14:paraId="7CB0854C" w14:textId="0F921660" w:rsidR="008F0613" w:rsidRDefault="008F0613" w:rsidP="008F0613">
      <w:pPr>
        <w:tabs>
          <w:tab w:val="left" w:pos="2694"/>
        </w:tabs>
        <w:autoSpaceDE w:val="0"/>
        <w:ind w:left="426"/>
      </w:pPr>
      <w:r>
        <w:t>DIČ:</w:t>
      </w:r>
      <w:r>
        <w:tab/>
      </w:r>
      <w:r w:rsidR="00EE1F08">
        <w:t>CZ25099019</w:t>
      </w:r>
    </w:p>
    <w:p w14:paraId="1AF69E43" w14:textId="440419C7" w:rsidR="008F0613" w:rsidRDefault="008F0613" w:rsidP="008F0613">
      <w:pPr>
        <w:tabs>
          <w:tab w:val="left" w:pos="2694"/>
        </w:tabs>
        <w:autoSpaceDE w:val="0"/>
        <w:ind w:left="426"/>
      </w:pPr>
      <w:r>
        <w:t xml:space="preserve">bank. </w:t>
      </w:r>
      <w:proofErr w:type="gramStart"/>
      <w:r>
        <w:t>spojení</w:t>
      </w:r>
      <w:proofErr w:type="gramEnd"/>
      <w:r>
        <w:t>:</w:t>
      </w:r>
      <w:r>
        <w:tab/>
      </w:r>
      <w:r w:rsidR="00EE1F08">
        <w:t>ČSOB, a.s.</w:t>
      </w:r>
    </w:p>
    <w:p w14:paraId="02222851" w14:textId="6A690CB0" w:rsidR="008F0613" w:rsidRDefault="00EE1F08" w:rsidP="00EE1F08">
      <w:r>
        <w:t xml:space="preserve">       </w:t>
      </w:r>
      <w:r w:rsidR="008F0613">
        <w:t>číslo účtu:</w:t>
      </w:r>
      <w:r w:rsidR="008F0613">
        <w:tab/>
      </w:r>
      <w:r>
        <w:t xml:space="preserve">                     </w:t>
      </w:r>
      <w:r w:rsidRPr="00DA4A83">
        <w:t>000166-0800060853/0300</w:t>
      </w:r>
    </w:p>
    <w:p w14:paraId="577EE7DF" w14:textId="77777777" w:rsidR="00EE1F08" w:rsidRDefault="00EE1F08" w:rsidP="008F0613">
      <w:pPr>
        <w:autoSpaceDE w:val="0"/>
        <w:ind w:left="426"/>
      </w:pPr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t xml:space="preserve">Městským </w:t>
      </w:r>
      <w:r w:rsidRPr="00652864">
        <w:t>soudem v </w:t>
      </w:r>
      <w:r>
        <w:t>Praze</w:t>
      </w:r>
      <w:r w:rsidRPr="00652864">
        <w:t xml:space="preserve">, oddíl </w:t>
      </w:r>
      <w:r>
        <w:t>B</w:t>
      </w:r>
      <w:r w:rsidRPr="00652864">
        <w:t xml:space="preserve">, vložka </w:t>
      </w:r>
      <w:r w:rsidRPr="00DA4A83">
        <w:t>4492</w:t>
      </w:r>
    </w:p>
    <w:p w14:paraId="0A10372F" w14:textId="77777777" w:rsidR="00EE1F08" w:rsidRDefault="00EE1F08" w:rsidP="008F0613">
      <w:pPr>
        <w:autoSpaceDE w:val="0"/>
        <w:ind w:left="426"/>
      </w:pPr>
    </w:p>
    <w:p w14:paraId="23F919DA" w14:textId="0459F4C7" w:rsidR="008F0613" w:rsidRDefault="008F0613" w:rsidP="008F0613">
      <w:pPr>
        <w:autoSpaceDE w:val="0"/>
        <w:ind w:left="426"/>
        <w:rPr>
          <w:b/>
          <w:bCs/>
        </w:rPr>
      </w:pPr>
      <w:r>
        <w:rPr>
          <w:b/>
        </w:rPr>
        <w:t>jako prodávající</w:t>
      </w:r>
      <w:r>
        <w:t xml:space="preserve"> (dále jen „prodávající“)</w:t>
      </w:r>
    </w:p>
    <w:p w14:paraId="266195C4" w14:textId="77777777" w:rsidR="008F0613" w:rsidRDefault="008F0613" w:rsidP="008F0613">
      <w:pPr>
        <w:tabs>
          <w:tab w:val="left" w:pos="426"/>
        </w:tabs>
        <w:spacing w:before="240"/>
        <w:jc w:val="both"/>
        <w:rPr>
          <w:b/>
          <w:bCs/>
        </w:rPr>
      </w:pPr>
    </w:p>
    <w:p w14:paraId="08BB4451" w14:textId="77777777" w:rsidR="008F0613" w:rsidRDefault="008F0613" w:rsidP="008F0613">
      <w:pPr>
        <w:numPr>
          <w:ilvl w:val="0"/>
          <w:numId w:val="14"/>
        </w:numPr>
        <w:suppressAutoHyphens/>
        <w:autoSpaceDE w:val="0"/>
        <w:ind w:left="426" w:hanging="426"/>
      </w:pPr>
      <w:r>
        <w:rPr>
          <w:b/>
          <w:bCs/>
        </w:rPr>
        <w:t>Fakultní nemocnice Brno</w:t>
      </w:r>
    </w:p>
    <w:p w14:paraId="13388F2D" w14:textId="77777777" w:rsidR="008F0613" w:rsidRDefault="008F0613" w:rsidP="008F0613">
      <w:pPr>
        <w:tabs>
          <w:tab w:val="left" w:pos="2694"/>
        </w:tabs>
        <w:autoSpaceDE w:val="0"/>
        <w:ind w:left="426"/>
      </w:pPr>
      <w:r>
        <w:t>se sídlem:</w:t>
      </w:r>
      <w:r>
        <w:tab/>
        <w:t>Jihlavská 20, 625 00 Brno</w:t>
      </w:r>
    </w:p>
    <w:p w14:paraId="7BD96A37" w14:textId="7B7C19CD" w:rsidR="008F0613" w:rsidRDefault="008F0613" w:rsidP="008F0613">
      <w:pPr>
        <w:tabs>
          <w:tab w:val="left" w:pos="2694"/>
        </w:tabs>
        <w:autoSpaceDE w:val="0"/>
        <w:ind w:left="426"/>
      </w:pPr>
      <w:r>
        <w:t>zastoupená:</w:t>
      </w:r>
      <w:r>
        <w:tab/>
      </w:r>
      <w:r w:rsidR="00376582">
        <w:t>MUDr. Ivem Rovným, MBA,</w:t>
      </w:r>
      <w:r>
        <w:t xml:space="preserve"> ředitelem</w:t>
      </w:r>
    </w:p>
    <w:p w14:paraId="5ECCBB03" w14:textId="77777777" w:rsidR="008F0613" w:rsidRDefault="008F0613" w:rsidP="008F0613">
      <w:pPr>
        <w:tabs>
          <w:tab w:val="left" w:pos="2694"/>
        </w:tabs>
        <w:autoSpaceDE w:val="0"/>
        <w:ind w:left="426"/>
      </w:pPr>
      <w:r>
        <w:t xml:space="preserve">IČO: </w:t>
      </w:r>
      <w:r>
        <w:tab/>
        <w:t>652 69 705</w:t>
      </w:r>
    </w:p>
    <w:p w14:paraId="6F2F45D1" w14:textId="77777777" w:rsidR="008F0613" w:rsidRDefault="008F0613" w:rsidP="008F0613">
      <w:pPr>
        <w:tabs>
          <w:tab w:val="left" w:pos="2694"/>
        </w:tabs>
        <w:autoSpaceDE w:val="0"/>
        <w:ind w:left="426"/>
      </w:pPr>
      <w:r>
        <w:t>DIČ:</w:t>
      </w:r>
      <w:r>
        <w:tab/>
        <w:t>CZ 65269705</w:t>
      </w:r>
    </w:p>
    <w:p w14:paraId="03965A11" w14:textId="77777777" w:rsidR="008F0613" w:rsidRDefault="008F0613" w:rsidP="008F0613">
      <w:pPr>
        <w:tabs>
          <w:tab w:val="left" w:pos="2694"/>
        </w:tabs>
        <w:autoSpaceDE w:val="0"/>
        <w:ind w:left="426"/>
      </w:pPr>
      <w:r>
        <w:t>bank. spojení:</w:t>
      </w:r>
      <w:r>
        <w:tab/>
        <w:t>Česká národní banka</w:t>
      </w:r>
    </w:p>
    <w:p w14:paraId="3A09EA76" w14:textId="77777777" w:rsidR="008F0613" w:rsidRDefault="008F0613" w:rsidP="008F0613">
      <w:pPr>
        <w:tabs>
          <w:tab w:val="left" w:pos="2694"/>
        </w:tabs>
        <w:ind w:firstLine="426"/>
      </w:pPr>
      <w:r>
        <w:t>číslo účtu:</w:t>
      </w:r>
      <w:r>
        <w:tab/>
        <w:t>71234621/0710</w:t>
      </w:r>
    </w:p>
    <w:p w14:paraId="297471C2" w14:textId="0258A0A6" w:rsidR="008F0613" w:rsidRDefault="008F0613" w:rsidP="008F0613">
      <w:pPr>
        <w:tabs>
          <w:tab w:val="left" w:pos="2694"/>
        </w:tabs>
        <w:ind w:firstLine="426"/>
        <w:rPr>
          <w:b/>
        </w:rPr>
      </w:pPr>
    </w:p>
    <w:p w14:paraId="733CDE7D" w14:textId="77777777" w:rsidR="008F0613" w:rsidRDefault="008F0613" w:rsidP="008F0613">
      <w:pPr>
        <w:autoSpaceDE w:val="0"/>
        <w:ind w:left="426"/>
      </w:pPr>
      <w:r>
        <w:rPr>
          <w:b/>
        </w:rPr>
        <w:t>jako kupující</w:t>
      </w:r>
      <w:r>
        <w:t xml:space="preserve"> (dále jen „kupující“)</w:t>
      </w:r>
    </w:p>
    <w:p w14:paraId="20134B96" w14:textId="18882BDB" w:rsidR="004749E8" w:rsidRDefault="004749E8" w:rsidP="004749E8"/>
    <w:p w14:paraId="2141C2C1" w14:textId="21BB6BB0" w:rsidR="004749E8" w:rsidRPr="00F25F8F" w:rsidRDefault="004749E8" w:rsidP="004749E8"/>
    <w:p w14:paraId="690664F8" w14:textId="65F0AB10" w:rsidR="004749E8" w:rsidRDefault="006E2848" w:rsidP="0066771A">
      <w:pPr>
        <w:jc w:val="both"/>
        <w:rPr>
          <w:bCs/>
          <w:sz w:val="22"/>
          <w:szCs w:val="22"/>
        </w:rPr>
      </w:pPr>
      <w:r>
        <w:t>uzavírají následující Dodate</w:t>
      </w:r>
      <w:r w:rsidR="004E2E7D">
        <w:t xml:space="preserve">k č. 1 </w:t>
      </w:r>
      <w:r w:rsidR="00BA4E2F">
        <w:t>k</w:t>
      </w:r>
      <w:r w:rsidR="008F0613">
        <w:t>e</w:t>
      </w:r>
      <w:r w:rsidR="00BA4E2F">
        <w:t xml:space="preserve"> kupní smlouvě</w:t>
      </w:r>
      <w:r w:rsidR="004E2E7D">
        <w:t xml:space="preserve"> ze dne </w:t>
      </w:r>
      <w:r w:rsidR="00EE1F08">
        <w:t>21. 7. 2022</w:t>
      </w:r>
      <w:r w:rsidR="006E37DE">
        <w:t xml:space="preserve"> (dále jen „Rámcová k</w:t>
      </w:r>
      <w:r w:rsidR="0066771A">
        <w:t>upní smlouva“)</w:t>
      </w:r>
      <w:r>
        <w:t xml:space="preserve">, uzavřené na základě výsledku </w:t>
      </w:r>
      <w:r w:rsidR="00E04FC0">
        <w:t>nadlimitní veřejné zakázky s </w:t>
      </w:r>
      <w:r w:rsidR="00E04FC0" w:rsidRPr="00765C33">
        <w:t xml:space="preserve">názvem </w:t>
      </w:r>
      <w:r w:rsidR="00E04FC0">
        <w:rPr>
          <w:b/>
        </w:rPr>
        <w:t>„</w:t>
      </w:r>
      <w:proofErr w:type="spellStart"/>
      <w:r w:rsidR="00EE1F08">
        <w:rPr>
          <w:b/>
        </w:rPr>
        <w:t>Epoetin</w:t>
      </w:r>
      <w:proofErr w:type="spellEnd"/>
      <w:r w:rsidR="00EE1F08">
        <w:rPr>
          <w:b/>
        </w:rPr>
        <w:t xml:space="preserve"> Alfa</w:t>
      </w:r>
      <w:r w:rsidR="00E04FC0">
        <w:rPr>
          <w:b/>
          <w:bCs/>
        </w:rPr>
        <w:t>“</w:t>
      </w:r>
      <w:r w:rsidR="00BA4E2F">
        <w:rPr>
          <w:bCs/>
          <w:sz w:val="22"/>
          <w:szCs w:val="22"/>
        </w:rPr>
        <w:t>.</w:t>
      </w:r>
    </w:p>
    <w:p w14:paraId="5BA1F9AE" w14:textId="1B4BD5FD" w:rsidR="00AF6F59" w:rsidRDefault="00AF6F59" w:rsidP="00AF6F59"/>
    <w:p w14:paraId="475D19E2" w14:textId="225FCB1F" w:rsidR="00701EEE" w:rsidRPr="00701EEE" w:rsidRDefault="00701EEE" w:rsidP="00701EEE">
      <w:pPr>
        <w:jc w:val="center"/>
        <w:rPr>
          <w:b/>
          <w:bCs/>
        </w:rPr>
      </w:pPr>
      <w:r w:rsidRPr="00701EEE">
        <w:rPr>
          <w:b/>
          <w:bCs/>
        </w:rPr>
        <w:t>Článek I.</w:t>
      </w:r>
    </w:p>
    <w:p w14:paraId="500030D6" w14:textId="5A760A64" w:rsidR="00701EEE" w:rsidRDefault="00701EEE" w:rsidP="00701EEE">
      <w:pPr>
        <w:jc w:val="center"/>
        <w:rPr>
          <w:b/>
          <w:bCs/>
        </w:rPr>
      </w:pPr>
      <w:r w:rsidRPr="00701EEE">
        <w:rPr>
          <w:b/>
          <w:bCs/>
        </w:rPr>
        <w:t>Předmět Dodatku</w:t>
      </w:r>
    </w:p>
    <w:p w14:paraId="7D79952A" w14:textId="77777777" w:rsidR="00701EEE" w:rsidRPr="00701EEE" w:rsidRDefault="00701EEE" w:rsidP="00701EEE">
      <w:pPr>
        <w:jc w:val="center"/>
        <w:rPr>
          <w:b/>
          <w:bCs/>
        </w:rPr>
      </w:pPr>
    </w:p>
    <w:p w14:paraId="77ED4382" w14:textId="5D1EF70D" w:rsidR="00E04FC0" w:rsidRPr="006E37DE" w:rsidRDefault="00D81152" w:rsidP="00E04FC0">
      <w:pPr>
        <w:jc w:val="both"/>
      </w:pPr>
      <w:r w:rsidRPr="006E37DE">
        <w:t>Smluvní strany se do</w:t>
      </w:r>
      <w:r w:rsidR="006E37DE" w:rsidRPr="006E37DE">
        <w:t xml:space="preserve">hodly na základě chyby v psaní na novém znění </w:t>
      </w:r>
      <w:proofErr w:type="gramStart"/>
      <w:r w:rsidR="006E37DE" w:rsidRPr="006E37DE">
        <w:t>odstavce I.1</w:t>
      </w:r>
      <w:r w:rsidRPr="006E37DE">
        <w:t>.</w:t>
      </w:r>
      <w:proofErr w:type="gramEnd"/>
      <w:r w:rsidR="0066771A" w:rsidRPr="006E37DE">
        <w:t xml:space="preserve"> </w:t>
      </w:r>
      <w:r w:rsidR="006E37DE" w:rsidRPr="006E37DE">
        <w:t xml:space="preserve">Rámcové kupní </w:t>
      </w:r>
      <w:r w:rsidR="0066771A" w:rsidRPr="006E37DE">
        <w:t>smlouvy</w:t>
      </w:r>
      <w:r w:rsidR="0072750D" w:rsidRPr="006E37DE">
        <w:t>, které nyní zní</w:t>
      </w:r>
      <w:r w:rsidR="0066771A" w:rsidRPr="006E37DE">
        <w:t xml:space="preserve"> následovně</w:t>
      </w:r>
      <w:r w:rsidR="0072750D" w:rsidRPr="006E37DE">
        <w:t>:</w:t>
      </w:r>
    </w:p>
    <w:p w14:paraId="027744AA" w14:textId="53A8FED8" w:rsidR="006E37DE" w:rsidRPr="006E37DE" w:rsidRDefault="006E37DE" w:rsidP="006E37DE">
      <w:pPr>
        <w:rPr>
          <w:b/>
          <w:bCs/>
        </w:rPr>
      </w:pPr>
    </w:p>
    <w:p w14:paraId="3491DC84" w14:textId="6607C0EF" w:rsidR="006E37DE" w:rsidRPr="006E37DE" w:rsidRDefault="006E37DE" w:rsidP="006E37DE">
      <w:pPr>
        <w:pStyle w:val="Odstavecsmlouvy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E37DE">
        <w:rPr>
          <w:rFonts w:ascii="Times New Roman" w:hAnsi="Times New Roman" w:cs="Times New Roman"/>
          <w:sz w:val="24"/>
          <w:szCs w:val="24"/>
        </w:rPr>
        <w:t>Účelem této rámcové kupní smlouvy (dále též jen „</w:t>
      </w:r>
      <w:r w:rsidRPr="006E37DE">
        <w:rPr>
          <w:rFonts w:ascii="Times New Roman" w:hAnsi="Times New Roman" w:cs="Times New Roman"/>
          <w:b/>
          <w:sz w:val="24"/>
          <w:szCs w:val="24"/>
        </w:rPr>
        <w:t>smlouva</w:t>
      </w:r>
      <w:r w:rsidRPr="006E37DE">
        <w:rPr>
          <w:rFonts w:ascii="Times New Roman" w:hAnsi="Times New Roman" w:cs="Times New Roman"/>
          <w:sz w:val="24"/>
          <w:szCs w:val="24"/>
        </w:rPr>
        <w:t xml:space="preserve">“) je sjednání podmínek plnění objednávek zboží v rámci veřejné zakázky </w:t>
      </w:r>
      <w:r w:rsidRPr="006E37DE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Pr="006E37DE">
        <w:rPr>
          <w:rFonts w:ascii="Times New Roman" w:hAnsi="Times New Roman" w:cs="Times New Roman"/>
          <w:b/>
          <w:sz w:val="24"/>
          <w:szCs w:val="24"/>
        </w:rPr>
        <w:t>Epoetin</w:t>
      </w:r>
      <w:proofErr w:type="spellEnd"/>
      <w:r w:rsidRPr="006E37DE">
        <w:rPr>
          <w:rFonts w:ascii="Times New Roman" w:hAnsi="Times New Roman" w:cs="Times New Roman"/>
          <w:b/>
          <w:sz w:val="24"/>
          <w:szCs w:val="24"/>
        </w:rPr>
        <w:t xml:space="preserve"> Alfa“</w:t>
      </w:r>
      <w:r w:rsidRPr="006E37DE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Pr="006E37DE">
        <w:rPr>
          <w:rFonts w:ascii="Times New Roman" w:hAnsi="Times New Roman" w:cs="Times New Roman"/>
          <w:b/>
          <w:sz w:val="24"/>
          <w:szCs w:val="24"/>
        </w:rPr>
        <w:t>Veřejná zakázka</w:t>
      </w:r>
      <w:r w:rsidRPr="006E37DE">
        <w:rPr>
          <w:rFonts w:ascii="Times New Roman" w:hAnsi="Times New Roman" w:cs="Times New Roman"/>
          <w:sz w:val="24"/>
          <w:szCs w:val="24"/>
        </w:rPr>
        <w:t>“), které budou na základě této smlouvy zasílány Prodávajícímu.</w:t>
      </w:r>
    </w:p>
    <w:p w14:paraId="1322DFE0" w14:textId="392FAD86" w:rsidR="002C0F8E" w:rsidRDefault="00C252AC" w:rsidP="006E2848">
      <w:pPr>
        <w:jc w:val="both"/>
      </w:pPr>
      <w:r>
        <w:t xml:space="preserve"> </w:t>
      </w:r>
    </w:p>
    <w:p w14:paraId="622F10F5" w14:textId="422EF28C" w:rsidR="00701EEE" w:rsidRPr="00701EEE" w:rsidRDefault="00701EEE" w:rsidP="00701EEE">
      <w:pPr>
        <w:jc w:val="center"/>
        <w:rPr>
          <w:b/>
          <w:bCs/>
        </w:rPr>
      </w:pPr>
      <w:r w:rsidRPr="00701EEE">
        <w:rPr>
          <w:b/>
          <w:bCs/>
        </w:rPr>
        <w:t>Článek I</w:t>
      </w:r>
      <w:r>
        <w:rPr>
          <w:b/>
          <w:bCs/>
        </w:rPr>
        <w:t>I</w:t>
      </w:r>
      <w:r w:rsidRPr="00701EEE">
        <w:rPr>
          <w:b/>
          <w:bCs/>
        </w:rPr>
        <w:t>.</w:t>
      </w:r>
    </w:p>
    <w:p w14:paraId="42AA6BB5" w14:textId="551E3AA9" w:rsidR="00701EEE" w:rsidRDefault="00701EEE" w:rsidP="00701EEE">
      <w:pPr>
        <w:jc w:val="center"/>
        <w:rPr>
          <w:b/>
          <w:bCs/>
        </w:rPr>
      </w:pPr>
      <w:r>
        <w:rPr>
          <w:b/>
          <w:bCs/>
        </w:rPr>
        <w:t xml:space="preserve">Závěrečná ustanovení </w:t>
      </w:r>
    </w:p>
    <w:p w14:paraId="3473B622" w14:textId="77777777" w:rsidR="00701EEE" w:rsidRDefault="00701EEE" w:rsidP="006E2848">
      <w:pPr>
        <w:jc w:val="both"/>
      </w:pPr>
    </w:p>
    <w:p w14:paraId="78FBA307" w14:textId="4B7743CE" w:rsidR="006E2848" w:rsidRDefault="00701EEE" w:rsidP="006E2848">
      <w:pPr>
        <w:jc w:val="both"/>
      </w:pPr>
      <w:r>
        <w:t>Tento Dodatek</w:t>
      </w:r>
      <w:r w:rsidR="003D0CA9">
        <w:t xml:space="preserve"> č. 1 je nedílnou součástí Rámcové kupní</w:t>
      </w:r>
      <w:r>
        <w:t xml:space="preserve"> smlouvy. </w:t>
      </w:r>
    </w:p>
    <w:p w14:paraId="6CADF4EA" w14:textId="77777777" w:rsidR="00701EEE" w:rsidRDefault="00701EEE" w:rsidP="006E2848">
      <w:pPr>
        <w:jc w:val="both"/>
      </w:pPr>
    </w:p>
    <w:p w14:paraId="68AA3642" w14:textId="5A2BF569" w:rsidR="006E2848" w:rsidRDefault="006E2848" w:rsidP="006E2848">
      <w:pPr>
        <w:jc w:val="both"/>
      </w:pPr>
      <w:r>
        <w:t>Ostatní u</w:t>
      </w:r>
      <w:r w:rsidR="004E2E7D">
        <w:t xml:space="preserve">stanovení </w:t>
      </w:r>
      <w:r w:rsidR="003D0CA9">
        <w:t>Rámcové k</w:t>
      </w:r>
      <w:r w:rsidR="00C252AC">
        <w:t>upn</w:t>
      </w:r>
      <w:r w:rsidR="004E2E7D">
        <w:t xml:space="preserve">í smlouvy </w:t>
      </w:r>
      <w:r w:rsidR="00AF6F59">
        <w:t xml:space="preserve"> </w:t>
      </w:r>
      <w:r w:rsidR="00701EEE">
        <w:t xml:space="preserve">nejsou tímto Dodatek č. 1 jakkoliv dotčena a </w:t>
      </w:r>
      <w:r>
        <w:t xml:space="preserve">zůstávají </w:t>
      </w:r>
      <w:r w:rsidR="00701EEE">
        <w:t>pro obě smluvní strany nadále platná a závazná</w:t>
      </w:r>
      <w:r>
        <w:t>.</w:t>
      </w:r>
    </w:p>
    <w:p w14:paraId="64F05F69" w14:textId="468FBDA5" w:rsidR="006E2848" w:rsidRDefault="006E2848" w:rsidP="006E2848">
      <w:pPr>
        <w:jc w:val="both"/>
      </w:pPr>
    </w:p>
    <w:p w14:paraId="4A5AE652" w14:textId="161361C6" w:rsidR="00376582" w:rsidRPr="00376582" w:rsidRDefault="00376582" w:rsidP="00376582">
      <w:pPr>
        <w:pStyle w:val="Odstavecsmlouvy"/>
        <w:ind w:left="0" w:firstLine="0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lastRenderedPageBreak/>
        <w:t>Tento D</w:t>
      </w:r>
      <w:r w:rsidRPr="00376582">
        <w:rPr>
          <w:rFonts w:ascii="Times New Roman" w:hAnsi="Times New Roman" w:cs="Times New Roman"/>
          <w:snapToGrid w:val="0"/>
          <w:sz w:val="24"/>
        </w:rPr>
        <w:t xml:space="preserve">odatek č. 1 je sepsán ve třech vyhotoveních stejné platnosti a závaznosti, přičemž Kupující obdrží dvě vyhotovení a Prodávající obdrží jedno vyhotovení. Případně je tento </w:t>
      </w:r>
      <w:r>
        <w:rPr>
          <w:rFonts w:ascii="Times New Roman" w:hAnsi="Times New Roman" w:cs="Times New Roman"/>
          <w:snapToGrid w:val="0"/>
          <w:sz w:val="24"/>
        </w:rPr>
        <w:t>D</w:t>
      </w:r>
      <w:r w:rsidRPr="00376582">
        <w:rPr>
          <w:rFonts w:ascii="Times New Roman" w:hAnsi="Times New Roman" w:cs="Times New Roman"/>
          <w:snapToGrid w:val="0"/>
          <w:sz w:val="24"/>
        </w:rPr>
        <w:t>odatek</w:t>
      </w:r>
      <w:r>
        <w:rPr>
          <w:rFonts w:ascii="Times New Roman" w:hAnsi="Times New Roman" w:cs="Times New Roman"/>
          <w:snapToGrid w:val="0"/>
          <w:sz w:val="24"/>
        </w:rPr>
        <w:t xml:space="preserve"> č. 1</w:t>
      </w:r>
      <w:r w:rsidRPr="00376582">
        <w:rPr>
          <w:rFonts w:ascii="Times New Roman" w:hAnsi="Times New Roman" w:cs="Times New Roman"/>
          <w:snapToGrid w:val="0"/>
          <w:sz w:val="24"/>
        </w:rPr>
        <w:t xml:space="preserve"> vyhotoven elektronicky a podepsán uznávaným elektronickým podpisem.</w:t>
      </w:r>
    </w:p>
    <w:p w14:paraId="09AB047D" w14:textId="58B73075" w:rsidR="0081464E" w:rsidRDefault="0081464E" w:rsidP="006E2848">
      <w:pPr>
        <w:jc w:val="both"/>
      </w:pPr>
    </w:p>
    <w:p w14:paraId="06CAF0EB" w14:textId="678C65EB" w:rsidR="0081464E" w:rsidRDefault="0081464E" w:rsidP="006E2848">
      <w:pPr>
        <w:jc w:val="both"/>
      </w:pPr>
      <w:r>
        <w:t xml:space="preserve">Tento Dodatek č. 1 nabývá platnosti a účinnosti dnem jeho podpisu poslední smluvní stranou, pokud platné právní předpisy nestanovují jinak. </w:t>
      </w:r>
    </w:p>
    <w:p w14:paraId="772A46D0" w14:textId="77777777" w:rsidR="00D377AB" w:rsidRPr="008A67EF" w:rsidRDefault="00D377AB" w:rsidP="00D377AB">
      <w:pPr>
        <w:widowControl w:val="0"/>
        <w:tabs>
          <w:tab w:val="left" w:pos="4536"/>
        </w:tabs>
        <w:jc w:val="both"/>
        <w:rPr>
          <w:b/>
        </w:rPr>
      </w:pPr>
    </w:p>
    <w:p w14:paraId="2BEB9652" w14:textId="77777777" w:rsidR="00D377AB" w:rsidRPr="008A67EF" w:rsidRDefault="00D377AB" w:rsidP="00D377AB">
      <w:pPr>
        <w:widowControl w:val="0"/>
        <w:tabs>
          <w:tab w:val="left" w:pos="4536"/>
        </w:tabs>
        <w:jc w:val="both"/>
        <w:rPr>
          <w:b/>
        </w:rPr>
      </w:pPr>
    </w:p>
    <w:p w14:paraId="07F28BE7" w14:textId="26FB42EB" w:rsidR="00D377AB" w:rsidRPr="0092463C" w:rsidRDefault="00AF6F59" w:rsidP="00D377AB">
      <w:pPr>
        <w:widowControl w:val="0"/>
        <w:tabs>
          <w:tab w:val="left" w:pos="4536"/>
        </w:tabs>
        <w:jc w:val="both"/>
      </w:pPr>
      <w:r w:rsidRPr="0092463C">
        <w:t xml:space="preserve">V Praze dne: </w:t>
      </w:r>
      <w:r w:rsidR="004E551F">
        <w:t>8. 8. 2022</w:t>
      </w:r>
      <w:r w:rsidRPr="0092463C">
        <w:t xml:space="preserve">                </w:t>
      </w:r>
      <w:r w:rsidR="004E551F">
        <w:t xml:space="preserve">               </w:t>
      </w:r>
      <w:r w:rsidRPr="0092463C">
        <w:t xml:space="preserve"> V</w:t>
      </w:r>
      <w:r w:rsidR="00D377AB" w:rsidRPr="0092463C">
        <w:t xml:space="preserve"> </w:t>
      </w:r>
      <w:r w:rsidR="00C252AC" w:rsidRPr="0092463C">
        <w:t>Brně</w:t>
      </w:r>
      <w:r w:rsidR="00D377AB" w:rsidRPr="0092463C">
        <w:t xml:space="preserve"> dne</w:t>
      </w:r>
      <w:r w:rsidRPr="0092463C">
        <w:t>:</w:t>
      </w:r>
      <w:r w:rsidR="004E551F">
        <w:t xml:space="preserve"> 11. 8. 2022</w:t>
      </w:r>
      <w:bookmarkStart w:id="0" w:name="_GoBack"/>
      <w:bookmarkEnd w:id="0"/>
    </w:p>
    <w:p w14:paraId="7EEDD4A9" w14:textId="77777777" w:rsidR="00D377AB" w:rsidRPr="0092463C" w:rsidRDefault="00D377AB" w:rsidP="00D377AB">
      <w:pPr>
        <w:widowControl w:val="0"/>
        <w:tabs>
          <w:tab w:val="left" w:pos="4536"/>
        </w:tabs>
        <w:jc w:val="both"/>
      </w:pPr>
    </w:p>
    <w:p w14:paraId="5725DEAE" w14:textId="77777777" w:rsidR="00AF6F59" w:rsidRPr="0092463C" w:rsidRDefault="00AF6F59" w:rsidP="00AF6F59">
      <w:pPr>
        <w:rPr>
          <w:rStyle w:val="FontStyle16"/>
          <w:sz w:val="24"/>
          <w:szCs w:val="24"/>
        </w:rPr>
      </w:pPr>
      <w:r w:rsidRPr="0092463C">
        <w:rPr>
          <w:rStyle w:val="FontStyle16"/>
          <w:sz w:val="24"/>
          <w:szCs w:val="24"/>
        </w:rPr>
        <w:t>Prodávající:</w:t>
      </w:r>
      <w:r w:rsidRPr="0092463C">
        <w:rPr>
          <w:rStyle w:val="FontStyle16"/>
          <w:sz w:val="24"/>
          <w:szCs w:val="24"/>
        </w:rPr>
        <w:tab/>
      </w:r>
      <w:r w:rsidRPr="0092463C">
        <w:rPr>
          <w:rStyle w:val="FontStyle16"/>
          <w:sz w:val="24"/>
          <w:szCs w:val="24"/>
        </w:rPr>
        <w:tab/>
      </w:r>
      <w:r w:rsidRPr="0092463C">
        <w:rPr>
          <w:rStyle w:val="FontStyle16"/>
          <w:sz w:val="24"/>
          <w:szCs w:val="24"/>
        </w:rPr>
        <w:tab/>
      </w:r>
      <w:r w:rsidRPr="0092463C">
        <w:rPr>
          <w:rStyle w:val="FontStyle16"/>
          <w:sz w:val="24"/>
          <w:szCs w:val="24"/>
        </w:rPr>
        <w:tab/>
      </w:r>
      <w:r w:rsidRPr="0092463C">
        <w:rPr>
          <w:rStyle w:val="FontStyle16"/>
          <w:sz w:val="24"/>
          <w:szCs w:val="24"/>
        </w:rPr>
        <w:tab/>
        <w:t>Kupující:</w:t>
      </w:r>
    </w:p>
    <w:p w14:paraId="62DC9F1D" w14:textId="77777777" w:rsidR="00AF6F59" w:rsidRDefault="00AF6F59" w:rsidP="00AF6F59">
      <w:pPr>
        <w:rPr>
          <w:rStyle w:val="FontStyle16"/>
        </w:rPr>
      </w:pPr>
    </w:p>
    <w:p w14:paraId="44D0F693" w14:textId="77777777" w:rsidR="00AF6F59" w:rsidRDefault="00AF6F59" w:rsidP="00AF6F59">
      <w:pPr>
        <w:rPr>
          <w:rStyle w:val="FontStyle16"/>
        </w:rPr>
      </w:pPr>
    </w:p>
    <w:p w14:paraId="1F90337B" w14:textId="77777777" w:rsidR="00AF6F59" w:rsidRDefault="00AF6F59" w:rsidP="00AF6F59">
      <w:pPr>
        <w:rPr>
          <w:rStyle w:val="FontStyle16"/>
        </w:rPr>
      </w:pPr>
    </w:p>
    <w:p w14:paraId="7A13B37F" w14:textId="47C083BD" w:rsidR="00AF6F59" w:rsidRDefault="00AF6F59" w:rsidP="00AF6F59">
      <w:pPr>
        <w:rPr>
          <w:rStyle w:val="FontStyle16"/>
        </w:rPr>
      </w:pPr>
      <w:r>
        <w:rPr>
          <w:rStyle w:val="FontStyle16"/>
        </w:rPr>
        <w:t>…………………..…………………..</w:t>
      </w:r>
      <w:r w:rsidR="003D0CA9">
        <w:rPr>
          <w:rStyle w:val="FontStyle16"/>
        </w:rPr>
        <w:t>......</w:t>
      </w:r>
      <w:r>
        <w:rPr>
          <w:rStyle w:val="FontStyle16"/>
        </w:rPr>
        <w:t xml:space="preserve">          </w:t>
      </w:r>
      <w:r w:rsidR="003D0CA9">
        <w:rPr>
          <w:rStyle w:val="FontStyle16"/>
        </w:rPr>
        <w:t xml:space="preserve">            …..….…………………………………</w:t>
      </w:r>
      <w:r>
        <w:rPr>
          <w:rStyle w:val="FontStyle16"/>
        </w:rPr>
        <w:t>……...</w:t>
      </w:r>
    </w:p>
    <w:p w14:paraId="46B3F921" w14:textId="32B0498D" w:rsidR="00E04FC0" w:rsidRDefault="003D0CA9" w:rsidP="00E04FC0">
      <w:r>
        <w:t xml:space="preserve">PROMEDICA PRAHA GROUP, a. s.                              </w:t>
      </w:r>
      <w:r w:rsidR="00E04FC0">
        <w:t xml:space="preserve"> Fakultní nemocnice Brno</w:t>
      </w:r>
    </w:p>
    <w:p w14:paraId="34A5CD62" w14:textId="02D907E7" w:rsidR="00AF6F59" w:rsidRPr="0092463C" w:rsidRDefault="00AF6F59" w:rsidP="00AF6F59">
      <w:pPr>
        <w:rPr>
          <w:rStyle w:val="FontStyle16"/>
          <w:sz w:val="24"/>
          <w:szCs w:val="24"/>
        </w:rPr>
      </w:pPr>
    </w:p>
    <w:p w14:paraId="52AA82EC" w14:textId="7C7D0665" w:rsidR="004749E8" w:rsidRDefault="00D377AB" w:rsidP="00D377AB">
      <w:pPr>
        <w:widowControl w:val="0"/>
        <w:tabs>
          <w:tab w:val="left" w:pos="4536"/>
        </w:tabs>
        <w:jc w:val="both"/>
        <w:rPr>
          <w:b/>
        </w:rPr>
      </w:pPr>
      <w:r>
        <w:rPr>
          <w:b/>
        </w:rPr>
        <w:tab/>
      </w:r>
    </w:p>
    <w:p w14:paraId="636B39F7" w14:textId="5F731855" w:rsidR="00AF6F59" w:rsidRDefault="00AF6F59" w:rsidP="00D377AB">
      <w:pPr>
        <w:widowControl w:val="0"/>
        <w:tabs>
          <w:tab w:val="left" w:pos="4536"/>
        </w:tabs>
        <w:jc w:val="both"/>
        <w:rPr>
          <w:b/>
        </w:rPr>
      </w:pPr>
    </w:p>
    <w:p w14:paraId="5D796CD6" w14:textId="16514688" w:rsidR="00AF6F59" w:rsidRDefault="00AF6F59" w:rsidP="00D377AB">
      <w:pPr>
        <w:widowControl w:val="0"/>
        <w:tabs>
          <w:tab w:val="left" w:pos="4536"/>
        </w:tabs>
        <w:jc w:val="both"/>
        <w:rPr>
          <w:b/>
        </w:rPr>
      </w:pPr>
    </w:p>
    <w:p w14:paraId="61B9BAEA" w14:textId="77777777" w:rsidR="00AF6F59" w:rsidRDefault="00AF6F59" w:rsidP="00D377AB">
      <w:pPr>
        <w:widowControl w:val="0"/>
        <w:tabs>
          <w:tab w:val="left" w:pos="4536"/>
        </w:tabs>
        <w:jc w:val="both"/>
        <w:rPr>
          <w:rStyle w:val="FontStyle16"/>
        </w:rPr>
      </w:pPr>
    </w:p>
    <w:sectPr w:rsidR="00AF6F59" w:rsidSect="00A21AD2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C24F3" w14:textId="77777777" w:rsidR="00885649" w:rsidRDefault="00885649">
      <w:r>
        <w:separator/>
      </w:r>
    </w:p>
  </w:endnote>
  <w:endnote w:type="continuationSeparator" w:id="0">
    <w:p w14:paraId="185516DB" w14:textId="77777777" w:rsidR="00885649" w:rsidRDefault="0088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04DBC" w14:textId="62B9EEFE" w:rsidR="006E2848" w:rsidRDefault="006E2848" w:rsidP="00B63BF9">
    <w:pPr>
      <w:pStyle w:val="Zpat"/>
      <w:jc w:val="center"/>
    </w:pPr>
    <w:r>
      <w:t xml:space="preserve">Strana </w:t>
    </w:r>
    <w:r w:rsidR="00EC630B">
      <w:fldChar w:fldCharType="begin"/>
    </w:r>
    <w:r w:rsidR="00EC630B">
      <w:instrText xml:space="preserve"> PAGE </w:instrText>
    </w:r>
    <w:r w:rsidR="00EC630B">
      <w:fldChar w:fldCharType="separate"/>
    </w:r>
    <w:r w:rsidR="004E551F">
      <w:rPr>
        <w:noProof/>
      </w:rPr>
      <w:t>2</w:t>
    </w:r>
    <w:r w:rsidR="00EC630B">
      <w:rPr>
        <w:noProof/>
      </w:rPr>
      <w:fldChar w:fldCharType="end"/>
    </w:r>
    <w:r>
      <w:t xml:space="preserve"> (celkem </w:t>
    </w:r>
    <w:fldSimple w:instr=" NUMPAGES ">
      <w:r w:rsidR="004E551F">
        <w:rPr>
          <w:noProof/>
        </w:rPr>
        <w:t>2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D584F" w14:textId="77777777" w:rsidR="00885649" w:rsidRDefault="00885649">
      <w:r>
        <w:separator/>
      </w:r>
    </w:p>
  </w:footnote>
  <w:footnote w:type="continuationSeparator" w:id="0">
    <w:p w14:paraId="0993BFD9" w14:textId="77777777" w:rsidR="00885649" w:rsidRDefault="00885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11276" w14:textId="77777777" w:rsidR="006E2848" w:rsidRDefault="006E2848" w:rsidP="008A3A91">
    <w:pPr>
      <w:pStyle w:val="Zhlav"/>
    </w:pPr>
  </w:p>
  <w:p w14:paraId="004E07EC" w14:textId="77777777" w:rsidR="006E2848" w:rsidRPr="008A3A91" w:rsidRDefault="006E2848" w:rsidP="008A3A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bCs/>
        <w:lang w:val="x-none"/>
      </w:rPr>
    </w:lvl>
  </w:abstractNum>
  <w:abstractNum w:abstractNumId="2" w15:restartNumberingAfterBreak="0">
    <w:nsid w:val="05D90E10"/>
    <w:multiLevelType w:val="hybridMultilevel"/>
    <w:tmpl w:val="5CE05BBA"/>
    <w:lvl w:ilvl="0" w:tplc="CD3CFB3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4D77EC7"/>
    <w:multiLevelType w:val="multilevel"/>
    <w:tmpl w:val="5E9E373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17E68A4"/>
    <w:multiLevelType w:val="hybridMultilevel"/>
    <w:tmpl w:val="B930DB3A"/>
    <w:lvl w:ilvl="0" w:tplc="D6A052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B51F98"/>
    <w:multiLevelType w:val="hybridMultilevel"/>
    <w:tmpl w:val="8BFCB840"/>
    <w:lvl w:ilvl="0" w:tplc="679AF67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2216998"/>
    <w:multiLevelType w:val="multilevel"/>
    <w:tmpl w:val="F1305786"/>
    <w:lvl w:ilvl="0">
      <w:start w:val="1"/>
      <w:numFmt w:val="upperRoman"/>
      <w:lvlText w:val="Článek %1."/>
      <w:lvlJc w:val="left"/>
      <w:pPr>
        <w:tabs>
          <w:tab w:val="num" w:pos="0"/>
        </w:tabs>
        <w:ind w:left="1871" w:hanging="1871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35753EF"/>
    <w:multiLevelType w:val="hybridMultilevel"/>
    <w:tmpl w:val="C0726E6E"/>
    <w:lvl w:ilvl="0" w:tplc="4ADAF58A">
      <w:start w:val="1"/>
      <w:numFmt w:val="upperRoman"/>
      <w:lvlText w:val="Článek %1."/>
      <w:lvlJc w:val="left"/>
      <w:pPr>
        <w:tabs>
          <w:tab w:val="num" w:pos="57"/>
        </w:tabs>
      </w:pPr>
      <w:rPr>
        <w:rFonts w:ascii="Times New Roman" w:hAnsi="Times New Roman" w:cs="Times New Roman" w:hint="default"/>
        <w:sz w:val="24"/>
      </w:rPr>
    </w:lvl>
    <w:lvl w:ilvl="1" w:tplc="B49EA92E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cs="Times New Roman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8E912D4"/>
    <w:multiLevelType w:val="multilevel"/>
    <w:tmpl w:val="5B543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BBE2C31"/>
    <w:multiLevelType w:val="multilevel"/>
    <w:tmpl w:val="95D82DBC"/>
    <w:lvl w:ilvl="0">
      <w:start w:val="1"/>
      <w:numFmt w:val="upperRoman"/>
      <w:lvlText w:val="Článek 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8916CBC"/>
    <w:multiLevelType w:val="multilevel"/>
    <w:tmpl w:val="DD269CE8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612B0561"/>
    <w:multiLevelType w:val="multilevel"/>
    <w:tmpl w:val="214824D6"/>
    <w:lvl w:ilvl="0">
      <w:start w:val="1"/>
      <w:numFmt w:val="upperRoman"/>
      <w:lvlText w:val="Článek %1."/>
      <w:lvlJc w:val="left"/>
      <w:pPr>
        <w:tabs>
          <w:tab w:val="num" w:pos="57"/>
        </w:tabs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45268F9"/>
    <w:multiLevelType w:val="multilevel"/>
    <w:tmpl w:val="E774EC86"/>
    <w:lvl w:ilvl="0">
      <w:start w:val="1"/>
      <w:numFmt w:val="decimal"/>
      <w:lvlText w:val="Článek 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67A2056"/>
    <w:multiLevelType w:val="hybridMultilevel"/>
    <w:tmpl w:val="609EF62C"/>
    <w:lvl w:ilvl="0" w:tplc="679AF670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6AC00D84"/>
    <w:multiLevelType w:val="multilevel"/>
    <w:tmpl w:val="FBD82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B3A4DC5"/>
    <w:multiLevelType w:val="multilevel"/>
    <w:tmpl w:val="980EEBE8"/>
    <w:lvl w:ilvl="0">
      <w:start w:val="1"/>
      <w:numFmt w:val="upperRoman"/>
      <w:lvlText w:val="Článek 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7"/>
  </w:num>
  <w:num w:numId="5">
    <w:abstractNumId w:val="3"/>
  </w:num>
  <w:num w:numId="6">
    <w:abstractNumId w:val="12"/>
  </w:num>
  <w:num w:numId="7">
    <w:abstractNumId w:val="6"/>
  </w:num>
  <w:num w:numId="8">
    <w:abstractNumId w:val="15"/>
  </w:num>
  <w:num w:numId="9">
    <w:abstractNumId w:val="9"/>
  </w:num>
  <w:num w:numId="10">
    <w:abstractNumId w:val="11"/>
  </w:num>
  <w:num w:numId="11">
    <w:abstractNumId w:val="5"/>
  </w:num>
  <w:num w:numId="12">
    <w:abstractNumId w:val="13"/>
  </w:num>
  <w:num w:numId="13">
    <w:abstractNumId w:val="0"/>
  </w:num>
  <w:num w:numId="14">
    <w:abstractNumId w:val="1"/>
  </w:num>
  <w:num w:numId="15">
    <w:abstractNumId w:val="4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953"/>
    <w:rsid w:val="00000ACE"/>
    <w:rsid w:val="00004A8F"/>
    <w:rsid w:val="000055E9"/>
    <w:rsid w:val="0000758B"/>
    <w:rsid w:val="00023B22"/>
    <w:rsid w:val="00041534"/>
    <w:rsid w:val="00052F0E"/>
    <w:rsid w:val="00054691"/>
    <w:rsid w:val="00055B33"/>
    <w:rsid w:val="0005620D"/>
    <w:rsid w:val="00056B6D"/>
    <w:rsid w:val="000629ED"/>
    <w:rsid w:val="00070800"/>
    <w:rsid w:val="00071274"/>
    <w:rsid w:val="00075C1C"/>
    <w:rsid w:val="0008432E"/>
    <w:rsid w:val="00097F82"/>
    <w:rsid w:val="000A0780"/>
    <w:rsid w:val="000B3804"/>
    <w:rsid w:val="000B3C01"/>
    <w:rsid w:val="000B41DB"/>
    <w:rsid w:val="000D12CF"/>
    <w:rsid w:val="000D1D6E"/>
    <w:rsid w:val="000E2282"/>
    <w:rsid w:val="000E2A71"/>
    <w:rsid w:val="000F12D5"/>
    <w:rsid w:val="00101C10"/>
    <w:rsid w:val="00107D58"/>
    <w:rsid w:val="00120F72"/>
    <w:rsid w:val="00121BF9"/>
    <w:rsid w:val="00121E37"/>
    <w:rsid w:val="00146D21"/>
    <w:rsid w:val="001611F3"/>
    <w:rsid w:val="00165288"/>
    <w:rsid w:val="00166472"/>
    <w:rsid w:val="001678FA"/>
    <w:rsid w:val="00173C6F"/>
    <w:rsid w:val="00197F74"/>
    <w:rsid w:val="001A34F3"/>
    <w:rsid w:val="001A4B01"/>
    <w:rsid w:val="001B27BD"/>
    <w:rsid w:val="001B379E"/>
    <w:rsid w:val="001C10F1"/>
    <w:rsid w:val="001C4ACF"/>
    <w:rsid w:val="001F43E5"/>
    <w:rsid w:val="002013A1"/>
    <w:rsid w:val="00211264"/>
    <w:rsid w:val="002229AD"/>
    <w:rsid w:val="002503D2"/>
    <w:rsid w:val="00255994"/>
    <w:rsid w:val="00256770"/>
    <w:rsid w:val="00265779"/>
    <w:rsid w:val="002764FC"/>
    <w:rsid w:val="0029028B"/>
    <w:rsid w:val="00293045"/>
    <w:rsid w:val="002A0039"/>
    <w:rsid w:val="002A3C54"/>
    <w:rsid w:val="002A3DC1"/>
    <w:rsid w:val="002A4848"/>
    <w:rsid w:val="002B79E8"/>
    <w:rsid w:val="002C0F8E"/>
    <w:rsid w:val="002C33E8"/>
    <w:rsid w:val="002D308B"/>
    <w:rsid w:val="002D417C"/>
    <w:rsid w:val="002E25BD"/>
    <w:rsid w:val="002F580A"/>
    <w:rsid w:val="00306E83"/>
    <w:rsid w:val="003164D8"/>
    <w:rsid w:val="00335350"/>
    <w:rsid w:val="00341B62"/>
    <w:rsid w:val="00342732"/>
    <w:rsid w:val="00346F6F"/>
    <w:rsid w:val="00352DEE"/>
    <w:rsid w:val="00366047"/>
    <w:rsid w:val="0036686F"/>
    <w:rsid w:val="00376582"/>
    <w:rsid w:val="00380DD9"/>
    <w:rsid w:val="003833DD"/>
    <w:rsid w:val="00383E8C"/>
    <w:rsid w:val="003874F1"/>
    <w:rsid w:val="00392452"/>
    <w:rsid w:val="003939E7"/>
    <w:rsid w:val="0039460F"/>
    <w:rsid w:val="003A2EFA"/>
    <w:rsid w:val="003A5C95"/>
    <w:rsid w:val="003A65A0"/>
    <w:rsid w:val="003C3BF1"/>
    <w:rsid w:val="003C6AA8"/>
    <w:rsid w:val="003D0CA9"/>
    <w:rsid w:val="003D1222"/>
    <w:rsid w:val="003E08C0"/>
    <w:rsid w:val="003E2627"/>
    <w:rsid w:val="003E3C8D"/>
    <w:rsid w:val="003E4FE1"/>
    <w:rsid w:val="003E6953"/>
    <w:rsid w:val="003F0B64"/>
    <w:rsid w:val="003F770E"/>
    <w:rsid w:val="00400C61"/>
    <w:rsid w:val="004058D6"/>
    <w:rsid w:val="00411544"/>
    <w:rsid w:val="00416E28"/>
    <w:rsid w:val="00424E36"/>
    <w:rsid w:val="00437D07"/>
    <w:rsid w:val="00456737"/>
    <w:rsid w:val="00460662"/>
    <w:rsid w:val="004675A3"/>
    <w:rsid w:val="004708C9"/>
    <w:rsid w:val="004749E8"/>
    <w:rsid w:val="00480EF3"/>
    <w:rsid w:val="004874C9"/>
    <w:rsid w:val="00493EC0"/>
    <w:rsid w:val="004A030E"/>
    <w:rsid w:val="004A2951"/>
    <w:rsid w:val="004A40AA"/>
    <w:rsid w:val="004D253B"/>
    <w:rsid w:val="004D63C8"/>
    <w:rsid w:val="004E012F"/>
    <w:rsid w:val="004E1ADC"/>
    <w:rsid w:val="004E2E7D"/>
    <w:rsid w:val="004E35E7"/>
    <w:rsid w:val="004E551F"/>
    <w:rsid w:val="004E5D05"/>
    <w:rsid w:val="004E615A"/>
    <w:rsid w:val="004E6247"/>
    <w:rsid w:val="004F0582"/>
    <w:rsid w:val="004F163D"/>
    <w:rsid w:val="004F40F7"/>
    <w:rsid w:val="004F782F"/>
    <w:rsid w:val="00501C94"/>
    <w:rsid w:val="005052CE"/>
    <w:rsid w:val="00506AB7"/>
    <w:rsid w:val="00516591"/>
    <w:rsid w:val="005204E9"/>
    <w:rsid w:val="0053155A"/>
    <w:rsid w:val="005343BB"/>
    <w:rsid w:val="005443E7"/>
    <w:rsid w:val="00546919"/>
    <w:rsid w:val="005478CA"/>
    <w:rsid w:val="00563149"/>
    <w:rsid w:val="005642B4"/>
    <w:rsid w:val="00570515"/>
    <w:rsid w:val="005729E7"/>
    <w:rsid w:val="00576D2C"/>
    <w:rsid w:val="0058282E"/>
    <w:rsid w:val="00595A2B"/>
    <w:rsid w:val="00597604"/>
    <w:rsid w:val="005A03EF"/>
    <w:rsid w:val="005A25F0"/>
    <w:rsid w:val="005A3035"/>
    <w:rsid w:val="005A37C1"/>
    <w:rsid w:val="005A6015"/>
    <w:rsid w:val="005B0CCC"/>
    <w:rsid w:val="005B3776"/>
    <w:rsid w:val="005B4F56"/>
    <w:rsid w:val="005C19EE"/>
    <w:rsid w:val="005C4387"/>
    <w:rsid w:val="005D1281"/>
    <w:rsid w:val="005D31D8"/>
    <w:rsid w:val="005E10CD"/>
    <w:rsid w:val="005E4371"/>
    <w:rsid w:val="005E445D"/>
    <w:rsid w:val="005E6EB9"/>
    <w:rsid w:val="005F0CCE"/>
    <w:rsid w:val="005F2BE9"/>
    <w:rsid w:val="0060350D"/>
    <w:rsid w:val="00612304"/>
    <w:rsid w:val="00642AAE"/>
    <w:rsid w:val="006600A4"/>
    <w:rsid w:val="00662A68"/>
    <w:rsid w:val="0066430C"/>
    <w:rsid w:val="0066771A"/>
    <w:rsid w:val="00667BC6"/>
    <w:rsid w:val="00672806"/>
    <w:rsid w:val="006753C6"/>
    <w:rsid w:val="0067553D"/>
    <w:rsid w:val="00676F0D"/>
    <w:rsid w:val="00682B7B"/>
    <w:rsid w:val="00683821"/>
    <w:rsid w:val="006A7FF0"/>
    <w:rsid w:val="006B5D02"/>
    <w:rsid w:val="006D30BA"/>
    <w:rsid w:val="006E2848"/>
    <w:rsid w:val="006E37DE"/>
    <w:rsid w:val="006F0B2C"/>
    <w:rsid w:val="006F34BB"/>
    <w:rsid w:val="006F7F67"/>
    <w:rsid w:val="00701EEE"/>
    <w:rsid w:val="00710022"/>
    <w:rsid w:val="0071100F"/>
    <w:rsid w:val="0072750D"/>
    <w:rsid w:val="00727AA5"/>
    <w:rsid w:val="00741099"/>
    <w:rsid w:val="007508CF"/>
    <w:rsid w:val="007533A8"/>
    <w:rsid w:val="00785E01"/>
    <w:rsid w:val="00790405"/>
    <w:rsid w:val="00792584"/>
    <w:rsid w:val="0079361A"/>
    <w:rsid w:val="007A532B"/>
    <w:rsid w:val="007A7066"/>
    <w:rsid w:val="007B773E"/>
    <w:rsid w:val="007E064E"/>
    <w:rsid w:val="007E1B42"/>
    <w:rsid w:val="007F232B"/>
    <w:rsid w:val="007F314D"/>
    <w:rsid w:val="007F4825"/>
    <w:rsid w:val="007F5C7B"/>
    <w:rsid w:val="00810FF2"/>
    <w:rsid w:val="008117E6"/>
    <w:rsid w:val="0081464E"/>
    <w:rsid w:val="00816C09"/>
    <w:rsid w:val="00824806"/>
    <w:rsid w:val="0082788F"/>
    <w:rsid w:val="00831456"/>
    <w:rsid w:val="008326DF"/>
    <w:rsid w:val="00834F07"/>
    <w:rsid w:val="00835CC3"/>
    <w:rsid w:val="00844A5B"/>
    <w:rsid w:val="00846EED"/>
    <w:rsid w:val="00853D04"/>
    <w:rsid w:val="008611C9"/>
    <w:rsid w:val="00861816"/>
    <w:rsid w:val="008776DC"/>
    <w:rsid w:val="00885649"/>
    <w:rsid w:val="008949FB"/>
    <w:rsid w:val="008A3A91"/>
    <w:rsid w:val="008A715B"/>
    <w:rsid w:val="008B7F16"/>
    <w:rsid w:val="008C4FDA"/>
    <w:rsid w:val="008C5B47"/>
    <w:rsid w:val="008C6A05"/>
    <w:rsid w:val="008D7317"/>
    <w:rsid w:val="008E0092"/>
    <w:rsid w:val="008E053A"/>
    <w:rsid w:val="008E24B4"/>
    <w:rsid w:val="008F0613"/>
    <w:rsid w:val="00902FA4"/>
    <w:rsid w:val="009056BE"/>
    <w:rsid w:val="00906C49"/>
    <w:rsid w:val="00906EA6"/>
    <w:rsid w:val="00910419"/>
    <w:rsid w:val="009108F3"/>
    <w:rsid w:val="0091401E"/>
    <w:rsid w:val="00923F54"/>
    <w:rsid w:val="0092463C"/>
    <w:rsid w:val="00945E67"/>
    <w:rsid w:val="00955723"/>
    <w:rsid w:val="00962088"/>
    <w:rsid w:val="009718B1"/>
    <w:rsid w:val="009761B8"/>
    <w:rsid w:val="009802B3"/>
    <w:rsid w:val="009A0500"/>
    <w:rsid w:val="009B2505"/>
    <w:rsid w:val="009B41C0"/>
    <w:rsid w:val="009C3B08"/>
    <w:rsid w:val="009C7CA7"/>
    <w:rsid w:val="009D4DFB"/>
    <w:rsid w:val="009F704D"/>
    <w:rsid w:val="009F761A"/>
    <w:rsid w:val="00A15966"/>
    <w:rsid w:val="00A21AD2"/>
    <w:rsid w:val="00A25C2A"/>
    <w:rsid w:val="00A312C3"/>
    <w:rsid w:val="00A32962"/>
    <w:rsid w:val="00A41DAC"/>
    <w:rsid w:val="00A45E1A"/>
    <w:rsid w:val="00A4784B"/>
    <w:rsid w:val="00A5245B"/>
    <w:rsid w:val="00A71813"/>
    <w:rsid w:val="00A76A5B"/>
    <w:rsid w:val="00A82374"/>
    <w:rsid w:val="00A95B85"/>
    <w:rsid w:val="00AC0621"/>
    <w:rsid w:val="00AE1A4F"/>
    <w:rsid w:val="00AE66AC"/>
    <w:rsid w:val="00AF5C2C"/>
    <w:rsid w:val="00AF6AB8"/>
    <w:rsid w:val="00AF6F59"/>
    <w:rsid w:val="00B404A6"/>
    <w:rsid w:val="00B44749"/>
    <w:rsid w:val="00B5211A"/>
    <w:rsid w:val="00B531B5"/>
    <w:rsid w:val="00B57154"/>
    <w:rsid w:val="00B63BF9"/>
    <w:rsid w:val="00B640FF"/>
    <w:rsid w:val="00B756FF"/>
    <w:rsid w:val="00B779BE"/>
    <w:rsid w:val="00BA162B"/>
    <w:rsid w:val="00BA38E1"/>
    <w:rsid w:val="00BA4E2F"/>
    <w:rsid w:val="00BA5F96"/>
    <w:rsid w:val="00BB2974"/>
    <w:rsid w:val="00BC36E6"/>
    <w:rsid w:val="00BD0A3A"/>
    <w:rsid w:val="00BD77B2"/>
    <w:rsid w:val="00BE3EAA"/>
    <w:rsid w:val="00BF1BB7"/>
    <w:rsid w:val="00BF3629"/>
    <w:rsid w:val="00C00B02"/>
    <w:rsid w:val="00C0608D"/>
    <w:rsid w:val="00C252AC"/>
    <w:rsid w:val="00C34982"/>
    <w:rsid w:val="00C40398"/>
    <w:rsid w:val="00C65CA2"/>
    <w:rsid w:val="00C857CE"/>
    <w:rsid w:val="00C94BBF"/>
    <w:rsid w:val="00C969A2"/>
    <w:rsid w:val="00C97854"/>
    <w:rsid w:val="00CA102E"/>
    <w:rsid w:val="00CA2614"/>
    <w:rsid w:val="00CA7036"/>
    <w:rsid w:val="00CB244F"/>
    <w:rsid w:val="00CC2D7C"/>
    <w:rsid w:val="00CD2AAF"/>
    <w:rsid w:val="00CD2C05"/>
    <w:rsid w:val="00CD3CB7"/>
    <w:rsid w:val="00CE2064"/>
    <w:rsid w:val="00CF1202"/>
    <w:rsid w:val="00CF13E5"/>
    <w:rsid w:val="00CF29D6"/>
    <w:rsid w:val="00CF44B4"/>
    <w:rsid w:val="00D00A8C"/>
    <w:rsid w:val="00D02993"/>
    <w:rsid w:val="00D0691F"/>
    <w:rsid w:val="00D10814"/>
    <w:rsid w:val="00D1305B"/>
    <w:rsid w:val="00D20B8C"/>
    <w:rsid w:val="00D31033"/>
    <w:rsid w:val="00D35EA2"/>
    <w:rsid w:val="00D377AB"/>
    <w:rsid w:val="00D37BB9"/>
    <w:rsid w:val="00D40EA4"/>
    <w:rsid w:val="00D42D3F"/>
    <w:rsid w:val="00D665D7"/>
    <w:rsid w:val="00D77855"/>
    <w:rsid w:val="00D802A0"/>
    <w:rsid w:val="00D80B98"/>
    <w:rsid w:val="00D81152"/>
    <w:rsid w:val="00D81387"/>
    <w:rsid w:val="00D853A8"/>
    <w:rsid w:val="00D86D24"/>
    <w:rsid w:val="00D92373"/>
    <w:rsid w:val="00D94047"/>
    <w:rsid w:val="00DA4C90"/>
    <w:rsid w:val="00DB1769"/>
    <w:rsid w:val="00DB696D"/>
    <w:rsid w:val="00DC31CA"/>
    <w:rsid w:val="00DC4CC8"/>
    <w:rsid w:val="00DC5A7D"/>
    <w:rsid w:val="00DC70C2"/>
    <w:rsid w:val="00DD4503"/>
    <w:rsid w:val="00DE0CC4"/>
    <w:rsid w:val="00DF39B4"/>
    <w:rsid w:val="00DF493A"/>
    <w:rsid w:val="00E03AC0"/>
    <w:rsid w:val="00E04FC0"/>
    <w:rsid w:val="00E067EF"/>
    <w:rsid w:val="00E06AB1"/>
    <w:rsid w:val="00E11CDC"/>
    <w:rsid w:val="00E134B5"/>
    <w:rsid w:val="00E2138C"/>
    <w:rsid w:val="00E37F5E"/>
    <w:rsid w:val="00E51817"/>
    <w:rsid w:val="00E67619"/>
    <w:rsid w:val="00E70A93"/>
    <w:rsid w:val="00E71CC3"/>
    <w:rsid w:val="00E75A98"/>
    <w:rsid w:val="00E81BD7"/>
    <w:rsid w:val="00E82D8A"/>
    <w:rsid w:val="00E92067"/>
    <w:rsid w:val="00EA1EA0"/>
    <w:rsid w:val="00EB7B5B"/>
    <w:rsid w:val="00EC4B66"/>
    <w:rsid w:val="00EC52F8"/>
    <w:rsid w:val="00EC630B"/>
    <w:rsid w:val="00EC6622"/>
    <w:rsid w:val="00ED5C17"/>
    <w:rsid w:val="00ED6067"/>
    <w:rsid w:val="00EE0045"/>
    <w:rsid w:val="00EE1F08"/>
    <w:rsid w:val="00EE2242"/>
    <w:rsid w:val="00EF229B"/>
    <w:rsid w:val="00F00B46"/>
    <w:rsid w:val="00F01E9D"/>
    <w:rsid w:val="00F04422"/>
    <w:rsid w:val="00F04CD6"/>
    <w:rsid w:val="00F05CF2"/>
    <w:rsid w:val="00F07DA3"/>
    <w:rsid w:val="00F16A52"/>
    <w:rsid w:val="00F21D0F"/>
    <w:rsid w:val="00F26AB3"/>
    <w:rsid w:val="00F32F49"/>
    <w:rsid w:val="00F37237"/>
    <w:rsid w:val="00F374B7"/>
    <w:rsid w:val="00F401A3"/>
    <w:rsid w:val="00F47B04"/>
    <w:rsid w:val="00F54008"/>
    <w:rsid w:val="00F54CB0"/>
    <w:rsid w:val="00F77A31"/>
    <w:rsid w:val="00F816EF"/>
    <w:rsid w:val="00F9214A"/>
    <w:rsid w:val="00F92CEA"/>
    <w:rsid w:val="00FC0C52"/>
    <w:rsid w:val="00FC17FE"/>
    <w:rsid w:val="00FC36AF"/>
    <w:rsid w:val="00FC73D6"/>
    <w:rsid w:val="00FC7B60"/>
    <w:rsid w:val="00FD0280"/>
    <w:rsid w:val="00FD3586"/>
    <w:rsid w:val="00FE31DE"/>
    <w:rsid w:val="00FF1BC5"/>
    <w:rsid w:val="00FF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3EFC9C"/>
  <w15:docId w15:val="{1C91E6B4-8D0F-40ED-BD73-715B4F58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229B"/>
    <w:rPr>
      <w:sz w:val="24"/>
      <w:szCs w:val="24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qFormat/>
    <w:locked/>
    <w:rsid w:val="00906C49"/>
    <w:pPr>
      <w:keepNext/>
      <w:numPr>
        <w:numId w:val="13"/>
      </w:numPr>
      <w:suppressAutoHyphens/>
      <w:outlineLvl w:val="0"/>
    </w:pPr>
    <w:rPr>
      <w:sz w:val="40"/>
      <w:lang w:eastAsia="ar-SA"/>
    </w:rPr>
  </w:style>
  <w:style w:type="paragraph" w:styleId="Nadpis2">
    <w:name w:val="heading 2"/>
    <w:basedOn w:val="Normln"/>
    <w:next w:val="Normln"/>
    <w:link w:val="Nadpis2Char"/>
    <w:qFormat/>
    <w:locked/>
    <w:rsid w:val="00906C49"/>
    <w:pPr>
      <w:keepNext/>
      <w:numPr>
        <w:ilvl w:val="1"/>
        <w:numId w:val="13"/>
      </w:numPr>
      <w:suppressAutoHyphens/>
      <w:jc w:val="center"/>
      <w:outlineLvl w:val="1"/>
    </w:pPr>
    <w:rPr>
      <w:b/>
      <w:bCs/>
      <w:sz w:val="40"/>
      <w:lang w:eastAsia="ar-SA"/>
    </w:rPr>
  </w:style>
  <w:style w:type="paragraph" w:styleId="Nadpis3">
    <w:name w:val="heading 3"/>
    <w:basedOn w:val="Normln"/>
    <w:next w:val="Normln"/>
    <w:link w:val="Nadpis3Char"/>
    <w:qFormat/>
    <w:locked/>
    <w:rsid w:val="00906C49"/>
    <w:pPr>
      <w:keepNext/>
      <w:numPr>
        <w:ilvl w:val="2"/>
        <w:numId w:val="13"/>
      </w:numPr>
      <w:suppressAutoHyphens/>
      <w:outlineLvl w:val="2"/>
    </w:pPr>
    <w:rPr>
      <w:sz w:val="32"/>
      <w:lang w:eastAsia="ar-SA"/>
    </w:rPr>
  </w:style>
  <w:style w:type="paragraph" w:styleId="Nadpis4">
    <w:name w:val="heading 4"/>
    <w:basedOn w:val="Normln"/>
    <w:next w:val="Normln"/>
    <w:link w:val="Nadpis4Char"/>
    <w:qFormat/>
    <w:locked/>
    <w:rsid w:val="00906C49"/>
    <w:pPr>
      <w:keepNext/>
      <w:numPr>
        <w:ilvl w:val="3"/>
        <w:numId w:val="13"/>
      </w:numPr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Nadpis5">
    <w:name w:val="heading 5"/>
    <w:basedOn w:val="Normln"/>
    <w:next w:val="Normln"/>
    <w:link w:val="Nadpis5Char"/>
    <w:qFormat/>
    <w:locked/>
    <w:rsid w:val="00906C49"/>
    <w:pPr>
      <w:keepNext/>
      <w:numPr>
        <w:ilvl w:val="4"/>
        <w:numId w:val="13"/>
      </w:numPr>
      <w:suppressAutoHyphens/>
      <w:jc w:val="both"/>
      <w:outlineLvl w:val="4"/>
    </w:pPr>
    <w:rPr>
      <w:szCs w:val="18"/>
      <w:u w:val="single"/>
      <w:lang w:eastAsia="ar-SA"/>
    </w:rPr>
  </w:style>
  <w:style w:type="paragraph" w:styleId="Nadpis6">
    <w:name w:val="heading 6"/>
    <w:basedOn w:val="Normln"/>
    <w:next w:val="Normln"/>
    <w:link w:val="Nadpis6Char"/>
    <w:qFormat/>
    <w:locked/>
    <w:rsid w:val="00906C49"/>
    <w:pPr>
      <w:keepNext/>
      <w:numPr>
        <w:ilvl w:val="5"/>
        <w:numId w:val="13"/>
      </w:numPr>
      <w:suppressAutoHyphens/>
      <w:outlineLvl w:val="5"/>
    </w:pPr>
    <w:rPr>
      <w:szCs w:val="18"/>
      <w:u w:val="single"/>
      <w:lang w:eastAsia="ar-SA"/>
    </w:rPr>
  </w:style>
  <w:style w:type="paragraph" w:styleId="Nadpis7">
    <w:name w:val="heading 7"/>
    <w:basedOn w:val="Normln"/>
    <w:next w:val="Normln"/>
    <w:link w:val="Nadpis7Char"/>
    <w:qFormat/>
    <w:locked/>
    <w:rsid w:val="00906C49"/>
    <w:pPr>
      <w:keepNext/>
      <w:numPr>
        <w:ilvl w:val="6"/>
        <w:numId w:val="13"/>
      </w:numPr>
      <w:suppressAutoHyphens/>
      <w:jc w:val="center"/>
      <w:outlineLvl w:val="6"/>
    </w:pPr>
    <w:rPr>
      <w:sz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63B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77855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B63B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77855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4D63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77855"/>
    <w:rPr>
      <w:rFonts w:cs="Times New Roman"/>
      <w:sz w:val="2"/>
    </w:rPr>
  </w:style>
  <w:style w:type="character" w:styleId="Odkaznakoment">
    <w:name w:val="annotation reference"/>
    <w:basedOn w:val="Standardnpsmoodstavce"/>
    <w:uiPriority w:val="99"/>
    <w:semiHidden/>
    <w:rsid w:val="00F0442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044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D77855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044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77855"/>
    <w:rPr>
      <w:rFonts w:cs="Times New Roman"/>
      <w:b/>
      <w:bCs/>
    </w:rPr>
  </w:style>
  <w:style w:type="paragraph" w:customStyle="1" w:styleId="Wtext">
    <w:name w:val="W text"/>
    <w:basedOn w:val="Normln"/>
    <w:uiPriority w:val="99"/>
    <w:rsid w:val="002D308B"/>
    <w:pPr>
      <w:autoSpaceDE w:val="0"/>
      <w:autoSpaceDN w:val="0"/>
      <w:spacing w:after="120"/>
      <w:ind w:firstLine="709"/>
      <w:jc w:val="both"/>
    </w:pPr>
    <w:rPr>
      <w:rFonts w:ascii="Arial" w:hAnsi="Arial" w:cs="Arial"/>
      <w:sz w:val="20"/>
      <w:szCs w:val="20"/>
    </w:rPr>
  </w:style>
  <w:style w:type="table" w:styleId="Mkatabulky">
    <w:name w:val="Table Grid"/>
    <w:basedOn w:val="Normlntabulka"/>
    <w:uiPriority w:val="99"/>
    <w:locked/>
    <w:rsid w:val="00A21A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Zstupntext">
    <w:name w:val="Placeholder Text"/>
    <w:basedOn w:val="Standardnpsmoodstavce"/>
    <w:uiPriority w:val="99"/>
    <w:semiHidden/>
    <w:rsid w:val="00A21AD2"/>
    <w:rPr>
      <w:color w:val="808080"/>
    </w:rPr>
  </w:style>
  <w:style w:type="character" w:customStyle="1" w:styleId="FontStyle15">
    <w:name w:val="Font Style15"/>
    <w:rsid w:val="00906C49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4">
    <w:name w:val="Style4"/>
    <w:basedOn w:val="Normln"/>
    <w:rsid w:val="00906C49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ln"/>
    <w:rsid w:val="00906C49"/>
    <w:pPr>
      <w:widowControl w:val="0"/>
      <w:autoSpaceDE w:val="0"/>
      <w:autoSpaceDN w:val="0"/>
      <w:adjustRightInd w:val="0"/>
      <w:spacing w:line="257" w:lineRule="exact"/>
    </w:pPr>
  </w:style>
  <w:style w:type="character" w:customStyle="1" w:styleId="FontStyle16">
    <w:name w:val="Font Style16"/>
    <w:rsid w:val="00906C49"/>
    <w:rPr>
      <w:rFonts w:ascii="Times New Roman" w:hAnsi="Times New Roman" w:cs="Times New Roman" w:hint="default"/>
      <w:sz w:val="22"/>
      <w:szCs w:val="22"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basedOn w:val="Standardnpsmoodstavce"/>
    <w:link w:val="Nadpis1"/>
    <w:rsid w:val="00906C49"/>
    <w:rPr>
      <w:sz w:val="40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906C49"/>
    <w:rPr>
      <w:b/>
      <w:bCs/>
      <w:sz w:val="40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906C49"/>
    <w:rPr>
      <w:sz w:val="3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906C49"/>
    <w:rPr>
      <w:rFonts w:ascii="Calibri" w:hAnsi="Calibri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rsid w:val="00906C49"/>
    <w:rPr>
      <w:sz w:val="24"/>
      <w:szCs w:val="18"/>
      <w:u w:val="single"/>
      <w:lang w:eastAsia="ar-SA"/>
    </w:rPr>
  </w:style>
  <w:style w:type="character" w:customStyle="1" w:styleId="Nadpis6Char">
    <w:name w:val="Nadpis 6 Char"/>
    <w:basedOn w:val="Standardnpsmoodstavce"/>
    <w:link w:val="Nadpis6"/>
    <w:rsid w:val="00906C49"/>
    <w:rPr>
      <w:sz w:val="24"/>
      <w:szCs w:val="18"/>
      <w:u w:val="single"/>
      <w:lang w:eastAsia="ar-SA"/>
    </w:rPr>
  </w:style>
  <w:style w:type="character" w:customStyle="1" w:styleId="Nadpis7Char">
    <w:name w:val="Nadpis 7 Char"/>
    <w:basedOn w:val="Standardnpsmoodstavce"/>
    <w:link w:val="Nadpis7"/>
    <w:rsid w:val="00906C49"/>
    <w:rPr>
      <w:sz w:val="32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4749E8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749E8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6771A"/>
    <w:rPr>
      <w:sz w:val="24"/>
      <w:szCs w:val="24"/>
    </w:rPr>
  </w:style>
  <w:style w:type="paragraph" w:customStyle="1" w:styleId="Odstavecsmlouvy">
    <w:name w:val="Odstavec smlouvy"/>
    <w:basedOn w:val="Zkladntext3"/>
    <w:link w:val="OdstavecsmlouvyChar"/>
    <w:qFormat/>
    <w:rsid w:val="00376582"/>
    <w:pPr>
      <w:spacing w:after="0"/>
      <w:ind w:left="567" w:hanging="567"/>
      <w:jc w:val="both"/>
    </w:pPr>
    <w:rPr>
      <w:rFonts w:ascii="Arial" w:hAnsi="Arial" w:cs="Arial"/>
      <w:sz w:val="22"/>
      <w:szCs w:val="22"/>
    </w:rPr>
  </w:style>
  <w:style w:type="character" w:customStyle="1" w:styleId="OdstavecsmlouvyChar">
    <w:name w:val="Odstavec smlouvy Char"/>
    <w:link w:val="Odstavecsmlouvy"/>
    <w:rsid w:val="00376582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qFormat/>
    <w:rsid w:val="00376582"/>
    <w:pPr>
      <w:tabs>
        <w:tab w:val="num" w:pos="2160"/>
      </w:tabs>
      <w:ind w:left="2160" w:hanging="180"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37658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7658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88074-F6F3-408D-AB27-ACCDB10C1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(SMLOUVA O DODÁVKÁCH ZBOŽÍ)</vt:lpstr>
    </vt:vector>
  </TitlesOfParts>
  <Company>Fakultní nemocnice Plzeň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(SMLOUVA O DODÁVKÁCH ZBOŽÍ)</dc:title>
  <dc:creator>Viktor WENDLER</dc:creator>
  <cp:lastModifiedBy>Havelková Veronika</cp:lastModifiedBy>
  <cp:revision>9</cp:revision>
  <cp:lastPrinted>2022-03-10T09:18:00Z</cp:lastPrinted>
  <dcterms:created xsi:type="dcterms:W3CDTF">2022-05-23T05:25:00Z</dcterms:created>
  <dcterms:modified xsi:type="dcterms:W3CDTF">2022-08-15T10:54:00Z</dcterms:modified>
</cp:coreProperties>
</file>