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4CED9" w14:textId="77777777" w:rsidR="00EB2DD0" w:rsidRPr="004517A8" w:rsidRDefault="00EB2DD0" w:rsidP="00EB2DD0">
      <w:pPr>
        <w:suppressAutoHyphens/>
        <w:spacing w:line="100" w:lineRule="atLeast"/>
        <w:jc w:val="center"/>
        <w:rPr>
          <w:rFonts w:ascii="Times New Roman" w:hAnsi="Times New Roman" w:cs="Times New Roman"/>
          <w:b/>
          <w:sz w:val="32"/>
          <w:szCs w:val="32"/>
          <w:lang w:eastAsia="ar-SA"/>
        </w:rPr>
      </w:pPr>
    </w:p>
    <w:p w14:paraId="3A604169" w14:textId="77777777" w:rsidR="00EB2DD0" w:rsidRPr="004517A8" w:rsidRDefault="00EB2DD0" w:rsidP="00EB2DD0">
      <w:pPr>
        <w:suppressAutoHyphens/>
        <w:spacing w:line="100" w:lineRule="atLeast"/>
        <w:jc w:val="center"/>
        <w:rPr>
          <w:rFonts w:ascii="Times New Roman" w:hAnsi="Times New Roman" w:cs="Times New Roman"/>
          <w:b/>
          <w:sz w:val="32"/>
          <w:szCs w:val="32"/>
          <w:lang w:eastAsia="ar-SA"/>
        </w:rPr>
      </w:pPr>
      <w:r w:rsidRPr="004517A8">
        <w:rPr>
          <w:rFonts w:ascii="Times New Roman" w:hAnsi="Times New Roman" w:cs="Times New Roman"/>
          <w:b/>
          <w:sz w:val="32"/>
          <w:szCs w:val="32"/>
          <w:lang w:eastAsia="ar-SA"/>
        </w:rPr>
        <w:t xml:space="preserve">SMLOUVA </w:t>
      </w:r>
      <w:r w:rsidR="003C049D" w:rsidRPr="004517A8">
        <w:rPr>
          <w:rFonts w:ascii="Times New Roman" w:hAnsi="Times New Roman" w:cs="Times New Roman"/>
          <w:b/>
          <w:sz w:val="32"/>
          <w:szCs w:val="32"/>
          <w:lang w:eastAsia="ar-SA"/>
        </w:rPr>
        <w:t>O DÍLO</w:t>
      </w:r>
    </w:p>
    <w:p w14:paraId="19BA262C" w14:textId="77777777" w:rsidR="00EB446C" w:rsidRPr="004517A8" w:rsidRDefault="00EB446C" w:rsidP="00EB2DD0">
      <w:pPr>
        <w:suppressAutoHyphens/>
        <w:spacing w:line="100" w:lineRule="atLeast"/>
        <w:jc w:val="center"/>
        <w:rPr>
          <w:rFonts w:ascii="Times New Roman" w:hAnsi="Times New Roman" w:cs="Times New Roman"/>
          <w:b/>
          <w:sz w:val="32"/>
          <w:szCs w:val="32"/>
          <w:lang w:eastAsia="ar-SA"/>
        </w:rPr>
      </w:pPr>
      <w:r w:rsidRPr="004517A8">
        <w:rPr>
          <w:rFonts w:ascii="Times New Roman" w:hAnsi="Times New Roman" w:cs="Times New Roman"/>
          <w:b/>
          <w:sz w:val="32"/>
          <w:szCs w:val="32"/>
          <w:lang w:eastAsia="ar-SA"/>
        </w:rPr>
        <w:t xml:space="preserve">A </w:t>
      </w:r>
      <w:r w:rsidR="00236313" w:rsidRPr="004517A8">
        <w:rPr>
          <w:rFonts w:ascii="Times New Roman" w:hAnsi="Times New Roman" w:cs="Times New Roman"/>
          <w:b/>
          <w:sz w:val="32"/>
          <w:szCs w:val="32"/>
          <w:lang w:eastAsia="ar-SA"/>
        </w:rPr>
        <w:t xml:space="preserve">SMLOUVA </w:t>
      </w:r>
      <w:r w:rsidRPr="004517A8">
        <w:rPr>
          <w:rFonts w:ascii="Times New Roman" w:hAnsi="Times New Roman" w:cs="Times New Roman"/>
          <w:b/>
          <w:sz w:val="32"/>
          <w:szCs w:val="32"/>
          <w:lang w:eastAsia="ar-SA"/>
        </w:rPr>
        <w:t>LICENČNÍ</w:t>
      </w:r>
    </w:p>
    <w:p w14:paraId="15573556" w14:textId="77777777" w:rsidR="00EB2DD0" w:rsidRPr="004517A8" w:rsidRDefault="00EB2DD0" w:rsidP="009013C9">
      <w:pPr>
        <w:suppressAutoHyphens/>
        <w:spacing w:line="100" w:lineRule="atLeast"/>
        <w:jc w:val="center"/>
        <w:rPr>
          <w:rFonts w:ascii="Times New Roman" w:hAnsi="Times New Roman" w:cs="Times New Roman"/>
          <w:sz w:val="22"/>
          <w:szCs w:val="22"/>
          <w:lang w:eastAsia="ar-SA"/>
        </w:rPr>
      </w:pPr>
      <w:r w:rsidRPr="004517A8">
        <w:rPr>
          <w:rFonts w:ascii="Times New Roman" w:hAnsi="Times New Roman" w:cs="Times New Roman"/>
          <w:sz w:val="22"/>
          <w:szCs w:val="22"/>
          <w:lang w:eastAsia="ar-SA"/>
        </w:rPr>
        <w:t>uzavřená níže uvedeného dne, měsíce a roku ve smyslu § 2</w:t>
      </w:r>
      <w:r w:rsidR="00B70E58" w:rsidRPr="004517A8">
        <w:rPr>
          <w:rFonts w:ascii="Times New Roman" w:hAnsi="Times New Roman" w:cs="Times New Roman"/>
          <w:sz w:val="22"/>
          <w:szCs w:val="22"/>
          <w:lang w:eastAsia="ar-SA"/>
        </w:rPr>
        <w:t>586</w:t>
      </w:r>
      <w:r w:rsidRPr="004517A8">
        <w:rPr>
          <w:rFonts w:ascii="Times New Roman" w:hAnsi="Times New Roman" w:cs="Times New Roman"/>
          <w:sz w:val="22"/>
          <w:szCs w:val="22"/>
          <w:lang w:eastAsia="ar-SA"/>
        </w:rPr>
        <w:t xml:space="preserve"> a </w:t>
      </w:r>
      <w:r w:rsidR="00EB446C" w:rsidRPr="004517A8">
        <w:rPr>
          <w:rFonts w:ascii="Times New Roman" w:hAnsi="Times New Roman" w:cs="Times New Roman"/>
          <w:sz w:val="22"/>
          <w:szCs w:val="22"/>
          <w:lang w:eastAsia="ar-SA"/>
        </w:rPr>
        <w:t>§ 23</w:t>
      </w:r>
      <w:r w:rsidR="00B70E58" w:rsidRPr="004517A8">
        <w:rPr>
          <w:rFonts w:ascii="Times New Roman" w:hAnsi="Times New Roman" w:cs="Times New Roman"/>
          <w:sz w:val="22"/>
          <w:szCs w:val="22"/>
          <w:lang w:eastAsia="ar-SA"/>
        </w:rPr>
        <w:t>58</w:t>
      </w:r>
      <w:r w:rsidR="00EB446C" w:rsidRPr="004517A8">
        <w:rPr>
          <w:rFonts w:ascii="Times New Roman" w:hAnsi="Times New Roman" w:cs="Times New Roman"/>
          <w:sz w:val="22"/>
          <w:szCs w:val="22"/>
          <w:lang w:eastAsia="ar-SA"/>
        </w:rPr>
        <w:t xml:space="preserve"> a </w:t>
      </w:r>
      <w:r w:rsidRPr="004517A8">
        <w:rPr>
          <w:rFonts w:ascii="Times New Roman" w:hAnsi="Times New Roman" w:cs="Times New Roman"/>
          <w:sz w:val="22"/>
          <w:szCs w:val="22"/>
          <w:lang w:eastAsia="ar-SA"/>
        </w:rPr>
        <w:t>násl. zákona č. 89/2012 Sb., občanský zákoník</w:t>
      </w:r>
      <w:r w:rsidR="00FC38B3" w:rsidRPr="004517A8">
        <w:rPr>
          <w:rFonts w:ascii="Times New Roman" w:hAnsi="Times New Roman" w:cs="Times New Roman"/>
          <w:sz w:val="22"/>
          <w:szCs w:val="22"/>
          <w:lang w:eastAsia="ar-SA"/>
        </w:rPr>
        <w:t xml:space="preserve">, ve znění pozdějších předpisů a </w:t>
      </w:r>
      <w:r w:rsidR="00130FF2" w:rsidRPr="004517A8">
        <w:rPr>
          <w:rFonts w:ascii="Times New Roman" w:hAnsi="Times New Roman" w:cs="Times New Roman"/>
          <w:sz w:val="22"/>
          <w:szCs w:val="22"/>
          <w:lang w:eastAsia="ar-SA"/>
        </w:rPr>
        <w:t xml:space="preserve">zákona č. 121/2000 Sb., </w:t>
      </w:r>
      <w:r w:rsidR="00130FF2" w:rsidRPr="004517A8">
        <w:rPr>
          <w:rFonts w:ascii="Times New Roman" w:hAnsi="Times New Roman" w:cs="Times New Roman"/>
          <w:sz w:val="22"/>
          <w:szCs w:val="22"/>
          <w:shd w:val="clear" w:color="auto" w:fill="FFFFFF"/>
        </w:rPr>
        <w:t>o právu autorském, o právech souvisejících s právem autorským a o změně některých zákonů (autorský zákon), ve znění pozdějších předpisů</w:t>
      </w:r>
    </w:p>
    <w:p w14:paraId="4DA5E56E" w14:textId="77777777" w:rsidR="00EB2DD0" w:rsidRPr="004517A8" w:rsidRDefault="00EB2DD0" w:rsidP="00EB2DD0">
      <w:pPr>
        <w:suppressAutoHyphens/>
        <w:spacing w:line="100" w:lineRule="atLeast"/>
        <w:rPr>
          <w:rFonts w:ascii="Times New Roman" w:hAnsi="Times New Roman" w:cs="Times New Roman"/>
          <w:sz w:val="22"/>
          <w:szCs w:val="22"/>
          <w:lang w:eastAsia="ar-SA"/>
        </w:rPr>
      </w:pPr>
    </w:p>
    <w:p w14:paraId="705F87D9" w14:textId="77777777" w:rsidR="00EB2DD0" w:rsidRPr="004517A8" w:rsidRDefault="00EB2DD0" w:rsidP="00EB2DD0">
      <w:pPr>
        <w:suppressAutoHyphens/>
        <w:spacing w:line="100" w:lineRule="atLeast"/>
        <w:jc w:val="center"/>
        <w:rPr>
          <w:rFonts w:ascii="Times New Roman" w:hAnsi="Times New Roman" w:cs="Times New Roman"/>
          <w:sz w:val="22"/>
          <w:szCs w:val="22"/>
          <w:lang w:eastAsia="ar-SA"/>
        </w:rPr>
      </w:pPr>
      <w:r w:rsidRPr="004517A8">
        <w:rPr>
          <w:rFonts w:ascii="Times New Roman" w:hAnsi="Times New Roman" w:cs="Times New Roman"/>
          <w:b/>
          <w:sz w:val="22"/>
          <w:szCs w:val="22"/>
          <w:lang w:eastAsia="ar-SA"/>
        </w:rPr>
        <w:t>Smluvní strany</w:t>
      </w:r>
    </w:p>
    <w:p w14:paraId="1BEB7656" w14:textId="77777777" w:rsidR="00EB2DD0" w:rsidRPr="004517A8" w:rsidRDefault="00EB2DD0" w:rsidP="00EB2DD0">
      <w:pPr>
        <w:suppressAutoHyphens/>
        <w:spacing w:line="100" w:lineRule="atLeast"/>
        <w:rPr>
          <w:rFonts w:ascii="Times New Roman" w:hAnsi="Times New Roman" w:cs="Times New Roman"/>
          <w:b/>
          <w:sz w:val="22"/>
          <w:szCs w:val="22"/>
          <w:lang w:eastAsia="ar-SA"/>
        </w:rPr>
      </w:pPr>
      <w:r w:rsidRPr="004517A8">
        <w:rPr>
          <w:rFonts w:ascii="Times New Roman" w:hAnsi="Times New Roman" w:cs="Times New Roman"/>
          <w:sz w:val="22"/>
          <w:szCs w:val="22"/>
          <w:lang w:eastAsia="ar-SA"/>
        </w:rPr>
        <w:t>Obchodní společnost</w:t>
      </w:r>
    </w:p>
    <w:p w14:paraId="1CB742E2" w14:textId="77777777" w:rsidR="0096314F" w:rsidRDefault="0096314F" w:rsidP="00F11B7A">
      <w:pPr>
        <w:suppressAutoHyphens/>
        <w:spacing w:line="100" w:lineRule="atLeast"/>
        <w:rPr>
          <w:rFonts w:ascii="TimesNewRomanPS-BoldMT" w:eastAsiaTheme="minorHAnsi" w:hAnsi="TimesNewRomanPS-BoldMT" w:cs="TimesNewRomanPS-BoldMT"/>
          <w:b/>
          <w:bCs/>
          <w:sz w:val="22"/>
          <w:szCs w:val="22"/>
        </w:rPr>
      </w:pPr>
      <w:r>
        <w:rPr>
          <w:rFonts w:ascii="TimesNewRomanPS-BoldMT" w:eastAsiaTheme="minorHAnsi" w:hAnsi="TimesNewRomanPS-BoldMT" w:cs="TimesNewRomanPS-BoldMT"/>
          <w:b/>
          <w:bCs/>
          <w:sz w:val="22"/>
          <w:szCs w:val="22"/>
        </w:rPr>
        <w:t xml:space="preserve">Marketingová agentura </w:t>
      </w:r>
      <w:proofErr w:type="spellStart"/>
      <w:r>
        <w:rPr>
          <w:rFonts w:ascii="TimesNewRomanPS-BoldMT" w:eastAsiaTheme="minorHAnsi" w:hAnsi="TimesNewRomanPS-BoldMT" w:cs="TimesNewRomanPS-BoldMT"/>
          <w:b/>
          <w:bCs/>
          <w:sz w:val="22"/>
          <w:szCs w:val="22"/>
        </w:rPr>
        <w:t>Suzzie</w:t>
      </w:r>
      <w:proofErr w:type="spellEnd"/>
      <w:r>
        <w:rPr>
          <w:rFonts w:ascii="TimesNewRomanPS-BoldMT" w:eastAsiaTheme="minorHAnsi" w:hAnsi="TimesNewRomanPS-BoldMT" w:cs="TimesNewRomanPS-BoldMT"/>
          <w:b/>
          <w:bCs/>
          <w:sz w:val="22"/>
          <w:szCs w:val="22"/>
        </w:rPr>
        <w:t>, s.r.o.</w:t>
      </w:r>
    </w:p>
    <w:p w14:paraId="0E7E6872" w14:textId="52AEEB3F" w:rsidR="00DA5CCA" w:rsidRPr="004517A8" w:rsidRDefault="00EB2DD0" w:rsidP="00F11B7A">
      <w:pPr>
        <w:suppressAutoHyphens/>
        <w:spacing w:line="100" w:lineRule="atLeast"/>
        <w:rPr>
          <w:rFonts w:ascii="Times New Roman" w:hAnsi="Times New Roman" w:cs="Times New Roman"/>
          <w:sz w:val="22"/>
          <w:szCs w:val="22"/>
          <w:lang w:eastAsia="ar-SA"/>
        </w:rPr>
      </w:pPr>
      <w:r w:rsidRPr="004517A8">
        <w:rPr>
          <w:rFonts w:ascii="Times New Roman" w:hAnsi="Times New Roman" w:cs="Times New Roman"/>
          <w:sz w:val="22"/>
          <w:szCs w:val="22"/>
          <w:lang w:eastAsia="ar-SA"/>
        </w:rPr>
        <w:t xml:space="preserve">se sídlem: </w:t>
      </w:r>
      <w:r w:rsidR="0096314F">
        <w:rPr>
          <w:rFonts w:ascii="TimesNewRomanPSMT" w:eastAsiaTheme="minorHAnsi" w:hAnsi="TimesNewRomanPSMT" w:cs="TimesNewRomanPSMT"/>
          <w:sz w:val="22"/>
          <w:szCs w:val="22"/>
        </w:rPr>
        <w:t>Nové sady 988/2, Staré Brno, 602 00 Brno</w:t>
      </w:r>
    </w:p>
    <w:p w14:paraId="22799E3B" w14:textId="0081C411" w:rsidR="00EB2DD0" w:rsidRPr="004517A8" w:rsidRDefault="00EB2DD0" w:rsidP="00DA5CCA">
      <w:pPr>
        <w:suppressAutoHyphens/>
        <w:spacing w:line="100" w:lineRule="atLeast"/>
        <w:ind w:left="1416" w:hanging="1416"/>
        <w:rPr>
          <w:rFonts w:ascii="Times New Roman" w:hAnsi="Times New Roman" w:cs="Times New Roman"/>
          <w:sz w:val="22"/>
          <w:szCs w:val="22"/>
          <w:lang w:eastAsia="ar-SA"/>
        </w:rPr>
      </w:pPr>
      <w:r w:rsidRPr="004517A8">
        <w:rPr>
          <w:rFonts w:ascii="Times New Roman" w:hAnsi="Times New Roman" w:cs="Times New Roman"/>
          <w:sz w:val="22"/>
          <w:szCs w:val="22"/>
          <w:lang w:eastAsia="ar-SA"/>
        </w:rPr>
        <w:t>IČ:</w:t>
      </w:r>
      <w:r w:rsidR="0096314F">
        <w:rPr>
          <w:rFonts w:ascii="Times New Roman" w:hAnsi="Times New Roman" w:cs="Times New Roman"/>
          <w:sz w:val="22"/>
          <w:szCs w:val="22"/>
          <w:lang w:eastAsia="ar-SA"/>
        </w:rPr>
        <w:t xml:space="preserve"> 09726349</w:t>
      </w:r>
      <w:r w:rsidRPr="004517A8">
        <w:rPr>
          <w:rFonts w:ascii="Times New Roman" w:hAnsi="Times New Roman" w:cs="Times New Roman"/>
          <w:sz w:val="22"/>
          <w:szCs w:val="22"/>
          <w:lang w:eastAsia="ar-SA"/>
        </w:rPr>
        <w:tab/>
      </w:r>
    </w:p>
    <w:p w14:paraId="2EB7F57B" w14:textId="6EFA0830" w:rsidR="00EB2DD0" w:rsidRPr="004517A8" w:rsidRDefault="00EB2DD0" w:rsidP="00EB2DD0">
      <w:pPr>
        <w:suppressAutoHyphens/>
        <w:spacing w:line="100" w:lineRule="atLeast"/>
        <w:rPr>
          <w:rFonts w:ascii="Times New Roman" w:hAnsi="Times New Roman" w:cs="Times New Roman"/>
          <w:sz w:val="22"/>
          <w:szCs w:val="22"/>
          <w:lang w:eastAsia="ar-SA"/>
        </w:rPr>
      </w:pPr>
      <w:r w:rsidRPr="004517A8">
        <w:rPr>
          <w:rFonts w:ascii="Times New Roman" w:hAnsi="Times New Roman" w:cs="Times New Roman"/>
          <w:sz w:val="22"/>
          <w:szCs w:val="22"/>
          <w:lang w:eastAsia="ar-SA"/>
        </w:rPr>
        <w:t>DIČ</w:t>
      </w:r>
      <w:r w:rsidR="0096314F">
        <w:rPr>
          <w:rFonts w:ascii="Times New Roman" w:hAnsi="Times New Roman" w:cs="Times New Roman"/>
          <w:sz w:val="22"/>
          <w:szCs w:val="22"/>
          <w:lang w:eastAsia="ar-SA"/>
        </w:rPr>
        <w:t>: CZ09726349</w:t>
      </w:r>
    </w:p>
    <w:p w14:paraId="6251446D" w14:textId="75979A17" w:rsidR="00DA5CCA" w:rsidRPr="004517A8" w:rsidRDefault="00EB2DD0" w:rsidP="00EB2DD0">
      <w:pPr>
        <w:suppressAutoHyphens/>
        <w:spacing w:line="100" w:lineRule="atLeast"/>
        <w:rPr>
          <w:rFonts w:ascii="Times New Roman" w:hAnsi="Times New Roman" w:cs="Times New Roman"/>
          <w:sz w:val="22"/>
          <w:szCs w:val="22"/>
          <w:lang w:eastAsia="ar-SA"/>
        </w:rPr>
      </w:pPr>
      <w:r w:rsidRPr="004517A8">
        <w:rPr>
          <w:rFonts w:ascii="Times New Roman" w:hAnsi="Times New Roman" w:cs="Times New Roman"/>
          <w:sz w:val="22"/>
          <w:szCs w:val="22"/>
          <w:lang w:eastAsia="ar-SA"/>
        </w:rPr>
        <w:t xml:space="preserve">zastoupená: </w:t>
      </w:r>
      <w:r w:rsidR="0096314F">
        <w:rPr>
          <w:rFonts w:ascii="TimesNewRomanPSMT" w:eastAsiaTheme="minorHAnsi" w:hAnsi="TimesNewRomanPSMT" w:cs="TimesNewRomanPSMT"/>
          <w:sz w:val="22"/>
          <w:szCs w:val="22"/>
        </w:rPr>
        <w:t>Zuzanou Ševčíkovou, jednatelkou</w:t>
      </w:r>
    </w:p>
    <w:p w14:paraId="62BAF425" w14:textId="25A9FA42" w:rsidR="00F11B7A" w:rsidRPr="004517A8" w:rsidRDefault="00EB2DD0" w:rsidP="00EB2DD0">
      <w:pPr>
        <w:suppressAutoHyphens/>
        <w:spacing w:line="100" w:lineRule="atLeast"/>
        <w:rPr>
          <w:rFonts w:ascii="Times New Roman" w:hAnsi="Times New Roman" w:cs="Times New Roman"/>
          <w:sz w:val="22"/>
          <w:szCs w:val="22"/>
          <w:lang w:eastAsia="ar-SA"/>
        </w:rPr>
      </w:pPr>
      <w:r w:rsidRPr="004517A8">
        <w:rPr>
          <w:rFonts w:ascii="Times New Roman" w:hAnsi="Times New Roman" w:cs="Times New Roman"/>
          <w:sz w:val="22"/>
          <w:szCs w:val="22"/>
          <w:lang w:eastAsia="ar-SA"/>
        </w:rPr>
        <w:t>bankovní účet č.:</w:t>
      </w:r>
      <w:r w:rsidR="00F11B7A" w:rsidRPr="004517A8">
        <w:rPr>
          <w:rFonts w:ascii="Times New Roman" w:hAnsi="Times New Roman" w:cs="Times New Roman"/>
          <w:sz w:val="22"/>
          <w:szCs w:val="22"/>
          <w:lang w:eastAsia="ar-SA"/>
        </w:rPr>
        <w:t xml:space="preserve"> </w:t>
      </w:r>
      <w:r w:rsidR="00256BE0" w:rsidRPr="00256BE0">
        <w:rPr>
          <w:rFonts w:ascii="Times New Roman" w:hAnsi="Times New Roman" w:cs="Times New Roman"/>
          <w:sz w:val="22"/>
          <w:szCs w:val="22"/>
          <w:highlight w:val="black"/>
          <w:lang w:eastAsia="ar-SA"/>
        </w:rPr>
        <w:t>XXXXXXXXXXXXX</w:t>
      </w:r>
    </w:p>
    <w:p w14:paraId="39351485" w14:textId="77777777" w:rsidR="00EB2DD0" w:rsidRPr="004517A8" w:rsidRDefault="00EB2DD0" w:rsidP="00EB2DD0">
      <w:pPr>
        <w:suppressAutoHyphens/>
        <w:spacing w:line="100" w:lineRule="atLeast"/>
        <w:rPr>
          <w:rFonts w:ascii="Times New Roman" w:hAnsi="Times New Roman" w:cs="Times New Roman"/>
          <w:sz w:val="22"/>
          <w:szCs w:val="22"/>
          <w:lang w:eastAsia="ar-SA"/>
        </w:rPr>
      </w:pPr>
      <w:r w:rsidRPr="004517A8">
        <w:rPr>
          <w:rFonts w:ascii="Times New Roman" w:hAnsi="Times New Roman" w:cs="Times New Roman"/>
          <w:sz w:val="22"/>
          <w:szCs w:val="22"/>
          <w:lang w:eastAsia="ar-SA"/>
        </w:rPr>
        <w:t>(dále jako „</w:t>
      </w:r>
      <w:r w:rsidR="003C049D" w:rsidRPr="004517A8">
        <w:rPr>
          <w:rFonts w:ascii="Times New Roman" w:hAnsi="Times New Roman" w:cs="Times New Roman"/>
          <w:b/>
          <w:sz w:val="22"/>
          <w:szCs w:val="22"/>
          <w:lang w:eastAsia="ar-SA"/>
        </w:rPr>
        <w:t>Dodavatel</w:t>
      </w:r>
      <w:r w:rsidRPr="004517A8">
        <w:rPr>
          <w:rFonts w:ascii="Times New Roman" w:hAnsi="Times New Roman" w:cs="Times New Roman"/>
          <w:sz w:val="22"/>
          <w:szCs w:val="22"/>
          <w:lang w:eastAsia="ar-SA"/>
        </w:rPr>
        <w:t>“)</w:t>
      </w:r>
    </w:p>
    <w:p w14:paraId="44610D6E" w14:textId="77777777" w:rsidR="00EB2DD0" w:rsidRPr="004517A8" w:rsidRDefault="00EB2DD0" w:rsidP="00EB2DD0">
      <w:pPr>
        <w:suppressAutoHyphens/>
        <w:spacing w:line="100" w:lineRule="atLeast"/>
        <w:rPr>
          <w:rFonts w:ascii="Times New Roman" w:hAnsi="Times New Roman" w:cs="Times New Roman"/>
          <w:sz w:val="22"/>
          <w:szCs w:val="22"/>
          <w:lang w:eastAsia="ar-SA"/>
        </w:rPr>
      </w:pPr>
    </w:p>
    <w:p w14:paraId="5A4D0A01" w14:textId="77777777" w:rsidR="00EB2DD0" w:rsidRPr="004517A8" w:rsidRDefault="00EB2DD0" w:rsidP="00EB2DD0">
      <w:pPr>
        <w:suppressAutoHyphens/>
        <w:spacing w:line="100" w:lineRule="atLeast"/>
        <w:rPr>
          <w:rFonts w:ascii="Times New Roman" w:hAnsi="Times New Roman" w:cs="Times New Roman"/>
          <w:b/>
          <w:sz w:val="22"/>
          <w:szCs w:val="22"/>
          <w:lang w:eastAsia="ar-SA"/>
        </w:rPr>
      </w:pPr>
      <w:r w:rsidRPr="004517A8">
        <w:rPr>
          <w:rFonts w:ascii="Times New Roman" w:hAnsi="Times New Roman" w:cs="Times New Roman"/>
          <w:sz w:val="22"/>
          <w:szCs w:val="22"/>
          <w:lang w:eastAsia="ar-SA"/>
        </w:rPr>
        <w:t>a</w:t>
      </w:r>
    </w:p>
    <w:p w14:paraId="5885A86C" w14:textId="77777777" w:rsidR="00EB2DD0" w:rsidRPr="004517A8" w:rsidRDefault="00EB2DD0" w:rsidP="00EB2DD0">
      <w:pPr>
        <w:suppressAutoHyphens/>
        <w:spacing w:line="100" w:lineRule="atLeast"/>
        <w:rPr>
          <w:rFonts w:ascii="Times New Roman" w:hAnsi="Times New Roman" w:cs="Times New Roman"/>
          <w:sz w:val="22"/>
          <w:szCs w:val="22"/>
          <w:lang w:eastAsia="ar-SA"/>
        </w:rPr>
      </w:pPr>
      <w:r w:rsidRPr="004517A8">
        <w:rPr>
          <w:rFonts w:ascii="Times New Roman" w:hAnsi="Times New Roman" w:cs="Times New Roman"/>
          <w:sz w:val="22"/>
          <w:szCs w:val="22"/>
          <w:lang w:eastAsia="ar-SA"/>
        </w:rPr>
        <w:tab/>
      </w:r>
    </w:p>
    <w:p w14:paraId="1A9B0BD5" w14:textId="77777777" w:rsidR="00EB2DD0" w:rsidRPr="004517A8" w:rsidRDefault="00EB2DD0" w:rsidP="00EB2DD0">
      <w:pPr>
        <w:suppressAutoHyphens/>
        <w:spacing w:line="100" w:lineRule="atLeast"/>
        <w:rPr>
          <w:rFonts w:ascii="Times New Roman" w:hAnsi="Times New Roman" w:cs="Times New Roman"/>
          <w:b/>
          <w:sz w:val="22"/>
          <w:szCs w:val="22"/>
          <w:lang w:eastAsia="ar-SA"/>
        </w:rPr>
      </w:pPr>
      <w:r w:rsidRPr="004517A8">
        <w:rPr>
          <w:rFonts w:ascii="Times New Roman" w:hAnsi="Times New Roman" w:cs="Times New Roman"/>
          <w:b/>
          <w:sz w:val="22"/>
          <w:szCs w:val="22"/>
          <w:lang w:eastAsia="ar-SA"/>
        </w:rPr>
        <w:t xml:space="preserve">Zařízení služeb MZe </w:t>
      </w:r>
      <w:proofErr w:type="spellStart"/>
      <w:r w:rsidRPr="004517A8">
        <w:rPr>
          <w:rFonts w:ascii="Times New Roman" w:hAnsi="Times New Roman" w:cs="Times New Roman"/>
          <w:b/>
          <w:sz w:val="22"/>
          <w:szCs w:val="22"/>
          <w:lang w:eastAsia="ar-SA"/>
        </w:rPr>
        <w:t>s.p.o</w:t>
      </w:r>
      <w:proofErr w:type="spellEnd"/>
      <w:r w:rsidRPr="004517A8">
        <w:rPr>
          <w:rFonts w:ascii="Times New Roman" w:hAnsi="Times New Roman" w:cs="Times New Roman"/>
          <w:b/>
          <w:sz w:val="22"/>
          <w:szCs w:val="22"/>
          <w:lang w:eastAsia="ar-SA"/>
        </w:rPr>
        <w:t>.</w:t>
      </w:r>
    </w:p>
    <w:p w14:paraId="4921A0A0" w14:textId="77777777" w:rsidR="00EB2DD0" w:rsidRPr="004517A8" w:rsidRDefault="00EB2DD0" w:rsidP="00EB2DD0">
      <w:pPr>
        <w:suppressAutoHyphens/>
        <w:spacing w:line="100" w:lineRule="atLeast"/>
        <w:rPr>
          <w:rFonts w:ascii="Times New Roman" w:hAnsi="Times New Roman" w:cs="Times New Roman"/>
          <w:sz w:val="22"/>
          <w:szCs w:val="22"/>
          <w:lang w:eastAsia="ar-SA"/>
        </w:rPr>
      </w:pPr>
      <w:r w:rsidRPr="004517A8">
        <w:rPr>
          <w:rFonts w:ascii="Times New Roman" w:hAnsi="Times New Roman" w:cs="Times New Roman"/>
          <w:sz w:val="22"/>
          <w:szCs w:val="22"/>
          <w:lang w:eastAsia="ar-SA"/>
        </w:rPr>
        <w:t>se sídlem: Těšnov 65/17, 110 00 Praha 1</w:t>
      </w:r>
    </w:p>
    <w:p w14:paraId="2A1C0772" w14:textId="77777777" w:rsidR="00EB2DD0" w:rsidRPr="004517A8" w:rsidRDefault="00EB2DD0" w:rsidP="00EB2DD0">
      <w:pPr>
        <w:suppressAutoHyphens/>
        <w:spacing w:line="100" w:lineRule="atLeast"/>
        <w:rPr>
          <w:rFonts w:ascii="Times New Roman" w:hAnsi="Times New Roman" w:cs="Times New Roman"/>
          <w:sz w:val="22"/>
          <w:szCs w:val="22"/>
          <w:lang w:eastAsia="ar-SA"/>
        </w:rPr>
      </w:pPr>
      <w:r w:rsidRPr="004517A8">
        <w:rPr>
          <w:rFonts w:ascii="Times New Roman" w:hAnsi="Times New Roman" w:cs="Times New Roman"/>
          <w:sz w:val="22"/>
          <w:szCs w:val="22"/>
          <w:lang w:eastAsia="ar-SA"/>
        </w:rPr>
        <w:t>IČ: 71294295</w:t>
      </w:r>
    </w:p>
    <w:p w14:paraId="10567AC8" w14:textId="77777777" w:rsidR="00EB2DD0" w:rsidRPr="004517A8" w:rsidRDefault="00EB2DD0" w:rsidP="00EB2DD0">
      <w:pPr>
        <w:suppressAutoHyphens/>
        <w:spacing w:line="100" w:lineRule="atLeast"/>
        <w:rPr>
          <w:rFonts w:ascii="Times New Roman" w:hAnsi="Times New Roman" w:cs="Times New Roman"/>
          <w:sz w:val="22"/>
          <w:szCs w:val="22"/>
          <w:lang w:eastAsia="ar-SA"/>
        </w:rPr>
      </w:pPr>
      <w:r w:rsidRPr="004517A8">
        <w:rPr>
          <w:rFonts w:ascii="Times New Roman" w:hAnsi="Times New Roman" w:cs="Times New Roman"/>
          <w:sz w:val="22"/>
          <w:szCs w:val="22"/>
          <w:lang w:eastAsia="ar-SA"/>
        </w:rPr>
        <w:t>DIČ: CZ71294295</w:t>
      </w:r>
      <w:r w:rsidRPr="004517A8">
        <w:rPr>
          <w:rFonts w:ascii="Times New Roman" w:hAnsi="Times New Roman" w:cs="Times New Roman"/>
          <w:sz w:val="22"/>
          <w:szCs w:val="22"/>
          <w:lang w:eastAsia="ar-SA"/>
        </w:rPr>
        <w:tab/>
      </w:r>
    </w:p>
    <w:p w14:paraId="60B10061" w14:textId="44BE29A3" w:rsidR="00EB2DD0" w:rsidRPr="004517A8" w:rsidRDefault="00EB2DD0" w:rsidP="00EB2DD0">
      <w:pPr>
        <w:suppressAutoHyphens/>
        <w:spacing w:line="100" w:lineRule="atLeast"/>
        <w:rPr>
          <w:rFonts w:ascii="Times New Roman" w:hAnsi="Times New Roman" w:cs="Times New Roman"/>
          <w:sz w:val="22"/>
          <w:szCs w:val="22"/>
          <w:lang w:eastAsia="ar-SA"/>
        </w:rPr>
      </w:pPr>
      <w:r w:rsidRPr="004517A8">
        <w:rPr>
          <w:rFonts w:ascii="Times New Roman" w:hAnsi="Times New Roman" w:cs="Times New Roman"/>
          <w:sz w:val="22"/>
          <w:szCs w:val="22"/>
          <w:lang w:eastAsia="ar-SA"/>
        </w:rPr>
        <w:t xml:space="preserve">zastoupená: </w:t>
      </w:r>
      <w:r w:rsidR="003C049D" w:rsidRPr="004517A8">
        <w:rPr>
          <w:rFonts w:ascii="Times New Roman" w:hAnsi="Times New Roman" w:cs="Times New Roman"/>
          <w:sz w:val="22"/>
          <w:szCs w:val="22"/>
          <w:lang w:eastAsia="ar-SA"/>
        </w:rPr>
        <w:t xml:space="preserve">Ing. </w:t>
      </w:r>
      <w:r w:rsidR="00601F27" w:rsidRPr="004517A8">
        <w:rPr>
          <w:rFonts w:ascii="Times New Roman" w:hAnsi="Times New Roman" w:cs="Times New Roman"/>
          <w:sz w:val="22"/>
          <w:szCs w:val="22"/>
          <w:lang w:eastAsia="ar-SA"/>
        </w:rPr>
        <w:t>Mgr. Lubomírem Augustínem, ředitelem</w:t>
      </w:r>
    </w:p>
    <w:p w14:paraId="01686C26" w14:textId="77777777" w:rsidR="00EB2DD0" w:rsidRPr="004517A8" w:rsidRDefault="00EB2DD0" w:rsidP="00EB2DD0">
      <w:pPr>
        <w:suppressAutoHyphens/>
        <w:spacing w:line="100" w:lineRule="atLeast"/>
        <w:rPr>
          <w:rFonts w:ascii="Times New Roman" w:hAnsi="Times New Roman" w:cs="Times New Roman"/>
          <w:sz w:val="22"/>
          <w:szCs w:val="22"/>
          <w:lang w:eastAsia="ar-SA"/>
        </w:rPr>
      </w:pPr>
      <w:r w:rsidRPr="004517A8">
        <w:rPr>
          <w:rFonts w:ascii="Times New Roman" w:hAnsi="Times New Roman" w:cs="Times New Roman"/>
          <w:sz w:val="22"/>
          <w:szCs w:val="22"/>
          <w:lang w:eastAsia="ar-SA"/>
        </w:rPr>
        <w:t>(dále jako „</w:t>
      </w:r>
      <w:r w:rsidR="003C049D" w:rsidRPr="004517A8">
        <w:rPr>
          <w:rFonts w:ascii="Times New Roman" w:hAnsi="Times New Roman" w:cs="Times New Roman"/>
          <w:b/>
          <w:sz w:val="22"/>
          <w:szCs w:val="22"/>
          <w:lang w:eastAsia="ar-SA"/>
        </w:rPr>
        <w:t>Objednatel</w:t>
      </w:r>
      <w:r w:rsidRPr="004517A8">
        <w:rPr>
          <w:rFonts w:ascii="Times New Roman" w:hAnsi="Times New Roman" w:cs="Times New Roman"/>
          <w:sz w:val="22"/>
          <w:szCs w:val="22"/>
          <w:lang w:eastAsia="ar-SA"/>
        </w:rPr>
        <w:t>“)</w:t>
      </w:r>
    </w:p>
    <w:p w14:paraId="1E09984B" w14:textId="77777777" w:rsidR="00EB2DD0" w:rsidRPr="004517A8" w:rsidRDefault="00EB2DD0" w:rsidP="00EB2DD0">
      <w:pPr>
        <w:suppressAutoHyphens/>
        <w:spacing w:line="100" w:lineRule="atLeast"/>
        <w:rPr>
          <w:rFonts w:ascii="Times New Roman" w:hAnsi="Times New Roman" w:cs="Times New Roman"/>
          <w:sz w:val="22"/>
          <w:szCs w:val="22"/>
          <w:lang w:eastAsia="ar-SA"/>
        </w:rPr>
      </w:pPr>
    </w:p>
    <w:p w14:paraId="71242858" w14:textId="77777777" w:rsidR="00EB2DD0" w:rsidRPr="004517A8" w:rsidRDefault="00EB2DD0" w:rsidP="00EB2DD0">
      <w:pPr>
        <w:suppressAutoHyphens/>
        <w:spacing w:line="100" w:lineRule="atLeast"/>
        <w:rPr>
          <w:rFonts w:ascii="Times New Roman" w:hAnsi="Times New Roman" w:cs="Times New Roman"/>
          <w:sz w:val="22"/>
          <w:szCs w:val="22"/>
          <w:lang w:eastAsia="ar-SA"/>
        </w:rPr>
      </w:pPr>
    </w:p>
    <w:p w14:paraId="132CBF08" w14:textId="77777777" w:rsidR="00EB2DD0" w:rsidRPr="004517A8" w:rsidRDefault="00EB2DD0" w:rsidP="00EB2DD0">
      <w:pPr>
        <w:suppressAutoHyphens/>
        <w:spacing w:line="100" w:lineRule="atLeast"/>
        <w:jc w:val="center"/>
        <w:rPr>
          <w:rFonts w:ascii="Times New Roman" w:hAnsi="Times New Roman" w:cs="Times New Roman"/>
          <w:b/>
          <w:sz w:val="22"/>
          <w:szCs w:val="22"/>
          <w:lang w:eastAsia="ar-SA"/>
        </w:rPr>
      </w:pPr>
      <w:r w:rsidRPr="004517A8">
        <w:rPr>
          <w:rFonts w:ascii="Times New Roman" w:hAnsi="Times New Roman" w:cs="Times New Roman"/>
          <w:b/>
          <w:sz w:val="22"/>
          <w:szCs w:val="22"/>
          <w:lang w:eastAsia="ar-SA"/>
        </w:rPr>
        <w:t>I.</w:t>
      </w:r>
    </w:p>
    <w:p w14:paraId="36A945F0" w14:textId="77777777" w:rsidR="00EB2DD0" w:rsidRPr="004517A8" w:rsidRDefault="00EB2DD0" w:rsidP="00EB2DD0">
      <w:pPr>
        <w:suppressAutoHyphens/>
        <w:spacing w:line="100" w:lineRule="atLeast"/>
        <w:jc w:val="center"/>
        <w:rPr>
          <w:rFonts w:ascii="Times New Roman" w:hAnsi="Times New Roman" w:cs="Times New Roman"/>
          <w:sz w:val="22"/>
          <w:szCs w:val="22"/>
          <w:lang w:eastAsia="ar-SA"/>
        </w:rPr>
      </w:pPr>
      <w:r w:rsidRPr="004517A8">
        <w:rPr>
          <w:rFonts w:ascii="Times New Roman" w:hAnsi="Times New Roman" w:cs="Times New Roman"/>
          <w:b/>
          <w:sz w:val="22"/>
          <w:szCs w:val="22"/>
          <w:lang w:eastAsia="ar-SA"/>
        </w:rPr>
        <w:t>Předmět plnění</w:t>
      </w:r>
    </w:p>
    <w:p w14:paraId="16ECCC3A" w14:textId="77777777" w:rsidR="00EB2DD0" w:rsidRPr="004517A8" w:rsidRDefault="00EB2DD0" w:rsidP="00EB2DD0">
      <w:pPr>
        <w:suppressAutoHyphens/>
        <w:spacing w:line="100" w:lineRule="atLeast"/>
        <w:rPr>
          <w:rFonts w:ascii="Times New Roman" w:hAnsi="Times New Roman" w:cs="Times New Roman"/>
          <w:sz w:val="22"/>
          <w:szCs w:val="22"/>
          <w:lang w:eastAsia="ar-SA"/>
        </w:rPr>
      </w:pPr>
    </w:p>
    <w:p w14:paraId="15637DDA" w14:textId="5B5E85FE" w:rsidR="00EB2DD0" w:rsidRPr="004517A8" w:rsidRDefault="00EB2DD0" w:rsidP="00EB2DD0">
      <w:pPr>
        <w:suppressAutoHyphens/>
        <w:spacing w:line="100" w:lineRule="atLeast"/>
        <w:rPr>
          <w:rFonts w:ascii="Times New Roman" w:hAnsi="Times New Roman" w:cs="Times New Roman"/>
          <w:sz w:val="22"/>
          <w:szCs w:val="22"/>
          <w:lang w:eastAsia="ar-SA"/>
        </w:rPr>
      </w:pPr>
      <w:r w:rsidRPr="004517A8">
        <w:rPr>
          <w:rFonts w:ascii="Times New Roman" w:hAnsi="Times New Roman" w:cs="Times New Roman"/>
          <w:sz w:val="22"/>
          <w:szCs w:val="22"/>
          <w:lang w:eastAsia="ar-SA"/>
        </w:rPr>
        <w:t xml:space="preserve">1.  </w:t>
      </w:r>
      <w:r w:rsidR="004226FD" w:rsidRPr="004517A8">
        <w:rPr>
          <w:rFonts w:ascii="Times New Roman" w:hAnsi="Times New Roman" w:cs="Times New Roman"/>
          <w:sz w:val="22"/>
          <w:szCs w:val="22"/>
          <w:lang w:eastAsia="ar-SA"/>
        </w:rPr>
        <w:t>Dodavatel</w:t>
      </w:r>
      <w:r w:rsidRPr="004517A8">
        <w:rPr>
          <w:rFonts w:ascii="Times New Roman" w:hAnsi="Times New Roman" w:cs="Times New Roman"/>
          <w:sz w:val="22"/>
          <w:szCs w:val="22"/>
          <w:lang w:eastAsia="ar-SA"/>
        </w:rPr>
        <w:t xml:space="preserve"> </w:t>
      </w:r>
      <w:r w:rsidR="004226FD" w:rsidRPr="004517A8">
        <w:rPr>
          <w:rFonts w:ascii="Times New Roman" w:hAnsi="Times New Roman" w:cs="Times New Roman"/>
          <w:sz w:val="22"/>
          <w:szCs w:val="22"/>
          <w:lang w:eastAsia="ar-SA"/>
        </w:rPr>
        <w:t>dodá Objednateli Předmět uveden</w:t>
      </w:r>
      <w:r w:rsidR="000319E6" w:rsidRPr="004517A8">
        <w:rPr>
          <w:rFonts w:ascii="Times New Roman" w:hAnsi="Times New Roman" w:cs="Times New Roman"/>
          <w:sz w:val="22"/>
          <w:szCs w:val="22"/>
          <w:lang w:eastAsia="ar-SA"/>
        </w:rPr>
        <w:t>ý</w:t>
      </w:r>
      <w:r w:rsidR="004226FD" w:rsidRPr="004517A8">
        <w:rPr>
          <w:rFonts w:ascii="Times New Roman" w:hAnsi="Times New Roman" w:cs="Times New Roman"/>
          <w:sz w:val="22"/>
          <w:szCs w:val="22"/>
          <w:lang w:eastAsia="ar-SA"/>
        </w:rPr>
        <w:t xml:space="preserve"> </w:t>
      </w:r>
      <w:r w:rsidRPr="004517A8">
        <w:rPr>
          <w:rFonts w:ascii="Times New Roman" w:hAnsi="Times New Roman" w:cs="Times New Roman"/>
          <w:sz w:val="22"/>
          <w:szCs w:val="22"/>
          <w:lang w:eastAsia="ar-SA"/>
        </w:rPr>
        <w:t>v</w:t>
      </w:r>
      <w:r w:rsidR="00EB446C" w:rsidRPr="004517A8">
        <w:rPr>
          <w:rFonts w:ascii="Times New Roman" w:hAnsi="Times New Roman" w:cs="Times New Roman"/>
          <w:sz w:val="22"/>
          <w:szCs w:val="22"/>
          <w:lang w:eastAsia="ar-SA"/>
        </w:rPr>
        <w:t> čl. I.</w:t>
      </w:r>
      <w:r w:rsidR="00BB709A" w:rsidRPr="004517A8">
        <w:rPr>
          <w:rFonts w:ascii="Times New Roman" w:hAnsi="Times New Roman" w:cs="Times New Roman"/>
          <w:sz w:val="22"/>
          <w:szCs w:val="22"/>
          <w:lang w:eastAsia="ar-SA"/>
        </w:rPr>
        <w:t xml:space="preserve"> odst. </w:t>
      </w:r>
      <w:r w:rsidR="00EB446C" w:rsidRPr="004517A8">
        <w:rPr>
          <w:rFonts w:ascii="Times New Roman" w:hAnsi="Times New Roman" w:cs="Times New Roman"/>
          <w:sz w:val="22"/>
          <w:szCs w:val="22"/>
          <w:lang w:eastAsia="ar-SA"/>
        </w:rPr>
        <w:t>2 této smlouvy</w:t>
      </w:r>
      <w:r w:rsidRPr="004517A8">
        <w:rPr>
          <w:rFonts w:ascii="Times New Roman" w:hAnsi="Times New Roman" w:cs="Times New Roman"/>
          <w:sz w:val="22"/>
          <w:szCs w:val="22"/>
          <w:lang w:eastAsia="ar-SA"/>
        </w:rPr>
        <w:t xml:space="preserve"> a </w:t>
      </w:r>
      <w:r w:rsidR="004226FD" w:rsidRPr="004517A8">
        <w:rPr>
          <w:rFonts w:ascii="Times New Roman" w:hAnsi="Times New Roman" w:cs="Times New Roman"/>
          <w:sz w:val="22"/>
          <w:szCs w:val="22"/>
          <w:lang w:eastAsia="ar-SA"/>
        </w:rPr>
        <w:t xml:space="preserve">Objednatel </w:t>
      </w:r>
      <w:r w:rsidR="000319E6" w:rsidRPr="004517A8">
        <w:rPr>
          <w:rFonts w:ascii="Times New Roman" w:hAnsi="Times New Roman" w:cs="Times New Roman"/>
          <w:sz w:val="22"/>
          <w:szCs w:val="22"/>
          <w:lang w:eastAsia="ar-SA"/>
        </w:rPr>
        <w:t xml:space="preserve">se po jeho převzetí </w:t>
      </w:r>
      <w:r w:rsidRPr="004517A8">
        <w:rPr>
          <w:rFonts w:ascii="Times New Roman" w:hAnsi="Times New Roman" w:cs="Times New Roman"/>
          <w:sz w:val="22"/>
          <w:szCs w:val="22"/>
          <w:lang w:eastAsia="ar-SA"/>
        </w:rPr>
        <w:t xml:space="preserve">zavazuje zaplatit </w:t>
      </w:r>
      <w:r w:rsidR="000319E6" w:rsidRPr="004517A8">
        <w:rPr>
          <w:rFonts w:ascii="Times New Roman" w:hAnsi="Times New Roman" w:cs="Times New Roman"/>
          <w:sz w:val="22"/>
          <w:szCs w:val="22"/>
          <w:lang w:eastAsia="ar-SA"/>
        </w:rPr>
        <w:t xml:space="preserve">Dodavateli </w:t>
      </w:r>
      <w:r w:rsidRPr="004517A8">
        <w:rPr>
          <w:rFonts w:ascii="Times New Roman" w:hAnsi="Times New Roman" w:cs="Times New Roman"/>
          <w:sz w:val="22"/>
          <w:szCs w:val="22"/>
          <w:lang w:eastAsia="ar-SA"/>
        </w:rPr>
        <w:t xml:space="preserve">sjednanou kupní cenu uvedenou v čl. II. této smlouvy. </w:t>
      </w:r>
    </w:p>
    <w:p w14:paraId="24DFD130" w14:textId="77777777" w:rsidR="00EB2DD0" w:rsidRPr="004517A8" w:rsidRDefault="00EB2DD0" w:rsidP="00EB2DD0">
      <w:pPr>
        <w:suppressAutoHyphens/>
        <w:spacing w:line="100" w:lineRule="atLeast"/>
        <w:rPr>
          <w:rFonts w:ascii="Times New Roman" w:hAnsi="Times New Roman" w:cs="Times New Roman"/>
          <w:sz w:val="22"/>
          <w:szCs w:val="22"/>
          <w:lang w:eastAsia="ar-SA"/>
        </w:rPr>
      </w:pPr>
      <w:r w:rsidRPr="004517A8">
        <w:rPr>
          <w:rFonts w:ascii="Times New Roman" w:hAnsi="Times New Roman" w:cs="Times New Roman"/>
          <w:sz w:val="22"/>
          <w:szCs w:val="22"/>
          <w:lang w:eastAsia="ar-SA"/>
        </w:rPr>
        <w:t xml:space="preserve">  </w:t>
      </w:r>
    </w:p>
    <w:p w14:paraId="3968F2BC" w14:textId="33065330" w:rsidR="00DA5CCA" w:rsidRPr="004517A8" w:rsidRDefault="00EB2DD0" w:rsidP="00EB2DD0">
      <w:pPr>
        <w:suppressAutoHyphens/>
        <w:spacing w:line="100" w:lineRule="atLeast"/>
        <w:rPr>
          <w:rFonts w:ascii="Times New Roman" w:hAnsi="Times New Roman" w:cs="Times New Roman"/>
          <w:sz w:val="22"/>
          <w:szCs w:val="22"/>
          <w:lang w:eastAsia="ar-SA"/>
        </w:rPr>
      </w:pPr>
      <w:r w:rsidRPr="004517A8">
        <w:rPr>
          <w:rFonts w:ascii="Times New Roman" w:hAnsi="Times New Roman" w:cs="Times New Roman"/>
          <w:sz w:val="22"/>
          <w:szCs w:val="22"/>
          <w:lang w:eastAsia="ar-SA"/>
        </w:rPr>
        <w:t xml:space="preserve">2.  Předmětem </w:t>
      </w:r>
      <w:r w:rsidR="00B70E58" w:rsidRPr="004517A8">
        <w:rPr>
          <w:rFonts w:ascii="Times New Roman" w:hAnsi="Times New Roman" w:cs="Times New Roman"/>
          <w:sz w:val="22"/>
          <w:szCs w:val="22"/>
          <w:lang w:eastAsia="ar-SA"/>
        </w:rPr>
        <w:t xml:space="preserve">této </w:t>
      </w:r>
      <w:r w:rsidR="00543C4F" w:rsidRPr="004517A8">
        <w:rPr>
          <w:rFonts w:ascii="Times New Roman" w:hAnsi="Times New Roman" w:cs="Times New Roman"/>
          <w:sz w:val="22"/>
          <w:szCs w:val="22"/>
          <w:lang w:eastAsia="ar-SA"/>
        </w:rPr>
        <w:t xml:space="preserve">smlouvy </w:t>
      </w:r>
      <w:r w:rsidRPr="004517A8">
        <w:rPr>
          <w:rFonts w:ascii="Times New Roman" w:hAnsi="Times New Roman" w:cs="Times New Roman"/>
          <w:sz w:val="22"/>
          <w:szCs w:val="22"/>
          <w:lang w:eastAsia="ar-SA"/>
        </w:rPr>
        <w:t xml:space="preserve">je </w:t>
      </w:r>
      <w:r w:rsidR="00343A70" w:rsidRPr="004517A8">
        <w:rPr>
          <w:rFonts w:ascii="Times New Roman" w:hAnsi="Times New Roman" w:cs="Times New Roman"/>
          <w:sz w:val="22"/>
          <w:szCs w:val="22"/>
          <w:lang w:eastAsia="ar-SA"/>
        </w:rPr>
        <w:t xml:space="preserve">natočení </w:t>
      </w:r>
      <w:r w:rsidR="00BB709A" w:rsidRPr="004517A8">
        <w:rPr>
          <w:rFonts w:ascii="Times New Roman" w:hAnsi="Times New Roman" w:cs="Times New Roman"/>
          <w:sz w:val="22"/>
          <w:szCs w:val="22"/>
          <w:lang w:eastAsia="ar-SA"/>
        </w:rPr>
        <w:t>exportně propagačního videa k českému zemědělsko-potravinářskému sektoru</w:t>
      </w:r>
      <w:r w:rsidR="005C26CD" w:rsidRPr="004517A8">
        <w:rPr>
          <w:rFonts w:ascii="Times New Roman" w:hAnsi="Times New Roman" w:cs="Times New Roman"/>
          <w:sz w:val="22"/>
          <w:szCs w:val="22"/>
          <w:lang w:eastAsia="ar-SA"/>
        </w:rPr>
        <w:t xml:space="preserve"> </w:t>
      </w:r>
      <w:r w:rsidR="00A9003F" w:rsidRPr="004517A8">
        <w:rPr>
          <w:rFonts w:ascii="Times New Roman" w:hAnsi="Times New Roman" w:cs="Times New Roman"/>
          <w:sz w:val="22"/>
          <w:szCs w:val="22"/>
          <w:lang w:eastAsia="ar-SA"/>
        </w:rPr>
        <w:t>(dále jen „</w:t>
      </w:r>
      <w:r w:rsidR="00A9003F" w:rsidRPr="004517A8">
        <w:rPr>
          <w:rFonts w:ascii="Times New Roman" w:hAnsi="Times New Roman" w:cs="Times New Roman"/>
          <w:b/>
          <w:sz w:val="22"/>
          <w:szCs w:val="22"/>
          <w:lang w:eastAsia="ar-SA"/>
        </w:rPr>
        <w:t>Předmět</w:t>
      </w:r>
      <w:r w:rsidR="00A9003F" w:rsidRPr="004517A8">
        <w:rPr>
          <w:rFonts w:ascii="Times New Roman" w:hAnsi="Times New Roman" w:cs="Times New Roman"/>
          <w:sz w:val="22"/>
          <w:szCs w:val="22"/>
          <w:lang w:eastAsia="ar-SA"/>
        </w:rPr>
        <w:t>“)</w:t>
      </w:r>
      <w:r w:rsidR="00A904DA" w:rsidRPr="004517A8">
        <w:rPr>
          <w:rFonts w:ascii="Times New Roman" w:hAnsi="Times New Roman" w:cs="Times New Roman"/>
          <w:sz w:val="22"/>
          <w:szCs w:val="22"/>
          <w:lang w:eastAsia="ar-SA"/>
        </w:rPr>
        <w:t xml:space="preserve">, </w:t>
      </w:r>
      <w:r w:rsidR="00343A70" w:rsidRPr="004517A8">
        <w:rPr>
          <w:rFonts w:ascii="Times New Roman" w:hAnsi="Times New Roman" w:cs="Times New Roman"/>
          <w:sz w:val="22"/>
          <w:szCs w:val="22"/>
          <w:lang w:eastAsia="ar-SA"/>
        </w:rPr>
        <w:t xml:space="preserve">jehož </w:t>
      </w:r>
      <w:r w:rsidR="00543C4F" w:rsidRPr="004517A8">
        <w:rPr>
          <w:rFonts w:ascii="Times New Roman" w:hAnsi="Times New Roman" w:cs="Times New Roman"/>
          <w:sz w:val="22"/>
          <w:szCs w:val="22"/>
          <w:lang w:eastAsia="ar-SA"/>
        </w:rPr>
        <w:t>specifikace vychází z</w:t>
      </w:r>
      <w:r w:rsidR="00BB709A" w:rsidRPr="004517A8">
        <w:rPr>
          <w:rFonts w:ascii="Times New Roman" w:hAnsi="Times New Roman" w:cs="Times New Roman"/>
          <w:sz w:val="22"/>
          <w:szCs w:val="22"/>
          <w:lang w:eastAsia="ar-SA"/>
        </w:rPr>
        <w:t xml:space="preserve">e scénáře </w:t>
      </w:r>
      <w:r w:rsidR="00B028B1" w:rsidRPr="004517A8">
        <w:rPr>
          <w:rFonts w:ascii="Times New Roman" w:hAnsi="Times New Roman" w:cs="Times New Roman"/>
          <w:sz w:val="22"/>
          <w:szCs w:val="22"/>
          <w:lang w:eastAsia="ar-SA"/>
        </w:rPr>
        <w:t>a specifikací poskytnutých ve</w:t>
      </w:r>
      <w:r w:rsidR="00BB709A" w:rsidRPr="004517A8">
        <w:rPr>
          <w:rFonts w:ascii="Times New Roman" w:hAnsi="Times New Roman" w:cs="Times New Roman"/>
          <w:sz w:val="22"/>
          <w:szCs w:val="22"/>
          <w:lang w:eastAsia="ar-SA"/>
        </w:rPr>
        <w:t xml:space="preserve"> </w:t>
      </w:r>
      <w:r w:rsidR="00B028B1" w:rsidRPr="004517A8">
        <w:rPr>
          <w:rFonts w:ascii="Times New Roman" w:hAnsi="Times New Roman" w:cs="Times New Roman"/>
          <w:sz w:val="22"/>
          <w:szCs w:val="22"/>
          <w:lang w:eastAsia="ar-SA"/>
        </w:rPr>
        <w:t xml:space="preserve">veřejné zakázce </w:t>
      </w:r>
      <w:r w:rsidR="00B028B1" w:rsidRPr="004517A8">
        <w:rPr>
          <w:rFonts w:ascii="Times New Roman" w:hAnsi="Times New Roman" w:cs="Times New Roman"/>
          <w:i/>
          <w:iCs/>
          <w:sz w:val="22"/>
          <w:szCs w:val="22"/>
          <w:lang w:eastAsia="ar-SA"/>
        </w:rPr>
        <w:t>„Tvorba exportně propagačního videa k českému zemědělskému a potravinářskému sektoru“</w:t>
      </w:r>
      <w:r w:rsidR="00B028B1" w:rsidRPr="004517A8">
        <w:rPr>
          <w:rFonts w:ascii="Times New Roman" w:hAnsi="Times New Roman" w:cs="Times New Roman"/>
          <w:sz w:val="22"/>
          <w:szCs w:val="22"/>
          <w:lang w:eastAsia="ar-SA"/>
        </w:rPr>
        <w:t xml:space="preserve"> realizované </w:t>
      </w:r>
      <w:r w:rsidR="00BB709A" w:rsidRPr="004517A8">
        <w:rPr>
          <w:rFonts w:ascii="Times New Roman" w:hAnsi="Times New Roman" w:cs="Times New Roman"/>
          <w:sz w:val="22"/>
          <w:szCs w:val="22"/>
          <w:lang w:eastAsia="ar-SA"/>
        </w:rPr>
        <w:t xml:space="preserve">pro zadání zakázky, na </w:t>
      </w:r>
      <w:proofErr w:type="gramStart"/>
      <w:r w:rsidR="00BB709A" w:rsidRPr="004517A8">
        <w:rPr>
          <w:rFonts w:ascii="Times New Roman" w:hAnsi="Times New Roman" w:cs="Times New Roman"/>
          <w:sz w:val="22"/>
          <w:szCs w:val="22"/>
          <w:lang w:eastAsia="ar-SA"/>
        </w:rPr>
        <w:t>základě</w:t>
      </w:r>
      <w:proofErr w:type="gramEnd"/>
      <w:r w:rsidR="00BB709A" w:rsidRPr="004517A8">
        <w:rPr>
          <w:rFonts w:ascii="Times New Roman" w:hAnsi="Times New Roman" w:cs="Times New Roman"/>
          <w:sz w:val="22"/>
          <w:szCs w:val="22"/>
          <w:lang w:eastAsia="ar-SA"/>
        </w:rPr>
        <w:t xml:space="preserve"> níž je uzavírána tato smlouva. Smlouva zároveň vychází z nabídky podané Dodavatelem v</w:t>
      </w:r>
      <w:r w:rsidR="00B028B1" w:rsidRPr="004517A8">
        <w:rPr>
          <w:rFonts w:ascii="Times New Roman" w:hAnsi="Times New Roman" w:cs="Times New Roman"/>
          <w:sz w:val="22"/>
          <w:szCs w:val="22"/>
          <w:lang w:eastAsia="ar-SA"/>
        </w:rPr>
        <w:t xml:space="preserve"> této veřejné zakázce </w:t>
      </w:r>
      <w:r w:rsidR="00BB709A" w:rsidRPr="004517A8">
        <w:rPr>
          <w:rFonts w:ascii="Times New Roman" w:hAnsi="Times New Roman" w:cs="Times New Roman"/>
          <w:sz w:val="22"/>
          <w:szCs w:val="22"/>
          <w:lang w:eastAsia="ar-SA"/>
        </w:rPr>
        <w:t xml:space="preserve">dne </w:t>
      </w:r>
      <w:r w:rsidR="0096314F">
        <w:rPr>
          <w:rFonts w:ascii="TimesNewRomanPSMT" w:eastAsiaTheme="minorHAnsi" w:hAnsi="TimesNewRomanPSMT" w:cs="TimesNewRomanPSMT"/>
          <w:sz w:val="22"/>
          <w:szCs w:val="22"/>
        </w:rPr>
        <w:t>14. června 2022.</w:t>
      </w:r>
      <w:r w:rsidR="00BB709A" w:rsidRPr="004517A8">
        <w:rPr>
          <w:rFonts w:ascii="Times New Roman" w:hAnsi="Times New Roman" w:cs="Times New Roman"/>
          <w:sz w:val="22"/>
          <w:szCs w:val="22"/>
          <w:lang w:eastAsia="ar-SA"/>
        </w:rPr>
        <w:t xml:space="preserve"> Tato nabídka </w:t>
      </w:r>
      <w:proofErr w:type="gramStart"/>
      <w:r w:rsidR="00BB709A" w:rsidRPr="004517A8">
        <w:rPr>
          <w:rFonts w:ascii="Times New Roman" w:hAnsi="Times New Roman" w:cs="Times New Roman"/>
          <w:sz w:val="22"/>
          <w:szCs w:val="22"/>
          <w:lang w:eastAsia="ar-SA"/>
        </w:rPr>
        <w:t>tvoří</w:t>
      </w:r>
      <w:proofErr w:type="gramEnd"/>
      <w:r w:rsidR="00BB709A" w:rsidRPr="004517A8">
        <w:rPr>
          <w:rFonts w:ascii="Times New Roman" w:hAnsi="Times New Roman" w:cs="Times New Roman"/>
          <w:sz w:val="22"/>
          <w:szCs w:val="22"/>
          <w:lang w:eastAsia="ar-SA"/>
        </w:rPr>
        <w:t xml:space="preserve"> </w:t>
      </w:r>
      <w:r w:rsidR="000F32EA" w:rsidRPr="004517A8">
        <w:rPr>
          <w:rFonts w:ascii="Times New Roman" w:hAnsi="Times New Roman" w:cs="Times New Roman"/>
          <w:b/>
          <w:bCs/>
          <w:sz w:val="22"/>
          <w:szCs w:val="22"/>
          <w:lang w:eastAsia="ar-SA"/>
        </w:rPr>
        <w:t>P</w:t>
      </w:r>
      <w:r w:rsidR="0039090F" w:rsidRPr="004517A8">
        <w:rPr>
          <w:rFonts w:ascii="Times New Roman" w:hAnsi="Times New Roman" w:cs="Times New Roman"/>
          <w:b/>
          <w:bCs/>
          <w:sz w:val="22"/>
          <w:szCs w:val="22"/>
          <w:lang w:eastAsia="ar-SA"/>
        </w:rPr>
        <w:t>řílohu č. 1</w:t>
      </w:r>
      <w:r w:rsidR="00BB709A" w:rsidRPr="004517A8">
        <w:rPr>
          <w:rFonts w:ascii="Times New Roman" w:hAnsi="Times New Roman" w:cs="Times New Roman"/>
          <w:sz w:val="22"/>
          <w:szCs w:val="22"/>
          <w:lang w:eastAsia="ar-SA"/>
        </w:rPr>
        <w:t xml:space="preserve"> této smlouvy. </w:t>
      </w:r>
      <w:r w:rsidR="004B07D7" w:rsidRPr="004517A8">
        <w:rPr>
          <w:rFonts w:ascii="Times New Roman" w:hAnsi="Times New Roman" w:cs="Times New Roman"/>
          <w:sz w:val="22"/>
          <w:szCs w:val="22"/>
          <w:lang w:eastAsia="ar-SA"/>
        </w:rPr>
        <w:t>Informace podané Objednatelem v</w:t>
      </w:r>
      <w:r w:rsidR="00DC73B3" w:rsidRPr="004517A8">
        <w:rPr>
          <w:rFonts w:ascii="Times New Roman" w:hAnsi="Times New Roman" w:cs="Times New Roman"/>
          <w:sz w:val="22"/>
          <w:szCs w:val="22"/>
          <w:lang w:eastAsia="ar-SA"/>
        </w:rPr>
        <w:t xml:space="preserve"> této nabídce </w:t>
      </w:r>
      <w:r w:rsidR="004B07D7" w:rsidRPr="004517A8">
        <w:rPr>
          <w:rFonts w:ascii="Times New Roman" w:hAnsi="Times New Roman" w:cs="Times New Roman"/>
          <w:sz w:val="22"/>
          <w:szCs w:val="22"/>
          <w:lang w:eastAsia="ar-SA"/>
        </w:rPr>
        <w:t xml:space="preserve">jsou pro tuto </w:t>
      </w:r>
      <w:r w:rsidR="00DC73B3" w:rsidRPr="004517A8">
        <w:rPr>
          <w:rFonts w:ascii="Times New Roman" w:hAnsi="Times New Roman" w:cs="Times New Roman"/>
          <w:sz w:val="22"/>
          <w:szCs w:val="22"/>
          <w:lang w:eastAsia="ar-SA"/>
        </w:rPr>
        <w:t>s</w:t>
      </w:r>
      <w:r w:rsidR="004B07D7" w:rsidRPr="004517A8">
        <w:rPr>
          <w:rFonts w:ascii="Times New Roman" w:hAnsi="Times New Roman" w:cs="Times New Roman"/>
          <w:sz w:val="22"/>
          <w:szCs w:val="22"/>
          <w:lang w:eastAsia="ar-SA"/>
        </w:rPr>
        <w:t>mlouvu závazné.</w:t>
      </w:r>
    </w:p>
    <w:p w14:paraId="0A34D70A" w14:textId="77777777" w:rsidR="00DA5CCA" w:rsidRPr="004517A8" w:rsidRDefault="00DA5CCA" w:rsidP="00EB2DD0">
      <w:pPr>
        <w:suppressAutoHyphens/>
        <w:spacing w:line="100" w:lineRule="atLeast"/>
        <w:rPr>
          <w:rFonts w:ascii="Times New Roman" w:hAnsi="Times New Roman" w:cs="Times New Roman"/>
          <w:sz w:val="22"/>
          <w:szCs w:val="22"/>
          <w:lang w:eastAsia="ar-SA"/>
        </w:rPr>
      </w:pPr>
    </w:p>
    <w:p w14:paraId="282A4BB6" w14:textId="220AEE15" w:rsidR="00EB2DD0" w:rsidRPr="004517A8" w:rsidRDefault="00EB2DD0" w:rsidP="00EB2DD0">
      <w:pPr>
        <w:suppressAutoHyphens/>
        <w:spacing w:line="100" w:lineRule="atLeast"/>
        <w:rPr>
          <w:rFonts w:ascii="Times New Roman" w:hAnsi="Times New Roman" w:cs="Times New Roman"/>
          <w:sz w:val="22"/>
          <w:szCs w:val="22"/>
          <w:lang w:eastAsia="ar-SA"/>
        </w:rPr>
      </w:pPr>
      <w:r w:rsidRPr="004517A8">
        <w:rPr>
          <w:rFonts w:ascii="Times New Roman" w:hAnsi="Times New Roman" w:cs="Times New Roman"/>
          <w:sz w:val="22"/>
          <w:szCs w:val="22"/>
          <w:lang w:eastAsia="ar-SA"/>
        </w:rPr>
        <w:t xml:space="preserve">3. </w:t>
      </w:r>
      <w:r w:rsidR="00A9003F" w:rsidRPr="004517A8">
        <w:rPr>
          <w:rFonts w:ascii="Times New Roman" w:hAnsi="Times New Roman" w:cs="Times New Roman"/>
          <w:sz w:val="22"/>
          <w:szCs w:val="22"/>
          <w:lang w:eastAsia="ar-SA"/>
        </w:rPr>
        <w:t xml:space="preserve">Dodavatel </w:t>
      </w:r>
      <w:r w:rsidRPr="004517A8">
        <w:rPr>
          <w:rFonts w:ascii="Times New Roman" w:hAnsi="Times New Roman" w:cs="Times New Roman"/>
          <w:sz w:val="22"/>
          <w:szCs w:val="22"/>
          <w:lang w:eastAsia="ar-SA"/>
        </w:rPr>
        <w:t xml:space="preserve">se zavazuje </w:t>
      </w:r>
      <w:r w:rsidR="00A9003F" w:rsidRPr="004517A8">
        <w:rPr>
          <w:rFonts w:ascii="Times New Roman" w:hAnsi="Times New Roman" w:cs="Times New Roman"/>
          <w:sz w:val="22"/>
          <w:szCs w:val="22"/>
          <w:lang w:eastAsia="ar-SA"/>
        </w:rPr>
        <w:t>předat Předmět Objednateli</w:t>
      </w:r>
      <w:r w:rsidR="00DA5CCA" w:rsidRPr="004517A8">
        <w:rPr>
          <w:rFonts w:ascii="Times New Roman" w:hAnsi="Times New Roman" w:cs="Times New Roman"/>
          <w:sz w:val="22"/>
          <w:szCs w:val="22"/>
          <w:lang w:eastAsia="ar-SA"/>
        </w:rPr>
        <w:t xml:space="preserve"> </w:t>
      </w:r>
      <w:r w:rsidR="00B70E58" w:rsidRPr="004517A8">
        <w:rPr>
          <w:rFonts w:ascii="Times New Roman" w:hAnsi="Times New Roman" w:cs="Times New Roman"/>
          <w:sz w:val="22"/>
          <w:szCs w:val="22"/>
          <w:lang w:eastAsia="ar-SA"/>
        </w:rPr>
        <w:t xml:space="preserve">nejpozději </w:t>
      </w:r>
      <w:r w:rsidR="00DA5CCA" w:rsidRPr="004517A8">
        <w:rPr>
          <w:rFonts w:ascii="Times New Roman" w:hAnsi="Times New Roman" w:cs="Times New Roman"/>
          <w:sz w:val="22"/>
          <w:szCs w:val="22"/>
          <w:lang w:eastAsia="ar-SA"/>
        </w:rPr>
        <w:t xml:space="preserve">do </w:t>
      </w:r>
      <w:r w:rsidR="00B44824" w:rsidRPr="004517A8">
        <w:rPr>
          <w:rFonts w:ascii="Times New Roman" w:hAnsi="Times New Roman" w:cs="Times New Roman"/>
          <w:sz w:val="22"/>
          <w:szCs w:val="22"/>
          <w:lang w:eastAsia="ar-SA"/>
        </w:rPr>
        <w:t>15. 10.</w:t>
      </w:r>
      <w:r w:rsidR="00BB709A" w:rsidRPr="004517A8">
        <w:rPr>
          <w:rFonts w:ascii="Times New Roman" w:hAnsi="Times New Roman" w:cs="Times New Roman"/>
          <w:sz w:val="22"/>
          <w:szCs w:val="22"/>
          <w:lang w:eastAsia="ar-SA"/>
        </w:rPr>
        <w:t xml:space="preserve"> 202</w:t>
      </w:r>
      <w:r w:rsidR="00CB5E00" w:rsidRPr="004517A8">
        <w:rPr>
          <w:rFonts w:ascii="Times New Roman" w:hAnsi="Times New Roman" w:cs="Times New Roman"/>
          <w:sz w:val="22"/>
          <w:szCs w:val="22"/>
          <w:lang w:eastAsia="ar-SA"/>
        </w:rPr>
        <w:t>2</w:t>
      </w:r>
      <w:r w:rsidR="00A9003F" w:rsidRPr="004517A8">
        <w:rPr>
          <w:rFonts w:ascii="Times New Roman" w:hAnsi="Times New Roman" w:cs="Times New Roman"/>
          <w:sz w:val="22"/>
          <w:szCs w:val="22"/>
          <w:lang w:eastAsia="ar-SA"/>
        </w:rPr>
        <w:t xml:space="preserve">, a to formou (a) DVD disku dodaného Objednateli na adresu Těšnov 65/17, Praha 1, 110 00 a </w:t>
      </w:r>
      <w:r w:rsidR="00543C4F" w:rsidRPr="004517A8">
        <w:rPr>
          <w:rFonts w:ascii="Times New Roman" w:hAnsi="Times New Roman" w:cs="Times New Roman"/>
          <w:sz w:val="22"/>
          <w:szCs w:val="22"/>
          <w:lang w:eastAsia="ar-SA"/>
        </w:rPr>
        <w:t xml:space="preserve">zároveň také </w:t>
      </w:r>
      <w:r w:rsidR="00A9003F" w:rsidRPr="004517A8">
        <w:rPr>
          <w:rFonts w:ascii="Times New Roman" w:hAnsi="Times New Roman" w:cs="Times New Roman"/>
          <w:sz w:val="22"/>
          <w:szCs w:val="22"/>
          <w:lang w:eastAsia="ar-SA"/>
        </w:rPr>
        <w:t xml:space="preserve">(b) formou zaslání odkazu ke stažení Předmětu </w:t>
      </w:r>
      <w:r w:rsidR="00834A95" w:rsidRPr="004517A8">
        <w:rPr>
          <w:rFonts w:ascii="Times New Roman" w:hAnsi="Times New Roman" w:cs="Times New Roman"/>
          <w:sz w:val="22"/>
          <w:szCs w:val="22"/>
          <w:lang w:eastAsia="ar-SA"/>
        </w:rPr>
        <w:t xml:space="preserve">do </w:t>
      </w:r>
      <w:r w:rsidR="00A9003F" w:rsidRPr="004517A8">
        <w:rPr>
          <w:rFonts w:ascii="Times New Roman" w:hAnsi="Times New Roman" w:cs="Times New Roman"/>
          <w:sz w:val="22"/>
          <w:szCs w:val="22"/>
          <w:lang w:eastAsia="ar-SA"/>
        </w:rPr>
        <w:t xml:space="preserve">elektronické pošty na emailovou adresu </w:t>
      </w:r>
      <w:r w:rsidR="00256BE0" w:rsidRPr="00256BE0">
        <w:rPr>
          <w:rFonts w:ascii="Times New Roman" w:hAnsi="Times New Roman" w:cs="Times New Roman"/>
          <w:sz w:val="22"/>
          <w:szCs w:val="22"/>
          <w:highlight w:val="black"/>
          <w:lang w:eastAsia="ar-SA"/>
        </w:rPr>
        <w:t>XXXXXXXXXXXXX</w:t>
      </w:r>
      <w:r w:rsidR="00A9003F" w:rsidRPr="004517A8">
        <w:rPr>
          <w:rFonts w:ascii="Times New Roman" w:hAnsi="Times New Roman" w:cs="Times New Roman"/>
          <w:sz w:val="22"/>
          <w:szCs w:val="22"/>
          <w:lang w:eastAsia="ar-SA"/>
        </w:rPr>
        <w:t xml:space="preserve">. </w:t>
      </w:r>
    </w:p>
    <w:p w14:paraId="79A75DFB" w14:textId="77777777" w:rsidR="00E023BF" w:rsidRPr="004517A8" w:rsidRDefault="00E023BF" w:rsidP="00EB2DD0">
      <w:pPr>
        <w:suppressAutoHyphens/>
        <w:spacing w:line="100" w:lineRule="atLeast"/>
        <w:rPr>
          <w:rFonts w:ascii="Times New Roman" w:hAnsi="Times New Roman" w:cs="Times New Roman"/>
          <w:sz w:val="22"/>
          <w:szCs w:val="22"/>
          <w:lang w:eastAsia="ar-SA"/>
        </w:rPr>
      </w:pPr>
    </w:p>
    <w:p w14:paraId="24CD505C" w14:textId="4D87BF70" w:rsidR="00EB2DD0" w:rsidRPr="004517A8" w:rsidRDefault="00EB2DD0" w:rsidP="00EB2DD0">
      <w:pPr>
        <w:suppressAutoHyphens/>
        <w:spacing w:line="100" w:lineRule="atLeast"/>
        <w:rPr>
          <w:rFonts w:ascii="Times New Roman" w:hAnsi="Times New Roman" w:cs="Times New Roman"/>
          <w:sz w:val="22"/>
          <w:szCs w:val="22"/>
          <w:lang w:eastAsia="ar-SA"/>
        </w:rPr>
      </w:pPr>
      <w:r w:rsidRPr="004517A8">
        <w:rPr>
          <w:rFonts w:ascii="Times New Roman" w:hAnsi="Times New Roman" w:cs="Times New Roman"/>
          <w:sz w:val="22"/>
          <w:szCs w:val="22"/>
          <w:lang w:eastAsia="ar-SA"/>
        </w:rPr>
        <w:t xml:space="preserve">4.  </w:t>
      </w:r>
      <w:r w:rsidR="00342EC0" w:rsidRPr="004517A8">
        <w:rPr>
          <w:rFonts w:ascii="Times New Roman" w:hAnsi="Times New Roman" w:cs="Times New Roman"/>
          <w:sz w:val="22"/>
          <w:szCs w:val="22"/>
          <w:lang w:eastAsia="ar-SA"/>
        </w:rPr>
        <w:t xml:space="preserve">Objednatel </w:t>
      </w:r>
      <w:r w:rsidR="0032083F" w:rsidRPr="004517A8">
        <w:rPr>
          <w:rFonts w:ascii="Times New Roman" w:hAnsi="Times New Roman" w:cs="Times New Roman"/>
          <w:sz w:val="22"/>
          <w:szCs w:val="22"/>
          <w:lang w:eastAsia="ar-SA"/>
        </w:rPr>
        <w:t xml:space="preserve">Dodavateli písemně </w:t>
      </w:r>
      <w:r w:rsidR="00413C1C" w:rsidRPr="004517A8">
        <w:rPr>
          <w:rFonts w:ascii="Times New Roman" w:hAnsi="Times New Roman" w:cs="Times New Roman"/>
          <w:sz w:val="22"/>
          <w:szCs w:val="22"/>
          <w:lang w:eastAsia="ar-SA"/>
        </w:rPr>
        <w:t xml:space="preserve">elektronickou poštou </w:t>
      </w:r>
      <w:r w:rsidR="0032083F" w:rsidRPr="004517A8">
        <w:rPr>
          <w:rFonts w:ascii="Times New Roman" w:hAnsi="Times New Roman" w:cs="Times New Roman"/>
          <w:sz w:val="22"/>
          <w:szCs w:val="22"/>
          <w:lang w:eastAsia="ar-SA"/>
        </w:rPr>
        <w:t xml:space="preserve">potvrdí převzetí Předmětu. </w:t>
      </w:r>
      <w:r w:rsidR="00C01415" w:rsidRPr="004517A8">
        <w:rPr>
          <w:rFonts w:ascii="Times New Roman" w:hAnsi="Times New Roman" w:cs="Times New Roman"/>
          <w:sz w:val="22"/>
          <w:szCs w:val="22"/>
          <w:lang w:eastAsia="ar-SA"/>
        </w:rPr>
        <w:t xml:space="preserve">Po převzetí se Objednatel zavazuje </w:t>
      </w:r>
      <w:r w:rsidRPr="004517A8">
        <w:rPr>
          <w:rFonts w:ascii="Times New Roman" w:hAnsi="Times New Roman" w:cs="Times New Roman"/>
          <w:sz w:val="22"/>
          <w:szCs w:val="22"/>
          <w:lang w:eastAsia="ar-SA"/>
        </w:rPr>
        <w:t xml:space="preserve">zaplatit za </w:t>
      </w:r>
      <w:r w:rsidR="00C01415" w:rsidRPr="004517A8">
        <w:rPr>
          <w:rFonts w:ascii="Times New Roman" w:hAnsi="Times New Roman" w:cs="Times New Roman"/>
          <w:sz w:val="22"/>
          <w:szCs w:val="22"/>
          <w:lang w:eastAsia="ar-SA"/>
        </w:rPr>
        <w:t xml:space="preserve">Předmět </w:t>
      </w:r>
      <w:r w:rsidRPr="004517A8">
        <w:rPr>
          <w:rFonts w:ascii="Times New Roman" w:hAnsi="Times New Roman" w:cs="Times New Roman"/>
          <w:sz w:val="22"/>
          <w:szCs w:val="22"/>
          <w:lang w:eastAsia="ar-SA"/>
        </w:rPr>
        <w:t>cenu uvedenou v čl. II. této smlouvy dle platebních podmínek sjednaných v této smlouvě.</w:t>
      </w:r>
    </w:p>
    <w:p w14:paraId="73909BBB" w14:textId="77777777" w:rsidR="004E2D7D" w:rsidRPr="004517A8" w:rsidRDefault="004E2D7D">
      <w:pPr>
        <w:spacing w:after="160" w:line="259" w:lineRule="auto"/>
        <w:jc w:val="left"/>
        <w:rPr>
          <w:rFonts w:ascii="Times New Roman" w:hAnsi="Times New Roman" w:cs="Times New Roman"/>
          <w:sz w:val="22"/>
          <w:szCs w:val="22"/>
          <w:lang w:eastAsia="ar-SA"/>
        </w:rPr>
      </w:pPr>
      <w:r w:rsidRPr="004517A8">
        <w:rPr>
          <w:rFonts w:ascii="Times New Roman" w:hAnsi="Times New Roman" w:cs="Times New Roman"/>
          <w:sz w:val="22"/>
          <w:szCs w:val="22"/>
          <w:lang w:eastAsia="ar-SA"/>
        </w:rPr>
        <w:br w:type="page"/>
      </w:r>
    </w:p>
    <w:p w14:paraId="0DB34BA0" w14:textId="77777777" w:rsidR="00EB2DD0" w:rsidRPr="004517A8" w:rsidRDefault="00EB2DD0" w:rsidP="00EB2DD0">
      <w:pPr>
        <w:tabs>
          <w:tab w:val="left" w:pos="426"/>
        </w:tabs>
        <w:suppressAutoHyphens/>
        <w:spacing w:line="100" w:lineRule="atLeast"/>
        <w:rPr>
          <w:rFonts w:ascii="Times New Roman" w:hAnsi="Times New Roman" w:cs="Times New Roman"/>
          <w:sz w:val="22"/>
          <w:szCs w:val="22"/>
          <w:lang w:eastAsia="ar-SA"/>
        </w:rPr>
      </w:pPr>
    </w:p>
    <w:p w14:paraId="3268E1D0" w14:textId="77777777" w:rsidR="00EB2DD0" w:rsidRPr="004517A8" w:rsidRDefault="00EB2DD0" w:rsidP="00EB2DD0">
      <w:pPr>
        <w:suppressAutoHyphens/>
        <w:spacing w:line="100" w:lineRule="atLeast"/>
        <w:jc w:val="center"/>
        <w:rPr>
          <w:rFonts w:ascii="Times New Roman" w:hAnsi="Times New Roman" w:cs="Times New Roman"/>
          <w:b/>
          <w:sz w:val="22"/>
          <w:szCs w:val="22"/>
          <w:lang w:eastAsia="ar-SA"/>
        </w:rPr>
      </w:pPr>
      <w:r w:rsidRPr="004517A8">
        <w:rPr>
          <w:rFonts w:ascii="Times New Roman" w:hAnsi="Times New Roman" w:cs="Times New Roman"/>
          <w:b/>
          <w:sz w:val="22"/>
          <w:szCs w:val="22"/>
          <w:lang w:eastAsia="ar-SA"/>
        </w:rPr>
        <w:t>II.</w:t>
      </w:r>
    </w:p>
    <w:p w14:paraId="7CABB43D" w14:textId="77777777" w:rsidR="00EB2DD0" w:rsidRPr="004517A8" w:rsidRDefault="00EB2DD0" w:rsidP="00EB2DD0">
      <w:pPr>
        <w:suppressAutoHyphens/>
        <w:spacing w:line="100" w:lineRule="atLeast"/>
        <w:jc w:val="center"/>
        <w:rPr>
          <w:rFonts w:ascii="Times New Roman" w:hAnsi="Times New Roman" w:cs="Times New Roman"/>
          <w:b/>
          <w:sz w:val="22"/>
          <w:szCs w:val="22"/>
          <w:lang w:eastAsia="ar-SA"/>
        </w:rPr>
      </w:pPr>
      <w:r w:rsidRPr="004517A8">
        <w:rPr>
          <w:rFonts w:ascii="Times New Roman" w:hAnsi="Times New Roman" w:cs="Times New Roman"/>
          <w:b/>
          <w:sz w:val="22"/>
          <w:szCs w:val="22"/>
          <w:lang w:eastAsia="ar-SA"/>
        </w:rPr>
        <w:t>Kupní cena</w:t>
      </w:r>
    </w:p>
    <w:p w14:paraId="622E7388" w14:textId="77777777" w:rsidR="000F32EA" w:rsidRPr="004517A8" w:rsidRDefault="000F32EA" w:rsidP="00EB2DD0">
      <w:pPr>
        <w:suppressAutoHyphens/>
        <w:spacing w:line="100" w:lineRule="atLeast"/>
        <w:jc w:val="center"/>
        <w:rPr>
          <w:rFonts w:ascii="Times New Roman" w:hAnsi="Times New Roman" w:cs="Times New Roman"/>
          <w:b/>
          <w:sz w:val="22"/>
          <w:szCs w:val="22"/>
          <w:lang w:eastAsia="ar-SA"/>
        </w:rPr>
      </w:pPr>
    </w:p>
    <w:p w14:paraId="2B130D7C" w14:textId="33106CAC" w:rsidR="005102BB" w:rsidRPr="004517A8" w:rsidRDefault="00194E35" w:rsidP="000F32EA">
      <w:pPr>
        <w:suppressAutoHyphens/>
        <w:spacing w:line="100" w:lineRule="atLeast"/>
        <w:rPr>
          <w:rFonts w:ascii="Times New Roman" w:hAnsi="Times New Roman" w:cs="Times New Roman"/>
          <w:sz w:val="22"/>
          <w:szCs w:val="22"/>
          <w:lang w:eastAsia="ar-SA"/>
        </w:rPr>
      </w:pPr>
      <w:r w:rsidRPr="004517A8">
        <w:rPr>
          <w:rFonts w:ascii="Times New Roman" w:hAnsi="Times New Roman" w:cs="Times New Roman"/>
          <w:sz w:val="22"/>
          <w:szCs w:val="22"/>
        </w:rPr>
        <w:t xml:space="preserve">1. </w:t>
      </w:r>
      <w:r w:rsidR="005102BB" w:rsidRPr="004517A8">
        <w:rPr>
          <w:rFonts w:ascii="Times New Roman" w:hAnsi="Times New Roman" w:cs="Times New Roman"/>
          <w:sz w:val="22"/>
          <w:szCs w:val="22"/>
        </w:rPr>
        <w:t xml:space="preserve">Smluvní strany se dohodly, že cena za veškerá plnění dle této Smlouvy bez DPH činí </w:t>
      </w:r>
      <w:r w:rsidR="0096314F">
        <w:rPr>
          <w:rFonts w:ascii="Times New Roman" w:hAnsi="Times New Roman" w:cs="Times New Roman"/>
          <w:sz w:val="22"/>
          <w:szCs w:val="22"/>
          <w:lang w:eastAsia="ar-SA"/>
        </w:rPr>
        <w:t xml:space="preserve">195 000 Kč </w:t>
      </w:r>
      <w:r w:rsidR="005102BB" w:rsidRPr="004517A8">
        <w:rPr>
          <w:rFonts w:ascii="Times New Roman" w:hAnsi="Times New Roman" w:cs="Times New Roman"/>
          <w:sz w:val="22"/>
          <w:szCs w:val="22"/>
        </w:rPr>
        <w:t>(dále jen „Cena“).</w:t>
      </w:r>
    </w:p>
    <w:p w14:paraId="14F9292A" w14:textId="77777777" w:rsidR="005102BB" w:rsidRPr="004517A8" w:rsidRDefault="005102BB" w:rsidP="000F32EA">
      <w:pPr>
        <w:suppressAutoHyphens/>
        <w:spacing w:line="100" w:lineRule="atLeast"/>
        <w:rPr>
          <w:rFonts w:ascii="Times New Roman" w:hAnsi="Times New Roman" w:cs="Times New Roman"/>
          <w:sz w:val="22"/>
          <w:szCs w:val="22"/>
          <w:lang w:eastAsia="ar-SA"/>
        </w:rPr>
      </w:pPr>
    </w:p>
    <w:p w14:paraId="35ACDEF0" w14:textId="77777777" w:rsidR="005102BB" w:rsidRPr="004517A8" w:rsidRDefault="00194E35" w:rsidP="000F32EA">
      <w:pPr>
        <w:suppressAutoHyphens/>
        <w:spacing w:line="100" w:lineRule="atLeast"/>
        <w:rPr>
          <w:rFonts w:ascii="Times New Roman" w:hAnsi="Times New Roman" w:cs="Times New Roman"/>
          <w:b/>
          <w:sz w:val="22"/>
          <w:szCs w:val="22"/>
          <w:lang w:eastAsia="ar-SA"/>
        </w:rPr>
      </w:pPr>
      <w:r w:rsidRPr="004517A8">
        <w:rPr>
          <w:rFonts w:ascii="Times New Roman" w:hAnsi="Times New Roman" w:cs="Times New Roman"/>
          <w:sz w:val="22"/>
          <w:szCs w:val="22"/>
        </w:rPr>
        <w:t xml:space="preserve">2. </w:t>
      </w:r>
      <w:r w:rsidR="005102BB" w:rsidRPr="004517A8">
        <w:rPr>
          <w:rFonts w:ascii="Times New Roman" w:hAnsi="Times New Roman" w:cs="Times New Roman"/>
          <w:sz w:val="22"/>
          <w:szCs w:val="22"/>
        </w:rPr>
        <w:t>Objednatel se zavazuje uhradit Cenu včetně DPH na základě faktury vystavené Dodavatelem. DPH bude účtováno dle právních předpisů účinných ke dni uskutečnění zdanitelného plnění.</w:t>
      </w:r>
      <w:r w:rsidRPr="004517A8">
        <w:rPr>
          <w:rFonts w:ascii="Times New Roman" w:hAnsi="Times New Roman" w:cs="Times New Roman"/>
          <w:sz w:val="22"/>
          <w:szCs w:val="22"/>
        </w:rPr>
        <w:t xml:space="preserve"> </w:t>
      </w:r>
      <w:r w:rsidR="005102BB" w:rsidRPr="004517A8">
        <w:rPr>
          <w:rFonts w:ascii="Times New Roman" w:hAnsi="Times New Roman" w:cs="Times New Roman"/>
          <w:sz w:val="22"/>
          <w:szCs w:val="22"/>
        </w:rPr>
        <w:t>V případě změny daňových předpisů týkajících se sazby DPH v průběhu realizace bude částka odpovídající výši DPH adekvátně změněna</w:t>
      </w:r>
      <w:r w:rsidR="000F32EA" w:rsidRPr="004517A8">
        <w:rPr>
          <w:rFonts w:ascii="Times New Roman" w:hAnsi="Times New Roman" w:cs="Times New Roman"/>
          <w:sz w:val="22"/>
          <w:szCs w:val="22"/>
        </w:rPr>
        <w:t>,</w:t>
      </w:r>
      <w:r w:rsidR="005102BB" w:rsidRPr="004517A8">
        <w:rPr>
          <w:rFonts w:ascii="Times New Roman" w:hAnsi="Times New Roman" w:cs="Times New Roman"/>
          <w:sz w:val="22"/>
          <w:szCs w:val="22"/>
        </w:rPr>
        <w:t xml:space="preserve"> a to o výši, která bude odpovídat takové legislativní změně. Sjednaná Cena včetně DPH je cenou nejvýše přípustnou, konečnou a platnou po celou dobu trvání této Smlouvy. Cena včetně DPH je uhrazena připsáním částky na účet Dodavatele uvedený v záhlaví této Smlouvy.</w:t>
      </w:r>
    </w:p>
    <w:p w14:paraId="43F17D3F" w14:textId="77777777" w:rsidR="005102BB" w:rsidRPr="004517A8" w:rsidRDefault="005102BB" w:rsidP="000F32EA">
      <w:pPr>
        <w:pStyle w:val="Odstavecseseznamem"/>
        <w:ind w:left="0"/>
        <w:rPr>
          <w:rFonts w:ascii="Times New Roman" w:hAnsi="Times New Roman" w:cs="Times New Roman"/>
          <w:b/>
          <w:sz w:val="22"/>
          <w:szCs w:val="22"/>
          <w:lang w:eastAsia="ar-SA"/>
        </w:rPr>
      </w:pPr>
    </w:p>
    <w:p w14:paraId="225EAE7C" w14:textId="77777777" w:rsidR="005102BB" w:rsidRPr="004517A8" w:rsidRDefault="006B397A" w:rsidP="000F32EA">
      <w:pPr>
        <w:suppressAutoHyphens/>
        <w:spacing w:line="100" w:lineRule="atLeast"/>
        <w:rPr>
          <w:rFonts w:ascii="Times New Roman" w:hAnsi="Times New Roman" w:cs="Times New Roman"/>
          <w:b/>
          <w:sz w:val="22"/>
          <w:szCs w:val="22"/>
          <w:lang w:eastAsia="ar-SA"/>
        </w:rPr>
      </w:pPr>
      <w:r w:rsidRPr="004517A8">
        <w:rPr>
          <w:rFonts w:ascii="Times New Roman" w:hAnsi="Times New Roman" w:cs="Times New Roman"/>
          <w:bCs/>
          <w:sz w:val="22"/>
          <w:szCs w:val="22"/>
        </w:rPr>
        <w:t xml:space="preserve">3. </w:t>
      </w:r>
      <w:r w:rsidR="005102BB" w:rsidRPr="004517A8">
        <w:rPr>
          <w:rFonts w:ascii="Times New Roman" w:hAnsi="Times New Roman" w:cs="Times New Roman"/>
          <w:bCs/>
          <w:sz w:val="22"/>
          <w:szCs w:val="22"/>
        </w:rPr>
        <w:t xml:space="preserve">V případě rozporů nebo neodstranitelných vad </w:t>
      </w:r>
      <w:r w:rsidRPr="004517A8">
        <w:rPr>
          <w:rFonts w:ascii="Times New Roman" w:hAnsi="Times New Roman" w:cs="Times New Roman"/>
          <w:bCs/>
          <w:sz w:val="22"/>
          <w:szCs w:val="22"/>
        </w:rPr>
        <w:t>Předmětu</w:t>
      </w:r>
      <w:r w:rsidR="005102BB" w:rsidRPr="004517A8">
        <w:rPr>
          <w:rFonts w:ascii="Times New Roman" w:hAnsi="Times New Roman" w:cs="Times New Roman"/>
          <w:bCs/>
          <w:sz w:val="22"/>
          <w:szCs w:val="22"/>
        </w:rPr>
        <w:t xml:space="preserve"> bude celková cena </w:t>
      </w:r>
      <w:r w:rsidRPr="004517A8">
        <w:rPr>
          <w:rFonts w:ascii="Times New Roman" w:hAnsi="Times New Roman" w:cs="Times New Roman"/>
          <w:bCs/>
          <w:sz w:val="22"/>
          <w:szCs w:val="22"/>
        </w:rPr>
        <w:t xml:space="preserve">Předmětu </w:t>
      </w:r>
      <w:r w:rsidR="005102BB" w:rsidRPr="004517A8">
        <w:rPr>
          <w:rFonts w:ascii="Times New Roman" w:hAnsi="Times New Roman" w:cs="Times New Roman"/>
          <w:bCs/>
          <w:sz w:val="22"/>
          <w:szCs w:val="22"/>
        </w:rPr>
        <w:t>ponížena o poměrnou část.</w:t>
      </w:r>
    </w:p>
    <w:p w14:paraId="2558814C" w14:textId="77777777" w:rsidR="005102BB" w:rsidRPr="004517A8" w:rsidRDefault="005102BB" w:rsidP="000F32EA">
      <w:pPr>
        <w:pStyle w:val="Odstavecseseznamem"/>
        <w:ind w:left="0"/>
        <w:rPr>
          <w:rFonts w:ascii="Times New Roman" w:hAnsi="Times New Roman" w:cs="Times New Roman"/>
          <w:b/>
          <w:sz w:val="22"/>
          <w:szCs w:val="22"/>
          <w:lang w:eastAsia="ar-SA"/>
        </w:rPr>
      </w:pPr>
    </w:p>
    <w:p w14:paraId="4F650791" w14:textId="77777777" w:rsidR="005102BB" w:rsidRPr="004517A8" w:rsidRDefault="006B397A" w:rsidP="000F32EA">
      <w:pPr>
        <w:suppressAutoHyphens/>
        <w:spacing w:line="100" w:lineRule="atLeast"/>
        <w:rPr>
          <w:rFonts w:ascii="Times New Roman" w:hAnsi="Times New Roman" w:cs="Times New Roman"/>
          <w:b/>
          <w:sz w:val="22"/>
          <w:szCs w:val="22"/>
          <w:lang w:eastAsia="ar-SA"/>
        </w:rPr>
      </w:pPr>
      <w:r w:rsidRPr="004517A8">
        <w:rPr>
          <w:rFonts w:ascii="Times New Roman" w:hAnsi="Times New Roman" w:cs="Times New Roman"/>
          <w:sz w:val="22"/>
          <w:szCs w:val="22"/>
        </w:rPr>
        <w:t xml:space="preserve">4. </w:t>
      </w:r>
      <w:r w:rsidR="005102BB" w:rsidRPr="004517A8">
        <w:rPr>
          <w:rFonts w:ascii="Times New Roman" w:hAnsi="Times New Roman" w:cs="Times New Roman"/>
          <w:sz w:val="22"/>
          <w:szCs w:val="22"/>
        </w:rPr>
        <w:t>Splatnost faktury činí 30 kalendářních dní ode dne vystavení faktury – daňového dokladu.</w:t>
      </w:r>
      <w:r w:rsidRPr="004517A8">
        <w:rPr>
          <w:rFonts w:ascii="Times New Roman" w:hAnsi="Times New Roman" w:cs="Times New Roman"/>
          <w:sz w:val="22"/>
          <w:szCs w:val="22"/>
        </w:rPr>
        <w:t xml:space="preserve"> F</w:t>
      </w:r>
      <w:r w:rsidR="005102BB" w:rsidRPr="004517A8">
        <w:rPr>
          <w:rFonts w:ascii="Times New Roman" w:hAnsi="Times New Roman" w:cs="Times New Roman"/>
          <w:sz w:val="22"/>
          <w:szCs w:val="22"/>
        </w:rPr>
        <w:t>aktura musí mít všechny náležitosti podle platných právních předpisů, zejména stanovené v § 29 zákona č. 235/2004 Sb., o dani z přidané hodnoty, ve znění pozdějších předpisů a splňovat podmínky dohodnuté v této Smlouvě.</w:t>
      </w:r>
    </w:p>
    <w:p w14:paraId="71E02009" w14:textId="77777777" w:rsidR="005102BB" w:rsidRPr="004517A8" w:rsidRDefault="005102BB" w:rsidP="000F32EA">
      <w:pPr>
        <w:pStyle w:val="Odstavecseseznamem"/>
        <w:ind w:left="0"/>
        <w:rPr>
          <w:rFonts w:ascii="Times New Roman" w:hAnsi="Times New Roman" w:cs="Times New Roman"/>
          <w:b/>
          <w:sz w:val="22"/>
          <w:szCs w:val="22"/>
          <w:lang w:eastAsia="ar-SA"/>
        </w:rPr>
      </w:pPr>
    </w:p>
    <w:p w14:paraId="3E39FBB8" w14:textId="77777777" w:rsidR="005102BB" w:rsidRPr="004517A8" w:rsidRDefault="006B397A" w:rsidP="000F32EA">
      <w:pPr>
        <w:suppressAutoHyphens/>
        <w:spacing w:line="100" w:lineRule="atLeast"/>
        <w:rPr>
          <w:rFonts w:ascii="Times New Roman" w:hAnsi="Times New Roman" w:cs="Times New Roman"/>
          <w:b/>
          <w:sz w:val="22"/>
          <w:szCs w:val="22"/>
          <w:lang w:eastAsia="ar-SA"/>
        </w:rPr>
      </w:pPr>
      <w:r w:rsidRPr="004517A8">
        <w:rPr>
          <w:rFonts w:ascii="Times New Roman" w:hAnsi="Times New Roman" w:cs="Times New Roman"/>
          <w:sz w:val="22"/>
          <w:szCs w:val="22"/>
        </w:rPr>
        <w:t xml:space="preserve">5. </w:t>
      </w:r>
      <w:r w:rsidR="005102BB" w:rsidRPr="004517A8">
        <w:rPr>
          <w:rFonts w:ascii="Times New Roman" w:hAnsi="Times New Roman" w:cs="Times New Roman"/>
          <w:sz w:val="22"/>
          <w:szCs w:val="22"/>
        </w:rPr>
        <w:t>Pokud faktura neobsahuje všechny zákonem a touto Smlouvou stanovené náležitosti nebo obsahuje údaje chybné, je Objednatel oprávněn ji do data splatnosti vrátit s tím, že Dodavatel je povinen vystavit novou fakturu s novým termínem splatnosti. V takovém případě není Objednatel v prodlení s úhradou faktury.</w:t>
      </w:r>
    </w:p>
    <w:p w14:paraId="517AA4D3" w14:textId="77777777" w:rsidR="004E2D7D" w:rsidRPr="004517A8" w:rsidRDefault="004E2D7D" w:rsidP="00EB2DD0">
      <w:pPr>
        <w:suppressAutoHyphens/>
        <w:spacing w:line="100" w:lineRule="atLeast"/>
        <w:jc w:val="center"/>
        <w:rPr>
          <w:rFonts w:ascii="Times New Roman" w:hAnsi="Times New Roman" w:cs="Times New Roman"/>
          <w:b/>
          <w:sz w:val="22"/>
          <w:szCs w:val="22"/>
          <w:lang w:eastAsia="ar-SA"/>
        </w:rPr>
      </w:pPr>
    </w:p>
    <w:p w14:paraId="69120A77" w14:textId="77777777" w:rsidR="00F720E3" w:rsidRPr="004517A8" w:rsidRDefault="00F720E3" w:rsidP="00EB2DD0">
      <w:pPr>
        <w:suppressAutoHyphens/>
        <w:spacing w:line="100" w:lineRule="atLeast"/>
        <w:jc w:val="center"/>
        <w:rPr>
          <w:rFonts w:ascii="Times New Roman" w:hAnsi="Times New Roman" w:cs="Times New Roman"/>
          <w:b/>
          <w:sz w:val="22"/>
          <w:szCs w:val="22"/>
          <w:lang w:eastAsia="ar-SA"/>
        </w:rPr>
      </w:pPr>
    </w:p>
    <w:p w14:paraId="742872EF" w14:textId="77777777" w:rsidR="00EB2DD0" w:rsidRPr="004517A8" w:rsidRDefault="00EB2DD0" w:rsidP="00EB2DD0">
      <w:pPr>
        <w:suppressAutoHyphens/>
        <w:spacing w:line="100" w:lineRule="atLeast"/>
        <w:jc w:val="center"/>
        <w:rPr>
          <w:rFonts w:ascii="Times New Roman" w:hAnsi="Times New Roman" w:cs="Times New Roman"/>
          <w:b/>
          <w:sz w:val="22"/>
          <w:szCs w:val="22"/>
          <w:lang w:eastAsia="ar-SA"/>
        </w:rPr>
      </w:pPr>
      <w:r w:rsidRPr="004517A8">
        <w:rPr>
          <w:rFonts w:ascii="Times New Roman" w:hAnsi="Times New Roman" w:cs="Times New Roman"/>
          <w:b/>
          <w:sz w:val="22"/>
          <w:szCs w:val="22"/>
          <w:lang w:eastAsia="ar-SA"/>
        </w:rPr>
        <w:t>I</w:t>
      </w:r>
      <w:r w:rsidR="00126317" w:rsidRPr="004517A8">
        <w:rPr>
          <w:rFonts w:ascii="Times New Roman" w:hAnsi="Times New Roman" w:cs="Times New Roman"/>
          <w:b/>
          <w:sz w:val="22"/>
          <w:szCs w:val="22"/>
          <w:lang w:eastAsia="ar-SA"/>
        </w:rPr>
        <w:t>II</w:t>
      </w:r>
      <w:r w:rsidRPr="004517A8">
        <w:rPr>
          <w:rFonts w:ascii="Times New Roman" w:hAnsi="Times New Roman" w:cs="Times New Roman"/>
          <w:b/>
          <w:sz w:val="22"/>
          <w:szCs w:val="22"/>
          <w:lang w:eastAsia="ar-SA"/>
        </w:rPr>
        <w:t>.</w:t>
      </w:r>
    </w:p>
    <w:p w14:paraId="4ECE36C1" w14:textId="77777777" w:rsidR="00EB2DD0" w:rsidRPr="004517A8" w:rsidRDefault="00126317" w:rsidP="00EB2DD0">
      <w:pPr>
        <w:suppressAutoHyphens/>
        <w:spacing w:line="100" w:lineRule="atLeast"/>
        <w:jc w:val="center"/>
        <w:rPr>
          <w:rFonts w:ascii="Times New Roman" w:hAnsi="Times New Roman" w:cs="Times New Roman"/>
          <w:sz w:val="22"/>
          <w:szCs w:val="22"/>
          <w:lang w:eastAsia="ar-SA"/>
        </w:rPr>
      </w:pPr>
      <w:r w:rsidRPr="004517A8">
        <w:rPr>
          <w:rFonts w:ascii="Times New Roman" w:hAnsi="Times New Roman" w:cs="Times New Roman"/>
          <w:b/>
          <w:sz w:val="22"/>
          <w:szCs w:val="22"/>
          <w:lang w:eastAsia="ar-SA"/>
        </w:rPr>
        <w:t>Reklamace</w:t>
      </w:r>
      <w:r w:rsidR="002919BD" w:rsidRPr="004517A8">
        <w:rPr>
          <w:rFonts w:ascii="Times New Roman" w:hAnsi="Times New Roman" w:cs="Times New Roman"/>
          <w:b/>
          <w:sz w:val="22"/>
          <w:szCs w:val="22"/>
          <w:lang w:eastAsia="ar-SA"/>
        </w:rPr>
        <w:t xml:space="preserve">, </w:t>
      </w:r>
      <w:r w:rsidR="00912FD6" w:rsidRPr="004517A8">
        <w:rPr>
          <w:rFonts w:ascii="Times New Roman" w:hAnsi="Times New Roman" w:cs="Times New Roman"/>
          <w:b/>
          <w:sz w:val="22"/>
          <w:szCs w:val="22"/>
          <w:lang w:eastAsia="ar-SA"/>
        </w:rPr>
        <w:t>pokuty</w:t>
      </w:r>
    </w:p>
    <w:p w14:paraId="581774BC" w14:textId="77777777" w:rsidR="00EB2DD0" w:rsidRPr="004517A8" w:rsidRDefault="00EB2DD0" w:rsidP="00EB2DD0">
      <w:pPr>
        <w:suppressAutoHyphens/>
        <w:spacing w:line="100" w:lineRule="atLeast"/>
        <w:rPr>
          <w:rFonts w:ascii="Times New Roman" w:hAnsi="Times New Roman" w:cs="Times New Roman"/>
          <w:sz w:val="22"/>
          <w:szCs w:val="22"/>
          <w:lang w:eastAsia="ar-SA"/>
        </w:rPr>
      </w:pPr>
    </w:p>
    <w:p w14:paraId="16E63C59" w14:textId="77777777" w:rsidR="00E55B5E" w:rsidRPr="004517A8" w:rsidRDefault="00EB2DD0" w:rsidP="00EB2DD0">
      <w:pPr>
        <w:suppressAutoHyphens/>
        <w:spacing w:line="100" w:lineRule="atLeast"/>
        <w:rPr>
          <w:rFonts w:ascii="Times New Roman" w:hAnsi="Times New Roman" w:cs="Times New Roman"/>
          <w:sz w:val="22"/>
          <w:szCs w:val="22"/>
          <w:lang w:eastAsia="ar-SA"/>
        </w:rPr>
      </w:pPr>
      <w:r w:rsidRPr="004517A8">
        <w:rPr>
          <w:rFonts w:ascii="Times New Roman" w:hAnsi="Times New Roman" w:cs="Times New Roman"/>
          <w:sz w:val="22"/>
          <w:szCs w:val="22"/>
          <w:lang w:eastAsia="ar-SA"/>
        </w:rPr>
        <w:t xml:space="preserve">1.  </w:t>
      </w:r>
      <w:r w:rsidR="00126317" w:rsidRPr="004517A8">
        <w:rPr>
          <w:rFonts w:ascii="Times New Roman" w:hAnsi="Times New Roman" w:cs="Times New Roman"/>
          <w:sz w:val="22"/>
          <w:szCs w:val="22"/>
          <w:lang w:eastAsia="ar-SA"/>
        </w:rPr>
        <w:t xml:space="preserve">Objednatel je oprávněn zaslat Dodavateli žádost o úpravu Předmětu. Žádost musí obsahovat přesnou a konkrétní specifikaci, co si přeje Objednatel na Předmětu upravit a jakým způsobem. V takovém případě má Dodavatel </w:t>
      </w:r>
      <w:r w:rsidR="008164E4" w:rsidRPr="004517A8">
        <w:rPr>
          <w:rFonts w:ascii="Times New Roman" w:hAnsi="Times New Roman" w:cs="Times New Roman"/>
          <w:sz w:val="22"/>
          <w:szCs w:val="22"/>
          <w:lang w:eastAsia="ar-SA"/>
        </w:rPr>
        <w:t xml:space="preserve">maximálně </w:t>
      </w:r>
      <w:r w:rsidR="00E55B5E" w:rsidRPr="004517A8">
        <w:rPr>
          <w:rFonts w:ascii="Times New Roman" w:hAnsi="Times New Roman" w:cs="Times New Roman"/>
          <w:sz w:val="22"/>
          <w:szCs w:val="22"/>
          <w:lang w:eastAsia="ar-SA"/>
        </w:rPr>
        <w:t>20</w:t>
      </w:r>
      <w:r w:rsidR="00126317" w:rsidRPr="004517A8">
        <w:rPr>
          <w:rFonts w:ascii="Times New Roman" w:hAnsi="Times New Roman" w:cs="Times New Roman"/>
          <w:sz w:val="22"/>
          <w:szCs w:val="22"/>
          <w:lang w:eastAsia="ar-SA"/>
        </w:rPr>
        <w:t xml:space="preserve"> kalendářních dnů na úpravu Předmětu v souladu s požadavky Objednatele. </w:t>
      </w:r>
      <w:r w:rsidR="008164E4" w:rsidRPr="004517A8">
        <w:rPr>
          <w:rFonts w:ascii="Times New Roman" w:hAnsi="Times New Roman" w:cs="Times New Roman"/>
          <w:sz w:val="22"/>
          <w:szCs w:val="22"/>
          <w:lang w:eastAsia="ar-SA"/>
        </w:rPr>
        <w:t xml:space="preserve"> </w:t>
      </w:r>
    </w:p>
    <w:p w14:paraId="19A5D2F7" w14:textId="77777777" w:rsidR="00E55B5E" w:rsidRPr="004517A8" w:rsidRDefault="00E55B5E" w:rsidP="00EB2DD0">
      <w:pPr>
        <w:suppressAutoHyphens/>
        <w:spacing w:line="100" w:lineRule="atLeast"/>
        <w:rPr>
          <w:rFonts w:ascii="Times New Roman" w:hAnsi="Times New Roman" w:cs="Times New Roman"/>
          <w:sz w:val="22"/>
          <w:szCs w:val="22"/>
          <w:lang w:eastAsia="ar-SA"/>
        </w:rPr>
      </w:pPr>
    </w:p>
    <w:p w14:paraId="099AFCCA" w14:textId="77777777" w:rsidR="00EB2DD0" w:rsidRPr="004517A8" w:rsidRDefault="00E55B5E" w:rsidP="00EB2DD0">
      <w:pPr>
        <w:suppressAutoHyphens/>
        <w:spacing w:line="100" w:lineRule="atLeast"/>
        <w:rPr>
          <w:rFonts w:ascii="Times New Roman" w:hAnsi="Times New Roman" w:cs="Times New Roman"/>
          <w:sz w:val="22"/>
          <w:szCs w:val="22"/>
          <w:lang w:eastAsia="ar-SA"/>
        </w:rPr>
      </w:pPr>
      <w:r w:rsidRPr="004517A8">
        <w:rPr>
          <w:rFonts w:ascii="Times New Roman" w:hAnsi="Times New Roman" w:cs="Times New Roman"/>
          <w:sz w:val="22"/>
          <w:szCs w:val="22"/>
          <w:lang w:eastAsia="ar-SA"/>
        </w:rPr>
        <w:t xml:space="preserve">2. </w:t>
      </w:r>
      <w:r w:rsidR="008164E4" w:rsidRPr="004517A8">
        <w:rPr>
          <w:rFonts w:ascii="Times New Roman" w:hAnsi="Times New Roman" w:cs="Times New Roman"/>
          <w:sz w:val="22"/>
          <w:szCs w:val="22"/>
          <w:lang w:eastAsia="ar-SA"/>
        </w:rPr>
        <w:t>V případě, že Dodavatel nedodá Objednateli Předmět této smlouvy ve lhůtě</w:t>
      </w:r>
      <w:r w:rsidR="00912FD6" w:rsidRPr="004517A8">
        <w:rPr>
          <w:rFonts w:ascii="Times New Roman" w:hAnsi="Times New Roman" w:cs="Times New Roman"/>
          <w:sz w:val="22"/>
          <w:szCs w:val="22"/>
          <w:lang w:eastAsia="ar-SA"/>
        </w:rPr>
        <w:t xml:space="preserve">, jež je stanovena v čl. I. odst. 3 této smlouvy, náleží Objednateli smluvní pokuta </w:t>
      </w:r>
      <w:r w:rsidR="000D6DBD" w:rsidRPr="004517A8">
        <w:rPr>
          <w:rFonts w:ascii="Times New Roman" w:hAnsi="Times New Roman" w:cs="Times New Roman"/>
          <w:sz w:val="22"/>
          <w:szCs w:val="22"/>
          <w:lang w:eastAsia="ar-SA"/>
        </w:rPr>
        <w:t xml:space="preserve">ve výši </w:t>
      </w:r>
      <w:proofErr w:type="gramStart"/>
      <w:r w:rsidR="00C6661F" w:rsidRPr="004517A8">
        <w:rPr>
          <w:rFonts w:ascii="Times New Roman" w:hAnsi="Times New Roman" w:cs="Times New Roman"/>
          <w:sz w:val="22"/>
          <w:szCs w:val="22"/>
          <w:lang w:eastAsia="ar-SA"/>
        </w:rPr>
        <w:t>1</w:t>
      </w:r>
      <w:r w:rsidR="000D6DBD" w:rsidRPr="004517A8">
        <w:rPr>
          <w:rFonts w:ascii="Times New Roman" w:hAnsi="Times New Roman" w:cs="Times New Roman"/>
          <w:sz w:val="22"/>
          <w:szCs w:val="22"/>
          <w:lang w:eastAsia="ar-SA"/>
        </w:rPr>
        <w:t>.000,-</w:t>
      </w:r>
      <w:proofErr w:type="gramEnd"/>
      <w:r w:rsidR="000D6DBD" w:rsidRPr="004517A8">
        <w:rPr>
          <w:rFonts w:ascii="Times New Roman" w:hAnsi="Times New Roman" w:cs="Times New Roman"/>
          <w:sz w:val="22"/>
          <w:szCs w:val="22"/>
          <w:lang w:eastAsia="ar-SA"/>
        </w:rPr>
        <w:t xml:space="preserve"> Kč za každý jeden započatý kalendářní den prodlení.  </w:t>
      </w:r>
    </w:p>
    <w:p w14:paraId="19E0878F" w14:textId="77777777" w:rsidR="00F8750F" w:rsidRPr="004517A8" w:rsidRDefault="00F8750F" w:rsidP="00EB2DD0">
      <w:pPr>
        <w:suppressAutoHyphens/>
        <w:spacing w:line="100" w:lineRule="atLeast"/>
        <w:rPr>
          <w:rFonts w:ascii="Times New Roman" w:hAnsi="Times New Roman" w:cs="Times New Roman"/>
          <w:sz w:val="22"/>
          <w:szCs w:val="22"/>
          <w:lang w:eastAsia="ar-SA"/>
        </w:rPr>
      </w:pPr>
    </w:p>
    <w:p w14:paraId="55BD38F0" w14:textId="77777777" w:rsidR="00F720E3" w:rsidRPr="004517A8" w:rsidRDefault="00F720E3" w:rsidP="00EB2DD0">
      <w:pPr>
        <w:suppressAutoHyphens/>
        <w:spacing w:line="100" w:lineRule="atLeast"/>
        <w:rPr>
          <w:rFonts w:ascii="Times New Roman" w:hAnsi="Times New Roman" w:cs="Times New Roman"/>
          <w:sz w:val="22"/>
          <w:szCs w:val="22"/>
          <w:lang w:eastAsia="ar-SA"/>
        </w:rPr>
      </w:pPr>
    </w:p>
    <w:p w14:paraId="573E2DAC" w14:textId="77777777" w:rsidR="00F8750F" w:rsidRPr="004517A8" w:rsidRDefault="00F8750F" w:rsidP="00F8750F">
      <w:pPr>
        <w:suppressAutoHyphens/>
        <w:spacing w:line="100" w:lineRule="atLeast"/>
        <w:jc w:val="center"/>
        <w:rPr>
          <w:rFonts w:ascii="Times New Roman" w:hAnsi="Times New Roman" w:cs="Times New Roman"/>
          <w:b/>
          <w:sz w:val="22"/>
          <w:szCs w:val="22"/>
          <w:lang w:eastAsia="ar-SA"/>
        </w:rPr>
      </w:pPr>
      <w:r w:rsidRPr="004517A8">
        <w:rPr>
          <w:rFonts w:ascii="Times New Roman" w:hAnsi="Times New Roman" w:cs="Times New Roman"/>
          <w:b/>
          <w:sz w:val="22"/>
          <w:szCs w:val="22"/>
          <w:lang w:eastAsia="ar-SA"/>
        </w:rPr>
        <w:t>IV.</w:t>
      </w:r>
    </w:p>
    <w:p w14:paraId="076AFB33" w14:textId="77777777" w:rsidR="00F8750F" w:rsidRPr="004517A8" w:rsidRDefault="00F8750F" w:rsidP="00F8750F">
      <w:pPr>
        <w:suppressAutoHyphens/>
        <w:spacing w:line="100" w:lineRule="atLeast"/>
        <w:jc w:val="center"/>
        <w:rPr>
          <w:rFonts w:ascii="Times New Roman" w:hAnsi="Times New Roman" w:cs="Times New Roman"/>
          <w:sz w:val="22"/>
          <w:szCs w:val="22"/>
          <w:lang w:eastAsia="ar-SA"/>
        </w:rPr>
      </w:pPr>
      <w:r w:rsidRPr="004517A8">
        <w:rPr>
          <w:rFonts w:ascii="Times New Roman" w:hAnsi="Times New Roman" w:cs="Times New Roman"/>
          <w:b/>
          <w:sz w:val="22"/>
          <w:szCs w:val="22"/>
          <w:lang w:eastAsia="ar-SA"/>
        </w:rPr>
        <w:t>Licenční ujednání</w:t>
      </w:r>
    </w:p>
    <w:p w14:paraId="2E339398" w14:textId="77777777" w:rsidR="00F8750F" w:rsidRPr="004517A8" w:rsidRDefault="00F8750F" w:rsidP="00F8750F">
      <w:pPr>
        <w:suppressAutoHyphens/>
        <w:spacing w:line="100" w:lineRule="atLeast"/>
        <w:rPr>
          <w:rFonts w:ascii="Times New Roman" w:hAnsi="Times New Roman" w:cs="Times New Roman"/>
          <w:sz w:val="22"/>
          <w:szCs w:val="22"/>
          <w:lang w:eastAsia="ar-SA"/>
        </w:rPr>
      </w:pPr>
    </w:p>
    <w:p w14:paraId="0BB1ED50" w14:textId="77777777" w:rsidR="00F8750F" w:rsidRPr="004517A8" w:rsidRDefault="00F8750F" w:rsidP="00F8750F">
      <w:pPr>
        <w:suppressAutoHyphens/>
        <w:spacing w:line="100" w:lineRule="atLeast"/>
        <w:rPr>
          <w:rFonts w:ascii="Times New Roman" w:hAnsi="Times New Roman" w:cs="Times New Roman"/>
          <w:sz w:val="22"/>
          <w:szCs w:val="22"/>
          <w:lang w:eastAsia="ar-SA"/>
        </w:rPr>
      </w:pPr>
      <w:r w:rsidRPr="004517A8">
        <w:rPr>
          <w:rFonts w:ascii="Times New Roman" w:hAnsi="Times New Roman" w:cs="Times New Roman"/>
          <w:sz w:val="22"/>
          <w:szCs w:val="22"/>
          <w:lang w:eastAsia="ar-SA"/>
        </w:rPr>
        <w:t xml:space="preserve">1.  Dodavatel se touto smlouvou zavazuje vytvořit pro Objednatele </w:t>
      </w:r>
      <w:r w:rsidR="008164E4" w:rsidRPr="004517A8">
        <w:rPr>
          <w:rFonts w:ascii="Times New Roman" w:hAnsi="Times New Roman" w:cs="Times New Roman"/>
          <w:sz w:val="22"/>
          <w:szCs w:val="22"/>
          <w:lang w:eastAsia="ar-SA"/>
        </w:rPr>
        <w:t xml:space="preserve">Předmět </w:t>
      </w:r>
      <w:r w:rsidR="008A0852" w:rsidRPr="004517A8">
        <w:rPr>
          <w:rFonts w:ascii="Times New Roman" w:hAnsi="Times New Roman" w:cs="Times New Roman"/>
          <w:sz w:val="22"/>
          <w:szCs w:val="22"/>
          <w:lang w:eastAsia="ar-SA"/>
        </w:rPr>
        <w:t>–</w:t>
      </w:r>
      <w:r w:rsidR="008164E4" w:rsidRPr="004517A8">
        <w:rPr>
          <w:rFonts w:ascii="Times New Roman" w:hAnsi="Times New Roman" w:cs="Times New Roman"/>
          <w:sz w:val="22"/>
          <w:szCs w:val="22"/>
          <w:lang w:eastAsia="ar-SA"/>
        </w:rPr>
        <w:t xml:space="preserve"> </w:t>
      </w:r>
      <w:r w:rsidRPr="004517A8">
        <w:rPr>
          <w:rFonts w:ascii="Times New Roman" w:hAnsi="Times New Roman" w:cs="Times New Roman"/>
          <w:sz w:val="22"/>
          <w:szCs w:val="22"/>
          <w:lang w:eastAsia="ar-SA"/>
        </w:rPr>
        <w:t xml:space="preserve">audiovizuální dílo ve smyslu § 62 </w:t>
      </w:r>
      <w:r w:rsidR="00FC38B3" w:rsidRPr="004517A8">
        <w:rPr>
          <w:rFonts w:ascii="Times New Roman" w:hAnsi="Times New Roman" w:cs="Times New Roman"/>
          <w:sz w:val="22"/>
          <w:szCs w:val="22"/>
          <w:lang w:eastAsia="ar-SA"/>
        </w:rPr>
        <w:t xml:space="preserve">zákona č. 121/2000 Sb., o právu autorském, </w:t>
      </w:r>
      <w:r w:rsidR="00FC38B3" w:rsidRPr="004517A8">
        <w:rPr>
          <w:rFonts w:ascii="Times New Roman" w:hAnsi="Times New Roman" w:cs="Times New Roman"/>
          <w:i/>
          <w:iCs/>
          <w:sz w:val="22"/>
          <w:szCs w:val="22"/>
          <w:shd w:val="clear" w:color="auto" w:fill="FFFFFF"/>
        </w:rPr>
        <w:t>o právech souvisejících s právem autorským a o změně některých zákonů (autorský zákon)</w:t>
      </w:r>
      <w:r w:rsidR="00FC38B3" w:rsidRPr="004517A8">
        <w:rPr>
          <w:rFonts w:ascii="Times New Roman" w:hAnsi="Times New Roman" w:cs="Times New Roman"/>
          <w:i/>
          <w:iCs/>
          <w:shd w:val="clear" w:color="auto" w:fill="FFFFFF"/>
        </w:rPr>
        <w:t xml:space="preserve"> </w:t>
      </w:r>
      <w:r w:rsidRPr="004517A8">
        <w:rPr>
          <w:rFonts w:ascii="Times New Roman" w:hAnsi="Times New Roman" w:cs="Times New Roman"/>
          <w:sz w:val="22"/>
          <w:szCs w:val="22"/>
          <w:lang w:eastAsia="ar-SA"/>
        </w:rPr>
        <w:t xml:space="preserve">Dodavatel poskytuje Objednateli </w:t>
      </w:r>
      <w:r w:rsidR="00C6661F" w:rsidRPr="004517A8">
        <w:rPr>
          <w:rFonts w:ascii="Times New Roman" w:hAnsi="Times New Roman" w:cs="Times New Roman"/>
          <w:sz w:val="22"/>
          <w:szCs w:val="22"/>
          <w:lang w:eastAsia="ar-SA"/>
        </w:rPr>
        <w:t xml:space="preserve">na základě této smlouvy </w:t>
      </w:r>
      <w:r w:rsidRPr="004517A8">
        <w:rPr>
          <w:rFonts w:ascii="Times New Roman" w:hAnsi="Times New Roman" w:cs="Times New Roman"/>
          <w:sz w:val="22"/>
          <w:szCs w:val="22"/>
          <w:lang w:eastAsia="ar-SA"/>
        </w:rPr>
        <w:t>výhradní licenci k užití Předmětu</w:t>
      </w:r>
      <w:r w:rsidR="00FC38B3" w:rsidRPr="004517A8">
        <w:rPr>
          <w:rFonts w:ascii="Times New Roman" w:hAnsi="Times New Roman" w:cs="Times New Roman"/>
          <w:sz w:val="22"/>
          <w:szCs w:val="22"/>
          <w:lang w:eastAsia="ar-SA"/>
        </w:rPr>
        <w:t xml:space="preserve"> této smlouvy</w:t>
      </w:r>
      <w:r w:rsidRPr="004517A8">
        <w:rPr>
          <w:rFonts w:ascii="Times New Roman" w:hAnsi="Times New Roman" w:cs="Times New Roman"/>
          <w:sz w:val="22"/>
          <w:szCs w:val="22"/>
          <w:lang w:eastAsia="ar-SA"/>
        </w:rPr>
        <w:t xml:space="preserve">. Objednatel je nositelem práva výrobce k Předmětu ve smyslu § 79 a následujících </w:t>
      </w:r>
      <w:r w:rsidR="00FC38B3" w:rsidRPr="004517A8">
        <w:rPr>
          <w:rFonts w:ascii="Times New Roman" w:hAnsi="Times New Roman" w:cs="Times New Roman"/>
          <w:sz w:val="22"/>
          <w:szCs w:val="22"/>
          <w:lang w:eastAsia="ar-SA"/>
        </w:rPr>
        <w:t>autorského zákona</w:t>
      </w:r>
      <w:r w:rsidRPr="004517A8">
        <w:rPr>
          <w:rFonts w:ascii="Times New Roman" w:hAnsi="Times New Roman" w:cs="Times New Roman"/>
          <w:sz w:val="22"/>
          <w:szCs w:val="22"/>
          <w:lang w:eastAsia="ar-SA"/>
        </w:rPr>
        <w:t xml:space="preserve"> Dodavatel se zavazuje zajistit licence ke všem dílům audiovizuálně užitým a vypořádat veškerá případná práva výkonných umělců, zejména zajištění souhlasu s užitím těchto děl či výkonů v Předmětu, </w:t>
      </w:r>
      <w:r w:rsidR="00D50A1D" w:rsidRPr="004517A8">
        <w:rPr>
          <w:rFonts w:ascii="Times New Roman" w:hAnsi="Times New Roman" w:cs="Times New Roman"/>
          <w:sz w:val="22"/>
          <w:szCs w:val="22"/>
          <w:lang w:eastAsia="ar-SA"/>
        </w:rPr>
        <w:t xml:space="preserve">souhlasu s uveřejněním těchto děl či výkonů a vypořádání příslušných odměn. </w:t>
      </w:r>
    </w:p>
    <w:p w14:paraId="43E9C74A" w14:textId="77777777" w:rsidR="00D50A1D" w:rsidRPr="004517A8" w:rsidRDefault="00D50A1D" w:rsidP="00F8750F">
      <w:pPr>
        <w:suppressAutoHyphens/>
        <w:spacing w:line="100" w:lineRule="atLeast"/>
        <w:rPr>
          <w:rFonts w:ascii="Times New Roman" w:hAnsi="Times New Roman" w:cs="Times New Roman"/>
          <w:b/>
          <w:sz w:val="22"/>
          <w:szCs w:val="22"/>
          <w:lang w:eastAsia="ar-SA"/>
        </w:rPr>
      </w:pPr>
    </w:p>
    <w:p w14:paraId="7A8F48AE" w14:textId="77777777" w:rsidR="00D50A1D" w:rsidRPr="004517A8" w:rsidRDefault="00D50A1D" w:rsidP="00F8750F">
      <w:pPr>
        <w:suppressAutoHyphens/>
        <w:spacing w:line="100" w:lineRule="atLeast"/>
        <w:rPr>
          <w:rFonts w:ascii="Times New Roman" w:hAnsi="Times New Roman" w:cs="Times New Roman"/>
          <w:sz w:val="22"/>
          <w:szCs w:val="22"/>
          <w:lang w:eastAsia="ar-SA"/>
        </w:rPr>
      </w:pPr>
      <w:r w:rsidRPr="004517A8">
        <w:rPr>
          <w:rFonts w:ascii="Times New Roman" w:hAnsi="Times New Roman" w:cs="Times New Roman"/>
          <w:sz w:val="22"/>
          <w:szCs w:val="22"/>
          <w:lang w:eastAsia="ar-SA"/>
        </w:rPr>
        <w:lastRenderedPageBreak/>
        <w:t xml:space="preserve">2. Dodavatel se zavazuje, že Předmět </w:t>
      </w:r>
      <w:proofErr w:type="gramStart"/>
      <w:r w:rsidRPr="004517A8">
        <w:rPr>
          <w:rFonts w:ascii="Times New Roman" w:hAnsi="Times New Roman" w:cs="Times New Roman"/>
          <w:sz w:val="22"/>
          <w:szCs w:val="22"/>
          <w:lang w:eastAsia="ar-SA"/>
        </w:rPr>
        <w:t>vytvoří</w:t>
      </w:r>
      <w:proofErr w:type="gramEnd"/>
      <w:r w:rsidRPr="004517A8">
        <w:rPr>
          <w:rFonts w:ascii="Times New Roman" w:hAnsi="Times New Roman" w:cs="Times New Roman"/>
          <w:sz w:val="22"/>
          <w:szCs w:val="22"/>
          <w:lang w:eastAsia="ar-SA"/>
        </w:rPr>
        <w:t xml:space="preserve"> samostatnou tvůrčí činností, že jím vytvořený Předmět bude dílem originálním, že Předmět bude bez jakýchkoli právních vad a právních nároků třetích osob a že bude splňovat veškeré povinné náležitosti</w:t>
      </w:r>
      <w:r w:rsidR="00C6661F" w:rsidRPr="004517A8">
        <w:rPr>
          <w:rFonts w:ascii="Times New Roman" w:hAnsi="Times New Roman" w:cs="Times New Roman"/>
          <w:sz w:val="22"/>
          <w:szCs w:val="22"/>
          <w:lang w:eastAsia="ar-SA"/>
        </w:rPr>
        <w:t xml:space="preserve"> dle požadavků Objednatele</w:t>
      </w:r>
      <w:r w:rsidRPr="004517A8">
        <w:rPr>
          <w:rFonts w:ascii="Times New Roman" w:hAnsi="Times New Roman" w:cs="Times New Roman"/>
          <w:sz w:val="22"/>
          <w:szCs w:val="22"/>
          <w:lang w:eastAsia="ar-SA"/>
        </w:rPr>
        <w:t>. V případě porušení této povinnosti Dodavatelem je Objednatel oprávněn žádat zaplacení jednorázové smluvní pokuty ve výši 10.000 Kč</w:t>
      </w:r>
      <w:r w:rsidR="00C6661F" w:rsidRPr="004517A8">
        <w:rPr>
          <w:rFonts w:ascii="Times New Roman" w:hAnsi="Times New Roman" w:cs="Times New Roman"/>
          <w:sz w:val="22"/>
          <w:szCs w:val="22"/>
          <w:lang w:eastAsia="ar-SA"/>
        </w:rPr>
        <w:t>, a to za každé jednotlivé porušení</w:t>
      </w:r>
      <w:r w:rsidRPr="004517A8">
        <w:rPr>
          <w:rFonts w:ascii="Times New Roman" w:hAnsi="Times New Roman" w:cs="Times New Roman"/>
          <w:sz w:val="22"/>
          <w:szCs w:val="22"/>
          <w:lang w:eastAsia="ar-SA"/>
        </w:rPr>
        <w:t xml:space="preserve">. </w:t>
      </w:r>
    </w:p>
    <w:p w14:paraId="65E44381" w14:textId="77777777" w:rsidR="00D50A1D" w:rsidRPr="004517A8" w:rsidRDefault="00D50A1D" w:rsidP="00F8750F">
      <w:pPr>
        <w:suppressAutoHyphens/>
        <w:spacing w:line="100" w:lineRule="atLeast"/>
        <w:rPr>
          <w:rFonts w:ascii="Times New Roman" w:hAnsi="Times New Roman" w:cs="Times New Roman"/>
          <w:sz w:val="22"/>
          <w:szCs w:val="22"/>
          <w:lang w:eastAsia="ar-SA"/>
        </w:rPr>
      </w:pPr>
    </w:p>
    <w:p w14:paraId="00FE954B" w14:textId="77777777" w:rsidR="00D50A1D" w:rsidRPr="004517A8" w:rsidRDefault="00D50A1D" w:rsidP="00F8750F">
      <w:pPr>
        <w:suppressAutoHyphens/>
        <w:spacing w:line="100" w:lineRule="atLeast"/>
        <w:rPr>
          <w:rFonts w:ascii="Times New Roman" w:hAnsi="Times New Roman" w:cs="Times New Roman"/>
          <w:sz w:val="22"/>
          <w:szCs w:val="22"/>
          <w:lang w:eastAsia="ar-SA"/>
        </w:rPr>
      </w:pPr>
      <w:r w:rsidRPr="004517A8">
        <w:rPr>
          <w:rFonts w:ascii="Times New Roman" w:hAnsi="Times New Roman" w:cs="Times New Roman"/>
          <w:sz w:val="22"/>
          <w:szCs w:val="22"/>
          <w:lang w:eastAsia="ar-SA"/>
        </w:rPr>
        <w:t>3. Dodavatel tímto poskytuje Objednateli neomezenou výhradní licenci k užití Předmětu (nebo jeho části) všemi známými, byť ještě nevyužívanými způsoby užití a bez omezení územního, množstevního, časového (na celou dobu trvání majetkových autorských práv k Předmětu), bez omezení technologie, formátu, účelu užití a bez jakéhokoli jiného omezení. Licence zahrnuje rovněž následující oprávnění:</w:t>
      </w:r>
    </w:p>
    <w:p w14:paraId="41B2012A" w14:textId="77777777" w:rsidR="00D50A1D" w:rsidRPr="004517A8" w:rsidRDefault="00D50A1D" w:rsidP="00F8750F">
      <w:pPr>
        <w:suppressAutoHyphens/>
        <w:spacing w:line="100" w:lineRule="atLeast"/>
        <w:rPr>
          <w:rFonts w:ascii="Times New Roman" w:hAnsi="Times New Roman" w:cs="Times New Roman"/>
          <w:sz w:val="22"/>
          <w:szCs w:val="22"/>
          <w:lang w:eastAsia="ar-SA"/>
        </w:rPr>
      </w:pPr>
    </w:p>
    <w:p w14:paraId="64E37476" w14:textId="77777777" w:rsidR="00D50A1D" w:rsidRPr="004517A8" w:rsidRDefault="00D50A1D" w:rsidP="00D50A1D">
      <w:pPr>
        <w:pStyle w:val="Odstavecseseznamem"/>
        <w:numPr>
          <w:ilvl w:val="0"/>
          <w:numId w:val="3"/>
        </w:numPr>
        <w:suppressAutoHyphens/>
        <w:spacing w:line="100" w:lineRule="atLeast"/>
        <w:rPr>
          <w:rFonts w:ascii="Times New Roman" w:hAnsi="Times New Roman" w:cs="Times New Roman"/>
          <w:sz w:val="22"/>
          <w:szCs w:val="22"/>
          <w:lang w:eastAsia="ar-SA"/>
        </w:rPr>
      </w:pPr>
      <w:r w:rsidRPr="004517A8">
        <w:rPr>
          <w:rFonts w:ascii="Times New Roman" w:hAnsi="Times New Roman" w:cs="Times New Roman"/>
          <w:sz w:val="22"/>
          <w:szCs w:val="22"/>
          <w:lang w:eastAsia="ar-SA"/>
        </w:rPr>
        <w:t xml:space="preserve">Zpracovat, změnit, </w:t>
      </w:r>
      <w:proofErr w:type="gramStart"/>
      <w:r w:rsidRPr="004517A8">
        <w:rPr>
          <w:rFonts w:ascii="Times New Roman" w:hAnsi="Times New Roman" w:cs="Times New Roman"/>
          <w:sz w:val="22"/>
          <w:szCs w:val="22"/>
          <w:lang w:eastAsia="ar-SA"/>
        </w:rPr>
        <w:t>upravit</w:t>
      </w:r>
      <w:proofErr w:type="gramEnd"/>
      <w:r w:rsidRPr="004517A8">
        <w:rPr>
          <w:rFonts w:ascii="Times New Roman" w:hAnsi="Times New Roman" w:cs="Times New Roman"/>
          <w:sz w:val="22"/>
          <w:szCs w:val="22"/>
          <w:lang w:eastAsia="ar-SA"/>
        </w:rPr>
        <w:t xml:space="preserve"> resp. dokončit Předmět nebo </w:t>
      </w:r>
      <w:r w:rsidR="00290190" w:rsidRPr="004517A8">
        <w:rPr>
          <w:rFonts w:ascii="Times New Roman" w:hAnsi="Times New Roman" w:cs="Times New Roman"/>
          <w:sz w:val="22"/>
          <w:szCs w:val="22"/>
          <w:lang w:eastAsia="ar-SA"/>
        </w:rPr>
        <w:t>nechat</w:t>
      </w:r>
      <w:r w:rsidRPr="004517A8">
        <w:rPr>
          <w:rFonts w:ascii="Times New Roman" w:hAnsi="Times New Roman" w:cs="Times New Roman"/>
          <w:sz w:val="22"/>
          <w:szCs w:val="22"/>
          <w:lang w:eastAsia="ar-SA"/>
        </w:rPr>
        <w:t xml:space="preserve"> zpracovat, změnit, upravit, resp. dokončit Předmět a takto jej užít v rozsahu dle tohoto článku, užít pouze část Předmětu, spojit Předmět nebo jeho části s jinými díly či neautorskými prvky.</w:t>
      </w:r>
    </w:p>
    <w:p w14:paraId="04F7ADC2" w14:textId="77777777" w:rsidR="00D50A1D" w:rsidRPr="004517A8" w:rsidRDefault="00D50A1D" w:rsidP="00D50A1D">
      <w:pPr>
        <w:pStyle w:val="Odstavecseseznamem"/>
        <w:numPr>
          <w:ilvl w:val="0"/>
          <w:numId w:val="3"/>
        </w:numPr>
        <w:suppressAutoHyphens/>
        <w:spacing w:line="100" w:lineRule="atLeast"/>
        <w:rPr>
          <w:rFonts w:ascii="Times New Roman" w:hAnsi="Times New Roman" w:cs="Times New Roman"/>
          <w:sz w:val="22"/>
          <w:szCs w:val="22"/>
          <w:lang w:eastAsia="ar-SA"/>
        </w:rPr>
      </w:pPr>
      <w:r w:rsidRPr="004517A8">
        <w:rPr>
          <w:rFonts w:ascii="Times New Roman" w:hAnsi="Times New Roman" w:cs="Times New Roman"/>
          <w:sz w:val="22"/>
          <w:szCs w:val="22"/>
          <w:lang w:eastAsia="ar-SA"/>
        </w:rPr>
        <w:t>Opatřit Předmět jinou jazykovou verzí (dabing, podtitulky) včetně dabingu v původním jazyce a takto je užít v rozsahu dle tohoto článku.</w:t>
      </w:r>
    </w:p>
    <w:p w14:paraId="2CD1AB9E" w14:textId="77777777" w:rsidR="00780371" w:rsidRPr="004517A8" w:rsidRDefault="00D50A1D" w:rsidP="00053D62">
      <w:pPr>
        <w:pStyle w:val="Odstavecseseznamem"/>
        <w:numPr>
          <w:ilvl w:val="0"/>
          <w:numId w:val="3"/>
        </w:numPr>
        <w:suppressAutoHyphens/>
        <w:spacing w:line="100" w:lineRule="atLeast"/>
        <w:rPr>
          <w:rFonts w:ascii="Times New Roman" w:hAnsi="Times New Roman" w:cs="Times New Roman"/>
          <w:sz w:val="22"/>
          <w:szCs w:val="22"/>
          <w:lang w:eastAsia="ar-SA"/>
        </w:rPr>
      </w:pPr>
      <w:r w:rsidRPr="004517A8">
        <w:rPr>
          <w:rFonts w:ascii="Times New Roman" w:hAnsi="Times New Roman" w:cs="Times New Roman"/>
          <w:sz w:val="22"/>
          <w:szCs w:val="22"/>
          <w:lang w:eastAsia="ar-SA"/>
        </w:rPr>
        <w:t xml:space="preserve">Užít fotografie vytvořené v souvislosti s natáčením Předmětu </w:t>
      </w:r>
      <w:r w:rsidR="00780371" w:rsidRPr="004517A8">
        <w:rPr>
          <w:rFonts w:ascii="Times New Roman" w:hAnsi="Times New Roman" w:cs="Times New Roman"/>
          <w:sz w:val="22"/>
          <w:szCs w:val="22"/>
          <w:lang w:eastAsia="ar-SA"/>
        </w:rPr>
        <w:t>nebo pořízené z obrazového záznamu Předmětu v rozsahu dle tohoto článku užít jakýkoli hrubý materiál pořízený pro Předmět, třebaže nezařazený do předmětu, v rozsahu dle tohoto článku (zejména pro účely zařazení jako „bonusových materiálů“ na nosiče Předmětu).</w:t>
      </w:r>
    </w:p>
    <w:p w14:paraId="02B19276" w14:textId="77777777" w:rsidR="001E322F" w:rsidRPr="004517A8" w:rsidRDefault="000C0194" w:rsidP="001E322F">
      <w:pPr>
        <w:pStyle w:val="Odstavecseseznamem"/>
        <w:numPr>
          <w:ilvl w:val="0"/>
          <w:numId w:val="3"/>
        </w:numPr>
        <w:suppressAutoHyphens/>
        <w:spacing w:line="100" w:lineRule="atLeast"/>
        <w:rPr>
          <w:rFonts w:ascii="Times New Roman" w:hAnsi="Times New Roman" w:cs="Times New Roman"/>
          <w:sz w:val="22"/>
          <w:szCs w:val="22"/>
          <w:lang w:eastAsia="ar-SA"/>
        </w:rPr>
      </w:pPr>
      <w:r w:rsidRPr="004517A8">
        <w:rPr>
          <w:rFonts w:ascii="Times New Roman" w:hAnsi="Times New Roman" w:cs="Times New Roman"/>
          <w:sz w:val="22"/>
          <w:szCs w:val="22"/>
          <w:lang w:eastAsia="ar-SA"/>
        </w:rPr>
        <w:t xml:space="preserve">Užít </w:t>
      </w:r>
      <w:r w:rsidR="009311D0" w:rsidRPr="004517A8">
        <w:rPr>
          <w:rFonts w:ascii="Times New Roman" w:hAnsi="Times New Roman" w:cs="Times New Roman"/>
          <w:sz w:val="22"/>
          <w:szCs w:val="22"/>
          <w:lang w:eastAsia="ar-SA"/>
        </w:rPr>
        <w:t>P</w:t>
      </w:r>
      <w:r w:rsidRPr="004517A8">
        <w:rPr>
          <w:rFonts w:ascii="Times New Roman" w:hAnsi="Times New Roman" w:cs="Times New Roman"/>
          <w:sz w:val="22"/>
          <w:szCs w:val="22"/>
          <w:lang w:eastAsia="ar-SA"/>
        </w:rPr>
        <w:t>ředmět, respektive jeho části, či motivy v něm obsažené pro účely reklam</w:t>
      </w:r>
      <w:r w:rsidR="009311D0" w:rsidRPr="004517A8">
        <w:rPr>
          <w:rFonts w:ascii="Times New Roman" w:hAnsi="Times New Roman" w:cs="Times New Roman"/>
          <w:sz w:val="22"/>
          <w:szCs w:val="22"/>
          <w:lang w:eastAsia="ar-SA"/>
        </w:rPr>
        <w:t>y</w:t>
      </w:r>
      <w:r w:rsidRPr="004517A8">
        <w:rPr>
          <w:rFonts w:ascii="Times New Roman" w:hAnsi="Times New Roman" w:cs="Times New Roman"/>
          <w:sz w:val="22"/>
          <w:szCs w:val="22"/>
          <w:lang w:eastAsia="ar-SA"/>
        </w:rPr>
        <w:t xml:space="preserve">, propagace a </w:t>
      </w:r>
      <w:proofErr w:type="spellStart"/>
      <w:r w:rsidRPr="004517A8">
        <w:rPr>
          <w:rFonts w:ascii="Times New Roman" w:hAnsi="Times New Roman" w:cs="Times New Roman"/>
          <w:sz w:val="22"/>
          <w:szCs w:val="22"/>
          <w:lang w:eastAsia="ar-SA"/>
        </w:rPr>
        <w:t>me</w:t>
      </w:r>
      <w:r w:rsidR="00290190" w:rsidRPr="004517A8">
        <w:rPr>
          <w:rFonts w:ascii="Times New Roman" w:hAnsi="Times New Roman" w:cs="Times New Roman"/>
          <w:sz w:val="22"/>
          <w:szCs w:val="22"/>
          <w:lang w:eastAsia="ar-SA"/>
        </w:rPr>
        <w:t>r</w:t>
      </w:r>
      <w:r w:rsidRPr="004517A8">
        <w:rPr>
          <w:rFonts w:ascii="Times New Roman" w:hAnsi="Times New Roman" w:cs="Times New Roman"/>
          <w:sz w:val="22"/>
          <w:szCs w:val="22"/>
          <w:lang w:eastAsia="ar-SA"/>
        </w:rPr>
        <w:t>chendisingu</w:t>
      </w:r>
      <w:proofErr w:type="spellEnd"/>
      <w:r w:rsidR="001E322F" w:rsidRPr="004517A8">
        <w:rPr>
          <w:rFonts w:ascii="Times New Roman" w:hAnsi="Times New Roman" w:cs="Times New Roman"/>
          <w:sz w:val="22"/>
          <w:szCs w:val="22"/>
          <w:lang w:eastAsia="ar-SA"/>
        </w:rPr>
        <w:t>, ve prospěch Objednatele a osob odvozujících své oprávnění k užití Předmětu od Objednatele, tak i jiných osob, zejména partnerů Objednatele. Předmět může být pro tento účel spojen s logy, značkami, obchod</w:t>
      </w:r>
      <w:r w:rsidR="00C6661F" w:rsidRPr="004517A8">
        <w:rPr>
          <w:rFonts w:ascii="Times New Roman" w:hAnsi="Times New Roman" w:cs="Times New Roman"/>
          <w:sz w:val="22"/>
          <w:szCs w:val="22"/>
          <w:lang w:eastAsia="ar-SA"/>
        </w:rPr>
        <w:t>ními</w:t>
      </w:r>
      <w:r w:rsidR="00F720E3" w:rsidRPr="004517A8">
        <w:rPr>
          <w:rFonts w:ascii="Times New Roman" w:hAnsi="Times New Roman" w:cs="Times New Roman"/>
          <w:sz w:val="22"/>
          <w:szCs w:val="22"/>
          <w:lang w:eastAsia="ar-SA"/>
        </w:rPr>
        <w:t xml:space="preserve"> </w:t>
      </w:r>
      <w:r w:rsidR="001E322F" w:rsidRPr="004517A8">
        <w:rPr>
          <w:rFonts w:ascii="Times New Roman" w:hAnsi="Times New Roman" w:cs="Times New Roman"/>
          <w:sz w:val="22"/>
          <w:szCs w:val="22"/>
          <w:lang w:eastAsia="ar-SA"/>
        </w:rPr>
        <w:t>firmami, a s jinými prvky v obvyklém rozsahu</w:t>
      </w:r>
      <w:r w:rsidR="00C6661F" w:rsidRPr="004517A8">
        <w:rPr>
          <w:rFonts w:ascii="Times New Roman" w:hAnsi="Times New Roman" w:cs="Times New Roman"/>
          <w:sz w:val="22"/>
          <w:szCs w:val="22"/>
          <w:lang w:eastAsia="ar-SA"/>
        </w:rPr>
        <w:t>.</w:t>
      </w:r>
    </w:p>
    <w:p w14:paraId="714C65F9" w14:textId="77777777" w:rsidR="001E322F" w:rsidRPr="004517A8" w:rsidRDefault="001E322F" w:rsidP="00D50A1D">
      <w:pPr>
        <w:pStyle w:val="Odstavecseseznamem"/>
        <w:numPr>
          <w:ilvl w:val="0"/>
          <w:numId w:val="3"/>
        </w:numPr>
        <w:suppressAutoHyphens/>
        <w:spacing w:line="100" w:lineRule="atLeast"/>
        <w:rPr>
          <w:rFonts w:ascii="Times New Roman" w:hAnsi="Times New Roman" w:cs="Times New Roman"/>
          <w:sz w:val="22"/>
          <w:szCs w:val="22"/>
          <w:lang w:eastAsia="ar-SA"/>
        </w:rPr>
      </w:pPr>
      <w:r w:rsidRPr="004517A8">
        <w:rPr>
          <w:rFonts w:ascii="Times New Roman" w:hAnsi="Times New Roman" w:cs="Times New Roman"/>
          <w:sz w:val="22"/>
          <w:szCs w:val="22"/>
          <w:lang w:eastAsia="ar-SA"/>
        </w:rPr>
        <w:t>Zařadit části Předmětu do jiného jakéhokoli díla, zejména vč. upoutávek a dokumentů týkajících se Předmětu, a užit v rozsahu dle tohoto článku</w:t>
      </w:r>
      <w:r w:rsidR="00C6661F" w:rsidRPr="004517A8">
        <w:rPr>
          <w:rFonts w:ascii="Times New Roman" w:hAnsi="Times New Roman" w:cs="Times New Roman"/>
          <w:sz w:val="22"/>
          <w:szCs w:val="22"/>
          <w:lang w:eastAsia="ar-SA"/>
        </w:rPr>
        <w:t>.</w:t>
      </w:r>
    </w:p>
    <w:p w14:paraId="1AF0E8A3" w14:textId="77777777" w:rsidR="001E322F" w:rsidRPr="004517A8" w:rsidRDefault="001E322F" w:rsidP="00D50A1D">
      <w:pPr>
        <w:pStyle w:val="Odstavecseseznamem"/>
        <w:numPr>
          <w:ilvl w:val="0"/>
          <w:numId w:val="3"/>
        </w:numPr>
        <w:suppressAutoHyphens/>
        <w:spacing w:line="100" w:lineRule="atLeast"/>
        <w:rPr>
          <w:rFonts w:ascii="Times New Roman" w:hAnsi="Times New Roman" w:cs="Times New Roman"/>
          <w:sz w:val="22"/>
          <w:szCs w:val="22"/>
          <w:lang w:eastAsia="ar-SA"/>
        </w:rPr>
      </w:pPr>
      <w:r w:rsidRPr="004517A8">
        <w:rPr>
          <w:rFonts w:ascii="Times New Roman" w:hAnsi="Times New Roman" w:cs="Times New Roman"/>
          <w:sz w:val="22"/>
          <w:szCs w:val="22"/>
          <w:lang w:eastAsia="ar-SA"/>
        </w:rPr>
        <w:t>Zařadit Předmět do elektronických databází a zpřístupňovat tyto databáze</w:t>
      </w:r>
      <w:r w:rsidR="00C6661F" w:rsidRPr="004517A8">
        <w:rPr>
          <w:rFonts w:ascii="Times New Roman" w:hAnsi="Times New Roman" w:cs="Times New Roman"/>
          <w:sz w:val="22"/>
          <w:szCs w:val="22"/>
          <w:lang w:eastAsia="ar-SA"/>
        </w:rPr>
        <w:t>.</w:t>
      </w:r>
    </w:p>
    <w:p w14:paraId="27198444" w14:textId="77777777" w:rsidR="001E322F" w:rsidRPr="004517A8" w:rsidRDefault="001E322F" w:rsidP="00D50A1D">
      <w:pPr>
        <w:pStyle w:val="Odstavecseseznamem"/>
        <w:numPr>
          <w:ilvl w:val="0"/>
          <w:numId w:val="3"/>
        </w:numPr>
        <w:suppressAutoHyphens/>
        <w:spacing w:line="100" w:lineRule="atLeast"/>
        <w:rPr>
          <w:rFonts w:ascii="Times New Roman" w:hAnsi="Times New Roman" w:cs="Times New Roman"/>
          <w:sz w:val="22"/>
          <w:szCs w:val="22"/>
          <w:lang w:eastAsia="ar-SA"/>
        </w:rPr>
      </w:pPr>
      <w:r w:rsidRPr="004517A8">
        <w:rPr>
          <w:rFonts w:ascii="Times New Roman" w:hAnsi="Times New Roman" w:cs="Times New Roman"/>
          <w:sz w:val="22"/>
          <w:szCs w:val="22"/>
          <w:lang w:eastAsia="ar-SA"/>
        </w:rPr>
        <w:t xml:space="preserve">Nahradit původní zvukovou složku Předmětu novou, změnit název Předmětu, užít odděleně obrazovou i </w:t>
      </w:r>
      <w:r w:rsidR="006D519B" w:rsidRPr="004517A8">
        <w:rPr>
          <w:rFonts w:ascii="Times New Roman" w:hAnsi="Times New Roman" w:cs="Times New Roman"/>
          <w:sz w:val="22"/>
          <w:szCs w:val="22"/>
          <w:lang w:eastAsia="ar-SA"/>
        </w:rPr>
        <w:t>zvukovou</w:t>
      </w:r>
      <w:r w:rsidRPr="004517A8">
        <w:rPr>
          <w:rFonts w:ascii="Times New Roman" w:hAnsi="Times New Roman" w:cs="Times New Roman"/>
          <w:sz w:val="22"/>
          <w:szCs w:val="22"/>
          <w:lang w:eastAsia="ar-SA"/>
        </w:rPr>
        <w:t xml:space="preserve"> složku Předmětu či jejích částí. </w:t>
      </w:r>
    </w:p>
    <w:p w14:paraId="18F3F062" w14:textId="77777777" w:rsidR="001E322F" w:rsidRPr="004517A8" w:rsidRDefault="001E322F" w:rsidP="00D50A1D">
      <w:pPr>
        <w:pStyle w:val="Odstavecseseznamem"/>
        <w:numPr>
          <w:ilvl w:val="0"/>
          <w:numId w:val="3"/>
        </w:numPr>
        <w:suppressAutoHyphens/>
        <w:spacing w:line="100" w:lineRule="atLeast"/>
        <w:rPr>
          <w:rFonts w:ascii="Times New Roman" w:hAnsi="Times New Roman" w:cs="Times New Roman"/>
          <w:sz w:val="22"/>
          <w:szCs w:val="22"/>
          <w:lang w:eastAsia="ar-SA"/>
        </w:rPr>
      </w:pPr>
      <w:r w:rsidRPr="004517A8">
        <w:rPr>
          <w:rFonts w:ascii="Times New Roman" w:hAnsi="Times New Roman" w:cs="Times New Roman"/>
          <w:sz w:val="22"/>
          <w:szCs w:val="22"/>
          <w:lang w:eastAsia="ar-SA"/>
        </w:rPr>
        <w:t xml:space="preserve">Provádět obvyklé postprodukční úpravy Předmětu zejména vč. barevných korekcí, trikové postprodukce a jakýchkoli jiných úprav obrazu. </w:t>
      </w:r>
    </w:p>
    <w:p w14:paraId="6159A49C" w14:textId="77777777" w:rsidR="001E322F" w:rsidRPr="004517A8" w:rsidRDefault="00A7655C" w:rsidP="00D50A1D">
      <w:pPr>
        <w:pStyle w:val="Odstavecseseznamem"/>
        <w:numPr>
          <w:ilvl w:val="0"/>
          <w:numId w:val="3"/>
        </w:numPr>
        <w:suppressAutoHyphens/>
        <w:spacing w:line="100" w:lineRule="atLeast"/>
        <w:rPr>
          <w:rFonts w:ascii="Times New Roman" w:hAnsi="Times New Roman" w:cs="Times New Roman"/>
          <w:sz w:val="22"/>
          <w:szCs w:val="22"/>
          <w:lang w:eastAsia="ar-SA"/>
        </w:rPr>
      </w:pPr>
      <w:r w:rsidRPr="004517A8">
        <w:rPr>
          <w:rFonts w:ascii="Times New Roman" w:hAnsi="Times New Roman" w:cs="Times New Roman"/>
          <w:sz w:val="22"/>
          <w:szCs w:val="22"/>
          <w:lang w:eastAsia="ar-SA"/>
        </w:rPr>
        <w:t>Spojit Předmět či jeho části s jiným dílem či neautorskými prvky, zařadit do jiného díla, do díla souborného apod.</w:t>
      </w:r>
    </w:p>
    <w:p w14:paraId="470CD9AD" w14:textId="77777777" w:rsidR="00C6661F" w:rsidRPr="004517A8" w:rsidRDefault="00C6661F" w:rsidP="00D50A1D">
      <w:pPr>
        <w:pStyle w:val="Odstavecseseznamem"/>
        <w:numPr>
          <w:ilvl w:val="0"/>
          <w:numId w:val="3"/>
        </w:numPr>
        <w:suppressAutoHyphens/>
        <w:spacing w:line="100" w:lineRule="atLeast"/>
        <w:rPr>
          <w:rFonts w:ascii="Times New Roman" w:hAnsi="Times New Roman" w:cs="Times New Roman"/>
          <w:sz w:val="22"/>
          <w:szCs w:val="22"/>
          <w:lang w:eastAsia="ar-SA"/>
        </w:rPr>
      </w:pPr>
      <w:r w:rsidRPr="004517A8">
        <w:rPr>
          <w:rFonts w:ascii="Times New Roman" w:hAnsi="Times New Roman" w:cs="Times New Roman"/>
          <w:sz w:val="22"/>
          <w:szCs w:val="22"/>
          <w:lang w:eastAsia="ar-SA"/>
        </w:rPr>
        <w:t>Činit jiné úkony v souladu s platnou právní úpravou</w:t>
      </w:r>
      <w:r w:rsidR="004748EE" w:rsidRPr="004517A8">
        <w:rPr>
          <w:rFonts w:ascii="Times New Roman" w:hAnsi="Times New Roman" w:cs="Times New Roman"/>
          <w:sz w:val="22"/>
          <w:szCs w:val="22"/>
          <w:lang w:eastAsia="ar-SA"/>
        </w:rPr>
        <w:t xml:space="preserve"> v zájmu Objednatele v souvislosti s využitím </w:t>
      </w:r>
      <w:r w:rsidR="00130FF2" w:rsidRPr="004517A8">
        <w:rPr>
          <w:rFonts w:ascii="Times New Roman" w:hAnsi="Times New Roman" w:cs="Times New Roman"/>
          <w:sz w:val="22"/>
          <w:szCs w:val="22"/>
          <w:lang w:eastAsia="ar-SA"/>
        </w:rPr>
        <w:t>P</w:t>
      </w:r>
      <w:r w:rsidR="004748EE" w:rsidRPr="004517A8">
        <w:rPr>
          <w:rFonts w:ascii="Times New Roman" w:hAnsi="Times New Roman" w:cs="Times New Roman"/>
          <w:sz w:val="22"/>
          <w:szCs w:val="22"/>
          <w:lang w:eastAsia="ar-SA"/>
        </w:rPr>
        <w:t xml:space="preserve">ředmětu této smlouvy. </w:t>
      </w:r>
    </w:p>
    <w:p w14:paraId="530795FE" w14:textId="77777777" w:rsidR="00A7655C" w:rsidRPr="004517A8" w:rsidRDefault="00A7655C" w:rsidP="00843224">
      <w:pPr>
        <w:suppressAutoHyphens/>
        <w:spacing w:line="100" w:lineRule="atLeast"/>
        <w:rPr>
          <w:rFonts w:ascii="Times New Roman" w:hAnsi="Times New Roman" w:cs="Times New Roman"/>
          <w:sz w:val="22"/>
          <w:szCs w:val="22"/>
          <w:lang w:eastAsia="ar-SA"/>
        </w:rPr>
      </w:pPr>
    </w:p>
    <w:p w14:paraId="65120A70" w14:textId="77777777" w:rsidR="00843224" w:rsidRPr="004517A8" w:rsidRDefault="00843224" w:rsidP="00843224">
      <w:pPr>
        <w:suppressAutoHyphens/>
        <w:spacing w:line="100" w:lineRule="atLeast"/>
        <w:rPr>
          <w:rFonts w:ascii="Times New Roman" w:hAnsi="Times New Roman" w:cs="Times New Roman"/>
          <w:sz w:val="22"/>
          <w:szCs w:val="22"/>
          <w:lang w:eastAsia="ar-SA"/>
        </w:rPr>
      </w:pPr>
      <w:r w:rsidRPr="004517A8">
        <w:rPr>
          <w:rFonts w:ascii="Times New Roman" w:hAnsi="Times New Roman" w:cs="Times New Roman"/>
          <w:sz w:val="22"/>
          <w:szCs w:val="22"/>
          <w:lang w:eastAsia="ar-SA"/>
        </w:rPr>
        <w:t xml:space="preserve">4. Některé způsoby užití Předmětu, na které se tato smlouva vztahuje, jsou definovány autorským zákonem, ustanoveními § 12 až 23. Ustanovení § 64 odst. 3 autorského zákona </w:t>
      </w:r>
      <w:r w:rsidR="004748EE" w:rsidRPr="004517A8">
        <w:rPr>
          <w:rFonts w:ascii="Times New Roman" w:hAnsi="Times New Roman" w:cs="Times New Roman"/>
          <w:sz w:val="22"/>
          <w:szCs w:val="22"/>
          <w:lang w:eastAsia="ar-SA"/>
        </w:rPr>
        <w:t xml:space="preserve">tímto </w:t>
      </w:r>
      <w:r w:rsidRPr="004517A8">
        <w:rPr>
          <w:rFonts w:ascii="Times New Roman" w:hAnsi="Times New Roman" w:cs="Times New Roman"/>
          <w:sz w:val="22"/>
          <w:szCs w:val="22"/>
          <w:lang w:eastAsia="ar-SA"/>
        </w:rPr>
        <w:t xml:space="preserve">není dotčeno. </w:t>
      </w:r>
    </w:p>
    <w:p w14:paraId="00274A60" w14:textId="77777777" w:rsidR="00843224" w:rsidRPr="004517A8" w:rsidRDefault="00843224" w:rsidP="00843224">
      <w:pPr>
        <w:suppressAutoHyphens/>
        <w:spacing w:line="100" w:lineRule="atLeast"/>
        <w:rPr>
          <w:rFonts w:ascii="Times New Roman" w:hAnsi="Times New Roman" w:cs="Times New Roman"/>
          <w:sz w:val="22"/>
          <w:szCs w:val="22"/>
          <w:lang w:eastAsia="ar-SA"/>
        </w:rPr>
      </w:pPr>
    </w:p>
    <w:p w14:paraId="7E5CF6A0" w14:textId="77777777" w:rsidR="00843224" w:rsidRPr="004517A8" w:rsidRDefault="00843224" w:rsidP="00843224">
      <w:pPr>
        <w:suppressAutoHyphens/>
        <w:spacing w:line="100" w:lineRule="atLeast"/>
        <w:rPr>
          <w:rFonts w:ascii="Times New Roman" w:hAnsi="Times New Roman" w:cs="Times New Roman"/>
          <w:sz w:val="22"/>
          <w:szCs w:val="22"/>
          <w:lang w:eastAsia="ar-SA"/>
        </w:rPr>
      </w:pPr>
      <w:r w:rsidRPr="004517A8">
        <w:rPr>
          <w:rFonts w:ascii="Times New Roman" w:hAnsi="Times New Roman" w:cs="Times New Roman"/>
          <w:sz w:val="22"/>
          <w:szCs w:val="22"/>
          <w:lang w:eastAsia="ar-SA"/>
        </w:rPr>
        <w:t xml:space="preserve">5. Objednatel není povinen poskytnutá svolení a poskytnutou licenci využít. </w:t>
      </w:r>
    </w:p>
    <w:p w14:paraId="4F6E4958" w14:textId="77777777" w:rsidR="00843224" w:rsidRPr="004517A8" w:rsidRDefault="00843224" w:rsidP="00843224">
      <w:pPr>
        <w:suppressAutoHyphens/>
        <w:spacing w:line="100" w:lineRule="atLeast"/>
        <w:rPr>
          <w:rFonts w:ascii="Times New Roman" w:hAnsi="Times New Roman" w:cs="Times New Roman"/>
          <w:sz w:val="22"/>
          <w:szCs w:val="22"/>
          <w:lang w:eastAsia="ar-SA"/>
        </w:rPr>
      </w:pPr>
    </w:p>
    <w:p w14:paraId="55008883" w14:textId="77777777" w:rsidR="00843224" w:rsidRPr="004517A8" w:rsidRDefault="00843224" w:rsidP="00843224">
      <w:pPr>
        <w:suppressAutoHyphens/>
        <w:spacing w:line="100" w:lineRule="atLeast"/>
        <w:rPr>
          <w:rFonts w:ascii="Times New Roman" w:hAnsi="Times New Roman" w:cs="Times New Roman"/>
          <w:sz w:val="22"/>
          <w:szCs w:val="22"/>
          <w:lang w:eastAsia="ar-SA"/>
        </w:rPr>
      </w:pPr>
      <w:r w:rsidRPr="004517A8">
        <w:rPr>
          <w:rFonts w:ascii="Times New Roman" w:hAnsi="Times New Roman" w:cs="Times New Roman"/>
          <w:sz w:val="22"/>
          <w:szCs w:val="22"/>
          <w:lang w:eastAsia="ar-SA"/>
        </w:rPr>
        <w:t>6. Objednatel (i veškeré osoby odvozující od něj své oprávnění) je oprávněn práva z licence zcela i z části, úplatně nebo bezúplatně, poskytnout třetí osobě (podlicence), nebo licenci zcela nebo z části, úplatně nebo bezúplatně, postoupit třetí osobě</w:t>
      </w:r>
      <w:r w:rsidR="004748EE" w:rsidRPr="004517A8">
        <w:rPr>
          <w:rFonts w:ascii="Times New Roman" w:hAnsi="Times New Roman" w:cs="Times New Roman"/>
          <w:sz w:val="22"/>
          <w:szCs w:val="22"/>
          <w:lang w:eastAsia="ar-SA"/>
        </w:rPr>
        <w:t>, a to bez souhlasu Dodavatele</w:t>
      </w:r>
      <w:r w:rsidRPr="004517A8">
        <w:rPr>
          <w:rFonts w:ascii="Times New Roman" w:hAnsi="Times New Roman" w:cs="Times New Roman"/>
          <w:sz w:val="22"/>
          <w:szCs w:val="22"/>
          <w:lang w:eastAsia="ar-SA"/>
        </w:rPr>
        <w:t xml:space="preserve">. </w:t>
      </w:r>
    </w:p>
    <w:p w14:paraId="1081F7BD" w14:textId="77777777" w:rsidR="003F2C7E" w:rsidRPr="004517A8" w:rsidRDefault="003F2C7E" w:rsidP="00843224">
      <w:pPr>
        <w:suppressAutoHyphens/>
        <w:spacing w:line="100" w:lineRule="atLeast"/>
        <w:rPr>
          <w:rFonts w:ascii="Times New Roman" w:hAnsi="Times New Roman" w:cs="Times New Roman"/>
          <w:sz w:val="22"/>
          <w:szCs w:val="22"/>
          <w:lang w:eastAsia="ar-SA"/>
        </w:rPr>
      </w:pPr>
    </w:p>
    <w:p w14:paraId="6509C195" w14:textId="77777777" w:rsidR="003F2C7E" w:rsidRPr="004517A8" w:rsidRDefault="003F2C7E" w:rsidP="00843224">
      <w:pPr>
        <w:suppressAutoHyphens/>
        <w:spacing w:line="100" w:lineRule="atLeast"/>
        <w:rPr>
          <w:rFonts w:ascii="Times New Roman" w:hAnsi="Times New Roman" w:cs="Times New Roman"/>
          <w:sz w:val="22"/>
          <w:szCs w:val="22"/>
          <w:lang w:eastAsia="ar-SA"/>
        </w:rPr>
      </w:pPr>
      <w:r w:rsidRPr="004517A8">
        <w:rPr>
          <w:rFonts w:ascii="Times New Roman" w:hAnsi="Times New Roman" w:cs="Times New Roman"/>
          <w:sz w:val="22"/>
          <w:szCs w:val="22"/>
          <w:lang w:eastAsia="ar-SA"/>
        </w:rPr>
        <w:t>7. Dodavatel uděluje Objednateli svolení ke zveřejnění Předmětu a souhlasí s tím, aby Předmět, resp. jeho část, byla zveřejněna či užita bez uvedení jeho autorství v případech, kdy je to obvyklé</w:t>
      </w:r>
      <w:r w:rsidR="004748EE" w:rsidRPr="004517A8">
        <w:rPr>
          <w:rFonts w:ascii="Times New Roman" w:hAnsi="Times New Roman" w:cs="Times New Roman"/>
          <w:sz w:val="22"/>
          <w:szCs w:val="22"/>
          <w:lang w:eastAsia="ar-SA"/>
        </w:rPr>
        <w:t xml:space="preserve"> nebo pro Objednatele žádoucí</w:t>
      </w:r>
      <w:r w:rsidRPr="004517A8">
        <w:rPr>
          <w:rFonts w:ascii="Times New Roman" w:hAnsi="Times New Roman" w:cs="Times New Roman"/>
          <w:sz w:val="22"/>
          <w:szCs w:val="22"/>
          <w:lang w:eastAsia="ar-SA"/>
        </w:rPr>
        <w:t xml:space="preserve">. </w:t>
      </w:r>
    </w:p>
    <w:p w14:paraId="42546C9C" w14:textId="77777777" w:rsidR="00E77E8A" w:rsidRPr="004517A8" w:rsidRDefault="00E77E8A" w:rsidP="00843224">
      <w:pPr>
        <w:suppressAutoHyphens/>
        <w:spacing w:line="100" w:lineRule="atLeast"/>
        <w:rPr>
          <w:rFonts w:ascii="Times New Roman" w:hAnsi="Times New Roman" w:cs="Times New Roman"/>
          <w:sz w:val="22"/>
          <w:szCs w:val="22"/>
          <w:lang w:eastAsia="ar-SA"/>
        </w:rPr>
      </w:pPr>
    </w:p>
    <w:p w14:paraId="3BD783B3" w14:textId="2FC58EE7" w:rsidR="00094749" w:rsidRPr="004517A8" w:rsidRDefault="00E77E8A" w:rsidP="00843224">
      <w:pPr>
        <w:suppressAutoHyphens/>
        <w:spacing w:line="100" w:lineRule="atLeast"/>
        <w:rPr>
          <w:rFonts w:ascii="Times New Roman" w:hAnsi="Times New Roman" w:cs="Times New Roman"/>
          <w:sz w:val="22"/>
          <w:szCs w:val="22"/>
          <w:lang w:eastAsia="ar-SA"/>
        </w:rPr>
      </w:pPr>
      <w:r w:rsidRPr="004517A8">
        <w:rPr>
          <w:rFonts w:ascii="Times New Roman" w:hAnsi="Times New Roman" w:cs="Times New Roman"/>
          <w:sz w:val="22"/>
          <w:szCs w:val="22"/>
          <w:lang w:eastAsia="ar-SA"/>
        </w:rPr>
        <w:t xml:space="preserve">8. Dodavatel se vzdává práva na odstoupení od smlouvy pro nedostatečné využití licence. </w:t>
      </w:r>
    </w:p>
    <w:p w14:paraId="49080E95" w14:textId="55243BBA" w:rsidR="00497C0B" w:rsidRPr="004517A8" w:rsidRDefault="00497C0B" w:rsidP="00843224">
      <w:pPr>
        <w:suppressAutoHyphens/>
        <w:spacing w:line="100" w:lineRule="atLeast"/>
        <w:rPr>
          <w:rFonts w:ascii="Times New Roman" w:hAnsi="Times New Roman" w:cs="Times New Roman"/>
          <w:sz w:val="22"/>
          <w:szCs w:val="22"/>
          <w:lang w:eastAsia="ar-SA"/>
        </w:rPr>
      </w:pPr>
    </w:p>
    <w:p w14:paraId="55E43A80" w14:textId="57FCFC7E" w:rsidR="00F720E3" w:rsidRPr="004517A8" w:rsidRDefault="00497C0B" w:rsidP="009A6B26">
      <w:pPr>
        <w:suppressAutoHyphens/>
        <w:spacing w:line="100" w:lineRule="atLeast"/>
        <w:rPr>
          <w:rFonts w:ascii="Times New Roman" w:hAnsi="Times New Roman" w:cs="Times New Roman"/>
          <w:sz w:val="22"/>
          <w:szCs w:val="22"/>
          <w:lang w:eastAsia="ar-SA"/>
        </w:rPr>
      </w:pPr>
      <w:r w:rsidRPr="004517A8">
        <w:rPr>
          <w:rFonts w:ascii="Times New Roman" w:hAnsi="Times New Roman" w:cs="Times New Roman"/>
          <w:sz w:val="22"/>
          <w:szCs w:val="22"/>
          <w:lang w:eastAsia="ar-SA"/>
        </w:rPr>
        <w:t xml:space="preserve">9. V opodstatněných a výjimečných případech po vzájemné dohodě s Objednatelem </w:t>
      </w:r>
      <w:r w:rsidR="009A6B26" w:rsidRPr="004517A8">
        <w:rPr>
          <w:rFonts w:ascii="Times New Roman" w:hAnsi="Times New Roman" w:cs="Times New Roman"/>
          <w:sz w:val="22"/>
          <w:szCs w:val="22"/>
          <w:lang w:eastAsia="ar-SA"/>
        </w:rPr>
        <w:t xml:space="preserve">může </w:t>
      </w:r>
      <w:r w:rsidRPr="004517A8">
        <w:rPr>
          <w:rFonts w:ascii="Times New Roman" w:hAnsi="Times New Roman" w:cs="Times New Roman"/>
          <w:sz w:val="22"/>
          <w:szCs w:val="22"/>
          <w:lang w:eastAsia="ar-SA"/>
        </w:rPr>
        <w:t>Dodavatel použít videa z databází.</w:t>
      </w:r>
      <w:r w:rsidR="009A6B26" w:rsidRPr="004517A8">
        <w:rPr>
          <w:rFonts w:ascii="Times New Roman" w:hAnsi="Times New Roman" w:cs="Times New Roman"/>
          <w:sz w:val="22"/>
          <w:szCs w:val="22"/>
          <w:lang w:eastAsia="ar-SA"/>
        </w:rPr>
        <w:t xml:space="preserve"> Tato však musejí být předem schválena a odsouhlasena s Objednatelem, a musí zároveň splňovat předepsané požadavky na technickou kvalitu. </w:t>
      </w:r>
      <w:r w:rsidR="00F720E3" w:rsidRPr="004517A8">
        <w:rPr>
          <w:rFonts w:ascii="Times New Roman" w:hAnsi="Times New Roman" w:cs="Times New Roman"/>
          <w:sz w:val="22"/>
          <w:szCs w:val="22"/>
          <w:lang w:eastAsia="ar-SA"/>
        </w:rPr>
        <w:br w:type="page"/>
      </w:r>
    </w:p>
    <w:p w14:paraId="2FA51D7D" w14:textId="77777777" w:rsidR="00EB2DD0" w:rsidRPr="004517A8" w:rsidRDefault="00EB2DD0" w:rsidP="00EB2DD0">
      <w:pPr>
        <w:suppressAutoHyphens/>
        <w:spacing w:line="100" w:lineRule="atLeast"/>
        <w:jc w:val="center"/>
        <w:rPr>
          <w:rFonts w:ascii="Times New Roman" w:hAnsi="Times New Roman" w:cs="Times New Roman"/>
          <w:b/>
          <w:sz w:val="22"/>
          <w:szCs w:val="22"/>
          <w:lang w:eastAsia="ar-SA"/>
        </w:rPr>
      </w:pPr>
      <w:r w:rsidRPr="004517A8">
        <w:rPr>
          <w:rFonts w:ascii="Times New Roman" w:hAnsi="Times New Roman" w:cs="Times New Roman"/>
          <w:b/>
          <w:sz w:val="22"/>
          <w:szCs w:val="22"/>
          <w:lang w:eastAsia="ar-SA"/>
        </w:rPr>
        <w:lastRenderedPageBreak/>
        <w:t>V.</w:t>
      </w:r>
    </w:p>
    <w:p w14:paraId="6C6907D8" w14:textId="77777777" w:rsidR="00EB2DD0" w:rsidRPr="004517A8" w:rsidRDefault="00EB2DD0" w:rsidP="00EB2DD0">
      <w:pPr>
        <w:suppressAutoHyphens/>
        <w:spacing w:line="100" w:lineRule="atLeast"/>
        <w:jc w:val="center"/>
        <w:rPr>
          <w:rFonts w:ascii="Times New Roman" w:hAnsi="Times New Roman" w:cs="Times New Roman"/>
          <w:sz w:val="22"/>
          <w:szCs w:val="22"/>
          <w:lang w:eastAsia="ar-SA"/>
        </w:rPr>
      </w:pPr>
      <w:r w:rsidRPr="004517A8">
        <w:rPr>
          <w:rFonts w:ascii="Times New Roman" w:hAnsi="Times New Roman" w:cs="Times New Roman"/>
          <w:b/>
          <w:sz w:val="22"/>
          <w:szCs w:val="22"/>
          <w:lang w:eastAsia="ar-SA"/>
        </w:rPr>
        <w:t xml:space="preserve">Odstoupení od smlouvy </w:t>
      </w:r>
    </w:p>
    <w:p w14:paraId="145ED598" w14:textId="77777777" w:rsidR="00EB2DD0" w:rsidRPr="004517A8" w:rsidRDefault="00EB2DD0" w:rsidP="00EB2DD0">
      <w:pPr>
        <w:suppressAutoHyphens/>
        <w:spacing w:line="100" w:lineRule="atLeast"/>
        <w:rPr>
          <w:rFonts w:ascii="Times New Roman" w:hAnsi="Times New Roman" w:cs="Times New Roman"/>
          <w:sz w:val="22"/>
          <w:szCs w:val="22"/>
          <w:lang w:eastAsia="ar-SA"/>
        </w:rPr>
      </w:pPr>
    </w:p>
    <w:p w14:paraId="1534DFE5" w14:textId="77777777" w:rsidR="00EB2DD0" w:rsidRPr="004517A8" w:rsidRDefault="00EB2DD0" w:rsidP="00EB2DD0">
      <w:pPr>
        <w:suppressAutoHyphens/>
        <w:spacing w:line="100" w:lineRule="atLeast"/>
        <w:rPr>
          <w:rFonts w:ascii="Times New Roman" w:hAnsi="Times New Roman" w:cs="Times New Roman"/>
          <w:sz w:val="22"/>
          <w:szCs w:val="22"/>
          <w:lang w:eastAsia="ar-SA"/>
        </w:rPr>
      </w:pPr>
      <w:r w:rsidRPr="004517A8">
        <w:rPr>
          <w:rFonts w:ascii="Times New Roman" w:hAnsi="Times New Roman" w:cs="Times New Roman"/>
          <w:sz w:val="22"/>
          <w:szCs w:val="22"/>
          <w:lang w:eastAsia="ar-SA"/>
        </w:rPr>
        <w:t xml:space="preserve">1. </w:t>
      </w:r>
      <w:r w:rsidR="004B79B1" w:rsidRPr="004517A8">
        <w:rPr>
          <w:rFonts w:ascii="Times New Roman" w:hAnsi="Times New Roman" w:cs="Times New Roman"/>
          <w:sz w:val="22"/>
          <w:szCs w:val="22"/>
          <w:lang w:eastAsia="ar-SA"/>
        </w:rPr>
        <w:t xml:space="preserve">Objednatel </w:t>
      </w:r>
      <w:r w:rsidRPr="004517A8">
        <w:rPr>
          <w:rFonts w:ascii="Times New Roman" w:hAnsi="Times New Roman" w:cs="Times New Roman"/>
          <w:sz w:val="22"/>
          <w:szCs w:val="22"/>
          <w:lang w:eastAsia="ar-SA"/>
        </w:rPr>
        <w:t>je oprávněn od této smlouvy odstoupit, jestliže:</w:t>
      </w:r>
    </w:p>
    <w:p w14:paraId="287E0618" w14:textId="77777777" w:rsidR="00EB2DD0" w:rsidRPr="004517A8" w:rsidRDefault="00EB2DD0" w:rsidP="00EB2DD0">
      <w:pPr>
        <w:suppressAutoHyphens/>
        <w:spacing w:line="100" w:lineRule="atLeast"/>
        <w:rPr>
          <w:rFonts w:ascii="Times New Roman" w:hAnsi="Times New Roman" w:cs="Times New Roman"/>
          <w:sz w:val="22"/>
          <w:szCs w:val="22"/>
          <w:lang w:eastAsia="ar-SA"/>
        </w:rPr>
      </w:pPr>
    </w:p>
    <w:p w14:paraId="05BC9F83" w14:textId="2C123AAF" w:rsidR="00EB2DD0" w:rsidRPr="004517A8" w:rsidRDefault="004B79B1" w:rsidP="00EB2DD0">
      <w:pPr>
        <w:numPr>
          <w:ilvl w:val="0"/>
          <w:numId w:val="1"/>
        </w:numPr>
        <w:suppressAutoHyphens/>
        <w:spacing w:line="100" w:lineRule="atLeast"/>
        <w:jc w:val="left"/>
        <w:rPr>
          <w:rFonts w:ascii="Times New Roman" w:hAnsi="Times New Roman" w:cs="Times New Roman"/>
          <w:sz w:val="22"/>
          <w:szCs w:val="22"/>
          <w:lang w:eastAsia="ar-SA"/>
        </w:rPr>
      </w:pPr>
      <w:r w:rsidRPr="004517A8">
        <w:rPr>
          <w:rFonts w:ascii="Times New Roman" w:hAnsi="Times New Roman" w:cs="Times New Roman"/>
          <w:sz w:val="22"/>
          <w:szCs w:val="22"/>
          <w:lang w:eastAsia="ar-SA"/>
        </w:rPr>
        <w:t xml:space="preserve">Dodavatel </w:t>
      </w:r>
      <w:r w:rsidR="00EB2DD0" w:rsidRPr="004517A8">
        <w:rPr>
          <w:rFonts w:ascii="Times New Roman" w:hAnsi="Times New Roman" w:cs="Times New Roman"/>
          <w:sz w:val="22"/>
          <w:szCs w:val="22"/>
          <w:lang w:eastAsia="ar-SA"/>
        </w:rPr>
        <w:t xml:space="preserve">je v prodlení s termínem </w:t>
      </w:r>
      <w:r w:rsidRPr="004517A8">
        <w:rPr>
          <w:rFonts w:ascii="Times New Roman" w:hAnsi="Times New Roman" w:cs="Times New Roman"/>
          <w:sz w:val="22"/>
          <w:szCs w:val="22"/>
          <w:lang w:eastAsia="ar-SA"/>
        </w:rPr>
        <w:t>dodání Předmětu</w:t>
      </w:r>
      <w:r w:rsidR="00EB2DD0" w:rsidRPr="004517A8">
        <w:rPr>
          <w:rFonts w:ascii="Times New Roman" w:hAnsi="Times New Roman" w:cs="Times New Roman"/>
          <w:sz w:val="22"/>
          <w:szCs w:val="22"/>
          <w:lang w:eastAsia="ar-SA"/>
        </w:rPr>
        <w:t xml:space="preserve"> dle článku I. této smlouvy o dobu delší než 30 dn</w:t>
      </w:r>
      <w:r w:rsidR="00D2202D" w:rsidRPr="004517A8">
        <w:rPr>
          <w:rFonts w:ascii="Times New Roman" w:hAnsi="Times New Roman" w:cs="Times New Roman"/>
          <w:sz w:val="22"/>
          <w:szCs w:val="22"/>
          <w:lang w:eastAsia="ar-SA"/>
        </w:rPr>
        <w:t>ů</w:t>
      </w:r>
      <w:r w:rsidR="00EB2DD0" w:rsidRPr="004517A8">
        <w:rPr>
          <w:rFonts w:ascii="Times New Roman" w:hAnsi="Times New Roman" w:cs="Times New Roman"/>
          <w:sz w:val="22"/>
          <w:szCs w:val="22"/>
          <w:lang w:eastAsia="ar-SA"/>
        </w:rPr>
        <w:t xml:space="preserve"> za předpokladu, že důvod prodlení byl prokazatelně na straně </w:t>
      </w:r>
      <w:r w:rsidR="00D2202D" w:rsidRPr="004517A8">
        <w:rPr>
          <w:rFonts w:ascii="Times New Roman" w:hAnsi="Times New Roman" w:cs="Times New Roman"/>
          <w:sz w:val="22"/>
          <w:szCs w:val="22"/>
          <w:lang w:eastAsia="ar-SA"/>
        </w:rPr>
        <w:t>Dodavatele</w:t>
      </w:r>
      <w:r w:rsidR="00EB2DD0" w:rsidRPr="004517A8">
        <w:rPr>
          <w:rFonts w:ascii="Times New Roman" w:hAnsi="Times New Roman" w:cs="Times New Roman"/>
          <w:sz w:val="22"/>
          <w:szCs w:val="22"/>
          <w:lang w:eastAsia="ar-SA"/>
        </w:rPr>
        <w:t xml:space="preserve"> a k nápravě nedošlo ani po písemném upozornění ze strany </w:t>
      </w:r>
      <w:r w:rsidR="00D2202D" w:rsidRPr="004517A8">
        <w:rPr>
          <w:rFonts w:ascii="Times New Roman" w:hAnsi="Times New Roman" w:cs="Times New Roman"/>
          <w:sz w:val="22"/>
          <w:szCs w:val="22"/>
          <w:lang w:eastAsia="ar-SA"/>
        </w:rPr>
        <w:t>Objednatele</w:t>
      </w:r>
      <w:r w:rsidR="00175DF2" w:rsidRPr="004517A8">
        <w:rPr>
          <w:rFonts w:ascii="Times New Roman" w:hAnsi="Times New Roman" w:cs="Times New Roman"/>
          <w:sz w:val="22"/>
          <w:szCs w:val="22"/>
          <w:lang w:eastAsia="ar-SA"/>
        </w:rPr>
        <w:t>.</w:t>
      </w:r>
    </w:p>
    <w:p w14:paraId="52620857" w14:textId="5DA63151" w:rsidR="001D5DDC" w:rsidRPr="004517A8" w:rsidRDefault="001D5DDC" w:rsidP="00EB2DD0">
      <w:pPr>
        <w:numPr>
          <w:ilvl w:val="0"/>
          <w:numId w:val="1"/>
        </w:numPr>
        <w:suppressAutoHyphens/>
        <w:spacing w:line="100" w:lineRule="atLeast"/>
        <w:jc w:val="left"/>
        <w:rPr>
          <w:rFonts w:ascii="Times New Roman" w:hAnsi="Times New Roman" w:cs="Times New Roman"/>
          <w:sz w:val="22"/>
          <w:szCs w:val="22"/>
          <w:lang w:eastAsia="ar-SA"/>
        </w:rPr>
      </w:pPr>
      <w:r w:rsidRPr="004517A8">
        <w:rPr>
          <w:rFonts w:ascii="Times New Roman" w:hAnsi="Times New Roman" w:cs="Times New Roman"/>
          <w:sz w:val="22"/>
          <w:szCs w:val="22"/>
          <w:lang w:eastAsia="ar-SA"/>
        </w:rPr>
        <w:t>Objednatel je nespokojen s prací Dodavatele a stavem Předmětu</w:t>
      </w:r>
      <w:r w:rsidR="00EA7AB6" w:rsidRPr="004517A8">
        <w:rPr>
          <w:rFonts w:ascii="Times New Roman" w:hAnsi="Times New Roman" w:cs="Times New Roman"/>
          <w:sz w:val="22"/>
          <w:szCs w:val="22"/>
          <w:lang w:eastAsia="ar-SA"/>
        </w:rPr>
        <w:t xml:space="preserve">, a tuto skutečnost písemně </w:t>
      </w:r>
      <w:r w:rsidR="00D66669" w:rsidRPr="004517A8">
        <w:rPr>
          <w:rFonts w:ascii="Times New Roman" w:hAnsi="Times New Roman" w:cs="Times New Roman"/>
          <w:sz w:val="22"/>
          <w:szCs w:val="22"/>
          <w:lang w:eastAsia="ar-SA"/>
        </w:rPr>
        <w:t xml:space="preserve">Dodavateli </w:t>
      </w:r>
      <w:r w:rsidR="00EA7AB6" w:rsidRPr="004517A8">
        <w:rPr>
          <w:rFonts w:ascii="Times New Roman" w:hAnsi="Times New Roman" w:cs="Times New Roman"/>
          <w:sz w:val="22"/>
          <w:szCs w:val="22"/>
          <w:lang w:eastAsia="ar-SA"/>
        </w:rPr>
        <w:t xml:space="preserve">oznámí. </w:t>
      </w:r>
    </w:p>
    <w:p w14:paraId="3040216F" w14:textId="77777777" w:rsidR="00EB2DD0" w:rsidRPr="004517A8" w:rsidRDefault="00EB2DD0" w:rsidP="00EB2DD0">
      <w:pPr>
        <w:suppressAutoHyphens/>
        <w:spacing w:line="100" w:lineRule="atLeast"/>
        <w:ind w:left="720"/>
        <w:rPr>
          <w:rFonts w:ascii="Times New Roman" w:hAnsi="Times New Roman" w:cs="Times New Roman"/>
          <w:sz w:val="22"/>
          <w:szCs w:val="22"/>
          <w:lang w:eastAsia="ar-SA"/>
        </w:rPr>
      </w:pPr>
      <w:r w:rsidRPr="004517A8">
        <w:rPr>
          <w:rFonts w:ascii="Times New Roman" w:hAnsi="Times New Roman" w:cs="Times New Roman"/>
          <w:sz w:val="22"/>
          <w:szCs w:val="22"/>
          <w:lang w:eastAsia="ar-SA"/>
        </w:rPr>
        <w:t xml:space="preserve"> </w:t>
      </w:r>
    </w:p>
    <w:p w14:paraId="274F65AF" w14:textId="77777777" w:rsidR="00EB2DD0" w:rsidRPr="004517A8" w:rsidRDefault="00EB2DD0" w:rsidP="00EB2DD0">
      <w:pPr>
        <w:suppressAutoHyphens/>
        <w:spacing w:line="100" w:lineRule="atLeast"/>
        <w:rPr>
          <w:rFonts w:ascii="Times New Roman" w:hAnsi="Times New Roman" w:cs="Times New Roman"/>
          <w:sz w:val="22"/>
          <w:szCs w:val="22"/>
          <w:lang w:eastAsia="ar-SA"/>
        </w:rPr>
      </w:pPr>
      <w:r w:rsidRPr="004517A8">
        <w:rPr>
          <w:rFonts w:ascii="Times New Roman" w:hAnsi="Times New Roman" w:cs="Times New Roman"/>
          <w:sz w:val="22"/>
          <w:szCs w:val="22"/>
          <w:lang w:eastAsia="ar-SA"/>
        </w:rPr>
        <w:t xml:space="preserve">2. </w:t>
      </w:r>
      <w:r w:rsidR="004748EE" w:rsidRPr="004517A8">
        <w:rPr>
          <w:rFonts w:ascii="Times New Roman" w:hAnsi="Times New Roman" w:cs="Times New Roman"/>
          <w:sz w:val="22"/>
          <w:szCs w:val="22"/>
          <w:lang w:eastAsia="ar-SA"/>
        </w:rPr>
        <w:t>Dodavatel</w:t>
      </w:r>
      <w:r w:rsidRPr="004517A8">
        <w:rPr>
          <w:rFonts w:ascii="Times New Roman" w:hAnsi="Times New Roman" w:cs="Times New Roman"/>
          <w:sz w:val="22"/>
          <w:szCs w:val="22"/>
          <w:lang w:eastAsia="ar-SA"/>
        </w:rPr>
        <w:t xml:space="preserve"> je oprávněn od této smlouvy odstoupit, jestliže:</w:t>
      </w:r>
    </w:p>
    <w:p w14:paraId="2BFCB38E" w14:textId="77777777" w:rsidR="00EB2DD0" w:rsidRPr="004517A8" w:rsidRDefault="00EB2DD0" w:rsidP="00EB2DD0">
      <w:pPr>
        <w:suppressAutoHyphens/>
        <w:spacing w:line="100" w:lineRule="atLeast"/>
        <w:ind w:left="360"/>
        <w:rPr>
          <w:rFonts w:ascii="Times New Roman" w:hAnsi="Times New Roman" w:cs="Times New Roman"/>
          <w:sz w:val="22"/>
          <w:szCs w:val="22"/>
          <w:lang w:eastAsia="ar-SA"/>
        </w:rPr>
      </w:pPr>
    </w:p>
    <w:p w14:paraId="18812548" w14:textId="77777777" w:rsidR="003F4BE1" w:rsidRPr="004517A8" w:rsidRDefault="003F4BE1" w:rsidP="00E25B26">
      <w:pPr>
        <w:numPr>
          <w:ilvl w:val="0"/>
          <w:numId w:val="2"/>
        </w:numPr>
        <w:suppressAutoHyphens/>
        <w:spacing w:line="100" w:lineRule="atLeast"/>
        <w:jc w:val="left"/>
        <w:rPr>
          <w:rFonts w:ascii="Times New Roman" w:hAnsi="Times New Roman" w:cs="Times New Roman"/>
          <w:sz w:val="22"/>
          <w:szCs w:val="22"/>
          <w:lang w:eastAsia="ar-SA"/>
        </w:rPr>
      </w:pPr>
      <w:r w:rsidRPr="004517A8">
        <w:rPr>
          <w:rFonts w:ascii="Times New Roman" w:hAnsi="Times New Roman" w:cs="Times New Roman"/>
          <w:sz w:val="22"/>
          <w:szCs w:val="22"/>
          <w:lang w:eastAsia="ar-SA"/>
        </w:rPr>
        <w:t xml:space="preserve">Objednatel </w:t>
      </w:r>
      <w:r w:rsidR="00EB2DD0" w:rsidRPr="004517A8">
        <w:rPr>
          <w:rFonts w:ascii="Times New Roman" w:hAnsi="Times New Roman" w:cs="Times New Roman"/>
          <w:sz w:val="22"/>
          <w:szCs w:val="22"/>
          <w:lang w:eastAsia="ar-SA"/>
        </w:rPr>
        <w:t xml:space="preserve">neposkytne </w:t>
      </w:r>
      <w:r w:rsidRPr="004517A8">
        <w:rPr>
          <w:rFonts w:ascii="Times New Roman" w:hAnsi="Times New Roman" w:cs="Times New Roman"/>
          <w:sz w:val="22"/>
          <w:szCs w:val="22"/>
          <w:lang w:eastAsia="ar-SA"/>
        </w:rPr>
        <w:t xml:space="preserve">Dodavateli </w:t>
      </w:r>
      <w:r w:rsidR="00EB2DD0" w:rsidRPr="004517A8">
        <w:rPr>
          <w:rFonts w:ascii="Times New Roman" w:hAnsi="Times New Roman" w:cs="Times New Roman"/>
          <w:sz w:val="22"/>
          <w:szCs w:val="22"/>
          <w:lang w:eastAsia="ar-SA"/>
        </w:rPr>
        <w:t xml:space="preserve">součinnost potřebnou k dodání </w:t>
      </w:r>
      <w:r w:rsidRPr="004517A8">
        <w:rPr>
          <w:rFonts w:ascii="Times New Roman" w:hAnsi="Times New Roman" w:cs="Times New Roman"/>
          <w:sz w:val="22"/>
          <w:szCs w:val="22"/>
          <w:lang w:eastAsia="ar-SA"/>
        </w:rPr>
        <w:t xml:space="preserve">Předmětu </w:t>
      </w:r>
      <w:r w:rsidR="00EB2DD0" w:rsidRPr="004517A8">
        <w:rPr>
          <w:rFonts w:ascii="Times New Roman" w:hAnsi="Times New Roman" w:cs="Times New Roman"/>
          <w:sz w:val="22"/>
          <w:szCs w:val="22"/>
          <w:lang w:eastAsia="ar-SA"/>
        </w:rPr>
        <w:t xml:space="preserve">a k nápravě nedojde ani po písemném upozornění ze strany </w:t>
      </w:r>
      <w:r w:rsidRPr="004517A8">
        <w:rPr>
          <w:rFonts w:ascii="Times New Roman" w:hAnsi="Times New Roman" w:cs="Times New Roman"/>
          <w:sz w:val="22"/>
          <w:szCs w:val="22"/>
          <w:lang w:eastAsia="ar-SA"/>
        </w:rPr>
        <w:t>Dodavatele</w:t>
      </w:r>
      <w:r w:rsidR="00175DF2" w:rsidRPr="004517A8">
        <w:rPr>
          <w:rFonts w:ascii="Times New Roman" w:hAnsi="Times New Roman" w:cs="Times New Roman"/>
          <w:sz w:val="22"/>
          <w:szCs w:val="22"/>
          <w:lang w:eastAsia="ar-SA"/>
        </w:rPr>
        <w:t>.</w:t>
      </w:r>
    </w:p>
    <w:p w14:paraId="2D7FF4B4" w14:textId="77777777" w:rsidR="00EB2DD0" w:rsidRPr="004517A8" w:rsidRDefault="00EB2DD0" w:rsidP="00EB2DD0">
      <w:pPr>
        <w:suppressAutoHyphens/>
        <w:spacing w:line="100" w:lineRule="atLeast"/>
        <w:rPr>
          <w:rFonts w:ascii="Times New Roman" w:hAnsi="Times New Roman" w:cs="Times New Roman"/>
          <w:sz w:val="22"/>
          <w:szCs w:val="22"/>
          <w:lang w:eastAsia="ar-SA"/>
        </w:rPr>
      </w:pPr>
    </w:p>
    <w:p w14:paraId="20DB640D" w14:textId="77777777" w:rsidR="00EB2DD0" w:rsidRPr="004517A8" w:rsidRDefault="00EB2DD0" w:rsidP="00EB2DD0">
      <w:pPr>
        <w:suppressAutoHyphens/>
        <w:spacing w:line="100" w:lineRule="atLeast"/>
        <w:rPr>
          <w:rFonts w:ascii="Times New Roman" w:hAnsi="Times New Roman" w:cs="Times New Roman"/>
          <w:sz w:val="22"/>
          <w:szCs w:val="22"/>
          <w:lang w:eastAsia="ar-SA"/>
        </w:rPr>
      </w:pPr>
      <w:r w:rsidRPr="004517A8">
        <w:rPr>
          <w:rFonts w:ascii="Times New Roman" w:hAnsi="Times New Roman" w:cs="Times New Roman"/>
          <w:sz w:val="22"/>
          <w:szCs w:val="22"/>
          <w:lang w:eastAsia="ar-SA"/>
        </w:rPr>
        <w:t>3. Odstoupení je účinné dnem jeho doručení druhé smluvní straně na adresu uvedenou v záhlaví této smlouvy nebo na poslední adresu uvedenou v obchodním rejstříku.</w:t>
      </w:r>
    </w:p>
    <w:p w14:paraId="1B9A0537" w14:textId="77777777" w:rsidR="000D08D1" w:rsidRPr="004517A8" w:rsidRDefault="000D08D1" w:rsidP="00EB2DD0">
      <w:pPr>
        <w:suppressAutoHyphens/>
        <w:spacing w:line="100" w:lineRule="atLeast"/>
        <w:rPr>
          <w:rFonts w:ascii="Times New Roman" w:hAnsi="Times New Roman" w:cs="Times New Roman"/>
          <w:sz w:val="22"/>
          <w:szCs w:val="22"/>
          <w:lang w:eastAsia="ar-SA"/>
        </w:rPr>
      </w:pPr>
    </w:p>
    <w:p w14:paraId="7EC6D52F" w14:textId="77777777" w:rsidR="00EB2DD0" w:rsidRPr="004517A8" w:rsidRDefault="00EB2DD0" w:rsidP="00EB2DD0">
      <w:pPr>
        <w:suppressAutoHyphens/>
        <w:spacing w:line="100" w:lineRule="atLeast"/>
        <w:rPr>
          <w:rFonts w:ascii="Times New Roman" w:hAnsi="Times New Roman" w:cs="Times New Roman"/>
          <w:sz w:val="22"/>
          <w:szCs w:val="22"/>
          <w:lang w:eastAsia="ar-SA"/>
        </w:rPr>
      </w:pPr>
    </w:p>
    <w:p w14:paraId="2CED73D9" w14:textId="77777777" w:rsidR="00EB2DD0" w:rsidRPr="004517A8" w:rsidRDefault="00EB2DD0" w:rsidP="00EB2DD0">
      <w:pPr>
        <w:suppressAutoHyphens/>
        <w:spacing w:line="100" w:lineRule="atLeast"/>
        <w:jc w:val="center"/>
        <w:rPr>
          <w:rFonts w:ascii="Times New Roman" w:hAnsi="Times New Roman" w:cs="Times New Roman"/>
          <w:b/>
          <w:sz w:val="22"/>
          <w:szCs w:val="22"/>
          <w:lang w:eastAsia="ar-SA"/>
        </w:rPr>
      </w:pPr>
      <w:r w:rsidRPr="004517A8">
        <w:rPr>
          <w:rFonts w:ascii="Times New Roman" w:hAnsi="Times New Roman" w:cs="Times New Roman"/>
          <w:b/>
          <w:sz w:val="22"/>
          <w:szCs w:val="22"/>
          <w:lang w:eastAsia="ar-SA"/>
        </w:rPr>
        <w:t>VI.</w:t>
      </w:r>
    </w:p>
    <w:p w14:paraId="2C820468" w14:textId="77777777" w:rsidR="00EB2DD0" w:rsidRPr="004517A8" w:rsidRDefault="00EB2DD0" w:rsidP="00EB2DD0">
      <w:pPr>
        <w:suppressAutoHyphens/>
        <w:spacing w:line="100" w:lineRule="atLeast"/>
        <w:jc w:val="center"/>
        <w:rPr>
          <w:rFonts w:ascii="Times New Roman" w:hAnsi="Times New Roman" w:cs="Times New Roman"/>
          <w:sz w:val="22"/>
          <w:szCs w:val="22"/>
          <w:lang w:eastAsia="ar-SA"/>
        </w:rPr>
      </w:pPr>
      <w:r w:rsidRPr="004517A8">
        <w:rPr>
          <w:rFonts w:ascii="Times New Roman" w:hAnsi="Times New Roman" w:cs="Times New Roman"/>
          <w:b/>
          <w:sz w:val="22"/>
          <w:szCs w:val="22"/>
          <w:lang w:eastAsia="ar-SA"/>
        </w:rPr>
        <w:t>Závěrečná ustanovení</w:t>
      </w:r>
    </w:p>
    <w:p w14:paraId="12EFC294" w14:textId="77777777" w:rsidR="00EB2DD0" w:rsidRPr="004517A8" w:rsidRDefault="00EB2DD0" w:rsidP="00EB2DD0">
      <w:pPr>
        <w:suppressAutoHyphens/>
        <w:spacing w:line="100" w:lineRule="atLeast"/>
        <w:rPr>
          <w:rFonts w:ascii="Times New Roman" w:hAnsi="Times New Roman" w:cs="Times New Roman"/>
          <w:sz w:val="22"/>
          <w:szCs w:val="22"/>
          <w:lang w:eastAsia="ar-SA"/>
        </w:rPr>
      </w:pPr>
    </w:p>
    <w:p w14:paraId="13087578" w14:textId="77777777" w:rsidR="00EB2DD0" w:rsidRPr="004517A8" w:rsidRDefault="00EB2DD0" w:rsidP="00EB2DD0">
      <w:pPr>
        <w:suppressAutoHyphens/>
        <w:spacing w:line="100" w:lineRule="atLeast"/>
        <w:rPr>
          <w:rFonts w:ascii="Times New Roman" w:hAnsi="Times New Roman" w:cs="Times New Roman"/>
          <w:sz w:val="22"/>
          <w:szCs w:val="22"/>
          <w:lang w:eastAsia="ar-SA"/>
        </w:rPr>
      </w:pPr>
      <w:r w:rsidRPr="004517A8">
        <w:rPr>
          <w:rFonts w:ascii="Times New Roman" w:hAnsi="Times New Roman" w:cs="Times New Roman"/>
          <w:sz w:val="22"/>
          <w:szCs w:val="22"/>
          <w:lang w:eastAsia="ar-SA"/>
        </w:rPr>
        <w:t>1. Tato smlouva nabývá platnosti podpis</w:t>
      </w:r>
      <w:r w:rsidR="004748EE" w:rsidRPr="004517A8">
        <w:rPr>
          <w:rFonts w:ascii="Times New Roman" w:hAnsi="Times New Roman" w:cs="Times New Roman"/>
          <w:sz w:val="22"/>
          <w:szCs w:val="22"/>
          <w:lang w:eastAsia="ar-SA"/>
        </w:rPr>
        <w:t>y</w:t>
      </w:r>
      <w:r w:rsidRPr="004517A8">
        <w:rPr>
          <w:rFonts w:ascii="Times New Roman" w:hAnsi="Times New Roman" w:cs="Times New Roman"/>
          <w:sz w:val="22"/>
          <w:szCs w:val="22"/>
          <w:lang w:eastAsia="ar-SA"/>
        </w:rPr>
        <w:t xml:space="preserve"> oběma smluvními stranami</w:t>
      </w:r>
      <w:r w:rsidR="000D08D1" w:rsidRPr="004517A8">
        <w:rPr>
          <w:rFonts w:ascii="Times New Roman" w:hAnsi="Times New Roman" w:cs="Times New Roman"/>
          <w:sz w:val="22"/>
          <w:szCs w:val="22"/>
          <w:lang w:eastAsia="ar-SA"/>
        </w:rPr>
        <w:t xml:space="preserve"> a účinnosti dnem zveřejnění v registru smluv</w:t>
      </w:r>
      <w:r w:rsidR="004748EE" w:rsidRPr="004517A8">
        <w:rPr>
          <w:rFonts w:ascii="Times New Roman" w:hAnsi="Times New Roman" w:cs="Times New Roman"/>
          <w:sz w:val="22"/>
          <w:szCs w:val="22"/>
          <w:lang w:eastAsia="ar-SA"/>
        </w:rPr>
        <w:t xml:space="preserve"> dle</w:t>
      </w:r>
      <w:r w:rsidR="00951769" w:rsidRPr="004517A8">
        <w:rPr>
          <w:rFonts w:ascii="Times New Roman" w:hAnsi="Times New Roman" w:cs="Times New Roman"/>
          <w:sz w:val="22"/>
          <w:szCs w:val="22"/>
          <w:lang w:eastAsia="ar-SA"/>
        </w:rPr>
        <w:t xml:space="preserve"> </w:t>
      </w:r>
      <w:r w:rsidR="004748EE" w:rsidRPr="004517A8">
        <w:rPr>
          <w:rFonts w:ascii="Times New Roman" w:hAnsi="Times New Roman" w:cs="Times New Roman"/>
          <w:sz w:val="22"/>
          <w:szCs w:val="22"/>
          <w:lang w:eastAsia="ar-SA"/>
        </w:rPr>
        <w:t>zákona č. 340/2015 Sb., o zvláštních podmínkách účinnosti některých smluv, uveřejňování těchto smluv a o registru smluv (zákon o registru smluv), Uveřejněním této smlouvy ve veřejném registru smluv se zavazuje Objednatel.</w:t>
      </w:r>
    </w:p>
    <w:p w14:paraId="468F3DEE" w14:textId="77777777" w:rsidR="00EB2DD0" w:rsidRPr="004517A8" w:rsidRDefault="00EB2DD0" w:rsidP="00EB2DD0">
      <w:pPr>
        <w:suppressAutoHyphens/>
        <w:spacing w:line="100" w:lineRule="atLeast"/>
        <w:rPr>
          <w:rFonts w:ascii="Times New Roman" w:hAnsi="Times New Roman" w:cs="Times New Roman"/>
          <w:sz w:val="22"/>
          <w:szCs w:val="22"/>
          <w:lang w:eastAsia="ar-SA"/>
        </w:rPr>
      </w:pPr>
    </w:p>
    <w:p w14:paraId="0047BC4A" w14:textId="77777777" w:rsidR="00EB2DD0" w:rsidRPr="004517A8" w:rsidRDefault="00EB2DD0" w:rsidP="00EB2DD0">
      <w:pPr>
        <w:suppressAutoHyphens/>
        <w:spacing w:line="100" w:lineRule="atLeast"/>
        <w:rPr>
          <w:rFonts w:ascii="Times New Roman" w:hAnsi="Times New Roman" w:cs="Times New Roman"/>
          <w:sz w:val="22"/>
          <w:szCs w:val="22"/>
          <w:lang w:eastAsia="ar-SA"/>
        </w:rPr>
      </w:pPr>
      <w:r w:rsidRPr="004517A8">
        <w:rPr>
          <w:rFonts w:ascii="Times New Roman" w:hAnsi="Times New Roman" w:cs="Times New Roman"/>
          <w:sz w:val="22"/>
          <w:szCs w:val="22"/>
          <w:lang w:eastAsia="ar-SA"/>
        </w:rPr>
        <w:t>2. Tuto smlouvu je možné měnit a doplňovat výhradně formou písemných dodatků, podepsaných oběma smluvními stranami.</w:t>
      </w:r>
    </w:p>
    <w:p w14:paraId="5B0F1AC7" w14:textId="77777777" w:rsidR="00EB2DD0" w:rsidRPr="004517A8" w:rsidRDefault="00EB2DD0" w:rsidP="002E2E35">
      <w:pPr>
        <w:suppressAutoHyphens/>
        <w:spacing w:line="100" w:lineRule="atLeast"/>
        <w:rPr>
          <w:rFonts w:ascii="Times New Roman" w:hAnsi="Times New Roman" w:cs="Times New Roman"/>
          <w:sz w:val="22"/>
          <w:szCs w:val="22"/>
          <w:lang w:eastAsia="ar-SA"/>
        </w:rPr>
      </w:pPr>
    </w:p>
    <w:p w14:paraId="6D833176" w14:textId="2383ADAD" w:rsidR="00EB2DD0" w:rsidRPr="004517A8" w:rsidRDefault="00624C49" w:rsidP="00EB2DD0">
      <w:pPr>
        <w:suppressAutoHyphens/>
        <w:spacing w:line="100" w:lineRule="atLeast"/>
        <w:rPr>
          <w:rFonts w:ascii="Times New Roman" w:hAnsi="Times New Roman" w:cs="Times New Roman"/>
          <w:sz w:val="22"/>
          <w:szCs w:val="22"/>
          <w:lang w:eastAsia="ar-SA"/>
        </w:rPr>
      </w:pPr>
      <w:r w:rsidRPr="004517A8">
        <w:rPr>
          <w:rFonts w:ascii="Times New Roman" w:hAnsi="Times New Roman" w:cs="Times New Roman"/>
          <w:sz w:val="22"/>
          <w:szCs w:val="22"/>
          <w:lang w:eastAsia="ar-SA"/>
        </w:rPr>
        <w:t>3</w:t>
      </w:r>
      <w:r w:rsidR="00EB2DD0" w:rsidRPr="004517A8">
        <w:rPr>
          <w:rFonts w:ascii="Times New Roman" w:hAnsi="Times New Roman" w:cs="Times New Roman"/>
          <w:sz w:val="22"/>
          <w:szCs w:val="22"/>
          <w:lang w:eastAsia="ar-SA"/>
        </w:rPr>
        <w:t xml:space="preserve">. Obě smluvní strany se zavazují zachovávat mlčenlivost o všech skutečnostech a informacích týkajících se druhé smluvní strany, její obchodní, provozní technické či jiné činnosti, které získají na základě a/nebo v souvislosti s ní. Pro případ porušení závazku zachování mlčenlivosti sjednávají smluvní strany smluvní pokutu ve výši </w:t>
      </w:r>
      <w:proofErr w:type="gramStart"/>
      <w:r w:rsidR="000D08D1" w:rsidRPr="004517A8">
        <w:rPr>
          <w:rFonts w:ascii="Times New Roman" w:hAnsi="Times New Roman" w:cs="Times New Roman"/>
          <w:sz w:val="22"/>
          <w:szCs w:val="22"/>
          <w:lang w:eastAsia="ar-SA"/>
        </w:rPr>
        <w:t>1</w:t>
      </w:r>
      <w:r w:rsidR="00EB2DD0" w:rsidRPr="004517A8">
        <w:rPr>
          <w:rFonts w:ascii="Times New Roman" w:hAnsi="Times New Roman" w:cs="Times New Roman"/>
          <w:sz w:val="22"/>
          <w:szCs w:val="22"/>
          <w:lang w:eastAsia="ar-SA"/>
        </w:rPr>
        <w:t>0.000,-</w:t>
      </w:r>
      <w:proofErr w:type="gramEnd"/>
      <w:r w:rsidR="00EB2DD0" w:rsidRPr="004517A8">
        <w:rPr>
          <w:rFonts w:ascii="Times New Roman" w:hAnsi="Times New Roman" w:cs="Times New Roman"/>
          <w:sz w:val="22"/>
          <w:szCs w:val="22"/>
          <w:lang w:eastAsia="ar-SA"/>
        </w:rPr>
        <w:t xml:space="preserve"> Kč za každé jednotlivé porušení tohoto závazku mlčenlivosti. Tímto však nezaniká jakékoliv smluvní straně právo na náhradu škody, která smluvní straně vznikla porušením tohoto závazku. Za porušení povinnosti mlčenlivosti se nepovažuje zveřejnění této smlouvy se začerněnými citlivými údaji v souladu s příslušnými právními předpisy.</w:t>
      </w:r>
    </w:p>
    <w:p w14:paraId="0DAA8012" w14:textId="77777777" w:rsidR="00413C1C" w:rsidRPr="004517A8" w:rsidRDefault="00413C1C" w:rsidP="00EB2DD0">
      <w:pPr>
        <w:suppressAutoHyphens/>
        <w:spacing w:line="100" w:lineRule="atLeast"/>
        <w:rPr>
          <w:rFonts w:ascii="Times New Roman" w:hAnsi="Times New Roman" w:cs="Times New Roman"/>
          <w:sz w:val="22"/>
          <w:szCs w:val="22"/>
          <w:lang w:eastAsia="ar-SA"/>
        </w:rPr>
      </w:pPr>
    </w:p>
    <w:p w14:paraId="5D0D7D0B" w14:textId="77777777" w:rsidR="00EB2DD0" w:rsidRPr="004517A8" w:rsidRDefault="00ED467B" w:rsidP="00EB2DD0">
      <w:pPr>
        <w:tabs>
          <w:tab w:val="left" w:pos="426"/>
        </w:tabs>
        <w:suppressAutoHyphens/>
        <w:spacing w:line="100" w:lineRule="atLeast"/>
        <w:rPr>
          <w:rFonts w:ascii="Times New Roman" w:hAnsi="Times New Roman" w:cs="Times New Roman"/>
          <w:sz w:val="22"/>
          <w:szCs w:val="22"/>
          <w:lang w:eastAsia="ar-SA"/>
        </w:rPr>
      </w:pPr>
      <w:r w:rsidRPr="004517A8">
        <w:rPr>
          <w:rFonts w:ascii="Times New Roman" w:hAnsi="Times New Roman" w:cs="Times New Roman"/>
          <w:sz w:val="22"/>
          <w:szCs w:val="22"/>
          <w:lang w:eastAsia="ar-SA"/>
        </w:rPr>
        <w:t>4</w:t>
      </w:r>
      <w:r w:rsidR="00EB2DD0" w:rsidRPr="004517A8">
        <w:rPr>
          <w:rFonts w:ascii="Times New Roman" w:hAnsi="Times New Roman" w:cs="Times New Roman"/>
          <w:sz w:val="22"/>
          <w:szCs w:val="22"/>
          <w:lang w:eastAsia="ar-SA"/>
        </w:rPr>
        <w:t>. Právní vztahy mezi účastníky neupravené touto smlouvou se řídí příslušnými platnými právními předpisy České republiky, zejména zákonem č. 89/2012 Sb., občanský zákoník</w:t>
      </w:r>
      <w:r w:rsidR="004748EE" w:rsidRPr="004517A8">
        <w:rPr>
          <w:rFonts w:ascii="Times New Roman" w:hAnsi="Times New Roman" w:cs="Times New Roman"/>
          <w:sz w:val="22"/>
          <w:szCs w:val="22"/>
          <w:lang w:eastAsia="ar-SA"/>
        </w:rPr>
        <w:t>, ve znění pozdějších předpisů a právními předpisy souvisejícími</w:t>
      </w:r>
      <w:r w:rsidR="00EB2DD0" w:rsidRPr="004517A8">
        <w:rPr>
          <w:rFonts w:ascii="Times New Roman" w:hAnsi="Times New Roman" w:cs="Times New Roman"/>
          <w:sz w:val="22"/>
          <w:szCs w:val="22"/>
          <w:lang w:eastAsia="ar-SA"/>
        </w:rPr>
        <w:t>.</w:t>
      </w:r>
    </w:p>
    <w:p w14:paraId="6982EE87" w14:textId="77777777" w:rsidR="00EB2DD0" w:rsidRPr="004517A8" w:rsidRDefault="00EB2DD0" w:rsidP="00EB2DD0">
      <w:pPr>
        <w:suppressAutoHyphens/>
        <w:spacing w:line="100" w:lineRule="atLeast"/>
        <w:rPr>
          <w:rFonts w:ascii="Times New Roman" w:hAnsi="Times New Roman" w:cs="Times New Roman"/>
          <w:sz w:val="22"/>
          <w:szCs w:val="22"/>
          <w:lang w:eastAsia="ar-SA"/>
        </w:rPr>
      </w:pPr>
    </w:p>
    <w:p w14:paraId="5F05A195" w14:textId="77777777" w:rsidR="00EB2DD0" w:rsidRPr="004517A8" w:rsidRDefault="00ED467B" w:rsidP="00EB2DD0">
      <w:pPr>
        <w:suppressAutoHyphens/>
        <w:spacing w:line="100" w:lineRule="atLeast"/>
        <w:rPr>
          <w:rFonts w:ascii="Times New Roman" w:hAnsi="Times New Roman" w:cs="Times New Roman"/>
          <w:sz w:val="22"/>
          <w:szCs w:val="22"/>
          <w:lang w:eastAsia="ar-SA"/>
        </w:rPr>
      </w:pPr>
      <w:r w:rsidRPr="004517A8">
        <w:rPr>
          <w:rFonts w:ascii="Times New Roman" w:hAnsi="Times New Roman" w:cs="Times New Roman"/>
          <w:sz w:val="22"/>
          <w:szCs w:val="22"/>
          <w:lang w:eastAsia="ar-SA"/>
        </w:rPr>
        <w:t>5</w:t>
      </w:r>
      <w:r w:rsidR="00EB2DD0" w:rsidRPr="004517A8">
        <w:rPr>
          <w:rFonts w:ascii="Times New Roman" w:hAnsi="Times New Roman" w:cs="Times New Roman"/>
          <w:sz w:val="22"/>
          <w:szCs w:val="22"/>
          <w:lang w:eastAsia="ar-SA"/>
        </w:rPr>
        <w:t xml:space="preserve">. Pokud se jakékoli ustanovení této smlouvy stane neplatným či nevymahatelným, nebude to mít vliv na platnost a vymahatelnost ostatních ustanovení této smlouvy. </w:t>
      </w:r>
    </w:p>
    <w:p w14:paraId="7614CA96" w14:textId="77777777" w:rsidR="000D08D1" w:rsidRPr="004517A8" w:rsidRDefault="000D08D1" w:rsidP="00EB2DD0">
      <w:pPr>
        <w:suppressAutoHyphens/>
        <w:spacing w:line="100" w:lineRule="atLeast"/>
        <w:rPr>
          <w:rFonts w:ascii="Times New Roman" w:hAnsi="Times New Roman" w:cs="Times New Roman"/>
          <w:sz w:val="22"/>
          <w:szCs w:val="22"/>
          <w:lang w:eastAsia="ar-SA"/>
        </w:rPr>
      </w:pPr>
    </w:p>
    <w:p w14:paraId="16ACC731" w14:textId="77777777" w:rsidR="00EB2DD0" w:rsidRPr="004517A8" w:rsidRDefault="00ED467B" w:rsidP="00EB2DD0">
      <w:pPr>
        <w:suppressAutoHyphens/>
        <w:spacing w:line="100" w:lineRule="atLeast"/>
        <w:rPr>
          <w:rFonts w:ascii="Times New Roman" w:hAnsi="Times New Roman" w:cs="Times New Roman"/>
          <w:sz w:val="22"/>
          <w:szCs w:val="22"/>
          <w:lang w:eastAsia="ar-SA"/>
        </w:rPr>
      </w:pPr>
      <w:r w:rsidRPr="004517A8">
        <w:rPr>
          <w:rFonts w:ascii="Times New Roman" w:hAnsi="Times New Roman" w:cs="Times New Roman"/>
          <w:sz w:val="22"/>
          <w:szCs w:val="22"/>
          <w:lang w:eastAsia="ar-SA"/>
        </w:rPr>
        <w:t>6</w:t>
      </w:r>
      <w:r w:rsidR="00EB2DD0" w:rsidRPr="004517A8">
        <w:rPr>
          <w:rFonts w:ascii="Times New Roman" w:hAnsi="Times New Roman" w:cs="Times New Roman"/>
          <w:sz w:val="22"/>
          <w:szCs w:val="22"/>
          <w:lang w:eastAsia="ar-SA"/>
        </w:rPr>
        <w:t xml:space="preserve">. Tato smlouva je vyhotovena ve dvou (2) stejnopisech, z nichž každá smluvní strana </w:t>
      </w:r>
      <w:proofErr w:type="gramStart"/>
      <w:r w:rsidR="00EB2DD0" w:rsidRPr="004517A8">
        <w:rPr>
          <w:rFonts w:ascii="Times New Roman" w:hAnsi="Times New Roman" w:cs="Times New Roman"/>
          <w:sz w:val="22"/>
          <w:szCs w:val="22"/>
          <w:lang w:eastAsia="ar-SA"/>
        </w:rPr>
        <w:t>obdrží</w:t>
      </w:r>
      <w:proofErr w:type="gramEnd"/>
      <w:r w:rsidR="00EB2DD0" w:rsidRPr="004517A8">
        <w:rPr>
          <w:rFonts w:ascii="Times New Roman" w:hAnsi="Times New Roman" w:cs="Times New Roman"/>
          <w:sz w:val="22"/>
          <w:szCs w:val="22"/>
          <w:lang w:eastAsia="ar-SA"/>
        </w:rPr>
        <w:t xml:space="preserve"> jedno (1) vyhotovení.</w:t>
      </w:r>
    </w:p>
    <w:p w14:paraId="7D626F73" w14:textId="77777777" w:rsidR="000D08D1" w:rsidRPr="004517A8" w:rsidRDefault="000D08D1" w:rsidP="00EB2DD0">
      <w:pPr>
        <w:suppressAutoHyphens/>
        <w:spacing w:line="100" w:lineRule="atLeast"/>
        <w:rPr>
          <w:rFonts w:ascii="Times New Roman" w:hAnsi="Times New Roman" w:cs="Times New Roman"/>
          <w:sz w:val="22"/>
          <w:szCs w:val="22"/>
          <w:lang w:eastAsia="ar-SA"/>
        </w:rPr>
      </w:pPr>
    </w:p>
    <w:p w14:paraId="445A8803" w14:textId="77777777" w:rsidR="00EB2DD0" w:rsidRPr="004517A8" w:rsidRDefault="00951769" w:rsidP="00EB2DD0">
      <w:pPr>
        <w:suppressAutoHyphens/>
        <w:spacing w:line="100" w:lineRule="atLeast"/>
        <w:rPr>
          <w:rFonts w:ascii="Times New Roman" w:hAnsi="Times New Roman" w:cs="Times New Roman"/>
          <w:sz w:val="22"/>
          <w:szCs w:val="22"/>
          <w:lang w:eastAsia="ar-SA"/>
        </w:rPr>
      </w:pPr>
      <w:r w:rsidRPr="004517A8">
        <w:rPr>
          <w:rFonts w:ascii="Times New Roman" w:hAnsi="Times New Roman" w:cs="Times New Roman"/>
          <w:sz w:val="22"/>
          <w:szCs w:val="22"/>
          <w:lang w:eastAsia="ar-SA"/>
        </w:rPr>
        <w:t>7</w:t>
      </w:r>
      <w:r w:rsidR="00EB2DD0" w:rsidRPr="004517A8">
        <w:rPr>
          <w:rFonts w:ascii="Times New Roman" w:hAnsi="Times New Roman" w:cs="Times New Roman"/>
          <w:sz w:val="22"/>
          <w:szCs w:val="22"/>
          <w:lang w:eastAsia="ar-SA"/>
        </w:rPr>
        <w:t>. Smluvní strany si tuto smlouvu přečetly</w:t>
      </w:r>
      <w:r w:rsidR="004748EE" w:rsidRPr="004517A8">
        <w:rPr>
          <w:rFonts w:ascii="Times New Roman" w:hAnsi="Times New Roman" w:cs="Times New Roman"/>
          <w:sz w:val="22"/>
          <w:szCs w:val="22"/>
          <w:lang w:eastAsia="ar-SA"/>
        </w:rPr>
        <w:t>,</w:t>
      </w:r>
      <w:r w:rsidR="00EB2DD0" w:rsidRPr="004517A8">
        <w:rPr>
          <w:rFonts w:ascii="Times New Roman" w:hAnsi="Times New Roman" w:cs="Times New Roman"/>
          <w:sz w:val="22"/>
          <w:szCs w:val="22"/>
          <w:lang w:eastAsia="ar-SA"/>
        </w:rPr>
        <w:t xml:space="preserve"> s jejím obsahem souhlasí</w:t>
      </w:r>
      <w:r w:rsidR="004748EE" w:rsidRPr="004517A8">
        <w:rPr>
          <w:rFonts w:ascii="Times New Roman" w:hAnsi="Times New Roman" w:cs="Times New Roman"/>
          <w:sz w:val="22"/>
          <w:szCs w:val="22"/>
          <w:lang w:eastAsia="ar-SA"/>
        </w:rPr>
        <w:t xml:space="preserve"> a dále</w:t>
      </w:r>
      <w:r w:rsidR="00EB2DD0" w:rsidRPr="004517A8">
        <w:rPr>
          <w:rFonts w:ascii="Times New Roman" w:hAnsi="Times New Roman" w:cs="Times New Roman"/>
          <w:sz w:val="22"/>
          <w:szCs w:val="22"/>
          <w:lang w:eastAsia="ar-SA"/>
        </w:rPr>
        <w:t xml:space="preserve"> prohlašují, že</w:t>
      </w:r>
      <w:r w:rsidR="004748EE" w:rsidRPr="004517A8">
        <w:rPr>
          <w:rFonts w:ascii="Times New Roman" w:hAnsi="Times New Roman" w:cs="Times New Roman"/>
          <w:sz w:val="22"/>
          <w:szCs w:val="22"/>
          <w:lang w:eastAsia="ar-SA"/>
        </w:rPr>
        <w:t xml:space="preserve"> tato smlouva</w:t>
      </w:r>
      <w:r w:rsidR="00EB2DD0" w:rsidRPr="004517A8">
        <w:rPr>
          <w:rFonts w:ascii="Times New Roman" w:hAnsi="Times New Roman" w:cs="Times New Roman"/>
          <w:sz w:val="22"/>
          <w:szCs w:val="22"/>
          <w:lang w:eastAsia="ar-SA"/>
        </w:rPr>
        <w:t xml:space="preserve"> je souhlasným, svobodným a vážným projevem jejich skutečné vůle, že smlouvu neuzavírají v tísni za nápadně nevýhodných podmínek. Na důkaz toho připojují na smlouvě své vlastnoruční podpisy.</w:t>
      </w:r>
    </w:p>
    <w:p w14:paraId="6020B108" w14:textId="77777777" w:rsidR="00EB2DD0" w:rsidRPr="004517A8" w:rsidRDefault="00EB2DD0" w:rsidP="00EB2DD0">
      <w:pPr>
        <w:suppressAutoHyphens/>
        <w:spacing w:line="100" w:lineRule="atLeast"/>
        <w:rPr>
          <w:rFonts w:ascii="Times New Roman" w:hAnsi="Times New Roman" w:cs="Times New Roman"/>
          <w:sz w:val="22"/>
          <w:szCs w:val="22"/>
          <w:lang w:eastAsia="ar-SA"/>
        </w:rPr>
      </w:pPr>
    </w:p>
    <w:p w14:paraId="613466DB" w14:textId="77777777" w:rsidR="00477B2F" w:rsidRPr="004517A8" w:rsidRDefault="00477B2F">
      <w:pPr>
        <w:spacing w:after="160" w:line="259" w:lineRule="auto"/>
        <w:jc w:val="left"/>
        <w:rPr>
          <w:rFonts w:ascii="Times New Roman" w:hAnsi="Times New Roman" w:cs="Times New Roman"/>
          <w:sz w:val="22"/>
          <w:szCs w:val="22"/>
          <w:lang w:eastAsia="ar-SA"/>
        </w:rPr>
      </w:pPr>
      <w:r w:rsidRPr="004517A8">
        <w:rPr>
          <w:rFonts w:ascii="Times New Roman" w:hAnsi="Times New Roman" w:cs="Times New Roman"/>
          <w:sz w:val="22"/>
          <w:szCs w:val="22"/>
          <w:lang w:eastAsia="ar-SA"/>
        </w:rPr>
        <w:br w:type="page"/>
      </w:r>
    </w:p>
    <w:p w14:paraId="325ACF6D" w14:textId="77777777" w:rsidR="00B53E14" w:rsidRPr="004517A8" w:rsidRDefault="00B53E14" w:rsidP="00EB2DD0">
      <w:pPr>
        <w:suppressAutoHyphens/>
        <w:spacing w:line="100" w:lineRule="atLeast"/>
        <w:rPr>
          <w:rFonts w:ascii="Times New Roman" w:hAnsi="Times New Roman" w:cs="Times New Roman"/>
          <w:sz w:val="22"/>
          <w:szCs w:val="22"/>
          <w:lang w:eastAsia="ar-SA"/>
        </w:rPr>
      </w:pPr>
    </w:p>
    <w:p w14:paraId="60D469B4" w14:textId="77777777" w:rsidR="00B53E14" w:rsidRPr="004517A8" w:rsidRDefault="00B53E14" w:rsidP="00EB2DD0">
      <w:pPr>
        <w:suppressAutoHyphens/>
        <w:spacing w:line="100" w:lineRule="atLeast"/>
        <w:rPr>
          <w:rFonts w:ascii="Times New Roman" w:hAnsi="Times New Roman" w:cs="Times New Roman"/>
          <w:b/>
          <w:sz w:val="22"/>
          <w:szCs w:val="22"/>
          <w:lang w:eastAsia="ar-SA"/>
        </w:rPr>
      </w:pPr>
      <w:r w:rsidRPr="004517A8">
        <w:rPr>
          <w:rFonts w:ascii="Times New Roman" w:hAnsi="Times New Roman" w:cs="Times New Roman"/>
          <w:b/>
          <w:sz w:val="22"/>
          <w:szCs w:val="22"/>
          <w:lang w:eastAsia="ar-SA"/>
        </w:rPr>
        <w:t xml:space="preserve">Přílohy: </w:t>
      </w:r>
    </w:p>
    <w:p w14:paraId="4FE807D0" w14:textId="77777777" w:rsidR="00B53E14" w:rsidRPr="004517A8" w:rsidRDefault="00B53E14" w:rsidP="00EB2DD0">
      <w:pPr>
        <w:suppressAutoHyphens/>
        <w:spacing w:line="100" w:lineRule="atLeast"/>
        <w:rPr>
          <w:rFonts w:ascii="Times New Roman" w:hAnsi="Times New Roman" w:cs="Times New Roman"/>
          <w:sz w:val="22"/>
          <w:szCs w:val="22"/>
          <w:lang w:eastAsia="ar-SA"/>
        </w:rPr>
      </w:pPr>
    </w:p>
    <w:p w14:paraId="1380A635" w14:textId="0524456B" w:rsidR="00EB2DD0" w:rsidRPr="004517A8" w:rsidRDefault="00EB2DD0" w:rsidP="00EB2DD0">
      <w:pPr>
        <w:suppressAutoHyphens/>
        <w:spacing w:line="100" w:lineRule="atLeast"/>
        <w:rPr>
          <w:rFonts w:ascii="Times New Roman" w:hAnsi="Times New Roman" w:cs="Times New Roman"/>
          <w:i/>
          <w:sz w:val="22"/>
          <w:szCs w:val="22"/>
          <w:lang w:eastAsia="ar-SA"/>
        </w:rPr>
      </w:pPr>
      <w:r w:rsidRPr="004517A8">
        <w:rPr>
          <w:rFonts w:ascii="Times New Roman" w:hAnsi="Times New Roman" w:cs="Times New Roman"/>
          <w:sz w:val="22"/>
          <w:szCs w:val="22"/>
          <w:lang w:eastAsia="ar-SA"/>
        </w:rPr>
        <w:t xml:space="preserve">Příloha č. 1: </w:t>
      </w:r>
      <w:r w:rsidR="000C4D93" w:rsidRPr="004517A8">
        <w:rPr>
          <w:rFonts w:ascii="Times New Roman" w:hAnsi="Times New Roman" w:cs="Times New Roman"/>
          <w:sz w:val="22"/>
          <w:szCs w:val="22"/>
          <w:lang w:eastAsia="ar-SA"/>
        </w:rPr>
        <w:t xml:space="preserve">Nabídka Dodavatele podaná ve veřejné zakázce dne </w:t>
      </w:r>
      <w:r w:rsidR="0096314F">
        <w:rPr>
          <w:rFonts w:ascii="TimesNewRomanPSMT" w:eastAsiaTheme="minorHAnsi" w:hAnsi="TimesNewRomanPSMT" w:cs="TimesNewRomanPSMT"/>
          <w:sz w:val="22"/>
          <w:szCs w:val="22"/>
        </w:rPr>
        <w:t>14. 6. 2022</w:t>
      </w:r>
    </w:p>
    <w:p w14:paraId="49750B75" w14:textId="77777777" w:rsidR="000D08D1" w:rsidRPr="004517A8" w:rsidRDefault="000D08D1" w:rsidP="00EB2DD0">
      <w:pPr>
        <w:suppressAutoHyphens/>
        <w:spacing w:line="100" w:lineRule="atLeast"/>
        <w:rPr>
          <w:rFonts w:ascii="Times New Roman" w:hAnsi="Times New Roman" w:cs="Times New Roman"/>
          <w:i/>
          <w:sz w:val="22"/>
          <w:szCs w:val="22"/>
          <w:lang w:eastAsia="ar-SA"/>
        </w:rPr>
      </w:pPr>
    </w:p>
    <w:p w14:paraId="4124B09E" w14:textId="77777777" w:rsidR="00EB2DD0" w:rsidRPr="004517A8" w:rsidRDefault="00EB2DD0" w:rsidP="00EB2DD0">
      <w:pPr>
        <w:suppressAutoHyphens/>
        <w:spacing w:line="100" w:lineRule="atLeast"/>
        <w:rPr>
          <w:rFonts w:ascii="Times New Roman" w:hAnsi="Times New Roman" w:cs="Times New Roman"/>
          <w:sz w:val="22"/>
          <w:szCs w:val="22"/>
          <w:lang w:eastAsia="ar-SA"/>
        </w:rPr>
      </w:pPr>
    </w:p>
    <w:p w14:paraId="3798742B" w14:textId="77777777" w:rsidR="00EB2DD0" w:rsidRPr="004517A8" w:rsidRDefault="00EB2DD0" w:rsidP="00EB2DD0">
      <w:pPr>
        <w:suppressAutoHyphens/>
        <w:spacing w:line="100" w:lineRule="atLeast"/>
        <w:rPr>
          <w:rFonts w:ascii="Times New Roman" w:hAnsi="Times New Roman" w:cs="Times New Roman"/>
          <w:sz w:val="22"/>
          <w:szCs w:val="22"/>
          <w:lang w:eastAsia="ar-SA"/>
        </w:rPr>
      </w:pPr>
    </w:p>
    <w:p w14:paraId="6EAD5622" w14:textId="77777777" w:rsidR="007C1069" w:rsidRPr="004517A8" w:rsidRDefault="007C1069" w:rsidP="00EB2DD0">
      <w:pPr>
        <w:suppressAutoHyphens/>
        <w:spacing w:line="100" w:lineRule="atLeast"/>
        <w:rPr>
          <w:rFonts w:ascii="Times New Roman" w:hAnsi="Times New Roman" w:cs="Times New Roman"/>
          <w:sz w:val="22"/>
          <w:szCs w:val="22"/>
          <w:lang w:eastAsia="ar-SA"/>
        </w:rPr>
      </w:pPr>
    </w:p>
    <w:p w14:paraId="0ACE3F41" w14:textId="77777777" w:rsidR="00EB2DD0" w:rsidRPr="004517A8" w:rsidRDefault="00EB2DD0" w:rsidP="00EB2DD0">
      <w:pPr>
        <w:suppressAutoHyphens/>
        <w:spacing w:line="100" w:lineRule="atLeast"/>
        <w:rPr>
          <w:rFonts w:ascii="Times New Roman" w:hAnsi="Times New Roman" w:cs="Times New Roman"/>
          <w:sz w:val="22"/>
          <w:szCs w:val="22"/>
          <w:lang w:eastAsia="ar-SA"/>
        </w:rPr>
      </w:pPr>
      <w:r w:rsidRPr="004517A8">
        <w:rPr>
          <w:rFonts w:ascii="Times New Roman" w:hAnsi="Times New Roman" w:cs="Times New Roman"/>
          <w:sz w:val="22"/>
          <w:szCs w:val="22"/>
          <w:lang w:eastAsia="ar-SA"/>
        </w:rPr>
        <w:t xml:space="preserve">Za </w:t>
      </w:r>
      <w:r w:rsidR="005964F2" w:rsidRPr="004517A8">
        <w:rPr>
          <w:rFonts w:ascii="Times New Roman" w:hAnsi="Times New Roman" w:cs="Times New Roman"/>
          <w:sz w:val="22"/>
          <w:szCs w:val="22"/>
          <w:lang w:eastAsia="ar-SA"/>
        </w:rPr>
        <w:t>Dodavatele</w:t>
      </w:r>
      <w:r w:rsidRPr="004517A8">
        <w:rPr>
          <w:rFonts w:ascii="Times New Roman" w:hAnsi="Times New Roman" w:cs="Times New Roman"/>
          <w:sz w:val="22"/>
          <w:szCs w:val="22"/>
          <w:lang w:eastAsia="ar-SA"/>
        </w:rPr>
        <w:t>:</w:t>
      </w:r>
      <w:r w:rsidR="005964F2" w:rsidRPr="004517A8">
        <w:rPr>
          <w:rFonts w:ascii="Times New Roman" w:hAnsi="Times New Roman" w:cs="Times New Roman"/>
          <w:sz w:val="22"/>
          <w:szCs w:val="22"/>
          <w:lang w:eastAsia="ar-SA"/>
        </w:rPr>
        <w:tab/>
      </w:r>
      <w:r w:rsidRPr="004517A8">
        <w:rPr>
          <w:rFonts w:ascii="Times New Roman" w:hAnsi="Times New Roman" w:cs="Times New Roman"/>
          <w:sz w:val="22"/>
          <w:szCs w:val="22"/>
          <w:lang w:eastAsia="ar-SA"/>
        </w:rPr>
        <w:t xml:space="preserve"> </w:t>
      </w:r>
      <w:r w:rsidRPr="004517A8">
        <w:rPr>
          <w:rFonts w:ascii="Times New Roman" w:hAnsi="Times New Roman" w:cs="Times New Roman"/>
          <w:sz w:val="22"/>
          <w:szCs w:val="22"/>
          <w:lang w:eastAsia="ar-SA"/>
        </w:rPr>
        <w:tab/>
      </w:r>
      <w:r w:rsidRPr="004517A8">
        <w:rPr>
          <w:rFonts w:ascii="Times New Roman" w:hAnsi="Times New Roman" w:cs="Times New Roman"/>
          <w:sz w:val="22"/>
          <w:szCs w:val="22"/>
          <w:lang w:eastAsia="ar-SA"/>
        </w:rPr>
        <w:tab/>
      </w:r>
      <w:r w:rsidRPr="004517A8">
        <w:rPr>
          <w:rFonts w:ascii="Times New Roman" w:hAnsi="Times New Roman" w:cs="Times New Roman"/>
          <w:sz w:val="22"/>
          <w:szCs w:val="22"/>
          <w:lang w:eastAsia="ar-SA"/>
        </w:rPr>
        <w:tab/>
      </w:r>
      <w:r w:rsidRPr="004517A8">
        <w:rPr>
          <w:rFonts w:ascii="Times New Roman" w:hAnsi="Times New Roman" w:cs="Times New Roman"/>
          <w:sz w:val="22"/>
          <w:szCs w:val="22"/>
          <w:lang w:eastAsia="ar-SA"/>
        </w:rPr>
        <w:tab/>
      </w:r>
      <w:r w:rsidRPr="004517A8">
        <w:rPr>
          <w:rFonts w:ascii="Times New Roman" w:hAnsi="Times New Roman" w:cs="Times New Roman"/>
          <w:sz w:val="22"/>
          <w:szCs w:val="22"/>
          <w:lang w:eastAsia="ar-SA"/>
        </w:rPr>
        <w:tab/>
        <w:t xml:space="preserve">Za </w:t>
      </w:r>
      <w:r w:rsidR="005964F2" w:rsidRPr="004517A8">
        <w:rPr>
          <w:rFonts w:ascii="Times New Roman" w:hAnsi="Times New Roman" w:cs="Times New Roman"/>
          <w:sz w:val="22"/>
          <w:szCs w:val="22"/>
          <w:lang w:eastAsia="ar-SA"/>
        </w:rPr>
        <w:t>Objednatele</w:t>
      </w:r>
      <w:r w:rsidRPr="004517A8">
        <w:rPr>
          <w:rFonts w:ascii="Times New Roman" w:hAnsi="Times New Roman" w:cs="Times New Roman"/>
          <w:sz w:val="22"/>
          <w:szCs w:val="22"/>
          <w:lang w:eastAsia="ar-SA"/>
        </w:rPr>
        <w:t xml:space="preserve">: </w:t>
      </w:r>
    </w:p>
    <w:p w14:paraId="255D5F7B" w14:textId="77777777" w:rsidR="005964F2" w:rsidRPr="004517A8" w:rsidRDefault="005964F2" w:rsidP="00EB2DD0">
      <w:pPr>
        <w:suppressAutoHyphens/>
        <w:spacing w:line="100" w:lineRule="atLeast"/>
        <w:rPr>
          <w:rFonts w:ascii="Times New Roman" w:hAnsi="Times New Roman" w:cs="Times New Roman"/>
          <w:sz w:val="22"/>
          <w:szCs w:val="22"/>
          <w:lang w:eastAsia="ar-SA"/>
        </w:rPr>
      </w:pPr>
    </w:p>
    <w:p w14:paraId="0A24B460" w14:textId="77777777" w:rsidR="00EB2DD0" w:rsidRPr="004517A8" w:rsidRDefault="00EB2DD0" w:rsidP="00EB2DD0">
      <w:pPr>
        <w:suppressAutoHyphens/>
        <w:spacing w:line="100" w:lineRule="atLeast"/>
        <w:rPr>
          <w:rFonts w:ascii="Times New Roman" w:hAnsi="Times New Roman" w:cs="Times New Roman"/>
          <w:sz w:val="22"/>
          <w:szCs w:val="22"/>
          <w:lang w:eastAsia="ar-SA"/>
        </w:rPr>
      </w:pPr>
    </w:p>
    <w:p w14:paraId="3D286D50" w14:textId="40CE06C7" w:rsidR="00EB2DD0" w:rsidRPr="004517A8" w:rsidRDefault="00EB2DD0" w:rsidP="00EB2DD0">
      <w:pPr>
        <w:suppressAutoHyphens/>
        <w:spacing w:line="100" w:lineRule="atLeast"/>
        <w:rPr>
          <w:rFonts w:ascii="Times New Roman" w:hAnsi="Times New Roman" w:cs="Times New Roman"/>
          <w:b/>
          <w:sz w:val="22"/>
          <w:szCs w:val="22"/>
          <w:lang w:eastAsia="ar-SA"/>
        </w:rPr>
      </w:pPr>
      <w:r w:rsidRPr="004517A8">
        <w:rPr>
          <w:rFonts w:ascii="Times New Roman" w:hAnsi="Times New Roman" w:cs="Times New Roman"/>
          <w:sz w:val="22"/>
          <w:szCs w:val="22"/>
          <w:lang w:eastAsia="ar-SA"/>
        </w:rPr>
        <w:t>V</w:t>
      </w:r>
      <w:r w:rsidR="0096314F">
        <w:rPr>
          <w:rFonts w:ascii="Times New Roman" w:hAnsi="Times New Roman" w:cs="Times New Roman"/>
          <w:sz w:val="22"/>
          <w:szCs w:val="22"/>
          <w:lang w:eastAsia="ar-SA"/>
        </w:rPr>
        <w:t xml:space="preserve"> Brně </w:t>
      </w:r>
      <w:r w:rsidRPr="004517A8">
        <w:rPr>
          <w:rFonts w:ascii="Times New Roman" w:hAnsi="Times New Roman" w:cs="Times New Roman"/>
          <w:sz w:val="22"/>
          <w:szCs w:val="22"/>
          <w:lang w:eastAsia="ar-SA"/>
        </w:rPr>
        <w:t>dne</w:t>
      </w:r>
      <w:r w:rsidR="00AE37E3" w:rsidRPr="004517A8">
        <w:rPr>
          <w:rFonts w:ascii="Times New Roman" w:hAnsi="Times New Roman" w:cs="Times New Roman"/>
          <w:sz w:val="22"/>
          <w:szCs w:val="22"/>
          <w:lang w:eastAsia="ar-SA"/>
        </w:rPr>
        <w:t>……….</w:t>
      </w:r>
      <w:r w:rsidRPr="004517A8">
        <w:rPr>
          <w:rFonts w:ascii="Times New Roman" w:hAnsi="Times New Roman" w:cs="Times New Roman"/>
          <w:sz w:val="22"/>
          <w:szCs w:val="22"/>
          <w:lang w:eastAsia="ar-SA"/>
        </w:rPr>
        <w:tab/>
      </w:r>
      <w:r w:rsidRPr="004517A8">
        <w:rPr>
          <w:rFonts w:ascii="Times New Roman" w:hAnsi="Times New Roman" w:cs="Times New Roman"/>
          <w:sz w:val="22"/>
          <w:szCs w:val="22"/>
          <w:lang w:eastAsia="ar-SA"/>
        </w:rPr>
        <w:tab/>
      </w:r>
      <w:r w:rsidRPr="004517A8">
        <w:rPr>
          <w:rFonts w:ascii="Times New Roman" w:hAnsi="Times New Roman" w:cs="Times New Roman"/>
          <w:sz w:val="22"/>
          <w:szCs w:val="22"/>
          <w:lang w:eastAsia="ar-SA"/>
        </w:rPr>
        <w:tab/>
        <w:t xml:space="preserve">           </w:t>
      </w:r>
      <w:r w:rsidR="0046512C" w:rsidRPr="004517A8">
        <w:rPr>
          <w:rFonts w:ascii="Times New Roman" w:hAnsi="Times New Roman" w:cs="Times New Roman"/>
          <w:sz w:val="22"/>
          <w:szCs w:val="22"/>
          <w:lang w:eastAsia="ar-SA"/>
        </w:rPr>
        <w:t xml:space="preserve"> </w:t>
      </w:r>
      <w:r w:rsidR="002848D4" w:rsidRPr="004517A8">
        <w:rPr>
          <w:rFonts w:ascii="Times New Roman" w:hAnsi="Times New Roman" w:cs="Times New Roman"/>
          <w:sz w:val="22"/>
          <w:szCs w:val="22"/>
          <w:lang w:eastAsia="ar-SA"/>
        </w:rPr>
        <w:tab/>
      </w:r>
      <w:r w:rsidR="0096314F">
        <w:rPr>
          <w:rFonts w:ascii="Times New Roman" w:hAnsi="Times New Roman" w:cs="Times New Roman"/>
          <w:sz w:val="22"/>
          <w:szCs w:val="22"/>
          <w:lang w:eastAsia="ar-SA"/>
        </w:rPr>
        <w:tab/>
      </w:r>
      <w:r w:rsidRPr="004517A8">
        <w:rPr>
          <w:rFonts w:ascii="Times New Roman" w:hAnsi="Times New Roman" w:cs="Times New Roman"/>
          <w:sz w:val="22"/>
          <w:szCs w:val="22"/>
          <w:lang w:eastAsia="ar-SA"/>
        </w:rPr>
        <w:t>V Praze dne…………</w:t>
      </w:r>
      <w:r w:rsidRPr="004517A8">
        <w:rPr>
          <w:rFonts w:ascii="Times New Roman" w:hAnsi="Times New Roman" w:cs="Times New Roman"/>
          <w:sz w:val="22"/>
          <w:szCs w:val="22"/>
          <w:lang w:eastAsia="ar-SA"/>
        </w:rPr>
        <w:tab/>
      </w:r>
      <w:r w:rsidRPr="004517A8">
        <w:rPr>
          <w:rFonts w:ascii="Times New Roman" w:hAnsi="Times New Roman" w:cs="Times New Roman"/>
          <w:sz w:val="22"/>
          <w:szCs w:val="22"/>
          <w:lang w:eastAsia="ar-SA"/>
        </w:rPr>
        <w:tab/>
      </w:r>
    </w:p>
    <w:p w14:paraId="52F676DE" w14:textId="77777777" w:rsidR="00EB2DD0" w:rsidRPr="004517A8" w:rsidRDefault="00EB2DD0" w:rsidP="00EB2DD0">
      <w:pPr>
        <w:suppressAutoHyphens/>
        <w:spacing w:line="100" w:lineRule="atLeast"/>
        <w:rPr>
          <w:rFonts w:ascii="Times New Roman" w:hAnsi="Times New Roman" w:cs="Times New Roman"/>
          <w:b/>
          <w:sz w:val="22"/>
          <w:szCs w:val="22"/>
          <w:lang w:eastAsia="ar-SA"/>
        </w:rPr>
      </w:pPr>
    </w:p>
    <w:p w14:paraId="543B1690" w14:textId="77777777" w:rsidR="005964F2" w:rsidRPr="004517A8" w:rsidRDefault="005964F2" w:rsidP="00EB2DD0">
      <w:pPr>
        <w:suppressAutoHyphens/>
        <w:spacing w:line="100" w:lineRule="atLeast"/>
        <w:rPr>
          <w:rFonts w:ascii="Times New Roman" w:hAnsi="Times New Roman" w:cs="Times New Roman"/>
          <w:b/>
          <w:sz w:val="22"/>
          <w:szCs w:val="22"/>
          <w:lang w:eastAsia="ar-SA"/>
        </w:rPr>
      </w:pPr>
    </w:p>
    <w:p w14:paraId="79DD6C13" w14:textId="77777777" w:rsidR="005964F2" w:rsidRPr="004517A8" w:rsidRDefault="005964F2" w:rsidP="00EB2DD0">
      <w:pPr>
        <w:suppressAutoHyphens/>
        <w:spacing w:line="100" w:lineRule="atLeast"/>
        <w:rPr>
          <w:rFonts w:ascii="Times New Roman" w:hAnsi="Times New Roman" w:cs="Times New Roman"/>
          <w:b/>
          <w:sz w:val="22"/>
          <w:szCs w:val="22"/>
          <w:lang w:eastAsia="ar-SA"/>
        </w:rPr>
      </w:pPr>
    </w:p>
    <w:p w14:paraId="3E8805F8" w14:textId="77777777" w:rsidR="00204697" w:rsidRPr="004517A8" w:rsidRDefault="00204697" w:rsidP="00EB2DD0">
      <w:pPr>
        <w:suppressAutoHyphens/>
        <w:spacing w:line="100" w:lineRule="atLeast"/>
        <w:rPr>
          <w:rFonts w:ascii="Times New Roman" w:hAnsi="Times New Roman" w:cs="Times New Roman"/>
          <w:b/>
          <w:sz w:val="22"/>
          <w:szCs w:val="22"/>
          <w:lang w:eastAsia="ar-SA"/>
        </w:rPr>
      </w:pPr>
    </w:p>
    <w:p w14:paraId="0359D8AF" w14:textId="77777777" w:rsidR="00EB2DD0" w:rsidRPr="004517A8" w:rsidRDefault="00EB2DD0" w:rsidP="00EB2DD0">
      <w:pPr>
        <w:suppressAutoHyphens/>
        <w:spacing w:line="100" w:lineRule="atLeast"/>
        <w:rPr>
          <w:rFonts w:ascii="Times New Roman" w:hAnsi="Times New Roman" w:cs="Times New Roman"/>
          <w:b/>
          <w:sz w:val="22"/>
          <w:szCs w:val="22"/>
          <w:lang w:eastAsia="ar-SA"/>
        </w:rPr>
      </w:pPr>
    </w:p>
    <w:p w14:paraId="28DA6008" w14:textId="77777777" w:rsidR="00EB2DD0" w:rsidRPr="004517A8" w:rsidRDefault="00EB2DD0" w:rsidP="00EB2DD0">
      <w:pPr>
        <w:suppressAutoHyphens/>
        <w:spacing w:line="100" w:lineRule="atLeast"/>
        <w:rPr>
          <w:rFonts w:ascii="Times New Roman" w:hAnsi="Times New Roman" w:cs="Times New Roman"/>
          <w:sz w:val="22"/>
          <w:szCs w:val="22"/>
          <w:lang w:eastAsia="ar-SA"/>
        </w:rPr>
      </w:pPr>
      <w:r w:rsidRPr="004517A8">
        <w:rPr>
          <w:rFonts w:ascii="Times New Roman" w:hAnsi="Times New Roman" w:cs="Times New Roman"/>
          <w:b/>
          <w:sz w:val="22"/>
          <w:szCs w:val="22"/>
          <w:lang w:eastAsia="ar-SA"/>
        </w:rPr>
        <w:t>_________________</w:t>
      </w:r>
      <w:r w:rsidRPr="004517A8">
        <w:rPr>
          <w:rFonts w:ascii="Times New Roman" w:hAnsi="Times New Roman" w:cs="Times New Roman"/>
          <w:b/>
          <w:sz w:val="22"/>
          <w:szCs w:val="22"/>
          <w:lang w:eastAsia="ar-SA"/>
        </w:rPr>
        <w:tab/>
      </w:r>
      <w:r w:rsidRPr="004517A8">
        <w:rPr>
          <w:rFonts w:ascii="Times New Roman" w:hAnsi="Times New Roman" w:cs="Times New Roman"/>
          <w:b/>
          <w:sz w:val="22"/>
          <w:szCs w:val="22"/>
          <w:lang w:eastAsia="ar-SA"/>
        </w:rPr>
        <w:tab/>
      </w:r>
      <w:r w:rsidRPr="004517A8">
        <w:rPr>
          <w:rFonts w:ascii="Times New Roman" w:hAnsi="Times New Roman" w:cs="Times New Roman"/>
          <w:b/>
          <w:sz w:val="22"/>
          <w:szCs w:val="22"/>
          <w:lang w:eastAsia="ar-SA"/>
        </w:rPr>
        <w:tab/>
      </w:r>
      <w:r w:rsidRPr="004517A8">
        <w:rPr>
          <w:rFonts w:ascii="Times New Roman" w:hAnsi="Times New Roman" w:cs="Times New Roman"/>
          <w:b/>
          <w:sz w:val="22"/>
          <w:szCs w:val="22"/>
          <w:lang w:eastAsia="ar-SA"/>
        </w:rPr>
        <w:tab/>
      </w:r>
      <w:r w:rsidRPr="004517A8">
        <w:rPr>
          <w:rFonts w:ascii="Times New Roman" w:hAnsi="Times New Roman" w:cs="Times New Roman"/>
          <w:b/>
          <w:sz w:val="22"/>
          <w:szCs w:val="22"/>
          <w:lang w:eastAsia="ar-SA"/>
        </w:rPr>
        <w:tab/>
        <w:t>_______________________</w:t>
      </w:r>
    </w:p>
    <w:p w14:paraId="5CA2DE0F" w14:textId="78A7B75D" w:rsidR="00EB2DD0" w:rsidRPr="004517A8" w:rsidRDefault="0096314F" w:rsidP="00EB2DD0">
      <w:pPr>
        <w:suppressAutoHyphens/>
        <w:spacing w:line="100" w:lineRule="atLeast"/>
        <w:jc w:val="left"/>
        <w:rPr>
          <w:rFonts w:ascii="Times New Roman" w:hAnsi="Times New Roman" w:cs="Times New Roman"/>
          <w:b/>
          <w:bCs/>
          <w:sz w:val="22"/>
          <w:szCs w:val="22"/>
          <w:lang w:eastAsia="ar-SA"/>
        </w:rPr>
      </w:pPr>
      <w:r>
        <w:rPr>
          <w:rFonts w:ascii="TimesNewRomanPS-BoldMT" w:eastAsiaTheme="minorHAnsi" w:hAnsi="TimesNewRomanPS-BoldMT" w:cs="TimesNewRomanPS-BoldMT"/>
          <w:b/>
          <w:bCs/>
          <w:sz w:val="22"/>
          <w:szCs w:val="22"/>
        </w:rPr>
        <w:t xml:space="preserve">Marketingová agentura </w:t>
      </w:r>
      <w:proofErr w:type="spellStart"/>
      <w:r>
        <w:rPr>
          <w:rFonts w:ascii="TimesNewRomanPS-BoldMT" w:eastAsiaTheme="minorHAnsi" w:hAnsi="TimesNewRomanPS-BoldMT" w:cs="TimesNewRomanPS-BoldMT"/>
          <w:b/>
          <w:bCs/>
          <w:sz w:val="22"/>
          <w:szCs w:val="22"/>
        </w:rPr>
        <w:t>Suzzie</w:t>
      </w:r>
      <w:proofErr w:type="spellEnd"/>
      <w:r>
        <w:rPr>
          <w:rFonts w:ascii="TimesNewRomanPS-BoldMT" w:eastAsiaTheme="minorHAnsi" w:hAnsi="TimesNewRomanPS-BoldMT" w:cs="TimesNewRomanPS-BoldMT"/>
          <w:b/>
          <w:bCs/>
          <w:sz w:val="22"/>
          <w:szCs w:val="22"/>
        </w:rPr>
        <w:t xml:space="preserve"> s.r.o.</w:t>
      </w:r>
      <w:r w:rsidR="00EB2DD0" w:rsidRPr="004517A8">
        <w:rPr>
          <w:rFonts w:ascii="Times New Roman" w:hAnsi="Times New Roman" w:cs="Times New Roman"/>
          <w:b/>
          <w:bCs/>
          <w:sz w:val="22"/>
          <w:szCs w:val="22"/>
          <w:lang w:eastAsia="ar-SA"/>
        </w:rPr>
        <w:tab/>
      </w:r>
      <w:r w:rsidR="00EB2DD0" w:rsidRPr="004517A8">
        <w:rPr>
          <w:rFonts w:ascii="Times New Roman" w:hAnsi="Times New Roman" w:cs="Times New Roman"/>
          <w:b/>
          <w:bCs/>
          <w:sz w:val="22"/>
          <w:szCs w:val="22"/>
          <w:lang w:eastAsia="ar-SA"/>
        </w:rPr>
        <w:tab/>
      </w:r>
      <w:r w:rsidR="00EB2DD0" w:rsidRPr="004517A8">
        <w:rPr>
          <w:rFonts w:ascii="Times New Roman" w:hAnsi="Times New Roman" w:cs="Times New Roman"/>
          <w:b/>
          <w:bCs/>
          <w:sz w:val="22"/>
          <w:szCs w:val="22"/>
          <w:lang w:eastAsia="ar-SA"/>
        </w:rPr>
        <w:tab/>
        <w:t xml:space="preserve">Zařízení služeb MZe </w:t>
      </w:r>
      <w:proofErr w:type="spellStart"/>
      <w:r w:rsidR="00EB2DD0" w:rsidRPr="004517A8">
        <w:rPr>
          <w:rFonts w:ascii="Times New Roman" w:hAnsi="Times New Roman" w:cs="Times New Roman"/>
          <w:b/>
          <w:bCs/>
          <w:sz w:val="22"/>
          <w:szCs w:val="22"/>
          <w:lang w:eastAsia="ar-SA"/>
        </w:rPr>
        <w:t>s.p.o</w:t>
      </w:r>
      <w:proofErr w:type="spellEnd"/>
      <w:r w:rsidR="00EB2DD0" w:rsidRPr="004517A8">
        <w:rPr>
          <w:rFonts w:ascii="Times New Roman" w:hAnsi="Times New Roman" w:cs="Times New Roman"/>
          <w:b/>
          <w:bCs/>
          <w:sz w:val="22"/>
          <w:szCs w:val="22"/>
          <w:lang w:eastAsia="ar-SA"/>
        </w:rPr>
        <w:t>.</w:t>
      </w:r>
      <w:r w:rsidR="00EB2DD0" w:rsidRPr="004517A8">
        <w:rPr>
          <w:rFonts w:ascii="Times New Roman" w:hAnsi="Times New Roman" w:cs="Times New Roman"/>
          <w:b/>
          <w:bCs/>
          <w:sz w:val="22"/>
          <w:szCs w:val="22"/>
          <w:lang w:eastAsia="ar-SA"/>
        </w:rPr>
        <w:tab/>
      </w:r>
    </w:p>
    <w:p w14:paraId="6F2DC667" w14:textId="77777777" w:rsidR="00DF13B6" w:rsidRPr="004517A8" w:rsidRDefault="00DF13B6" w:rsidP="00EB2DD0">
      <w:pPr>
        <w:suppressAutoHyphens/>
        <w:spacing w:line="100" w:lineRule="atLeast"/>
        <w:jc w:val="left"/>
        <w:rPr>
          <w:rFonts w:ascii="Times New Roman" w:hAnsi="Times New Roman" w:cs="Times New Roman"/>
          <w:b/>
          <w:bCs/>
          <w:sz w:val="22"/>
          <w:szCs w:val="22"/>
          <w:lang w:eastAsia="ar-SA"/>
        </w:rPr>
      </w:pPr>
    </w:p>
    <w:p w14:paraId="4A215F45" w14:textId="4CEDE1AB" w:rsidR="00EB2DD0" w:rsidRPr="004517A8" w:rsidRDefault="0096314F" w:rsidP="00EB2DD0">
      <w:pPr>
        <w:suppressAutoHyphens/>
        <w:spacing w:line="100" w:lineRule="atLeast"/>
        <w:jc w:val="left"/>
        <w:rPr>
          <w:rFonts w:ascii="Times New Roman" w:hAnsi="Times New Roman" w:cs="Times New Roman"/>
          <w:bCs/>
          <w:sz w:val="22"/>
          <w:szCs w:val="22"/>
          <w:shd w:val="clear" w:color="auto" w:fill="FFFF00"/>
          <w:lang w:eastAsia="ar-SA"/>
        </w:rPr>
      </w:pPr>
      <w:r>
        <w:rPr>
          <w:rFonts w:ascii="TimesNewRomanPSMT" w:eastAsiaTheme="minorHAnsi" w:hAnsi="TimesNewRomanPSMT" w:cs="TimesNewRomanPSMT"/>
          <w:sz w:val="22"/>
          <w:szCs w:val="22"/>
        </w:rPr>
        <w:t>Zuzana Ševčíková</w:t>
      </w:r>
      <w:r w:rsidR="002848D4" w:rsidRPr="004517A8">
        <w:rPr>
          <w:rFonts w:ascii="Times New Roman" w:hAnsi="Times New Roman" w:cs="Times New Roman"/>
          <w:sz w:val="22"/>
          <w:szCs w:val="22"/>
          <w:lang w:eastAsia="ar-SA"/>
        </w:rPr>
        <w:tab/>
      </w:r>
      <w:r w:rsidR="00306ACF" w:rsidRPr="004517A8">
        <w:rPr>
          <w:rFonts w:ascii="Times New Roman" w:hAnsi="Times New Roman" w:cs="Times New Roman"/>
          <w:sz w:val="22"/>
          <w:szCs w:val="22"/>
          <w:lang w:eastAsia="ar-SA"/>
        </w:rPr>
        <w:tab/>
      </w:r>
      <w:r w:rsidR="00EB2DD0" w:rsidRPr="004517A8">
        <w:rPr>
          <w:rFonts w:ascii="Times New Roman" w:hAnsi="Times New Roman" w:cs="Times New Roman"/>
          <w:bCs/>
          <w:sz w:val="22"/>
          <w:szCs w:val="22"/>
          <w:lang w:eastAsia="ar-SA"/>
        </w:rPr>
        <w:tab/>
      </w:r>
      <w:r w:rsidR="00EB2DD0" w:rsidRPr="004517A8">
        <w:rPr>
          <w:rFonts w:ascii="Times New Roman" w:hAnsi="Times New Roman" w:cs="Times New Roman"/>
          <w:bCs/>
          <w:sz w:val="22"/>
          <w:szCs w:val="22"/>
          <w:lang w:eastAsia="ar-SA"/>
        </w:rPr>
        <w:tab/>
      </w:r>
      <w:r w:rsidR="007914AA" w:rsidRPr="004517A8">
        <w:rPr>
          <w:rFonts w:ascii="Times New Roman" w:hAnsi="Times New Roman" w:cs="Times New Roman"/>
          <w:bCs/>
          <w:sz w:val="22"/>
          <w:szCs w:val="22"/>
          <w:lang w:eastAsia="ar-SA"/>
        </w:rPr>
        <w:tab/>
      </w:r>
      <w:r w:rsidR="00413C1C" w:rsidRPr="004517A8">
        <w:rPr>
          <w:rFonts w:ascii="Times New Roman" w:hAnsi="Times New Roman" w:cs="Times New Roman"/>
          <w:bCs/>
          <w:sz w:val="22"/>
          <w:szCs w:val="22"/>
          <w:lang w:eastAsia="ar-SA"/>
        </w:rPr>
        <w:t>Ing. Mgr. Lubomír Augustín</w:t>
      </w:r>
      <w:r w:rsidR="000C4D93" w:rsidRPr="004517A8">
        <w:rPr>
          <w:rFonts w:ascii="Times New Roman" w:hAnsi="Times New Roman" w:cs="Times New Roman"/>
          <w:bCs/>
          <w:sz w:val="22"/>
          <w:szCs w:val="22"/>
          <w:lang w:eastAsia="ar-SA"/>
        </w:rPr>
        <w:t>, MBA</w:t>
      </w:r>
      <w:r w:rsidR="00413C1C" w:rsidRPr="004517A8">
        <w:rPr>
          <w:rFonts w:ascii="Times New Roman" w:hAnsi="Times New Roman" w:cs="Times New Roman"/>
          <w:bCs/>
          <w:sz w:val="22"/>
          <w:szCs w:val="22"/>
          <w:lang w:eastAsia="ar-SA"/>
        </w:rPr>
        <w:t xml:space="preserve"> </w:t>
      </w:r>
    </w:p>
    <w:p w14:paraId="7D50ABA9" w14:textId="77777777" w:rsidR="00EB2DD0" w:rsidRPr="004517A8" w:rsidRDefault="00EB2DD0" w:rsidP="00EB2DD0">
      <w:pPr>
        <w:tabs>
          <w:tab w:val="center" w:pos="7260"/>
        </w:tabs>
        <w:spacing w:line="276" w:lineRule="auto"/>
        <w:rPr>
          <w:rFonts w:ascii="Times New Roman" w:hAnsi="Times New Roman" w:cs="Times New Roman"/>
        </w:rPr>
      </w:pPr>
    </w:p>
    <w:p w14:paraId="1AD66B2E" w14:textId="77777777" w:rsidR="00EB2DD0" w:rsidRPr="004517A8" w:rsidRDefault="00EB2DD0" w:rsidP="00EB2DD0"/>
    <w:p w14:paraId="2EDA960F" w14:textId="77777777" w:rsidR="00F06F27" w:rsidRPr="004517A8" w:rsidRDefault="00F06F27" w:rsidP="00EB2DD0"/>
    <w:sectPr w:rsidR="00F06F27" w:rsidRPr="004517A8" w:rsidSect="00C70FF6">
      <w:headerReference w:type="default" r:id="rId7"/>
      <w:footerReference w:type="even" r:id="rId8"/>
      <w:footerReference w:type="default" r:id="rId9"/>
      <w:headerReference w:type="first" r:id="rId10"/>
      <w:pgSz w:w="11906" w:h="16838"/>
      <w:pgMar w:top="1560" w:right="1417" w:bottom="156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E1787" w14:textId="77777777" w:rsidR="001F4648" w:rsidRDefault="001F4648">
      <w:r>
        <w:separator/>
      </w:r>
    </w:p>
  </w:endnote>
  <w:endnote w:type="continuationSeparator" w:id="0">
    <w:p w14:paraId="078A1BCC" w14:textId="77777777" w:rsidR="001F4648" w:rsidRDefault="001F4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E8008" w14:textId="77777777" w:rsidR="00FF7EB4" w:rsidRDefault="00EB2DD0" w:rsidP="007A328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232983F" w14:textId="77777777" w:rsidR="00FF7EB4" w:rsidRDefault="0000000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BDFDC" w14:textId="77777777" w:rsidR="00FF7EB4" w:rsidRPr="0075503B" w:rsidRDefault="00EB2DD0" w:rsidP="007A328C">
    <w:pPr>
      <w:pStyle w:val="Zpat"/>
      <w:framePr w:wrap="around" w:vAnchor="text" w:hAnchor="margin" w:xAlign="center" w:y="1"/>
      <w:rPr>
        <w:rStyle w:val="slostrnky"/>
        <w:rFonts w:ascii="Times New Roman" w:hAnsi="Times New Roman" w:cs="Times New Roman"/>
        <w:sz w:val="22"/>
        <w:szCs w:val="22"/>
      </w:rPr>
    </w:pPr>
    <w:r w:rsidRPr="0075503B">
      <w:rPr>
        <w:rStyle w:val="slostrnky"/>
        <w:rFonts w:ascii="Times New Roman" w:hAnsi="Times New Roman" w:cs="Times New Roman"/>
        <w:sz w:val="22"/>
        <w:szCs w:val="22"/>
      </w:rPr>
      <w:fldChar w:fldCharType="begin"/>
    </w:r>
    <w:r w:rsidRPr="0075503B">
      <w:rPr>
        <w:rStyle w:val="slostrnky"/>
        <w:rFonts w:ascii="Times New Roman" w:hAnsi="Times New Roman" w:cs="Times New Roman"/>
        <w:sz w:val="22"/>
        <w:szCs w:val="22"/>
      </w:rPr>
      <w:instrText xml:space="preserve">PAGE  </w:instrText>
    </w:r>
    <w:r w:rsidRPr="0075503B">
      <w:rPr>
        <w:rStyle w:val="slostrnky"/>
        <w:rFonts w:ascii="Times New Roman" w:hAnsi="Times New Roman" w:cs="Times New Roman"/>
        <w:sz w:val="22"/>
        <w:szCs w:val="22"/>
      </w:rPr>
      <w:fldChar w:fldCharType="separate"/>
    </w:r>
    <w:r w:rsidR="009A40B5">
      <w:rPr>
        <w:rStyle w:val="slostrnky"/>
        <w:rFonts w:ascii="Times New Roman" w:hAnsi="Times New Roman" w:cs="Times New Roman"/>
        <w:noProof/>
        <w:sz w:val="22"/>
        <w:szCs w:val="22"/>
      </w:rPr>
      <w:t>3</w:t>
    </w:r>
    <w:r w:rsidRPr="0075503B">
      <w:rPr>
        <w:rStyle w:val="slostrnky"/>
        <w:rFonts w:ascii="Times New Roman" w:hAnsi="Times New Roman" w:cs="Times New Roman"/>
        <w:sz w:val="22"/>
        <w:szCs w:val="22"/>
      </w:rPr>
      <w:fldChar w:fldCharType="end"/>
    </w:r>
    <w:r w:rsidRPr="0075503B">
      <w:rPr>
        <w:rStyle w:val="slostrnky"/>
        <w:rFonts w:ascii="Times New Roman" w:hAnsi="Times New Roman" w:cs="Times New Roman"/>
        <w:sz w:val="22"/>
        <w:szCs w:val="22"/>
      </w:rPr>
      <w:t>/</w:t>
    </w:r>
    <w:r w:rsidRPr="0075503B">
      <w:rPr>
        <w:rStyle w:val="slostrnky"/>
        <w:rFonts w:ascii="Times New Roman" w:hAnsi="Times New Roman" w:cs="Times New Roman"/>
        <w:sz w:val="22"/>
        <w:szCs w:val="22"/>
      </w:rPr>
      <w:fldChar w:fldCharType="begin"/>
    </w:r>
    <w:r w:rsidRPr="0075503B">
      <w:rPr>
        <w:rStyle w:val="slostrnky"/>
        <w:rFonts w:ascii="Times New Roman" w:hAnsi="Times New Roman" w:cs="Times New Roman"/>
        <w:sz w:val="22"/>
        <w:szCs w:val="22"/>
      </w:rPr>
      <w:instrText xml:space="preserve"> NUMPAGES </w:instrText>
    </w:r>
    <w:r w:rsidRPr="0075503B">
      <w:rPr>
        <w:rStyle w:val="slostrnky"/>
        <w:rFonts w:ascii="Times New Roman" w:hAnsi="Times New Roman" w:cs="Times New Roman"/>
        <w:sz w:val="22"/>
        <w:szCs w:val="22"/>
      </w:rPr>
      <w:fldChar w:fldCharType="separate"/>
    </w:r>
    <w:r w:rsidR="009A40B5">
      <w:rPr>
        <w:rStyle w:val="slostrnky"/>
        <w:rFonts w:ascii="Times New Roman" w:hAnsi="Times New Roman" w:cs="Times New Roman"/>
        <w:noProof/>
        <w:sz w:val="22"/>
        <w:szCs w:val="22"/>
      </w:rPr>
      <w:t>4</w:t>
    </w:r>
    <w:r w:rsidRPr="0075503B">
      <w:rPr>
        <w:rStyle w:val="slostrnky"/>
        <w:rFonts w:ascii="Times New Roman" w:hAnsi="Times New Roman" w:cs="Times New Roman"/>
        <w:sz w:val="22"/>
        <w:szCs w:val="22"/>
      </w:rPr>
      <w:fldChar w:fldCharType="end"/>
    </w:r>
  </w:p>
  <w:p w14:paraId="7437E94A" w14:textId="77777777" w:rsidR="00FF7EB4" w:rsidRDefault="0000000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D2C4F" w14:textId="77777777" w:rsidR="001F4648" w:rsidRDefault="001F4648">
      <w:r>
        <w:separator/>
      </w:r>
    </w:p>
  </w:footnote>
  <w:footnote w:type="continuationSeparator" w:id="0">
    <w:p w14:paraId="47A20501" w14:textId="77777777" w:rsidR="001F4648" w:rsidRDefault="001F4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4C6E4" w14:textId="77777777" w:rsidR="00C70FF6" w:rsidRPr="00C70FF6" w:rsidRDefault="00C70FF6">
    <w:pPr>
      <w:pStyle w:val="Zhlav"/>
      <w:rPr>
        <w:sz w:val="20"/>
        <w:szCs w:val="20"/>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BC6F7" w14:textId="77777777" w:rsidR="00C70FF6" w:rsidRPr="00C70FF6" w:rsidRDefault="00C70FF6">
    <w:pPr>
      <w:pStyle w:val="Zhlav"/>
      <w:rPr>
        <w:b/>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3A86416"/>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308E2E66"/>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140A76C0"/>
    <w:multiLevelType w:val="multilevel"/>
    <w:tmpl w:val="4FBEC680"/>
    <w:lvl w:ilvl="0">
      <w:start w:val="1"/>
      <w:numFmt w:val="decimal"/>
      <w:pStyle w:val="Nadpis1"/>
      <w:lvlText w:val="%1."/>
      <w:lvlJc w:val="left"/>
      <w:pPr>
        <w:tabs>
          <w:tab w:val="num" w:pos="709"/>
        </w:tabs>
        <w:ind w:left="709" w:hanging="709"/>
      </w:pPr>
      <w:rPr>
        <w:rFonts w:hint="default"/>
      </w:rPr>
    </w:lvl>
    <w:lvl w:ilvl="1">
      <w:start w:val="1"/>
      <w:numFmt w:val="decimal"/>
      <w:pStyle w:val="Odstavec1"/>
      <w:lvlText w:val="%1.%2"/>
      <w:lvlJc w:val="left"/>
      <w:pPr>
        <w:tabs>
          <w:tab w:val="num" w:pos="709"/>
        </w:tabs>
        <w:ind w:left="709" w:hanging="709"/>
      </w:pPr>
      <w:rPr>
        <w:rFonts w:hint="default"/>
        <w:sz w:val="20"/>
        <w:szCs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67087385"/>
    <w:multiLevelType w:val="multilevel"/>
    <w:tmpl w:val="2EA4B3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69F65E31"/>
    <w:multiLevelType w:val="hybridMultilevel"/>
    <w:tmpl w:val="47A046E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58197859">
    <w:abstractNumId w:val="0"/>
  </w:num>
  <w:num w:numId="2" w16cid:durableId="708646240">
    <w:abstractNumId w:val="1"/>
  </w:num>
  <w:num w:numId="3" w16cid:durableId="707219311">
    <w:abstractNumId w:val="4"/>
  </w:num>
  <w:num w:numId="4" w16cid:durableId="884410851">
    <w:abstractNumId w:val="2"/>
  </w:num>
  <w:num w:numId="5" w16cid:durableId="8159931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57B"/>
    <w:rsid w:val="000053D8"/>
    <w:rsid w:val="00025895"/>
    <w:rsid w:val="0002616B"/>
    <w:rsid w:val="000319E6"/>
    <w:rsid w:val="000423C7"/>
    <w:rsid w:val="00060060"/>
    <w:rsid w:val="000771A9"/>
    <w:rsid w:val="00094749"/>
    <w:rsid w:val="000C0194"/>
    <w:rsid w:val="000C4D93"/>
    <w:rsid w:val="000C5948"/>
    <w:rsid w:val="000D08D1"/>
    <w:rsid w:val="000D6DBD"/>
    <w:rsid w:val="000F201F"/>
    <w:rsid w:val="000F32EA"/>
    <w:rsid w:val="00126317"/>
    <w:rsid w:val="00130FF2"/>
    <w:rsid w:val="001455E6"/>
    <w:rsid w:val="00155C14"/>
    <w:rsid w:val="0016312F"/>
    <w:rsid w:val="00164550"/>
    <w:rsid w:val="0017364A"/>
    <w:rsid w:val="00175DF2"/>
    <w:rsid w:val="00194E35"/>
    <w:rsid w:val="001D4775"/>
    <w:rsid w:val="001D5DDC"/>
    <w:rsid w:val="001E322F"/>
    <w:rsid w:val="001F4648"/>
    <w:rsid w:val="001F6CA7"/>
    <w:rsid w:val="00204697"/>
    <w:rsid w:val="00236313"/>
    <w:rsid w:val="00251AAE"/>
    <w:rsid w:val="00256878"/>
    <w:rsid w:val="00256BE0"/>
    <w:rsid w:val="0026278E"/>
    <w:rsid w:val="00282AEF"/>
    <w:rsid w:val="002848D4"/>
    <w:rsid w:val="00290190"/>
    <w:rsid w:val="002919BD"/>
    <w:rsid w:val="00291F5B"/>
    <w:rsid w:val="002929A0"/>
    <w:rsid w:val="002A6208"/>
    <w:rsid w:val="002D02A6"/>
    <w:rsid w:val="002E2E35"/>
    <w:rsid w:val="002E4DC9"/>
    <w:rsid w:val="002E7EEF"/>
    <w:rsid w:val="002F4D65"/>
    <w:rsid w:val="00306ACF"/>
    <w:rsid w:val="0032083F"/>
    <w:rsid w:val="0034158D"/>
    <w:rsid w:val="00342EC0"/>
    <w:rsid w:val="00343A70"/>
    <w:rsid w:val="0034796B"/>
    <w:rsid w:val="00385037"/>
    <w:rsid w:val="003862BC"/>
    <w:rsid w:val="0039090F"/>
    <w:rsid w:val="003B074A"/>
    <w:rsid w:val="003C049D"/>
    <w:rsid w:val="003F2651"/>
    <w:rsid w:val="003F2C7E"/>
    <w:rsid w:val="003F4BE1"/>
    <w:rsid w:val="004036E3"/>
    <w:rsid w:val="00413C1C"/>
    <w:rsid w:val="004165D5"/>
    <w:rsid w:val="004226FD"/>
    <w:rsid w:val="004517A8"/>
    <w:rsid w:val="00462EE4"/>
    <w:rsid w:val="0046512C"/>
    <w:rsid w:val="004748EE"/>
    <w:rsid w:val="00477B2F"/>
    <w:rsid w:val="00486C44"/>
    <w:rsid w:val="00497C0B"/>
    <w:rsid w:val="004B07D7"/>
    <w:rsid w:val="004B2C90"/>
    <w:rsid w:val="004B79B1"/>
    <w:rsid w:val="004E2D7D"/>
    <w:rsid w:val="004F7703"/>
    <w:rsid w:val="00500486"/>
    <w:rsid w:val="005102BB"/>
    <w:rsid w:val="00510A46"/>
    <w:rsid w:val="00512F76"/>
    <w:rsid w:val="00541D05"/>
    <w:rsid w:val="00543C4F"/>
    <w:rsid w:val="00553691"/>
    <w:rsid w:val="00582586"/>
    <w:rsid w:val="00585E7A"/>
    <w:rsid w:val="005964F2"/>
    <w:rsid w:val="005C26CD"/>
    <w:rsid w:val="005E13B1"/>
    <w:rsid w:val="005E364F"/>
    <w:rsid w:val="005E4656"/>
    <w:rsid w:val="005F3E85"/>
    <w:rsid w:val="00601F27"/>
    <w:rsid w:val="0060561A"/>
    <w:rsid w:val="0061181D"/>
    <w:rsid w:val="00624C49"/>
    <w:rsid w:val="00651C68"/>
    <w:rsid w:val="006B3728"/>
    <w:rsid w:val="006B397A"/>
    <w:rsid w:val="006B72A5"/>
    <w:rsid w:val="006D519B"/>
    <w:rsid w:val="006E0FB1"/>
    <w:rsid w:val="00716694"/>
    <w:rsid w:val="00750ACC"/>
    <w:rsid w:val="00780371"/>
    <w:rsid w:val="007914AA"/>
    <w:rsid w:val="007C1069"/>
    <w:rsid w:val="007C451C"/>
    <w:rsid w:val="007C54C4"/>
    <w:rsid w:val="007D32A1"/>
    <w:rsid w:val="0080146E"/>
    <w:rsid w:val="008164E4"/>
    <w:rsid w:val="008272C8"/>
    <w:rsid w:val="00834A95"/>
    <w:rsid w:val="00834C4D"/>
    <w:rsid w:val="00843224"/>
    <w:rsid w:val="008530E4"/>
    <w:rsid w:val="008639D0"/>
    <w:rsid w:val="008A00DF"/>
    <w:rsid w:val="008A0852"/>
    <w:rsid w:val="008C24AD"/>
    <w:rsid w:val="009013C9"/>
    <w:rsid w:val="00912FD6"/>
    <w:rsid w:val="009250AD"/>
    <w:rsid w:val="009311D0"/>
    <w:rsid w:val="0094357B"/>
    <w:rsid w:val="00950219"/>
    <w:rsid w:val="00951769"/>
    <w:rsid w:val="009527FA"/>
    <w:rsid w:val="0096314F"/>
    <w:rsid w:val="009A40B5"/>
    <w:rsid w:val="009A6B26"/>
    <w:rsid w:val="009C1709"/>
    <w:rsid w:val="009E131B"/>
    <w:rsid w:val="009F246C"/>
    <w:rsid w:val="00A2101D"/>
    <w:rsid w:val="00A67C3D"/>
    <w:rsid w:val="00A72C1C"/>
    <w:rsid w:val="00A7655C"/>
    <w:rsid w:val="00A76D6C"/>
    <w:rsid w:val="00A9003F"/>
    <w:rsid w:val="00A904DA"/>
    <w:rsid w:val="00AA5FD3"/>
    <w:rsid w:val="00AC5A86"/>
    <w:rsid w:val="00AE28C4"/>
    <w:rsid w:val="00AE37E3"/>
    <w:rsid w:val="00AF0EAF"/>
    <w:rsid w:val="00B028B1"/>
    <w:rsid w:val="00B138CF"/>
    <w:rsid w:val="00B44824"/>
    <w:rsid w:val="00B53E14"/>
    <w:rsid w:val="00B70E58"/>
    <w:rsid w:val="00BA53C5"/>
    <w:rsid w:val="00BB709A"/>
    <w:rsid w:val="00BC69F2"/>
    <w:rsid w:val="00BF0F7A"/>
    <w:rsid w:val="00C001AC"/>
    <w:rsid w:val="00C01009"/>
    <w:rsid w:val="00C01415"/>
    <w:rsid w:val="00C22403"/>
    <w:rsid w:val="00C272D5"/>
    <w:rsid w:val="00C6661F"/>
    <w:rsid w:val="00C70FF6"/>
    <w:rsid w:val="00CB5E00"/>
    <w:rsid w:val="00CC02B0"/>
    <w:rsid w:val="00CC3B5C"/>
    <w:rsid w:val="00D0324D"/>
    <w:rsid w:val="00D0776C"/>
    <w:rsid w:val="00D2202D"/>
    <w:rsid w:val="00D50A1D"/>
    <w:rsid w:val="00D52AE1"/>
    <w:rsid w:val="00D66669"/>
    <w:rsid w:val="00D67F83"/>
    <w:rsid w:val="00D72FA7"/>
    <w:rsid w:val="00D82973"/>
    <w:rsid w:val="00DA52A0"/>
    <w:rsid w:val="00DA5CCA"/>
    <w:rsid w:val="00DB7701"/>
    <w:rsid w:val="00DC73B3"/>
    <w:rsid w:val="00DF13B6"/>
    <w:rsid w:val="00DF19A3"/>
    <w:rsid w:val="00DF3C94"/>
    <w:rsid w:val="00E023BF"/>
    <w:rsid w:val="00E25722"/>
    <w:rsid w:val="00E55B5E"/>
    <w:rsid w:val="00E70342"/>
    <w:rsid w:val="00E77E8A"/>
    <w:rsid w:val="00E94A2C"/>
    <w:rsid w:val="00EA5921"/>
    <w:rsid w:val="00EA7AB6"/>
    <w:rsid w:val="00EB2DD0"/>
    <w:rsid w:val="00EB446C"/>
    <w:rsid w:val="00ED0F9F"/>
    <w:rsid w:val="00ED467B"/>
    <w:rsid w:val="00ED59D9"/>
    <w:rsid w:val="00F06F27"/>
    <w:rsid w:val="00F11B7A"/>
    <w:rsid w:val="00F563DB"/>
    <w:rsid w:val="00F720E3"/>
    <w:rsid w:val="00F8750F"/>
    <w:rsid w:val="00FB589C"/>
    <w:rsid w:val="00FC38B3"/>
    <w:rsid w:val="00FD34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103E2"/>
  <w15:chartTrackingRefBased/>
  <w15:docId w15:val="{2BE38CDD-D981-43F6-A87F-6CEB1D533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4357B"/>
    <w:pPr>
      <w:spacing w:after="0" w:line="240" w:lineRule="auto"/>
      <w:jc w:val="both"/>
    </w:pPr>
    <w:rPr>
      <w:rFonts w:ascii="Arial" w:eastAsia="Times New Roman" w:hAnsi="Arial" w:cs="Arial"/>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94357B"/>
    <w:pPr>
      <w:tabs>
        <w:tab w:val="center" w:pos="4536"/>
        <w:tab w:val="right" w:pos="9072"/>
      </w:tabs>
    </w:pPr>
  </w:style>
  <w:style w:type="character" w:customStyle="1" w:styleId="ZpatChar">
    <w:name w:val="Zápatí Char"/>
    <w:basedOn w:val="Standardnpsmoodstavce"/>
    <w:link w:val="Zpat"/>
    <w:rsid w:val="0094357B"/>
    <w:rPr>
      <w:rFonts w:ascii="Arial" w:eastAsia="Times New Roman" w:hAnsi="Arial" w:cs="Arial"/>
      <w:sz w:val="24"/>
      <w:szCs w:val="24"/>
    </w:rPr>
  </w:style>
  <w:style w:type="character" w:styleId="slostrnky">
    <w:name w:val="page number"/>
    <w:basedOn w:val="Standardnpsmoodstavce"/>
    <w:rsid w:val="0094357B"/>
    <w:rPr>
      <w:rFonts w:ascii="Tahoma" w:hAnsi="Tahoma"/>
      <w:lang w:val="en-US" w:eastAsia="en-US" w:bidi="ar-SA"/>
    </w:rPr>
  </w:style>
  <w:style w:type="character" w:styleId="Hypertextovodkaz">
    <w:name w:val="Hyperlink"/>
    <w:basedOn w:val="Standardnpsmoodstavce"/>
    <w:uiPriority w:val="99"/>
    <w:unhideWhenUsed/>
    <w:rsid w:val="000C5948"/>
    <w:rPr>
      <w:color w:val="0563C1" w:themeColor="hyperlink"/>
      <w:u w:val="single"/>
    </w:rPr>
  </w:style>
  <w:style w:type="character" w:styleId="Zmnka">
    <w:name w:val="Mention"/>
    <w:basedOn w:val="Standardnpsmoodstavce"/>
    <w:uiPriority w:val="99"/>
    <w:semiHidden/>
    <w:unhideWhenUsed/>
    <w:rsid w:val="000C5948"/>
    <w:rPr>
      <w:color w:val="2B579A"/>
      <w:shd w:val="clear" w:color="auto" w:fill="E6E6E6"/>
    </w:rPr>
  </w:style>
  <w:style w:type="paragraph" w:styleId="Zhlav">
    <w:name w:val="header"/>
    <w:basedOn w:val="Normln"/>
    <w:link w:val="ZhlavChar"/>
    <w:uiPriority w:val="99"/>
    <w:unhideWhenUsed/>
    <w:rsid w:val="00C70FF6"/>
    <w:pPr>
      <w:tabs>
        <w:tab w:val="center" w:pos="4536"/>
        <w:tab w:val="right" w:pos="9072"/>
      </w:tabs>
    </w:pPr>
  </w:style>
  <w:style w:type="character" w:customStyle="1" w:styleId="ZhlavChar">
    <w:name w:val="Záhlaví Char"/>
    <w:basedOn w:val="Standardnpsmoodstavce"/>
    <w:link w:val="Zhlav"/>
    <w:uiPriority w:val="99"/>
    <w:rsid w:val="00C70FF6"/>
    <w:rPr>
      <w:rFonts w:ascii="Arial" w:eastAsia="Times New Roman" w:hAnsi="Arial" w:cs="Arial"/>
      <w:sz w:val="24"/>
      <w:szCs w:val="24"/>
    </w:rPr>
  </w:style>
  <w:style w:type="paragraph" w:styleId="Textbubliny">
    <w:name w:val="Balloon Text"/>
    <w:basedOn w:val="Normln"/>
    <w:link w:val="TextbublinyChar"/>
    <w:uiPriority w:val="99"/>
    <w:semiHidden/>
    <w:unhideWhenUsed/>
    <w:rsid w:val="0016455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64550"/>
    <w:rPr>
      <w:rFonts w:ascii="Segoe UI" w:eastAsia="Times New Roman" w:hAnsi="Segoe UI" w:cs="Segoe UI"/>
      <w:sz w:val="18"/>
      <w:szCs w:val="18"/>
    </w:rPr>
  </w:style>
  <w:style w:type="paragraph" w:styleId="Odstavecseseznamem">
    <w:name w:val="List Paragraph"/>
    <w:basedOn w:val="Normln"/>
    <w:uiPriority w:val="34"/>
    <w:qFormat/>
    <w:rsid w:val="002E2E35"/>
    <w:pPr>
      <w:ind w:left="720"/>
      <w:contextualSpacing/>
    </w:pPr>
  </w:style>
  <w:style w:type="character" w:styleId="Nevyeenzmnka">
    <w:name w:val="Unresolved Mention"/>
    <w:basedOn w:val="Standardnpsmoodstavce"/>
    <w:uiPriority w:val="99"/>
    <w:semiHidden/>
    <w:unhideWhenUsed/>
    <w:rsid w:val="00A9003F"/>
    <w:rPr>
      <w:color w:val="605E5C"/>
      <w:shd w:val="clear" w:color="auto" w:fill="E1DFDD"/>
    </w:rPr>
  </w:style>
  <w:style w:type="character" w:styleId="Sledovanodkaz">
    <w:name w:val="FollowedHyperlink"/>
    <w:basedOn w:val="Standardnpsmoodstavce"/>
    <w:uiPriority w:val="99"/>
    <w:semiHidden/>
    <w:unhideWhenUsed/>
    <w:rsid w:val="00543C4F"/>
    <w:rPr>
      <w:color w:val="954F72" w:themeColor="followedHyperlink"/>
      <w:u w:val="single"/>
    </w:rPr>
  </w:style>
  <w:style w:type="paragraph" w:customStyle="1" w:styleId="Nadpis1">
    <w:name w:val="Nadpis1"/>
    <w:basedOn w:val="Odstavecseseznamem"/>
    <w:qFormat/>
    <w:rsid w:val="005102BB"/>
    <w:pPr>
      <w:numPr>
        <w:numId w:val="4"/>
      </w:numPr>
      <w:spacing w:before="240" w:after="240"/>
      <w:contextualSpacing w:val="0"/>
      <w:jc w:val="left"/>
    </w:pPr>
    <w:rPr>
      <w:rFonts w:eastAsia="Batang"/>
      <w:b/>
      <w:caps/>
      <w:sz w:val="22"/>
      <w:szCs w:val="22"/>
    </w:rPr>
  </w:style>
  <w:style w:type="character" w:customStyle="1" w:styleId="Odstavec1Char">
    <w:name w:val="Odstavec1 Char"/>
    <w:link w:val="Odstavec1"/>
    <w:locked/>
    <w:rsid w:val="005102BB"/>
    <w:rPr>
      <w:rFonts w:ascii="Arial" w:hAnsi="Arial" w:cs="Arial"/>
    </w:rPr>
  </w:style>
  <w:style w:type="paragraph" w:customStyle="1" w:styleId="Odstavec1">
    <w:name w:val="Odstavec1"/>
    <w:basedOn w:val="Normln"/>
    <w:link w:val="Odstavec1Char"/>
    <w:qFormat/>
    <w:rsid w:val="005102BB"/>
    <w:pPr>
      <w:numPr>
        <w:ilvl w:val="1"/>
        <w:numId w:val="4"/>
      </w:numPr>
      <w:spacing w:after="240"/>
    </w:pPr>
    <w:rPr>
      <w:rFonts w:eastAsiaTheme="minorHAnsi"/>
      <w:sz w:val="22"/>
      <w:szCs w:val="22"/>
    </w:rPr>
  </w:style>
  <w:style w:type="paragraph" w:styleId="Revize">
    <w:name w:val="Revision"/>
    <w:hidden/>
    <w:uiPriority w:val="99"/>
    <w:semiHidden/>
    <w:rsid w:val="009013C9"/>
    <w:pPr>
      <w:spacing w:after="0"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216352">
      <w:bodyDiv w:val="1"/>
      <w:marLeft w:val="0"/>
      <w:marRight w:val="0"/>
      <w:marTop w:val="0"/>
      <w:marBottom w:val="0"/>
      <w:divBdr>
        <w:top w:val="none" w:sz="0" w:space="0" w:color="auto"/>
        <w:left w:val="none" w:sz="0" w:space="0" w:color="auto"/>
        <w:bottom w:val="none" w:sz="0" w:space="0" w:color="auto"/>
        <w:right w:val="none" w:sz="0" w:space="0" w:color="auto"/>
      </w:divBdr>
    </w:div>
    <w:div w:id="187743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1705</Words>
  <Characters>10061</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Kuncova</dc:creator>
  <cp:keywords/>
  <dc:description/>
  <cp:lastModifiedBy>Adam Homolka</cp:lastModifiedBy>
  <cp:revision>7</cp:revision>
  <cp:lastPrinted>2017-04-21T13:24:00Z</cp:lastPrinted>
  <dcterms:created xsi:type="dcterms:W3CDTF">2022-05-31T09:30:00Z</dcterms:created>
  <dcterms:modified xsi:type="dcterms:W3CDTF">2022-08-15T11:04:00Z</dcterms:modified>
</cp:coreProperties>
</file>