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CF23" w14:textId="77777777" w:rsidR="006262E6" w:rsidRDefault="006262E6" w:rsidP="006262E6">
      <w:pPr>
        <w:pStyle w:val="Nzev"/>
        <w:jc w:val="left"/>
        <w:rPr>
          <w:sz w:val="22"/>
          <w:szCs w:val="22"/>
        </w:rPr>
      </w:pPr>
      <w:r w:rsidRPr="001A2BC7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smlouvy </w:t>
      </w:r>
      <w:r w:rsidRPr="001A2BC7">
        <w:rPr>
          <w:sz w:val="22"/>
          <w:szCs w:val="22"/>
        </w:rPr>
        <w:t>prodávajícího: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2BC7">
        <w:rPr>
          <w:sz w:val="22"/>
          <w:szCs w:val="22"/>
        </w:rPr>
        <w:t>č.</w:t>
      </w:r>
      <w:r>
        <w:rPr>
          <w:sz w:val="22"/>
          <w:szCs w:val="22"/>
        </w:rPr>
        <w:t xml:space="preserve"> smlouvy objednatel</w:t>
      </w:r>
      <w:r w:rsidR="00136BD2">
        <w:rPr>
          <w:sz w:val="22"/>
          <w:szCs w:val="22"/>
        </w:rPr>
        <w:t>e</w:t>
      </w:r>
      <w:r w:rsidRPr="001A2BC7">
        <w:rPr>
          <w:sz w:val="22"/>
          <w:szCs w:val="22"/>
        </w:rPr>
        <w:t xml:space="preserve">: </w:t>
      </w:r>
    </w:p>
    <w:p w14:paraId="4F4E40D7" w14:textId="77777777" w:rsidR="006262E6" w:rsidRPr="001A2BC7" w:rsidRDefault="006262E6" w:rsidP="006262E6">
      <w:pPr>
        <w:pStyle w:val="Nzev"/>
        <w:jc w:val="left"/>
        <w:rPr>
          <w:sz w:val="22"/>
          <w:szCs w:val="22"/>
        </w:rPr>
      </w:pPr>
    </w:p>
    <w:p w14:paraId="081A4AC1" w14:textId="77777777" w:rsidR="007F558E" w:rsidRDefault="00101A66" w:rsidP="007274BF">
      <w:pPr>
        <w:pStyle w:val="Nzev"/>
        <w:rPr>
          <w:szCs w:val="32"/>
        </w:rPr>
      </w:pPr>
      <w:r>
        <w:rPr>
          <w:szCs w:val="32"/>
        </w:rPr>
        <w:t>DODATEK</w:t>
      </w:r>
      <w:r w:rsidR="007F558E">
        <w:rPr>
          <w:szCs w:val="32"/>
        </w:rPr>
        <w:t xml:space="preserve"> č.</w:t>
      </w:r>
      <w:r w:rsidR="00661213">
        <w:rPr>
          <w:szCs w:val="32"/>
        </w:rPr>
        <w:t>2</w:t>
      </w:r>
      <w:r>
        <w:rPr>
          <w:szCs w:val="32"/>
        </w:rPr>
        <w:t xml:space="preserve"> </w:t>
      </w:r>
    </w:p>
    <w:p w14:paraId="73B28F00" w14:textId="77777777" w:rsidR="007274BF" w:rsidRDefault="00101A66" w:rsidP="007274BF">
      <w:pPr>
        <w:pStyle w:val="Nzev"/>
        <w:rPr>
          <w:szCs w:val="32"/>
        </w:rPr>
      </w:pPr>
      <w:r>
        <w:rPr>
          <w:szCs w:val="32"/>
        </w:rPr>
        <w:t>k </w:t>
      </w:r>
      <w:r w:rsidR="006262E6">
        <w:rPr>
          <w:szCs w:val="32"/>
        </w:rPr>
        <w:t>S</w:t>
      </w:r>
      <w:r>
        <w:rPr>
          <w:szCs w:val="32"/>
        </w:rPr>
        <w:t xml:space="preserve">ervisní smlouvě </w:t>
      </w:r>
      <w:r w:rsidRPr="00661213">
        <w:rPr>
          <w:szCs w:val="32"/>
        </w:rPr>
        <w:t>z</w:t>
      </w:r>
      <w:r w:rsidR="00661213" w:rsidRPr="00661213">
        <w:rPr>
          <w:szCs w:val="32"/>
        </w:rPr>
        <w:t> 17.3.2008</w:t>
      </w:r>
    </w:p>
    <w:p w14:paraId="2424D861" w14:textId="77777777" w:rsidR="00D11879" w:rsidRPr="00205CED" w:rsidRDefault="00D11879" w:rsidP="007274BF">
      <w:pPr>
        <w:pStyle w:val="Nzev"/>
        <w:rPr>
          <w:szCs w:val="32"/>
        </w:rPr>
      </w:pPr>
    </w:p>
    <w:p w14:paraId="348DD1F0" w14:textId="77777777" w:rsidR="007274BF" w:rsidRPr="0004758F" w:rsidRDefault="007274BF" w:rsidP="007274BF">
      <w:pPr>
        <w:pStyle w:val="Zkladntext"/>
        <w:rPr>
          <w:rFonts w:ascii="Times New Roman" w:hAnsi="Times New Roman" w:cs="Times New Roman"/>
          <w:lang w:val="cs-CZ"/>
        </w:rPr>
      </w:pPr>
      <w:r w:rsidRPr="0004758F">
        <w:rPr>
          <w:rFonts w:ascii="Times New Roman" w:hAnsi="Times New Roman" w:cs="Times New Roman"/>
          <w:lang w:val="cs-CZ"/>
        </w:rPr>
        <w:t>uzavřen</w:t>
      </w:r>
      <w:r w:rsidR="00101A66" w:rsidRPr="0004758F">
        <w:rPr>
          <w:rFonts w:ascii="Times New Roman" w:hAnsi="Times New Roman" w:cs="Times New Roman"/>
          <w:lang w:val="cs-CZ"/>
        </w:rPr>
        <w:t>ý</w:t>
      </w:r>
      <w:r w:rsidRPr="0004758F">
        <w:rPr>
          <w:rFonts w:ascii="Times New Roman" w:hAnsi="Times New Roman" w:cs="Times New Roman"/>
          <w:lang w:val="cs-CZ"/>
        </w:rPr>
        <w:t xml:space="preserve"> podle ustanovení § 2079 a násl. zákona č. 89/2012 Sb., občanský zákoník, v platném znění</w:t>
      </w:r>
    </w:p>
    <w:p w14:paraId="3FBBAFB7" w14:textId="77777777" w:rsidR="00D11879" w:rsidRPr="0004758F" w:rsidRDefault="00D11879">
      <w:pPr>
        <w:rPr>
          <w:rFonts w:ascii="Times New Roman" w:eastAsia="Calibri" w:hAnsi="Times New Roman" w:cs="Times New Roman"/>
          <w:b/>
          <w:bCs/>
          <w:lang w:val="cs-CZ"/>
        </w:rPr>
      </w:pPr>
    </w:p>
    <w:p w14:paraId="1E50DCEB" w14:textId="77777777" w:rsidR="00101A66" w:rsidRPr="0004758F" w:rsidRDefault="00101A66" w:rsidP="00A64009">
      <w:pPr>
        <w:jc w:val="both"/>
        <w:rPr>
          <w:rFonts w:ascii="Times New Roman" w:hAnsi="Times New Roman" w:cs="Times New Roman"/>
          <w:lang w:val="cs-CZ"/>
        </w:rPr>
      </w:pPr>
    </w:p>
    <w:p w14:paraId="1F37EA41" w14:textId="77777777" w:rsidR="00A64009" w:rsidRPr="0004758F" w:rsidRDefault="00A64009" w:rsidP="00A64009">
      <w:pPr>
        <w:jc w:val="both"/>
        <w:rPr>
          <w:rFonts w:ascii="Times New Roman" w:hAnsi="Times New Roman" w:cs="Times New Roman"/>
          <w:lang w:val="cs-CZ"/>
        </w:rPr>
      </w:pPr>
      <w:r w:rsidRPr="0004758F">
        <w:rPr>
          <w:rFonts w:ascii="Times New Roman" w:hAnsi="Times New Roman" w:cs="Times New Roman"/>
          <w:lang w:val="cs-CZ"/>
        </w:rPr>
        <w:t>Níže uvedeného dne, měsíce a roku uzavřely smluvní strany</w:t>
      </w:r>
    </w:p>
    <w:p w14:paraId="3F229302" w14:textId="77777777" w:rsidR="00A64009" w:rsidRPr="0004758F" w:rsidRDefault="00A64009" w:rsidP="00A64009">
      <w:pPr>
        <w:spacing w:before="120" w:after="120"/>
        <w:jc w:val="center"/>
        <w:rPr>
          <w:rFonts w:ascii="Times New Roman" w:hAnsi="Times New Roman" w:cs="Times New Roman"/>
          <w:lang w:val="cs-CZ"/>
        </w:rPr>
      </w:pPr>
    </w:p>
    <w:p w14:paraId="2C6E93F0" w14:textId="36EFCCFA" w:rsidR="00A64009" w:rsidRPr="0004758F" w:rsidRDefault="00A64009" w:rsidP="00A64009">
      <w:pPr>
        <w:tabs>
          <w:tab w:val="left" w:pos="2268"/>
        </w:tabs>
        <w:rPr>
          <w:rFonts w:ascii="Times New Roman" w:hAnsi="Times New Roman" w:cs="Times New Roman"/>
          <w:b/>
          <w:lang w:val="cs-CZ"/>
        </w:rPr>
      </w:pPr>
      <w:r w:rsidRPr="0004758F">
        <w:rPr>
          <w:rFonts w:ascii="Times New Roman" w:hAnsi="Times New Roman" w:cs="Times New Roman"/>
          <w:b/>
          <w:bCs/>
          <w:snapToGrid w:val="0"/>
          <w:lang w:val="cs-CZ"/>
        </w:rPr>
        <w:t>Obchodní firma</w:t>
      </w:r>
      <w:r w:rsidRPr="0004758F">
        <w:rPr>
          <w:rFonts w:ascii="Times New Roman" w:hAnsi="Times New Roman" w:cs="Times New Roman"/>
          <w:b/>
          <w:bCs/>
          <w:snapToGrid w:val="0"/>
          <w:lang w:val="cs-CZ"/>
        </w:rPr>
        <w:tab/>
        <w:t xml:space="preserve"> CROSS Zlín a.s </w:t>
      </w:r>
    </w:p>
    <w:p w14:paraId="292E1A5B" w14:textId="28975ECD" w:rsidR="00A64009" w:rsidRPr="0004758F" w:rsidRDefault="00A64009" w:rsidP="00A64009">
      <w:pPr>
        <w:tabs>
          <w:tab w:val="left" w:pos="2268"/>
        </w:tabs>
        <w:rPr>
          <w:rFonts w:ascii="Times New Roman" w:hAnsi="Times New Roman" w:cs="Times New Roman"/>
          <w:snapToGrid w:val="0"/>
          <w:lang w:val="cs-CZ"/>
        </w:rPr>
      </w:pPr>
      <w:r w:rsidRPr="0004758F">
        <w:rPr>
          <w:rFonts w:ascii="Times New Roman" w:hAnsi="Times New Roman" w:cs="Times New Roman"/>
          <w:snapToGrid w:val="0"/>
          <w:lang w:val="cs-CZ"/>
        </w:rPr>
        <w:t>se sídlem</w:t>
      </w:r>
      <w:r w:rsidRPr="0004758F">
        <w:rPr>
          <w:rFonts w:ascii="Times New Roman" w:hAnsi="Times New Roman" w:cs="Times New Roman"/>
          <w:snapToGrid w:val="0"/>
          <w:lang w:val="cs-CZ"/>
        </w:rPr>
        <w:tab/>
        <w:t> </w:t>
      </w:r>
      <w:r w:rsidRPr="0004758F">
        <w:rPr>
          <w:rFonts w:ascii="Times New Roman" w:hAnsi="Times New Roman" w:cs="Times New Roman"/>
          <w:lang w:val="cs-CZ"/>
        </w:rPr>
        <w:t>Hasičská 397 Louky, 763 02 Zlín</w:t>
      </w:r>
      <w:r w:rsidR="00F42D96" w:rsidRPr="0004758F">
        <w:rPr>
          <w:rFonts w:ascii="Times New Roman" w:hAnsi="Times New Roman" w:cs="Times New Roman"/>
          <w:snapToGrid w:val="0"/>
          <w:lang w:val="cs-CZ"/>
        </w:rPr>
        <w:t>, Česká republika</w:t>
      </w:r>
    </w:p>
    <w:p w14:paraId="68B5E96D" w14:textId="266A9523" w:rsidR="00A64009" w:rsidRDefault="00A64009" w:rsidP="00A64009">
      <w:pPr>
        <w:tabs>
          <w:tab w:val="left" w:pos="2268"/>
        </w:tabs>
        <w:rPr>
          <w:rFonts w:ascii="Times New Roman" w:hAnsi="Times New Roman" w:cs="Times New Roman"/>
          <w:lang w:val="cs-CZ"/>
        </w:rPr>
      </w:pPr>
      <w:r w:rsidRPr="0004758F">
        <w:rPr>
          <w:rFonts w:ascii="Times New Roman" w:hAnsi="Times New Roman" w:cs="Times New Roman"/>
          <w:lang w:val="cs-CZ"/>
        </w:rPr>
        <w:t>Společnost zapsána v Obchodním rejstříku Krajského soudu v Brně oddílu B, vložce č. 6274</w:t>
      </w:r>
    </w:p>
    <w:p w14:paraId="61E81BBB" w14:textId="77777777" w:rsidR="00390826" w:rsidRPr="0004758F" w:rsidRDefault="00390826" w:rsidP="00A64009">
      <w:pPr>
        <w:tabs>
          <w:tab w:val="left" w:pos="2268"/>
        </w:tabs>
        <w:rPr>
          <w:rFonts w:ascii="Times New Roman" w:hAnsi="Times New Roman" w:cs="Times New Roman"/>
          <w:lang w:val="cs-CZ"/>
        </w:rPr>
      </w:pPr>
    </w:p>
    <w:p w14:paraId="25C8E8AB" w14:textId="072B6D65" w:rsidR="00A64009" w:rsidRPr="0004758F" w:rsidRDefault="00F42D96" w:rsidP="00A64009">
      <w:pPr>
        <w:tabs>
          <w:tab w:val="left" w:pos="2268"/>
        </w:tabs>
        <w:rPr>
          <w:rFonts w:ascii="Times New Roman" w:hAnsi="Times New Roman" w:cs="Times New Roman"/>
          <w:b/>
          <w:snapToGrid w:val="0"/>
          <w:lang w:val="cs-CZ"/>
        </w:rPr>
      </w:pPr>
      <w:r w:rsidRPr="0004758F">
        <w:rPr>
          <w:rFonts w:ascii="Times New Roman" w:hAnsi="Times New Roman" w:cs="Times New Roman"/>
          <w:snapToGrid w:val="0"/>
          <w:lang w:val="cs-CZ"/>
        </w:rPr>
        <w:tab/>
        <w:t xml:space="preserve"> </w:t>
      </w:r>
      <w:r w:rsidR="00A64009" w:rsidRPr="0004758F">
        <w:rPr>
          <w:rFonts w:ascii="Times New Roman" w:hAnsi="Times New Roman" w:cs="Times New Roman"/>
          <w:snapToGrid w:val="0"/>
          <w:lang w:val="cs-CZ"/>
        </w:rPr>
        <w:t xml:space="preserve">IČO: </w:t>
      </w:r>
      <w:r w:rsidR="00205CED" w:rsidRPr="0004758F">
        <w:rPr>
          <w:rFonts w:ascii="Times New Roman" w:hAnsi="Times New Roman" w:cs="Times New Roman"/>
          <w:color w:val="000000"/>
          <w:lang w:val="cs-CZ"/>
        </w:rPr>
        <w:t>60715286</w:t>
      </w:r>
      <w:r w:rsidR="00A64009" w:rsidRPr="0004758F">
        <w:rPr>
          <w:rFonts w:ascii="Times New Roman" w:hAnsi="Times New Roman" w:cs="Times New Roman"/>
          <w:snapToGrid w:val="0"/>
          <w:lang w:val="cs-CZ"/>
        </w:rPr>
        <w:tab/>
        <w:t xml:space="preserve">DIČ: </w:t>
      </w:r>
      <w:r w:rsidR="00205CED" w:rsidRPr="0004758F">
        <w:rPr>
          <w:rFonts w:ascii="Times New Roman" w:hAnsi="Times New Roman" w:cs="Times New Roman"/>
          <w:snapToGrid w:val="0"/>
          <w:lang w:val="cs-CZ"/>
        </w:rPr>
        <w:t>CZ60715286</w:t>
      </w:r>
    </w:p>
    <w:p w14:paraId="2792BB71" w14:textId="521C98FE" w:rsidR="00A64009" w:rsidRPr="0004758F" w:rsidRDefault="00A64009" w:rsidP="0056613F">
      <w:pPr>
        <w:rPr>
          <w:rFonts w:ascii="Times New Roman" w:hAnsi="Times New Roman" w:cs="Times New Roman"/>
          <w:color w:val="1F497D"/>
          <w:lang w:val="cs-CZ"/>
        </w:rPr>
      </w:pPr>
      <w:r w:rsidRPr="0004758F">
        <w:rPr>
          <w:rFonts w:ascii="Times New Roman" w:hAnsi="Times New Roman" w:cs="Times New Roman"/>
          <w:snapToGrid w:val="0"/>
          <w:lang w:val="cs-CZ"/>
        </w:rPr>
        <w:t>Bankovní spojení</w:t>
      </w:r>
      <w:r w:rsidRPr="0004758F">
        <w:rPr>
          <w:rFonts w:ascii="Times New Roman" w:hAnsi="Times New Roman" w:cs="Times New Roman"/>
          <w:snapToGrid w:val="0"/>
          <w:color w:val="FF0000"/>
          <w:lang w:val="cs-CZ"/>
        </w:rPr>
        <w:tab/>
      </w:r>
      <w:r w:rsidR="00F42D96" w:rsidRPr="0004758F">
        <w:rPr>
          <w:rFonts w:ascii="Times New Roman" w:hAnsi="Times New Roman" w:cs="Times New Roman"/>
          <w:snapToGrid w:val="0"/>
          <w:lang w:val="cs-CZ"/>
        </w:rPr>
        <w:t xml:space="preserve">  </w:t>
      </w:r>
      <w:r w:rsidR="0019515F" w:rsidRPr="0004758F">
        <w:rPr>
          <w:rFonts w:ascii="Times New Roman" w:hAnsi="Times New Roman" w:cs="Times New Roman"/>
          <w:spacing w:val="-1"/>
          <w:lang w:val="cs-CZ"/>
        </w:rPr>
        <w:t xml:space="preserve"> </w:t>
      </w:r>
      <w:proofErr w:type="spellStart"/>
      <w:r w:rsidR="0019515F" w:rsidRPr="0004758F">
        <w:rPr>
          <w:rFonts w:ascii="Times New Roman" w:hAnsi="Times New Roman" w:cs="Times New Roman"/>
          <w:lang w:val="cs-CZ"/>
        </w:rPr>
        <w:t>Raiffeisen</w:t>
      </w:r>
      <w:proofErr w:type="spellEnd"/>
      <w:r w:rsidR="0019515F" w:rsidRPr="0004758F">
        <w:rPr>
          <w:rFonts w:ascii="Times New Roman" w:hAnsi="Times New Roman" w:cs="Times New Roman"/>
          <w:lang w:val="cs-CZ"/>
        </w:rPr>
        <w:t xml:space="preserve"> Bank,  </w:t>
      </w:r>
      <w:proofErr w:type="spellStart"/>
      <w:r w:rsidR="0019515F" w:rsidRPr="0004758F">
        <w:rPr>
          <w:rFonts w:ascii="Times New Roman" w:hAnsi="Times New Roman" w:cs="Times New Roman"/>
          <w:lang w:val="cs-CZ"/>
        </w:rPr>
        <w:t>č.účtu</w:t>
      </w:r>
      <w:proofErr w:type="spellEnd"/>
      <w:r w:rsidR="0019515F" w:rsidRPr="0004758F">
        <w:rPr>
          <w:rFonts w:ascii="Times New Roman" w:hAnsi="Times New Roman" w:cs="Times New Roman"/>
          <w:lang w:val="cs-CZ"/>
        </w:rPr>
        <w:t xml:space="preserve">  5014504632 / 5500</w:t>
      </w:r>
    </w:p>
    <w:p w14:paraId="432DB74A" w14:textId="2E261CCB" w:rsidR="00A64009" w:rsidRPr="0004758F" w:rsidRDefault="00A64009" w:rsidP="00A64009">
      <w:pPr>
        <w:tabs>
          <w:tab w:val="left" w:pos="2268"/>
        </w:tabs>
        <w:rPr>
          <w:rFonts w:ascii="Times New Roman" w:hAnsi="Times New Roman" w:cs="Times New Roman"/>
          <w:spacing w:val="-1"/>
          <w:lang w:val="cs-CZ"/>
        </w:rPr>
      </w:pPr>
      <w:r w:rsidRPr="0004758F">
        <w:rPr>
          <w:rFonts w:ascii="Times New Roman" w:hAnsi="Times New Roman" w:cs="Times New Roman"/>
          <w:snapToGrid w:val="0"/>
          <w:lang w:val="cs-CZ"/>
        </w:rPr>
        <w:t>Zast</w:t>
      </w:r>
      <w:r w:rsidR="00073E24">
        <w:rPr>
          <w:rFonts w:ascii="Times New Roman" w:hAnsi="Times New Roman" w:cs="Times New Roman"/>
          <w:snapToGrid w:val="0"/>
          <w:lang w:val="cs-CZ"/>
        </w:rPr>
        <w:t>upuje</w:t>
      </w:r>
      <w:r w:rsidRPr="0004758F">
        <w:rPr>
          <w:rFonts w:ascii="Times New Roman" w:hAnsi="Times New Roman" w:cs="Times New Roman"/>
          <w:snapToGrid w:val="0"/>
          <w:color w:val="FF0000"/>
          <w:lang w:val="cs-CZ"/>
        </w:rPr>
        <w:tab/>
        <w:t> </w:t>
      </w:r>
      <w:r w:rsidR="00205CED" w:rsidRPr="0004758F">
        <w:rPr>
          <w:rFonts w:ascii="Times New Roman" w:hAnsi="Times New Roman" w:cs="Times New Roman"/>
          <w:spacing w:val="-1"/>
          <w:lang w:val="cs-CZ"/>
        </w:rPr>
        <w:t>RNDr.</w:t>
      </w:r>
      <w:r w:rsidR="006D1A2A" w:rsidRPr="0004758F">
        <w:rPr>
          <w:rFonts w:ascii="Times New Roman" w:hAnsi="Times New Roman" w:cs="Times New Roman"/>
          <w:spacing w:val="-1"/>
          <w:lang w:val="cs-CZ"/>
        </w:rPr>
        <w:t xml:space="preserve"> </w:t>
      </w:r>
      <w:r w:rsidR="00205CED" w:rsidRPr="0004758F">
        <w:rPr>
          <w:rFonts w:ascii="Times New Roman" w:hAnsi="Times New Roman" w:cs="Times New Roman"/>
          <w:spacing w:val="-1"/>
          <w:lang w:val="cs-CZ"/>
        </w:rPr>
        <w:t>Petr Vitovský, místopředsed</w:t>
      </w:r>
      <w:r w:rsidR="00073E24">
        <w:rPr>
          <w:rFonts w:ascii="Times New Roman" w:hAnsi="Times New Roman" w:cs="Times New Roman"/>
          <w:spacing w:val="-1"/>
          <w:lang w:val="cs-CZ"/>
        </w:rPr>
        <w:t>a</w:t>
      </w:r>
      <w:r w:rsidR="00205CED" w:rsidRPr="0004758F">
        <w:rPr>
          <w:rFonts w:ascii="Times New Roman" w:hAnsi="Times New Roman" w:cs="Times New Roman"/>
          <w:spacing w:val="-1"/>
          <w:lang w:val="cs-CZ"/>
        </w:rPr>
        <w:t xml:space="preserve"> představenstva</w:t>
      </w:r>
    </w:p>
    <w:p w14:paraId="4BDD7889" w14:textId="77777777" w:rsidR="00A64009" w:rsidRPr="0004758F" w:rsidRDefault="00A64009" w:rsidP="00A64009">
      <w:pPr>
        <w:tabs>
          <w:tab w:val="left" w:pos="2268"/>
        </w:tabs>
        <w:rPr>
          <w:rFonts w:ascii="Times New Roman" w:hAnsi="Times New Roman" w:cs="Times New Roman"/>
          <w:snapToGrid w:val="0"/>
          <w:lang w:val="cs-CZ"/>
        </w:rPr>
      </w:pPr>
      <w:r w:rsidRPr="0004758F">
        <w:rPr>
          <w:rFonts w:ascii="Times New Roman" w:hAnsi="Times New Roman" w:cs="Times New Roman"/>
          <w:snapToGrid w:val="0"/>
          <w:lang w:val="cs-CZ"/>
        </w:rPr>
        <w:t>(dále jen „</w:t>
      </w:r>
      <w:r w:rsidR="00471B0D" w:rsidRPr="0004758F">
        <w:rPr>
          <w:rFonts w:ascii="Times New Roman" w:hAnsi="Times New Roman" w:cs="Times New Roman"/>
          <w:b/>
          <w:snapToGrid w:val="0"/>
          <w:lang w:val="cs-CZ"/>
        </w:rPr>
        <w:t>zhotovitel</w:t>
      </w:r>
      <w:r w:rsidRPr="0004758F">
        <w:rPr>
          <w:rFonts w:ascii="Times New Roman" w:hAnsi="Times New Roman" w:cs="Times New Roman"/>
          <w:snapToGrid w:val="0"/>
          <w:lang w:val="cs-CZ"/>
        </w:rPr>
        <w:t>“)</w:t>
      </w:r>
    </w:p>
    <w:p w14:paraId="0A65F3C5" w14:textId="77777777" w:rsidR="001D32BF" w:rsidRPr="0004758F" w:rsidRDefault="001D32BF">
      <w:pPr>
        <w:spacing w:before="12"/>
        <w:rPr>
          <w:rFonts w:ascii="Times New Roman" w:eastAsia="Calibri" w:hAnsi="Times New Roman" w:cs="Times New Roman"/>
          <w:b/>
          <w:bCs/>
          <w:lang w:val="cs-CZ"/>
        </w:rPr>
      </w:pPr>
    </w:p>
    <w:p w14:paraId="0445716F" w14:textId="77777777" w:rsidR="0056613F" w:rsidRPr="0004758F" w:rsidRDefault="0056613F">
      <w:pPr>
        <w:spacing w:before="12"/>
        <w:rPr>
          <w:rFonts w:ascii="Times New Roman" w:eastAsia="Calibri" w:hAnsi="Times New Roman" w:cs="Times New Roman"/>
          <w:b/>
          <w:bCs/>
          <w:lang w:val="cs-CZ"/>
        </w:rPr>
      </w:pPr>
      <w:r w:rsidRPr="0004758F">
        <w:rPr>
          <w:rFonts w:ascii="Times New Roman" w:eastAsia="Calibri" w:hAnsi="Times New Roman" w:cs="Times New Roman"/>
          <w:b/>
          <w:bCs/>
          <w:lang w:val="cs-CZ"/>
        </w:rPr>
        <w:t>a</w:t>
      </w:r>
    </w:p>
    <w:p w14:paraId="771D70E2" w14:textId="77777777" w:rsidR="0056613F" w:rsidRPr="0004758F" w:rsidRDefault="0056613F">
      <w:pPr>
        <w:spacing w:before="12"/>
        <w:rPr>
          <w:rFonts w:ascii="Times New Roman" w:eastAsia="Calibri" w:hAnsi="Times New Roman" w:cs="Times New Roman"/>
          <w:b/>
          <w:bCs/>
          <w:lang w:val="cs-CZ"/>
        </w:rPr>
      </w:pPr>
    </w:p>
    <w:p w14:paraId="3F808BD5" w14:textId="448062BE" w:rsidR="00F01C02" w:rsidRPr="0004758F" w:rsidRDefault="0056613F" w:rsidP="00F01C02">
      <w:pPr>
        <w:rPr>
          <w:rFonts w:ascii="Times New Roman" w:hAnsi="Times New Roman" w:cs="Times New Roman"/>
          <w:b/>
          <w:bCs/>
          <w:snapToGrid w:val="0"/>
          <w:lang w:val="cs-CZ"/>
        </w:rPr>
      </w:pPr>
      <w:r w:rsidRPr="0004758F">
        <w:rPr>
          <w:rFonts w:ascii="Times New Roman" w:hAnsi="Times New Roman" w:cs="Times New Roman"/>
          <w:b/>
          <w:bCs/>
          <w:snapToGrid w:val="0"/>
          <w:lang w:val="cs-CZ"/>
        </w:rPr>
        <w:t>Obchodní firm</w:t>
      </w:r>
      <w:r w:rsidR="0004758F">
        <w:rPr>
          <w:rFonts w:ascii="Times New Roman" w:hAnsi="Times New Roman" w:cs="Times New Roman"/>
          <w:b/>
          <w:bCs/>
          <w:snapToGrid w:val="0"/>
          <w:lang w:val="cs-CZ"/>
        </w:rPr>
        <w:t>a</w:t>
      </w:r>
      <w:r w:rsidR="0004758F">
        <w:rPr>
          <w:rFonts w:ascii="Times New Roman" w:hAnsi="Times New Roman" w:cs="Times New Roman"/>
          <w:b/>
          <w:bCs/>
          <w:snapToGrid w:val="0"/>
          <w:lang w:val="cs-CZ"/>
        </w:rPr>
        <w:tab/>
      </w:r>
      <w:r w:rsidR="006577FA">
        <w:rPr>
          <w:rFonts w:ascii="Times New Roman" w:hAnsi="Times New Roman" w:cs="Times New Roman"/>
          <w:b/>
          <w:bCs/>
          <w:snapToGrid w:val="0"/>
          <w:lang w:val="cs-CZ"/>
        </w:rPr>
        <w:t xml:space="preserve"> </w:t>
      </w:r>
      <w:r w:rsidR="00D11879" w:rsidRPr="0004758F">
        <w:rPr>
          <w:rFonts w:ascii="Times New Roman" w:hAnsi="Times New Roman" w:cs="Times New Roman"/>
          <w:b/>
          <w:bCs/>
          <w:snapToGrid w:val="0"/>
          <w:lang w:val="cs-CZ"/>
        </w:rPr>
        <w:t xml:space="preserve"> </w:t>
      </w:r>
      <w:r w:rsidR="0089586D">
        <w:rPr>
          <w:rFonts w:ascii="Times New Roman" w:hAnsi="Times New Roman" w:cs="Times New Roman"/>
          <w:b/>
          <w:bCs/>
          <w:snapToGrid w:val="0"/>
          <w:lang w:val="cs-CZ"/>
        </w:rPr>
        <w:t xml:space="preserve">Státní veterinární ústav </w:t>
      </w:r>
      <w:r w:rsidR="00661213">
        <w:rPr>
          <w:rFonts w:ascii="Times New Roman" w:hAnsi="Times New Roman" w:cs="Times New Roman"/>
          <w:b/>
          <w:bCs/>
          <w:snapToGrid w:val="0"/>
          <w:lang w:val="cs-CZ"/>
        </w:rPr>
        <w:t>Praha</w:t>
      </w:r>
    </w:p>
    <w:p w14:paraId="41813C6D" w14:textId="488CA297" w:rsidR="007F558E" w:rsidRPr="0089586D" w:rsidRDefault="0004758F" w:rsidP="00661213">
      <w:pPr>
        <w:rPr>
          <w:rFonts w:ascii="Times New Roman" w:hAnsi="Times New Roman" w:cs="Times New Roman"/>
          <w:bCs/>
          <w:snapToGrid w:val="0"/>
          <w:lang w:val="cs-CZ"/>
        </w:rPr>
      </w:pPr>
      <w:r>
        <w:rPr>
          <w:rFonts w:ascii="Times New Roman" w:hAnsi="Times New Roman" w:cs="Times New Roman"/>
          <w:b/>
          <w:bCs/>
          <w:snapToGrid w:val="0"/>
          <w:lang w:val="cs-CZ"/>
        </w:rPr>
        <w:t>se sídlem</w:t>
      </w:r>
      <w:r w:rsidR="00136BD2" w:rsidRPr="0004758F">
        <w:rPr>
          <w:rFonts w:ascii="Times New Roman" w:hAnsi="Times New Roman" w:cs="Times New Roman"/>
          <w:b/>
          <w:bCs/>
          <w:snapToGrid w:val="0"/>
          <w:lang w:val="cs-CZ"/>
        </w:rPr>
        <w:tab/>
      </w:r>
      <w:r>
        <w:rPr>
          <w:rFonts w:ascii="Times New Roman" w:hAnsi="Times New Roman" w:cs="Times New Roman"/>
          <w:b/>
          <w:bCs/>
          <w:snapToGrid w:val="0"/>
          <w:lang w:val="cs-CZ"/>
        </w:rPr>
        <w:tab/>
      </w:r>
      <w:r w:rsidR="006577FA">
        <w:rPr>
          <w:rFonts w:ascii="Times New Roman" w:hAnsi="Times New Roman" w:cs="Times New Roman"/>
          <w:b/>
          <w:bCs/>
          <w:snapToGrid w:val="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lang w:val="cs-CZ"/>
        </w:rPr>
        <w:t xml:space="preserve"> </w:t>
      </w:r>
      <w:proofErr w:type="spellStart"/>
      <w:r w:rsidR="00661213" w:rsidRPr="00661213">
        <w:rPr>
          <w:rFonts w:ascii="Times New Roman" w:hAnsi="Times New Roman" w:cs="Times New Roman"/>
          <w:spacing w:val="-2"/>
        </w:rPr>
        <w:t>Sídlištní</w:t>
      </w:r>
      <w:proofErr w:type="spellEnd"/>
      <w:r w:rsidR="00661213" w:rsidRPr="00661213">
        <w:rPr>
          <w:rFonts w:ascii="Times New Roman" w:hAnsi="Times New Roman" w:cs="Times New Roman"/>
          <w:spacing w:val="-2"/>
        </w:rPr>
        <w:t xml:space="preserve"> 136/24,  Praha 6 - </w:t>
      </w:r>
      <w:proofErr w:type="spellStart"/>
      <w:r w:rsidR="00661213" w:rsidRPr="00661213">
        <w:rPr>
          <w:rFonts w:ascii="Times New Roman" w:hAnsi="Times New Roman" w:cs="Times New Roman"/>
          <w:spacing w:val="-2"/>
        </w:rPr>
        <w:t>Lysolaje</w:t>
      </w:r>
      <w:proofErr w:type="spellEnd"/>
    </w:p>
    <w:p w14:paraId="15F7F778" w14:textId="56464C87" w:rsidR="00D11879" w:rsidRPr="00661213" w:rsidRDefault="0089586D" w:rsidP="00F01C02">
      <w:pPr>
        <w:rPr>
          <w:rFonts w:ascii="Times New Roman" w:hAnsi="Times New Roman" w:cs="Times New Roman"/>
          <w:bCs/>
          <w:snapToGrid w:val="0"/>
          <w:lang w:val="cs-CZ"/>
        </w:rPr>
      </w:pPr>
      <w:r>
        <w:rPr>
          <w:rFonts w:ascii="Times New Roman" w:hAnsi="Times New Roman" w:cs="Times New Roman"/>
          <w:bCs/>
          <w:snapToGrid w:val="0"/>
          <w:lang w:val="cs-CZ"/>
        </w:rPr>
        <w:tab/>
      </w:r>
      <w:r>
        <w:rPr>
          <w:rFonts w:ascii="Times New Roman" w:hAnsi="Times New Roman" w:cs="Times New Roman"/>
          <w:bCs/>
          <w:snapToGrid w:val="0"/>
          <w:lang w:val="cs-CZ"/>
        </w:rPr>
        <w:tab/>
      </w:r>
      <w:r>
        <w:rPr>
          <w:rFonts w:ascii="Times New Roman" w:hAnsi="Times New Roman" w:cs="Times New Roman"/>
          <w:bCs/>
          <w:snapToGrid w:val="0"/>
          <w:lang w:val="cs-CZ"/>
        </w:rPr>
        <w:tab/>
        <w:t xml:space="preserve">  </w:t>
      </w:r>
      <w:r w:rsidR="00D11879" w:rsidRPr="00661213">
        <w:rPr>
          <w:rFonts w:ascii="Times New Roman" w:hAnsi="Times New Roman" w:cs="Times New Roman"/>
          <w:bCs/>
          <w:snapToGrid w:val="0"/>
          <w:lang w:val="cs-CZ"/>
        </w:rPr>
        <w:t xml:space="preserve">IČO: </w:t>
      </w:r>
      <w:r w:rsidR="00661213" w:rsidRPr="00661213">
        <w:rPr>
          <w:rFonts w:ascii="Times New Roman" w:hAnsi="Times New Roman" w:cs="Times New Roman"/>
          <w:spacing w:val="-2"/>
        </w:rPr>
        <w:t>00019305</w:t>
      </w:r>
      <w:r w:rsidR="00D11879" w:rsidRPr="00661213">
        <w:rPr>
          <w:rFonts w:ascii="Times New Roman" w:hAnsi="Times New Roman" w:cs="Times New Roman"/>
          <w:bCs/>
          <w:snapToGrid w:val="0"/>
          <w:lang w:val="cs-CZ"/>
        </w:rPr>
        <w:t xml:space="preserve">, DIČ: </w:t>
      </w:r>
      <w:r w:rsidR="007F558E" w:rsidRPr="00661213">
        <w:rPr>
          <w:rFonts w:ascii="Times New Roman" w:hAnsi="Times New Roman" w:cs="Times New Roman"/>
          <w:bCs/>
          <w:snapToGrid w:val="0"/>
          <w:lang w:val="cs-CZ"/>
        </w:rPr>
        <w:t>CZ</w:t>
      </w:r>
      <w:r w:rsidR="00661213" w:rsidRPr="00661213">
        <w:rPr>
          <w:rFonts w:ascii="Times New Roman" w:hAnsi="Times New Roman" w:cs="Times New Roman"/>
          <w:spacing w:val="-2"/>
        </w:rPr>
        <w:t>00019305</w:t>
      </w:r>
      <w:r w:rsidRPr="00661213">
        <w:rPr>
          <w:rFonts w:ascii="Times New Roman" w:hAnsi="Times New Roman" w:cs="Times New Roman"/>
          <w:bCs/>
          <w:snapToGrid w:val="0"/>
          <w:lang w:val="cs-CZ"/>
        </w:rPr>
        <w:t xml:space="preserve"> (neplátce DPH)</w:t>
      </w:r>
    </w:p>
    <w:p w14:paraId="412856E1" w14:textId="77777777" w:rsidR="00C90DFD" w:rsidRDefault="00D11879" w:rsidP="007F558E">
      <w:pPr>
        <w:rPr>
          <w:rFonts w:ascii="Times New Roman" w:hAnsi="Times New Roman" w:cs="Times New Roman"/>
          <w:bCs/>
          <w:snapToGrid w:val="0"/>
          <w:lang w:val="cs-CZ"/>
        </w:rPr>
      </w:pPr>
      <w:r w:rsidRPr="0089586D">
        <w:rPr>
          <w:rFonts w:ascii="Times New Roman" w:hAnsi="Times New Roman" w:cs="Times New Roman"/>
          <w:bCs/>
          <w:snapToGrid w:val="0"/>
          <w:lang w:val="cs-CZ"/>
        </w:rPr>
        <w:t>Bankovní spojení</w:t>
      </w:r>
      <w:r w:rsidRPr="0089586D">
        <w:rPr>
          <w:rFonts w:ascii="Times New Roman" w:hAnsi="Times New Roman" w:cs="Times New Roman"/>
          <w:bCs/>
          <w:snapToGrid w:val="0"/>
          <w:lang w:val="cs-CZ"/>
        </w:rPr>
        <w:tab/>
        <w:t xml:space="preserve"> </w:t>
      </w:r>
      <w:r w:rsidRPr="0004758F">
        <w:rPr>
          <w:rFonts w:ascii="Times New Roman" w:hAnsi="Times New Roman" w:cs="Times New Roman"/>
          <w:bCs/>
          <w:snapToGrid w:val="0"/>
          <w:lang w:val="cs-CZ"/>
        </w:rPr>
        <w:t xml:space="preserve"> </w:t>
      </w:r>
      <w:r w:rsidR="004740CF">
        <w:rPr>
          <w:rFonts w:ascii="Times New Roman" w:hAnsi="Times New Roman" w:cs="Times New Roman"/>
          <w:bCs/>
          <w:snapToGrid w:val="0"/>
          <w:lang w:val="cs-CZ"/>
        </w:rPr>
        <w:t xml:space="preserve">Česká národní banka </w:t>
      </w:r>
      <w:r w:rsidR="004740CF" w:rsidRPr="004740CF">
        <w:rPr>
          <w:rFonts w:ascii="Times New Roman" w:hAnsi="Times New Roman" w:cs="Times New Roman"/>
          <w:bCs/>
          <w:snapToGrid w:val="0"/>
          <w:lang w:val="cs-CZ"/>
        </w:rPr>
        <w:t>20439061/0710</w:t>
      </w:r>
    </w:p>
    <w:p w14:paraId="1E26BB9C" w14:textId="63E0C667" w:rsidR="007F558E" w:rsidRPr="0004758F" w:rsidRDefault="00D11879" w:rsidP="007F558E">
      <w:pPr>
        <w:rPr>
          <w:rFonts w:ascii="Times New Roman" w:hAnsi="Times New Roman" w:cs="Times New Roman"/>
          <w:bCs/>
          <w:snapToGrid w:val="0"/>
          <w:lang w:val="cs-CZ"/>
        </w:rPr>
      </w:pPr>
      <w:r w:rsidRPr="00661213">
        <w:rPr>
          <w:rFonts w:ascii="Times New Roman" w:hAnsi="Times New Roman" w:cs="Times New Roman"/>
          <w:bCs/>
          <w:snapToGrid w:val="0"/>
          <w:lang w:val="cs-CZ"/>
        </w:rPr>
        <w:t>Zastup</w:t>
      </w:r>
      <w:r w:rsidR="00073E24">
        <w:rPr>
          <w:rFonts w:ascii="Times New Roman" w:hAnsi="Times New Roman" w:cs="Times New Roman"/>
          <w:bCs/>
          <w:snapToGrid w:val="0"/>
          <w:lang w:val="cs-CZ"/>
        </w:rPr>
        <w:t>uje</w:t>
      </w:r>
      <w:r w:rsidRPr="00661213">
        <w:rPr>
          <w:rFonts w:ascii="Times New Roman" w:hAnsi="Times New Roman" w:cs="Times New Roman"/>
          <w:bCs/>
          <w:snapToGrid w:val="0"/>
          <w:lang w:val="cs-CZ"/>
        </w:rPr>
        <w:tab/>
      </w:r>
      <w:r w:rsidRPr="00661213">
        <w:rPr>
          <w:rFonts w:ascii="Times New Roman" w:hAnsi="Times New Roman" w:cs="Times New Roman"/>
          <w:bCs/>
          <w:snapToGrid w:val="0"/>
          <w:lang w:val="cs-CZ"/>
        </w:rPr>
        <w:tab/>
        <w:t xml:space="preserve">  </w:t>
      </w:r>
      <w:r w:rsidR="00661213" w:rsidRPr="00661213">
        <w:rPr>
          <w:rFonts w:ascii="Times New Roman" w:hAnsi="Times New Roman" w:cs="Times New Roman"/>
          <w:spacing w:val="-1"/>
        </w:rPr>
        <w:t xml:space="preserve">MVDr. </w:t>
      </w:r>
      <w:r w:rsidR="00073E24">
        <w:rPr>
          <w:rFonts w:ascii="Times New Roman" w:hAnsi="Times New Roman" w:cs="Times New Roman"/>
          <w:spacing w:val="-1"/>
        </w:rPr>
        <w:t>Kamil Sedlák</w:t>
      </w:r>
      <w:r w:rsidR="00661213" w:rsidRPr="00661213">
        <w:rPr>
          <w:rFonts w:ascii="Times New Roman" w:hAnsi="Times New Roman" w:cs="Times New Roman"/>
          <w:spacing w:val="-1"/>
        </w:rPr>
        <w:t xml:space="preserve">, </w:t>
      </w:r>
      <w:r w:rsidR="00073E24">
        <w:rPr>
          <w:rFonts w:ascii="Times New Roman" w:hAnsi="Times New Roman" w:cs="Times New Roman"/>
          <w:spacing w:val="-1"/>
        </w:rPr>
        <w:t xml:space="preserve">Ph.D., </w:t>
      </w:r>
      <w:r w:rsidR="0089586D">
        <w:rPr>
          <w:rFonts w:ascii="Times New Roman" w:hAnsi="Times New Roman" w:cs="Times New Roman"/>
          <w:bCs/>
          <w:snapToGrid w:val="0"/>
          <w:lang w:val="cs-CZ"/>
        </w:rPr>
        <w:t>ředitel ústavu</w:t>
      </w:r>
    </w:p>
    <w:p w14:paraId="4EF80A0A" w14:textId="77777777" w:rsidR="00D11879" w:rsidRPr="0004758F" w:rsidRDefault="00D11879" w:rsidP="00F01C02">
      <w:pPr>
        <w:rPr>
          <w:rFonts w:ascii="Times New Roman" w:hAnsi="Times New Roman" w:cs="Times New Roman"/>
          <w:bCs/>
          <w:snapToGrid w:val="0"/>
          <w:lang w:val="cs-CZ"/>
        </w:rPr>
      </w:pPr>
    </w:p>
    <w:p w14:paraId="1CA60E95" w14:textId="77777777" w:rsidR="00751CE8" w:rsidRPr="0004758F" w:rsidRDefault="00751CE8" w:rsidP="00136BD2">
      <w:pPr>
        <w:tabs>
          <w:tab w:val="left" w:pos="2268"/>
        </w:tabs>
        <w:rPr>
          <w:rFonts w:ascii="Times New Roman" w:hAnsi="Times New Roman" w:cs="Times New Roman"/>
          <w:snapToGrid w:val="0"/>
          <w:lang w:val="cs-CZ"/>
        </w:rPr>
      </w:pPr>
      <w:r w:rsidRPr="0004758F">
        <w:rPr>
          <w:rFonts w:ascii="Times New Roman" w:hAnsi="Times New Roman" w:cs="Times New Roman"/>
          <w:snapToGrid w:val="0"/>
          <w:lang w:val="cs-CZ"/>
        </w:rPr>
        <w:t>(dále jen „</w:t>
      </w:r>
      <w:r w:rsidRPr="0004758F">
        <w:rPr>
          <w:rFonts w:ascii="Times New Roman" w:hAnsi="Times New Roman" w:cs="Times New Roman"/>
          <w:b/>
          <w:snapToGrid w:val="0"/>
          <w:lang w:val="cs-CZ"/>
        </w:rPr>
        <w:t>objednatel</w:t>
      </w:r>
      <w:r w:rsidRPr="0004758F">
        <w:rPr>
          <w:rFonts w:ascii="Times New Roman" w:hAnsi="Times New Roman" w:cs="Times New Roman"/>
          <w:snapToGrid w:val="0"/>
          <w:lang w:val="cs-CZ"/>
        </w:rPr>
        <w:t>“)</w:t>
      </w:r>
      <w:r w:rsidR="00073E24">
        <w:rPr>
          <w:rFonts w:ascii="Times New Roman" w:hAnsi="Times New Roman" w:cs="Times New Roman"/>
          <w:snapToGrid w:val="0"/>
          <w:lang w:val="cs-CZ"/>
        </w:rPr>
        <w:t xml:space="preserve">   </w:t>
      </w:r>
    </w:p>
    <w:p w14:paraId="298A21A7" w14:textId="77777777" w:rsidR="001D32BF" w:rsidRPr="0004758F" w:rsidRDefault="001D32BF">
      <w:pPr>
        <w:rPr>
          <w:rFonts w:ascii="Times New Roman" w:eastAsia="Calibri" w:hAnsi="Times New Roman" w:cs="Times New Roman"/>
          <w:lang w:val="cs-CZ"/>
        </w:rPr>
      </w:pPr>
    </w:p>
    <w:p w14:paraId="3339CDFF" w14:textId="77777777" w:rsidR="00542EEE" w:rsidRDefault="00101A66" w:rsidP="00205CED">
      <w:pPr>
        <w:tabs>
          <w:tab w:val="left" w:pos="2268"/>
        </w:tabs>
        <w:jc w:val="center"/>
        <w:rPr>
          <w:rFonts w:ascii="Times New Roman" w:eastAsia="Calibri" w:hAnsi="Times New Roman" w:cs="Times New Roman"/>
          <w:snapToGrid w:val="0"/>
          <w:lang w:val="cs-CZ"/>
        </w:rPr>
      </w:pPr>
      <w:r w:rsidRPr="0004758F">
        <w:rPr>
          <w:rFonts w:ascii="Times New Roman" w:eastAsia="Calibri" w:hAnsi="Times New Roman" w:cs="Times New Roman"/>
          <w:snapToGrid w:val="0"/>
          <w:lang w:val="cs-CZ"/>
        </w:rPr>
        <w:t xml:space="preserve">tento </w:t>
      </w:r>
      <w:r w:rsidR="0004758F" w:rsidRPr="0004758F">
        <w:rPr>
          <w:rFonts w:ascii="Times New Roman" w:eastAsia="Calibri" w:hAnsi="Times New Roman" w:cs="Times New Roman"/>
          <w:snapToGrid w:val="0"/>
          <w:lang w:val="cs-CZ"/>
        </w:rPr>
        <w:t>d</w:t>
      </w:r>
      <w:r w:rsidRPr="0004758F">
        <w:rPr>
          <w:rFonts w:ascii="Times New Roman" w:eastAsia="Calibri" w:hAnsi="Times New Roman" w:cs="Times New Roman"/>
          <w:snapToGrid w:val="0"/>
          <w:lang w:val="cs-CZ"/>
        </w:rPr>
        <w:t xml:space="preserve">odatek </w:t>
      </w:r>
      <w:r w:rsidR="006B7665" w:rsidRPr="0004758F">
        <w:rPr>
          <w:rFonts w:ascii="Times New Roman" w:eastAsia="Calibri" w:hAnsi="Times New Roman" w:cs="Times New Roman"/>
          <w:snapToGrid w:val="0"/>
          <w:lang w:val="cs-CZ"/>
        </w:rPr>
        <w:t>č.</w:t>
      </w:r>
      <w:r w:rsidR="00661213">
        <w:rPr>
          <w:rFonts w:ascii="Times New Roman" w:eastAsia="Calibri" w:hAnsi="Times New Roman" w:cs="Times New Roman"/>
          <w:snapToGrid w:val="0"/>
          <w:lang w:val="cs-CZ"/>
        </w:rPr>
        <w:t>2</w:t>
      </w:r>
      <w:r w:rsidR="00542EEE">
        <w:rPr>
          <w:rFonts w:ascii="Times New Roman" w:eastAsia="Calibri" w:hAnsi="Times New Roman" w:cs="Times New Roman"/>
          <w:snapToGrid w:val="0"/>
          <w:lang w:val="cs-CZ"/>
        </w:rPr>
        <w:t xml:space="preserve"> k servisní smlouvě  </w:t>
      </w:r>
    </w:p>
    <w:p w14:paraId="4BA090AB" w14:textId="77777777" w:rsidR="00542EEE" w:rsidRDefault="00542EEE" w:rsidP="00542EEE">
      <w:pPr>
        <w:tabs>
          <w:tab w:val="left" w:pos="2268"/>
        </w:tabs>
        <w:jc w:val="center"/>
        <w:rPr>
          <w:rFonts w:ascii="Times New Roman" w:eastAsia="Calibri" w:hAnsi="Times New Roman" w:cs="Times New Roman"/>
          <w:snapToGrid w:val="0"/>
          <w:lang w:val="cs-CZ"/>
        </w:rPr>
      </w:pPr>
      <w:r>
        <w:rPr>
          <w:rFonts w:ascii="Times New Roman" w:eastAsia="Calibri" w:hAnsi="Times New Roman" w:cs="Times New Roman"/>
          <w:snapToGrid w:val="0"/>
          <w:lang w:val="cs-CZ"/>
        </w:rPr>
        <w:t>(dále jen „</w:t>
      </w:r>
      <w:r w:rsidR="00073E24">
        <w:rPr>
          <w:rFonts w:ascii="Times New Roman" w:eastAsia="Calibri" w:hAnsi="Times New Roman" w:cs="Times New Roman"/>
          <w:snapToGrid w:val="0"/>
          <w:lang w:val="cs-CZ"/>
        </w:rPr>
        <w:t>D</w:t>
      </w:r>
      <w:r>
        <w:rPr>
          <w:rFonts w:ascii="Times New Roman" w:eastAsia="Calibri" w:hAnsi="Times New Roman" w:cs="Times New Roman"/>
          <w:snapToGrid w:val="0"/>
          <w:lang w:val="cs-CZ"/>
        </w:rPr>
        <w:t>odatek“)</w:t>
      </w:r>
    </w:p>
    <w:p w14:paraId="69DAD293" w14:textId="77777777" w:rsidR="00542EEE" w:rsidRDefault="00542EEE" w:rsidP="00542EEE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14:paraId="0ACD452C" w14:textId="77777777" w:rsidR="006B7665" w:rsidRDefault="00542EEE" w:rsidP="00542EEE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Preambule</w:t>
      </w:r>
      <w:proofErr w:type="spellEnd"/>
    </w:p>
    <w:p w14:paraId="7FE34E72" w14:textId="77777777" w:rsidR="00542EEE" w:rsidRPr="00542EEE" w:rsidRDefault="00542EEE" w:rsidP="00542EEE">
      <w:pPr>
        <w:tabs>
          <w:tab w:val="left" w:pos="2268"/>
        </w:tabs>
        <w:jc w:val="center"/>
        <w:rPr>
          <w:rFonts w:ascii="Times New Roman" w:eastAsia="Calibri" w:hAnsi="Times New Roman" w:cs="Times New Roman"/>
          <w:bCs/>
          <w:snapToGrid w:val="0"/>
          <w:lang w:val="cs-CZ"/>
        </w:rPr>
      </w:pPr>
    </w:p>
    <w:p w14:paraId="4E4564B9" w14:textId="03D58F8F" w:rsidR="006B7665" w:rsidRDefault="006B7665" w:rsidP="00390826">
      <w:pPr>
        <w:tabs>
          <w:tab w:val="left" w:pos="2268"/>
        </w:tabs>
        <w:jc w:val="both"/>
        <w:rPr>
          <w:rFonts w:ascii="Times New Roman" w:hAnsi="Times New Roman" w:cs="Times New Roman"/>
          <w:color w:val="000000"/>
          <w:spacing w:val="-2"/>
        </w:rPr>
      </w:pPr>
      <w:r w:rsidRPr="0004758F">
        <w:rPr>
          <w:rFonts w:ascii="Times New Roman" w:eastAsia="Calibri" w:hAnsi="Times New Roman" w:cs="Times New Roman"/>
          <w:bCs/>
          <w:snapToGrid w:val="0"/>
          <w:lang w:val="cs-CZ"/>
        </w:rPr>
        <w:t xml:space="preserve">Dne </w:t>
      </w:r>
      <w:r w:rsidR="0089586D">
        <w:rPr>
          <w:rFonts w:ascii="Times New Roman" w:eastAsia="Calibri" w:hAnsi="Times New Roman" w:cs="Times New Roman"/>
          <w:bCs/>
          <w:snapToGrid w:val="0"/>
          <w:lang w:val="cs-CZ"/>
        </w:rPr>
        <w:t>1</w:t>
      </w:r>
      <w:r w:rsidR="00661213">
        <w:rPr>
          <w:rFonts w:ascii="Times New Roman" w:eastAsia="Calibri" w:hAnsi="Times New Roman" w:cs="Times New Roman"/>
          <w:bCs/>
          <w:snapToGrid w:val="0"/>
          <w:lang w:val="cs-CZ"/>
        </w:rPr>
        <w:t>7</w:t>
      </w:r>
      <w:r w:rsidRPr="0004758F">
        <w:rPr>
          <w:rFonts w:ascii="Times New Roman" w:eastAsia="Calibri" w:hAnsi="Times New Roman" w:cs="Times New Roman"/>
          <w:bCs/>
          <w:snapToGrid w:val="0"/>
          <w:lang w:val="cs-CZ"/>
        </w:rPr>
        <w:t>.</w:t>
      </w:r>
      <w:r w:rsidR="00661213">
        <w:rPr>
          <w:rFonts w:ascii="Times New Roman" w:eastAsia="Calibri" w:hAnsi="Times New Roman" w:cs="Times New Roman"/>
          <w:bCs/>
          <w:snapToGrid w:val="0"/>
          <w:lang w:val="cs-CZ"/>
        </w:rPr>
        <w:t>3</w:t>
      </w:r>
      <w:r w:rsidRPr="0004758F">
        <w:rPr>
          <w:rFonts w:ascii="Times New Roman" w:eastAsia="Calibri" w:hAnsi="Times New Roman" w:cs="Times New Roman"/>
          <w:bCs/>
          <w:snapToGrid w:val="0"/>
          <w:lang w:val="cs-CZ"/>
        </w:rPr>
        <w:t>.20</w:t>
      </w:r>
      <w:r w:rsidR="00661213">
        <w:rPr>
          <w:rFonts w:ascii="Times New Roman" w:eastAsia="Calibri" w:hAnsi="Times New Roman" w:cs="Times New Roman"/>
          <w:bCs/>
          <w:snapToGrid w:val="0"/>
          <w:lang w:val="cs-CZ"/>
        </w:rPr>
        <w:t>08</w:t>
      </w:r>
      <w:r w:rsidRPr="0004758F">
        <w:rPr>
          <w:rFonts w:ascii="Times New Roman" w:eastAsia="Calibri" w:hAnsi="Times New Roman" w:cs="Times New Roman"/>
          <w:bCs/>
          <w:snapToGrid w:val="0"/>
          <w:lang w:val="cs-CZ"/>
        </w:rPr>
        <w:t xml:space="preserve"> uzavřely smluvní strany Servisní smlouvu</w:t>
      </w:r>
      <w:r w:rsidR="0004758F" w:rsidRPr="0004758F">
        <w:rPr>
          <w:rFonts w:ascii="Times New Roman" w:eastAsia="Calibri" w:hAnsi="Times New Roman" w:cs="Times New Roman"/>
          <w:bCs/>
          <w:snapToGrid w:val="0"/>
          <w:lang w:val="cs-CZ"/>
        </w:rPr>
        <w:t xml:space="preserve"> o zajištění servisu Laboratorního a informačního řídícího systému </w:t>
      </w:r>
      <w:proofErr w:type="spellStart"/>
      <w:r w:rsidR="0004758F" w:rsidRPr="00910BBB">
        <w:rPr>
          <w:rFonts w:ascii="Times New Roman" w:eastAsia="Calibri" w:hAnsi="Times New Roman" w:cs="Times New Roman"/>
          <w:bCs/>
          <w:snapToGrid w:val="0"/>
          <w:lang w:val="cs-CZ"/>
        </w:rPr>
        <w:t>Labsystém</w:t>
      </w:r>
      <w:proofErr w:type="spellEnd"/>
      <w:r w:rsidR="0004758F" w:rsidRPr="00910BBB">
        <w:rPr>
          <w:rFonts w:ascii="Times New Roman" w:eastAsia="Calibri" w:hAnsi="Times New Roman" w:cs="Times New Roman"/>
          <w:bCs/>
          <w:snapToGrid w:val="0"/>
          <w:lang w:val="cs-CZ"/>
        </w:rPr>
        <w:t xml:space="preserve"> verze 6/CS zhotovitelem u objednatele.</w:t>
      </w:r>
      <w:r w:rsidR="00661213" w:rsidRPr="00910BBB">
        <w:rPr>
          <w:rFonts w:ascii="Times New Roman" w:hAnsi="Times New Roman" w:cs="Times New Roman"/>
        </w:rPr>
        <w:t xml:space="preserve"> </w:t>
      </w:r>
      <w:proofErr w:type="spellStart"/>
      <w:r w:rsidR="00661213" w:rsidRPr="00910BBB">
        <w:rPr>
          <w:rFonts w:ascii="Times New Roman" w:hAnsi="Times New Roman" w:cs="Times New Roman"/>
        </w:rPr>
        <w:t>Dne</w:t>
      </w:r>
      <w:proofErr w:type="spellEnd"/>
      <w:r w:rsidR="00661213" w:rsidRPr="00910BBB">
        <w:rPr>
          <w:rFonts w:ascii="Times New Roman" w:hAnsi="Times New Roman" w:cs="Times New Roman"/>
        </w:rPr>
        <w:t xml:space="preserve"> </w:t>
      </w:r>
      <w:r w:rsidR="00661213" w:rsidRPr="00910BBB">
        <w:rPr>
          <w:rFonts w:ascii="Times New Roman" w:hAnsi="Times New Roman" w:cs="Times New Roman"/>
          <w:color w:val="000000"/>
          <w:spacing w:val="-2"/>
        </w:rPr>
        <w:t xml:space="preserve">27.1.2014 </w:t>
      </w:r>
      <w:proofErr w:type="spellStart"/>
      <w:r w:rsidR="00661213" w:rsidRPr="00910BBB">
        <w:rPr>
          <w:rFonts w:ascii="Times New Roman" w:hAnsi="Times New Roman" w:cs="Times New Roman"/>
          <w:color w:val="000000"/>
          <w:spacing w:val="-2"/>
        </w:rPr>
        <w:t>byl</w:t>
      </w:r>
      <w:proofErr w:type="spellEnd"/>
      <w:r w:rsidR="00661213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661213" w:rsidRPr="00910BBB">
        <w:rPr>
          <w:rFonts w:ascii="Times New Roman" w:hAnsi="Times New Roman" w:cs="Times New Roman"/>
          <w:color w:val="000000"/>
          <w:spacing w:val="-2"/>
        </w:rPr>
        <w:t>uzavřen</w:t>
      </w:r>
      <w:proofErr w:type="spellEnd"/>
      <w:r w:rsidR="00661213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661213" w:rsidRPr="00910BBB">
        <w:rPr>
          <w:rFonts w:ascii="Times New Roman" w:hAnsi="Times New Roman" w:cs="Times New Roman"/>
          <w:color w:val="000000"/>
          <w:spacing w:val="-2"/>
        </w:rPr>
        <w:t>dodatek</w:t>
      </w:r>
      <w:proofErr w:type="spellEnd"/>
      <w:r w:rsidR="00661213" w:rsidRPr="00910BBB">
        <w:rPr>
          <w:rFonts w:ascii="Times New Roman" w:hAnsi="Times New Roman" w:cs="Times New Roman"/>
          <w:color w:val="000000"/>
          <w:spacing w:val="-2"/>
        </w:rPr>
        <w:t xml:space="preserve"> č.1, </w:t>
      </w:r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o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rozšíření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původní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servisní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smlouvy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s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ohledem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na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zrušení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příspěvkové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organizace</w:t>
      </w:r>
      <w:proofErr w:type="spellEnd"/>
      <w:r w:rsidR="00910BBB" w:rsidRPr="00910BBB">
        <w:rPr>
          <w:rFonts w:ascii="Times New Roman" w:hAnsi="Times New Roman" w:cs="Times New Roman"/>
          <w:color w:val="000000"/>
          <w:spacing w:val="-2"/>
        </w:rPr>
        <w:t xml:space="preserve"> SVÚ Hradec </w:t>
      </w:r>
      <w:proofErr w:type="spellStart"/>
      <w:r w:rsidR="00910BBB" w:rsidRPr="00910BBB">
        <w:rPr>
          <w:rFonts w:ascii="Times New Roman" w:hAnsi="Times New Roman" w:cs="Times New Roman"/>
          <w:color w:val="000000"/>
          <w:spacing w:val="-2"/>
        </w:rPr>
        <w:t>Králové</w:t>
      </w:r>
      <w:proofErr w:type="spellEnd"/>
      <w:r w:rsidR="00073E24">
        <w:rPr>
          <w:rFonts w:ascii="Times New Roman" w:hAnsi="Times New Roman" w:cs="Times New Roman"/>
          <w:color w:val="000000"/>
          <w:spacing w:val="-2"/>
        </w:rPr>
        <w:t>.</w:t>
      </w:r>
      <w:r w:rsidR="00910BBB" w:rsidRPr="00910BBB">
        <w:rPr>
          <w:rFonts w:ascii="Times New Roman" w:hAnsi="Times New Roman" w:cs="Times New Roman"/>
          <w:color w:val="000000"/>
          <w:spacing w:val="-2"/>
        </w:rPr>
        <w:t>.</w:t>
      </w:r>
    </w:p>
    <w:p w14:paraId="32F10A29" w14:textId="641F9CFC" w:rsidR="00390826" w:rsidRDefault="00390826" w:rsidP="00390826">
      <w:pPr>
        <w:tabs>
          <w:tab w:val="left" w:pos="2268"/>
        </w:tabs>
        <w:jc w:val="both"/>
        <w:rPr>
          <w:rFonts w:ascii="Times New Roman" w:hAnsi="Times New Roman" w:cs="Times New Roman"/>
          <w:color w:val="000000"/>
          <w:spacing w:val="-2"/>
        </w:rPr>
      </w:pPr>
    </w:p>
    <w:p w14:paraId="2BD66470" w14:textId="77777777" w:rsidR="00390826" w:rsidRPr="0004758F" w:rsidRDefault="00390826" w:rsidP="00390826">
      <w:pPr>
        <w:tabs>
          <w:tab w:val="left" w:pos="2268"/>
        </w:tabs>
        <w:jc w:val="both"/>
        <w:rPr>
          <w:rFonts w:ascii="Times New Roman" w:eastAsia="Calibri" w:hAnsi="Times New Roman" w:cs="Times New Roman"/>
          <w:bCs/>
          <w:snapToGrid w:val="0"/>
          <w:lang w:val="cs-CZ"/>
        </w:rPr>
      </w:pPr>
    </w:p>
    <w:p w14:paraId="5735EA0B" w14:textId="77777777" w:rsidR="00205CED" w:rsidRPr="0004758F" w:rsidRDefault="00205CED" w:rsidP="00390826">
      <w:pPr>
        <w:jc w:val="both"/>
        <w:rPr>
          <w:rFonts w:ascii="Times New Roman" w:eastAsia="Calibri" w:hAnsi="Times New Roman" w:cs="Times New Roman"/>
        </w:rPr>
      </w:pPr>
    </w:p>
    <w:p w14:paraId="4A6083DC" w14:textId="77777777" w:rsidR="001D32BF" w:rsidRPr="004D313A" w:rsidRDefault="004D313A" w:rsidP="00390826">
      <w:pPr>
        <w:pStyle w:val="Odstavecseseznamem"/>
        <w:numPr>
          <w:ilvl w:val="0"/>
          <w:numId w:val="32"/>
        </w:numPr>
        <w:spacing w:before="1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4D313A">
        <w:rPr>
          <w:rFonts w:ascii="Times New Roman" w:eastAsia="Calibri" w:hAnsi="Times New Roman" w:cs="Times New Roman"/>
          <w:b/>
        </w:rPr>
        <w:t>Předmět</w:t>
      </w:r>
      <w:proofErr w:type="spellEnd"/>
      <w:r w:rsidRPr="004D313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D313A">
        <w:rPr>
          <w:rFonts w:ascii="Times New Roman" w:eastAsia="Calibri" w:hAnsi="Times New Roman" w:cs="Times New Roman"/>
          <w:b/>
        </w:rPr>
        <w:t>dodatku</w:t>
      </w:r>
      <w:proofErr w:type="spellEnd"/>
    </w:p>
    <w:p w14:paraId="73AF5CEB" w14:textId="77777777" w:rsidR="001D32BF" w:rsidRPr="0004758F" w:rsidRDefault="001D32BF" w:rsidP="00390826">
      <w:pPr>
        <w:jc w:val="both"/>
        <w:rPr>
          <w:rFonts w:ascii="Times New Roman" w:eastAsia="Calibri" w:hAnsi="Times New Roman" w:cs="Times New Roman"/>
          <w:lang w:val="cs-CZ"/>
        </w:rPr>
      </w:pPr>
    </w:p>
    <w:p w14:paraId="298CA6F2" w14:textId="77777777" w:rsidR="004D313A" w:rsidRDefault="00542EEE" w:rsidP="00390826">
      <w:pPr>
        <w:jc w:val="both"/>
        <w:rPr>
          <w:rFonts w:ascii="Times New Roman" w:eastAsia="Calibri" w:hAnsi="Times New Roman" w:cs="Times New Roman"/>
          <w:lang w:val="cs-CZ"/>
        </w:rPr>
      </w:pPr>
      <w:r>
        <w:rPr>
          <w:rFonts w:ascii="Times New Roman" w:eastAsia="Calibri" w:hAnsi="Times New Roman" w:cs="Times New Roman"/>
          <w:lang w:val="cs-CZ"/>
        </w:rPr>
        <w:t xml:space="preserve">Smluvní strany se dohodly, že smlouva se tímto </w:t>
      </w:r>
      <w:r w:rsidR="00073E24">
        <w:rPr>
          <w:rFonts w:ascii="Times New Roman" w:eastAsia="Calibri" w:hAnsi="Times New Roman" w:cs="Times New Roman"/>
          <w:lang w:val="cs-CZ"/>
        </w:rPr>
        <w:t>D</w:t>
      </w:r>
      <w:r>
        <w:rPr>
          <w:rFonts w:ascii="Times New Roman" w:eastAsia="Calibri" w:hAnsi="Times New Roman" w:cs="Times New Roman"/>
          <w:lang w:val="cs-CZ"/>
        </w:rPr>
        <w:t>odatkem mění takto:</w:t>
      </w:r>
    </w:p>
    <w:p w14:paraId="13ED6A42" w14:textId="77777777" w:rsidR="004D313A" w:rsidRDefault="004D313A" w:rsidP="00390826">
      <w:pPr>
        <w:jc w:val="both"/>
        <w:rPr>
          <w:rFonts w:ascii="Times New Roman" w:eastAsia="Calibri" w:hAnsi="Times New Roman" w:cs="Times New Roman"/>
          <w:lang w:val="cs-CZ"/>
        </w:rPr>
      </w:pPr>
    </w:p>
    <w:p w14:paraId="16121F60" w14:textId="77777777" w:rsidR="004D313A" w:rsidRDefault="004D313A" w:rsidP="00390826">
      <w:pPr>
        <w:pStyle w:val="Odstavecseseznamem"/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val="cs-CZ"/>
        </w:rPr>
      </w:pPr>
      <w:r w:rsidRPr="004D313A">
        <w:rPr>
          <w:rFonts w:ascii="Times New Roman" w:eastAsia="Calibri" w:hAnsi="Times New Roman" w:cs="Times New Roman"/>
          <w:lang w:val="cs-CZ"/>
        </w:rPr>
        <w:t xml:space="preserve">Článek </w:t>
      </w:r>
      <w:r>
        <w:rPr>
          <w:rFonts w:ascii="Times New Roman" w:eastAsia="Calibri" w:hAnsi="Times New Roman" w:cs="Times New Roman"/>
          <w:lang w:val="cs-CZ"/>
        </w:rPr>
        <w:t>III, odst. 3.</w:t>
      </w:r>
      <w:r w:rsidR="00910BBB">
        <w:rPr>
          <w:rFonts w:ascii="Times New Roman" w:eastAsia="Calibri" w:hAnsi="Times New Roman" w:cs="Times New Roman"/>
          <w:lang w:val="cs-CZ"/>
        </w:rPr>
        <w:t>5</w:t>
      </w:r>
      <w:r>
        <w:rPr>
          <w:rFonts w:ascii="Times New Roman" w:eastAsia="Calibri" w:hAnsi="Times New Roman" w:cs="Times New Roman"/>
          <w:lang w:val="cs-CZ"/>
        </w:rPr>
        <w:t>. se tímto dodatkem mění a po změně zní takto:</w:t>
      </w:r>
    </w:p>
    <w:p w14:paraId="57931AE2" w14:textId="207CC1BB" w:rsidR="0092687D" w:rsidRDefault="007D34FD" w:rsidP="00390826">
      <w:pPr>
        <w:pStyle w:val="Zkladntext"/>
        <w:ind w:left="360" w:right="96" w:firstLine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Cena služeb (paušální platba za období) je stanovena částkou </w:t>
      </w:r>
      <w:r w:rsidR="0089586D">
        <w:rPr>
          <w:rFonts w:ascii="Times New Roman" w:hAnsi="Times New Roman" w:cs="Times New Roman"/>
          <w:color w:val="000000"/>
          <w:spacing w:val="-2"/>
        </w:rPr>
        <w:t>2</w:t>
      </w:r>
      <w:r w:rsidR="00426F47">
        <w:rPr>
          <w:rFonts w:ascii="Times New Roman" w:hAnsi="Times New Roman" w:cs="Times New Roman"/>
          <w:color w:val="000000"/>
          <w:spacing w:val="-2"/>
        </w:rPr>
        <w:t>8</w:t>
      </w:r>
      <w:r w:rsidRPr="004D313A">
        <w:rPr>
          <w:rFonts w:ascii="Times New Roman" w:hAnsi="Times New Roman" w:cs="Times New Roman"/>
          <w:color w:val="000000"/>
          <w:spacing w:val="-2"/>
        </w:rPr>
        <w:t>.</w:t>
      </w:r>
      <w:r w:rsidR="00426F47">
        <w:rPr>
          <w:rFonts w:ascii="Times New Roman" w:hAnsi="Times New Roman" w:cs="Times New Roman"/>
          <w:color w:val="000000"/>
          <w:spacing w:val="-2"/>
        </w:rPr>
        <w:t>5</w:t>
      </w:r>
      <w:r w:rsidRPr="004D313A">
        <w:rPr>
          <w:rFonts w:ascii="Times New Roman" w:hAnsi="Times New Roman" w:cs="Times New Roman"/>
          <w:color w:val="000000"/>
          <w:spacing w:val="-2"/>
        </w:rPr>
        <w:t>00,-</w:t>
      </w:r>
      <w:r>
        <w:rPr>
          <w:rFonts w:ascii="Times New Roman" w:hAnsi="Times New Roman" w:cs="Times New Roman"/>
          <w:lang w:val="cs-CZ"/>
        </w:rPr>
        <w:t>Kč / čtvrtletí (plus DPH dle platných předpisů) a bude účtována Zhotovitelem Objednateli na základě vystavené faktury vždy pro období 3 měsíců (čtvrtletí) předem, tj. s datem zdanitelného plnění první den prvního měsíce uvedeného období, se splatností 30 dní od data zdanitelného plnění. Faktura za první účtovanou platbu bude vystavena k datu účinnosti t</w:t>
      </w:r>
      <w:r w:rsidR="005E02DF">
        <w:rPr>
          <w:rFonts w:ascii="Times New Roman" w:hAnsi="Times New Roman" w:cs="Times New Roman"/>
          <w:lang w:val="cs-CZ"/>
        </w:rPr>
        <w:t>ohoto dodatku</w:t>
      </w:r>
      <w:r w:rsidR="0089586D">
        <w:rPr>
          <w:rFonts w:ascii="Times New Roman" w:hAnsi="Times New Roman" w:cs="Times New Roman"/>
          <w:lang w:val="cs-CZ"/>
        </w:rPr>
        <w:t xml:space="preserve"> č.</w:t>
      </w:r>
      <w:r w:rsidR="00364D4C">
        <w:rPr>
          <w:rFonts w:ascii="Times New Roman" w:hAnsi="Times New Roman" w:cs="Times New Roman"/>
          <w:lang w:val="cs-CZ"/>
        </w:rPr>
        <w:t>2</w:t>
      </w:r>
      <w:r>
        <w:rPr>
          <w:rFonts w:ascii="Times New Roman" w:hAnsi="Times New Roman" w:cs="Times New Roman"/>
          <w:lang w:val="cs-CZ"/>
        </w:rPr>
        <w:t>.</w:t>
      </w:r>
      <w:r w:rsidR="0092687D">
        <w:rPr>
          <w:rFonts w:ascii="Times New Roman" w:hAnsi="Times New Roman" w:cs="Times New Roman"/>
          <w:lang w:val="cs-CZ"/>
        </w:rPr>
        <w:t xml:space="preserve"> v alikvotní výši.</w:t>
      </w:r>
      <w:r w:rsidR="00073E24">
        <w:rPr>
          <w:rFonts w:ascii="Times New Roman" w:hAnsi="Times New Roman" w:cs="Times New Roman"/>
          <w:lang w:val="cs-CZ"/>
        </w:rPr>
        <w:t xml:space="preserve"> Pokud bude datum účinnosti v období pokrytém provedenou úhradou z titulu dosavadní Servisní smlouvy</w:t>
      </w:r>
      <w:r w:rsidR="00BB35F6">
        <w:rPr>
          <w:rFonts w:ascii="Times New Roman" w:hAnsi="Times New Roman" w:cs="Times New Roman"/>
          <w:lang w:val="cs-CZ"/>
        </w:rPr>
        <w:t xml:space="preserve">, bude účtován v první vystavené faktuře pouze doplatek za </w:t>
      </w:r>
      <w:r w:rsidR="0092687D">
        <w:rPr>
          <w:rFonts w:ascii="Times New Roman" w:hAnsi="Times New Roman" w:cs="Times New Roman"/>
          <w:lang w:val="cs-CZ"/>
        </w:rPr>
        <w:t xml:space="preserve">fakturované období </w:t>
      </w:r>
      <w:r w:rsidR="008F1143">
        <w:rPr>
          <w:rFonts w:ascii="Times New Roman" w:hAnsi="Times New Roman" w:cs="Times New Roman"/>
          <w:lang w:val="cs-CZ"/>
        </w:rPr>
        <w:t>a</w:t>
      </w:r>
      <w:r w:rsidR="0092687D">
        <w:rPr>
          <w:rFonts w:ascii="Times New Roman" w:hAnsi="Times New Roman" w:cs="Times New Roman"/>
          <w:lang w:val="cs-CZ"/>
        </w:rPr>
        <w:t xml:space="preserve"> navýšenou jednotkovou cenu. </w:t>
      </w:r>
    </w:p>
    <w:p w14:paraId="417B388D" w14:textId="77777777" w:rsidR="0092687D" w:rsidRDefault="0092687D">
      <w:pPr>
        <w:rPr>
          <w:rFonts w:ascii="Times New Roman" w:eastAsia="Calibri" w:hAnsi="Times New Roman" w:cs="Times New Roman"/>
          <w:lang w:val="cs-CZ"/>
        </w:rPr>
      </w:pPr>
      <w:r>
        <w:rPr>
          <w:rFonts w:ascii="Times New Roman" w:eastAsia="Calibri" w:hAnsi="Times New Roman" w:cs="Times New Roman"/>
          <w:lang w:val="cs-CZ"/>
        </w:rPr>
        <w:br w:type="page"/>
      </w:r>
    </w:p>
    <w:p w14:paraId="2CF110C7" w14:textId="77777777" w:rsidR="007D34FD" w:rsidRDefault="007D34FD" w:rsidP="007D34FD">
      <w:pPr>
        <w:pStyle w:val="Odstavecseseznamem"/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val="cs-CZ"/>
        </w:rPr>
      </w:pPr>
      <w:r>
        <w:rPr>
          <w:rFonts w:ascii="Times New Roman" w:eastAsia="Calibri" w:hAnsi="Times New Roman" w:cs="Times New Roman"/>
          <w:lang w:val="cs-CZ"/>
        </w:rPr>
        <w:lastRenderedPageBreak/>
        <w:t xml:space="preserve">Článek IV, </w:t>
      </w:r>
      <w:r w:rsidR="00910BBB">
        <w:rPr>
          <w:rFonts w:ascii="Times New Roman" w:eastAsia="Calibri" w:hAnsi="Times New Roman" w:cs="Times New Roman"/>
          <w:lang w:val="cs-CZ"/>
        </w:rPr>
        <w:t>doplnění o odstavec 3.9.</w:t>
      </w:r>
      <w:r>
        <w:rPr>
          <w:rFonts w:ascii="Times New Roman" w:eastAsia="Calibri" w:hAnsi="Times New Roman" w:cs="Times New Roman"/>
          <w:lang w:val="cs-CZ"/>
        </w:rPr>
        <w:t xml:space="preserve"> </w:t>
      </w:r>
      <w:r w:rsidR="00910BBB">
        <w:rPr>
          <w:rFonts w:ascii="Times New Roman" w:eastAsia="Calibri" w:hAnsi="Times New Roman" w:cs="Times New Roman"/>
          <w:lang w:val="cs-CZ"/>
        </w:rPr>
        <w:t xml:space="preserve">, který </w:t>
      </w:r>
      <w:r>
        <w:rPr>
          <w:rFonts w:ascii="Times New Roman" w:eastAsia="Calibri" w:hAnsi="Times New Roman" w:cs="Times New Roman"/>
          <w:lang w:val="cs-CZ"/>
        </w:rPr>
        <w:t>zní takto:</w:t>
      </w:r>
    </w:p>
    <w:p w14:paraId="371D6CD9" w14:textId="77777777" w:rsidR="007D34FD" w:rsidRDefault="007D34FD" w:rsidP="007D34FD">
      <w:pPr>
        <w:pStyle w:val="Odstavecseseznamem"/>
        <w:ind w:left="792"/>
        <w:jc w:val="both"/>
        <w:rPr>
          <w:rFonts w:ascii="Times New Roman" w:eastAsia="Calibri" w:hAnsi="Times New Roman" w:cs="Times New Roman"/>
          <w:lang w:val="cs-CZ"/>
        </w:rPr>
      </w:pPr>
    </w:p>
    <w:p w14:paraId="7EE59067" w14:textId="3F358900" w:rsidR="007D34FD" w:rsidRPr="007D34FD" w:rsidRDefault="007D34FD" w:rsidP="00390826">
      <w:pPr>
        <w:ind w:left="360"/>
        <w:rPr>
          <w:rFonts w:ascii="Times New Roman" w:hAnsi="Times New Roman" w:cs="Times New Roman"/>
          <w:spacing w:val="-2"/>
          <w:lang w:val="cs-CZ"/>
        </w:rPr>
      </w:pPr>
      <w:r w:rsidRPr="007D34FD">
        <w:rPr>
          <w:rFonts w:ascii="Times New Roman" w:hAnsi="Times New Roman" w:cs="Times New Roman"/>
          <w:spacing w:val="-2"/>
          <w:lang w:val="cs-CZ"/>
        </w:rPr>
        <w:t>Ceny za nadstandardní služby programátorských prací jsou dle aktuálního ceníku zhotovitele s poskytnutím slevy na základě této smlouvy</w:t>
      </w:r>
      <w:r>
        <w:rPr>
          <w:rFonts w:ascii="Times New Roman" w:hAnsi="Times New Roman" w:cs="Times New Roman"/>
          <w:spacing w:val="-2"/>
          <w:lang w:val="cs-CZ"/>
        </w:rPr>
        <w:t xml:space="preserve">. Ceny za nadstandardní služby technické pomoci se stanovují dle aktuálního ceníku zhotovitele. </w:t>
      </w:r>
      <w:r w:rsidR="000B2928">
        <w:rPr>
          <w:rFonts w:ascii="Times New Roman" w:hAnsi="Times New Roman" w:cs="Times New Roman"/>
          <w:spacing w:val="-2"/>
          <w:lang w:val="cs-CZ"/>
        </w:rPr>
        <w:t xml:space="preserve">V případě změny ceníkových cen je zhotovitel povinen tyto změny ohlásit objednateli na email </w:t>
      </w:r>
      <w:r w:rsidR="004740CF">
        <w:rPr>
          <w:rFonts w:ascii="Times New Roman" w:hAnsi="Times New Roman" w:cs="Times New Roman"/>
          <w:spacing w:val="-2"/>
          <w:lang w:val="cs-CZ"/>
        </w:rPr>
        <w:t xml:space="preserve"> </w:t>
      </w:r>
      <w:hyperlink r:id="rId7" w:history="1">
        <w:r w:rsidR="004740CF" w:rsidRPr="00D56A9F">
          <w:rPr>
            <w:rStyle w:val="Hypertextovodkaz"/>
            <w:rFonts w:ascii="Times New Roman" w:hAnsi="Times New Roman" w:cs="Times New Roman"/>
            <w:spacing w:val="-2"/>
            <w:lang w:val="cs-CZ"/>
          </w:rPr>
          <w:t>dagmar.jirkova@svupraha.cz</w:t>
        </w:r>
      </w:hyperlink>
      <w:r w:rsidR="004740CF">
        <w:rPr>
          <w:rFonts w:ascii="Times New Roman" w:hAnsi="Times New Roman" w:cs="Times New Roman"/>
          <w:spacing w:val="-2"/>
          <w:lang w:val="cs-CZ"/>
        </w:rPr>
        <w:t>; alexandr.supina@svupraha.cz;</w:t>
      </w:r>
      <w:r w:rsidR="000B2928">
        <w:rPr>
          <w:rFonts w:ascii="Times New Roman" w:hAnsi="Times New Roman" w:cs="Times New Roman"/>
          <w:spacing w:val="-2"/>
          <w:highlight w:val="yellow"/>
          <w:lang w:val="cs-CZ"/>
        </w:rPr>
        <w:t xml:space="preserve"> </w:t>
      </w:r>
      <w:r w:rsidR="000B2928" w:rsidRPr="000B2928">
        <w:rPr>
          <w:rFonts w:ascii="Times New Roman" w:hAnsi="Times New Roman" w:cs="Times New Roman"/>
          <w:spacing w:val="-2"/>
          <w:lang w:val="cs-CZ"/>
        </w:rPr>
        <w:t>nejpozději 6 týdnů předem.</w:t>
      </w:r>
    </w:p>
    <w:p w14:paraId="47E1BBE0" w14:textId="77777777" w:rsidR="007D34FD" w:rsidRPr="007D34FD" w:rsidRDefault="007D34FD" w:rsidP="007D34FD">
      <w:pPr>
        <w:ind w:left="360"/>
        <w:jc w:val="both"/>
        <w:rPr>
          <w:rFonts w:ascii="Times New Roman" w:eastAsia="Calibri" w:hAnsi="Times New Roman" w:cs="Times New Roman"/>
          <w:lang w:val="cs-CZ"/>
        </w:rPr>
      </w:pPr>
    </w:p>
    <w:p w14:paraId="39F14EFA" w14:textId="77777777" w:rsidR="0004758F" w:rsidRDefault="0004758F" w:rsidP="0004758F">
      <w:pPr>
        <w:pStyle w:val="Zkladntext"/>
        <w:tabs>
          <w:tab w:val="left" w:pos="709"/>
        </w:tabs>
        <w:spacing w:before="0"/>
        <w:ind w:right="96" w:firstLine="0"/>
        <w:jc w:val="both"/>
        <w:rPr>
          <w:rFonts w:ascii="Times New Roman" w:hAnsi="Times New Roman" w:cs="Times New Roman"/>
          <w:lang w:val="cs-CZ"/>
        </w:rPr>
      </w:pPr>
    </w:p>
    <w:p w14:paraId="796F950C" w14:textId="77777777" w:rsidR="0004758F" w:rsidRDefault="00CF005E" w:rsidP="0004758F">
      <w:pPr>
        <w:pStyle w:val="Zkladntext"/>
        <w:numPr>
          <w:ilvl w:val="0"/>
          <w:numId w:val="32"/>
        </w:numPr>
        <w:tabs>
          <w:tab w:val="left" w:pos="709"/>
        </w:tabs>
        <w:spacing w:before="0"/>
        <w:ind w:right="96"/>
        <w:jc w:val="center"/>
        <w:rPr>
          <w:rFonts w:ascii="Times New Roman" w:hAnsi="Times New Roman" w:cs="Times New Roman"/>
          <w:b/>
          <w:lang w:val="cs-CZ"/>
        </w:rPr>
      </w:pPr>
      <w:r w:rsidRPr="00CF005E">
        <w:rPr>
          <w:rFonts w:ascii="Times New Roman" w:hAnsi="Times New Roman" w:cs="Times New Roman"/>
          <w:b/>
          <w:lang w:val="cs-CZ"/>
        </w:rPr>
        <w:t>Závěrečná ustanovení</w:t>
      </w:r>
    </w:p>
    <w:p w14:paraId="48B5F175" w14:textId="77777777" w:rsidR="00CF005E" w:rsidRPr="00CF005E" w:rsidRDefault="00CF005E" w:rsidP="00CF005E">
      <w:pPr>
        <w:pStyle w:val="Zkladntext"/>
        <w:tabs>
          <w:tab w:val="left" w:pos="709"/>
        </w:tabs>
        <w:spacing w:before="0"/>
        <w:ind w:left="1440" w:right="96" w:firstLine="0"/>
        <w:jc w:val="center"/>
        <w:rPr>
          <w:rFonts w:ascii="Times New Roman" w:hAnsi="Times New Roman" w:cs="Times New Roman"/>
          <w:b/>
          <w:lang w:val="cs-CZ"/>
        </w:rPr>
      </w:pPr>
    </w:p>
    <w:p w14:paraId="06FCF857" w14:textId="77777777" w:rsidR="0004758F" w:rsidRPr="000C3112" w:rsidRDefault="000C3112" w:rsidP="000C3112">
      <w:pPr>
        <w:pStyle w:val="Kurzvatext"/>
        <w:ind w:left="360"/>
        <w:rPr>
          <w:rFonts w:ascii="Times New Roman" w:hAnsi="Times New Roman" w:cs="Times New Roman"/>
          <w:i w:val="0"/>
          <w:sz w:val="22"/>
          <w:szCs w:val="22"/>
        </w:rPr>
      </w:pPr>
      <w:r w:rsidRPr="000C3112">
        <w:rPr>
          <w:rFonts w:ascii="Times New Roman" w:hAnsi="Times New Roman" w:cs="Times New Roman"/>
          <w:i w:val="0"/>
          <w:sz w:val="22"/>
          <w:szCs w:val="22"/>
        </w:rPr>
        <w:t xml:space="preserve">2.1. </w:t>
      </w:r>
      <w:r w:rsidR="0004758F" w:rsidRPr="000C3112">
        <w:rPr>
          <w:rFonts w:ascii="Times New Roman" w:hAnsi="Times New Roman" w:cs="Times New Roman"/>
          <w:i w:val="0"/>
          <w:sz w:val="22"/>
          <w:szCs w:val="22"/>
        </w:rPr>
        <w:t>Ostatní ustanovení Servisní smlouvy zůstávají beze změn.</w:t>
      </w:r>
    </w:p>
    <w:p w14:paraId="31CFC51F" w14:textId="77777777" w:rsidR="0004758F" w:rsidRDefault="000C3112" w:rsidP="000C3112">
      <w:pPr>
        <w:pStyle w:val="Kurzvatext"/>
        <w:ind w:left="360"/>
        <w:rPr>
          <w:rFonts w:ascii="Times New Roman" w:hAnsi="Times New Roman" w:cs="Times New Roman"/>
          <w:i w:val="0"/>
          <w:sz w:val="22"/>
          <w:szCs w:val="22"/>
        </w:rPr>
      </w:pPr>
      <w:r w:rsidRPr="000C3112">
        <w:rPr>
          <w:rFonts w:ascii="Times New Roman" w:hAnsi="Times New Roman" w:cs="Times New Roman"/>
          <w:i w:val="0"/>
          <w:sz w:val="22"/>
          <w:szCs w:val="22"/>
        </w:rPr>
        <w:t xml:space="preserve">2.2.  </w:t>
      </w:r>
      <w:r w:rsidR="0004758F" w:rsidRPr="000C3112">
        <w:rPr>
          <w:rFonts w:ascii="Times New Roman" w:hAnsi="Times New Roman" w:cs="Times New Roman"/>
          <w:i w:val="0"/>
          <w:sz w:val="22"/>
          <w:szCs w:val="22"/>
        </w:rPr>
        <w:t>Tento dodatek je platný a účinný dnem jeho uzavření.</w:t>
      </w:r>
    </w:p>
    <w:p w14:paraId="0ACA13DA" w14:textId="77777777" w:rsidR="0004758F" w:rsidRPr="000C3112" w:rsidRDefault="000C3112" w:rsidP="000C3112">
      <w:pPr>
        <w:pStyle w:val="Kurzvatext"/>
        <w:ind w:left="36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2.3. </w:t>
      </w:r>
      <w:r w:rsidR="0004758F" w:rsidRPr="000C3112">
        <w:rPr>
          <w:rFonts w:ascii="Times New Roman" w:hAnsi="Times New Roman" w:cs="Times New Roman"/>
          <w:i w:val="0"/>
          <w:sz w:val="22"/>
          <w:szCs w:val="22"/>
        </w:rPr>
        <w:t xml:space="preserve">Tento dodatek je sepsán ve </w:t>
      </w:r>
      <w:r w:rsidR="0004758F" w:rsidRPr="000C3112">
        <w:rPr>
          <w:rFonts w:ascii="Times New Roman" w:hAnsi="Times New Roman"/>
          <w:i w:val="0"/>
          <w:sz w:val="22"/>
          <w:szCs w:val="22"/>
        </w:rPr>
        <w:t>dvou</w:t>
      </w:r>
      <w:r w:rsidR="0004758F" w:rsidRPr="000C3112">
        <w:rPr>
          <w:rFonts w:ascii="Times New Roman" w:hAnsi="Times New Roman" w:cs="Times New Roman"/>
          <w:i w:val="0"/>
          <w:sz w:val="22"/>
          <w:szCs w:val="22"/>
        </w:rPr>
        <w:t xml:space="preserve"> vyhotoveních, z nichž každá ze smluvních stran obdrží </w:t>
      </w:r>
      <w:r w:rsidR="0004758F" w:rsidRPr="000C3112">
        <w:rPr>
          <w:rFonts w:ascii="Times New Roman" w:hAnsi="Times New Roman"/>
          <w:i w:val="0"/>
          <w:sz w:val="22"/>
          <w:szCs w:val="22"/>
        </w:rPr>
        <w:t>jedno</w:t>
      </w:r>
      <w:r w:rsidR="0004758F" w:rsidRPr="000C3112">
        <w:rPr>
          <w:rFonts w:ascii="Times New Roman" w:hAnsi="Times New Roman" w:cs="Times New Roman"/>
          <w:i w:val="0"/>
          <w:sz w:val="22"/>
          <w:szCs w:val="22"/>
        </w:rPr>
        <w:t xml:space="preserve"> vyhotovení.</w:t>
      </w:r>
    </w:p>
    <w:p w14:paraId="056840A8" w14:textId="77777777" w:rsidR="001D32BF" w:rsidRPr="0004758F" w:rsidRDefault="001D32BF">
      <w:pPr>
        <w:spacing w:before="9"/>
        <w:rPr>
          <w:rFonts w:ascii="Times New Roman" w:eastAsia="Calibri" w:hAnsi="Times New Roman" w:cs="Times New Roman"/>
          <w:lang w:val="cs-CZ"/>
        </w:rPr>
      </w:pPr>
    </w:p>
    <w:p w14:paraId="0B8511D3" w14:textId="77777777" w:rsidR="00CF0652" w:rsidRPr="0004758F" w:rsidRDefault="00CF0652">
      <w:pPr>
        <w:spacing w:before="9"/>
        <w:rPr>
          <w:rFonts w:ascii="Times New Roman" w:eastAsia="Calibri" w:hAnsi="Times New Roman" w:cs="Times New Roman"/>
          <w:lang w:val="cs-CZ"/>
        </w:rPr>
      </w:pPr>
    </w:p>
    <w:p w14:paraId="0B098640" w14:textId="77777777" w:rsidR="00CF0652" w:rsidRPr="0004758F" w:rsidRDefault="00CF0652">
      <w:pPr>
        <w:spacing w:before="9"/>
        <w:rPr>
          <w:rFonts w:ascii="Times New Roman" w:eastAsia="Calibri" w:hAnsi="Times New Roman" w:cs="Times New Roman"/>
          <w:lang w:val="cs-CZ"/>
        </w:rPr>
      </w:pPr>
    </w:p>
    <w:p w14:paraId="076FFA61" w14:textId="77777777" w:rsidR="0013535E" w:rsidRPr="0004758F" w:rsidRDefault="0013535E">
      <w:pPr>
        <w:rPr>
          <w:rFonts w:ascii="Times New Roman" w:eastAsia="Calibri" w:hAnsi="Times New Roman" w:cs="Times New Roman"/>
          <w:lang w:val="cs-CZ"/>
        </w:rPr>
      </w:pPr>
    </w:p>
    <w:p w14:paraId="6DE50665" w14:textId="77777777" w:rsidR="001D32BF" w:rsidRPr="0004758F" w:rsidRDefault="001D32BF">
      <w:pPr>
        <w:rPr>
          <w:rFonts w:ascii="Times New Roman" w:eastAsia="Calibri" w:hAnsi="Times New Roman" w:cs="Times New Roman"/>
          <w:lang w:val="cs-CZ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497"/>
        <w:gridCol w:w="1142"/>
        <w:gridCol w:w="4102"/>
      </w:tblGrid>
      <w:tr w:rsidR="00CF005E" w14:paraId="6A29FB2E" w14:textId="77777777" w:rsidTr="000B2928">
        <w:trPr>
          <w:trHeight w:hRule="exact" w:val="412"/>
        </w:trPr>
        <w:tc>
          <w:tcPr>
            <w:tcW w:w="3497" w:type="dxa"/>
            <w:hideMark/>
          </w:tcPr>
          <w:p w14:paraId="06334283" w14:textId="77777777" w:rsidR="00CF005E" w:rsidRDefault="00CF005E">
            <w:pPr>
              <w:pStyle w:val="TableParagraph"/>
              <w:spacing w:before="16"/>
              <w:ind w:left="69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Ve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Zlíně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dne</w:t>
            </w:r>
          </w:p>
        </w:tc>
        <w:tc>
          <w:tcPr>
            <w:tcW w:w="1142" w:type="dxa"/>
          </w:tcPr>
          <w:p w14:paraId="778B4BC4" w14:textId="77777777" w:rsidR="00CF005E" w:rsidRDefault="00CF005E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  <w:hideMark/>
          </w:tcPr>
          <w:p w14:paraId="35E6968A" w14:textId="77777777" w:rsidR="00CF005E" w:rsidRDefault="00CF005E">
            <w:pPr>
              <w:pStyle w:val="TableParagraph"/>
              <w:spacing w:before="16"/>
              <w:ind w:left="388"/>
              <w:rPr>
                <w:rFonts w:ascii="Times New Roman" w:eastAsia="Calibri" w:hAnsi="Times New Roman" w:cs="Times New Roman"/>
                <w:lang w:val="cs-CZ"/>
              </w:rPr>
            </w:pPr>
            <w:r w:rsidRPr="00CF005E">
              <w:rPr>
                <w:rFonts w:ascii="Times New Roman" w:hAnsi="Times New Roman" w:cs="Times New Roman"/>
                <w:lang w:val="cs-CZ"/>
              </w:rPr>
              <w:t xml:space="preserve">V </w:t>
            </w:r>
            <w:proofErr w:type="spellStart"/>
            <w:r w:rsidR="00910BBB">
              <w:rPr>
                <w:rFonts w:ascii="Times New Roman" w:hAnsi="Times New Roman" w:cs="Times New Roman"/>
                <w:color w:val="000000"/>
                <w:spacing w:val="-2"/>
              </w:rPr>
              <w:t>Praze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dne</w:t>
            </w:r>
            <w:r w:rsidR="00C30B58">
              <w:rPr>
                <w:rFonts w:ascii="Times New Roman" w:hAnsi="Times New Roman" w:cs="Times New Roman"/>
                <w:spacing w:val="-1"/>
                <w:lang w:val="cs-CZ"/>
              </w:rPr>
              <w:t xml:space="preserve">                  </w:t>
            </w:r>
          </w:p>
        </w:tc>
      </w:tr>
      <w:tr w:rsidR="00CF005E" w14:paraId="0E3138DA" w14:textId="77777777" w:rsidTr="000B2928">
        <w:trPr>
          <w:trHeight w:hRule="exact" w:val="1778"/>
        </w:trPr>
        <w:tc>
          <w:tcPr>
            <w:tcW w:w="3497" w:type="dxa"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679605C0" w14:textId="77777777" w:rsidR="00CF005E" w:rsidRDefault="00CF005E">
            <w:pPr>
              <w:pStyle w:val="TableParagraph"/>
              <w:spacing w:before="1"/>
              <w:ind w:left="69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za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Zhotovitele:</w:t>
            </w:r>
          </w:p>
        </w:tc>
        <w:tc>
          <w:tcPr>
            <w:tcW w:w="1142" w:type="dxa"/>
          </w:tcPr>
          <w:p w14:paraId="01678220" w14:textId="77777777" w:rsidR="00CF005E" w:rsidRDefault="00CF005E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7AF7C443" w14:textId="77777777" w:rsidR="00CF005E" w:rsidRDefault="00CF005E">
            <w:pPr>
              <w:pStyle w:val="TableParagraph"/>
              <w:spacing w:before="1"/>
              <w:ind w:left="388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za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Objednatele:</w:t>
            </w:r>
          </w:p>
        </w:tc>
      </w:tr>
      <w:tr w:rsidR="00CF005E" w14:paraId="2D06EAA4" w14:textId="77777777" w:rsidTr="000B2928">
        <w:trPr>
          <w:trHeight w:hRule="exact" w:val="273"/>
        </w:trPr>
        <w:tc>
          <w:tcPr>
            <w:tcW w:w="34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15EC19D" w14:textId="77777777" w:rsidR="00CF005E" w:rsidRDefault="00CF005E">
            <w:pPr>
              <w:pStyle w:val="TableParagraph"/>
              <w:spacing w:line="265" w:lineRule="exact"/>
              <w:ind w:left="1187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CROSS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lang w:val="cs-CZ"/>
              </w:rPr>
              <w:t>Zlín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lang w:val="cs-CZ"/>
              </w:rPr>
              <w:t>a.s.</w:t>
            </w:r>
          </w:p>
        </w:tc>
        <w:tc>
          <w:tcPr>
            <w:tcW w:w="1142" w:type="dxa"/>
          </w:tcPr>
          <w:p w14:paraId="7B366345" w14:textId="77777777" w:rsidR="00CF005E" w:rsidRDefault="00CF005E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08B59F4" w14:textId="77777777" w:rsidR="00CF005E" w:rsidRPr="0092687D" w:rsidRDefault="00CF005E" w:rsidP="0092687D">
            <w:pPr>
              <w:spacing w:before="12"/>
              <w:rPr>
                <w:rFonts w:ascii="Times New Roman" w:eastAsia="Calibri" w:hAnsi="Times New Roman" w:cs="Times New Roman"/>
                <w:lang w:val="cs-CZ"/>
              </w:rPr>
            </w:pPr>
            <w:r w:rsidRPr="0092687D">
              <w:rPr>
                <w:rFonts w:ascii="Times New Roman" w:eastAsia="Calibri" w:hAnsi="Times New Roman" w:cs="Times New Roman"/>
                <w:lang w:val="cs-CZ"/>
              </w:rPr>
              <w:t xml:space="preserve">         </w:t>
            </w:r>
            <w:r w:rsidR="0092687D">
              <w:rPr>
                <w:rFonts w:ascii="Times New Roman" w:eastAsia="Calibri" w:hAnsi="Times New Roman" w:cs="Times New Roman"/>
                <w:lang w:val="cs-CZ"/>
              </w:rPr>
              <w:t xml:space="preserve">   </w:t>
            </w:r>
            <w:r w:rsidR="0092687D" w:rsidRPr="0092687D">
              <w:rPr>
                <w:rFonts w:ascii="Times New Roman" w:hAnsi="Times New Roman" w:cs="Times New Roman"/>
                <w:bCs/>
                <w:snapToGrid w:val="0"/>
                <w:lang w:val="cs-CZ"/>
              </w:rPr>
              <w:t>Státní veterinární ústav Praha</w:t>
            </w:r>
          </w:p>
        </w:tc>
      </w:tr>
      <w:tr w:rsidR="00CF005E" w14:paraId="3BF7C39A" w14:textId="77777777" w:rsidTr="000B2928">
        <w:trPr>
          <w:trHeight w:hRule="exact" w:val="257"/>
        </w:trPr>
        <w:tc>
          <w:tcPr>
            <w:tcW w:w="3497" w:type="dxa"/>
            <w:hideMark/>
          </w:tcPr>
          <w:p w14:paraId="7D6458EF" w14:textId="77777777" w:rsidR="00CF005E" w:rsidRDefault="00CF005E">
            <w:pPr>
              <w:pStyle w:val="TableParagraph"/>
              <w:spacing w:line="249" w:lineRule="exact"/>
              <w:ind w:left="964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RNDr.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Vitovský Petr</w:t>
            </w:r>
          </w:p>
        </w:tc>
        <w:tc>
          <w:tcPr>
            <w:tcW w:w="1142" w:type="dxa"/>
          </w:tcPr>
          <w:p w14:paraId="0DB4D458" w14:textId="77777777" w:rsidR="00CF005E" w:rsidRDefault="00CF005E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6D42EFD6" w14:textId="77777777" w:rsidR="00CF005E" w:rsidRDefault="0092687D" w:rsidP="0092687D">
            <w:pPr>
              <w:pStyle w:val="TableParagraph"/>
              <w:spacing w:line="265" w:lineRule="exact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661213">
              <w:rPr>
                <w:rFonts w:ascii="Times New Roman" w:hAnsi="Times New Roman" w:cs="Times New Roman"/>
                <w:spacing w:val="-1"/>
              </w:rPr>
              <w:t xml:space="preserve">MVDr. </w:t>
            </w:r>
            <w:r>
              <w:rPr>
                <w:rFonts w:ascii="Times New Roman" w:hAnsi="Times New Roman" w:cs="Times New Roman"/>
                <w:spacing w:val="-1"/>
              </w:rPr>
              <w:t>Kamil Sedlák</w:t>
            </w:r>
            <w:r w:rsidRPr="00661213">
              <w:rPr>
                <w:rFonts w:ascii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</w:rPr>
              <w:t>Ph.D.</w:t>
            </w:r>
          </w:p>
        </w:tc>
      </w:tr>
      <w:tr w:rsidR="00CF005E" w14:paraId="2FF8026B" w14:textId="77777777" w:rsidTr="000B2928">
        <w:trPr>
          <w:trHeight w:hRule="exact" w:val="290"/>
        </w:trPr>
        <w:tc>
          <w:tcPr>
            <w:tcW w:w="3497" w:type="dxa"/>
            <w:hideMark/>
          </w:tcPr>
          <w:p w14:paraId="2B17C34A" w14:textId="77777777" w:rsidR="00CF005E" w:rsidRDefault="00156476">
            <w:pPr>
              <w:pStyle w:val="TableParagraph"/>
              <w:spacing w:line="249" w:lineRule="exact"/>
              <w:ind w:left="463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 xml:space="preserve">  </w:t>
            </w:r>
            <w:r w:rsidR="00CF005E">
              <w:rPr>
                <w:rFonts w:ascii="Times New Roman" w:hAnsi="Times New Roman" w:cs="Times New Roman"/>
                <w:spacing w:val="-1"/>
                <w:lang w:val="cs-CZ"/>
              </w:rPr>
              <w:t>místopředseda</w:t>
            </w:r>
            <w:r w:rsidR="00CF005E">
              <w:rPr>
                <w:rFonts w:ascii="Times New Roman" w:hAnsi="Times New Roman" w:cs="Times New Roman"/>
                <w:spacing w:val="-3"/>
                <w:lang w:val="cs-CZ"/>
              </w:rPr>
              <w:t xml:space="preserve"> </w:t>
            </w:r>
            <w:r w:rsidR="00CF005E">
              <w:rPr>
                <w:rFonts w:ascii="Times New Roman" w:hAnsi="Times New Roman" w:cs="Times New Roman"/>
                <w:spacing w:val="-1"/>
                <w:lang w:val="cs-CZ"/>
              </w:rPr>
              <w:t>představenstva</w:t>
            </w:r>
          </w:p>
        </w:tc>
        <w:tc>
          <w:tcPr>
            <w:tcW w:w="1142" w:type="dxa"/>
            <w:hideMark/>
          </w:tcPr>
          <w:p w14:paraId="49ABA747" w14:textId="77777777" w:rsidR="00CF005E" w:rsidRDefault="00CF005E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4102" w:type="dxa"/>
            <w:hideMark/>
          </w:tcPr>
          <w:p w14:paraId="593D2DE0" w14:textId="77777777" w:rsidR="0092687D" w:rsidRDefault="00CF005E" w:rsidP="0092687D">
            <w:pPr>
              <w:pStyle w:val="TableParagraph"/>
              <w:spacing w:line="265" w:lineRule="exact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 xml:space="preserve">                   </w:t>
            </w:r>
            <w:r w:rsidR="0092687D">
              <w:rPr>
                <w:rFonts w:ascii="Times New Roman" w:eastAsia="Calibri" w:hAnsi="Times New Roman" w:cs="Times New Roman"/>
                <w:lang w:val="cs-CZ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lang w:val="cs-CZ"/>
              </w:rPr>
              <w:t xml:space="preserve"> </w:t>
            </w:r>
            <w:r w:rsidR="0092687D">
              <w:rPr>
                <w:rFonts w:ascii="Times New Roman" w:hAnsi="Times New Roman" w:cs="Times New Roman"/>
                <w:bCs/>
                <w:snapToGrid w:val="0"/>
                <w:lang w:val="cs-CZ"/>
              </w:rPr>
              <w:t>ředitel ústavu</w:t>
            </w:r>
          </w:p>
          <w:p w14:paraId="1B15D779" w14:textId="77777777" w:rsidR="00CF005E" w:rsidRDefault="00CF005E">
            <w:pPr>
              <w:pStyle w:val="TableParagraph"/>
              <w:spacing w:line="249" w:lineRule="exact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CF005E" w14:paraId="6FA62AE0" w14:textId="77777777" w:rsidTr="000B2928">
        <w:trPr>
          <w:trHeight w:hRule="exact" w:val="290"/>
        </w:trPr>
        <w:tc>
          <w:tcPr>
            <w:tcW w:w="3497" w:type="dxa"/>
          </w:tcPr>
          <w:p w14:paraId="588184F5" w14:textId="77777777" w:rsidR="00CF005E" w:rsidRDefault="00CF005E">
            <w:pPr>
              <w:pStyle w:val="TableParagraph"/>
              <w:spacing w:line="249" w:lineRule="exact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7BD68CC8" w14:textId="77777777" w:rsidR="00CF005E" w:rsidRDefault="00CF005E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70E3D66E" w14:textId="77777777" w:rsidR="00CF005E" w:rsidRDefault="00CF005E">
            <w:pPr>
              <w:pStyle w:val="TableParagraph"/>
              <w:spacing w:line="249" w:lineRule="exact"/>
              <w:ind w:left="1303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</w:tbl>
    <w:p w14:paraId="54C7C963" w14:textId="77777777" w:rsidR="00136BD2" w:rsidRPr="0004758F" w:rsidRDefault="00136BD2" w:rsidP="00136BD2">
      <w:pPr>
        <w:pStyle w:val="Zkladntext"/>
        <w:spacing w:before="0"/>
        <w:ind w:left="0" w:firstLine="0"/>
        <w:rPr>
          <w:rFonts w:ascii="Times New Roman" w:hAnsi="Times New Roman" w:cs="Times New Roman"/>
          <w:lang w:val="cs-CZ"/>
        </w:rPr>
      </w:pPr>
    </w:p>
    <w:sectPr w:rsidR="00136BD2" w:rsidRPr="0004758F" w:rsidSect="0092687D">
      <w:footerReference w:type="default" r:id="rId8"/>
      <w:pgSz w:w="11910" w:h="16840"/>
      <w:pgMar w:top="1531" w:right="1242" w:bottom="907" w:left="1242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365D" w14:textId="77777777" w:rsidR="002851A5" w:rsidRDefault="002851A5" w:rsidP="001D32BF">
      <w:r>
        <w:separator/>
      </w:r>
    </w:p>
  </w:endnote>
  <w:endnote w:type="continuationSeparator" w:id="0">
    <w:p w14:paraId="4112B224" w14:textId="77777777" w:rsidR="002851A5" w:rsidRDefault="002851A5" w:rsidP="001D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C914" w14:textId="77777777" w:rsidR="00613302" w:rsidRDefault="004C638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4318D4" wp14:editId="791C3AFA">
              <wp:simplePos x="0" y="0"/>
              <wp:positionH relativeFrom="page">
                <wp:posOffset>6412230</wp:posOffset>
              </wp:positionH>
              <wp:positionV relativeFrom="page">
                <wp:posOffset>10097770</wp:posOffset>
              </wp:positionV>
              <wp:extent cx="264795" cy="1524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F9157" w14:textId="77777777" w:rsidR="00613302" w:rsidRDefault="00613302">
                          <w:pPr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484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98445D">
                            <w:t>/</w:t>
                          </w:r>
                          <w:r w:rsidR="002C6C69">
                            <w:t>2</w:t>
                          </w:r>
                        </w:p>
                        <w:p w14:paraId="2F478EA6" w14:textId="77777777" w:rsidR="002C6C69" w:rsidRDefault="002C6C6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31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9pt;margin-top:795.1pt;width:20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" filled="f" stroked="f">
              <v:textbox inset="0,0,0,0">
                <w:txbxContent>
                  <w:p w14:paraId="4B0F9157" w14:textId="77777777" w:rsidR="00613302" w:rsidRDefault="00613302">
                    <w:pPr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484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 w:rsidR="0098445D">
                      <w:t>/</w:t>
                    </w:r>
                    <w:r w:rsidR="002C6C69">
                      <w:t>2</w:t>
                    </w:r>
                  </w:p>
                  <w:p w14:paraId="2F478EA6" w14:textId="77777777" w:rsidR="002C6C69" w:rsidRDefault="002C6C6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1015" w14:textId="77777777" w:rsidR="002851A5" w:rsidRDefault="002851A5" w:rsidP="001D32BF">
      <w:r>
        <w:separator/>
      </w:r>
    </w:p>
  </w:footnote>
  <w:footnote w:type="continuationSeparator" w:id="0">
    <w:p w14:paraId="4D37E34C" w14:textId="77777777" w:rsidR="002851A5" w:rsidRDefault="002851A5" w:rsidP="001D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F8A"/>
    <w:multiLevelType w:val="multilevel"/>
    <w:tmpl w:val="0BBEB468"/>
    <w:lvl w:ilvl="0">
      <w:start w:val="6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1" w15:restartNumberingAfterBreak="0">
    <w:nsid w:val="0B31788D"/>
    <w:multiLevelType w:val="hybridMultilevel"/>
    <w:tmpl w:val="3370CB52"/>
    <w:lvl w:ilvl="0" w:tplc="0405000F">
      <w:start w:val="1"/>
      <w:numFmt w:val="decimal"/>
      <w:lvlText w:val="%1."/>
      <w:lvlJc w:val="left"/>
      <w:pPr>
        <w:ind w:left="1523" w:hanging="360"/>
      </w:p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0EC71D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91D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9B56B1"/>
    <w:multiLevelType w:val="multilevel"/>
    <w:tmpl w:val="FB80F8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2162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2C1D69"/>
    <w:multiLevelType w:val="multilevel"/>
    <w:tmpl w:val="8B3ACE54"/>
    <w:lvl w:ilvl="0">
      <w:start w:val="7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7" w15:restartNumberingAfterBreak="0">
    <w:nsid w:val="1E54314B"/>
    <w:multiLevelType w:val="hybridMultilevel"/>
    <w:tmpl w:val="F8F44232"/>
    <w:lvl w:ilvl="0" w:tplc="C3F40D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7389B"/>
    <w:multiLevelType w:val="multilevel"/>
    <w:tmpl w:val="96001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9" w15:restartNumberingAfterBreak="0">
    <w:nsid w:val="20D544CE"/>
    <w:multiLevelType w:val="hybridMultilevel"/>
    <w:tmpl w:val="CC8CD2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9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5D37F4"/>
    <w:multiLevelType w:val="multilevel"/>
    <w:tmpl w:val="F3BE4814"/>
    <w:lvl w:ilvl="0">
      <w:start w:val="4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2" w15:restartNumberingAfterBreak="0">
    <w:nsid w:val="2EA522E9"/>
    <w:multiLevelType w:val="multilevel"/>
    <w:tmpl w:val="A31620F4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38" w:hanging="50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504"/>
      </w:pPr>
      <w:rPr>
        <w:rFonts w:hint="default"/>
      </w:rPr>
    </w:lvl>
  </w:abstractNum>
  <w:abstractNum w:abstractNumId="13" w15:restartNumberingAfterBreak="0">
    <w:nsid w:val="337F5C9C"/>
    <w:multiLevelType w:val="multilevel"/>
    <w:tmpl w:val="15F60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4" w15:restartNumberingAfterBreak="0">
    <w:nsid w:val="381D75FE"/>
    <w:multiLevelType w:val="multilevel"/>
    <w:tmpl w:val="B30207AC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15" w15:restartNumberingAfterBreak="0">
    <w:nsid w:val="3A731B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C25F1"/>
    <w:multiLevelType w:val="hybridMultilevel"/>
    <w:tmpl w:val="954AE596"/>
    <w:lvl w:ilvl="0" w:tplc="52F88456">
      <w:start w:val="1"/>
      <w:numFmt w:val="decimal"/>
      <w:lvlText w:val="%1."/>
      <w:lvlJc w:val="left"/>
      <w:pPr>
        <w:ind w:left="698" w:hanging="360"/>
      </w:pPr>
      <w:rPr>
        <w:rFonts w:ascii="Calibri" w:eastAsia="Calibri" w:hAnsi="Calibri" w:hint="default"/>
        <w:sz w:val="22"/>
        <w:szCs w:val="22"/>
      </w:rPr>
    </w:lvl>
    <w:lvl w:ilvl="1" w:tplc="7BEA237E">
      <w:start w:val="1"/>
      <w:numFmt w:val="upperRoman"/>
      <w:lvlText w:val="%2."/>
      <w:lvlJc w:val="left"/>
      <w:pPr>
        <w:ind w:left="8670" w:hanging="164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 w:tplc="DE9CBF58">
      <w:start w:val="1"/>
      <w:numFmt w:val="bullet"/>
      <w:lvlText w:val="•"/>
      <w:lvlJc w:val="left"/>
      <w:pPr>
        <w:ind w:left="4542" w:hanging="164"/>
      </w:pPr>
      <w:rPr>
        <w:rFonts w:hint="default"/>
      </w:rPr>
    </w:lvl>
    <w:lvl w:ilvl="3" w:tplc="0DCE1B34">
      <w:start w:val="1"/>
      <w:numFmt w:val="bullet"/>
      <w:lvlText w:val="•"/>
      <w:lvlJc w:val="left"/>
      <w:pPr>
        <w:ind w:left="5137" w:hanging="164"/>
      </w:pPr>
      <w:rPr>
        <w:rFonts w:hint="default"/>
      </w:rPr>
    </w:lvl>
    <w:lvl w:ilvl="4" w:tplc="FB8E0600">
      <w:start w:val="1"/>
      <w:numFmt w:val="bullet"/>
      <w:lvlText w:val="•"/>
      <w:lvlJc w:val="left"/>
      <w:pPr>
        <w:ind w:left="5732" w:hanging="164"/>
      </w:pPr>
      <w:rPr>
        <w:rFonts w:hint="default"/>
      </w:rPr>
    </w:lvl>
    <w:lvl w:ilvl="5" w:tplc="73BC7A8A">
      <w:start w:val="1"/>
      <w:numFmt w:val="bullet"/>
      <w:lvlText w:val="•"/>
      <w:lvlJc w:val="left"/>
      <w:pPr>
        <w:ind w:left="6328" w:hanging="164"/>
      </w:pPr>
      <w:rPr>
        <w:rFonts w:hint="default"/>
      </w:rPr>
    </w:lvl>
    <w:lvl w:ilvl="6" w:tplc="62083544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7" w:tplc="C8981C06">
      <w:start w:val="1"/>
      <w:numFmt w:val="bullet"/>
      <w:lvlText w:val="•"/>
      <w:lvlJc w:val="left"/>
      <w:pPr>
        <w:ind w:left="7518" w:hanging="164"/>
      </w:pPr>
      <w:rPr>
        <w:rFonts w:hint="default"/>
      </w:rPr>
    </w:lvl>
    <w:lvl w:ilvl="8" w:tplc="73A4BFD2">
      <w:start w:val="1"/>
      <w:numFmt w:val="bullet"/>
      <w:lvlText w:val="•"/>
      <w:lvlJc w:val="left"/>
      <w:pPr>
        <w:ind w:left="8113" w:hanging="164"/>
      </w:pPr>
      <w:rPr>
        <w:rFonts w:hint="default"/>
      </w:rPr>
    </w:lvl>
  </w:abstractNum>
  <w:abstractNum w:abstractNumId="17" w15:restartNumberingAfterBreak="0">
    <w:nsid w:val="3B0D0F7D"/>
    <w:multiLevelType w:val="multilevel"/>
    <w:tmpl w:val="C9FC7E1E"/>
    <w:lvl w:ilvl="0">
      <w:start w:val="10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8" w15:restartNumberingAfterBreak="0">
    <w:nsid w:val="450F267F"/>
    <w:multiLevelType w:val="hybridMultilevel"/>
    <w:tmpl w:val="DA5804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8A34F76"/>
    <w:multiLevelType w:val="multilevel"/>
    <w:tmpl w:val="A23675AC"/>
    <w:lvl w:ilvl="0">
      <w:start w:val="3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0" w15:restartNumberingAfterBreak="0">
    <w:nsid w:val="4D225C62"/>
    <w:multiLevelType w:val="multilevel"/>
    <w:tmpl w:val="BDECB474"/>
    <w:lvl w:ilvl="0">
      <w:start w:val="5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21" w15:restartNumberingAfterBreak="0">
    <w:nsid w:val="4D835DF1"/>
    <w:multiLevelType w:val="hybridMultilevel"/>
    <w:tmpl w:val="5B6EEA0E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6E08B9"/>
    <w:multiLevelType w:val="hybridMultilevel"/>
    <w:tmpl w:val="8B861E20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13682"/>
    <w:multiLevelType w:val="multilevel"/>
    <w:tmpl w:val="3D7E6B8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24" w15:restartNumberingAfterBreak="0">
    <w:nsid w:val="52BB18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C63F6D"/>
    <w:multiLevelType w:val="hybridMultilevel"/>
    <w:tmpl w:val="D72C44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B5EAE"/>
    <w:multiLevelType w:val="multilevel"/>
    <w:tmpl w:val="FDB4A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A605797"/>
    <w:multiLevelType w:val="hybridMultilevel"/>
    <w:tmpl w:val="B524DAEA"/>
    <w:lvl w:ilvl="0" w:tplc="91A853AA">
      <w:start w:val="1"/>
      <w:numFmt w:val="upperRoman"/>
      <w:lvlText w:val="%1."/>
      <w:lvlJc w:val="right"/>
      <w:pPr>
        <w:ind w:left="21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0B726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5415D"/>
    <w:multiLevelType w:val="multilevel"/>
    <w:tmpl w:val="AE50BA3C"/>
    <w:lvl w:ilvl="0">
      <w:start w:val="8"/>
      <w:numFmt w:val="decimal"/>
      <w:lvlText w:val="%1"/>
      <w:lvlJc w:val="left"/>
      <w:pPr>
        <w:ind w:left="68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61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615"/>
      </w:pPr>
      <w:rPr>
        <w:rFonts w:hint="default"/>
      </w:rPr>
    </w:lvl>
  </w:abstractNum>
  <w:abstractNum w:abstractNumId="30" w15:restartNumberingAfterBreak="0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31" w15:restartNumberingAfterBreak="0">
    <w:nsid w:val="67E752A7"/>
    <w:multiLevelType w:val="hybridMultilevel"/>
    <w:tmpl w:val="591855F2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CF1EF5"/>
    <w:multiLevelType w:val="multilevel"/>
    <w:tmpl w:val="0540D7F2"/>
    <w:lvl w:ilvl="0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33" w15:restartNumberingAfterBreak="0">
    <w:nsid w:val="71B87A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D13623"/>
    <w:multiLevelType w:val="hybridMultilevel"/>
    <w:tmpl w:val="45D680C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C77805"/>
    <w:multiLevelType w:val="multilevel"/>
    <w:tmpl w:val="0CD0F4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7C5A5D99"/>
    <w:multiLevelType w:val="hybridMultilevel"/>
    <w:tmpl w:val="0FF6D72C"/>
    <w:lvl w:ilvl="0" w:tplc="97B2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15688"/>
    <w:multiLevelType w:val="hybridMultilevel"/>
    <w:tmpl w:val="99D4E7AC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8" w15:restartNumberingAfterBreak="0">
    <w:nsid w:val="7D173C13"/>
    <w:multiLevelType w:val="hybridMultilevel"/>
    <w:tmpl w:val="EC0AC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98724">
    <w:abstractNumId w:val="30"/>
  </w:num>
  <w:num w:numId="2" w16cid:durableId="362635462">
    <w:abstractNumId w:val="23"/>
  </w:num>
  <w:num w:numId="3" w16cid:durableId="2116778934">
    <w:abstractNumId w:val="17"/>
  </w:num>
  <w:num w:numId="4" w16cid:durableId="261499007">
    <w:abstractNumId w:val="14"/>
  </w:num>
  <w:num w:numId="5" w16cid:durableId="593368808">
    <w:abstractNumId w:val="29"/>
  </w:num>
  <w:num w:numId="6" w16cid:durableId="1185171301">
    <w:abstractNumId w:val="6"/>
  </w:num>
  <w:num w:numId="7" w16cid:durableId="502626390">
    <w:abstractNumId w:val="0"/>
  </w:num>
  <w:num w:numId="8" w16cid:durableId="796338719">
    <w:abstractNumId w:val="20"/>
  </w:num>
  <w:num w:numId="9" w16cid:durableId="495149505">
    <w:abstractNumId w:val="11"/>
  </w:num>
  <w:num w:numId="10" w16cid:durableId="1121798243">
    <w:abstractNumId w:val="19"/>
  </w:num>
  <w:num w:numId="11" w16cid:durableId="399061359">
    <w:abstractNumId w:val="12"/>
  </w:num>
  <w:num w:numId="12" w16cid:durableId="380135179">
    <w:abstractNumId w:val="32"/>
  </w:num>
  <w:num w:numId="13" w16cid:durableId="2030325252">
    <w:abstractNumId w:val="16"/>
  </w:num>
  <w:num w:numId="14" w16cid:durableId="518084052">
    <w:abstractNumId w:val="1"/>
  </w:num>
  <w:num w:numId="15" w16cid:durableId="444663676">
    <w:abstractNumId w:val="33"/>
  </w:num>
  <w:num w:numId="16" w16cid:durableId="1835141015">
    <w:abstractNumId w:val="24"/>
  </w:num>
  <w:num w:numId="17" w16cid:durableId="1689942249">
    <w:abstractNumId w:val="10"/>
  </w:num>
  <w:num w:numId="18" w16cid:durableId="1439717293">
    <w:abstractNumId w:val="15"/>
  </w:num>
  <w:num w:numId="19" w16cid:durableId="778573358">
    <w:abstractNumId w:val="36"/>
  </w:num>
  <w:num w:numId="20" w16cid:durableId="1948735581">
    <w:abstractNumId w:val="18"/>
  </w:num>
  <w:num w:numId="21" w16cid:durableId="1841460472">
    <w:abstractNumId w:val="21"/>
  </w:num>
  <w:num w:numId="22" w16cid:durableId="1427582233">
    <w:abstractNumId w:val="31"/>
  </w:num>
  <w:num w:numId="23" w16cid:durableId="1571496757">
    <w:abstractNumId w:val="7"/>
  </w:num>
  <w:num w:numId="24" w16cid:durableId="1262907571">
    <w:abstractNumId w:val="37"/>
  </w:num>
  <w:num w:numId="25" w16cid:durableId="391082233">
    <w:abstractNumId w:val="22"/>
  </w:num>
  <w:num w:numId="26" w16cid:durableId="781875349">
    <w:abstractNumId w:val="4"/>
  </w:num>
  <w:num w:numId="27" w16cid:durableId="1883055143">
    <w:abstractNumId w:val="8"/>
  </w:num>
  <w:num w:numId="28" w16cid:durableId="1315649452">
    <w:abstractNumId w:val="26"/>
  </w:num>
  <w:num w:numId="29" w16cid:durableId="1087187463">
    <w:abstractNumId w:val="13"/>
  </w:num>
  <w:num w:numId="30" w16cid:durableId="1079711873">
    <w:abstractNumId w:val="38"/>
  </w:num>
  <w:num w:numId="31" w16cid:durableId="1465082193">
    <w:abstractNumId w:val="25"/>
  </w:num>
  <w:num w:numId="32" w16cid:durableId="954365614">
    <w:abstractNumId w:val="35"/>
  </w:num>
  <w:num w:numId="33" w16cid:durableId="1443570266">
    <w:abstractNumId w:val="28"/>
  </w:num>
  <w:num w:numId="34" w16cid:durableId="1035886586">
    <w:abstractNumId w:val="9"/>
  </w:num>
  <w:num w:numId="35" w16cid:durableId="215245125">
    <w:abstractNumId w:val="34"/>
  </w:num>
  <w:num w:numId="36" w16cid:durableId="816800490">
    <w:abstractNumId w:val="27"/>
  </w:num>
  <w:num w:numId="37" w16cid:durableId="1163157590">
    <w:abstractNumId w:val="3"/>
  </w:num>
  <w:num w:numId="38" w16cid:durableId="367993407">
    <w:abstractNumId w:val="2"/>
  </w:num>
  <w:num w:numId="39" w16cid:durableId="371154742">
    <w:abstractNumId w:val="5"/>
  </w:num>
  <w:num w:numId="40" w16cid:durableId="73019380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135253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BF"/>
    <w:rsid w:val="00001B4B"/>
    <w:rsid w:val="0004758F"/>
    <w:rsid w:val="00073E24"/>
    <w:rsid w:val="000A63E6"/>
    <w:rsid w:val="000A7048"/>
    <w:rsid w:val="000B2928"/>
    <w:rsid w:val="000C3112"/>
    <w:rsid w:val="000D4A38"/>
    <w:rsid w:val="000E484B"/>
    <w:rsid w:val="00101A66"/>
    <w:rsid w:val="0013535E"/>
    <w:rsid w:val="00136BD2"/>
    <w:rsid w:val="00156476"/>
    <w:rsid w:val="0019515F"/>
    <w:rsid w:val="001A2DEF"/>
    <w:rsid w:val="001B11B4"/>
    <w:rsid w:val="001C21EF"/>
    <w:rsid w:val="001D32BF"/>
    <w:rsid w:val="001D76F0"/>
    <w:rsid w:val="001F3FAF"/>
    <w:rsid w:val="00205CED"/>
    <w:rsid w:val="002427B1"/>
    <w:rsid w:val="002851A5"/>
    <w:rsid w:val="002C5DD7"/>
    <w:rsid w:val="002C6C69"/>
    <w:rsid w:val="00364D4C"/>
    <w:rsid w:val="0038699A"/>
    <w:rsid w:val="00390826"/>
    <w:rsid w:val="003A4C2C"/>
    <w:rsid w:val="003B055F"/>
    <w:rsid w:val="003E7859"/>
    <w:rsid w:val="00404407"/>
    <w:rsid w:val="00426F47"/>
    <w:rsid w:val="00437E2E"/>
    <w:rsid w:val="00471B0D"/>
    <w:rsid w:val="004740CF"/>
    <w:rsid w:val="00480C40"/>
    <w:rsid w:val="00482100"/>
    <w:rsid w:val="004A2074"/>
    <w:rsid w:val="004A4E95"/>
    <w:rsid w:val="004B13B5"/>
    <w:rsid w:val="004B7743"/>
    <w:rsid w:val="004C638A"/>
    <w:rsid w:val="004D313A"/>
    <w:rsid w:val="00512241"/>
    <w:rsid w:val="00514AC6"/>
    <w:rsid w:val="005244C7"/>
    <w:rsid w:val="00542EEE"/>
    <w:rsid w:val="005514DE"/>
    <w:rsid w:val="0056613F"/>
    <w:rsid w:val="00592DA5"/>
    <w:rsid w:val="005A18DE"/>
    <w:rsid w:val="005B09B3"/>
    <w:rsid w:val="005E02DF"/>
    <w:rsid w:val="00611234"/>
    <w:rsid w:val="00613302"/>
    <w:rsid w:val="00616596"/>
    <w:rsid w:val="0061760D"/>
    <w:rsid w:val="006262E6"/>
    <w:rsid w:val="0063214B"/>
    <w:rsid w:val="00652CBA"/>
    <w:rsid w:val="006577FA"/>
    <w:rsid w:val="00661213"/>
    <w:rsid w:val="00665546"/>
    <w:rsid w:val="0069793A"/>
    <w:rsid w:val="006B7665"/>
    <w:rsid w:val="006D1A2A"/>
    <w:rsid w:val="006D2A4A"/>
    <w:rsid w:val="007274BF"/>
    <w:rsid w:val="00751CE8"/>
    <w:rsid w:val="007D34FD"/>
    <w:rsid w:val="007F558E"/>
    <w:rsid w:val="008644FE"/>
    <w:rsid w:val="00866E38"/>
    <w:rsid w:val="0089586D"/>
    <w:rsid w:val="008B182D"/>
    <w:rsid w:val="008F1143"/>
    <w:rsid w:val="00910BBB"/>
    <w:rsid w:val="00921596"/>
    <w:rsid w:val="0092687D"/>
    <w:rsid w:val="00936BA9"/>
    <w:rsid w:val="009370AD"/>
    <w:rsid w:val="0098445D"/>
    <w:rsid w:val="009C64B3"/>
    <w:rsid w:val="009E2DF7"/>
    <w:rsid w:val="009F4618"/>
    <w:rsid w:val="00A10CF1"/>
    <w:rsid w:val="00A605F7"/>
    <w:rsid w:val="00A64009"/>
    <w:rsid w:val="00A6712F"/>
    <w:rsid w:val="00A867AF"/>
    <w:rsid w:val="00AA226B"/>
    <w:rsid w:val="00B46DE1"/>
    <w:rsid w:val="00B72025"/>
    <w:rsid w:val="00BB35F6"/>
    <w:rsid w:val="00BF1101"/>
    <w:rsid w:val="00BF7006"/>
    <w:rsid w:val="00C30B58"/>
    <w:rsid w:val="00C541F4"/>
    <w:rsid w:val="00C77484"/>
    <w:rsid w:val="00C90DFD"/>
    <w:rsid w:val="00CC350E"/>
    <w:rsid w:val="00CC396A"/>
    <w:rsid w:val="00CF005E"/>
    <w:rsid w:val="00CF0652"/>
    <w:rsid w:val="00D11879"/>
    <w:rsid w:val="00D16167"/>
    <w:rsid w:val="00D270E9"/>
    <w:rsid w:val="00D471FF"/>
    <w:rsid w:val="00D65F70"/>
    <w:rsid w:val="00D8622D"/>
    <w:rsid w:val="00D94354"/>
    <w:rsid w:val="00D950D4"/>
    <w:rsid w:val="00DC29B8"/>
    <w:rsid w:val="00E26590"/>
    <w:rsid w:val="00E9087F"/>
    <w:rsid w:val="00EC73B7"/>
    <w:rsid w:val="00EE5117"/>
    <w:rsid w:val="00F01C02"/>
    <w:rsid w:val="00F42D96"/>
    <w:rsid w:val="00F55B76"/>
    <w:rsid w:val="00FB034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E8E9"/>
  <w15:docId w15:val="{E687DADE-C535-41E8-B5FE-45FA65B3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1D3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D32BF"/>
    <w:pPr>
      <w:spacing w:before="120"/>
      <w:ind w:left="685" w:hanging="567"/>
    </w:pPr>
    <w:rPr>
      <w:rFonts w:ascii="Calibri" w:eastAsia="Calibri" w:hAnsi="Calibri"/>
    </w:rPr>
  </w:style>
  <w:style w:type="paragraph" w:customStyle="1" w:styleId="Nadpis11">
    <w:name w:val="Nadpis 11"/>
    <w:basedOn w:val="Normln"/>
    <w:uiPriority w:val="1"/>
    <w:qFormat/>
    <w:rsid w:val="001D32BF"/>
    <w:pPr>
      <w:ind w:left="338"/>
      <w:outlineLvl w:val="1"/>
    </w:pPr>
    <w:rPr>
      <w:rFonts w:ascii="Calibri" w:eastAsia="Calibri" w:hAnsi="Calibri"/>
      <w:b/>
      <w:bCs/>
    </w:rPr>
  </w:style>
  <w:style w:type="paragraph" w:styleId="Odstavecseseznamem">
    <w:name w:val="List Paragraph"/>
    <w:basedOn w:val="Normln"/>
    <w:uiPriority w:val="1"/>
    <w:qFormat/>
    <w:rsid w:val="001D32BF"/>
  </w:style>
  <w:style w:type="paragraph" w:customStyle="1" w:styleId="TableParagraph">
    <w:name w:val="Table Paragraph"/>
    <w:basedOn w:val="Normln"/>
    <w:uiPriority w:val="1"/>
    <w:qFormat/>
    <w:rsid w:val="001D32BF"/>
  </w:style>
  <w:style w:type="paragraph" w:styleId="Zhlav">
    <w:name w:val="header"/>
    <w:basedOn w:val="Normln"/>
    <w:link w:val="Zhlav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BF"/>
  </w:style>
  <w:style w:type="paragraph" w:styleId="Zpat">
    <w:name w:val="footer"/>
    <w:basedOn w:val="Normln"/>
    <w:link w:val="Zpat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BF"/>
  </w:style>
  <w:style w:type="paragraph" w:styleId="Nzev">
    <w:name w:val="Title"/>
    <w:basedOn w:val="Normln"/>
    <w:link w:val="NzevChar"/>
    <w:qFormat/>
    <w:rsid w:val="007274BF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74BF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text1">
    <w:name w:val="text1"/>
    <w:basedOn w:val="Standardnpsmoodstavce"/>
    <w:rsid w:val="00A64009"/>
    <w:rPr>
      <w:rFonts w:ascii="Arial" w:hAnsi="Arial" w:cs="Arial" w:hint="default"/>
      <w:sz w:val="22"/>
      <w:szCs w:val="22"/>
    </w:rPr>
  </w:style>
  <w:style w:type="table" w:styleId="Mkatabulky">
    <w:name w:val="Table Grid"/>
    <w:basedOn w:val="Normlntabulka"/>
    <w:uiPriority w:val="59"/>
    <w:rsid w:val="004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1B0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C7"/>
    <w:rPr>
      <w:rFonts w:ascii="Tahoma" w:hAnsi="Tahoma" w:cs="Tahoma"/>
      <w:sz w:val="16"/>
      <w:szCs w:val="16"/>
    </w:rPr>
  </w:style>
  <w:style w:type="paragraph" w:customStyle="1" w:styleId="Pipomnky">
    <w:name w:val="Připomínky"/>
    <w:basedOn w:val="Zkladntext"/>
    <w:rsid w:val="006B7665"/>
    <w:pPr>
      <w:widowControl/>
      <w:spacing w:before="0" w:after="120"/>
      <w:ind w:left="0" w:firstLine="0"/>
      <w:jc w:val="both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slo1text">
    <w:name w:val="Číslo1 text"/>
    <w:basedOn w:val="Normln"/>
    <w:rsid w:val="0004758F"/>
    <w:pPr>
      <w:tabs>
        <w:tab w:val="num" w:pos="360"/>
      </w:tabs>
      <w:spacing w:after="120"/>
      <w:jc w:val="both"/>
      <w:outlineLvl w:val="0"/>
    </w:pPr>
    <w:rPr>
      <w:rFonts w:ascii="Arial" w:eastAsia="Times New Roman" w:hAnsi="Arial" w:cs="Times New Roman"/>
      <w:noProof/>
      <w:sz w:val="24"/>
      <w:szCs w:val="20"/>
      <w:lang w:val="cs-CZ" w:eastAsia="cs-CZ"/>
    </w:rPr>
  </w:style>
  <w:style w:type="character" w:customStyle="1" w:styleId="KurzvatextChar">
    <w:name w:val="Kurzíva text Char"/>
    <w:link w:val="Kurzvatext"/>
    <w:locked/>
    <w:rsid w:val="0004758F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04758F"/>
    <w:pPr>
      <w:spacing w:after="120"/>
      <w:jc w:val="both"/>
    </w:pPr>
    <w:rPr>
      <w:rFonts w:ascii="Arial" w:hAnsi="Arial" w:cs="Arial"/>
      <w:i/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313A"/>
    <w:rPr>
      <w:rFonts w:ascii="Calibri" w:eastAsia="Calibri" w:hAnsi="Calibri"/>
    </w:rPr>
  </w:style>
  <w:style w:type="character" w:styleId="Nevyeenzmnka">
    <w:name w:val="Unresolved Mention"/>
    <w:basedOn w:val="Standardnpsmoodstavce"/>
    <w:uiPriority w:val="99"/>
    <w:semiHidden/>
    <w:unhideWhenUsed/>
    <w:rsid w:val="0047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gmar.jirkova@svu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Povodí Odry, státní podnik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Petr Jiří</dc:creator>
  <cp:keywords/>
  <dc:description/>
  <cp:lastModifiedBy>seberkova</cp:lastModifiedBy>
  <cp:revision>2</cp:revision>
  <cp:lastPrinted>2022-07-01T11:52:00Z</cp:lastPrinted>
  <dcterms:created xsi:type="dcterms:W3CDTF">2022-08-15T09:53:00Z</dcterms:created>
  <dcterms:modified xsi:type="dcterms:W3CDTF">2022-08-15T09:53:00Z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2018-06-18T00:00:00Z</vt:filetime>
  </property>
</Properties>
</file>