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274" w14:textId="0B5DC080" w:rsidR="00F75873" w:rsidRDefault="00F75873" w:rsidP="00F36913">
      <w:pPr>
        <w:spacing w:after="260"/>
      </w:pPr>
    </w:p>
    <w:p w14:paraId="26AEB78F" w14:textId="17C4A040" w:rsidR="00C4705E" w:rsidRDefault="00C4705E" w:rsidP="00F36913">
      <w:pPr>
        <w:spacing w:after="260"/>
      </w:pPr>
    </w:p>
    <w:p w14:paraId="6D446CAC" w14:textId="7509EFE0" w:rsidR="00C4705E" w:rsidRDefault="00C4705E" w:rsidP="00F36913">
      <w:pPr>
        <w:spacing w:after="260"/>
      </w:pPr>
    </w:p>
    <w:p w14:paraId="19446C13" w14:textId="4C3E2E90" w:rsidR="00C4705E" w:rsidRDefault="00C4705E" w:rsidP="00F36913">
      <w:pPr>
        <w:spacing w:after="260"/>
      </w:pPr>
    </w:p>
    <w:p w14:paraId="2C45A6A0" w14:textId="77777777" w:rsidR="00C4705E" w:rsidRPr="003A4547" w:rsidRDefault="00C4705E" w:rsidP="00C4705E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Pavlou </w:t>
      </w:r>
      <w:proofErr w:type="spellStart"/>
      <w:r>
        <w:t>Nešpůrkovou</w:t>
      </w:r>
      <w:proofErr w:type="spellEnd"/>
      <w:r>
        <w:t>, manažerkou specializovaného útvaru správa externích sítí (dále také „zmocnitel“, „Česká pošta, s.p.“ nebo „ČP“),</w:t>
      </w:r>
    </w:p>
    <w:p w14:paraId="0716208B" w14:textId="77777777" w:rsidR="00C4705E" w:rsidRPr="003A4547" w:rsidRDefault="00C4705E" w:rsidP="00C4705E">
      <w:pPr>
        <w:spacing w:line="360" w:lineRule="auto"/>
        <w:jc w:val="both"/>
      </w:pPr>
    </w:p>
    <w:p w14:paraId="76EB34DB" w14:textId="77777777" w:rsidR="00C4705E" w:rsidRPr="000327DF" w:rsidRDefault="00C4705E" w:rsidP="00C4705E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3857B6E3" w14:textId="77777777" w:rsidR="00C4705E" w:rsidRPr="003A4547" w:rsidRDefault="00C4705E" w:rsidP="00C4705E">
      <w:pPr>
        <w:spacing w:line="360" w:lineRule="auto"/>
        <w:jc w:val="both"/>
      </w:pPr>
    </w:p>
    <w:p w14:paraId="77A2A73A" w14:textId="7E49C175" w:rsidR="00C4705E" w:rsidRDefault="00AB72F0" w:rsidP="00C4705E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641D95">
        <w:rPr>
          <w:b/>
        </w:rPr>
        <w:t xml:space="preserve">Z + M </w:t>
      </w:r>
      <w:proofErr w:type="spellStart"/>
      <w:r w:rsidRPr="00641D95">
        <w:rPr>
          <w:b/>
        </w:rPr>
        <w:t>Logistics</w:t>
      </w:r>
      <w:proofErr w:type="spellEnd"/>
      <w:r w:rsidRPr="00641D95">
        <w:rPr>
          <w:b/>
        </w:rPr>
        <w:t>, spol. s r.o.</w:t>
      </w:r>
      <w:r w:rsidRPr="000327DF">
        <w:rPr>
          <w:b/>
        </w:rPr>
        <w:t>,</w:t>
      </w:r>
      <w:r w:rsidRPr="005F531A">
        <w:t xml:space="preserve"> IČO </w:t>
      </w:r>
      <w:r w:rsidRPr="00641D95">
        <w:t>28650808</w:t>
      </w:r>
      <w:r>
        <w:t>,</w:t>
      </w:r>
      <w:r w:rsidRPr="005F531A">
        <w:t xml:space="preserve"> sídlo</w:t>
      </w:r>
      <w:r>
        <w:t xml:space="preserve"> </w:t>
      </w:r>
      <w:r w:rsidRPr="00641D95">
        <w:t>Gorkého 621/26, Moravská Ostrava, 702 00 Ostrava</w:t>
      </w:r>
      <w:r w:rsidRPr="005F531A">
        <w:t xml:space="preserve"> zapsané v obchodním rejstříku </w:t>
      </w:r>
      <w:r>
        <w:t>Krajského</w:t>
      </w:r>
      <w:r w:rsidRPr="005F531A">
        <w:t xml:space="preserve"> soudu v </w:t>
      </w:r>
      <w:r>
        <w:t>Ostravě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>
        <w:t>C 36919</w:t>
      </w:r>
    </w:p>
    <w:p w14:paraId="35F666D7" w14:textId="77777777" w:rsidR="00C4705E" w:rsidRDefault="00C4705E" w:rsidP="00C4705E">
      <w:pPr>
        <w:spacing w:line="360" w:lineRule="auto"/>
        <w:jc w:val="both"/>
      </w:pPr>
      <w:r>
        <w:t>(dále jen „zmocněnec“)</w:t>
      </w:r>
    </w:p>
    <w:p w14:paraId="48D408DE" w14:textId="77777777" w:rsidR="00C4705E" w:rsidRPr="003A4547" w:rsidRDefault="00C4705E" w:rsidP="00C4705E">
      <w:pPr>
        <w:spacing w:line="360" w:lineRule="auto"/>
        <w:jc w:val="both"/>
      </w:pPr>
    </w:p>
    <w:p w14:paraId="0965006C" w14:textId="77777777" w:rsidR="00C4705E" w:rsidRPr="00093824" w:rsidRDefault="00C4705E" w:rsidP="00C4705E">
      <w:pPr>
        <w:pStyle w:val="Odstavecseseznamem"/>
        <w:numPr>
          <w:ilvl w:val="0"/>
          <w:numId w:val="23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02CDE590" w14:textId="77777777" w:rsidR="00C4705E" w:rsidRPr="00850043" w:rsidRDefault="00C4705E" w:rsidP="00C4705E">
      <w:pPr>
        <w:numPr>
          <w:ilvl w:val="0"/>
          <w:numId w:val="22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14:paraId="2FEC6CE0" w14:textId="77777777" w:rsidR="00C4705E" w:rsidRPr="00850043" w:rsidRDefault="00C4705E" w:rsidP="00C4705E">
      <w:pPr>
        <w:numPr>
          <w:ilvl w:val="0"/>
          <w:numId w:val="22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1C19A39F" w14:textId="77777777" w:rsidR="00C4705E" w:rsidRDefault="00C4705E" w:rsidP="00C4705E">
      <w:pPr>
        <w:numPr>
          <w:ilvl w:val="0"/>
          <w:numId w:val="22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1EA6D7DE" w14:textId="77777777" w:rsidR="00C4705E" w:rsidRPr="00850043" w:rsidRDefault="00C4705E" w:rsidP="00C4705E">
      <w:pPr>
        <w:numPr>
          <w:ilvl w:val="0"/>
          <w:numId w:val="22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01B40F9B" w14:textId="77777777" w:rsidR="00C4705E" w:rsidRPr="00850043" w:rsidRDefault="00C4705E" w:rsidP="00C4705E">
      <w:pPr>
        <w:numPr>
          <w:ilvl w:val="0"/>
          <w:numId w:val="22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73C76A5F" w14:textId="77777777" w:rsidR="00C4705E" w:rsidRPr="0008015E" w:rsidRDefault="00C4705E" w:rsidP="00C4705E">
      <w:pPr>
        <w:numPr>
          <w:ilvl w:val="0"/>
          <w:numId w:val="22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4448C024" w14:textId="77777777" w:rsidR="00C4705E" w:rsidRPr="00A7768B" w:rsidRDefault="00C4705E" w:rsidP="00C4705E">
      <w:pPr>
        <w:pStyle w:val="Odstavecseseznamem"/>
        <w:numPr>
          <w:ilvl w:val="0"/>
          <w:numId w:val="22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35FFF8C6" w14:textId="77777777" w:rsidR="00C4705E" w:rsidRPr="00AB6B51" w:rsidRDefault="00C4705E" w:rsidP="00C4705E">
      <w:pPr>
        <w:pStyle w:val="Odstavecseseznamem"/>
        <w:ind w:left="360"/>
        <w:jc w:val="both"/>
      </w:pPr>
    </w:p>
    <w:p w14:paraId="37F799A6" w14:textId="77777777" w:rsidR="00C4705E" w:rsidRDefault="00C4705E" w:rsidP="00C4705E">
      <w:pPr>
        <w:pStyle w:val="Odstavecseseznamem"/>
        <w:numPr>
          <w:ilvl w:val="0"/>
          <w:numId w:val="23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30CE475A" w14:textId="77777777" w:rsidR="00C4705E" w:rsidRDefault="00C4705E" w:rsidP="00C4705E">
      <w:pPr>
        <w:jc w:val="both"/>
        <w:rPr>
          <w:highlight w:val="lightGray"/>
        </w:rPr>
      </w:pPr>
    </w:p>
    <w:p w14:paraId="74941D8F" w14:textId="5C11C906" w:rsidR="00C4705E" w:rsidRDefault="00C4705E" w:rsidP="00C4705E">
      <w:pPr>
        <w:pStyle w:val="Odstavecseseznamem"/>
        <w:numPr>
          <w:ilvl w:val="0"/>
          <w:numId w:val="23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713EFD4B" w14:textId="77777777" w:rsidR="00C4705E" w:rsidRPr="003D6FB0" w:rsidRDefault="00C4705E" w:rsidP="00C4705E">
      <w:pPr>
        <w:jc w:val="both"/>
        <w:rPr>
          <w:sz w:val="20"/>
          <w:szCs w:val="20"/>
        </w:rPr>
      </w:pPr>
    </w:p>
    <w:p w14:paraId="18881A50" w14:textId="2E615D52" w:rsidR="00C4705E" w:rsidRDefault="00C4705E" w:rsidP="00C4705E">
      <w:pPr>
        <w:pStyle w:val="Odstavecseseznamem"/>
        <w:numPr>
          <w:ilvl w:val="0"/>
          <w:numId w:val="23"/>
        </w:numPr>
        <w:jc w:val="both"/>
      </w:pPr>
      <w:r>
        <w:t xml:space="preserve">K jednání jménem společnosti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866307A" w14:textId="606DAD44" w:rsidR="00C4705E" w:rsidRDefault="00C4705E" w:rsidP="00C4705E"/>
    <w:p w14:paraId="6A9D063B" w14:textId="77777777" w:rsidR="00CB1BFB" w:rsidRDefault="00CB1BFB" w:rsidP="00C4705E"/>
    <w:p w14:paraId="435E81C0" w14:textId="3346D307" w:rsidR="00C4705E" w:rsidRPr="00093824" w:rsidRDefault="00C4705E" w:rsidP="00C4705E">
      <w:r>
        <w:t xml:space="preserve">Zmocněnec je oprávněn vykonávat veškeré výše uvedené činnosti výhradně v provozovně Partner umístěné </w:t>
      </w:r>
      <w:r w:rsidR="00AB72F0">
        <w:t xml:space="preserve">   - Stonava</w:t>
      </w:r>
      <w:r w:rsidR="00AB72F0" w:rsidRPr="00AB72F0">
        <w:t xml:space="preserve"> 49, 735</w:t>
      </w:r>
      <w:r w:rsidR="00AB72F0">
        <w:t xml:space="preserve"> </w:t>
      </w:r>
      <w:r w:rsidR="00AB72F0" w:rsidRPr="00AB72F0">
        <w:t>34</w:t>
      </w:r>
      <w:r w:rsidR="00AB72F0">
        <w:t xml:space="preserve"> </w:t>
      </w:r>
      <w:r w:rsidR="00AB72F0" w:rsidRPr="00AB72F0">
        <w:t>Stonava</w:t>
      </w:r>
      <w:r>
        <w:t xml:space="preserve">. </w:t>
      </w:r>
    </w:p>
    <w:p w14:paraId="1BA47CE4" w14:textId="77777777" w:rsidR="00C4705E" w:rsidRDefault="00C4705E" w:rsidP="00C4705E">
      <w:pPr>
        <w:spacing w:line="360" w:lineRule="auto"/>
        <w:jc w:val="both"/>
      </w:pPr>
    </w:p>
    <w:p w14:paraId="1057FE03" w14:textId="38395E68" w:rsidR="00C4705E" w:rsidRDefault="00C4705E" w:rsidP="00C4705E">
      <w:pPr>
        <w:spacing w:line="360" w:lineRule="auto"/>
        <w:jc w:val="both"/>
      </w:pPr>
      <w:r>
        <w:lastRenderedPageBreak/>
        <w:t xml:space="preserve">Tato plná moc je platná a účinná po dobu účinnosti smlouvy o zajištění služeb pro Českou poštu, </w:t>
      </w:r>
      <w:proofErr w:type="spellStart"/>
      <w:r>
        <w:t>s.p</w:t>
      </w:r>
      <w:proofErr w:type="spellEnd"/>
      <w:r>
        <w:t xml:space="preserve">., </w:t>
      </w:r>
      <w:r w:rsidR="00AB72F0">
        <w:t xml:space="preserve">                              </w:t>
      </w:r>
      <w:r>
        <w:t xml:space="preserve">č. </w:t>
      </w:r>
      <w:r w:rsidR="00AB72F0">
        <w:t>2022/05898</w:t>
      </w:r>
      <w:r>
        <w:t xml:space="preserve"> </w:t>
      </w:r>
    </w:p>
    <w:p w14:paraId="1AB881FF" w14:textId="77777777" w:rsidR="00C4705E" w:rsidRDefault="00C4705E" w:rsidP="00C4705E">
      <w:pPr>
        <w:spacing w:line="360" w:lineRule="auto"/>
        <w:jc w:val="both"/>
      </w:pPr>
    </w:p>
    <w:p w14:paraId="335FE35D" w14:textId="77777777" w:rsidR="00C4705E" w:rsidRPr="000D0F0A" w:rsidRDefault="00C4705E" w:rsidP="00C4705E">
      <w:pPr>
        <w:rPr>
          <w:rStyle w:val="Siln"/>
          <w:b w:val="0"/>
        </w:rPr>
      </w:pPr>
    </w:p>
    <w:p w14:paraId="00A22475" w14:textId="77777777" w:rsidR="00C4705E" w:rsidRDefault="00C4705E" w:rsidP="00C4705E">
      <w:pPr>
        <w:rPr>
          <w:rStyle w:val="Siln"/>
          <w:b w:val="0"/>
        </w:rPr>
      </w:pPr>
    </w:p>
    <w:p w14:paraId="675D3C6C" w14:textId="77777777" w:rsidR="00C4705E" w:rsidRDefault="00C4705E" w:rsidP="00C4705E">
      <w:pPr>
        <w:rPr>
          <w:rStyle w:val="Siln"/>
          <w:b w:val="0"/>
        </w:rPr>
      </w:pPr>
    </w:p>
    <w:p w14:paraId="7EE3E39B" w14:textId="77777777" w:rsidR="00C4705E" w:rsidRDefault="00C4705E" w:rsidP="00C4705E">
      <w:pPr>
        <w:ind w:left="5672"/>
        <w:jc w:val="center"/>
        <w:rPr>
          <w:rStyle w:val="Siln"/>
          <w:b w:val="0"/>
        </w:rPr>
      </w:pPr>
    </w:p>
    <w:p w14:paraId="079FBDF4" w14:textId="77777777" w:rsidR="00C4705E" w:rsidRPr="00AB72F0" w:rsidRDefault="00C4705E" w:rsidP="00C4705E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AB72F0">
        <w:rPr>
          <w:rStyle w:val="Siln"/>
          <w:b w:val="0"/>
          <w:bCs w:val="0"/>
          <w:i/>
        </w:rPr>
        <w:t>Ing. Pavla Nešpůrková</w:t>
      </w:r>
    </w:p>
    <w:p w14:paraId="1646EADF" w14:textId="77777777" w:rsidR="00C4705E" w:rsidRPr="00AB72F0" w:rsidRDefault="00C4705E" w:rsidP="00C4705E">
      <w:pPr>
        <w:ind w:left="5672"/>
        <w:jc w:val="center"/>
        <w:rPr>
          <w:rStyle w:val="Siln"/>
          <w:b w:val="0"/>
          <w:bCs w:val="0"/>
        </w:rPr>
      </w:pPr>
      <w:r w:rsidRPr="00AB72F0">
        <w:rPr>
          <w:rStyle w:val="Siln"/>
          <w:b w:val="0"/>
          <w:bCs w:val="0"/>
        </w:rPr>
        <w:t>manažerka specializovaného útvaru</w:t>
      </w:r>
    </w:p>
    <w:p w14:paraId="39AD2D73" w14:textId="77777777" w:rsidR="00C4705E" w:rsidRPr="00AB72F0" w:rsidRDefault="00C4705E" w:rsidP="00C4705E">
      <w:pPr>
        <w:ind w:left="5672"/>
        <w:jc w:val="center"/>
        <w:rPr>
          <w:rStyle w:val="Siln"/>
          <w:b w:val="0"/>
          <w:bCs w:val="0"/>
        </w:rPr>
      </w:pPr>
      <w:r w:rsidRPr="00AB72F0">
        <w:rPr>
          <w:rStyle w:val="Siln"/>
          <w:b w:val="0"/>
          <w:bCs w:val="0"/>
        </w:rPr>
        <w:t>správa externích sítí</w:t>
      </w:r>
    </w:p>
    <w:p w14:paraId="43B576B5" w14:textId="77777777" w:rsidR="00C4705E" w:rsidRPr="0016446C" w:rsidRDefault="00C4705E" w:rsidP="00C4705E">
      <w:pPr>
        <w:ind w:left="5672"/>
        <w:jc w:val="center"/>
        <w:rPr>
          <w:b/>
        </w:rPr>
      </w:pPr>
      <w:r w:rsidRPr="00AB72F0">
        <w:rPr>
          <w:rStyle w:val="Siln"/>
          <w:b w:val="0"/>
          <w:bCs w:val="0"/>
        </w:rPr>
        <w:t>Česká pošta, s.p.</w:t>
      </w:r>
    </w:p>
    <w:p w14:paraId="2397E71B" w14:textId="77777777" w:rsidR="00C4705E" w:rsidRDefault="00C4705E" w:rsidP="00C4705E"/>
    <w:p w14:paraId="1589B920" w14:textId="77777777" w:rsidR="00C4705E" w:rsidRDefault="00C4705E" w:rsidP="00C4705E"/>
    <w:p w14:paraId="5F8FAA95" w14:textId="77777777" w:rsidR="00C4705E" w:rsidRDefault="00C4705E" w:rsidP="00C4705E"/>
    <w:p w14:paraId="25900B8B" w14:textId="77777777" w:rsidR="00C4705E" w:rsidRDefault="00C4705E" w:rsidP="00C4705E"/>
    <w:p w14:paraId="22179F2D" w14:textId="77777777" w:rsidR="00C4705E" w:rsidRPr="00093824" w:rsidRDefault="00C4705E" w:rsidP="00C4705E">
      <w:r w:rsidRPr="00093824">
        <w:t>Zmocnění v plném rozsahu přijímám.</w:t>
      </w:r>
    </w:p>
    <w:p w14:paraId="7F42465A" w14:textId="77777777" w:rsidR="00C4705E" w:rsidRPr="00093824" w:rsidRDefault="00C4705E" w:rsidP="00C4705E"/>
    <w:p w14:paraId="2C91F610" w14:textId="0E848DE0" w:rsidR="00C4705E" w:rsidRPr="00093824" w:rsidRDefault="00C4705E" w:rsidP="00C4705E">
      <w:r w:rsidRPr="00093824">
        <w:t>V</w:t>
      </w:r>
      <w:r w:rsidR="00AB72F0">
        <w:t xml:space="preserve"> Ostravě   </w:t>
      </w:r>
      <w:r w:rsidRPr="00093824">
        <w:t xml:space="preserve"> dne </w:t>
      </w:r>
    </w:p>
    <w:p w14:paraId="769997F4" w14:textId="77777777" w:rsidR="00C4705E" w:rsidRPr="00093824" w:rsidRDefault="00C4705E" w:rsidP="00C4705E">
      <w:pPr>
        <w:pStyle w:val="P-NORMAL-TEXT"/>
        <w:rPr>
          <w:rFonts w:ascii="Times New Roman" w:hAnsi="Times New Roman"/>
          <w:sz w:val="22"/>
          <w:szCs w:val="22"/>
        </w:rPr>
      </w:pPr>
    </w:p>
    <w:p w14:paraId="7D676B2A" w14:textId="77777777" w:rsidR="00C4705E" w:rsidRDefault="00C4705E" w:rsidP="00C4705E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3873075" w14:textId="349ADCEA" w:rsidR="00C4705E" w:rsidRPr="00093824" w:rsidRDefault="00C4705E" w:rsidP="00C4705E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B72F0" w:rsidRPr="00641D95">
        <w:rPr>
          <w:rFonts w:ascii="Times New Roman" w:hAnsi="Times New Roman"/>
          <w:iCs/>
          <w:sz w:val="22"/>
          <w:szCs w:val="22"/>
        </w:rPr>
        <w:t>David Ševčík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88D3562" w14:textId="31F8945A" w:rsidR="00C4705E" w:rsidRDefault="00C4705E" w:rsidP="00C4705E">
      <w:pPr>
        <w:spacing w:after="2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="00AB72F0">
        <w:t>jednatel</w:t>
      </w:r>
    </w:p>
    <w:sectPr w:rsidR="00C4705E" w:rsidSect="0057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2956" w14:textId="77777777" w:rsidR="002123C4" w:rsidRDefault="002123C4" w:rsidP="00E26E3A">
      <w:pPr>
        <w:spacing w:line="240" w:lineRule="auto"/>
      </w:pPr>
      <w:r>
        <w:separator/>
      </w:r>
    </w:p>
  </w:endnote>
  <w:endnote w:type="continuationSeparator" w:id="0">
    <w:p w14:paraId="37E27404" w14:textId="77777777" w:rsidR="002123C4" w:rsidRDefault="002123C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CE61" w14:textId="77777777" w:rsidR="0013656D" w:rsidRDefault="001365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ED8E" w14:textId="5D889828" w:rsidR="00CB1BFB" w:rsidRPr="00CB1BFB" w:rsidRDefault="00651F4D" w:rsidP="00CB1BFB">
    <w:pPr>
      <w:pStyle w:val="Zpat"/>
    </w:pPr>
    <w:r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71C5EADC" wp14:editId="50CFE119">
          <wp:simplePos x="0" y="0"/>
          <wp:positionH relativeFrom="page">
            <wp:posOffset>720090</wp:posOffset>
          </wp:positionH>
          <wp:positionV relativeFrom="page">
            <wp:posOffset>9791700</wp:posOffset>
          </wp:positionV>
          <wp:extent cx="6130800" cy="540000"/>
          <wp:effectExtent l="0" t="0" r="381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BFB">
      <w:tab/>
    </w:r>
    <w:r w:rsidR="00CB1BFB"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1F2C1F3" wp14:editId="39076EE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3B9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" strokecolor="#fdc82f">
              <w10:wrap anchorx="page" anchory="page"/>
            </v:shape>
          </w:pict>
        </mc:Fallback>
      </mc:AlternateContent>
    </w:r>
    <w:r w:rsidR="00CB1BFB">
      <w:rPr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D3675C6" wp14:editId="5D510F4F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E01B7" id="AutoShape 7" o:spid="_x0000_s1026" type="#_x0000_t32" style="position:absolute;margin-left:0;margin-top:280.65pt;width:14.1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" strokecolor="#fdc82f">
              <w10:wrap anchorx="page" anchory="page"/>
            </v:shape>
          </w:pict>
        </mc:Fallback>
      </mc:AlternateContent>
    </w:r>
    <w:r w:rsidR="00CB1BFB" w:rsidRPr="00A908A6">
      <w:rPr>
        <w:sz w:val="16"/>
        <w:szCs w:val="16"/>
      </w:rPr>
      <w:t xml:space="preserve">Strana </w:t>
    </w:r>
    <w:r w:rsidR="00CB1BFB" w:rsidRPr="00651F4D">
      <w:rPr>
        <w:sz w:val="16"/>
        <w:szCs w:val="16"/>
      </w:rPr>
      <w:fldChar w:fldCharType="begin"/>
    </w:r>
    <w:r w:rsidR="00CB1BFB" w:rsidRPr="00651F4D">
      <w:rPr>
        <w:sz w:val="16"/>
        <w:szCs w:val="16"/>
      </w:rPr>
      <w:instrText xml:space="preserve"> PAGE   \* MERGEFORMAT </w:instrText>
    </w:r>
    <w:r w:rsidR="00CB1BFB" w:rsidRPr="00651F4D">
      <w:rPr>
        <w:sz w:val="16"/>
        <w:szCs w:val="16"/>
      </w:rPr>
      <w:fldChar w:fldCharType="separate"/>
    </w:r>
    <w:r w:rsidR="00CB1BFB">
      <w:rPr>
        <w:sz w:val="16"/>
        <w:szCs w:val="16"/>
      </w:rPr>
      <w:t>2</w:t>
    </w:r>
    <w:r w:rsidR="00CB1BFB" w:rsidRPr="00651F4D">
      <w:rPr>
        <w:sz w:val="16"/>
        <w:szCs w:val="16"/>
      </w:rPr>
      <w:fldChar w:fldCharType="end"/>
    </w:r>
  </w:p>
  <w:p w14:paraId="09C53693" w14:textId="77777777" w:rsidR="00CB1BFB" w:rsidRPr="00A908A6" w:rsidRDefault="00CB1BFB" w:rsidP="00CB1BFB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DCB55F4" wp14:editId="2CAD667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55A32" id="AutoShape 8" o:spid="_x0000_s1026" type="#_x0000_t32" style="position:absolute;margin-left:0;margin-top:421pt;width:14.15pt;height:0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34050E0" wp14:editId="256B67F6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9276B" id="AutoShape 7" o:spid="_x0000_s1026" type="#_x0000_t32" style="position:absolute;margin-left:0;margin-top:280.65pt;width:14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  <w:p w14:paraId="30C63344" w14:textId="27041051" w:rsidR="00CB1BFB" w:rsidRDefault="00CB1B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2273" w14:textId="77777777" w:rsidR="0013656D" w:rsidRDefault="00136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7C34" w14:textId="77777777" w:rsidR="002123C4" w:rsidRDefault="002123C4" w:rsidP="00E26E3A">
      <w:pPr>
        <w:spacing w:line="240" w:lineRule="auto"/>
      </w:pPr>
      <w:r>
        <w:separator/>
      </w:r>
    </w:p>
  </w:footnote>
  <w:footnote w:type="continuationSeparator" w:id="0">
    <w:p w14:paraId="2093C7AA" w14:textId="77777777" w:rsidR="002123C4" w:rsidRDefault="002123C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408" w14:textId="77777777" w:rsidR="0013656D" w:rsidRDefault="001365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7EB5" w14:textId="77777777" w:rsidR="00A908A6" w:rsidRDefault="00B431B0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79744" behindDoc="1" locked="0" layoutInCell="1" allowOverlap="1" wp14:anchorId="50E7FC87" wp14:editId="6ECFAC58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8457" w14:textId="4D59FDEA" w:rsidR="00C4705E" w:rsidRPr="002864E3" w:rsidRDefault="00E539C1" w:rsidP="00C4705E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86912" behindDoc="1" locked="0" layoutInCell="1" allowOverlap="1" wp14:anchorId="51FB5A91" wp14:editId="37B2C649">
          <wp:simplePos x="0" y="0"/>
          <wp:positionH relativeFrom="page">
            <wp:posOffset>6985</wp:posOffset>
          </wp:positionH>
          <wp:positionV relativeFrom="paragraph">
            <wp:posOffset>-441325</wp:posOffset>
          </wp:positionV>
          <wp:extent cx="7553325" cy="10684211"/>
          <wp:effectExtent l="0" t="0" r="0" b="3175"/>
          <wp:wrapNone/>
          <wp:docPr id="11" name="Obrázek 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241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EBBE465" wp14:editId="7935B5C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DD9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" strokecolor="#fdc82f">
              <w10:wrap anchorx="page" anchory="page"/>
            </v:shape>
          </w:pict>
        </mc:Fallback>
      </mc:AlternateContent>
    </w:r>
    <w:r w:rsidR="00E47241"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C8B9140" wp14:editId="315004C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B8A9B" id="AutoShape 10" o:spid="_x0000_s1026" type="#_x0000_t32" style="position:absolute;margin-left:0;margin-top:421pt;width:14.15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" strokecolor="#fdc82f">
              <w10:wrap anchorx="page" anchory="page"/>
            </v:shape>
          </w:pict>
        </mc:Fallback>
      </mc:AlternateContent>
    </w:r>
    <w:r w:rsidR="00C4705E">
      <w:rPr>
        <w:color w:val="002776"/>
      </w:rPr>
      <w:t>Příloha č. 1</w:t>
    </w:r>
    <w:r w:rsidR="00CB1BFB">
      <w:rPr>
        <w:color w:val="002776"/>
      </w:rPr>
      <w:tab/>
    </w:r>
    <w:r w:rsidR="00CB1BFB">
      <w:rPr>
        <w:color w:val="002776"/>
      </w:rPr>
      <w:tab/>
    </w:r>
    <w:r w:rsidR="00CB1BFB">
      <w:rPr>
        <w:color w:val="002776"/>
      </w:rPr>
      <w:tab/>
    </w:r>
  </w:p>
  <w:p w14:paraId="777AA7C9" w14:textId="738F6ADD" w:rsidR="00C4705E" w:rsidRPr="00E253F5" w:rsidRDefault="00C4705E" w:rsidP="00C4705E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Pr="00E253F5">
      <w:rPr>
        <w:b/>
        <w:color w:val="002776"/>
      </w:rPr>
      <w:t>lná moc</w:t>
    </w:r>
    <w:r w:rsidR="00CB1BFB">
      <w:rPr>
        <w:b/>
        <w:color w:val="002776"/>
      </w:rPr>
      <w:tab/>
    </w:r>
    <w:r w:rsidR="0013656D">
      <w:rPr>
        <w:b/>
        <w:color w:val="002776"/>
      </w:rPr>
      <w:tab/>
    </w:r>
    <w:r w:rsidR="0013656D" w:rsidRPr="00E21F8B">
      <w:rPr>
        <w:rFonts w:cs="Arial"/>
      </w:rPr>
      <w:t>Stonava</w:t>
    </w:r>
    <w:r w:rsidR="0013656D">
      <w:rPr>
        <w:rFonts w:cs="Arial"/>
      </w:rPr>
      <w:t xml:space="preserve"> (SM)</w:t>
    </w:r>
    <w:r w:rsidR="00CB1BFB">
      <w:rPr>
        <w:b/>
        <w:color w:val="002776"/>
      </w:rPr>
      <w:tab/>
    </w:r>
    <w:r w:rsidR="00CB1BFB">
      <w:rPr>
        <w:b/>
        <w:color w:val="002776"/>
      </w:rPr>
      <w:tab/>
    </w:r>
  </w:p>
  <w:p w14:paraId="113D31E6" w14:textId="7F8FFB9E" w:rsidR="00A908A6" w:rsidRPr="00185F15" w:rsidRDefault="00CB1BFB">
    <w:pPr>
      <w:pStyle w:val="Zhlav"/>
      <w:rPr>
        <w:color w:val="auto"/>
        <w:lang w:eastAsia="cs-CZ"/>
      </w:rPr>
    </w:pPr>
    <w:r>
      <w:rPr>
        <w:color w:val="auto"/>
        <w:lang w:eastAsia="cs-CZ"/>
      </w:rPr>
      <w:tab/>
      <w:t xml:space="preserve">                                                                                                                                   </w:t>
    </w:r>
    <w:r>
      <w:rPr>
        <w:color w:val="auto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6C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7E1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A9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AA0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364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AD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425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F2C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E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FDC82F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FDC82F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FDC82F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FDC82F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FDC82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1"/>
  </w:num>
  <w:num w:numId="6">
    <w:abstractNumId w:val="22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eaa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E"/>
    <w:rsid w:val="00000695"/>
    <w:rsid w:val="000034AF"/>
    <w:rsid w:val="0002014B"/>
    <w:rsid w:val="000342D9"/>
    <w:rsid w:val="00040E78"/>
    <w:rsid w:val="0004333C"/>
    <w:rsid w:val="0005768F"/>
    <w:rsid w:val="0006706A"/>
    <w:rsid w:val="000703B6"/>
    <w:rsid w:val="00073A89"/>
    <w:rsid w:val="00096033"/>
    <w:rsid w:val="000A0541"/>
    <w:rsid w:val="000B0498"/>
    <w:rsid w:val="000B6BD3"/>
    <w:rsid w:val="000F5DA9"/>
    <w:rsid w:val="0013656D"/>
    <w:rsid w:val="00160A8C"/>
    <w:rsid w:val="00171DE6"/>
    <w:rsid w:val="00185F15"/>
    <w:rsid w:val="00193DF2"/>
    <w:rsid w:val="001A34D2"/>
    <w:rsid w:val="001C621A"/>
    <w:rsid w:val="001D5F44"/>
    <w:rsid w:val="001D7A41"/>
    <w:rsid w:val="001F4EAD"/>
    <w:rsid w:val="001F741B"/>
    <w:rsid w:val="00211595"/>
    <w:rsid w:val="00212034"/>
    <w:rsid w:val="002123C4"/>
    <w:rsid w:val="0022161F"/>
    <w:rsid w:val="00242ABC"/>
    <w:rsid w:val="00271EEE"/>
    <w:rsid w:val="00284F44"/>
    <w:rsid w:val="0029540F"/>
    <w:rsid w:val="002B6024"/>
    <w:rsid w:val="002B7B70"/>
    <w:rsid w:val="002C6A2A"/>
    <w:rsid w:val="002C74FD"/>
    <w:rsid w:val="002F0D5F"/>
    <w:rsid w:val="002F5E86"/>
    <w:rsid w:val="00306AF3"/>
    <w:rsid w:val="0032736C"/>
    <w:rsid w:val="00327E6E"/>
    <w:rsid w:val="003756A5"/>
    <w:rsid w:val="00383214"/>
    <w:rsid w:val="00391423"/>
    <w:rsid w:val="003920D7"/>
    <w:rsid w:val="003A0FEC"/>
    <w:rsid w:val="003A33A7"/>
    <w:rsid w:val="003B1846"/>
    <w:rsid w:val="003C1006"/>
    <w:rsid w:val="003C44B9"/>
    <w:rsid w:val="003D3145"/>
    <w:rsid w:val="003F02C7"/>
    <w:rsid w:val="00405D27"/>
    <w:rsid w:val="00407D66"/>
    <w:rsid w:val="00425B2F"/>
    <w:rsid w:val="00431598"/>
    <w:rsid w:val="00445A9E"/>
    <w:rsid w:val="004515F0"/>
    <w:rsid w:val="00490041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27E2E"/>
    <w:rsid w:val="00541C57"/>
    <w:rsid w:val="00571C35"/>
    <w:rsid w:val="0057521C"/>
    <w:rsid w:val="00581C40"/>
    <w:rsid w:val="005B1137"/>
    <w:rsid w:val="005B1149"/>
    <w:rsid w:val="005B69D1"/>
    <w:rsid w:val="005D3B75"/>
    <w:rsid w:val="005D418C"/>
    <w:rsid w:val="005E6032"/>
    <w:rsid w:val="005F76BD"/>
    <w:rsid w:val="00606B3C"/>
    <w:rsid w:val="006121FA"/>
    <w:rsid w:val="00614F9F"/>
    <w:rsid w:val="00633670"/>
    <w:rsid w:val="00651F4D"/>
    <w:rsid w:val="006B1316"/>
    <w:rsid w:val="006B7EF1"/>
    <w:rsid w:val="006E5096"/>
    <w:rsid w:val="006F0F52"/>
    <w:rsid w:val="006F1B96"/>
    <w:rsid w:val="006F7F17"/>
    <w:rsid w:val="007340D2"/>
    <w:rsid w:val="007504A0"/>
    <w:rsid w:val="00760844"/>
    <w:rsid w:val="007627AD"/>
    <w:rsid w:val="007634AC"/>
    <w:rsid w:val="00766A20"/>
    <w:rsid w:val="007670D1"/>
    <w:rsid w:val="007836DF"/>
    <w:rsid w:val="00786B01"/>
    <w:rsid w:val="007A01B3"/>
    <w:rsid w:val="007B4049"/>
    <w:rsid w:val="007E2233"/>
    <w:rsid w:val="007E2CA8"/>
    <w:rsid w:val="00802D86"/>
    <w:rsid w:val="00813726"/>
    <w:rsid w:val="00816231"/>
    <w:rsid w:val="00816CE0"/>
    <w:rsid w:val="00842C61"/>
    <w:rsid w:val="008517E0"/>
    <w:rsid w:val="00875969"/>
    <w:rsid w:val="00882F70"/>
    <w:rsid w:val="008A4B63"/>
    <w:rsid w:val="008B3038"/>
    <w:rsid w:val="008C40D3"/>
    <w:rsid w:val="008D718A"/>
    <w:rsid w:val="008F6AD3"/>
    <w:rsid w:val="0092519F"/>
    <w:rsid w:val="009336A8"/>
    <w:rsid w:val="00944252"/>
    <w:rsid w:val="00963C0C"/>
    <w:rsid w:val="0096704B"/>
    <w:rsid w:val="00984C3B"/>
    <w:rsid w:val="009A14A3"/>
    <w:rsid w:val="009B46F5"/>
    <w:rsid w:val="009D473C"/>
    <w:rsid w:val="009E1270"/>
    <w:rsid w:val="009F1841"/>
    <w:rsid w:val="009F3F2C"/>
    <w:rsid w:val="00A237FF"/>
    <w:rsid w:val="00A425C5"/>
    <w:rsid w:val="00A43E53"/>
    <w:rsid w:val="00A47E45"/>
    <w:rsid w:val="00A7258C"/>
    <w:rsid w:val="00A86CC5"/>
    <w:rsid w:val="00A908A6"/>
    <w:rsid w:val="00A97A44"/>
    <w:rsid w:val="00AA1110"/>
    <w:rsid w:val="00AB72F0"/>
    <w:rsid w:val="00AD12D3"/>
    <w:rsid w:val="00B2389A"/>
    <w:rsid w:val="00B35880"/>
    <w:rsid w:val="00B36FB7"/>
    <w:rsid w:val="00B431B0"/>
    <w:rsid w:val="00B64F76"/>
    <w:rsid w:val="00B71EB9"/>
    <w:rsid w:val="00B81C69"/>
    <w:rsid w:val="00B85A12"/>
    <w:rsid w:val="00B97216"/>
    <w:rsid w:val="00BA4B21"/>
    <w:rsid w:val="00BB3463"/>
    <w:rsid w:val="00BD00A9"/>
    <w:rsid w:val="00C037FF"/>
    <w:rsid w:val="00C06A16"/>
    <w:rsid w:val="00C270C2"/>
    <w:rsid w:val="00C3488F"/>
    <w:rsid w:val="00C41461"/>
    <w:rsid w:val="00C4695D"/>
    <w:rsid w:val="00C4705E"/>
    <w:rsid w:val="00C54B75"/>
    <w:rsid w:val="00C54D4F"/>
    <w:rsid w:val="00C5528A"/>
    <w:rsid w:val="00C5691C"/>
    <w:rsid w:val="00C84F7F"/>
    <w:rsid w:val="00CB1BFB"/>
    <w:rsid w:val="00CC15ED"/>
    <w:rsid w:val="00CD3D70"/>
    <w:rsid w:val="00CF1CB2"/>
    <w:rsid w:val="00D00C32"/>
    <w:rsid w:val="00D24F8A"/>
    <w:rsid w:val="00D25607"/>
    <w:rsid w:val="00D54CC7"/>
    <w:rsid w:val="00D61A25"/>
    <w:rsid w:val="00D87DAE"/>
    <w:rsid w:val="00DC2D71"/>
    <w:rsid w:val="00DE2728"/>
    <w:rsid w:val="00E01274"/>
    <w:rsid w:val="00E01A8C"/>
    <w:rsid w:val="00E05E15"/>
    <w:rsid w:val="00E26E3A"/>
    <w:rsid w:val="00E31989"/>
    <w:rsid w:val="00E42B80"/>
    <w:rsid w:val="00E47241"/>
    <w:rsid w:val="00E539C1"/>
    <w:rsid w:val="00E725F0"/>
    <w:rsid w:val="00E7771B"/>
    <w:rsid w:val="00E93DC0"/>
    <w:rsid w:val="00EA15FD"/>
    <w:rsid w:val="00EB28C7"/>
    <w:rsid w:val="00ED4A42"/>
    <w:rsid w:val="00ED7369"/>
    <w:rsid w:val="00F0117D"/>
    <w:rsid w:val="00F1751B"/>
    <w:rsid w:val="00F352BC"/>
    <w:rsid w:val="00F36913"/>
    <w:rsid w:val="00F432E7"/>
    <w:rsid w:val="00F476DD"/>
    <w:rsid w:val="00F71ACE"/>
    <w:rsid w:val="00F75873"/>
    <w:rsid w:val="00F775AC"/>
    <w:rsid w:val="00F870D8"/>
    <w:rsid w:val="00F9558A"/>
    <w:rsid w:val="00FA0521"/>
    <w:rsid w:val="00FA5FCB"/>
    <w:rsid w:val="00FC11B7"/>
    <w:rsid w:val="00FD01FA"/>
    <w:rsid w:val="00FD22E1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eaab00"/>
    </o:shapedefaults>
    <o:shapelayout v:ext="edit">
      <o:idmap v:ext="edit" data="1"/>
    </o:shapelayout>
  </w:shapeDefaults>
  <w:decimalSymbol w:val=","/>
  <w:listSeparator w:val=";"/>
  <w14:docId w14:val="012458E4"/>
  <w15:docId w15:val="{9074C5F3-E428-45F6-B0BE-05ABBB3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C3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Theme="majorEastAsia" w:hAnsi="Arial" w:cstheme="majorBidi"/>
      <w:b/>
      <w:bCs/>
      <w:color w:val="2D55AB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Theme="majorEastAsia" w:hAnsi="Arial" w:cstheme="majorBidi"/>
      <w:b/>
      <w:bCs/>
      <w:color w:val="2D55AB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Theme="majorEastAsia" w:hAnsi="Arial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/>
      <w:outlineLvl w:val="4"/>
    </w:pPr>
    <w:rPr>
      <w:rFonts w:ascii="Arial" w:eastAsiaTheme="majorEastAsia" w:hAnsi="Arial" w:cstheme="majorBidi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E725F0"/>
    <w:pPr>
      <w:spacing w:after="260"/>
    </w:pPr>
  </w:style>
  <w:style w:type="character" w:customStyle="1" w:styleId="Nadpis1Char">
    <w:name w:val="Nadpis 1 Char"/>
    <w:basedOn w:val="Standardnpsmoodstavce"/>
    <w:link w:val="Nadpis1"/>
    <w:uiPriority w:val="9"/>
    <w:rsid w:val="001F4EAD"/>
    <w:rPr>
      <w:rFonts w:ascii="Arial" w:eastAsiaTheme="majorEastAsia" w:hAnsi="Arial" w:cstheme="majorBidi"/>
      <w:b/>
      <w:bCs/>
      <w:color w:val="2D55AB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1F4EAD"/>
    <w:rPr>
      <w:rFonts w:ascii="Arial" w:eastAsiaTheme="majorEastAsia" w:hAnsi="Arial" w:cstheme="majorBidi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D61A25"/>
    <w:rPr>
      <w:rFonts w:ascii="Arial" w:eastAsiaTheme="majorEastAsia" w:hAnsi="Arial" w:cstheme="majorBidi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61A25"/>
    <w:rPr>
      <w:rFonts w:ascii="Arial" w:eastAsiaTheme="majorEastAsia" w:hAnsi="Arial" w:cstheme="majorBidi"/>
      <w:b/>
      <w:bCs/>
      <w:iCs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61A25"/>
    <w:rPr>
      <w:rFonts w:ascii="Arial" w:eastAsiaTheme="majorEastAsia" w:hAnsi="Arial" w:cstheme="majorBidi"/>
      <w:b/>
      <w:bCs/>
      <w:sz w:val="22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iln">
    <w:name w:val="Strong"/>
    <w:basedOn w:val="Standardnpsmoodstavce"/>
    <w:uiPriority w:val="22"/>
    <w:qFormat/>
    <w:rsid w:val="00C4705E"/>
    <w:rPr>
      <w:b/>
      <w:bCs/>
    </w:rPr>
  </w:style>
  <w:style w:type="paragraph" w:styleId="Odstavecseseznamem">
    <w:name w:val="List Paragraph"/>
    <w:basedOn w:val="Normln"/>
    <w:uiPriority w:val="34"/>
    <w:qFormat/>
    <w:rsid w:val="00C4705E"/>
    <w:pPr>
      <w:ind w:left="720"/>
      <w:contextualSpacing/>
    </w:pPr>
  </w:style>
  <w:style w:type="paragraph" w:customStyle="1" w:styleId="P-NORMAL-TEXT">
    <w:name w:val="ČP-NORMAL-TEXT"/>
    <w:rsid w:val="00C4705E"/>
    <w:pPr>
      <w:tabs>
        <w:tab w:val="left" w:pos="1701"/>
      </w:tabs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Smlouva%20PP%20-%20NOV&#201;\vzor_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B04A-6921-44C6-88D6-EE2A8486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vzor_Standard</Template>
  <TotalTime>14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Stanovská Žaneta</dc:creator>
  <cp:lastModifiedBy>Kadlecová Jana</cp:lastModifiedBy>
  <cp:revision>4</cp:revision>
  <dcterms:created xsi:type="dcterms:W3CDTF">2022-05-13T08:52:00Z</dcterms:created>
  <dcterms:modified xsi:type="dcterms:W3CDTF">2022-07-26T12:11:00Z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