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271E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377553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7553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0022080372/43</w:t>
                  </w: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jc w:val="right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B962C1">
            <w:pPr>
              <w:ind w:right="20"/>
              <w:jc w:val="right"/>
            </w:pPr>
            <w:r>
              <w:t>22080372</w:t>
            </w: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09233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92331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jc w:val="right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jc w:val="right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jc w:val="right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bookmarkStart w:id="0" w:name="JR_PAGE_ANCHOR_0_1"/>
            <w:bookmarkEnd w:id="0"/>
          </w:p>
          <w:p w:rsidR="007271EC" w:rsidRDefault="00B962C1">
            <w:r>
              <w:br w:type="page"/>
            </w:r>
          </w:p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b/>
              </w:rPr>
              <w:t>26280442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b/>
              </w:rPr>
              <w:t>CZ26280442</w:t>
            </w: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71EC" w:rsidRDefault="00B962C1">
                  <w:proofErr w:type="spellStart"/>
                  <w:r>
                    <w:rPr>
                      <w:b/>
                      <w:sz w:val="24"/>
                    </w:rPr>
                    <w:t>SolidVision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 xml:space="preserve">Josefy </w:t>
                  </w:r>
                  <w:proofErr w:type="spellStart"/>
                  <w:r>
                    <w:rPr>
                      <w:b/>
                      <w:sz w:val="24"/>
                    </w:rPr>
                    <w:t>Faimonové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2409/</w:t>
                  </w:r>
                  <w:proofErr w:type="gramStart"/>
                  <w:r>
                    <w:rPr>
                      <w:b/>
                      <w:sz w:val="24"/>
                    </w:rPr>
                    <w:t>11a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628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71EC" w:rsidRDefault="007271E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/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271EC" w:rsidTr="00B962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  <w:tr w:rsidR="007271EC" w:rsidTr="00B962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71EC" w:rsidRDefault="007271EC">
                  <w:pPr>
                    <w:ind w:left="60" w:right="60"/>
                  </w:pPr>
                </w:p>
              </w:tc>
            </w:tr>
            <w:tr w:rsidR="007271EC" w:rsidTr="00B962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71EC" w:rsidRDefault="007271E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center"/>
            </w:pPr>
            <w:r>
              <w:rPr>
                <w:b/>
              </w:rPr>
              <w:t>23.08.2022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B962C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7271EC"/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jc w:val="center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B962C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7271EC"/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B962C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7271EC"/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/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271EC" w:rsidRDefault="00B962C1">
            <w:r>
              <w:rPr>
                <w:sz w:val="18"/>
              </w:rPr>
              <w:t>Údržba SOLIDCAM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271EC" w:rsidRDefault="00B962C1">
            <w:r>
              <w:rPr>
                <w:sz w:val="18"/>
              </w:rPr>
              <w:t>Roční údržba SOLIDCAM licence 68504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44 405,00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44 405,00 Kč</w:t>
                  </w: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271EC" w:rsidRDefault="00B962C1">
            <w:r>
              <w:rPr>
                <w:sz w:val="18"/>
              </w:rPr>
              <w:t>Roční údržba SOLIDCAM licence 62787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57 830,00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jc w:val="right"/>
                  </w:pPr>
                  <w:r>
                    <w:rPr>
                      <w:sz w:val="18"/>
                    </w:rPr>
                    <w:t>57 830,00 Kč</w:t>
                  </w: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271EC" w:rsidRDefault="00B962C1">
            <w:r>
              <w:rPr>
                <w:sz w:val="18"/>
              </w:rPr>
              <w:t>Nabídka č. NAB-2022-001747/1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B962C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271E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271EC" w:rsidRDefault="00B962C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102 235,00 Kč</w:t>
                        </w:r>
                      </w:p>
                    </w:tc>
                  </w:tr>
                </w:tbl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  <w:tr w:rsidR="007271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71EC" w:rsidRDefault="007271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71EC" w:rsidRDefault="007271EC">
                  <w:pPr>
                    <w:pStyle w:val="EMPTYCELLSTYLE"/>
                  </w:pPr>
                </w:p>
              </w:tc>
            </w:tr>
          </w:tbl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1EC" w:rsidRDefault="00B962C1">
            <w:r>
              <w:rPr>
                <w:sz w:val="24"/>
              </w:rPr>
              <w:t>12.08.2022</w:t>
            </w: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 w:rsidTr="00B962C1">
        <w:tblPrEx>
          <w:tblCellMar>
            <w:top w:w="0" w:type="dxa"/>
            <w:bottom w:w="0" w:type="dxa"/>
          </w:tblCellMar>
        </w:tblPrEx>
        <w:trPr>
          <w:trHeight w:hRule="exact" w:val="2612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5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0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7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1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  <w:tr w:rsidR="007271E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4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1EC" w:rsidRDefault="00B962C1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8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260" w:type="dxa"/>
          </w:tcPr>
          <w:p w:rsidR="007271EC" w:rsidRDefault="007271EC">
            <w:pPr>
              <w:pStyle w:val="EMPTYCELLSTYLE"/>
            </w:pPr>
          </w:p>
        </w:tc>
        <w:tc>
          <w:tcPr>
            <w:tcW w:w="300" w:type="dxa"/>
          </w:tcPr>
          <w:p w:rsidR="007271EC" w:rsidRDefault="007271EC">
            <w:pPr>
              <w:pStyle w:val="EMPTYCELLSTYLE"/>
            </w:pPr>
          </w:p>
        </w:tc>
      </w:tr>
    </w:tbl>
    <w:p w:rsidR="00000000" w:rsidRDefault="00B962C1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EC"/>
    <w:rsid w:val="007271EC"/>
    <w:rsid w:val="00B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B71"/>
  <w15:docId w15:val="{DA1988BB-6535-4489-AB16-98E94EA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2022-08-12T11:31:00Z</dcterms:created>
  <dcterms:modified xsi:type="dcterms:W3CDTF">2022-08-12T11:31:00Z</dcterms:modified>
</cp:coreProperties>
</file>