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0B" w:rsidRDefault="00FD4A2A" w:rsidP="00FD4A2A">
      <w:pPr>
        <w:jc w:val="center"/>
        <w:rPr>
          <w:b/>
          <w:sz w:val="28"/>
        </w:rPr>
      </w:pPr>
      <w:bookmarkStart w:id="0" w:name="_GoBack"/>
      <w:bookmarkEnd w:id="0"/>
      <w:r w:rsidRPr="00FD4A2A">
        <w:rPr>
          <w:b/>
          <w:sz w:val="28"/>
        </w:rPr>
        <w:t>Dohoda o postoupení Příkazní smlouvy ze dne 30. 9. 2015</w:t>
      </w:r>
    </w:p>
    <w:p w:rsidR="00FD4A2A" w:rsidRDefault="00FD4A2A" w:rsidP="00FD4A2A">
      <w:pPr>
        <w:pBdr>
          <w:bottom w:val="single" w:sz="12" w:space="1" w:color="auto"/>
        </w:pBdr>
        <w:jc w:val="center"/>
        <w:rPr>
          <w:i/>
        </w:rPr>
      </w:pPr>
      <w:r w:rsidRPr="00FD4A2A">
        <w:rPr>
          <w:i/>
        </w:rPr>
        <w:t>uzavřená níže uvedeného dne a měsíce dle ustanovení §1895 a násl. zákona č. 89/2012 Sb., občanský zákoník, ve znění pozdějších předpisů</w:t>
      </w:r>
    </w:p>
    <w:p w:rsidR="00FD4A2A" w:rsidRDefault="00FD4A2A" w:rsidP="00FD4A2A">
      <w:pPr>
        <w:spacing w:after="100" w:afterAutospacing="1" w:line="160" w:lineRule="atLeast"/>
        <w:jc w:val="center"/>
        <w:rPr>
          <w:b/>
        </w:rPr>
      </w:pPr>
      <w:r w:rsidRPr="00FD4A2A">
        <w:rPr>
          <w:b/>
        </w:rPr>
        <w:t>Článek I. Smluvní strany</w:t>
      </w:r>
    </w:p>
    <w:p w:rsidR="00FD4A2A" w:rsidRPr="005D7080" w:rsidRDefault="005D7080" w:rsidP="005D7080">
      <w:pPr>
        <w:pStyle w:val="Odstavecseseznamem"/>
        <w:numPr>
          <w:ilvl w:val="0"/>
          <w:numId w:val="1"/>
        </w:numPr>
        <w:spacing w:after="100" w:afterAutospacing="1" w:line="160" w:lineRule="atLeast"/>
        <w:ind w:left="284" w:hanging="284"/>
        <w:rPr>
          <w:b/>
          <w:sz w:val="24"/>
          <w:u w:val="single"/>
        </w:rPr>
      </w:pPr>
      <w:r w:rsidRPr="005D7080">
        <w:rPr>
          <w:b/>
          <w:sz w:val="24"/>
          <w:u w:val="single"/>
        </w:rPr>
        <w:t>Obec Kuroslepy</w:t>
      </w:r>
    </w:p>
    <w:p w:rsidR="005D7080" w:rsidRDefault="005D7080" w:rsidP="005D7080">
      <w:pPr>
        <w:pStyle w:val="Odstavecseseznamem"/>
        <w:tabs>
          <w:tab w:val="left" w:pos="1843"/>
        </w:tabs>
        <w:spacing w:after="100" w:afterAutospacing="1" w:line="160" w:lineRule="atLeast"/>
        <w:ind w:left="284"/>
        <w:rPr>
          <w:b/>
        </w:rPr>
      </w:pPr>
      <w:r>
        <w:rPr>
          <w:b/>
        </w:rPr>
        <w:t>sídlo:</w:t>
      </w:r>
      <w:r>
        <w:rPr>
          <w:b/>
        </w:rPr>
        <w:tab/>
      </w:r>
      <w:r>
        <w:rPr>
          <w:b/>
        </w:rPr>
        <w:tab/>
      </w:r>
      <w:r w:rsidRPr="005D7080">
        <w:t>Kuroslepy 19, 675 75 Mohelno</w:t>
      </w:r>
    </w:p>
    <w:p w:rsidR="005D7080" w:rsidRPr="005D7080" w:rsidRDefault="005D7080" w:rsidP="005D7080">
      <w:pPr>
        <w:pStyle w:val="Odstavecseseznamem"/>
        <w:spacing w:after="100" w:afterAutospacing="1" w:line="160" w:lineRule="atLeast"/>
        <w:ind w:left="284"/>
      </w:pPr>
      <w:r>
        <w:rPr>
          <w:b/>
        </w:rPr>
        <w:t>IČ:</w:t>
      </w:r>
      <w:r>
        <w:rPr>
          <w:b/>
        </w:rPr>
        <w:tab/>
      </w:r>
      <w:r>
        <w:rPr>
          <w:b/>
        </w:rPr>
        <w:tab/>
      </w:r>
      <w:r>
        <w:rPr>
          <w:b/>
        </w:rPr>
        <w:tab/>
      </w:r>
      <w:r w:rsidRPr="005D7080">
        <w:t>00378003</w:t>
      </w:r>
    </w:p>
    <w:p w:rsidR="005D7080" w:rsidRDefault="005D7080" w:rsidP="005D7080">
      <w:pPr>
        <w:pStyle w:val="Odstavecseseznamem"/>
        <w:spacing w:after="100" w:afterAutospacing="1" w:line="160" w:lineRule="atLeast"/>
        <w:ind w:left="284"/>
      </w:pPr>
      <w:r w:rsidRPr="005D7080">
        <w:rPr>
          <w:b/>
        </w:rPr>
        <w:t>zastoupena:</w:t>
      </w:r>
      <w:r w:rsidRPr="005D7080">
        <w:rPr>
          <w:b/>
        </w:rPr>
        <w:tab/>
      </w:r>
      <w:r>
        <w:rPr>
          <w:b/>
        </w:rPr>
        <w:tab/>
      </w:r>
      <w:r w:rsidRPr="005D7080">
        <w:t>Vladimírem Burešem, starostou obce</w:t>
      </w:r>
    </w:p>
    <w:p w:rsidR="005D7080" w:rsidRDefault="005D7080" w:rsidP="005D7080">
      <w:pPr>
        <w:pStyle w:val="Odstavecseseznamem"/>
        <w:spacing w:after="100" w:afterAutospacing="1" w:line="160" w:lineRule="atLeast"/>
        <w:ind w:left="284"/>
      </w:pPr>
      <w:r>
        <w:rPr>
          <w:b/>
        </w:rPr>
        <w:t>bankovní spojení:</w:t>
      </w:r>
      <w:r>
        <w:tab/>
        <w:t>Komerční banka, a.s.</w:t>
      </w:r>
    </w:p>
    <w:p w:rsidR="005D7080" w:rsidRDefault="005D7080" w:rsidP="005D7080">
      <w:pPr>
        <w:pStyle w:val="Odstavecseseznamem"/>
        <w:spacing w:after="100" w:afterAutospacing="1" w:line="160" w:lineRule="atLeast"/>
        <w:ind w:left="284"/>
      </w:pPr>
      <w:r>
        <w:rPr>
          <w:b/>
        </w:rPr>
        <w:t>číslo účtu:</w:t>
      </w:r>
      <w:r>
        <w:tab/>
      </w:r>
      <w:r>
        <w:tab/>
        <w:t>12223711/0100</w:t>
      </w:r>
    </w:p>
    <w:p w:rsidR="005D7080" w:rsidRDefault="005D7080" w:rsidP="005D7080">
      <w:pPr>
        <w:pStyle w:val="Odstavecseseznamem"/>
        <w:spacing w:after="100" w:afterAutospacing="1" w:line="160" w:lineRule="atLeast"/>
        <w:ind w:left="284"/>
      </w:pPr>
    </w:p>
    <w:p w:rsidR="005D7080" w:rsidRDefault="005D7080" w:rsidP="005D7080">
      <w:pPr>
        <w:pStyle w:val="Odstavecseseznamem"/>
        <w:spacing w:after="100" w:afterAutospacing="1" w:line="160" w:lineRule="atLeast"/>
        <w:ind w:left="284"/>
      </w:pPr>
      <w:r>
        <w:t>na straně jedné jako „</w:t>
      </w:r>
      <w:r w:rsidRPr="005D7080">
        <w:rPr>
          <w:b/>
        </w:rPr>
        <w:t>Postupitel</w:t>
      </w:r>
      <w:r>
        <w:t>“</w:t>
      </w:r>
    </w:p>
    <w:p w:rsidR="005D7080" w:rsidRDefault="005D7080" w:rsidP="005D7080">
      <w:pPr>
        <w:pStyle w:val="Odstavecseseznamem"/>
        <w:spacing w:after="100" w:afterAutospacing="1" w:line="160" w:lineRule="atLeast"/>
        <w:ind w:left="284"/>
      </w:pPr>
    </w:p>
    <w:p w:rsidR="005D7080" w:rsidRDefault="005D7080" w:rsidP="005D7080">
      <w:pPr>
        <w:pStyle w:val="Odstavecseseznamem"/>
        <w:numPr>
          <w:ilvl w:val="0"/>
          <w:numId w:val="1"/>
        </w:numPr>
        <w:spacing w:after="100" w:afterAutospacing="1" w:line="160" w:lineRule="atLeast"/>
        <w:ind w:left="284" w:hanging="284"/>
        <w:rPr>
          <w:b/>
          <w:sz w:val="24"/>
          <w:u w:val="single"/>
        </w:rPr>
      </w:pPr>
      <w:r w:rsidRPr="005D7080">
        <w:rPr>
          <w:b/>
          <w:sz w:val="24"/>
          <w:u w:val="single"/>
        </w:rPr>
        <w:t>VODOVODY A KANALIZACE</w:t>
      </w:r>
    </w:p>
    <w:p w:rsidR="005D7080" w:rsidRDefault="005D7080" w:rsidP="005D7080">
      <w:pPr>
        <w:pStyle w:val="Odstavecseseznamem"/>
        <w:spacing w:after="100" w:afterAutospacing="1" w:line="160" w:lineRule="atLeast"/>
        <w:ind w:left="284"/>
      </w:pPr>
      <w:r w:rsidRPr="005D7080">
        <w:t>svazek vedený v rejstříku dobrovolných svazků obcí u Krajského úřadu kraje Vysočina</w:t>
      </w:r>
    </w:p>
    <w:p w:rsidR="005D7080" w:rsidRDefault="005D7080" w:rsidP="005D7080">
      <w:pPr>
        <w:pStyle w:val="Odstavecseseznamem"/>
        <w:spacing w:after="100" w:afterAutospacing="1" w:line="160" w:lineRule="atLeast"/>
        <w:ind w:left="284"/>
      </w:pPr>
      <w:r w:rsidRPr="005D7080">
        <w:rPr>
          <w:b/>
        </w:rPr>
        <w:t>sídlo:</w:t>
      </w:r>
      <w:r>
        <w:tab/>
      </w:r>
      <w:r>
        <w:tab/>
        <w:t>Kubišova 1172, 674 01 Třebíč</w:t>
      </w:r>
    </w:p>
    <w:p w:rsidR="005D7080" w:rsidRDefault="005D7080" w:rsidP="005D7080">
      <w:pPr>
        <w:pStyle w:val="Odstavecseseznamem"/>
        <w:spacing w:after="100" w:afterAutospacing="1" w:line="160" w:lineRule="atLeast"/>
        <w:ind w:left="284"/>
      </w:pPr>
      <w:r w:rsidRPr="005D7080">
        <w:rPr>
          <w:b/>
        </w:rPr>
        <w:t>IČ:</w:t>
      </w:r>
      <w:r w:rsidRPr="005D7080">
        <w:rPr>
          <w:b/>
        </w:rPr>
        <w:tab/>
      </w:r>
      <w:r>
        <w:tab/>
      </w:r>
      <w:r>
        <w:tab/>
        <w:t>60418885</w:t>
      </w:r>
    </w:p>
    <w:p w:rsidR="005D7080" w:rsidRDefault="005D7080" w:rsidP="005D7080">
      <w:pPr>
        <w:pStyle w:val="Odstavecseseznamem"/>
        <w:spacing w:after="100" w:afterAutospacing="1" w:line="160" w:lineRule="atLeast"/>
        <w:ind w:left="284"/>
      </w:pPr>
      <w:r w:rsidRPr="005D7080">
        <w:rPr>
          <w:b/>
        </w:rPr>
        <w:t>DIČ:</w:t>
      </w:r>
      <w:r w:rsidRPr="005D7080">
        <w:rPr>
          <w:b/>
        </w:rPr>
        <w:tab/>
      </w:r>
      <w:r>
        <w:tab/>
      </w:r>
      <w:r>
        <w:tab/>
        <w:t>CZ60418885</w:t>
      </w:r>
    </w:p>
    <w:p w:rsidR="005D7080" w:rsidRDefault="005D7080" w:rsidP="005D7080">
      <w:pPr>
        <w:pStyle w:val="Odstavecseseznamem"/>
        <w:spacing w:after="100" w:afterAutospacing="1" w:line="160" w:lineRule="atLeast"/>
        <w:ind w:left="284"/>
      </w:pPr>
      <w:r w:rsidRPr="005D7080">
        <w:rPr>
          <w:b/>
        </w:rPr>
        <w:t>zastoupena:</w:t>
      </w:r>
      <w:r w:rsidRPr="005D7080">
        <w:rPr>
          <w:b/>
        </w:rPr>
        <w:tab/>
      </w:r>
      <w:r>
        <w:tab/>
        <w:t>Ing. Pavlem Janatou, předsedou představenstva</w:t>
      </w:r>
    </w:p>
    <w:p w:rsidR="002F2C73" w:rsidRDefault="002F2C73" w:rsidP="005D7080">
      <w:pPr>
        <w:pStyle w:val="Odstavecseseznamem"/>
        <w:spacing w:after="100" w:afterAutospacing="1" w:line="160" w:lineRule="atLeast"/>
        <w:ind w:left="284"/>
      </w:pPr>
      <w:r>
        <w:rPr>
          <w:b/>
        </w:rPr>
        <w:t>osoba oprávněná jednat jménem svazku:</w:t>
      </w:r>
      <w:r>
        <w:t xml:space="preserve"> Ing. Karel Nedvědický, tajemník svazku</w:t>
      </w:r>
    </w:p>
    <w:p w:rsidR="005D7080" w:rsidRDefault="005D7080" w:rsidP="005D7080">
      <w:pPr>
        <w:pStyle w:val="Odstavecseseznamem"/>
        <w:spacing w:after="100" w:afterAutospacing="1" w:line="160" w:lineRule="atLeast"/>
        <w:ind w:left="284"/>
      </w:pPr>
      <w:r w:rsidRPr="005D7080">
        <w:rPr>
          <w:b/>
        </w:rPr>
        <w:t>bankovní spojení:</w:t>
      </w:r>
      <w:r>
        <w:tab/>
        <w:t>ČSOB, a.s.</w:t>
      </w:r>
    </w:p>
    <w:p w:rsidR="005D7080" w:rsidRDefault="005D7080" w:rsidP="005D7080">
      <w:pPr>
        <w:pStyle w:val="Odstavecseseznamem"/>
        <w:spacing w:after="100" w:afterAutospacing="1" w:line="160" w:lineRule="atLeast"/>
        <w:ind w:left="284"/>
      </w:pPr>
      <w:r w:rsidRPr="005D7080">
        <w:rPr>
          <w:b/>
        </w:rPr>
        <w:t>číslo účtu:</w:t>
      </w:r>
      <w:r w:rsidRPr="005D7080">
        <w:rPr>
          <w:b/>
        </w:rPr>
        <w:tab/>
      </w:r>
      <w:r>
        <w:tab/>
        <w:t>108656415/0300</w:t>
      </w:r>
    </w:p>
    <w:p w:rsidR="00C40BD8" w:rsidRDefault="00C40BD8" w:rsidP="005D7080">
      <w:pPr>
        <w:pStyle w:val="Odstavecseseznamem"/>
        <w:spacing w:after="100" w:afterAutospacing="1" w:line="160" w:lineRule="atLeast"/>
        <w:ind w:left="284"/>
      </w:pPr>
    </w:p>
    <w:p w:rsidR="00C40BD8" w:rsidRDefault="00C40BD8" w:rsidP="005D7080">
      <w:pPr>
        <w:pStyle w:val="Odstavecseseznamem"/>
        <w:spacing w:after="100" w:afterAutospacing="1" w:line="160" w:lineRule="atLeast"/>
        <w:ind w:left="284"/>
      </w:pPr>
      <w:r>
        <w:t>na straně druhé jako „</w:t>
      </w:r>
      <w:r w:rsidRPr="00C40BD8">
        <w:rPr>
          <w:b/>
        </w:rPr>
        <w:t>Postupník</w:t>
      </w:r>
      <w:r>
        <w:t>“</w:t>
      </w:r>
    </w:p>
    <w:p w:rsidR="0020167F" w:rsidRDefault="0020167F" w:rsidP="005D7080">
      <w:pPr>
        <w:pStyle w:val="Odstavecseseznamem"/>
        <w:spacing w:after="100" w:afterAutospacing="1" w:line="160" w:lineRule="atLeast"/>
        <w:ind w:left="284"/>
      </w:pPr>
    </w:p>
    <w:p w:rsidR="0020167F" w:rsidRDefault="0020167F" w:rsidP="0020167F">
      <w:pPr>
        <w:pStyle w:val="Odstavecseseznamem"/>
        <w:numPr>
          <w:ilvl w:val="0"/>
          <w:numId w:val="1"/>
        </w:numPr>
        <w:spacing w:after="100" w:afterAutospacing="1" w:line="160" w:lineRule="atLeast"/>
        <w:ind w:left="284" w:hanging="284"/>
        <w:rPr>
          <w:b/>
          <w:sz w:val="24"/>
          <w:u w:val="single"/>
        </w:rPr>
      </w:pPr>
      <w:r w:rsidRPr="0020167F">
        <w:rPr>
          <w:b/>
          <w:sz w:val="24"/>
          <w:u w:val="single"/>
        </w:rPr>
        <w:t>REASON spol. s.r.o.</w:t>
      </w:r>
    </w:p>
    <w:p w:rsidR="0020167F" w:rsidRPr="0020167F" w:rsidRDefault="0020167F" w:rsidP="0020167F">
      <w:pPr>
        <w:pStyle w:val="Odstavecseseznamem"/>
        <w:spacing w:after="100" w:afterAutospacing="1" w:line="160" w:lineRule="atLeast"/>
        <w:ind w:left="284"/>
      </w:pPr>
      <w:r>
        <w:t>z</w:t>
      </w:r>
      <w:r w:rsidRPr="0020167F">
        <w:t>apsaná v OR Krajským soudem v Brně, oddíl C, vložka 14223</w:t>
      </w:r>
    </w:p>
    <w:p w:rsidR="00C40BD8" w:rsidRDefault="0020167F" w:rsidP="005D7080">
      <w:pPr>
        <w:pStyle w:val="Odstavecseseznamem"/>
        <w:spacing w:after="100" w:afterAutospacing="1" w:line="160" w:lineRule="atLeast"/>
        <w:ind w:left="284"/>
      </w:pPr>
      <w:r w:rsidRPr="0020167F">
        <w:rPr>
          <w:b/>
        </w:rPr>
        <w:t>sídlo:</w:t>
      </w:r>
      <w:r>
        <w:t xml:space="preserve"> </w:t>
      </w:r>
      <w:r>
        <w:tab/>
      </w:r>
      <w:r>
        <w:tab/>
        <w:t>Sadová 338, 675 71 Náměšť nad Oslavou</w:t>
      </w:r>
    </w:p>
    <w:p w:rsidR="0020167F" w:rsidRDefault="0020167F" w:rsidP="005D7080">
      <w:pPr>
        <w:pStyle w:val="Odstavecseseznamem"/>
        <w:spacing w:after="100" w:afterAutospacing="1" w:line="160" w:lineRule="atLeast"/>
        <w:ind w:left="284"/>
      </w:pPr>
      <w:r w:rsidRPr="0020167F">
        <w:rPr>
          <w:b/>
        </w:rPr>
        <w:t>IČ:</w:t>
      </w:r>
      <w:r w:rsidRPr="0020167F">
        <w:rPr>
          <w:b/>
        </w:rPr>
        <w:tab/>
      </w:r>
      <w:r>
        <w:tab/>
      </w:r>
      <w:r>
        <w:tab/>
        <w:t>60696231</w:t>
      </w:r>
    </w:p>
    <w:p w:rsidR="0020167F" w:rsidRDefault="0020167F" w:rsidP="005D7080">
      <w:pPr>
        <w:pStyle w:val="Odstavecseseznamem"/>
        <w:spacing w:after="100" w:afterAutospacing="1" w:line="160" w:lineRule="atLeast"/>
        <w:ind w:left="284"/>
      </w:pPr>
      <w:r w:rsidRPr="0020167F">
        <w:rPr>
          <w:b/>
        </w:rPr>
        <w:t>DIČ:</w:t>
      </w:r>
      <w:r w:rsidRPr="0020167F">
        <w:rPr>
          <w:b/>
        </w:rPr>
        <w:tab/>
      </w:r>
      <w:r>
        <w:tab/>
      </w:r>
      <w:r>
        <w:tab/>
        <w:t>CZ60696231</w:t>
      </w:r>
    </w:p>
    <w:p w:rsidR="0020167F" w:rsidRDefault="0020167F" w:rsidP="005D7080">
      <w:pPr>
        <w:pStyle w:val="Odstavecseseznamem"/>
        <w:spacing w:after="100" w:afterAutospacing="1" w:line="160" w:lineRule="atLeast"/>
        <w:ind w:left="284"/>
      </w:pPr>
      <w:r w:rsidRPr="0020167F">
        <w:rPr>
          <w:b/>
        </w:rPr>
        <w:t>zastoupena:</w:t>
      </w:r>
      <w:r w:rsidR="00723D74">
        <w:tab/>
      </w:r>
      <w:r w:rsidR="00723D74">
        <w:tab/>
        <w:t xml:space="preserve">Ing. Lukášem </w:t>
      </w:r>
      <w:proofErr w:type="spellStart"/>
      <w:r w:rsidR="00723D74">
        <w:t>Barte</w:t>
      </w:r>
      <w:r>
        <w:t>sem</w:t>
      </w:r>
      <w:proofErr w:type="spellEnd"/>
      <w:r>
        <w:t>, jednatelem společnosti</w:t>
      </w:r>
    </w:p>
    <w:p w:rsidR="0020167F" w:rsidRDefault="0020167F" w:rsidP="005D7080">
      <w:pPr>
        <w:pStyle w:val="Odstavecseseznamem"/>
        <w:spacing w:after="100" w:afterAutospacing="1" w:line="160" w:lineRule="atLeast"/>
        <w:ind w:left="284"/>
      </w:pPr>
      <w:r w:rsidRPr="0020167F">
        <w:rPr>
          <w:b/>
        </w:rPr>
        <w:t>bankovní spojení:</w:t>
      </w:r>
      <w:r>
        <w:tab/>
      </w:r>
      <w:proofErr w:type="spellStart"/>
      <w:r>
        <w:t>Fio</w:t>
      </w:r>
      <w:proofErr w:type="spellEnd"/>
      <w:r>
        <w:t xml:space="preserve"> banka, a.s.</w:t>
      </w:r>
    </w:p>
    <w:p w:rsidR="0020167F" w:rsidRDefault="0020167F" w:rsidP="005D7080">
      <w:pPr>
        <w:pStyle w:val="Odstavecseseznamem"/>
        <w:spacing w:after="100" w:afterAutospacing="1" w:line="160" w:lineRule="atLeast"/>
        <w:ind w:left="284"/>
      </w:pPr>
      <w:r w:rsidRPr="0020167F">
        <w:rPr>
          <w:b/>
        </w:rPr>
        <w:t>číslo účtu:</w:t>
      </w:r>
      <w:r>
        <w:tab/>
      </w:r>
      <w:r>
        <w:tab/>
        <w:t>2800441970/2010</w:t>
      </w:r>
    </w:p>
    <w:p w:rsidR="0020167F" w:rsidRDefault="0020167F" w:rsidP="005D7080">
      <w:pPr>
        <w:pStyle w:val="Odstavecseseznamem"/>
        <w:spacing w:after="100" w:afterAutospacing="1" w:line="160" w:lineRule="atLeast"/>
        <w:ind w:left="284"/>
      </w:pPr>
    </w:p>
    <w:p w:rsidR="0020167F" w:rsidRDefault="0020167F" w:rsidP="005D7080">
      <w:pPr>
        <w:pStyle w:val="Odstavecseseznamem"/>
        <w:spacing w:after="100" w:afterAutospacing="1" w:line="160" w:lineRule="atLeast"/>
        <w:ind w:left="284"/>
      </w:pPr>
      <w:r>
        <w:t>dále také jako „</w:t>
      </w:r>
      <w:r w:rsidRPr="0020167F">
        <w:rPr>
          <w:b/>
        </w:rPr>
        <w:t>Postoupená strana</w:t>
      </w:r>
      <w:r>
        <w:t>“</w:t>
      </w:r>
    </w:p>
    <w:p w:rsidR="0020167F" w:rsidRDefault="0020167F" w:rsidP="005D7080">
      <w:pPr>
        <w:pStyle w:val="Odstavecseseznamem"/>
        <w:spacing w:after="100" w:afterAutospacing="1" w:line="160" w:lineRule="atLeast"/>
        <w:ind w:left="284"/>
      </w:pPr>
    </w:p>
    <w:p w:rsidR="00C40BD8" w:rsidRDefault="0020167F" w:rsidP="005D7080">
      <w:pPr>
        <w:pStyle w:val="Odstavecseseznamem"/>
        <w:spacing w:after="100" w:afterAutospacing="1" w:line="160" w:lineRule="atLeast"/>
        <w:ind w:left="284"/>
      </w:pPr>
      <w:r>
        <w:t xml:space="preserve">Postupitel a Postupník </w:t>
      </w:r>
      <w:r w:rsidR="00C40BD8">
        <w:t>také jako „</w:t>
      </w:r>
      <w:r w:rsidR="00C40BD8" w:rsidRPr="00C40BD8">
        <w:rPr>
          <w:b/>
        </w:rPr>
        <w:t>Smluvní strany</w:t>
      </w:r>
      <w:r w:rsidR="00C40BD8">
        <w:t>“</w:t>
      </w:r>
    </w:p>
    <w:p w:rsidR="00C40BD8" w:rsidRDefault="00C40BD8" w:rsidP="005D7080">
      <w:pPr>
        <w:pStyle w:val="Odstavecseseznamem"/>
        <w:spacing w:after="100" w:afterAutospacing="1" w:line="160" w:lineRule="atLeast"/>
        <w:ind w:left="284"/>
      </w:pPr>
    </w:p>
    <w:p w:rsidR="00C40BD8" w:rsidRDefault="00C40BD8" w:rsidP="00C40BD8">
      <w:pPr>
        <w:pStyle w:val="Odstavecseseznamem"/>
        <w:spacing w:after="100" w:afterAutospacing="1" w:line="160" w:lineRule="atLeast"/>
        <w:ind w:left="284"/>
        <w:jc w:val="center"/>
      </w:pPr>
      <w:r>
        <w:t>tímto uzavírají tuto:</w:t>
      </w:r>
    </w:p>
    <w:p w:rsidR="00C40BD8" w:rsidRDefault="00C40BD8" w:rsidP="00C40BD8">
      <w:pPr>
        <w:jc w:val="center"/>
        <w:rPr>
          <w:b/>
          <w:sz w:val="24"/>
        </w:rPr>
      </w:pPr>
      <w:r w:rsidRPr="00C40BD8">
        <w:rPr>
          <w:b/>
          <w:sz w:val="24"/>
        </w:rPr>
        <w:t>Dohoda o postoupení Příkazní smlouvy ze dne 30. 9. 2015</w:t>
      </w:r>
    </w:p>
    <w:p w:rsidR="00C40BD8" w:rsidRDefault="00C40BD8" w:rsidP="00C40BD8">
      <w:pPr>
        <w:jc w:val="center"/>
      </w:pPr>
      <w:r w:rsidRPr="00C40BD8">
        <w:t>(dále jen „</w:t>
      </w:r>
      <w:r w:rsidRPr="00C40BD8">
        <w:rPr>
          <w:b/>
        </w:rPr>
        <w:t>Dohoda</w:t>
      </w:r>
      <w:r w:rsidRPr="00C40BD8">
        <w:t>“)</w:t>
      </w:r>
    </w:p>
    <w:p w:rsidR="00C40BD8" w:rsidRDefault="00C40BD8" w:rsidP="00C40BD8">
      <w:pPr>
        <w:jc w:val="center"/>
      </w:pPr>
    </w:p>
    <w:p w:rsidR="00C40BD8" w:rsidRDefault="00C40BD8" w:rsidP="00C40BD8">
      <w:pPr>
        <w:spacing w:after="100" w:afterAutospacing="1" w:line="160" w:lineRule="atLeast"/>
        <w:jc w:val="center"/>
        <w:rPr>
          <w:b/>
        </w:rPr>
      </w:pPr>
      <w:r w:rsidRPr="00FD4A2A">
        <w:rPr>
          <w:b/>
        </w:rPr>
        <w:lastRenderedPageBreak/>
        <w:t xml:space="preserve">Článek </w:t>
      </w:r>
      <w:r>
        <w:rPr>
          <w:b/>
        </w:rPr>
        <w:t>I</w:t>
      </w:r>
      <w:r w:rsidRPr="00FD4A2A">
        <w:rPr>
          <w:b/>
        </w:rPr>
        <w:t xml:space="preserve">I. </w:t>
      </w:r>
      <w:r>
        <w:rPr>
          <w:b/>
        </w:rPr>
        <w:t>Úvodní ustanovení</w:t>
      </w:r>
    </w:p>
    <w:p w:rsidR="00C40BD8" w:rsidRDefault="00C40BD8" w:rsidP="003F17F7">
      <w:pPr>
        <w:pStyle w:val="Odstavecseseznamem"/>
        <w:numPr>
          <w:ilvl w:val="0"/>
          <w:numId w:val="2"/>
        </w:numPr>
        <w:spacing w:after="100" w:afterAutospacing="1" w:line="160" w:lineRule="atLeast"/>
        <w:ind w:left="284" w:hanging="284"/>
        <w:jc w:val="both"/>
      </w:pPr>
      <w:r>
        <w:t>Postupitel jako Příkazce uzavřel dne 30. 9. 2015 shora uvedenou Příkazní smlouvu s Příkazníkem společností REASON spol. s.r.o., IČ: 60696231, sídlem Sadová 338, 675 71 Náměšť nad Oslavou (dále také jako „</w:t>
      </w:r>
      <w:r w:rsidRPr="00C40BD8">
        <w:rPr>
          <w:b/>
        </w:rPr>
        <w:t>Postoupená strana</w:t>
      </w:r>
      <w:r>
        <w:t xml:space="preserve">“), jejímž předmětem je závazek Postoupené strany jako Příkazníka obstarat záležitosti Postupitele spočívající v obstarání záležitostí spojených se zajištěním podpory z dotačního titulu – Operačního programu Životní prostředí, prioritní osy 1, oblast podpory </w:t>
      </w:r>
      <w:proofErr w:type="gramStart"/>
      <w:r>
        <w:t>1.1.</w:t>
      </w:r>
      <w:r w:rsidR="003F17F7">
        <w:t xml:space="preserve"> (dále</w:t>
      </w:r>
      <w:proofErr w:type="gramEnd"/>
      <w:r w:rsidR="003F17F7">
        <w:t xml:space="preserve"> jen „</w:t>
      </w:r>
      <w:r w:rsidR="003F17F7" w:rsidRPr="003F17F7">
        <w:rPr>
          <w:b/>
        </w:rPr>
        <w:t>OPŽP</w:t>
      </w:r>
      <w:r w:rsidR="003F17F7">
        <w:t>“)</w:t>
      </w:r>
      <w:r>
        <w:t>, a to manažerské</w:t>
      </w:r>
      <w:r w:rsidR="003F17F7">
        <w:t xml:space="preserve"> řízení přípravy projektu a manažerské řízení realizace projektu „Kanalizace a ČOV Kuroslepy“.</w:t>
      </w:r>
    </w:p>
    <w:p w:rsidR="003F17F7" w:rsidRDefault="003F17F7" w:rsidP="003F17F7">
      <w:pPr>
        <w:pStyle w:val="Odstavecseseznamem"/>
        <w:spacing w:after="100" w:afterAutospacing="1" w:line="160" w:lineRule="atLeast"/>
        <w:ind w:left="284"/>
        <w:jc w:val="both"/>
      </w:pPr>
    </w:p>
    <w:p w:rsidR="003F17F7" w:rsidRDefault="003F17F7" w:rsidP="003F17F7">
      <w:pPr>
        <w:pStyle w:val="Odstavecseseznamem"/>
        <w:numPr>
          <w:ilvl w:val="0"/>
          <w:numId w:val="2"/>
        </w:numPr>
        <w:spacing w:after="100" w:afterAutospacing="1" w:line="160" w:lineRule="atLeast"/>
        <w:ind w:left="284" w:hanging="284"/>
        <w:jc w:val="both"/>
      </w:pPr>
      <w:r>
        <w:t>Postupitel se na základě Příkazní smlouvy zavázal, že za vykonání a zařízení ujednaných činností zaplatí Postoupené straně odměnu ve výši ujednané v čl. III. Příkazní smlouvy a uhradí mu náklady účelně vynaložené při plnění předmětu smlouvy.</w:t>
      </w:r>
    </w:p>
    <w:p w:rsidR="003F17F7" w:rsidRDefault="003F17F7" w:rsidP="003F17F7">
      <w:pPr>
        <w:pStyle w:val="Odstavecseseznamem"/>
      </w:pPr>
    </w:p>
    <w:p w:rsidR="00C40BD8" w:rsidRDefault="003F17F7" w:rsidP="003F17F7">
      <w:pPr>
        <w:pStyle w:val="Odstavecseseznamem"/>
        <w:numPr>
          <w:ilvl w:val="0"/>
          <w:numId w:val="2"/>
        </w:numPr>
        <w:spacing w:after="100" w:afterAutospacing="1" w:line="160" w:lineRule="atLeast"/>
        <w:ind w:left="284" w:hanging="284"/>
        <w:jc w:val="both"/>
      </w:pPr>
      <w:r>
        <w:t>Manažerské řízení přípravy projektu zahrnuje zejména činností blíže spec</w:t>
      </w:r>
      <w:r w:rsidR="002F2C73">
        <w:t xml:space="preserve">ifikované v bodech </w:t>
      </w:r>
      <w:proofErr w:type="gramStart"/>
      <w:r w:rsidR="002F2C73">
        <w:t>2.3. a 2.4</w:t>
      </w:r>
      <w:proofErr w:type="gramEnd"/>
      <w:r w:rsidR="002F2C73">
        <w:t>. Příkazní s</w:t>
      </w:r>
      <w:r>
        <w:t>mlouvy.</w:t>
      </w:r>
    </w:p>
    <w:p w:rsidR="003F17F7" w:rsidRDefault="003F17F7" w:rsidP="003F17F7">
      <w:pPr>
        <w:pStyle w:val="Odstavecseseznamem"/>
      </w:pPr>
    </w:p>
    <w:p w:rsidR="003F17F7" w:rsidRDefault="003F17F7" w:rsidP="003F17F7">
      <w:pPr>
        <w:spacing w:after="100" w:afterAutospacing="1" w:line="160" w:lineRule="atLeast"/>
        <w:jc w:val="center"/>
        <w:rPr>
          <w:b/>
        </w:rPr>
      </w:pPr>
      <w:r w:rsidRPr="003F17F7">
        <w:rPr>
          <w:b/>
        </w:rPr>
        <w:t>Čl. III. Předmět Dohody</w:t>
      </w:r>
    </w:p>
    <w:p w:rsidR="003F17F7" w:rsidRDefault="003F17F7" w:rsidP="002F2C73">
      <w:pPr>
        <w:pStyle w:val="Odstavecseseznamem"/>
        <w:numPr>
          <w:ilvl w:val="0"/>
          <w:numId w:val="3"/>
        </w:numPr>
        <w:spacing w:after="100" w:afterAutospacing="1" w:line="160" w:lineRule="atLeast"/>
        <w:ind w:left="284" w:hanging="284"/>
        <w:jc w:val="both"/>
      </w:pPr>
      <w:r w:rsidRPr="003F17F7">
        <w:t>Předmětem této Dohody je postoupení práv a povinností Postupitele ve prospěch Postupníka, a to veškerých práv a povinností vyplývajících Postupiteli ze shora uvedené Příkazní smlouvy a týkající se obstarání záležitostí spojených se zajištěním podpory z</w:t>
      </w:r>
      <w:r>
        <w:t> OPŽP.</w:t>
      </w:r>
    </w:p>
    <w:p w:rsidR="003F17F7" w:rsidRDefault="003F17F7" w:rsidP="003F17F7">
      <w:pPr>
        <w:pStyle w:val="Odstavecseseznamem"/>
        <w:spacing w:after="100" w:afterAutospacing="1" w:line="160" w:lineRule="atLeast"/>
        <w:ind w:left="284"/>
      </w:pPr>
    </w:p>
    <w:p w:rsidR="003F17F7" w:rsidRDefault="003F17F7" w:rsidP="0058460B">
      <w:pPr>
        <w:pStyle w:val="Odstavecseseznamem"/>
        <w:numPr>
          <w:ilvl w:val="0"/>
          <w:numId w:val="3"/>
        </w:numPr>
        <w:spacing w:after="100" w:afterAutospacing="1" w:line="160" w:lineRule="atLeast"/>
        <w:ind w:left="284" w:hanging="284"/>
        <w:jc w:val="both"/>
      </w:pPr>
      <w:r>
        <w:t>Post</w:t>
      </w:r>
      <w:r w:rsidR="000961FD">
        <w:t>upitel dnem vyslovení souhlasu P</w:t>
      </w:r>
      <w:r>
        <w:t xml:space="preserve">ostoupené strany </w:t>
      </w:r>
      <w:r w:rsidR="000961FD">
        <w:t>s postoupením tímto postupuje ve prospěch Postupníka veškerá práva a povinnosti spočívající v činnosti dle čl. II. odst. 1 této Dohody a v naplnění veškerých smluvních podmínek uvedených v příslušné Příkazní smlouvě, tak aby došlo k řádnému splnění předmětu této smlouvy.</w:t>
      </w:r>
    </w:p>
    <w:p w:rsidR="000961FD" w:rsidRDefault="000961FD" w:rsidP="0058460B">
      <w:pPr>
        <w:pStyle w:val="Odstavecseseznamem"/>
        <w:jc w:val="both"/>
      </w:pPr>
    </w:p>
    <w:p w:rsidR="000961FD" w:rsidRDefault="000961FD" w:rsidP="0058460B">
      <w:pPr>
        <w:pStyle w:val="Odstavecseseznamem"/>
        <w:numPr>
          <w:ilvl w:val="0"/>
          <w:numId w:val="3"/>
        </w:numPr>
        <w:spacing w:after="100" w:afterAutospacing="1" w:line="160" w:lineRule="atLeast"/>
        <w:ind w:left="284" w:hanging="284"/>
        <w:jc w:val="both"/>
      </w:pPr>
      <w:r>
        <w:t>Postupitel rovněž postupuje ve prospěch Postupníka právo na odměnu za provedenou činnost, tak jak je specifikováno v čl. III. Odměna a platební podmínky Příkazní Smlouvy. Postupník prohlašuje, že byl s těmito ujednáními seznámen a ve všech bodech s nimi souhlasí.</w:t>
      </w:r>
    </w:p>
    <w:p w:rsidR="000961FD" w:rsidRDefault="000961FD" w:rsidP="0058460B">
      <w:pPr>
        <w:pStyle w:val="Odstavecseseznamem"/>
        <w:jc w:val="both"/>
      </w:pPr>
    </w:p>
    <w:p w:rsidR="000961FD" w:rsidRDefault="000961FD" w:rsidP="0058460B">
      <w:pPr>
        <w:pStyle w:val="Odstavecseseznamem"/>
        <w:numPr>
          <w:ilvl w:val="0"/>
          <w:numId w:val="3"/>
        </w:numPr>
        <w:spacing w:after="100" w:afterAutospacing="1" w:line="160" w:lineRule="atLeast"/>
        <w:ind w:left="284" w:hanging="284"/>
        <w:jc w:val="both"/>
      </w:pPr>
      <w:r>
        <w:t xml:space="preserve">Postupník tímto prohlašuje, že je mu tedy znám předmět Příkazní smlouvy a rovněž veškerá další smluvní ujednání z ní vyplývající a že tedy není na jeho straně žádných pochyb </w:t>
      </w:r>
      <w:r w:rsidR="002F2C73">
        <w:t xml:space="preserve">o </w:t>
      </w:r>
      <w:r>
        <w:t>obsahu Příkazní smlouvy.</w:t>
      </w:r>
    </w:p>
    <w:p w:rsidR="000961FD" w:rsidRDefault="000961FD" w:rsidP="0058460B">
      <w:pPr>
        <w:pStyle w:val="Odstavecseseznamem"/>
        <w:jc w:val="both"/>
      </w:pPr>
    </w:p>
    <w:p w:rsidR="000961FD" w:rsidRPr="000961FD" w:rsidRDefault="000961FD" w:rsidP="0058460B">
      <w:pPr>
        <w:pStyle w:val="Odstavecseseznamem"/>
        <w:numPr>
          <w:ilvl w:val="0"/>
          <w:numId w:val="3"/>
        </w:numPr>
        <w:spacing w:after="100" w:afterAutospacing="1" w:line="160" w:lineRule="atLeast"/>
        <w:ind w:left="284" w:hanging="284"/>
        <w:jc w:val="both"/>
      </w:pPr>
      <w:r>
        <w:t xml:space="preserve">Postupitel touto Dohodou postupuje výše uvedený rozsah práv a povinností spolu s veškerými doklady s tím spojenými (tj. zejména předmětnou Příkazní smlouvou vč. všech příloh a </w:t>
      </w:r>
      <w:r w:rsidR="0081772E">
        <w:t>dodatků)</w:t>
      </w:r>
    </w:p>
    <w:p w:rsidR="000961FD" w:rsidRDefault="000961FD" w:rsidP="000961FD">
      <w:pPr>
        <w:spacing w:after="100" w:afterAutospacing="1" w:line="160" w:lineRule="atLeast"/>
        <w:jc w:val="center"/>
        <w:rPr>
          <w:b/>
        </w:rPr>
      </w:pPr>
      <w:r w:rsidRPr="000961FD">
        <w:rPr>
          <w:b/>
        </w:rPr>
        <w:t>Čl. IV. Úplata za postoupení smlouvy</w:t>
      </w:r>
    </w:p>
    <w:p w:rsidR="000961FD" w:rsidRDefault="000961FD" w:rsidP="002F2C73">
      <w:pPr>
        <w:pStyle w:val="Odstavecseseznamem"/>
        <w:numPr>
          <w:ilvl w:val="0"/>
          <w:numId w:val="4"/>
        </w:numPr>
        <w:spacing w:after="100" w:afterAutospacing="1" w:line="160" w:lineRule="atLeast"/>
        <w:ind w:left="284" w:hanging="284"/>
        <w:jc w:val="both"/>
      </w:pPr>
      <w:r>
        <w:t xml:space="preserve">Postupitel a </w:t>
      </w:r>
      <w:r w:rsidR="0058460B">
        <w:t>postupník tímto sjednávají, že</w:t>
      </w:r>
      <w:r>
        <w:t> postoupení práv a povinností z příslušné Příkazní smlouvy je na základě</w:t>
      </w:r>
      <w:r w:rsidR="0058460B">
        <w:t xml:space="preserve"> ujednání mezi Smluvními stranami sjednáno jako bezúplatné.</w:t>
      </w:r>
    </w:p>
    <w:p w:rsidR="0020167F" w:rsidRDefault="0020167F" w:rsidP="0020167F">
      <w:pPr>
        <w:pStyle w:val="Odstavecseseznamem"/>
        <w:spacing w:after="100" w:afterAutospacing="1" w:line="160" w:lineRule="atLeast"/>
        <w:ind w:left="284"/>
        <w:jc w:val="both"/>
      </w:pPr>
    </w:p>
    <w:p w:rsidR="0020167F" w:rsidRDefault="0020167F" w:rsidP="0020167F">
      <w:pPr>
        <w:pStyle w:val="Odstavecseseznamem"/>
        <w:spacing w:after="100" w:afterAutospacing="1" w:line="160" w:lineRule="atLeast"/>
        <w:ind w:left="284"/>
        <w:jc w:val="both"/>
      </w:pPr>
    </w:p>
    <w:p w:rsidR="0020167F" w:rsidRDefault="0020167F" w:rsidP="0020167F">
      <w:pPr>
        <w:pStyle w:val="Odstavecseseznamem"/>
        <w:spacing w:after="100" w:afterAutospacing="1" w:line="160" w:lineRule="atLeast"/>
        <w:ind w:left="284"/>
        <w:jc w:val="both"/>
      </w:pPr>
    </w:p>
    <w:p w:rsidR="0020167F" w:rsidRDefault="0020167F" w:rsidP="0020167F">
      <w:pPr>
        <w:spacing w:after="100" w:afterAutospacing="1" w:line="160" w:lineRule="atLeast"/>
        <w:jc w:val="center"/>
        <w:rPr>
          <w:b/>
        </w:rPr>
      </w:pPr>
      <w:r w:rsidRPr="0020167F">
        <w:rPr>
          <w:b/>
        </w:rPr>
        <w:lastRenderedPageBreak/>
        <w:t>Čl. V. Prohlášení Postoupené strany</w:t>
      </w:r>
    </w:p>
    <w:p w:rsidR="0020167F" w:rsidRPr="00723D74" w:rsidRDefault="00723D74" w:rsidP="00723D74">
      <w:pPr>
        <w:pStyle w:val="Odstavecseseznamem"/>
        <w:numPr>
          <w:ilvl w:val="0"/>
          <w:numId w:val="6"/>
        </w:numPr>
        <w:spacing w:after="100" w:afterAutospacing="1" w:line="160" w:lineRule="atLeast"/>
        <w:ind w:left="284" w:hanging="284"/>
        <w:jc w:val="both"/>
      </w:pPr>
      <w:r w:rsidRPr="00723D74">
        <w:t xml:space="preserve">Postoupená strana souhlasí s převodem veškerých práv a povinností plynoucích z Příkazní smlouvy ze dne 30. 9. 2015 z Postupníka jako Příkazce na Postupitele. </w:t>
      </w:r>
    </w:p>
    <w:p w:rsidR="0058460B" w:rsidRDefault="0058460B" w:rsidP="0058460B">
      <w:pPr>
        <w:spacing w:after="100" w:afterAutospacing="1" w:line="160" w:lineRule="atLeast"/>
        <w:jc w:val="center"/>
        <w:rPr>
          <w:b/>
        </w:rPr>
      </w:pPr>
      <w:r w:rsidRPr="0058460B">
        <w:rPr>
          <w:b/>
        </w:rPr>
        <w:t>Čl. V</w:t>
      </w:r>
      <w:r w:rsidR="0020167F">
        <w:rPr>
          <w:b/>
        </w:rPr>
        <w:t>I</w:t>
      </w:r>
      <w:r w:rsidRPr="0058460B">
        <w:rPr>
          <w:b/>
        </w:rPr>
        <w:t>. Závěrečná ustanovení</w:t>
      </w:r>
    </w:p>
    <w:p w:rsidR="0058460B" w:rsidRDefault="0058460B" w:rsidP="0058460B">
      <w:pPr>
        <w:pStyle w:val="Odstavecseseznamem"/>
        <w:numPr>
          <w:ilvl w:val="0"/>
          <w:numId w:val="5"/>
        </w:numPr>
        <w:spacing w:after="100" w:afterAutospacing="1" w:line="160" w:lineRule="atLeast"/>
        <w:ind w:left="284" w:hanging="284"/>
        <w:jc w:val="both"/>
      </w:pPr>
      <w:r>
        <w:t>Tato Dohoda a smluvní vztahy z této Dohody vyplývající se řídí zákonem č. 89/2012 Sb., občanský zákoník, ve znění pozdějších předpisů.</w:t>
      </w:r>
    </w:p>
    <w:p w:rsidR="0058460B" w:rsidRDefault="0058460B" w:rsidP="0058460B">
      <w:pPr>
        <w:pStyle w:val="Odstavecseseznamem"/>
        <w:spacing w:after="100" w:afterAutospacing="1" w:line="160" w:lineRule="atLeast"/>
        <w:ind w:left="284"/>
        <w:jc w:val="both"/>
      </w:pPr>
    </w:p>
    <w:p w:rsidR="0058460B" w:rsidRDefault="0058460B" w:rsidP="0058460B">
      <w:pPr>
        <w:pStyle w:val="Odstavecseseznamem"/>
        <w:numPr>
          <w:ilvl w:val="0"/>
          <w:numId w:val="5"/>
        </w:numPr>
        <w:spacing w:after="100" w:afterAutospacing="1" w:line="160" w:lineRule="atLeast"/>
        <w:ind w:left="284" w:hanging="284"/>
        <w:jc w:val="both"/>
      </w:pPr>
      <w:r>
        <w:t xml:space="preserve">Tato Dohoda nabývá platnosti dnem jejího podpisu oběma Smluvními stranami, účinnosti nabývá okamžikem </w:t>
      </w:r>
      <w:r w:rsidR="00723D74">
        <w:t>podpisu Postoupené strany.</w:t>
      </w:r>
    </w:p>
    <w:p w:rsidR="0058460B" w:rsidRDefault="0058460B" w:rsidP="0058460B">
      <w:pPr>
        <w:pStyle w:val="Odstavecseseznamem"/>
      </w:pPr>
    </w:p>
    <w:p w:rsidR="0058460B" w:rsidRDefault="0058460B" w:rsidP="0058460B">
      <w:pPr>
        <w:pStyle w:val="Odstavecseseznamem"/>
        <w:numPr>
          <w:ilvl w:val="0"/>
          <w:numId w:val="5"/>
        </w:numPr>
        <w:spacing w:after="100" w:afterAutospacing="1" w:line="160" w:lineRule="atLeast"/>
        <w:ind w:left="284" w:hanging="284"/>
        <w:jc w:val="both"/>
      </w:pPr>
      <w:r>
        <w:t>Tato Dohoda je vyhotovena ve třech stejnopisech, z nichž každý má platnost originálu. Po jednom stejnopise obdrží každá ze Smluvních stran této Dohody a jeden stejnopis obdrží i Postoupená strana.</w:t>
      </w:r>
    </w:p>
    <w:p w:rsidR="0058460B" w:rsidRDefault="0058460B" w:rsidP="0058460B">
      <w:pPr>
        <w:pStyle w:val="Odstavecseseznamem"/>
      </w:pPr>
    </w:p>
    <w:p w:rsidR="0058460B" w:rsidRDefault="0058460B" w:rsidP="0058460B">
      <w:pPr>
        <w:pStyle w:val="Odstavecseseznamem"/>
        <w:numPr>
          <w:ilvl w:val="0"/>
          <w:numId w:val="5"/>
        </w:numPr>
        <w:spacing w:after="100" w:afterAutospacing="1" w:line="160" w:lineRule="atLeast"/>
        <w:ind w:left="284" w:hanging="284"/>
        <w:jc w:val="both"/>
      </w:pPr>
      <w:r>
        <w:t>Tuto Dohodu je možné měnit pouze v písemné formě a to formou vzestupně číslovaných dodatků.</w:t>
      </w:r>
    </w:p>
    <w:p w:rsidR="0058460B" w:rsidRDefault="0058460B" w:rsidP="0058460B">
      <w:pPr>
        <w:pStyle w:val="Odstavecseseznamem"/>
      </w:pPr>
    </w:p>
    <w:p w:rsidR="0058460B" w:rsidRDefault="0058460B" w:rsidP="0058460B">
      <w:pPr>
        <w:pStyle w:val="Odstavecseseznamem"/>
        <w:numPr>
          <w:ilvl w:val="0"/>
          <w:numId w:val="5"/>
        </w:numPr>
        <w:spacing w:after="100" w:afterAutospacing="1" w:line="160" w:lineRule="atLeast"/>
        <w:ind w:left="284" w:hanging="284"/>
        <w:jc w:val="both"/>
      </w:pPr>
      <w:r>
        <w:t>Smluvní strany sjednávají, že pokud v důsledku změny či odlišného výkladu právních předpisů nebo judikatury bude u některého ustanovení této Dohody shledán důvod neplatno</w:t>
      </w:r>
      <w:r w:rsidR="00AA4238">
        <w:t>sti právního úkonu, Dohoda jako celek platí nadále, přičemž za neplatnou bude možné považovat pouze tu část Dohody, které se důvod neplatnosti týká. Smluvní strany se zavazují toto neplatné ustanovení doplnit či nahradit novým ujednáním, které bude odpovídat aktuálnímu výkladu právních předpisů, aby smyslu a účelu této Dohody bylo dosaženo.</w:t>
      </w:r>
    </w:p>
    <w:p w:rsidR="00AA4238" w:rsidRDefault="00AA4238" w:rsidP="00AA4238">
      <w:pPr>
        <w:pStyle w:val="Odstavecseseznamem"/>
      </w:pPr>
    </w:p>
    <w:p w:rsidR="00AA4238" w:rsidRDefault="00AA4238" w:rsidP="0058460B">
      <w:pPr>
        <w:pStyle w:val="Odstavecseseznamem"/>
        <w:numPr>
          <w:ilvl w:val="0"/>
          <w:numId w:val="5"/>
        </w:numPr>
        <w:spacing w:after="100" w:afterAutospacing="1" w:line="160" w:lineRule="atLeast"/>
        <w:ind w:left="284" w:hanging="284"/>
        <w:jc w:val="both"/>
      </w:pPr>
      <w:r>
        <w:t>Přílohy, které tvoří nedílnou součást této Dohody:</w:t>
      </w:r>
    </w:p>
    <w:p w:rsidR="00AA4238" w:rsidRDefault="00AA4238" w:rsidP="00AA4238">
      <w:pPr>
        <w:pStyle w:val="Odstavecseseznamem"/>
      </w:pPr>
    </w:p>
    <w:p w:rsidR="00AA4238" w:rsidRDefault="00AA4238" w:rsidP="00AA4238">
      <w:pPr>
        <w:pStyle w:val="Odstavecseseznamem"/>
        <w:numPr>
          <w:ilvl w:val="1"/>
          <w:numId w:val="5"/>
        </w:numPr>
        <w:spacing w:after="100" w:afterAutospacing="1" w:line="160" w:lineRule="atLeast"/>
        <w:ind w:left="993" w:hanging="426"/>
        <w:jc w:val="both"/>
      </w:pPr>
      <w:r>
        <w:t>Příloha č. 1: Příkazní smlouva ze dne 30. 9. 2015 uzavřená mezi postupitelem jako Příkazcem a Postoupenou stranou jako Příkazníkem</w:t>
      </w:r>
    </w:p>
    <w:p w:rsidR="00AA4238" w:rsidRDefault="00AA4238" w:rsidP="00AA4238">
      <w:pPr>
        <w:pStyle w:val="Odstavecseseznamem"/>
        <w:spacing w:after="100" w:afterAutospacing="1" w:line="160" w:lineRule="atLeast"/>
        <w:ind w:left="993"/>
        <w:jc w:val="both"/>
      </w:pPr>
    </w:p>
    <w:p w:rsidR="002F2C73" w:rsidRDefault="00AA4238" w:rsidP="00AA4238">
      <w:pPr>
        <w:pStyle w:val="Odstavecseseznamem"/>
        <w:numPr>
          <w:ilvl w:val="0"/>
          <w:numId w:val="5"/>
        </w:numPr>
        <w:spacing w:after="100" w:afterAutospacing="1" w:line="160" w:lineRule="atLeast"/>
        <w:ind w:left="284" w:hanging="284"/>
        <w:jc w:val="both"/>
      </w:pPr>
      <w:r>
        <w:t>Smluvní strany prohlašují, že si tuto Dohodu přečetly a všem jejím ustanovením rozumí, že se vzájemně neuvedly v omyl a berou na vědomí, že v plném rozsahu nesou veškeré právní důsledky plynoucí z jimi uvedených údajů v této smlouvě a dále prohlašují, že obsah této smlouvy je projevem jejich pravé a svobodné a omylu prosté vůle a nebyla sjednána v tísni, ani za jinak jednostranně nevýhodných podmínek a jejím uzavřením nedochází k neúměrnému zkráce</w:t>
      </w:r>
      <w:r w:rsidR="002F2C73">
        <w:t xml:space="preserve">ní ani jedné ze Smluvních stran. </w:t>
      </w:r>
    </w:p>
    <w:p w:rsidR="00AA4238" w:rsidRDefault="002F2C73" w:rsidP="002F2C73">
      <w:pPr>
        <w:pStyle w:val="Odstavecseseznamem"/>
        <w:spacing w:after="100" w:afterAutospacing="1" w:line="160" w:lineRule="atLeast"/>
        <w:ind w:left="284"/>
        <w:jc w:val="both"/>
      </w:pPr>
      <w:r>
        <w:t>Na důkaz toho připojují Smluvní strany níže podpisy osob oprávněných za ně jednat.</w:t>
      </w:r>
    </w:p>
    <w:p w:rsidR="002F2C73" w:rsidRDefault="002F2C73" w:rsidP="002F2C73">
      <w:pPr>
        <w:pStyle w:val="Odstavecseseznamem"/>
        <w:spacing w:after="100" w:afterAutospacing="1" w:line="160" w:lineRule="atLeast"/>
        <w:ind w:left="284"/>
        <w:jc w:val="both"/>
      </w:pPr>
    </w:p>
    <w:p w:rsidR="002F2C73" w:rsidRDefault="002F2C73" w:rsidP="002F2C73">
      <w:pPr>
        <w:pStyle w:val="Odstavecseseznamem"/>
        <w:spacing w:after="100" w:afterAutospacing="1" w:line="160" w:lineRule="atLeast"/>
        <w:ind w:left="284"/>
        <w:jc w:val="both"/>
      </w:pPr>
    </w:p>
    <w:p w:rsidR="00723D74" w:rsidRDefault="00723D74" w:rsidP="002F2C73">
      <w:pPr>
        <w:pStyle w:val="Odstavecseseznamem"/>
        <w:spacing w:after="100" w:afterAutospacing="1" w:line="160" w:lineRule="atLeast"/>
        <w:ind w:left="284"/>
        <w:jc w:val="both"/>
      </w:pPr>
    </w:p>
    <w:p w:rsidR="00723D74" w:rsidRDefault="00723D74" w:rsidP="002F2C73">
      <w:pPr>
        <w:pStyle w:val="Odstavecseseznamem"/>
        <w:spacing w:after="100" w:afterAutospacing="1" w:line="160" w:lineRule="atLeast"/>
        <w:ind w:left="284"/>
        <w:jc w:val="both"/>
      </w:pPr>
    </w:p>
    <w:p w:rsidR="00723D74" w:rsidRDefault="00723D74" w:rsidP="002F2C73">
      <w:pPr>
        <w:pStyle w:val="Odstavecseseznamem"/>
        <w:spacing w:after="100" w:afterAutospacing="1" w:line="160" w:lineRule="atLeast"/>
        <w:ind w:left="284"/>
        <w:jc w:val="both"/>
      </w:pPr>
    </w:p>
    <w:p w:rsidR="00723D74" w:rsidRDefault="00723D74" w:rsidP="002F2C73">
      <w:pPr>
        <w:pStyle w:val="Odstavecseseznamem"/>
        <w:spacing w:after="100" w:afterAutospacing="1" w:line="160" w:lineRule="atLeast"/>
        <w:ind w:left="284"/>
        <w:jc w:val="both"/>
      </w:pPr>
    </w:p>
    <w:p w:rsidR="00723D74" w:rsidRDefault="00723D74" w:rsidP="002F2C73">
      <w:pPr>
        <w:pStyle w:val="Odstavecseseznamem"/>
        <w:spacing w:after="100" w:afterAutospacing="1" w:line="160" w:lineRule="atLeast"/>
        <w:ind w:left="284"/>
        <w:jc w:val="both"/>
      </w:pPr>
    </w:p>
    <w:p w:rsidR="00723D74" w:rsidRDefault="00723D74" w:rsidP="002F2C73">
      <w:pPr>
        <w:pStyle w:val="Odstavecseseznamem"/>
        <w:spacing w:after="100" w:afterAutospacing="1" w:line="160" w:lineRule="atLeast"/>
        <w:ind w:left="284"/>
        <w:jc w:val="both"/>
      </w:pPr>
    </w:p>
    <w:p w:rsidR="00723D74" w:rsidRDefault="00723D74" w:rsidP="002F2C73">
      <w:pPr>
        <w:pStyle w:val="Odstavecseseznamem"/>
        <w:spacing w:after="100" w:afterAutospacing="1" w:line="160" w:lineRule="atLeast"/>
        <w:ind w:left="284"/>
        <w:jc w:val="both"/>
      </w:pPr>
    </w:p>
    <w:p w:rsidR="00723D74" w:rsidRDefault="00723D74" w:rsidP="002F2C73">
      <w:pPr>
        <w:pStyle w:val="Odstavecseseznamem"/>
        <w:spacing w:after="100" w:afterAutospacing="1" w:line="160" w:lineRule="atLeast"/>
        <w:ind w:left="284"/>
        <w:jc w:val="both"/>
      </w:pPr>
    </w:p>
    <w:p w:rsidR="002F2C73" w:rsidRDefault="002F2C73" w:rsidP="002F2C73">
      <w:pPr>
        <w:pStyle w:val="Odstavecseseznamem"/>
        <w:spacing w:after="100" w:afterAutospacing="1" w:line="160" w:lineRule="atLeast"/>
        <w:ind w:left="284"/>
        <w:jc w:val="both"/>
      </w:pPr>
      <w:r>
        <w:lastRenderedPageBreak/>
        <w:t>V Kuroslepech dne</w:t>
      </w:r>
      <w:r>
        <w:tab/>
      </w:r>
      <w:r>
        <w:tab/>
      </w:r>
      <w:r>
        <w:tab/>
      </w:r>
      <w:r>
        <w:tab/>
      </w:r>
      <w:r>
        <w:tab/>
      </w:r>
      <w:r>
        <w:tab/>
      </w:r>
      <w:r>
        <w:tab/>
      </w:r>
      <w:r>
        <w:tab/>
        <w:t>V Třebíči dne</w:t>
      </w:r>
    </w:p>
    <w:p w:rsidR="002F2C73" w:rsidRDefault="002F2C73" w:rsidP="002F2C73">
      <w:pPr>
        <w:pStyle w:val="Odstavecseseznamem"/>
        <w:spacing w:after="100" w:afterAutospacing="1" w:line="160" w:lineRule="atLeast"/>
        <w:ind w:left="284"/>
        <w:jc w:val="both"/>
      </w:pPr>
    </w:p>
    <w:p w:rsidR="002F2C73" w:rsidRDefault="002F2C73" w:rsidP="002F2C73">
      <w:pPr>
        <w:pStyle w:val="Odstavecseseznamem"/>
        <w:spacing w:after="100" w:afterAutospacing="1" w:line="160" w:lineRule="atLeast"/>
        <w:ind w:left="284"/>
        <w:jc w:val="both"/>
      </w:pPr>
      <w:r>
        <w:t xml:space="preserve">………………………………..  </w:t>
      </w:r>
      <w:r>
        <w:tab/>
      </w:r>
      <w:r>
        <w:tab/>
      </w:r>
      <w:r>
        <w:tab/>
      </w:r>
      <w:r>
        <w:tab/>
      </w:r>
      <w:r>
        <w:tab/>
      </w:r>
      <w:r>
        <w:tab/>
      </w:r>
      <w:r>
        <w:tab/>
        <w:t>………………………………..</w:t>
      </w:r>
    </w:p>
    <w:p w:rsidR="002F2C73" w:rsidRPr="002F2C73" w:rsidRDefault="002F2C73" w:rsidP="002F2C73">
      <w:pPr>
        <w:pStyle w:val="Odstavecseseznamem"/>
        <w:spacing w:after="100" w:afterAutospacing="1" w:line="160" w:lineRule="atLeast"/>
        <w:ind w:left="284"/>
        <w:jc w:val="both"/>
        <w:rPr>
          <w:b/>
        </w:rPr>
      </w:pPr>
      <w:r w:rsidRPr="002F2C73">
        <w:rPr>
          <w:b/>
        </w:rPr>
        <w:t>Vladimír Bureš</w:t>
      </w:r>
      <w:r>
        <w:rPr>
          <w:b/>
        </w:rPr>
        <w:tab/>
      </w:r>
      <w:r>
        <w:rPr>
          <w:b/>
        </w:rPr>
        <w:tab/>
      </w:r>
      <w:r>
        <w:rPr>
          <w:b/>
        </w:rPr>
        <w:tab/>
      </w:r>
      <w:r>
        <w:rPr>
          <w:b/>
        </w:rPr>
        <w:tab/>
      </w:r>
      <w:r>
        <w:rPr>
          <w:b/>
        </w:rPr>
        <w:tab/>
      </w:r>
      <w:r>
        <w:rPr>
          <w:b/>
        </w:rPr>
        <w:tab/>
      </w:r>
      <w:r>
        <w:rPr>
          <w:b/>
        </w:rPr>
        <w:tab/>
      </w:r>
      <w:r>
        <w:rPr>
          <w:b/>
        </w:rPr>
        <w:tab/>
        <w:t>Ing. Karel Nedvědický</w:t>
      </w:r>
    </w:p>
    <w:p w:rsidR="002F2C73" w:rsidRPr="002F2C73" w:rsidRDefault="002F2C73" w:rsidP="002F2C73">
      <w:pPr>
        <w:pStyle w:val="Odstavecseseznamem"/>
        <w:spacing w:after="100" w:afterAutospacing="1" w:line="160" w:lineRule="atLeast"/>
        <w:ind w:left="284"/>
        <w:jc w:val="both"/>
        <w:rPr>
          <w:sz w:val="20"/>
        </w:rPr>
      </w:pPr>
      <w:r>
        <w:rPr>
          <w:sz w:val="20"/>
        </w:rPr>
        <w:t>s</w:t>
      </w:r>
      <w:r w:rsidRPr="002F2C73">
        <w:rPr>
          <w:sz w:val="20"/>
        </w:rPr>
        <w:t>tarosta obce Kuroslepy</w:t>
      </w:r>
      <w:r>
        <w:rPr>
          <w:sz w:val="20"/>
        </w:rPr>
        <w:tab/>
      </w:r>
      <w:r>
        <w:rPr>
          <w:sz w:val="20"/>
        </w:rPr>
        <w:tab/>
      </w:r>
      <w:r>
        <w:rPr>
          <w:sz w:val="20"/>
        </w:rPr>
        <w:tab/>
      </w:r>
      <w:r>
        <w:rPr>
          <w:sz w:val="20"/>
        </w:rPr>
        <w:tab/>
      </w:r>
      <w:r>
        <w:rPr>
          <w:sz w:val="20"/>
        </w:rPr>
        <w:tab/>
      </w:r>
      <w:r>
        <w:rPr>
          <w:sz w:val="20"/>
        </w:rPr>
        <w:tab/>
      </w:r>
      <w:r>
        <w:rPr>
          <w:sz w:val="20"/>
        </w:rPr>
        <w:tab/>
        <w:t>tajemník svazku</w:t>
      </w:r>
    </w:p>
    <w:p w:rsidR="002F2C73" w:rsidRPr="0058460B" w:rsidRDefault="002F2C73" w:rsidP="002F2C73">
      <w:pPr>
        <w:pStyle w:val="Odstavecseseznamem"/>
        <w:spacing w:after="100" w:afterAutospacing="1" w:line="160" w:lineRule="atLeast"/>
        <w:ind w:left="284"/>
        <w:jc w:val="both"/>
      </w:pPr>
    </w:p>
    <w:p w:rsidR="00C40BD8" w:rsidRDefault="00C40BD8" w:rsidP="005D7080">
      <w:pPr>
        <w:pStyle w:val="Odstavecseseznamem"/>
        <w:spacing w:after="100" w:afterAutospacing="1" w:line="160" w:lineRule="atLeast"/>
        <w:ind w:left="284"/>
      </w:pPr>
    </w:p>
    <w:p w:rsidR="00723D74" w:rsidRDefault="00723D74" w:rsidP="005D7080">
      <w:pPr>
        <w:pStyle w:val="Odstavecseseznamem"/>
        <w:spacing w:after="100" w:afterAutospacing="1" w:line="160" w:lineRule="atLeast"/>
        <w:ind w:left="284"/>
      </w:pPr>
      <w:r>
        <w:t>V Náměšti nad Oslavou dne</w:t>
      </w:r>
    </w:p>
    <w:p w:rsidR="00723D74" w:rsidRDefault="00723D74" w:rsidP="005D7080">
      <w:pPr>
        <w:pStyle w:val="Odstavecseseznamem"/>
        <w:spacing w:after="100" w:afterAutospacing="1" w:line="160" w:lineRule="atLeast"/>
        <w:ind w:left="284"/>
      </w:pPr>
    </w:p>
    <w:p w:rsidR="00723D74" w:rsidRDefault="00723D74" w:rsidP="005D7080">
      <w:pPr>
        <w:pStyle w:val="Odstavecseseznamem"/>
        <w:spacing w:after="100" w:afterAutospacing="1" w:line="160" w:lineRule="atLeast"/>
        <w:ind w:left="284"/>
      </w:pPr>
      <w:r>
        <w:t xml:space="preserve">………………………………..  </w:t>
      </w:r>
    </w:p>
    <w:p w:rsidR="00723D74" w:rsidRPr="00723D74" w:rsidRDefault="00723D74" w:rsidP="005D7080">
      <w:pPr>
        <w:pStyle w:val="Odstavecseseznamem"/>
        <w:spacing w:after="100" w:afterAutospacing="1" w:line="160" w:lineRule="atLeast"/>
        <w:ind w:left="284"/>
        <w:rPr>
          <w:b/>
        </w:rPr>
      </w:pPr>
      <w:r w:rsidRPr="00723D74">
        <w:rPr>
          <w:b/>
        </w:rPr>
        <w:t>Ing. Lukáš Bartes</w:t>
      </w:r>
    </w:p>
    <w:p w:rsidR="00723D74" w:rsidRPr="00723D74" w:rsidRDefault="00723D74" w:rsidP="005D7080">
      <w:pPr>
        <w:pStyle w:val="Odstavecseseznamem"/>
        <w:spacing w:after="100" w:afterAutospacing="1" w:line="160" w:lineRule="atLeast"/>
        <w:ind w:left="284"/>
        <w:rPr>
          <w:sz w:val="20"/>
        </w:rPr>
      </w:pPr>
      <w:r w:rsidRPr="00723D74">
        <w:rPr>
          <w:sz w:val="20"/>
        </w:rPr>
        <w:t>jednatel společnosti</w:t>
      </w:r>
    </w:p>
    <w:sectPr w:rsidR="00723D74" w:rsidRPr="00723D74" w:rsidSect="00A542C1">
      <w:headerReference w:type="default" r:id="rId8"/>
      <w:foot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438" w:rsidRDefault="00862438" w:rsidP="008D7F8E">
      <w:pPr>
        <w:spacing w:after="0" w:line="240" w:lineRule="auto"/>
      </w:pPr>
      <w:r>
        <w:separator/>
      </w:r>
    </w:p>
  </w:endnote>
  <w:endnote w:type="continuationSeparator" w:id="0">
    <w:p w:rsidR="00862438" w:rsidRDefault="00862438" w:rsidP="008D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C1" w:rsidRDefault="00A542C1">
    <w:pPr>
      <w:pStyle w:val="Zpat"/>
      <w:pBdr>
        <w:bottom w:val="single" w:sz="6" w:space="1" w:color="auto"/>
      </w:pBdr>
    </w:pPr>
  </w:p>
  <w:p w:rsidR="008D7F8E" w:rsidRDefault="00A542C1">
    <w:pPr>
      <w:pStyle w:val="Zpat"/>
    </w:pPr>
    <w:r>
      <w:rPr>
        <w:noProof/>
        <w:lang w:eastAsia="cs-CZ"/>
      </w:rPr>
      <w:drawing>
        <wp:inline distT="0" distB="0" distL="0" distR="0" wp14:anchorId="6E357C4C" wp14:editId="14EE5717">
          <wp:extent cx="5760720" cy="529771"/>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52977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438" w:rsidRDefault="00862438" w:rsidP="008D7F8E">
      <w:pPr>
        <w:spacing w:after="0" w:line="240" w:lineRule="auto"/>
      </w:pPr>
      <w:r>
        <w:separator/>
      </w:r>
    </w:p>
  </w:footnote>
  <w:footnote w:type="continuationSeparator" w:id="0">
    <w:p w:rsidR="00862438" w:rsidRDefault="00862438" w:rsidP="008D7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8E" w:rsidRDefault="008D7F8E">
    <w:pPr>
      <w:pStyle w:val="Zhlav"/>
      <w:pBdr>
        <w:bottom w:val="single" w:sz="6" w:space="1" w:color="auto"/>
      </w:pBdr>
    </w:pPr>
    <w:r>
      <w:rPr>
        <w:noProof/>
        <w:lang w:eastAsia="cs-CZ"/>
      </w:rPr>
      <w:drawing>
        <wp:inline distT="0" distB="0" distL="0" distR="0" wp14:anchorId="428DF2B1" wp14:editId="5AA45A9F">
          <wp:extent cx="5760720" cy="962774"/>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962774"/>
                  </a:xfrm>
                  <a:prstGeom prst="rect">
                    <a:avLst/>
                  </a:prstGeom>
                </pic:spPr>
              </pic:pic>
            </a:graphicData>
          </a:graphic>
        </wp:inline>
      </w:drawing>
    </w:r>
  </w:p>
  <w:p w:rsidR="008D7F8E" w:rsidRPr="008D7F8E" w:rsidRDefault="008D7F8E">
    <w:pPr>
      <w:pStyle w:val="Zhlav"/>
      <w:pBdr>
        <w:bottom w:val="single" w:sz="6" w:space="1" w:color="auto"/>
      </w:pBdr>
      <w:rPr>
        <w:sz w:val="10"/>
      </w:rPr>
    </w:pPr>
  </w:p>
  <w:p w:rsidR="008D7F8E" w:rsidRDefault="008D7F8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3A4A"/>
    <w:multiLevelType w:val="hybridMultilevel"/>
    <w:tmpl w:val="E4646CD8"/>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A07138"/>
    <w:multiLevelType w:val="hybridMultilevel"/>
    <w:tmpl w:val="2DF681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DD5A73"/>
    <w:multiLevelType w:val="hybridMultilevel"/>
    <w:tmpl w:val="259AE40E"/>
    <w:lvl w:ilvl="0" w:tplc="A6A2FD4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3D67E2"/>
    <w:multiLevelType w:val="hybridMultilevel"/>
    <w:tmpl w:val="794610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7257ACB"/>
    <w:multiLevelType w:val="hybridMultilevel"/>
    <w:tmpl w:val="427C15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24A55D4"/>
    <w:multiLevelType w:val="hybridMultilevel"/>
    <w:tmpl w:val="BB486496"/>
    <w:lvl w:ilvl="0" w:tplc="4BA200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8E"/>
    <w:rsid w:val="000961FD"/>
    <w:rsid w:val="0020131B"/>
    <w:rsid w:val="0020167F"/>
    <w:rsid w:val="002D7259"/>
    <w:rsid w:val="002F2C73"/>
    <w:rsid w:val="003F17F7"/>
    <w:rsid w:val="003F4909"/>
    <w:rsid w:val="0058460B"/>
    <w:rsid w:val="005D7080"/>
    <w:rsid w:val="00723D74"/>
    <w:rsid w:val="0081772E"/>
    <w:rsid w:val="00862438"/>
    <w:rsid w:val="008D7F8E"/>
    <w:rsid w:val="00941701"/>
    <w:rsid w:val="009B6098"/>
    <w:rsid w:val="009D40C2"/>
    <w:rsid w:val="00A542C1"/>
    <w:rsid w:val="00AA4238"/>
    <w:rsid w:val="00C40BD8"/>
    <w:rsid w:val="00C817AE"/>
    <w:rsid w:val="00CD2FE0"/>
    <w:rsid w:val="00D22292"/>
    <w:rsid w:val="00D550DF"/>
    <w:rsid w:val="00DA050B"/>
    <w:rsid w:val="00E25ABB"/>
    <w:rsid w:val="00EF3448"/>
    <w:rsid w:val="00FD4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7F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F8E"/>
  </w:style>
  <w:style w:type="paragraph" w:styleId="Zpat">
    <w:name w:val="footer"/>
    <w:basedOn w:val="Normln"/>
    <w:link w:val="ZpatChar"/>
    <w:uiPriority w:val="99"/>
    <w:unhideWhenUsed/>
    <w:rsid w:val="008D7F8E"/>
    <w:pPr>
      <w:tabs>
        <w:tab w:val="center" w:pos="4536"/>
        <w:tab w:val="right" w:pos="9072"/>
      </w:tabs>
      <w:spacing w:after="0" w:line="240" w:lineRule="auto"/>
    </w:pPr>
  </w:style>
  <w:style w:type="character" w:customStyle="1" w:styleId="ZpatChar">
    <w:name w:val="Zápatí Char"/>
    <w:basedOn w:val="Standardnpsmoodstavce"/>
    <w:link w:val="Zpat"/>
    <w:uiPriority w:val="99"/>
    <w:rsid w:val="008D7F8E"/>
  </w:style>
  <w:style w:type="paragraph" w:styleId="Textbubliny">
    <w:name w:val="Balloon Text"/>
    <w:basedOn w:val="Normln"/>
    <w:link w:val="TextbublinyChar"/>
    <w:uiPriority w:val="99"/>
    <w:semiHidden/>
    <w:unhideWhenUsed/>
    <w:rsid w:val="008D7F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7F8E"/>
    <w:rPr>
      <w:rFonts w:ascii="Tahoma" w:hAnsi="Tahoma" w:cs="Tahoma"/>
      <w:sz w:val="16"/>
      <w:szCs w:val="16"/>
    </w:rPr>
  </w:style>
  <w:style w:type="paragraph" w:styleId="Odstavecseseznamem">
    <w:name w:val="List Paragraph"/>
    <w:basedOn w:val="Normln"/>
    <w:uiPriority w:val="34"/>
    <w:qFormat/>
    <w:rsid w:val="005D70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7F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F8E"/>
  </w:style>
  <w:style w:type="paragraph" w:styleId="Zpat">
    <w:name w:val="footer"/>
    <w:basedOn w:val="Normln"/>
    <w:link w:val="ZpatChar"/>
    <w:uiPriority w:val="99"/>
    <w:unhideWhenUsed/>
    <w:rsid w:val="008D7F8E"/>
    <w:pPr>
      <w:tabs>
        <w:tab w:val="center" w:pos="4536"/>
        <w:tab w:val="right" w:pos="9072"/>
      </w:tabs>
      <w:spacing w:after="0" w:line="240" w:lineRule="auto"/>
    </w:pPr>
  </w:style>
  <w:style w:type="character" w:customStyle="1" w:styleId="ZpatChar">
    <w:name w:val="Zápatí Char"/>
    <w:basedOn w:val="Standardnpsmoodstavce"/>
    <w:link w:val="Zpat"/>
    <w:uiPriority w:val="99"/>
    <w:rsid w:val="008D7F8E"/>
  </w:style>
  <w:style w:type="paragraph" w:styleId="Textbubliny">
    <w:name w:val="Balloon Text"/>
    <w:basedOn w:val="Normln"/>
    <w:link w:val="TextbublinyChar"/>
    <w:uiPriority w:val="99"/>
    <w:semiHidden/>
    <w:unhideWhenUsed/>
    <w:rsid w:val="008D7F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7F8E"/>
    <w:rPr>
      <w:rFonts w:ascii="Tahoma" w:hAnsi="Tahoma" w:cs="Tahoma"/>
      <w:sz w:val="16"/>
      <w:szCs w:val="16"/>
    </w:rPr>
  </w:style>
  <w:style w:type="paragraph" w:styleId="Odstavecseseznamem">
    <w:name w:val="List Paragraph"/>
    <w:basedOn w:val="Normln"/>
    <w:uiPriority w:val="34"/>
    <w:qFormat/>
    <w:rsid w:val="005D7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5218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VAK</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produkce</dc:creator>
  <cp:lastModifiedBy>Bergmanova</cp:lastModifiedBy>
  <cp:revision>2</cp:revision>
  <dcterms:created xsi:type="dcterms:W3CDTF">2016-09-07T06:50:00Z</dcterms:created>
  <dcterms:modified xsi:type="dcterms:W3CDTF">2016-09-07T06:50:00Z</dcterms:modified>
</cp:coreProperties>
</file>