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97" w:rsidRPr="00184888" w:rsidRDefault="005A7EC5" w:rsidP="00961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2 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5A7EC5">
        <w:rPr>
          <w:rFonts w:ascii="Arial" w:hAnsi="Arial" w:cs="Arial"/>
          <w:b/>
          <w:sz w:val="36"/>
          <w:szCs w:val="36"/>
        </w:rPr>
        <w:t>Y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6431AD">
        <w:rPr>
          <w:rFonts w:ascii="Arial" w:hAnsi="Arial" w:cs="Arial"/>
          <w:b/>
          <w:sz w:val="22"/>
          <w:szCs w:val="22"/>
        </w:rPr>
        <w:t>618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0E4864">
        <w:rPr>
          <w:rFonts w:ascii="Arial" w:hAnsi="Arial" w:cs="Arial"/>
          <w:b/>
          <w:sz w:val="22"/>
          <w:szCs w:val="22"/>
        </w:rPr>
        <w:t>2</w:t>
      </w:r>
      <w:r w:rsidR="003607DB">
        <w:rPr>
          <w:rFonts w:ascii="Arial" w:hAnsi="Arial" w:cs="Arial"/>
          <w:b/>
          <w:sz w:val="22"/>
          <w:szCs w:val="22"/>
        </w:rPr>
        <w:t>2</w:t>
      </w:r>
    </w:p>
    <w:p w:rsidR="00D85DC2" w:rsidRPr="00386410" w:rsidRDefault="00D85DC2" w:rsidP="00D85DC2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r>
        <w:rPr>
          <w:rFonts w:ascii="Arial" w:hAnsi="Arial" w:cs="Arial"/>
          <w:b/>
          <w:sz w:val="22"/>
          <w:szCs w:val="22"/>
        </w:rPr>
        <w:t>zhotovitele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A059F1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0E4864">
        <w:rPr>
          <w:rFonts w:ascii="Arial" w:hAnsi="Arial" w:cs="Arial"/>
          <w:b/>
          <w:sz w:val="22"/>
          <w:szCs w:val="22"/>
        </w:rPr>
        <w:t>2</w:t>
      </w:r>
      <w:r w:rsidR="003607DB">
        <w:rPr>
          <w:rFonts w:ascii="Arial" w:hAnsi="Arial" w:cs="Arial"/>
          <w:b/>
          <w:sz w:val="22"/>
          <w:szCs w:val="22"/>
        </w:rPr>
        <w:t>2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96148E" w:rsidRPr="00A059F1" w:rsidRDefault="007455E1" w:rsidP="00D85DC2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A059F1">
        <w:rPr>
          <w:rFonts w:ascii="Arial" w:hAnsi="Arial" w:cs="Arial"/>
          <w:b/>
          <w:sz w:val="26"/>
          <w:szCs w:val="26"/>
        </w:rPr>
        <w:t>„</w:t>
      </w:r>
      <w:r w:rsidR="006431AD">
        <w:rPr>
          <w:rFonts w:ascii="Arial" w:hAnsi="Arial" w:cs="Arial"/>
          <w:b/>
          <w:sz w:val="26"/>
          <w:szCs w:val="26"/>
        </w:rPr>
        <w:t>ČS Rašovice – stavidlový uzávěr obtoku vtokového objektu</w:t>
      </w:r>
      <w:r w:rsidRPr="00A059F1">
        <w:rPr>
          <w:rFonts w:ascii="Arial" w:hAnsi="Arial" w:cs="Arial"/>
          <w:b/>
          <w:sz w:val="26"/>
          <w:szCs w:val="26"/>
        </w:rPr>
        <w:t>“</w:t>
      </w:r>
    </w:p>
    <w:p w:rsidR="00D85DC2" w:rsidRDefault="00D85DC2" w:rsidP="00D85DC2">
      <w:pPr>
        <w:tabs>
          <w:tab w:val="left" w:pos="408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uzavřena 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2586 a násl. Zákona 89/2012 Sb. občanského zákoníku, ve znění pozdějších předpisů (dále „OZ“).</w:t>
      </w: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05E5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D356F0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statutární orgán</w:t>
      </w:r>
      <w:r w:rsidR="00B015A5">
        <w:rPr>
          <w:rFonts w:ascii="Arial" w:hAnsi="Arial" w:cs="Arial"/>
          <w:b/>
          <w:sz w:val="22"/>
          <w:szCs w:val="22"/>
        </w:rPr>
        <w:t>:</w:t>
      </w:r>
      <w:r w:rsidR="00B015A5" w:rsidRPr="00D74A50">
        <w:rPr>
          <w:rFonts w:ascii="Arial" w:hAnsi="Arial" w:cs="Arial"/>
          <w:b/>
          <w:sz w:val="22"/>
          <w:szCs w:val="22"/>
        </w:rPr>
        <w:tab/>
      </w:r>
      <w:r w:rsidR="00B015A5"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316474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Default="00B015A5" w:rsidP="00B015A5">
      <w:pPr>
        <w:tabs>
          <w:tab w:val="left" w:pos="3960"/>
        </w:tabs>
        <w:jc w:val="both"/>
        <w:rPr>
          <w:rStyle w:val="Hypertextovodkaz"/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C3038" w:rsidRDefault="00BC3038" w:rsidP="00A91C2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Default="002F6A7D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  <w:r w:rsidR="006431AD">
        <w:rPr>
          <w:rFonts w:ascii="Arial" w:hAnsi="Arial" w:cs="Arial"/>
          <w:b/>
          <w:sz w:val="22"/>
          <w:szCs w:val="22"/>
        </w:rPr>
        <w:t xml:space="preserve">BOS Radovan </w:t>
      </w:r>
      <w:proofErr w:type="spellStart"/>
      <w:r w:rsidR="006431AD">
        <w:rPr>
          <w:rFonts w:ascii="Arial" w:hAnsi="Arial" w:cs="Arial"/>
          <w:b/>
          <w:sz w:val="22"/>
          <w:szCs w:val="22"/>
        </w:rPr>
        <w:t>Vítámvás</w:t>
      </w:r>
      <w:proofErr w:type="spellEnd"/>
      <w:r w:rsidR="006431AD">
        <w:rPr>
          <w:rFonts w:ascii="Arial" w:hAnsi="Arial" w:cs="Arial"/>
          <w:b/>
          <w:sz w:val="22"/>
          <w:szCs w:val="22"/>
        </w:rPr>
        <w:t xml:space="preserve"> spol. s r.o.</w:t>
      </w:r>
    </w:p>
    <w:p w:rsidR="00D72BFE" w:rsidRPr="00D72BFE" w:rsidRDefault="00D72BFE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431AD">
        <w:rPr>
          <w:rFonts w:ascii="Arial" w:hAnsi="Arial" w:cs="Arial"/>
          <w:sz w:val="22"/>
          <w:szCs w:val="22"/>
        </w:rPr>
        <w:t>Alfonse Muchy 4996, 430 01 Chomutov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9505E5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6431AD" w:rsidRPr="006431AD">
        <w:rPr>
          <w:rFonts w:ascii="Arial" w:hAnsi="Arial" w:cs="Arial"/>
          <w:sz w:val="22"/>
          <w:szCs w:val="22"/>
        </w:rPr>
        <w:t>25412396</w:t>
      </w:r>
    </w:p>
    <w:p w:rsidR="00D002DE" w:rsidRPr="00386410" w:rsidRDefault="003755DC" w:rsidP="00D002D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6431AD" w:rsidRPr="006431AD">
        <w:rPr>
          <w:rFonts w:ascii="Arial" w:hAnsi="Arial" w:cs="Arial"/>
          <w:sz w:val="22"/>
          <w:szCs w:val="22"/>
        </w:rPr>
        <w:t>CZ25412396</w:t>
      </w:r>
    </w:p>
    <w:p w:rsidR="00D002DE" w:rsidRPr="00386410" w:rsidRDefault="003755DC" w:rsidP="00D002DE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8B1B2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8B1B2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D72BFE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6431AD" w:rsidRDefault="003755DC" w:rsidP="00D002DE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</w:p>
    <w:p w:rsidR="00D002DE" w:rsidRDefault="006431AD" w:rsidP="00D002DE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55DC" w:rsidRPr="00386410" w:rsidRDefault="00D002DE" w:rsidP="00D72BFE">
      <w:pPr>
        <w:tabs>
          <w:tab w:val="left" w:pos="396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Pr="00AD190E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D002DE" w:rsidRDefault="00D002DE" w:rsidP="00D002DE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6431AD" w:rsidRPr="00386410" w:rsidRDefault="006431AD" w:rsidP="006431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>
        <w:rPr>
          <w:rFonts w:ascii="Arial" w:hAnsi="Arial" w:cs="Arial"/>
          <w:sz w:val="22"/>
          <w:szCs w:val="22"/>
        </w:rPr>
        <w:t xml:space="preserve"> u Krajského soudu v Ústí nad Labem</w:t>
      </w:r>
      <w:r w:rsidRPr="00386410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C</w:t>
      </w:r>
      <w:r w:rsidRPr="00386410">
        <w:rPr>
          <w:rFonts w:ascii="Arial" w:hAnsi="Arial" w:cs="Arial"/>
          <w:sz w:val="22"/>
          <w:szCs w:val="22"/>
        </w:rPr>
        <w:t xml:space="preserve">, vložce č. </w:t>
      </w:r>
      <w:r>
        <w:rPr>
          <w:rFonts w:ascii="Arial" w:hAnsi="Arial" w:cs="Arial"/>
          <w:sz w:val="22"/>
          <w:szCs w:val="22"/>
        </w:rPr>
        <w:t>164312.</w:t>
      </w:r>
    </w:p>
    <w:p w:rsidR="003755DC" w:rsidRPr="00386410" w:rsidRDefault="003755DC" w:rsidP="003755D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C27D28" w:rsidRDefault="002F6A7D" w:rsidP="00C27D28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</w:t>
      </w:r>
      <w:r w:rsidR="003755DC">
        <w:rPr>
          <w:rFonts w:ascii="Arial" w:hAnsi="Arial" w:cs="Arial"/>
          <w:sz w:val="22"/>
          <w:szCs w:val="22"/>
        </w:rPr>
        <w:t>“) na straně druhé.</w:t>
      </w:r>
    </w:p>
    <w:p w:rsidR="009F55E1" w:rsidRDefault="009F55E1" w:rsidP="00C27D28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9F55E1" w:rsidRPr="00C27D28" w:rsidRDefault="009F55E1" w:rsidP="00C27D28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C27D28" w:rsidRDefault="00C27D28" w:rsidP="00C27D28">
      <w:pPr>
        <w:pStyle w:val="Zkladntext"/>
        <w:widowControl/>
        <w:spacing w:before="12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Smluvní strany se dohodly na uzavření tohoto dodatku č.2 ke smlouvě o dílo č. 618/2022 uzavřené dne </w:t>
      </w:r>
      <w:r w:rsidR="00BD2D09">
        <w:rPr>
          <w:rFonts w:cs="Arial"/>
          <w:sz w:val="22"/>
          <w:szCs w:val="22"/>
        </w:rPr>
        <w:t>2.06.</w:t>
      </w:r>
      <w:r>
        <w:rPr>
          <w:rFonts w:cs="Arial"/>
          <w:sz w:val="22"/>
          <w:szCs w:val="22"/>
        </w:rPr>
        <w:t xml:space="preserve">2022 a dodatku č.1 uzavřeného dne </w:t>
      </w:r>
      <w:r w:rsidR="00BD2D09">
        <w:rPr>
          <w:rFonts w:cs="Arial"/>
          <w:sz w:val="22"/>
          <w:szCs w:val="22"/>
        </w:rPr>
        <w:t>25.07.</w:t>
      </w:r>
      <w:r>
        <w:rPr>
          <w:rFonts w:cs="Arial"/>
          <w:sz w:val="22"/>
          <w:szCs w:val="22"/>
        </w:rPr>
        <w:t xml:space="preserve">2022. </w:t>
      </w:r>
      <w:r w:rsidR="00BD2D09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S ohledem na skutečnosti zjištěné po očistění bronzového rámového těsnění (značné korozní poškození spoj. materiálu </w:t>
      </w:r>
      <w:r w:rsidR="00BD2D09">
        <w:rPr>
          <w:rFonts w:cs="Arial"/>
          <w:sz w:val="22"/>
          <w:szCs w:val="22"/>
        </w:rPr>
        <w:t>a jeho</w:t>
      </w:r>
      <w:r>
        <w:rPr>
          <w:rFonts w:cs="Arial"/>
          <w:sz w:val="22"/>
          <w:szCs w:val="22"/>
        </w:rPr>
        <w:t xml:space="preserve"> nutná celková výměna) a korozního poškození zakrytování přístupové šachty</w:t>
      </w:r>
      <w:r w:rsidR="00BD2D09">
        <w:rPr>
          <w:rFonts w:cs="Arial"/>
          <w:sz w:val="22"/>
          <w:szCs w:val="22"/>
        </w:rPr>
        <w:t xml:space="preserve"> s omezeným přístupem na slezový žebřík</w:t>
      </w:r>
      <w:r>
        <w:rPr>
          <w:rFonts w:cs="Arial"/>
          <w:sz w:val="22"/>
          <w:szCs w:val="22"/>
        </w:rPr>
        <w:t xml:space="preserve"> </w:t>
      </w:r>
      <w:r w:rsidR="00BD2D09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nutnost uvést rozměr prostupu do souladu s</w:t>
      </w:r>
      <w:r w:rsidR="00BD2D09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ČSN</w:t>
      </w:r>
      <w:r w:rsidR="00BD2D09">
        <w:rPr>
          <w:rFonts w:cs="Arial"/>
          <w:sz w:val="22"/>
          <w:szCs w:val="22"/>
        </w:rPr>
        <w:t xml:space="preserve"> a podmínek </w:t>
      </w:r>
      <w:proofErr w:type="gramStart"/>
      <w:r w:rsidR="00BD2D09">
        <w:rPr>
          <w:rFonts w:cs="Arial"/>
          <w:sz w:val="22"/>
          <w:szCs w:val="22"/>
        </w:rPr>
        <w:t xml:space="preserve">BOZP - </w:t>
      </w:r>
      <w:r>
        <w:rPr>
          <w:rFonts w:cs="Arial"/>
          <w:sz w:val="22"/>
          <w:szCs w:val="22"/>
        </w:rPr>
        <w:t>výroba</w:t>
      </w:r>
      <w:proofErr w:type="gramEnd"/>
      <w:r>
        <w:rPr>
          <w:rFonts w:cs="Arial"/>
          <w:sz w:val="22"/>
          <w:szCs w:val="22"/>
        </w:rPr>
        <w:t xml:space="preserve"> nového zakrytování </w:t>
      </w:r>
      <w:r w:rsidR="00BD2D09">
        <w:rPr>
          <w:rFonts w:cs="Arial"/>
          <w:sz w:val="22"/>
          <w:szCs w:val="22"/>
        </w:rPr>
        <w:t>šachty).</w:t>
      </w:r>
    </w:p>
    <w:p w:rsidR="00FE5737" w:rsidRDefault="00C27D28" w:rsidP="00C27D28">
      <w:pPr>
        <w:pStyle w:val="Zkladntext"/>
        <w:widowControl/>
        <w:spacing w:before="12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FE5737">
        <w:rPr>
          <w:rFonts w:cs="Arial"/>
          <w:sz w:val="22"/>
          <w:szCs w:val="22"/>
        </w:rPr>
        <w:t>Dodatkem č. 2 se mění a upravuje následující ustanovení smlouvy:</w:t>
      </w:r>
    </w:p>
    <w:p w:rsidR="00C27D28" w:rsidRPr="00FE5737" w:rsidRDefault="00FE5737" w:rsidP="00C27D28">
      <w:pPr>
        <w:pStyle w:val="Zkladntext"/>
        <w:widowControl/>
        <w:spacing w:before="120" w:after="240"/>
        <w:rPr>
          <w:rFonts w:cs="Arial"/>
          <w:sz w:val="22"/>
          <w:szCs w:val="22"/>
          <w:u w:val="single"/>
        </w:rPr>
      </w:pPr>
      <w:r w:rsidRPr="00FE5737">
        <w:rPr>
          <w:rFonts w:cs="Arial"/>
          <w:sz w:val="22"/>
          <w:szCs w:val="22"/>
          <w:u w:val="single"/>
        </w:rPr>
        <w:t>Původní znění</w:t>
      </w:r>
      <w:r w:rsidR="00C27D28" w:rsidRPr="00FE5737">
        <w:rPr>
          <w:rFonts w:cs="Arial"/>
          <w:sz w:val="22"/>
          <w:szCs w:val="22"/>
          <w:u w:val="single"/>
        </w:rPr>
        <w:t xml:space="preserve">    </w:t>
      </w:r>
    </w:p>
    <w:p w:rsidR="00661EDA" w:rsidRPr="00386410" w:rsidRDefault="00661EDA" w:rsidP="00184888">
      <w:pPr>
        <w:pStyle w:val="Zkladntext"/>
        <w:widowControl/>
        <w:spacing w:before="120"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II. PŘEDMĚT DÍLA</w:t>
      </w:r>
    </w:p>
    <w:p w:rsidR="00AD190E" w:rsidRPr="00AD190E" w:rsidRDefault="00E060D9" w:rsidP="00AD190E">
      <w:pPr>
        <w:pStyle w:val="Zkladntext"/>
        <w:widowControl/>
        <w:numPr>
          <w:ilvl w:val="0"/>
          <w:numId w:val="1"/>
        </w:numPr>
        <w:spacing w:after="240"/>
        <w:ind w:left="426" w:hanging="426"/>
        <w:jc w:val="both"/>
        <w:rPr>
          <w:rFonts w:cs="Arial"/>
          <w:i/>
          <w:color w:val="auto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Zhotovitel</w:t>
      </w:r>
      <w:r w:rsidRPr="005338F0">
        <w:rPr>
          <w:rFonts w:cs="Arial"/>
          <w:sz w:val="22"/>
          <w:szCs w:val="22"/>
        </w:rPr>
        <w:t xml:space="preserve"> se zavazuje provést výše uvedené dílo </w:t>
      </w:r>
      <w:r w:rsidR="00D002DE">
        <w:rPr>
          <w:rFonts w:cs="Arial"/>
          <w:sz w:val="22"/>
          <w:szCs w:val="22"/>
        </w:rPr>
        <w:t>„</w:t>
      </w:r>
      <w:r w:rsidR="00AD190E">
        <w:rPr>
          <w:rFonts w:cs="Arial"/>
          <w:sz w:val="22"/>
          <w:szCs w:val="22"/>
        </w:rPr>
        <w:t>ČS Rašovice – stavidlový uzávěr obtoku vtokového objektu</w:t>
      </w:r>
      <w:r w:rsidR="00D002DE">
        <w:rPr>
          <w:rFonts w:cs="Arial"/>
          <w:sz w:val="22"/>
          <w:szCs w:val="22"/>
        </w:rPr>
        <w:t xml:space="preserve">“ v rozsahu </w:t>
      </w:r>
      <w:r w:rsidR="00AD190E">
        <w:rPr>
          <w:rFonts w:cs="Arial"/>
          <w:sz w:val="22"/>
          <w:szCs w:val="22"/>
        </w:rPr>
        <w:t>VZMR</w:t>
      </w:r>
      <w:r w:rsidR="00D002DE">
        <w:rPr>
          <w:rFonts w:cs="Arial"/>
          <w:sz w:val="22"/>
          <w:szCs w:val="22"/>
        </w:rPr>
        <w:t xml:space="preserve"> a přijaté cenové nabídky zhotovitele</w:t>
      </w:r>
      <w:r w:rsidR="00E55222">
        <w:rPr>
          <w:rFonts w:cs="Arial"/>
          <w:sz w:val="22"/>
          <w:szCs w:val="22"/>
        </w:rPr>
        <w:t xml:space="preserve"> </w:t>
      </w:r>
      <w:r w:rsidR="00D002DE">
        <w:rPr>
          <w:rFonts w:cs="Arial"/>
          <w:sz w:val="22"/>
          <w:szCs w:val="22"/>
        </w:rPr>
        <w:t>ze dne</w:t>
      </w:r>
      <w:r w:rsidR="00EE2945">
        <w:rPr>
          <w:rFonts w:cs="Arial"/>
          <w:sz w:val="22"/>
          <w:szCs w:val="22"/>
        </w:rPr>
        <w:t xml:space="preserve"> </w:t>
      </w:r>
      <w:r w:rsidR="00AD190E">
        <w:rPr>
          <w:rFonts w:cs="Arial"/>
          <w:sz w:val="22"/>
          <w:szCs w:val="22"/>
        </w:rPr>
        <w:t>17.05.</w:t>
      </w:r>
      <w:r w:rsidR="00EE2945">
        <w:rPr>
          <w:rFonts w:cs="Arial"/>
          <w:sz w:val="22"/>
          <w:szCs w:val="22"/>
        </w:rPr>
        <w:t>202</w:t>
      </w:r>
      <w:r w:rsidR="00AD190E">
        <w:rPr>
          <w:rFonts w:cs="Arial"/>
          <w:sz w:val="22"/>
          <w:szCs w:val="22"/>
        </w:rPr>
        <w:t>2.</w:t>
      </w:r>
      <w:r w:rsidR="00EE2945">
        <w:rPr>
          <w:rFonts w:cs="Arial"/>
          <w:sz w:val="22"/>
          <w:szCs w:val="22"/>
        </w:rPr>
        <w:t xml:space="preserve"> </w:t>
      </w:r>
    </w:p>
    <w:p w:rsidR="00FE5737" w:rsidRPr="00FE5737" w:rsidRDefault="00FE5737" w:rsidP="00FE5737">
      <w:pPr>
        <w:pStyle w:val="Zkladntext"/>
        <w:widowControl/>
        <w:spacing w:before="120" w:after="240"/>
        <w:rPr>
          <w:rFonts w:cs="Arial"/>
          <w:sz w:val="22"/>
          <w:szCs w:val="22"/>
          <w:u w:val="single"/>
        </w:rPr>
      </w:pPr>
      <w:r w:rsidRPr="00FE5737">
        <w:rPr>
          <w:rFonts w:cs="Arial"/>
          <w:sz w:val="22"/>
          <w:szCs w:val="22"/>
          <w:u w:val="single"/>
        </w:rPr>
        <w:t>Nové znění</w:t>
      </w:r>
    </w:p>
    <w:p w:rsidR="00FE5737" w:rsidRPr="00386410" w:rsidRDefault="00FE5737" w:rsidP="00FE5737">
      <w:pPr>
        <w:pStyle w:val="Zkladntext"/>
        <w:widowControl/>
        <w:spacing w:before="120"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II. PŘEDMĚT DÍLA</w:t>
      </w:r>
    </w:p>
    <w:p w:rsidR="00FE5737" w:rsidRPr="00AD190E" w:rsidRDefault="00FE5737" w:rsidP="00FE5737">
      <w:pPr>
        <w:pStyle w:val="Zkladntext"/>
        <w:widowControl/>
        <w:numPr>
          <w:ilvl w:val="3"/>
          <w:numId w:val="1"/>
        </w:numPr>
        <w:spacing w:after="240"/>
        <w:ind w:left="426" w:hanging="426"/>
        <w:jc w:val="both"/>
        <w:rPr>
          <w:rFonts w:cs="Arial"/>
          <w:i/>
          <w:color w:val="auto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Zhotovitel</w:t>
      </w:r>
      <w:r w:rsidRPr="005338F0">
        <w:rPr>
          <w:rFonts w:cs="Arial"/>
          <w:sz w:val="22"/>
          <w:szCs w:val="22"/>
        </w:rPr>
        <w:t xml:space="preserve"> se zavazuje provést výše uvedené dílo </w:t>
      </w:r>
      <w:r>
        <w:rPr>
          <w:rFonts w:cs="Arial"/>
          <w:sz w:val="22"/>
          <w:szCs w:val="22"/>
        </w:rPr>
        <w:t xml:space="preserve">„ČS Rašovice – stavidlový uzávěr obtoku vtokového objektu“ v rozsahu VZMR a přijaté cenové nabídky zhotovitele ze dne 17.05.2022. </w:t>
      </w:r>
    </w:p>
    <w:p w:rsidR="00FE5737" w:rsidRDefault="00FE5737" w:rsidP="00FE5737">
      <w:pPr>
        <w:pStyle w:val="Zkladntext"/>
        <w:widowControl/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rámci MKD stavby dne 28.07.2022 byl projednán a odsouhlasen rozsah prací upravující předmět díla (viz nabídka 11/07/2022).</w:t>
      </w:r>
    </w:p>
    <w:p w:rsidR="00FE5737" w:rsidRDefault="00FE5737" w:rsidP="00FE5737">
      <w:pPr>
        <w:pStyle w:val="Zkladntext"/>
        <w:widowControl/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Stručný popis předmětu dodatku č.</w:t>
      </w:r>
      <w:r w:rsidR="00BD2D0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</w:t>
      </w:r>
    </w:p>
    <w:p w:rsidR="00BD2D09" w:rsidRDefault="00BD2D09" w:rsidP="00FE5737">
      <w:pPr>
        <w:pStyle w:val="Zkladntext"/>
        <w:widowControl/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Jedná se rozsah prací upravující předmět díla na základě skutečností zjištěných v průběhu realizace prací:</w:t>
      </w:r>
    </w:p>
    <w:p w:rsidR="00BD2D09" w:rsidRDefault="00BD2D09" w:rsidP="00BD2D09">
      <w:pPr>
        <w:pStyle w:val="Zkladntext"/>
        <w:widowControl/>
        <w:numPr>
          <w:ilvl w:val="0"/>
          <w:numId w:val="49"/>
        </w:numPr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Dodávka a montáž nového spojovacího materiálu bronzového obvodového těsnění (provedení nerez A2)</w:t>
      </w:r>
    </w:p>
    <w:p w:rsidR="00BD2D09" w:rsidRPr="00FE5737" w:rsidRDefault="00BD2D09" w:rsidP="00BD2D09">
      <w:pPr>
        <w:pStyle w:val="Zkladntext"/>
        <w:widowControl/>
        <w:numPr>
          <w:ilvl w:val="0"/>
          <w:numId w:val="49"/>
        </w:numPr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Výroba a dodávka nového </w:t>
      </w:r>
      <w:r w:rsidR="00665F19">
        <w:rPr>
          <w:rFonts w:cs="Arial"/>
          <w:sz w:val="22"/>
          <w:szCs w:val="22"/>
        </w:rPr>
        <w:t xml:space="preserve">ocelové </w:t>
      </w:r>
      <w:r>
        <w:rPr>
          <w:rFonts w:cs="Arial"/>
          <w:sz w:val="22"/>
          <w:szCs w:val="22"/>
        </w:rPr>
        <w:t>zakrytování přístupové šachty</w:t>
      </w:r>
      <w:r w:rsidR="00665F19">
        <w:rPr>
          <w:rFonts w:cs="Arial"/>
          <w:sz w:val="22"/>
          <w:szCs w:val="22"/>
        </w:rPr>
        <w:t xml:space="preserve"> (mat. provedení ocel. </w:t>
      </w:r>
      <w:proofErr w:type="spellStart"/>
      <w:r w:rsidR="00665F19">
        <w:rPr>
          <w:rFonts w:cs="Arial"/>
          <w:sz w:val="22"/>
          <w:szCs w:val="22"/>
        </w:rPr>
        <w:t>slzičkový</w:t>
      </w:r>
      <w:proofErr w:type="spellEnd"/>
      <w:r w:rsidR="00665F19">
        <w:rPr>
          <w:rFonts w:cs="Arial"/>
          <w:sz w:val="22"/>
          <w:szCs w:val="22"/>
        </w:rPr>
        <w:t xml:space="preserve"> plech 6 mm, včetně ochranných povlaků žárovým zinkováním ponorem)</w:t>
      </w:r>
      <w:r>
        <w:rPr>
          <w:rFonts w:cs="Arial"/>
          <w:sz w:val="22"/>
          <w:szCs w:val="22"/>
        </w:rPr>
        <w:t xml:space="preserve"> </w:t>
      </w:r>
    </w:p>
    <w:p w:rsidR="00665F19" w:rsidRPr="00FE5737" w:rsidRDefault="00665F19" w:rsidP="00665F19">
      <w:pPr>
        <w:pStyle w:val="Zkladntext"/>
        <w:widowControl/>
        <w:spacing w:before="120" w:after="240"/>
        <w:rPr>
          <w:rFonts w:cs="Arial"/>
          <w:sz w:val="22"/>
          <w:szCs w:val="22"/>
          <w:u w:val="single"/>
        </w:rPr>
      </w:pPr>
      <w:r w:rsidRPr="00FE5737">
        <w:rPr>
          <w:rFonts w:cs="Arial"/>
          <w:sz w:val="22"/>
          <w:szCs w:val="22"/>
          <w:u w:val="single"/>
        </w:rPr>
        <w:t xml:space="preserve">Původní znění    </w:t>
      </w:r>
    </w:p>
    <w:p w:rsidR="00661EDA" w:rsidRPr="00386410" w:rsidRDefault="00661EDA" w:rsidP="00184888">
      <w:pPr>
        <w:pStyle w:val="Zkladntext"/>
        <w:widowControl/>
        <w:spacing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IV. CENA</w:t>
      </w:r>
    </w:p>
    <w:p w:rsidR="00B051A1" w:rsidRDefault="00665F19" w:rsidP="00665F19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665F19">
        <w:rPr>
          <w:rFonts w:ascii="Arial" w:hAnsi="Arial" w:cs="Arial"/>
          <w:b/>
          <w:sz w:val="22"/>
          <w:szCs w:val="22"/>
        </w:rPr>
        <w:t>3</w:t>
      </w:r>
      <w:r w:rsidRPr="00665F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051A1" w:rsidRPr="00665F19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294428" w:rsidRPr="00665F19">
        <w:rPr>
          <w:rFonts w:ascii="Arial" w:hAnsi="Arial" w:cs="Arial"/>
          <w:sz w:val="22"/>
          <w:szCs w:val="22"/>
        </w:rPr>
        <w:t>zhotoviteli</w:t>
      </w:r>
      <w:r w:rsidR="00B051A1" w:rsidRPr="00665F19">
        <w:rPr>
          <w:rFonts w:ascii="Arial" w:hAnsi="Arial" w:cs="Arial"/>
          <w:sz w:val="22"/>
          <w:szCs w:val="22"/>
        </w:rPr>
        <w:t xml:space="preserve"> jako protihodnotu za provedení a dokončení díla částku:</w:t>
      </w:r>
    </w:p>
    <w:p w:rsidR="00665F19" w:rsidRPr="00665F19" w:rsidRDefault="00665F19" w:rsidP="00665F19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321D5C" w:rsidRPr="00D74A50" w:rsidRDefault="00321D5C" w:rsidP="00321D5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Celková smluvní cena </w:t>
      </w:r>
      <w:r>
        <w:rPr>
          <w:rFonts w:ascii="Arial" w:hAnsi="Arial" w:cs="Arial"/>
          <w:b/>
          <w:sz w:val="22"/>
          <w:szCs w:val="22"/>
        </w:rPr>
        <w:tab/>
        <w:t>bez DPH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F78F3">
        <w:rPr>
          <w:rFonts w:ascii="Arial" w:hAnsi="Arial" w:cs="Arial"/>
          <w:b/>
          <w:sz w:val="22"/>
          <w:szCs w:val="22"/>
        </w:rPr>
        <w:t>343 992</w:t>
      </w:r>
      <w:r w:rsidR="00B157CA">
        <w:rPr>
          <w:rFonts w:ascii="Arial" w:hAnsi="Arial" w:cs="Arial"/>
          <w:b/>
          <w:sz w:val="22"/>
          <w:szCs w:val="22"/>
        </w:rPr>
        <w:t>,</w:t>
      </w:r>
      <w:r w:rsidR="006369DE">
        <w:rPr>
          <w:rFonts w:ascii="Arial" w:hAnsi="Arial" w:cs="Arial"/>
          <w:b/>
          <w:sz w:val="22"/>
          <w:szCs w:val="22"/>
        </w:rPr>
        <w:t>-</w:t>
      </w:r>
      <w:r w:rsidRPr="006369DE">
        <w:rPr>
          <w:rFonts w:ascii="Arial" w:hAnsi="Arial" w:cs="Arial"/>
          <w:b/>
          <w:sz w:val="22"/>
          <w:szCs w:val="22"/>
        </w:rPr>
        <w:t xml:space="preserve"> Kč</w:t>
      </w:r>
    </w:p>
    <w:p w:rsidR="00B051A1" w:rsidRDefault="00B051A1" w:rsidP="006053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0531F" w:rsidRDefault="0060531F" w:rsidP="00184888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665F19" w:rsidRPr="00FE5737" w:rsidRDefault="00665F19" w:rsidP="00665F19">
      <w:pPr>
        <w:pStyle w:val="Zkladntext"/>
        <w:widowControl/>
        <w:spacing w:before="120" w:after="240"/>
        <w:rPr>
          <w:rFonts w:cs="Arial"/>
          <w:sz w:val="22"/>
          <w:szCs w:val="22"/>
          <w:u w:val="single"/>
        </w:rPr>
      </w:pPr>
      <w:r w:rsidRPr="00FE5737">
        <w:rPr>
          <w:rFonts w:cs="Arial"/>
          <w:sz w:val="22"/>
          <w:szCs w:val="22"/>
          <w:u w:val="single"/>
        </w:rPr>
        <w:t>Nové znění</w:t>
      </w:r>
    </w:p>
    <w:p w:rsidR="00665F19" w:rsidRPr="00386410" w:rsidRDefault="00665F19" w:rsidP="00665F19">
      <w:pPr>
        <w:pStyle w:val="Zkladntext"/>
        <w:widowControl/>
        <w:spacing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IV. CENA</w:t>
      </w:r>
    </w:p>
    <w:p w:rsidR="00665F19" w:rsidRDefault="00665F19" w:rsidP="00665F19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665F19">
        <w:rPr>
          <w:rFonts w:ascii="Arial" w:hAnsi="Arial" w:cs="Arial"/>
          <w:b/>
          <w:sz w:val="22"/>
          <w:szCs w:val="22"/>
        </w:rPr>
        <w:t>3</w:t>
      </w:r>
      <w:r w:rsidRPr="00665F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665F19">
        <w:rPr>
          <w:rFonts w:ascii="Arial" w:hAnsi="Arial" w:cs="Arial"/>
          <w:sz w:val="22"/>
          <w:szCs w:val="22"/>
        </w:rPr>
        <w:t>Objednatel souhlasí s tím, že proplatí zhotoviteli jako protihodnotu za provedení a dokončení díla částku:</w:t>
      </w:r>
    </w:p>
    <w:p w:rsidR="00665F19" w:rsidRPr="00665F19" w:rsidRDefault="00665F19" w:rsidP="00665F19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65F19" w:rsidRPr="00D74A50" w:rsidRDefault="00665F19" w:rsidP="00665F1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Celková smluvní cena </w:t>
      </w:r>
      <w:r>
        <w:rPr>
          <w:rFonts w:ascii="Arial" w:hAnsi="Arial" w:cs="Arial"/>
          <w:b/>
          <w:sz w:val="22"/>
          <w:szCs w:val="22"/>
        </w:rPr>
        <w:tab/>
        <w:t>bez DPH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454 9</w:t>
      </w:r>
      <w:r w:rsidR="00F17EC7">
        <w:rPr>
          <w:rFonts w:ascii="Arial" w:hAnsi="Arial" w:cs="Arial"/>
          <w:b/>
          <w:sz w:val="22"/>
          <w:szCs w:val="22"/>
        </w:rPr>
        <w:t>97</w:t>
      </w:r>
      <w:r>
        <w:rPr>
          <w:rFonts w:ascii="Arial" w:hAnsi="Arial" w:cs="Arial"/>
          <w:b/>
          <w:sz w:val="22"/>
          <w:szCs w:val="22"/>
        </w:rPr>
        <w:t>,-</w:t>
      </w:r>
      <w:r w:rsidRPr="006369DE">
        <w:rPr>
          <w:rFonts w:ascii="Arial" w:hAnsi="Arial" w:cs="Arial"/>
          <w:b/>
          <w:sz w:val="22"/>
          <w:szCs w:val="22"/>
        </w:rPr>
        <w:t xml:space="preserve"> Kč</w:t>
      </w:r>
    </w:p>
    <w:p w:rsidR="00665F19" w:rsidRDefault="00665F19" w:rsidP="00665F1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65F19" w:rsidRDefault="00665F19" w:rsidP="00665F19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</w:p>
    <w:p w:rsidR="00665F19" w:rsidRDefault="00665F19" w:rsidP="00665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Rozpad ceny:</w:t>
      </w:r>
    </w:p>
    <w:p w:rsidR="00665F19" w:rsidRDefault="00665F19" w:rsidP="00665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dle SOD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343 992,- Kč bez DPH</w:t>
      </w:r>
    </w:p>
    <w:p w:rsidR="00665F19" w:rsidRDefault="00665F19" w:rsidP="00665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dodatku č. 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111 005,- Kč bez DPH</w:t>
      </w:r>
    </w:p>
    <w:p w:rsidR="00665F19" w:rsidRDefault="00665F19" w:rsidP="00665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kryt šachty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23</w:t>
      </w:r>
      <w:proofErr w:type="gramEnd"/>
      <w:r>
        <w:rPr>
          <w:rFonts w:ascii="Arial" w:hAnsi="Arial" w:cs="Arial"/>
          <w:sz w:val="22"/>
          <w:szCs w:val="22"/>
        </w:rPr>
        <w:t> 091 Kč</w:t>
      </w:r>
    </w:p>
    <w:p w:rsidR="00665F19" w:rsidRDefault="00665F19" w:rsidP="00665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oprava ukotvení bronz těsnění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="00CC3A9F">
        <w:rPr>
          <w:rFonts w:ascii="Arial" w:hAnsi="Arial" w:cs="Arial"/>
          <w:sz w:val="22"/>
          <w:szCs w:val="22"/>
        </w:rPr>
        <w:t xml:space="preserve">  87</w:t>
      </w:r>
      <w:proofErr w:type="gramEnd"/>
      <w:r w:rsidR="00CC3A9F">
        <w:rPr>
          <w:rFonts w:ascii="Arial" w:hAnsi="Arial" w:cs="Arial"/>
          <w:sz w:val="22"/>
          <w:szCs w:val="22"/>
        </w:rPr>
        <w:t> 914 Kč</w:t>
      </w:r>
    </w:p>
    <w:p w:rsidR="00665F19" w:rsidRDefault="00665F19" w:rsidP="00665F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665F19" w:rsidRDefault="00665F19" w:rsidP="00665F19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661EDA" w:rsidRDefault="00661EDA" w:rsidP="00997C7F">
      <w:pPr>
        <w:pStyle w:val="Zkladntext"/>
        <w:widowControl/>
        <w:spacing w:before="120" w:after="240"/>
        <w:jc w:val="center"/>
        <w:textAlignment w:val="auto"/>
        <w:rPr>
          <w:rFonts w:cs="Arial"/>
          <w:b/>
          <w:sz w:val="22"/>
          <w:szCs w:val="22"/>
          <w:u w:val="single"/>
        </w:rPr>
      </w:pPr>
      <w:r w:rsidRPr="008646BF">
        <w:rPr>
          <w:rFonts w:cs="Arial"/>
          <w:b/>
          <w:sz w:val="22"/>
          <w:szCs w:val="22"/>
          <w:u w:val="single"/>
        </w:rPr>
        <w:t>Čl. X</w:t>
      </w:r>
      <w:r w:rsidR="00576552" w:rsidRPr="008646BF">
        <w:rPr>
          <w:rFonts w:cs="Arial"/>
          <w:b/>
          <w:sz w:val="22"/>
          <w:szCs w:val="22"/>
          <w:u w:val="single"/>
        </w:rPr>
        <w:t>I</w:t>
      </w:r>
      <w:r w:rsidR="00635D91">
        <w:rPr>
          <w:rFonts w:cs="Arial"/>
          <w:b/>
          <w:sz w:val="22"/>
          <w:szCs w:val="22"/>
          <w:u w:val="single"/>
        </w:rPr>
        <w:t>I</w:t>
      </w:r>
      <w:r w:rsidRPr="008646BF">
        <w:rPr>
          <w:rFonts w:cs="Arial"/>
          <w:b/>
          <w:sz w:val="22"/>
          <w:szCs w:val="22"/>
          <w:u w:val="single"/>
        </w:rPr>
        <w:t>. ZÁVĚREČNÁ USTANOVENÍ</w:t>
      </w:r>
    </w:p>
    <w:p w:rsidR="00CC3A9F" w:rsidRPr="00DF0730" w:rsidRDefault="00CC3A9F" w:rsidP="00CC3A9F">
      <w:pPr>
        <w:pStyle w:val="Zkladntext"/>
        <w:widowControl/>
        <w:numPr>
          <w:ilvl w:val="0"/>
          <w:numId w:val="25"/>
        </w:numPr>
        <w:tabs>
          <w:tab w:val="left" w:pos="360"/>
        </w:tabs>
        <w:spacing w:after="240"/>
        <w:jc w:val="both"/>
        <w:textAlignment w:val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Ostatní ustanovení smlouvy o dílo č. 618/2022 a dodatku č.1 se tímto dodatkem nemění a zůstávají v platnosti.</w:t>
      </w:r>
      <w:r w:rsidRPr="00DF0730">
        <w:rPr>
          <w:rFonts w:cs="Arial"/>
          <w:color w:val="auto"/>
          <w:sz w:val="22"/>
          <w:szCs w:val="22"/>
        </w:rPr>
        <w:t xml:space="preserve"> </w:t>
      </w:r>
    </w:p>
    <w:p w:rsidR="00CC3A9F" w:rsidRPr="00AF4E2F" w:rsidRDefault="00CC3A9F" w:rsidP="00CC3A9F">
      <w:pPr>
        <w:widowControl w:val="0"/>
        <w:numPr>
          <w:ilvl w:val="0"/>
          <w:numId w:val="25"/>
        </w:numPr>
        <w:tabs>
          <w:tab w:val="left" w:pos="426"/>
        </w:tabs>
        <w:overflowPunct/>
        <w:spacing w:after="240"/>
        <w:jc w:val="both"/>
        <w:textAlignment w:val="auto"/>
        <w:rPr>
          <w:rFonts w:ascii="Arial" w:hAnsi="Arial" w:cs="Arial"/>
          <w:iCs/>
          <w:color w:val="000000"/>
          <w:sz w:val="22"/>
          <w:szCs w:val="22"/>
        </w:rPr>
      </w:pPr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AF4E2F">
        <w:rPr>
          <w:rFonts w:ascii="Arial" w:hAnsi="Arial" w:cs="Arial"/>
          <w:bCs/>
          <w:iCs/>
          <w:color w:val="000000"/>
          <w:sz w:val="22"/>
          <w:szCs w:val="22"/>
        </w:rPr>
        <w:t>Plnění předmětu této smlouvy před účinností této smlouvy se považuje za plnění podle této smlouvy a práva a povinnosti z něj vzniklé se řídí touto smlouvou.</w:t>
      </w:r>
    </w:p>
    <w:p w:rsidR="00CC3A9F" w:rsidRDefault="00CC3A9F" w:rsidP="00CC3A9F">
      <w:pPr>
        <w:pStyle w:val="Zkladntext"/>
        <w:widowControl/>
        <w:numPr>
          <w:ilvl w:val="0"/>
          <w:numId w:val="25"/>
        </w:numPr>
        <w:tabs>
          <w:tab w:val="left" w:pos="360"/>
        </w:tabs>
        <w:spacing w:after="240"/>
        <w:jc w:val="both"/>
        <w:rPr>
          <w:rFonts w:cs="Arial"/>
          <w:sz w:val="22"/>
          <w:szCs w:val="22"/>
        </w:rPr>
      </w:pPr>
      <w:r w:rsidRPr="00386410">
        <w:rPr>
          <w:rFonts w:cs="Arial"/>
          <w:sz w:val="22"/>
          <w:szCs w:val="22"/>
        </w:rPr>
        <w:t xml:space="preserve">Smluvní strany prohlašují, že se s obsahem </w:t>
      </w:r>
      <w:r>
        <w:rPr>
          <w:rFonts w:cs="Arial"/>
          <w:sz w:val="22"/>
          <w:szCs w:val="22"/>
        </w:rPr>
        <w:t xml:space="preserve">dodatku č. 2 </w:t>
      </w:r>
      <w:r w:rsidRPr="00386410">
        <w:rPr>
          <w:rFonts w:cs="Arial"/>
          <w:sz w:val="22"/>
          <w:szCs w:val="22"/>
        </w:rPr>
        <w:t xml:space="preserve">smlouvy </w:t>
      </w:r>
      <w:r>
        <w:rPr>
          <w:rFonts w:cs="Arial"/>
          <w:sz w:val="22"/>
          <w:szCs w:val="22"/>
        </w:rPr>
        <w:t xml:space="preserve">a přílohami </w:t>
      </w:r>
      <w:r w:rsidRPr="00386410">
        <w:rPr>
          <w:rFonts w:cs="Arial"/>
          <w:sz w:val="22"/>
          <w:szCs w:val="22"/>
        </w:rPr>
        <w:t>seznámily, s ním souhlasí, neboť tento odpovídá jejich projevené vůli a na důkaz připojují svoje podpisy.</w:t>
      </w:r>
    </w:p>
    <w:p w:rsidR="00CC3A9F" w:rsidRDefault="00CC3A9F" w:rsidP="00CC3A9F">
      <w:pPr>
        <w:pStyle w:val="Odstavecseseznamem"/>
        <w:numPr>
          <w:ilvl w:val="0"/>
          <w:numId w:val="25"/>
        </w:numPr>
        <w:tabs>
          <w:tab w:val="left" w:pos="0"/>
          <w:tab w:val="left" w:pos="360"/>
        </w:tabs>
        <w:overflowPunct/>
        <w:spacing w:line="240" w:lineRule="auto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Dodatek č. 2 s</w:t>
      </w:r>
      <w:r w:rsidRPr="0091481A">
        <w:rPr>
          <w:rFonts w:ascii="Arial" w:hAnsi="Arial" w:cs="Arial"/>
          <w:b/>
          <w:color w:val="000000"/>
          <w:sz w:val="22"/>
          <w:szCs w:val="22"/>
        </w:rPr>
        <w:t>mlouv</w:t>
      </w:r>
      <w:r>
        <w:rPr>
          <w:rFonts w:ascii="Arial" w:hAnsi="Arial" w:cs="Arial"/>
          <w:b/>
          <w:color w:val="000000"/>
          <w:sz w:val="22"/>
          <w:szCs w:val="22"/>
        </w:rPr>
        <w:t>y o dílo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nabývá platnosti dnem jejího podpisu poslední ze smluvních stran a účinnosti zveřejněním v Registru smluv, pokud této účinnosti dle příslušných ustanovení smlouvy nenabude později. Smluvní strany nepovažují žádné ustanovení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dodatku č. 2 </w:t>
      </w:r>
      <w:r w:rsidRPr="0091481A">
        <w:rPr>
          <w:rFonts w:ascii="Arial" w:hAnsi="Arial" w:cs="Arial"/>
          <w:b/>
          <w:color w:val="000000"/>
          <w:sz w:val="22"/>
          <w:szCs w:val="22"/>
        </w:rPr>
        <w:t>smlouvy za obchodní tajemství.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C3A9F" w:rsidRDefault="00CC3A9F" w:rsidP="00CC3A9F">
      <w:pPr>
        <w:pStyle w:val="Odstavecseseznamem"/>
        <w:tabs>
          <w:tab w:val="left" w:pos="360"/>
        </w:tabs>
        <w:overflowPunct/>
        <w:spacing w:line="240" w:lineRule="auto"/>
        <w:ind w:left="360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CC3A9F" w:rsidRPr="000E7B18" w:rsidRDefault="00CC3A9F" w:rsidP="00CC3A9F">
      <w:pPr>
        <w:pStyle w:val="Odstavecseseznamem"/>
        <w:numPr>
          <w:ilvl w:val="0"/>
          <w:numId w:val="25"/>
        </w:numPr>
        <w:tabs>
          <w:tab w:val="left" w:pos="0"/>
          <w:tab w:val="left" w:pos="360"/>
        </w:tabs>
        <w:overflowPunct/>
        <w:spacing w:before="240" w:line="240" w:lineRule="auto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svědectví tohoto smluvní strany tímto podepisují dodatek č. 2 smlouvy o dílo. Dodatek č. 2 smlouvy o dílo je vyhotoven ve </w:t>
      </w:r>
      <w:r w:rsidRPr="000E7B18">
        <w:rPr>
          <w:rFonts w:ascii="Arial" w:hAnsi="Arial" w:cs="Arial"/>
          <w:b/>
          <w:color w:val="000000"/>
          <w:sz w:val="22"/>
          <w:szCs w:val="22"/>
        </w:rPr>
        <w:t xml:space="preserve">dvou </w:t>
      </w:r>
      <w:r>
        <w:rPr>
          <w:rFonts w:ascii="Arial" w:hAnsi="Arial" w:cs="Arial"/>
          <w:color w:val="000000"/>
          <w:sz w:val="22"/>
          <w:szCs w:val="22"/>
        </w:rPr>
        <w:t xml:space="preserve">vyhotoveních, z nichž každé má platnost originálu. Každá ze smluvních stran obdrží </w:t>
      </w:r>
      <w:r w:rsidRPr="000E7B18">
        <w:rPr>
          <w:rFonts w:ascii="Arial" w:hAnsi="Arial" w:cs="Arial"/>
          <w:b/>
          <w:color w:val="000000"/>
          <w:sz w:val="22"/>
          <w:szCs w:val="22"/>
        </w:rPr>
        <w:t>jedno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E7B18">
        <w:rPr>
          <w:rFonts w:ascii="Arial" w:hAnsi="Arial" w:cs="Arial"/>
          <w:color w:val="000000"/>
          <w:sz w:val="22"/>
          <w:szCs w:val="22"/>
        </w:rPr>
        <w:t>vyhotovení dodatku č.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0E7B18">
        <w:rPr>
          <w:rFonts w:ascii="Arial" w:hAnsi="Arial" w:cs="Arial"/>
          <w:color w:val="000000"/>
          <w:sz w:val="22"/>
          <w:szCs w:val="22"/>
        </w:rPr>
        <w:t xml:space="preserve"> smlouvy o dílo.</w:t>
      </w:r>
    </w:p>
    <w:p w:rsidR="00CC3A9F" w:rsidRDefault="00CC3A9F" w:rsidP="00CC3A9F">
      <w:pPr>
        <w:pStyle w:val="Odstavecseseznamem"/>
        <w:tabs>
          <w:tab w:val="left" w:pos="360"/>
        </w:tabs>
        <w:overflowPunct/>
        <w:spacing w:before="240" w:line="240" w:lineRule="auto"/>
        <w:ind w:left="360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CC3A9F" w:rsidRDefault="00CC3A9F" w:rsidP="00CC3A9F">
      <w:pPr>
        <w:pStyle w:val="Odstavecseseznamem"/>
        <w:tabs>
          <w:tab w:val="left" w:pos="360"/>
        </w:tabs>
        <w:overflowPunct/>
        <w:spacing w:before="240" w:line="240" w:lineRule="auto"/>
        <w:ind w:left="360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CC3A9F" w:rsidRPr="000E7B18" w:rsidRDefault="00CC3A9F" w:rsidP="00CC3A9F">
      <w:pPr>
        <w:pStyle w:val="Odstavecseseznamem"/>
        <w:tabs>
          <w:tab w:val="left" w:pos="360"/>
        </w:tabs>
        <w:overflowPunct/>
        <w:spacing w:before="240" w:line="240" w:lineRule="auto"/>
        <w:ind w:left="360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CC3A9F" w:rsidRPr="00386410" w:rsidRDefault="00CC3A9F" w:rsidP="00CC3A9F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Chomutově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dne ……………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 xml:space="preserve">dne………………. </w:t>
      </w:r>
    </w:p>
    <w:p w:rsidR="00CC3A9F" w:rsidRPr="00386410" w:rsidRDefault="00CC3A9F" w:rsidP="00CC3A9F">
      <w:pPr>
        <w:keepNext/>
        <w:jc w:val="both"/>
        <w:rPr>
          <w:rFonts w:ascii="Arial" w:hAnsi="Arial" w:cs="Arial"/>
          <w:sz w:val="22"/>
          <w:szCs w:val="22"/>
        </w:rPr>
      </w:pPr>
    </w:p>
    <w:p w:rsidR="00CC3A9F" w:rsidRPr="00386410" w:rsidRDefault="00CC3A9F" w:rsidP="00CC3A9F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>
        <w:rPr>
          <w:rFonts w:ascii="Arial" w:hAnsi="Arial" w:cs="Arial"/>
          <w:sz w:val="22"/>
          <w:szCs w:val="22"/>
        </w:rPr>
        <w:t>zhotovitele</w:t>
      </w:r>
    </w:p>
    <w:p w:rsidR="00CC3A9F" w:rsidRDefault="00CC3A9F" w:rsidP="00CC3A9F">
      <w:pPr>
        <w:keepNext/>
        <w:jc w:val="both"/>
        <w:rPr>
          <w:rFonts w:ascii="Arial" w:hAnsi="Arial" w:cs="Arial"/>
          <w:sz w:val="22"/>
          <w:szCs w:val="22"/>
        </w:rPr>
      </w:pPr>
    </w:p>
    <w:p w:rsidR="00CC3A9F" w:rsidRDefault="00CC3A9F" w:rsidP="00CC3A9F">
      <w:pPr>
        <w:keepNext/>
        <w:jc w:val="both"/>
        <w:rPr>
          <w:rFonts w:ascii="Arial" w:hAnsi="Arial" w:cs="Arial"/>
          <w:sz w:val="22"/>
          <w:szCs w:val="22"/>
        </w:rPr>
      </w:pPr>
    </w:p>
    <w:p w:rsidR="00CC3A9F" w:rsidRPr="00386410" w:rsidRDefault="00CC3A9F" w:rsidP="00CC3A9F">
      <w:pPr>
        <w:keepNext/>
        <w:jc w:val="both"/>
        <w:rPr>
          <w:rFonts w:ascii="Arial" w:hAnsi="Arial" w:cs="Arial"/>
          <w:sz w:val="22"/>
          <w:szCs w:val="22"/>
        </w:rPr>
      </w:pPr>
    </w:p>
    <w:p w:rsidR="00CC3A9F" w:rsidRPr="00D74A50" w:rsidRDefault="00CC3A9F" w:rsidP="00CC3A9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C3A9F" w:rsidRPr="00D74A50" w:rsidRDefault="00CC3A9F" w:rsidP="00CC3A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 závodu Chomutov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BOS – Radovan </w:t>
      </w:r>
      <w:proofErr w:type="spellStart"/>
      <w:r>
        <w:rPr>
          <w:rFonts w:ascii="Arial" w:hAnsi="Arial" w:cs="Arial"/>
          <w:sz w:val="22"/>
          <w:szCs w:val="22"/>
        </w:rPr>
        <w:t>Vítámvás</w:t>
      </w:r>
      <w:proofErr w:type="spellEnd"/>
      <w:r>
        <w:rPr>
          <w:rFonts w:ascii="Arial" w:hAnsi="Arial" w:cs="Arial"/>
          <w:sz w:val="22"/>
          <w:szCs w:val="22"/>
        </w:rPr>
        <w:t xml:space="preserve"> spol. s r.o.</w:t>
      </w:r>
      <w:r w:rsidRPr="00D74A50">
        <w:rPr>
          <w:rFonts w:ascii="Arial" w:hAnsi="Arial" w:cs="Arial"/>
          <w:sz w:val="22"/>
          <w:szCs w:val="22"/>
        </w:rPr>
        <w:tab/>
      </w:r>
    </w:p>
    <w:p w:rsidR="00CC3A9F" w:rsidRDefault="00CC3A9F" w:rsidP="00CC3A9F">
      <w:pPr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Chomutov</w:t>
      </w:r>
    </w:p>
    <w:p w:rsidR="00CC3A9F" w:rsidRPr="008646BF" w:rsidRDefault="00CC3A9F" w:rsidP="00997C7F">
      <w:pPr>
        <w:pStyle w:val="Zkladntext"/>
        <w:widowControl/>
        <w:spacing w:before="120" w:after="240"/>
        <w:jc w:val="center"/>
        <w:textAlignment w:val="auto"/>
        <w:rPr>
          <w:rFonts w:cs="Arial"/>
          <w:sz w:val="22"/>
          <w:szCs w:val="22"/>
        </w:rPr>
      </w:pPr>
    </w:p>
    <w:sectPr w:rsidR="00CC3A9F" w:rsidRPr="008646BF" w:rsidSect="00B051A1"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21E" w:rsidRDefault="006C021E">
      <w:r>
        <w:separator/>
      </w:r>
    </w:p>
  </w:endnote>
  <w:endnote w:type="continuationSeparator" w:id="0">
    <w:p w:rsidR="006C021E" w:rsidRDefault="006C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687333"/>
      <w:docPartObj>
        <w:docPartGallery w:val="Page Numbers (Bottom of Page)"/>
        <w:docPartUnique/>
      </w:docPartObj>
    </w:sdtPr>
    <w:sdtEndPr/>
    <w:sdtContent>
      <w:p w:rsidR="005A46C1" w:rsidRDefault="005A46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369DE" w:rsidRPr="0068009D" w:rsidRDefault="006369DE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21E" w:rsidRDefault="006C021E">
      <w:r>
        <w:separator/>
      </w:r>
    </w:p>
  </w:footnote>
  <w:footnote w:type="continuationSeparator" w:id="0">
    <w:p w:rsidR="006C021E" w:rsidRDefault="006C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15D96870"/>
    <w:multiLevelType w:val="hybridMultilevel"/>
    <w:tmpl w:val="ECAE671A"/>
    <w:lvl w:ilvl="0" w:tplc="CEDA1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960C5"/>
    <w:multiLevelType w:val="hybridMultilevel"/>
    <w:tmpl w:val="03A6527A"/>
    <w:lvl w:ilvl="0" w:tplc="7646C9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67B6B"/>
    <w:multiLevelType w:val="multilevel"/>
    <w:tmpl w:val="EAE60D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90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06C48EA"/>
    <w:multiLevelType w:val="hybridMultilevel"/>
    <w:tmpl w:val="B2F02250"/>
    <w:lvl w:ilvl="0" w:tplc="6A2C8728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3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83A3B9F"/>
    <w:multiLevelType w:val="hybridMultilevel"/>
    <w:tmpl w:val="B0EA7C62"/>
    <w:lvl w:ilvl="0" w:tplc="155CC4BA">
      <w:start w:val="3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44B22672"/>
    <w:multiLevelType w:val="hybridMultilevel"/>
    <w:tmpl w:val="8AD0E110"/>
    <w:lvl w:ilvl="0" w:tplc="F2EA7B3E">
      <w:start w:val="1"/>
      <w:numFmt w:val="decimal"/>
      <w:lvlText w:val="%1"/>
      <w:lvlJc w:val="left"/>
      <w:pPr>
        <w:ind w:left="1506" w:hanging="360"/>
      </w:pPr>
      <w:rPr>
        <w:rFonts w:hint="default"/>
        <w:i w:val="0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44E01426"/>
    <w:multiLevelType w:val="multilevel"/>
    <w:tmpl w:val="99365A1E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  <w:rPr>
        <w:b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9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1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4E735DD3"/>
    <w:multiLevelType w:val="hybridMultilevel"/>
    <w:tmpl w:val="627E1096"/>
    <w:lvl w:ilvl="0" w:tplc="ECD414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54DD6F38"/>
    <w:multiLevelType w:val="hybridMultilevel"/>
    <w:tmpl w:val="D216257C"/>
    <w:lvl w:ilvl="0" w:tplc="73AC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7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9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6503DE"/>
    <w:multiLevelType w:val="hybridMultilevel"/>
    <w:tmpl w:val="F342C108"/>
    <w:lvl w:ilvl="0" w:tplc="D876E01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FDB6AF8"/>
    <w:multiLevelType w:val="hybridMultilevel"/>
    <w:tmpl w:val="FE48DC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9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7D271A2D"/>
    <w:multiLevelType w:val="hybridMultilevel"/>
    <w:tmpl w:val="EC063CBC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D6019D3"/>
    <w:multiLevelType w:val="hybridMultilevel"/>
    <w:tmpl w:val="C9D0A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6"/>
  </w:num>
  <w:num w:numId="4">
    <w:abstractNumId w:val="32"/>
  </w:num>
  <w:num w:numId="5">
    <w:abstractNumId w:val="33"/>
  </w:num>
  <w:num w:numId="6">
    <w:abstractNumId w:val="23"/>
  </w:num>
  <w:num w:numId="7">
    <w:abstractNumId w:val="24"/>
  </w:num>
  <w:num w:numId="8">
    <w:abstractNumId w:val="28"/>
  </w:num>
  <w:num w:numId="9">
    <w:abstractNumId w:val="12"/>
  </w:num>
  <w:num w:numId="10">
    <w:abstractNumId w:val="38"/>
  </w:num>
  <w:num w:numId="11">
    <w:abstractNumId w:val="5"/>
  </w:num>
  <w:num w:numId="12">
    <w:abstractNumId w:val="39"/>
  </w:num>
  <w:num w:numId="13">
    <w:abstractNumId w:val="31"/>
  </w:num>
  <w:num w:numId="14">
    <w:abstractNumId w:val="1"/>
  </w:num>
  <w:num w:numId="15">
    <w:abstractNumId w:val="27"/>
  </w:num>
  <w:num w:numId="16">
    <w:abstractNumId w:val="19"/>
  </w:num>
  <w:num w:numId="17">
    <w:abstractNumId w:val="37"/>
  </w:num>
  <w:num w:numId="18">
    <w:abstractNumId w:val="16"/>
  </w:num>
  <w:num w:numId="19">
    <w:abstractNumId w:val="15"/>
  </w:num>
  <w:num w:numId="20">
    <w:abstractNumId w:val="6"/>
  </w:num>
  <w:num w:numId="21">
    <w:abstractNumId w:val="3"/>
  </w:num>
  <w:num w:numId="22">
    <w:abstractNumId w:val="9"/>
  </w:num>
  <w:num w:numId="23">
    <w:abstractNumId w:val="20"/>
  </w:num>
  <w:num w:numId="24">
    <w:abstractNumId w:val="2"/>
  </w:num>
  <w:num w:numId="25">
    <w:abstractNumId w:val="11"/>
  </w:num>
  <w:num w:numId="26">
    <w:abstractNumId w:val="34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7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40"/>
  </w:num>
  <w:num w:numId="40">
    <w:abstractNumId w:val="25"/>
  </w:num>
  <w:num w:numId="41">
    <w:abstractNumId w:val="30"/>
  </w:num>
  <w:num w:numId="42">
    <w:abstractNumId w:val="8"/>
  </w:num>
  <w:num w:numId="43">
    <w:abstractNumId w:val="4"/>
  </w:num>
  <w:num w:numId="44">
    <w:abstractNumId w:val="25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3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1739A"/>
    <w:rsid w:val="0002005A"/>
    <w:rsid w:val="000270DF"/>
    <w:rsid w:val="00027761"/>
    <w:rsid w:val="00032AD0"/>
    <w:rsid w:val="00035CBA"/>
    <w:rsid w:val="000456A7"/>
    <w:rsid w:val="00051F75"/>
    <w:rsid w:val="00053346"/>
    <w:rsid w:val="0005646F"/>
    <w:rsid w:val="00073976"/>
    <w:rsid w:val="000903EA"/>
    <w:rsid w:val="00091338"/>
    <w:rsid w:val="000914C6"/>
    <w:rsid w:val="000927E7"/>
    <w:rsid w:val="00093AD2"/>
    <w:rsid w:val="000A10CD"/>
    <w:rsid w:val="000A6BD5"/>
    <w:rsid w:val="000B0E7E"/>
    <w:rsid w:val="000B1EB9"/>
    <w:rsid w:val="000B2E4B"/>
    <w:rsid w:val="000C0B96"/>
    <w:rsid w:val="000E4864"/>
    <w:rsid w:val="000E61A3"/>
    <w:rsid w:val="000F7037"/>
    <w:rsid w:val="00101441"/>
    <w:rsid w:val="00104D42"/>
    <w:rsid w:val="001059B7"/>
    <w:rsid w:val="0011076F"/>
    <w:rsid w:val="0011390C"/>
    <w:rsid w:val="00114CFD"/>
    <w:rsid w:val="00123974"/>
    <w:rsid w:val="00140C3A"/>
    <w:rsid w:val="00145445"/>
    <w:rsid w:val="00147698"/>
    <w:rsid w:val="00150913"/>
    <w:rsid w:val="00151C33"/>
    <w:rsid w:val="001556E2"/>
    <w:rsid w:val="00184888"/>
    <w:rsid w:val="00191A3B"/>
    <w:rsid w:val="001B75D9"/>
    <w:rsid w:val="001C04BD"/>
    <w:rsid w:val="001D3524"/>
    <w:rsid w:val="001D6A35"/>
    <w:rsid w:val="001D6BE7"/>
    <w:rsid w:val="001F6C49"/>
    <w:rsid w:val="001F7612"/>
    <w:rsid w:val="0020184F"/>
    <w:rsid w:val="002039CD"/>
    <w:rsid w:val="002044E5"/>
    <w:rsid w:val="002113D7"/>
    <w:rsid w:val="002157FE"/>
    <w:rsid w:val="00241CC6"/>
    <w:rsid w:val="002430D8"/>
    <w:rsid w:val="00255B29"/>
    <w:rsid w:val="0025726E"/>
    <w:rsid w:val="00266BE7"/>
    <w:rsid w:val="00271C67"/>
    <w:rsid w:val="00280051"/>
    <w:rsid w:val="002841E7"/>
    <w:rsid w:val="00287DE7"/>
    <w:rsid w:val="00294428"/>
    <w:rsid w:val="002A2D59"/>
    <w:rsid w:val="002A43BA"/>
    <w:rsid w:val="002A59FE"/>
    <w:rsid w:val="002B32CB"/>
    <w:rsid w:val="002B4360"/>
    <w:rsid w:val="002C50E0"/>
    <w:rsid w:val="002D1039"/>
    <w:rsid w:val="002D299B"/>
    <w:rsid w:val="002D5BB7"/>
    <w:rsid w:val="002E73A1"/>
    <w:rsid w:val="002F3F49"/>
    <w:rsid w:val="002F6A7D"/>
    <w:rsid w:val="00302394"/>
    <w:rsid w:val="00302DD8"/>
    <w:rsid w:val="0031053C"/>
    <w:rsid w:val="00312227"/>
    <w:rsid w:val="00312AFD"/>
    <w:rsid w:val="00312BF9"/>
    <w:rsid w:val="00316474"/>
    <w:rsid w:val="00321D5C"/>
    <w:rsid w:val="0032245B"/>
    <w:rsid w:val="00327DB4"/>
    <w:rsid w:val="00343E31"/>
    <w:rsid w:val="00346C0D"/>
    <w:rsid w:val="00353A3F"/>
    <w:rsid w:val="003541EC"/>
    <w:rsid w:val="0035651C"/>
    <w:rsid w:val="003607DB"/>
    <w:rsid w:val="003755DC"/>
    <w:rsid w:val="00386410"/>
    <w:rsid w:val="003A15B7"/>
    <w:rsid w:val="003A7BC6"/>
    <w:rsid w:val="003B2A08"/>
    <w:rsid w:val="003C0CAD"/>
    <w:rsid w:val="003D38EF"/>
    <w:rsid w:val="003F1C8E"/>
    <w:rsid w:val="0040604C"/>
    <w:rsid w:val="00410CB9"/>
    <w:rsid w:val="004167CE"/>
    <w:rsid w:val="004237EB"/>
    <w:rsid w:val="00423DE0"/>
    <w:rsid w:val="004258CF"/>
    <w:rsid w:val="00431AB2"/>
    <w:rsid w:val="004335FB"/>
    <w:rsid w:val="00437893"/>
    <w:rsid w:val="00440BDC"/>
    <w:rsid w:val="00441A52"/>
    <w:rsid w:val="00443206"/>
    <w:rsid w:val="004433D8"/>
    <w:rsid w:val="00443C5D"/>
    <w:rsid w:val="00450296"/>
    <w:rsid w:val="00450F16"/>
    <w:rsid w:val="0045109B"/>
    <w:rsid w:val="004736F3"/>
    <w:rsid w:val="00480209"/>
    <w:rsid w:val="00486B7F"/>
    <w:rsid w:val="004971DC"/>
    <w:rsid w:val="004A2984"/>
    <w:rsid w:val="004D36BC"/>
    <w:rsid w:val="004E7D23"/>
    <w:rsid w:val="004F1EDB"/>
    <w:rsid w:val="00510AC7"/>
    <w:rsid w:val="00512F40"/>
    <w:rsid w:val="0051317C"/>
    <w:rsid w:val="00516E1F"/>
    <w:rsid w:val="00520647"/>
    <w:rsid w:val="005247CA"/>
    <w:rsid w:val="005302CD"/>
    <w:rsid w:val="005323F9"/>
    <w:rsid w:val="005338F0"/>
    <w:rsid w:val="00547B4B"/>
    <w:rsid w:val="00563146"/>
    <w:rsid w:val="005668D0"/>
    <w:rsid w:val="00576552"/>
    <w:rsid w:val="0058168C"/>
    <w:rsid w:val="00592F45"/>
    <w:rsid w:val="00595DCE"/>
    <w:rsid w:val="005A46C1"/>
    <w:rsid w:val="005A7EC5"/>
    <w:rsid w:val="005B1728"/>
    <w:rsid w:val="005B2F97"/>
    <w:rsid w:val="005B4233"/>
    <w:rsid w:val="005B53AA"/>
    <w:rsid w:val="005C10DB"/>
    <w:rsid w:val="005C1C2D"/>
    <w:rsid w:val="005C2FD1"/>
    <w:rsid w:val="005C6983"/>
    <w:rsid w:val="005E3866"/>
    <w:rsid w:val="005F217B"/>
    <w:rsid w:val="005F34D9"/>
    <w:rsid w:val="00602394"/>
    <w:rsid w:val="0060531F"/>
    <w:rsid w:val="00611812"/>
    <w:rsid w:val="00635D91"/>
    <w:rsid w:val="006369DE"/>
    <w:rsid w:val="006431AD"/>
    <w:rsid w:val="00661EDA"/>
    <w:rsid w:val="00665F19"/>
    <w:rsid w:val="0067189F"/>
    <w:rsid w:val="006727B3"/>
    <w:rsid w:val="00674F05"/>
    <w:rsid w:val="0068009D"/>
    <w:rsid w:val="0068765C"/>
    <w:rsid w:val="00687E88"/>
    <w:rsid w:val="006A302C"/>
    <w:rsid w:val="006B4040"/>
    <w:rsid w:val="006C021E"/>
    <w:rsid w:val="006C0EF7"/>
    <w:rsid w:val="006C64E2"/>
    <w:rsid w:val="006D4CF2"/>
    <w:rsid w:val="006E4CC3"/>
    <w:rsid w:val="006E5F9A"/>
    <w:rsid w:val="006F74DC"/>
    <w:rsid w:val="006F7A8F"/>
    <w:rsid w:val="00703861"/>
    <w:rsid w:val="007111BD"/>
    <w:rsid w:val="0071140A"/>
    <w:rsid w:val="00714263"/>
    <w:rsid w:val="00721AD5"/>
    <w:rsid w:val="00734FF3"/>
    <w:rsid w:val="007455E1"/>
    <w:rsid w:val="0074616E"/>
    <w:rsid w:val="00756019"/>
    <w:rsid w:val="00771122"/>
    <w:rsid w:val="00790434"/>
    <w:rsid w:val="007A6719"/>
    <w:rsid w:val="007A75A7"/>
    <w:rsid w:val="007D5107"/>
    <w:rsid w:val="007F14CA"/>
    <w:rsid w:val="007F1936"/>
    <w:rsid w:val="007F486B"/>
    <w:rsid w:val="007F5319"/>
    <w:rsid w:val="007F60BA"/>
    <w:rsid w:val="007F7071"/>
    <w:rsid w:val="00810F3F"/>
    <w:rsid w:val="00811B43"/>
    <w:rsid w:val="008156E1"/>
    <w:rsid w:val="00817C0B"/>
    <w:rsid w:val="00824E46"/>
    <w:rsid w:val="00830AC2"/>
    <w:rsid w:val="008347C2"/>
    <w:rsid w:val="0084398F"/>
    <w:rsid w:val="00844FF1"/>
    <w:rsid w:val="00855A6C"/>
    <w:rsid w:val="00856705"/>
    <w:rsid w:val="00860849"/>
    <w:rsid w:val="0086126A"/>
    <w:rsid w:val="00863475"/>
    <w:rsid w:val="008646BF"/>
    <w:rsid w:val="00867535"/>
    <w:rsid w:val="00872CA3"/>
    <w:rsid w:val="00883D67"/>
    <w:rsid w:val="00883DBA"/>
    <w:rsid w:val="0088678E"/>
    <w:rsid w:val="008950BE"/>
    <w:rsid w:val="008A107C"/>
    <w:rsid w:val="008B05B4"/>
    <w:rsid w:val="008B1841"/>
    <w:rsid w:val="008B1B20"/>
    <w:rsid w:val="008B59E9"/>
    <w:rsid w:val="008B60D8"/>
    <w:rsid w:val="008B6A76"/>
    <w:rsid w:val="008B75A6"/>
    <w:rsid w:val="008D07D7"/>
    <w:rsid w:val="008D36CC"/>
    <w:rsid w:val="008E3BFA"/>
    <w:rsid w:val="008F0960"/>
    <w:rsid w:val="008F5DBB"/>
    <w:rsid w:val="008F6D2E"/>
    <w:rsid w:val="00905EAD"/>
    <w:rsid w:val="00911726"/>
    <w:rsid w:val="0091481A"/>
    <w:rsid w:val="00914A84"/>
    <w:rsid w:val="009177F7"/>
    <w:rsid w:val="00917F5B"/>
    <w:rsid w:val="00921CCC"/>
    <w:rsid w:val="00922D59"/>
    <w:rsid w:val="009231A4"/>
    <w:rsid w:val="0092548D"/>
    <w:rsid w:val="00930D2E"/>
    <w:rsid w:val="00937EF3"/>
    <w:rsid w:val="00941195"/>
    <w:rsid w:val="00947371"/>
    <w:rsid w:val="00947CB1"/>
    <w:rsid w:val="009505E5"/>
    <w:rsid w:val="00950948"/>
    <w:rsid w:val="0095255A"/>
    <w:rsid w:val="0095748D"/>
    <w:rsid w:val="00960A5B"/>
    <w:rsid w:val="0096148E"/>
    <w:rsid w:val="00963F3F"/>
    <w:rsid w:val="0098025D"/>
    <w:rsid w:val="009843E0"/>
    <w:rsid w:val="00984678"/>
    <w:rsid w:val="00985B9D"/>
    <w:rsid w:val="00991B86"/>
    <w:rsid w:val="00995E3E"/>
    <w:rsid w:val="00996588"/>
    <w:rsid w:val="00997C7F"/>
    <w:rsid w:val="009A120B"/>
    <w:rsid w:val="009A39F9"/>
    <w:rsid w:val="009A6F49"/>
    <w:rsid w:val="009A73CF"/>
    <w:rsid w:val="009B05CD"/>
    <w:rsid w:val="009B2BEB"/>
    <w:rsid w:val="009D2E1E"/>
    <w:rsid w:val="009D5612"/>
    <w:rsid w:val="009F46E9"/>
    <w:rsid w:val="009F55E1"/>
    <w:rsid w:val="009F5C41"/>
    <w:rsid w:val="00A059F1"/>
    <w:rsid w:val="00A10E83"/>
    <w:rsid w:val="00A1328C"/>
    <w:rsid w:val="00A231E1"/>
    <w:rsid w:val="00A43B3A"/>
    <w:rsid w:val="00A71E04"/>
    <w:rsid w:val="00A72B4B"/>
    <w:rsid w:val="00A80EB8"/>
    <w:rsid w:val="00A832BA"/>
    <w:rsid w:val="00A8568B"/>
    <w:rsid w:val="00A903B8"/>
    <w:rsid w:val="00A91C24"/>
    <w:rsid w:val="00A9214F"/>
    <w:rsid w:val="00A930F6"/>
    <w:rsid w:val="00AA0137"/>
    <w:rsid w:val="00AA34D6"/>
    <w:rsid w:val="00AB1358"/>
    <w:rsid w:val="00AB3ADF"/>
    <w:rsid w:val="00AB507D"/>
    <w:rsid w:val="00AC46F0"/>
    <w:rsid w:val="00AD190E"/>
    <w:rsid w:val="00AD1BFF"/>
    <w:rsid w:val="00AD1CF0"/>
    <w:rsid w:val="00AD4C10"/>
    <w:rsid w:val="00AE6E47"/>
    <w:rsid w:val="00AF4E2F"/>
    <w:rsid w:val="00B015A5"/>
    <w:rsid w:val="00B051A1"/>
    <w:rsid w:val="00B06C7F"/>
    <w:rsid w:val="00B10B2F"/>
    <w:rsid w:val="00B157CA"/>
    <w:rsid w:val="00B16700"/>
    <w:rsid w:val="00B20CF7"/>
    <w:rsid w:val="00B23784"/>
    <w:rsid w:val="00B24021"/>
    <w:rsid w:val="00B40642"/>
    <w:rsid w:val="00B43B3C"/>
    <w:rsid w:val="00B607DF"/>
    <w:rsid w:val="00B619E9"/>
    <w:rsid w:val="00B63BF5"/>
    <w:rsid w:val="00B640F3"/>
    <w:rsid w:val="00B76C65"/>
    <w:rsid w:val="00B83EB6"/>
    <w:rsid w:val="00B85804"/>
    <w:rsid w:val="00B90F61"/>
    <w:rsid w:val="00B92AF5"/>
    <w:rsid w:val="00BA00D6"/>
    <w:rsid w:val="00BA6773"/>
    <w:rsid w:val="00BA6C30"/>
    <w:rsid w:val="00BB77F0"/>
    <w:rsid w:val="00BC3038"/>
    <w:rsid w:val="00BC6B58"/>
    <w:rsid w:val="00BD0D06"/>
    <w:rsid w:val="00BD2D09"/>
    <w:rsid w:val="00BD5E01"/>
    <w:rsid w:val="00BF3D9B"/>
    <w:rsid w:val="00BF4CCC"/>
    <w:rsid w:val="00BF78F3"/>
    <w:rsid w:val="00C16025"/>
    <w:rsid w:val="00C16E21"/>
    <w:rsid w:val="00C20C4F"/>
    <w:rsid w:val="00C27D28"/>
    <w:rsid w:val="00C516BF"/>
    <w:rsid w:val="00C53AB1"/>
    <w:rsid w:val="00C56345"/>
    <w:rsid w:val="00C60709"/>
    <w:rsid w:val="00C66556"/>
    <w:rsid w:val="00C85BA5"/>
    <w:rsid w:val="00C9156E"/>
    <w:rsid w:val="00C96F6D"/>
    <w:rsid w:val="00CB7B50"/>
    <w:rsid w:val="00CC06B0"/>
    <w:rsid w:val="00CC3A9F"/>
    <w:rsid w:val="00CE0AAC"/>
    <w:rsid w:val="00CE6595"/>
    <w:rsid w:val="00D002DE"/>
    <w:rsid w:val="00D055EE"/>
    <w:rsid w:val="00D21589"/>
    <w:rsid w:val="00D276F7"/>
    <w:rsid w:val="00D356F0"/>
    <w:rsid w:val="00D41B2F"/>
    <w:rsid w:val="00D42100"/>
    <w:rsid w:val="00D533AF"/>
    <w:rsid w:val="00D64775"/>
    <w:rsid w:val="00D72BFE"/>
    <w:rsid w:val="00D7581A"/>
    <w:rsid w:val="00D75EBF"/>
    <w:rsid w:val="00D85DC2"/>
    <w:rsid w:val="00D87104"/>
    <w:rsid w:val="00D90AD2"/>
    <w:rsid w:val="00D94469"/>
    <w:rsid w:val="00D968F8"/>
    <w:rsid w:val="00DA1280"/>
    <w:rsid w:val="00DC10D8"/>
    <w:rsid w:val="00DD0E1B"/>
    <w:rsid w:val="00DD77CC"/>
    <w:rsid w:val="00DE2E32"/>
    <w:rsid w:val="00DE3DEC"/>
    <w:rsid w:val="00DE5B97"/>
    <w:rsid w:val="00DE675A"/>
    <w:rsid w:val="00DF41F7"/>
    <w:rsid w:val="00E060D9"/>
    <w:rsid w:val="00E10428"/>
    <w:rsid w:val="00E132E9"/>
    <w:rsid w:val="00E15728"/>
    <w:rsid w:val="00E327CE"/>
    <w:rsid w:val="00E3695A"/>
    <w:rsid w:val="00E52817"/>
    <w:rsid w:val="00E55222"/>
    <w:rsid w:val="00E610AD"/>
    <w:rsid w:val="00E705B8"/>
    <w:rsid w:val="00E83DA6"/>
    <w:rsid w:val="00E8418F"/>
    <w:rsid w:val="00E8734A"/>
    <w:rsid w:val="00E90C35"/>
    <w:rsid w:val="00E97587"/>
    <w:rsid w:val="00EB418C"/>
    <w:rsid w:val="00EB6A5C"/>
    <w:rsid w:val="00ED1285"/>
    <w:rsid w:val="00ED1664"/>
    <w:rsid w:val="00ED2006"/>
    <w:rsid w:val="00ED33E2"/>
    <w:rsid w:val="00EE2945"/>
    <w:rsid w:val="00EE43D6"/>
    <w:rsid w:val="00EE4466"/>
    <w:rsid w:val="00EF1E4B"/>
    <w:rsid w:val="00EF4213"/>
    <w:rsid w:val="00EF744B"/>
    <w:rsid w:val="00F14075"/>
    <w:rsid w:val="00F14630"/>
    <w:rsid w:val="00F17EC7"/>
    <w:rsid w:val="00F22DC0"/>
    <w:rsid w:val="00F25381"/>
    <w:rsid w:val="00F25697"/>
    <w:rsid w:val="00F328A6"/>
    <w:rsid w:val="00F352E0"/>
    <w:rsid w:val="00F3570B"/>
    <w:rsid w:val="00F372DF"/>
    <w:rsid w:val="00F503E9"/>
    <w:rsid w:val="00F52D0A"/>
    <w:rsid w:val="00F54D46"/>
    <w:rsid w:val="00F5552E"/>
    <w:rsid w:val="00F67B02"/>
    <w:rsid w:val="00F70F94"/>
    <w:rsid w:val="00F72329"/>
    <w:rsid w:val="00F73E42"/>
    <w:rsid w:val="00F90ABF"/>
    <w:rsid w:val="00F94ACC"/>
    <w:rsid w:val="00FA775D"/>
    <w:rsid w:val="00FB285F"/>
    <w:rsid w:val="00FC43D3"/>
    <w:rsid w:val="00FC51E1"/>
    <w:rsid w:val="00FC7DB7"/>
    <w:rsid w:val="00FE1CDE"/>
    <w:rsid w:val="00FE1ED0"/>
    <w:rsid w:val="00FE46AD"/>
    <w:rsid w:val="00FE5737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690EE3"/>
  <w15:docId w15:val="{7C7BE35F-036E-4D71-A240-198F059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BC3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C7CC9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5C9B-754F-4496-AB86-0D38F1E1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0</TotalTime>
  <Pages>3</Pages>
  <Words>724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Koudelka Michal</cp:lastModifiedBy>
  <cp:revision>2</cp:revision>
  <cp:lastPrinted>2017-07-21T07:47:00Z</cp:lastPrinted>
  <dcterms:created xsi:type="dcterms:W3CDTF">2022-08-11T08:31:00Z</dcterms:created>
  <dcterms:modified xsi:type="dcterms:W3CDTF">2022-08-11T08:31:00Z</dcterms:modified>
</cp:coreProperties>
</file>