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1190700596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 w:before="0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spacing w:before="0"/>
        <w:ind w:right="0"/>
        <w:jc w:val="left"/>
      </w:pPr>
      <w:r>
        <w:rPr/>
        <w:t>Mateřská</w:t>
      </w:r>
      <w:r>
        <w:rPr>
          <w:spacing w:val="-4"/>
        </w:rPr>
        <w:t> </w:t>
      </w:r>
      <w:r>
        <w:rPr/>
        <w:t>škola</w:t>
      </w:r>
      <w:r>
        <w:rPr>
          <w:spacing w:val="-3"/>
        </w:rPr>
        <w:t> </w:t>
      </w:r>
      <w:r>
        <w:rPr/>
        <w:t>DUHA</w:t>
      </w:r>
      <w:r>
        <w:rPr>
          <w:spacing w:val="-6"/>
        </w:rPr>
        <w:t> </w:t>
      </w:r>
      <w:r>
        <w:rPr/>
        <w:t>Třebíč</w:t>
      </w:r>
    </w:p>
    <w:p>
      <w:pPr>
        <w:pStyle w:val="BodyText"/>
        <w:spacing w:line="265" w:lineRule="exact" w:before="1"/>
        <w:ind w:left="242" w:firstLine="0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Třebíč,</w:t>
      </w:r>
      <w:r>
        <w:rPr>
          <w:spacing w:val="-2"/>
        </w:rPr>
        <w:t> </w:t>
      </w:r>
      <w:r>
        <w:rPr/>
        <w:t>Nové</w:t>
      </w:r>
      <w:r>
        <w:rPr>
          <w:spacing w:val="-1"/>
        </w:rPr>
        <w:t> </w:t>
      </w:r>
      <w:r>
        <w:rPr/>
        <w:t>Dvory,</w:t>
      </w:r>
      <w:r>
        <w:rPr>
          <w:spacing w:val="-3"/>
        </w:rPr>
        <w:t> </w:t>
      </w:r>
      <w:r>
        <w:rPr/>
        <w:t>Jar.</w:t>
      </w:r>
      <w:r>
        <w:rPr>
          <w:spacing w:val="-3"/>
        </w:rPr>
        <w:t> </w:t>
      </w:r>
      <w:r>
        <w:rPr/>
        <w:t>Haška</w:t>
      </w:r>
      <w:r>
        <w:rPr>
          <w:spacing w:val="-3"/>
        </w:rPr>
        <w:t> </w:t>
      </w:r>
      <w:r>
        <w:rPr/>
        <w:t>835/31,</w:t>
      </w:r>
      <w:r>
        <w:rPr>
          <w:spacing w:val="-3"/>
        </w:rPr>
        <w:t> </w:t>
      </w:r>
      <w:r>
        <w:rPr/>
        <w:t>674</w:t>
      </w:r>
      <w:r>
        <w:rPr>
          <w:spacing w:val="1"/>
        </w:rPr>
        <w:t> </w:t>
      </w:r>
      <w:r>
        <w:rPr/>
        <w:t>01</w:t>
      </w:r>
      <w:r>
        <w:rPr>
          <w:spacing w:val="-1"/>
        </w:rPr>
        <w:t> </w:t>
      </w:r>
      <w:r>
        <w:rPr/>
        <w:t>Třebíč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IČO:</w:t>
        <w:tab/>
        <w:t>70283311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zastoupená:</w:t>
        <w:tab/>
        <w:t>Ivanou</w:t>
      </w:r>
      <w:r>
        <w:rPr>
          <w:spacing w:val="-2"/>
        </w:rPr>
        <w:t> </w:t>
      </w:r>
      <w:r>
        <w:rPr/>
        <w:t>P</w:t>
      </w:r>
      <w:r>
        <w:rPr>
          <w:spacing w:val="-3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z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0"/>
        <w:ind w:left="242" w:right="5046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1524762369/0800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 w:firstLine="0"/>
        <w:jc w:val="left"/>
        <w:rPr>
          <w:sz w:val="19"/>
        </w:rPr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3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uzavírá</w:t>
      </w:r>
      <w:r>
        <w:rPr>
          <w:spacing w:val="44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5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45"/>
          <w:sz w:val="20"/>
        </w:rPr>
        <w:t> </w:t>
      </w:r>
      <w:r>
        <w:rPr>
          <w:sz w:val="20"/>
        </w:rPr>
        <w:t>1190700596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571" w:right="0"/>
        <w:jc w:val="left"/>
      </w:pPr>
      <w:r>
        <w:rPr/>
        <w:t>„Začínáme</w:t>
      </w:r>
      <w:r>
        <w:rPr>
          <w:spacing w:val="-3"/>
        </w:rPr>
        <w:t> </w:t>
      </w:r>
      <w:r>
        <w:rPr/>
        <w:t>spolu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zahradě“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5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219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054,46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devatenáct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padesát</w:t>
      </w:r>
      <w:r>
        <w:rPr>
          <w:spacing w:val="-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257 711,14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4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 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spacing w:before="0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219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054,46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 </w:t>
      </w:r>
      <w:r>
        <w:rPr>
          <w:spacing w:val="1"/>
          <w:sz w:val="20"/>
        </w:rPr>
        <w:t> </w:t>
      </w:r>
      <w:r>
        <w:rPr>
          <w:sz w:val="20"/>
        </w:rPr>
        <w:t>informačního  </w:t>
      </w:r>
      <w:r>
        <w:rPr>
          <w:spacing w:val="1"/>
          <w:sz w:val="20"/>
        </w:rPr>
        <w:t> </w:t>
      </w:r>
      <w:r>
        <w:rPr>
          <w:sz w:val="20"/>
        </w:rPr>
        <w:t>systému  </w:t>
      </w:r>
      <w:r>
        <w:rPr>
          <w:spacing w:val="1"/>
          <w:sz w:val="20"/>
        </w:rPr>
        <w:t> </w:t>
      </w:r>
      <w:r>
        <w:rPr>
          <w:sz w:val="20"/>
        </w:rPr>
        <w:t>Státního  </w:t>
      </w:r>
      <w:r>
        <w:rPr>
          <w:spacing w:val="1"/>
          <w:sz w:val="20"/>
        </w:rPr>
        <w:t> </w:t>
      </w:r>
      <w:r>
        <w:rPr>
          <w:sz w:val="20"/>
        </w:rPr>
        <w:t>fondu  </w:t>
      </w:r>
      <w:r>
        <w:rPr>
          <w:spacing w:val="1"/>
          <w:sz w:val="20"/>
        </w:rPr>
        <w:t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2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1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 v článku IV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</w:t>
      </w:r>
      <w:r>
        <w:rPr>
          <w:spacing w:val="1"/>
          <w:sz w:val="20"/>
        </w:rPr>
        <w:t> </w:t>
      </w:r>
      <w:r>
        <w:rPr>
          <w:sz w:val="20"/>
        </w:rPr>
        <w:t>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65" w:lineRule="exact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70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spacing w:before="0"/>
        <w:ind w:left="923" w:right="120" w:firstLine="0"/>
      </w:pPr>
      <w:r>
        <w:rPr/>
        <w:t>„ZAČÍNÁME SPOLU NA ZAHRADĚ“ ze dne 4. 2. 2020, včetně případných změn a doplňků těchto</w:t>
      </w:r>
      <w:r>
        <w:rPr>
          <w:spacing w:val="1"/>
        </w:rPr>
        <w:t> </w:t>
      </w:r>
      <w:r>
        <w:rPr/>
        <w:t>dokumentů,</w:t>
      </w:r>
      <w:r>
        <w:rPr>
          <w:spacing w:val="-2"/>
        </w:rPr>
        <w:t> </w:t>
      </w:r>
      <w:r>
        <w:rPr/>
        <w:t>pokud je</w:t>
      </w:r>
      <w:r>
        <w:rPr>
          <w:spacing w:val="-2"/>
        </w:rPr>
        <w:t> </w:t>
      </w:r>
      <w:r>
        <w:rPr/>
        <w:t>Fond</w:t>
      </w:r>
      <w:r>
        <w:rPr>
          <w:spacing w:val="3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> </w:t>
      </w:r>
      <w:r>
        <w:rPr>
          <w:sz w:val="20"/>
        </w:rPr>
        <w:t>období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7"/>
          <w:sz w:val="20"/>
        </w:rPr>
        <w:t> </w:t>
      </w:r>
      <w:r>
        <w:rPr>
          <w:sz w:val="20"/>
        </w:rPr>
        <w:t>2/2021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6/2022</w:t>
      </w:r>
      <w:r>
        <w:rPr>
          <w:spacing w:val="37"/>
          <w:sz w:val="20"/>
        </w:rPr>
        <w:t> </w:t>
      </w:r>
      <w:r>
        <w:rPr>
          <w:sz w:val="20"/>
        </w:rPr>
        <w:t>pořídil</w:t>
      </w:r>
      <w:r>
        <w:rPr>
          <w:spacing w:val="37"/>
          <w:sz w:val="20"/>
        </w:rPr>
        <w:t> </w:t>
      </w:r>
      <w:r>
        <w:rPr>
          <w:sz w:val="20"/>
        </w:rPr>
        <w:t>předměty</w:t>
      </w:r>
      <w:r>
        <w:rPr>
          <w:spacing w:val="36"/>
          <w:sz w:val="20"/>
        </w:rPr>
        <w:t> </w:t>
      </w:r>
      <w:r>
        <w:rPr>
          <w:sz w:val="20"/>
        </w:rPr>
        <w:t>uvedené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37"/>
          <w:sz w:val="20"/>
        </w:rPr>
        <w:t> </w:t>
      </w:r>
      <w:r>
        <w:rPr>
          <w:sz w:val="20"/>
        </w:rPr>
        <w:t>aktualizovaném</w:t>
      </w:r>
      <w:r>
        <w:rPr>
          <w:spacing w:val="35"/>
          <w:sz w:val="20"/>
        </w:rPr>
        <w:t> </w:t>
      </w:r>
      <w:r>
        <w:rPr>
          <w:sz w:val="20"/>
        </w:rPr>
        <w:t>rozpočtu</w:t>
      </w:r>
      <w:r>
        <w:rPr>
          <w:spacing w:val="36"/>
          <w:sz w:val="20"/>
        </w:rPr>
        <w:t> </w:t>
      </w:r>
      <w:r>
        <w:rPr>
          <w:sz w:val="20"/>
        </w:rPr>
        <w:t>projektu</w:t>
      </w:r>
      <w:r>
        <w:rPr>
          <w:spacing w:val="-52"/>
          <w:sz w:val="20"/>
        </w:rPr>
        <w:t> </w:t>
      </w:r>
      <w:r>
        <w:rPr>
          <w:sz w:val="20"/>
        </w:rPr>
        <w:t>ze dne 26. 7. 2022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4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1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3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9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7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9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1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6"/>
          <w:sz w:val="20"/>
        </w:rPr>
        <w:t> </w:t>
      </w:r>
      <w:r>
        <w:rPr>
          <w:sz w:val="20"/>
        </w:rPr>
        <w:t>poskytnutých</w:t>
      </w:r>
      <w:r>
        <w:rPr>
          <w:spacing w:val="98"/>
          <w:sz w:val="20"/>
        </w:rPr>
        <w:t> </w:t>
      </w:r>
      <w:r>
        <w:rPr>
          <w:sz w:val="20"/>
        </w:rPr>
        <w:t>Fondem</w:t>
      </w:r>
      <w:r>
        <w:rPr>
          <w:spacing w:val="96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5"/>
          <w:sz w:val="20"/>
        </w:rPr>
        <w:t> </w:t>
      </w:r>
      <w:r>
        <w:rPr>
          <w:sz w:val="20"/>
        </w:rPr>
        <w:t>příjemcem</w:t>
      </w:r>
      <w:r>
        <w:rPr>
          <w:spacing w:val="94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51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3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> </w:t>
      </w:r>
      <w:r>
        <w:rPr>
          <w:sz w:val="20"/>
        </w:rPr>
        <w:t>oboustranné</w:t>
      </w:r>
      <w:r>
        <w:rPr>
          <w:spacing w:val="-13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3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0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3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4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2"/>
          <w:sz w:val="20"/>
        </w:rPr>
        <w:t> </w:t>
      </w:r>
      <w:r>
        <w:rPr>
          <w:sz w:val="20"/>
        </w:rPr>
        <w:t>c),</w:t>
      </w:r>
      <w:r>
        <w:rPr>
          <w:spacing w:val="3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3" w:firstLine="0"/>
      </w:pPr>
      <w:r>
        <w:rPr/>
        <w:t>bude  </w:t>
      </w:r>
      <w:r>
        <w:rPr>
          <w:spacing w:val="1"/>
        </w:rPr>
        <w:t> </w:t>
      </w:r>
      <w:r>
        <w:rPr/>
        <w:t>postiženo  </w:t>
      </w:r>
      <w:r>
        <w:rPr>
          <w:spacing w:val="1"/>
        </w:rPr>
        <w:t> </w:t>
      </w:r>
      <w:r>
        <w:rPr/>
        <w:t>odvodem  </w:t>
      </w:r>
      <w:r>
        <w:rPr>
          <w:spacing w:val="1"/>
        </w:rPr>
        <w:t> </w:t>
      </w:r>
      <w:r>
        <w:rPr/>
        <w:t>ve  </w:t>
      </w:r>
      <w:r>
        <w:rPr>
          <w:spacing w:val="1"/>
        </w:rPr>
        <w:t> </w:t>
      </w:r>
      <w:r>
        <w:rPr/>
        <w:t>výši  </w:t>
      </w:r>
      <w:r>
        <w:rPr>
          <w:spacing w:val="1"/>
        </w:rPr>
        <w:t> </w:t>
      </w:r>
      <w:r>
        <w:rPr/>
        <w:t>100  </w:t>
      </w:r>
      <w:r>
        <w:rPr>
          <w:spacing w:val="1"/>
        </w:rPr>
        <w:t> </w:t>
      </w:r>
      <w:r>
        <w:rPr/>
        <w:t>%    z poskytnuté    podpory.    Porušení    povinností</w:t>
      </w:r>
      <w:r>
        <w:rPr>
          <w:spacing w:val="1"/>
        </w:rPr>
        <w:t> </w:t>
      </w:r>
      <w:r>
        <w:rPr/>
        <w:t>podle článku IV bodu 1 písm. b) za první, druhou nebo třetí odrážkou bude postiženo odvodem ve výši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% z</w:t>
      </w:r>
      <w:r>
        <w:rPr>
          <w:spacing w:val="2"/>
        </w:rPr>
        <w:t> </w:t>
      </w:r>
      <w:r>
        <w:rPr/>
        <w:t>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2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8"/>
          <w:sz w:val="20"/>
        </w:rPr>
        <w:t> </w:t>
      </w:r>
      <w:r>
        <w:rPr>
          <w:sz w:val="20"/>
        </w:rPr>
        <w:t>je</w:t>
      </w:r>
      <w:r>
        <w:rPr>
          <w:spacing w:val="48"/>
          <w:sz w:val="20"/>
        </w:rPr>
        <w:t> </w:t>
      </w:r>
      <w:r>
        <w:rPr>
          <w:sz w:val="20"/>
        </w:rPr>
        <w:t>možno</w:t>
      </w:r>
      <w:r>
        <w:rPr>
          <w:spacing w:val="105"/>
          <w:sz w:val="20"/>
        </w:rPr>
        <w:t> </w:t>
      </w:r>
      <w:r>
        <w:rPr>
          <w:sz w:val="20"/>
        </w:rPr>
        <w:t>tuto</w:t>
      </w:r>
      <w:r>
        <w:rPr>
          <w:spacing w:val="104"/>
          <w:sz w:val="20"/>
        </w:rPr>
        <w:t> </w:t>
      </w:r>
      <w:r>
        <w:rPr>
          <w:sz w:val="20"/>
        </w:rPr>
        <w:t>Smlouvu</w:t>
      </w:r>
      <w:r>
        <w:rPr>
          <w:spacing w:val="103"/>
          <w:sz w:val="20"/>
        </w:rPr>
        <w:t> </w:t>
      </w:r>
      <w:r>
        <w:rPr>
          <w:sz w:val="20"/>
        </w:rPr>
        <w:t>vypovědět</w:t>
      </w:r>
      <w:r>
        <w:rPr>
          <w:spacing w:val="107"/>
          <w:sz w:val="20"/>
        </w:rPr>
        <w:t> </w:t>
      </w:r>
      <w:r>
        <w:rPr>
          <w:sz w:val="20"/>
        </w:rPr>
        <w:t>pouze</w:t>
      </w:r>
      <w:r>
        <w:rPr>
          <w:spacing w:val="102"/>
          <w:sz w:val="20"/>
        </w:rPr>
        <w:t> </w:t>
      </w:r>
      <w:r>
        <w:rPr>
          <w:sz w:val="20"/>
        </w:rPr>
        <w:t>za</w:t>
      </w:r>
      <w:r>
        <w:rPr>
          <w:spacing w:val="102"/>
          <w:sz w:val="20"/>
        </w:rPr>
        <w:t> </w:t>
      </w:r>
      <w:r>
        <w:rPr>
          <w:sz w:val="20"/>
        </w:rPr>
        <w:t>podmínek</w:t>
      </w:r>
      <w:r>
        <w:rPr>
          <w:spacing w:val="102"/>
          <w:sz w:val="20"/>
        </w:rPr>
        <w:t> </w:t>
      </w:r>
      <w:r>
        <w:rPr>
          <w:sz w:val="20"/>
        </w:rPr>
        <w:t>stanovených</w:t>
      </w:r>
      <w:r>
        <w:rPr>
          <w:spacing w:val="103"/>
          <w:sz w:val="20"/>
        </w:rPr>
        <w:t> </w:t>
      </w:r>
      <w:r>
        <w:rPr>
          <w:sz w:val="20"/>
        </w:rPr>
        <w:t>zákonem</w:t>
      </w:r>
      <w:r>
        <w:rPr>
          <w:spacing w:val="-53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1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1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2022-08-11T07:29:23Z</dcterms:created>
  <dcterms:modified xsi:type="dcterms:W3CDTF">2022-08-11T07:29:23Z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