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C" w:rsidRDefault="00671743">
      <w:pPr>
        <w:pStyle w:val="Zkladntext"/>
        <w:spacing w:before="55"/>
        <w:ind w:left="156"/>
      </w:pPr>
      <w:proofErr w:type="spellStart"/>
      <w:r>
        <w:rPr>
          <w:w w:val="105"/>
        </w:rPr>
        <w:t>Příloha</w:t>
      </w:r>
      <w:proofErr w:type="spellEnd"/>
      <w:r>
        <w:rPr>
          <w:w w:val="105"/>
        </w:rPr>
        <w:t xml:space="preserve"> č. 1</w:t>
      </w:r>
    </w:p>
    <w:p w:rsidR="00C101FC" w:rsidRDefault="00C101FC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1392"/>
        <w:gridCol w:w="605"/>
        <w:gridCol w:w="2486"/>
        <w:gridCol w:w="1469"/>
        <w:gridCol w:w="1066"/>
        <w:gridCol w:w="2688"/>
      </w:tblGrid>
      <w:tr w:rsidR="00C101FC">
        <w:trPr>
          <w:trHeight w:hRule="exact" w:val="216"/>
        </w:trPr>
        <w:tc>
          <w:tcPr>
            <w:tcW w:w="4906" w:type="dxa"/>
          </w:tcPr>
          <w:p w:rsidR="00C101FC" w:rsidRDefault="00671743">
            <w:pPr>
              <w:pStyle w:val="TableParagraph"/>
              <w:spacing w:before="3" w:line="240" w:lineRule="auto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Popis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spacing w:before="3" w:line="240" w:lineRule="auto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Rozměr</w:t>
            </w:r>
            <w:proofErr w:type="spellEnd"/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before="3" w:line="240" w:lineRule="auto"/>
              <w:ind w:left="207" w:right="19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ks</w:t>
            </w:r>
            <w:proofErr w:type="spellEnd"/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3" w:line="240" w:lineRule="auto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  <w:r>
              <w:rPr>
                <w:b/>
                <w:w w:val="105"/>
                <w:sz w:val="16"/>
              </w:rPr>
              <w:t>/</w:t>
            </w:r>
            <w:proofErr w:type="spellStart"/>
            <w:r>
              <w:rPr>
                <w:b/>
                <w:w w:val="105"/>
                <w:sz w:val="16"/>
              </w:rPr>
              <w:t>ks</w:t>
            </w:r>
            <w:proofErr w:type="spellEnd"/>
            <w:r>
              <w:rPr>
                <w:b/>
                <w:w w:val="105"/>
                <w:sz w:val="16"/>
              </w:rPr>
              <w:t xml:space="preserve"> bez DPH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3" w:line="240" w:lineRule="auto"/>
              <w:ind w:right="18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  <w:r>
              <w:rPr>
                <w:b/>
                <w:w w:val="105"/>
                <w:sz w:val="16"/>
              </w:rPr>
              <w:t xml:space="preserve"> x </w:t>
            </w:r>
            <w:proofErr w:type="spellStart"/>
            <w:r>
              <w:rPr>
                <w:b/>
                <w:w w:val="105"/>
                <w:sz w:val="16"/>
              </w:rPr>
              <w:t>ks</w:t>
            </w:r>
            <w:proofErr w:type="spellEnd"/>
            <w:r>
              <w:rPr>
                <w:b/>
                <w:w w:val="105"/>
                <w:sz w:val="16"/>
              </w:rPr>
              <w:t xml:space="preserve"> bez DPH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spacing w:before="3" w:line="240" w:lineRule="auto"/>
              <w:ind w:left="21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w w:val="105"/>
                <w:sz w:val="16"/>
              </w:rPr>
              <w:t>cena</w:t>
            </w:r>
            <w:proofErr w:type="spellEnd"/>
            <w:proofErr w:type="gram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vč</w:t>
            </w:r>
            <w:proofErr w:type="spellEnd"/>
            <w:r>
              <w:rPr>
                <w:b/>
                <w:w w:val="105"/>
                <w:sz w:val="16"/>
              </w:rPr>
              <w:t>. DPH</w:t>
            </w:r>
          </w:p>
        </w:tc>
        <w:tc>
          <w:tcPr>
            <w:tcW w:w="2688" w:type="dxa"/>
          </w:tcPr>
          <w:p w:rsidR="00C101FC" w:rsidRDefault="00671743">
            <w:pPr>
              <w:pStyle w:val="TableParagraph"/>
              <w:spacing w:before="3" w:line="240" w:lineRule="auto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poznámka</w:t>
            </w:r>
            <w:proofErr w:type="spellEnd"/>
          </w:p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Yamaha M7CL s meter bridge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1 305 x 940 x 399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46"/>
              <w:jc w:val="right"/>
              <w:rPr>
                <w:sz w:val="13"/>
              </w:rPr>
            </w:pPr>
            <w:r>
              <w:rPr>
                <w:sz w:val="13"/>
              </w:rPr>
              <w:t>25 970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25 970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31 424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kolečkách</w:t>
            </w:r>
            <w:proofErr w:type="spellEnd"/>
            <w:r>
              <w:rPr>
                <w:w w:val="105"/>
                <w:sz w:val="14"/>
              </w:rPr>
              <w:t xml:space="preserve"> pro Dell XPS18 (</w:t>
            </w:r>
            <w:proofErr w:type="spellStart"/>
            <w:r>
              <w:rPr>
                <w:w w:val="105"/>
                <w:sz w:val="14"/>
              </w:rPr>
              <w:t>kufr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madlem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600 x 500 x 300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6 290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12 580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15 222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PS15 2 </w:t>
            </w:r>
            <w:proofErr w:type="spellStart"/>
            <w:r>
              <w:rPr>
                <w:w w:val="105"/>
                <w:sz w:val="14"/>
              </w:rPr>
              <w:t>ks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800 x 450 x 700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1 212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2 424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2 933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Mikrofony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110 x 600 x 600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8 202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16 404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19 849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rámy</w:t>
            </w:r>
            <w:proofErr w:type="spellEnd"/>
            <w:r>
              <w:rPr>
                <w:w w:val="105"/>
                <w:sz w:val="14"/>
              </w:rPr>
              <w:t xml:space="preserve"> JBL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700 x 700 x 600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9 902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9 902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11 981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Podvozky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Kabelové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racky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500 x 490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1 719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3 038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3 676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Podvozky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univerzální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600 x 600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2 019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4 038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4 886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Podvozky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  <w:r>
              <w:rPr>
                <w:w w:val="105"/>
                <w:sz w:val="14"/>
              </w:rPr>
              <w:t xml:space="preserve"> M7CL</w:t>
            </w:r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1310 x 390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2 712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2 712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3 282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(rack 6U)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přijímače</w:t>
            </w:r>
            <w:proofErr w:type="spellEnd"/>
            <w:r>
              <w:rPr>
                <w:w w:val="105"/>
                <w:sz w:val="14"/>
              </w:rPr>
              <w:t xml:space="preserve"> MIPRO</w:t>
            </w:r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600 x 370 x 400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7 560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22 680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27 443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součástí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dodávky</w:t>
            </w:r>
            <w:proofErr w:type="spellEnd"/>
            <w:r>
              <w:rPr>
                <w:w w:val="105"/>
                <w:sz w:val="14"/>
              </w:rPr>
              <w:t xml:space="preserve"> je </w:t>
            </w:r>
            <w:proofErr w:type="spellStart"/>
            <w:r>
              <w:rPr>
                <w:w w:val="105"/>
                <w:sz w:val="14"/>
              </w:rPr>
              <w:t>i</w:t>
            </w:r>
            <w:proofErr w:type="spellEnd"/>
            <w:r>
              <w:rPr>
                <w:w w:val="105"/>
                <w:sz w:val="14"/>
              </w:rPr>
              <w:t xml:space="preserve"> 3U </w:t>
            </w:r>
            <w:proofErr w:type="spellStart"/>
            <w:r>
              <w:rPr>
                <w:w w:val="105"/>
                <w:sz w:val="14"/>
              </w:rPr>
              <w:t>racková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zásuvka</w:t>
            </w:r>
            <w:proofErr w:type="spellEnd"/>
          </w:p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(rack 4U)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NXAMP 4x1</w:t>
            </w:r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600 x 260 x 450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8 913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17 826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21 569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(rack 4U)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Yamaha SB168 </w:t>
            </w:r>
            <w:proofErr w:type="spellStart"/>
            <w:r>
              <w:rPr>
                <w:w w:val="105"/>
                <w:sz w:val="14"/>
              </w:rPr>
              <w:t>es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601 x 260 x 450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6 990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13 980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16 916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Yamaha M7CL bez meter bridge, v </w:t>
            </w:r>
            <w:proofErr w:type="spellStart"/>
            <w:r>
              <w:rPr>
                <w:w w:val="105"/>
                <w:sz w:val="14"/>
              </w:rPr>
              <w:t>zadu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krytem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kabely</w:t>
            </w:r>
            <w:proofErr w:type="spellEnd"/>
            <w:r>
              <w:rPr>
                <w:w w:val="105"/>
                <w:sz w:val="14"/>
              </w:rPr>
              <w:t xml:space="preserve">,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1305 x 940 x 399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46"/>
              <w:jc w:val="right"/>
              <w:rPr>
                <w:sz w:val="13"/>
              </w:rPr>
            </w:pPr>
            <w:r>
              <w:rPr>
                <w:sz w:val="13"/>
              </w:rPr>
              <w:t>24 970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24 970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30 214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PS8 4x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800 x 600 x 740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8 513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17 026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20 601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PS8 2x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740 x 600 x 450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6 412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6 412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7 759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CD12 2x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800 x 1000 x 950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9 606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3"/>
              <w:jc w:val="center"/>
              <w:rPr>
                <w:sz w:val="13"/>
              </w:rPr>
            </w:pPr>
            <w:r>
              <w:rPr>
                <w:sz w:val="13"/>
              </w:rPr>
              <w:t>38 424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46 493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Nexo</w:t>
            </w:r>
            <w:proofErr w:type="spellEnd"/>
            <w:r>
              <w:rPr>
                <w:w w:val="105"/>
                <w:sz w:val="14"/>
              </w:rPr>
              <w:t xml:space="preserve"> Geo S8 4X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630 x 1300 x 500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46"/>
              <w:jc w:val="right"/>
              <w:rPr>
                <w:sz w:val="13"/>
              </w:rPr>
            </w:pPr>
            <w:r>
              <w:rPr>
                <w:sz w:val="13"/>
              </w:rPr>
              <w:t>13 560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81 360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98 446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příslušenství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kolečkách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1000 x 560 x 500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46"/>
              <w:jc w:val="right"/>
              <w:rPr>
                <w:sz w:val="13"/>
              </w:rPr>
            </w:pPr>
            <w:r>
              <w:rPr>
                <w:sz w:val="13"/>
              </w:rPr>
              <w:t>10 216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20 432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24 723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Case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HK Audio PR:O 15X, 2x,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kolečkách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670 x 750 x 645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1 212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1 212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1 467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0"/>
        </w:trPr>
        <w:tc>
          <w:tcPr>
            <w:tcW w:w="4906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Podvozek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kolečkama</w:t>
            </w:r>
            <w:proofErr w:type="spellEnd"/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1360 x 310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line="170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6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2 712</w:t>
            </w:r>
          </w:p>
        </w:tc>
        <w:tc>
          <w:tcPr>
            <w:tcW w:w="1469" w:type="dxa"/>
          </w:tcPr>
          <w:p w:rsidR="00C101FC" w:rsidRDefault="00671743">
            <w:pPr>
              <w:pStyle w:val="TableParagraph"/>
              <w:spacing w:before="6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2 712</w:t>
            </w:r>
          </w:p>
        </w:tc>
        <w:tc>
          <w:tcPr>
            <w:tcW w:w="1066" w:type="dxa"/>
          </w:tcPr>
          <w:p w:rsidR="00C101FC" w:rsidRDefault="00671743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3 282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188"/>
        </w:trPr>
        <w:tc>
          <w:tcPr>
            <w:tcW w:w="4906" w:type="dxa"/>
            <w:tcBorders>
              <w:bottom w:val="single" w:sz="10" w:space="0" w:color="000000"/>
            </w:tcBorders>
          </w:tcPr>
          <w:p w:rsidR="00C101FC" w:rsidRDefault="00671743">
            <w:pPr>
              <w:pStyle w:val="TableParagraph"/>
              <w:spacing w:line="165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Víko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přední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kryt</w:t>
            </w:r>
            <w:proofErr w:type="spellEnd"/>
            <w:r>
              <w:rPr>
                <w:w w:val="105"/>
                <w:sz w:val="14"/>
              </w:rPr>
              <w:t xml:space="preserve">)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rackovou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skříň</w:t>
            </w:r>
            <w:proofErr w:type="spellEnd"/>
            <w:r>
              <w:rPr>
                <w:w w:val="105"/>
                <w:sz w:val="14"/>
              </w:rPr>
              <w:t xml:space="preserve"> 12U</w:t>
            </w:r>
          </w:p>
        </w:tc>
        <w:tc>
          <w:tcPr>
            <w:tcW w:w="1392" w:type="dxa"/>
          </w:tcPr>
          <w:p w:rsidR="00C101FC" w:rsidRDefault="00671743">
            <w:pPr>
              <w:pStyle w:val="TableParagraph"/>
              <w:spacing w:line="165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555 x 570 x 100</w:t>
            </w:r>
          </w:p>
        </w:tc>
        <w:tc>
          <w:tcPr>
            <w:tcW w:w="605" w:type="dxa"/>
          </w:tcPr>
          <w:p w:rsidR="00C101FC" w:rsidRDefault="00671743">
            <w:pPr>
              <w:pStyle w:val="TableParagraph"/>
              <w:spacing w:before="3" w:line="240" w:lineRule="auto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486" w:type="dxa"/>
          </w:tcPr>
          <w:p w:rsidR="00C101FC" w:rsidRDefault="00671743">
            <w:pPr>
              <w:pStyle w:val="TableParagraph"/>
              <w:spacing w:before="3" w:line="240" w:lineRule="auto"/>
              <w:ind w:right="1080"/>
              <w:jc w:val="right"/>
              <w:rPr>
                <w:sz w:val="13"/>
              </w:rPr>
            </w:pPr>
            <w:r>
              <w:rPr>
                <w:sz w:val="13"/>
              </w:rPr>
              <w:t>2 412</w:t>
            </w:r>
          </w:p>
        </w:tc>
        <w:tc>
          <w:tcPr>
            <w:tcW w:w="1469" w:type="dxa"/>
            <w:tcBorders>
              <w:bottom w:val="single" w:sz="10" w:space="0" w:color="000000"/>
            </w:tcBorders>
          </w:tcPr>
          <w:p w:rsidR="00C101FC" w:rsidRDefault="00671743">
            <w:pPr>
              <w:pStyle w:val="TableParagraph"/>
              <w:spacing w:before="3" w:line="240" w:lineRule="auto"/>
              <w:ind w:left="534" w:right="522"/>
              <w:jc w:val="center"/>
              <w:rPr>
                <w:sz w:val="13"/>
              </w:rPr>
            </w:pPr>
            <w:r>
              <w:rPr>
                <w:sz w:val="13"/>
              </w:rPr>
              <w:t>9 648</w:t>
            </w:r>
          </w:p>
        </w:tc>
        <w:tc>
          <w:tcPr>
            <w:tcW w:w="1066" w:type="dxa"/>
            <w:tcBorders>
              <w:bottom w:val="single" w:sz="10" w:space="0" w:color="000000"/>
            </w:tcBorders>
          </w:tcPr>
          <w:p w:rsidR="00C101FC" w:rsidRDefault="00671743">
            <w:pPr>
              <w:pStyle w:val="TableParagraph"/>
              <w:spacing w:line="165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11 674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2688" w:type="dxa"/>
          </w:tcPr>
          <w:p w:rsidR="00C101FC" w:rsidRDefault="00C101FC"/>
        </w:tc>
      </w:tr>
      <w:tr w:rsidR="00C101FC">
        <w:trPr>
          <w:trHeight w:hRule="exact" w:val="223"/>
        </w:trPr>
        <w:tc>
          <w:tcPr>
            <w:tcW w:w="49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01FC" w:rsidRDefault="00671743">
            <w:pPr>
              <w:pStyle w:val="TableParagraph"/>
              <w:spacing w:line="189" w:lineRule="exact"/>
              <w:ind w:left="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celkem</w:t>
            </w:r>
            <w:proofErr w:type="spellEnd"/>
          </w:p>
        </w:tc>
        <w:tc>
          <w:tcPr>
            <w:tcW w:w="4483" w:type="dxa"/>
            <w:gridSpan w:val="3"/>
            <w:tcBorders>
              <w:left w:val="single" w:sz="10" w:space="0" w:color="000000"/>
              <w:bottom w:val="nil"/>
              <w:right w:val="single" w:sz="10" w:space="0" w:color="000000"/>
            </w:tcBorders>
          </w:tcPr>
          <w:p w:rsidR="00C101FC" w:rsidRDefault="00C101FC"/>
        </w:tc>
        <w:tc>
          <w:tcPr>
            <w:tcW w:w="14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01FC" w:rsidRDefault="00671743">
            <w:pPr>
              <w:pStyle w:val="TableParagraph"/>
              <w:spacing w:line="189" w:lineRule="exact"/>
              <w:ind w:right="2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333 750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101FC" w:rsidRDefault="00671743">
            <w:pPr>
              <w:pStyle w:val="TableParagraph"/>
              <w:spacing w:line="189" w:lineRule="exact"/>
              <w:ind w:left="286"/>
              <w:rPr>
                <w:sz w:val="16"/>
              </w:rPr>
            </w:pPr>
            <w:r>
              <w:rPr>
                <w:w w:val="105"/>
                <w:sz w:val="16"/>
              </w:rPr>
              <w:t>403 838</w:t>
            </w:r>
          </w:p>
        </w:tc>
        <w:tc>
          <w:tcPr>
            <w:tcW w:w="2688" w:type="dxa"/>
            <w:tcBorders>
              <w:left w:val="single" w:sz="10" w:space="0" w:color="000000"/>
              <w:bottom w:val="nil"/>
              <w:right w:val="nil"/>
            </w:tcBorders>
          </w:tcPr>
          <w:p w:rsidR="00C101FC" w:rsidRDefault="00C101FC"/>
        </w:tc>
      </w:tr>
    </w:tbl>
    <w:p w:rsidR="00000000" w:rsidRDefault="00671743"/>
    <w:p w:rsidR="00671743" w:rsidRDefault="00671743"/>
    <w:p w:rsidR="00671743" w:rsidRDefault="00671743" w:rsidP="00671743">
      <w:pPr>
        <w:pStyle w:val="Odstavecseseznamem"/>
        <w:numPr>
          <w:ilvl w:val="0"/>
          <w:numId w:val="1"/>
        </w:numPr>
      </w:pPr>
      <w:proofErr w:type="spellStart"/>
      <w:r>
        <w:t>Všechna</w:t>
      </w:r>
      <w:proofErr w:type="spellEnd"/>
      <w:r>
        <w:t xml:space="preserve"> </w:t>
      </w:r>
      <w:proofErr w:type="spellStart"/>
      <w:r>
        <w:t>kolečka</w:t>
      </w:r>
      <w:proofErr w:type="spellEnd"/>
      <w:r>
        <w:t xml:space="preserve"> </w:t>
      </w:r>
      <w:proofErr w:type="spellStart"/>
      <w:r>
        <w:t>bržděná</w:t>
      </w:r>
      <w:proofErr w:type="spellEnd"/>
    </w:p>
    <w:p w:rsidR="00671743" w:rsidRDefault="00671743" w:rsidP="00671743">
      <w:pPr>
        <w:pStyle w:val="Odstavecseseznamem"/>
        <w:numPr>
          <w:ilvl w:val="0"/>
          <w:numId w:val="1"/>
        </w:numPr>
      </w:pPr>
      <w:r>
        <w:t xml:space="preserve">Material case: </w:t>
      </w:r>
      <w:proofErr w:type="spellStart"/>
      <w:r>
        <w:t>polypropylen</w:t>
      </w:r>
      <w:proofErr w:type="spellEnd"/>
      <w:r>
        <w:t xml:space="preserve"> Penn X15110S</w:t>
      </w:r>
    </w:p>
    <w:p w:rsidR="00671743" w:rsidRDefault="00671743" w:rsidP="00671743">
      <w:pPr>
        <w:pStyle w:val="Odstavecseseznamem"/>
        <w:numPr>
          <w:ilvl w:val="0"/>
          <w:numId w:val="1"/>
        </w:numPr>
      </w:pPr>
      <w:proofErr w:type="spellStart"/>
      <w:r>
        <w:t>Uvnitř</w:t>
      </w:r>
      <w:proofErr w:type="spellEnd"/>
      <w:r>
        <w:t xml:space="preserve"> </w:t>
      </w:r>
      <w:proofErr w:type="spellStart"/>
      <w:r>
        <w:t>vyplněné</w:t>
      </w:r>
      <w:proofErr w:type="spellEnd"/>
      <w:r>
        <w:t xml:space="preserve"> </w:t>
      </w:r>
      <w:proofErr w:type="spellStart"/>
      <w:r>
        <w:t>pěnou</w:t>
      </w:r>
      <w:proofErr w:type="spellEnd"/>
      <w:r>
        <w:t xml:space="preserve"> </w:t>
      </w:r>
      <w:proofErr w:type="spellStart"/>
      <w:r>
        <w:t>Plastozon</w:t>
      </w:r>
      <w:proofErr w:type="spellEnd"/>
    </w:p>
    <w:p w:rsidR="00671743" w:rsidRDefault="00671743" w:rsidP="00671743">
      <w:pPr>
        <w:pStyle w:val="Odstavecseseznamem"/>
        <w:numPr>
          <w:ilvl w:val="0"/>
          <w:numId w:val="1"/>
        </w:numPr>
      </w:pPr>
      <w:proofErr w:type="spellStart"/>
      <w:r>
        <w:t>Všechny</w:t>
      </w:r>
      <w:proofErr w:type="spellEnd"/>
      <w:r>
        <w:t xml:space="preserve"> case </w:t>
      </w:r>
      <w:proofErr w:type="spellStart"/>
      <w:r>
        <w:t>vybaveny</w:t>
      </w:r>
      <w:proofErr w:type="spellEnd"/>
      <w:r>
        <w:t xml:space="preserve"> </w:t>
      </w:r>
      <w:proofErr w:type="spellStart"/>
      <w:r>
        <w:t>zapuštěnými</w:t>
      </w:r>
      <w:proofErr w:type="spellEnd"/>
      <w:r>
        <w:t xml:space="preserve"> madly</w:t>
      </w:r>
      <w:bookmarkStart w:id="0" w:name="_GoBack"/>
      <w:bookmarkEnd w:id="0"/>
    </w:p>
    <w:sectPr w:rsidR="00671743">
      <w:type w:val="continuous"/>
      <w:pgSz w:w="16840" w:h="11900" w:orient="landscape"/>
      <w:pgMar w:top="1040" w:right="11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90C90"/>
    <w:multiLevelType w:val="hybridMultilevel"/>
    <w:tmpl w:val="318E720C"/>
    <w:lvl w:ilvl="0" w:tplc="D0FA8964">
      <w:start w:val="4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C"/>
    <w:rsid w:val="00671743"/>
    <w:rsid w:val="00C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F336A-B0A5-4D49-9FDC-B9B6EF86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1595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- Příl-1_transport-case-zvukaři (1)</dc:title>
  <dc:creator>MartinaS</dc:creator>
  <cp:keywords>()</cp:keywords>
  <cp:lastModifiedBy>Lojdová Dagmar</cp:lastModifiedBy>
  <cp:revision>2</cp:revision>
  <dcterms:created xsi:type="dcterms:W3CDTF">2017-04-13T07:48:00Z</dcterms:created>
  <dcterms:modified xsi:type="dcterms:W3CDTF">2017-04-13T07:48:00Z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2017-04-13T00:00:00Z</vt:filetime>
  </property>
</Properties>
</file>