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19C8" w14:textId="77777777" w:rsidR="00923FC8" w:rsidRDefault="00923FC8" w:rsidP="00923FC8">
      <w:pPr>
        <w:jc w:val="center"/>
        <w:rPr>
          <w:rFonts w:ascii="Arial" w:hAnsi="Arial" w:cs="Arial"/>
          <w:b/>
          <w:color w:val="000000"/>
          <w:sz w:val="32"/>
          <w:szCs w:val="32"/>
        </w:rPr>
      </w:pPr>
    </w:p>
    <w:p w14:paraId="14B3C88E" w14:textId="77777777" w:rsidR="00923FC8" w:rsidRDefault="00923FC8" w:rsidP="00923FC8">
      <w:pPr>
        <w:jc w:val="center"/>
        <w:rPr>
          <w:rFonts w:ascii="Arial" w:hAnsi="Arial" w:cs="Arial"/>
          <w:b/>
          <w:color w:val="000000"/>
          <w:sz w:val="32"/>
          <w:szCs w:val="32"/>
        </w:rPr>
      </w:pPr>
    </w:p>
    <w:p w14:paraId="50219A38" w14:textId="77777777" w:rsidR="00923FC8" w:rsidRDefault="00923FC8" w:rsidP="00923FC8">
      <w:pPr>
        <w:jc w:val="center"/>
        <w:rPr>
          <w:rFonts w:ascii="Arial" w:hAnsi="Arial" w:cs="Arial"/>
          <w:b/>
          <w:color w:val="000000"/>
          <w:sz w:val="32"/>
          <w:szCs w:val="32"/>
        </w:rPr>
      </w:pPr>
    </w:p>
    <w:p w14:paraId="34263DBF" w14:textId="77777777" w:rsidR="00923FC8" w:rsidRDefault="00923FC8" w:rsidP="00923FC8">
      <w:pPr>
        <w:jc w:val="center"/>
        <w:rPr>
          <w:rFonts w:ascii="Arial" w:hAnsi="Arial" w:cs="Arial"/>
          <w:b/>
          <w:color w:val="000000"/>
          <w:sz w:val="32"/>
          <w:szCs w:val="32"/>
        </w:rPr>
      </w:pPr>
    </w:p>
    <w:p w14:paraId="3A1B9557" w14:textId="77777777" w:rsidR="00923FC8" w:rsidRPr="00166D9B" w:rsidRDefault="00923FC8" w:rsidP="00923FC8">
      <w:pPr>
        <w:jc w:val="center"/>
        <w:rPr>
          <w:rFonts w:ascii="Arial" w:hAnsi="Arial" w:cs="Arial"/>
          <w:b/>
          <w:color w:val="000000"/>
          <w:sz w:val="32"/>
          <w:szCs w:val="32"/>
        </w:rPr>
      </w:pPr>
      <w:r>
        <w:rPr>
          <w:rFonts w:ascii="Arial" w:hAnsi="Arial" w:cs="Arial"/>
          <w:b/>
          <w:color w:val="000000"/>
          <w:sz w:val="32"/>
          <w:szCs w:val="32"/>
        </w:rPr>
        <w:t>Z</w:t>
      </w:r>
      <w:r w:rsidRPr="00166D9B">
        <w:rPr>
          <w:rFonts w:ascii="Arial" w:hAnsi="Arial" w:cs="Arial"/>
          <w:b/>
          <w:color w:val="000000"/>
          <w:sz w:val="32"/>
          <w:szCs w:val="32"/>
        </w:rPr>
        <w:t>adávací dokumentace</w:t>
      </w:r>
    </w:p>
    <w:p w14:paraId="4F3CF2FC" w14:textId="77777777" w:rsidR="00923FC8" w:rsidRPr="00166D9B" w:rsidRDefault="00923FC8" w:rsidP="00923FC8">
      <w:pPr>
        <w:jc w:val="center"/>
        <w:rPr>
          <w:rFonts w:ascii="Arial" w:hAnsi="Arial" w:cs="Arial"/>
          <w:b/>
          <w:color w:val="000000"/>
          <w:sz w:val="32"/>
          <w:szCs w:val="32"/>
        </w:rPr>
      </w:pPr>
      <w:r w:rsidRPr="00166D9B">
        <w:rPr>
          <w:rFonts w:ascii="Arial" w:hAnsi="Arial" w:cs="Arial"/>
          <w:b/>
          <w:color w:val="000000"/>
          <w:sz w:val="32"/>
          <w:szCs w:val="32"/>
        </w:rPr>
        <w:t>pro veřejnou zakázku malého rozsahu na stavební práce</w:t>
      </w:r>
    </w:p>
    <w:p w14:paraId="70429937" w14:textId="77777777" w:rsidR="00923FC8" w:rsidRPr="00166D9B" w:rsidRDefault="00923FC8" w:rsidP="00923FC8">
      <w:pPr>
        <w:jc w:val="center"/>
        <w:rPr>
          <w:rFonts w:ascii="Arial" w:hAnsi="Arial" w:cs="Arial"/>
          <w:b/>
          <w:color w:val="000000"/>
          <w:sz w:val="32"/>
          <w:szCs w:val="32"/>
        </w:rPr>
      </w:pPr>
    </w:p>
    <w:p w14:paraId="45FCD3DB" w14:textId="310F98EA" w:rsidR="00923FC8" w:rsidRPr="00166D9B" w:rsidRDefault="00923FC8" w:rsidP="00923FC8">
      <w:pPr>
        <w:jc w:val="center"/>
        <w:rPr>
          <w:rFonts w:ascii="Arial" w:hAnsi="Arial" w:cs="Arial"/>
          <w:b/>
          <w:color w:val="000000"/>
          <w:sz w:val="32"/>
          <w:szCs w:val="32"/>
        </w:rPr>
      </w:pPr>
      <w:r w:rsidRPr="00166D9B">
        <w:rPr>
          <w:rFonts w:ascii="Arial" w:hAnsi="Arial" w:cs="Arial"/>
          <w:b/>
          <w:color w:val="000000"/>
          <w:sz w:val="32"/>
          <w:szCs w:val="32"/>
        </w:rPr>
        <w:t>„</w:t>
      </w:r>
      <w:r>
        <w:rPr>
          <w:rFonts w:ascii="Arial" w:hAnsi="Arial" w:cs="Arial"/>
          <w:b/>
          <w:color w:val="000000"/>
          <w:sz w:val="32"/>
          <w:szCs w:val="32"/>
        </w:rPr>
        <w:t>O</w:t>
      </w:r>
      <w:r w:rsidRPr="00166D9B">
        <w:rPr>
          <w:rFonts w:ascii="Arial" w:hAnsi="Arial" w:cs="Arial"/>
          <w:b/>
          <w:color w:val="000000"/>
          <w:sz w:val="32"/>
          <w:szCs w:val="32"/>
        </w:rPr>
        <w:t>prava terasy výměnou“</w:t>
      </w:r>
    </w:p>
    <w:p w14:paraId="0F586296" w14:textId="77777777" w:rsidR="00923FC8" w:rsidRDefault="00923FC8" w:rsidP="00923FC8"/>
    <w:p w14:paraId="4CCAC8CB" w14:textId="77777777" w:rsidR="00923FC8" w:rsidRDefault="00923FC8" w:rsidP="00923FC8"/>
    <w:p w14:paraId="1A85E558" w14:textId="77777777" w:rsidR="00923FC8" w:rsidRDefault="00923FC8" w:rsidP="00923FC8"/>
    <w:p w14:paraId="1DBC3364" w14:textId="77777777" w:rsidR="00923FC8" w:rsidRDefault="00923FC8" w:rsidP="00923FC8"/>
    <w:p w14:paraId="153C490B" w14:textId="56D13515" w:rsidR="00AB6319" w:rsidRDefault="00AB6319" w:rsidP="00923FC8">
      <w:pPr>
        <w:jc w:val="center"/>
        <w:rPr>
          <w:rFonts w:ascii="Arial" w:hAnsi="Arial" w:cs="Arial"/>
          <w:sz w:val="28"/>
          <w:szCs w:val="28"/>
        </w:rPr>
      </w:pPr>
    </w:p>
    <w:p w14:paraId="32EE4377" w14:textId="77777777" w:rsidR="002507A8" w:rsidRPr="009D58A8" w:rsidRDefault="002507A8" w:rsidP="00923FC8">
      <w:pPr>
        <w:jc w:val="center"/>
        <w:rPr>
          <w:rFonts w:ascii="Arial" w:hAnsi="Arial" w:cs="Arial"/>
          <w:sz w:val="28"/>
          <w:szCs w:val="28"/>
        </w:rPr>
      </w:pPr>
    </w:p>
    <w:p w14:paraId="5EE61591" w14:textId="77777777" w:rsidR="00923FC8" w:rsidRDefault="00923FC8" w:rsidP="00923FC8">
      <w:pPr>
        <w:jc w:val="center"/>
      </w:pPr>
    </w:p>
    <w:p w14:paraId="3BD6513D" w14:textId="77777777" w:rsidR="00923FC8" w:rsidRDefault="00923FC8" w:rsidP="00923FC8">
      <w:pPr>
        <w:jc w:val="center"/>
      </w:pPr>
    </w:p>
    <w:p w14:paraId="27F76AC7" w14:textId="77777777" w:rsidR="00923FC8" w:rsidRDefault="00923FC8" w:rsidP="00923FC8"/>
    <w:p w14:paraId="59C8110F" w14:textId="77777777" w:rsidR="00923FC8" w:rsidRPr="00166D9B" w:rsidRDefault="00923FC8" w:rsidP="00923FC8">
      <w:pPr>
        <w:jc w:val="center"/>
        <w:rPr>
          <w:rFonts w:ascii="Arial" w:hAnsi="Arial" w:cs="Arial"/>
          <w:b/>
          <w:color w:val="000000"/>
          <w:sz w:val="32"/>
          <w:szCs w:val="32"/>
        </w:rPr>
      </w:pPr>
      <w:r w:rsidRPr="00166D9B">
        <w:rPr>
          <w:rFonts w:ascii="Arial" w:hAnsi="Arial" w:cs="Arial"/>
          <w:b/>
          <w:color w:val="000000"/>
          <w:sz w:val="32"/>
          <w:szCs w:val="32"/>
        </w:rPr>
        <w:t>obchodní podmínky formou vzoru návrhu smlouvy o dílo</w:t>
      </w:r>
    </w:p>
    <w:p w14:paraId="6B435233" w14:textId="77777777" w:rsidR="00923FC8" w:rsidRDefault="00923FC8" w:rsidP="00923FC8"/>
    <w:p w14:paraId="10B561FF" w14:textId="77777777" w:rsidR="00923FC8" w:rsidRDefault="00923FC8" w:rsidP="00923FC8"/>
    <w:p w14:paraId="197D23AB" w14:textId="77777777" w:rsidR="00923FC8" w:rsidRDefault="00923FC8" w:rsidP="00923FC8">
      <w:r>
        <w:t xml:space="preserve"> </w:t>
      </w:r>
    </w:p>
    <w:p w14:paraId="70CE1B27" w14:textId="77777777" w:rsidR="00923FC8" w:rsidRDefault="00923FC8" w:rsidP="00923FC8"/>
    <w:p w14:paraId="2DF4A4AD" w14:textId="77777777" w:rsidR="00923FC8" w:rsidRDefault="00923FC8" w:rsidP="00923FC8"/>
    <w:p w14:paraId="1D5E3DEB" w14:textId="77777777" w:rsidR="00923FC8" w:rsidRDefault="00923FC8" w:rsidP="00923FC8"/>
    <w:p w14:paraId="437A1545" w14:textId="77777777" w:rsidR="00923FC8" w:rsidRDefault="00923FC8" w:rsidP="00923FC8"/>
    <w:p w14:paraId="3D8EDB0C" w14:textId="77777777" w:rsidR="00923FC8" w:rsidRDefault="00923FC8" w:rsidP="00923FC8"/>
    <w:p w14:paraId="2C76332D" w14:textId="77777777" w:rsidR="00923FC8" w:rsidRDefault="00923FC8" w:rsidP="00923FC8"/>
    <w:p w14:paraId="4D961AB1" w14:textId="77777777" w:rsidR="00923FC8" w:rsidRDefault="00923FC8" w:rsidP="00923FC8"/>
    <w:p w14:paraId="128ACDDF" w14:textId="77777777" w:rsidR="00923FC8" w:rsidRDefault="00923FC8" w:rsidP="00923FC8"/>
    <w:p w14:paraId="7208A81E" w14:textId="77777777" w:rsidR="00923FC8" w:rsidRDefault="00923FC8" w:rsidP="00923FC8"/>
    <w:p w14:paraId="51268B5F" w14:textId="77777777" w:rsidR="00923FC8" w:rsidRPr="009D58A8" w:rsidRDefault="00923FC8" w:rsidP="00923FC8">
      <w:pPr>
        <w:rPr>
          <w:strike/>
        </w:rPr>
      </w:pPr>
    </w:p>
    <w:p w14:paraId="4EBD9ABF" w14:textId="77777777" w:rsidR="00923FC8" w:rsidRPr="009D58A8" w:rsidRDefault="00923FC8" w:rsidP="00923FC8">
      <w:pPr>
        <w:rPr>
          <w:strike/>
        </w:rPr>
      </w:pPr>
    </w:p>
    <w:p w14:paraId="03FCD642" w14:textId="40CB975B" w:rsidR="00923FC8" w:rsidRDefault="00923FC8" w:rsidP="00923FC8">
      <w:pPr>
        <w:rPr>
          <w:b/>
          <w:bCs/>
          <w:strike/>
        </w:rPr>
      </w:pPr>
    </w:p>
    <w:p w14:paraId="5D7A5C18" w14:textId="3A2BDCFC" w:rsidR="00B7765C" w:rsidRDefault="00B7765C" w:rsidP="00923FC8">
      <w:pPr>
        <w:rPr>
          <w:b/>
          <w:bCs/>
          <w:strike/>
        </w:rPr>
      </w:pPr>
    </w:p>
    <w:p w14:paraId="3FC98856" w14:textId="31802E73" w:rsidR="00B7765C" w:rsidRDefault="00B7765C" w:rsidP="00923FC8">
      <w:pPr>
        <w:rPr>
          <w:b/>
          <w:bCs/>
          <w:strike/>
        </w:rPr>
      </w:pPr>
    </w:p>
    <w:p w14:paraId="1D82B823" w14:textId="3ADEDFB2" w:rsidR="00B7765C" w:rsidRDefault="00B7765C" w:rsidP="00923FC8">
      <w:pPr>
        <w:rPr>
          <w:b/>
          <w:bCs/>
          <w:strike/>
        </w:rPr>
      </w:pPr>
    </w:p>
    <w:p w14:paraId="1338865C" w14:textId="7A8730F7" w:rsidR="00B7765C" w:rsidRDefault="00B7765C" w:rsidP="00923FC8">
      <w:pPr>
        <w:rPr>
          <w:b/>
          <w:bCs/>
          <w:strike/>
        </w:rPr>
      </w:pPr>
    </w:p>
    <w:p w14:paraId="2F6E60C1" w14:textId="38828AAE" w:rsidR="00B7765C" w:rsidRDefault="00B7765C" w:rsidP="00923FC8">
      <w:pPr>
        <w:rPr>
          <w:b/>
          <w:bCs/>
          <w:strike/>
        </w:rPr>
      </w:pPr>
    </w:p>
    <w:p w14:paraId="030F0264" w14:textId="77777777" w:rsidR="00B7765C" w:rsidRPr="009D58A8" w:rsidRDefault="00B7765C" w:rsidP="00923FC8">
      <w:pPr>
        <w:rPr>
          <w:strike/>
        </w:rPr>
      </w:pPr>
    </w:p>
    <w:p w14:paraId="15B44379" w14:textId="77777777" w:rsidR="00923FC8" w:rsidRDefault="00923FC8" w:rsidP="00923FC8"/>
    <w:p w14:paraId="3F8D33DA" w14:textId="77777777" w:rsidR="00923FC8" w:rsidRDefault="00923FC8" w:rsidP="00923FC8"/>
    <w:p w14:paraId="270B0332" w14:textId="77777777" w:rsidR="00923FC8" w:rsidRDefault="00923FC8" w:rsidP="00923FC8">
      <w:r>
        <w:t>P</w:t>
      </w:r>
      <w:r w:rsidRPr="00166D9B">
        <w:t xml:space="preserve">reambule:  </w:t>
      </w:r>
    </w:p>
    <w:p w14:paraId="614D6A4C" w14:textId="77777777" w:rsidR="00923FC8" w:rsidRDefault="00923FC8" w:rsidP="00923FC8">
      <w:pPr>
        <w:jc w:val="both"/>
      </w:pPr>
      <w:r w:rsidRPr="00166D9B">
        <w:t>Tyto obchodní podmínky jsou vypracovány ve formě a struktuře smlouvy o dílo. Účastníci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o dílo na veřejnou zakázku.</w:t>
      </w:r>
    </w:p>
    <w:p w14:paraId="2740D1CA" w14:textId="5701209F" w:rsidR="007E7BE2" w:rsidRPr="006D609B" w:rsidRDefault="007E7BE2" w:rsidP="00923FC8">
      <w:pPr>
        <w:jc w:val="center"/>
        <w:rPr>
          <w:rFonts w:ascii="Arial" w:hAnsi="Arial" w:cs="Arial"/>
          <w:b/>
          <w:sz w:val="32"/>
          <w:szCs w:val="20"/>
        </w:rPr>
      </w:pPr>
      <w:r w:rsidRPr="006D609B">
        <w:rPr>
          <w:rFonts w:ascii="Arial" w:hAnsi="Arial" w:cs="Arial"/>
          <w:b/>
          <w:sz w:val="32"/>
          <w:szCs w:val="20"/>
        </w:rPr>
        <w:lastRenderedPageBreak/>
        <w:t>SMLOUVA O DÍLO</w:t>
      </w:r>
    </w:p>
    <w:p w14:paraId="7AF81EF9" w14:textId="77777777" w:rsidR="007E7BE2" w:rsidRPr="007E7BE2" w:rsidRDefault="007E7BE2" w:rsidP="006D609B">
      <w:pPr>
        <w:jc w:val="center"/>
        <w:rPr>
          <w:rFonts w:ascii="Arial" w:hAnsi="Arial" w:cs="Arial"/>
          <w:sz w:val="20"/>
          <w:szCs w:val="20"/>
        </w:rPr>
      </w:pPr>
      <w:r w:rsidRPr="007E7BE2">
        <w:rPr>
          <w:rFonts w:ascii="Arial" w:hAnsi="Arial" w:cs="Arial"/>
          <w:sz w:val="20"/>
          <w:szCs w:val="20"/>
        </w:rPr>
        <w:t xml:space="preserve">uzavřená dle </w:t>
      </w:r>
      <w:proofErr w:type="spellStart"/>
      <w:r w:rsidRPr="007E7BE2">
        <w:rPr>
          <w:rFonts w:ascii="Arial" w:hAnsi="Arial" w:cs="Arial"/>
          <w:sz w:val="20"/>
          <w:szCs w:val="20"/>
        </w:rPr>
        <w:t>ust</w:t>
      </w:r>
      <w:proofErr w:type="spellEnd"/>
      <w:r w:rsidRPr="007E7BE2">
        <w:rPr>
          <w:rFonts w:ascii="Arial" w:hAnsi="Arial" w:cs="Arial"/>
          <w:sz w:val="20"/>
          <w:szCs w:val="20"/>
        </w:rPr>
        <w:t>. § 2586 a násl. zák. č. 89/2012 Sb., občanský zákoník, na provedení díla, a to</w:t>
      </w:r>
    </w:p>
    <w:p w14:paraId="1BC92248" w14:textId="77777777" w:rsidR="006D609B" w:rsidRDefault="006D609B" w:rsidP="007E7BE2">
      <w:pPr>
        <w:rPr>
          <w:rFonts w:ascii="Arial" w:hAnsi="Arial" w:cs="Arial"/>
          <w:sz w:val="20"/>
          <w:szCs w:val="20"/>
        </w:rPr>
      </w:pPr>
    </w:p>
    <w:p w14:paraId="0E34E652" w14:textId="045A951C" w:rsidR="007E7BE2" w:rsidRPr="006D609B" w:rsidRDefault="00614C0C" w:rsidP="006D609B">
      <w:pPr>
        <w:jc w:val="center"/>
        <w:rPr>
          <w:rFonts w:ascii="Arial" w:hAnsi="Arial" w:cs="Arial"/>
          <w:b/>
          <w:sz w:val="32"/>
          <w:szCs w:val="20"/>
        </w:rPr>
      </w:pPr>
      <w:r w:rsidRPr="00614C0C">
        <w:rPr>
          <w:rFonts w:ascii="Arial" w:hAnsi="Arial" w:cs="Arial"/>
          <w:b/>
          <w:sz w:val="32"/>
          <w:szCs w:val="32"/>
        </w:rPr>
        <w:t>„Oprava terasy výměnou“</w:t>
      </w:r>
    </w:p>
    <w:p w14:paraId="1E749A2E" w14:textId="77777777" w:rsidR="007E7BE2" w:rsidRPr="007E7BE2" w:rsidRDefault="007E7BE2" w:rsidP="007E7BE2">
      <w:pPr>
        <w:rPr>
          <w:rFonts w:ascii="Arial" w:hAnsi="Arial" w:cs="Arial"/>
          <w:sz w:val="20"/>
          <w:szCs w:val="20"/>
        </w:rPr>
      </w:pPr>
    </w:p>
    <w:p w14:paraId="756E8212" w14:textId="77777777" w:rsidR="00AB6319" w:rsidRPr="00B7765C" w:rsidRDefault="007E7BE2" w:rsidP="00AB6319">
      <w:pPr>
        <w:rPr>
          <w:rFonts w:ascii="Arial" w:hAnsi="Arial" w:cs="Arial"/>
          <w:sz w:val="20"/>
          <w:szCs w:val="20"/>
        </w:rPr>
      </w:pPr>
      <w:r w:rsidRPr="00B7765C">
        <w:rPr>
          <w:rFonts w:ascii="Arial" w:hAnsi="Arial" w:cs="Arial"/>
          <w:b/>
          <w:sz w:val="20"/>
          <w:szCs w:val="20"/>
        </w:rPr>
        <w:t>Objednatel:</w:t>
      </w:r>
      <w:r w:rsidRPr="00B7765C">
        <w:rPr>
          <w:rFonts w:ascii="Arial" w:hAnsi="Arial" w:cs="Arial"/>
          <w:b/>
          <w:sz w:val="20"/>
          <w:szCs w:val="20"/>
        </w:rPr>
        <w:tab/>
      </w:r>
      <w:r w:rsidRPr="00B7765C">
        <w:rPr>
          <w:rFonts w:ascii="Arial" w:hAnsi="Arial" w:cs="Arial"/>
          <w:b/>
          <w:sz w:val="20"/>
          <w:szCs w:val="20"/>
        </w:rPr>
        <w:tab/>
      </w:r>
      <w:r w:rsidR="00AB6319" w:rsidRPr="00B7765C">
        <w:rPr>
          <w:rFonts w:ascii="Arial" w:hAnsi="Arial" w:cs="Arial"/>
          <w:b/>
          <w:sz w:val="20"/>
          <w:szCs w:val="20"/>
        </w:rPr>
        <w:t>Aquapark Uherské Hradiště, příspěvková organizace</w:t>
      </w:r>
      <w:r w:rsidRPr="00B7765C">
        <w:rPr>
          <w:rFonts w:ascii="Arial" w:hAnsi="Arial" w:cs="Arial"/>
          <w:sz w:val="20"/>
          <w:szCs w:val="20"/>
        </w:rPr>
        <w:tab/>
      </w:r>
      <w:r w:rsidRPr="00B7765C">
        <w:rPr>
          <w:rFonts w:ascii="Arial" w:hAnsi="Arial" w:cs="Arial"/>
          <w:sz w:val="20"/>
          <w:szCs w:val="20"/>
        </w:rPr>
        <w:tab/>
      </w:r>
    </w:p>
    <w:p w14:paraId="37B232D0" w14:textId="743B0C11" w:rsidR="00AB6319" w:rsidRPr="00B7765C" w:rsidRDefault="005D23BE" w:rsidP="00AB6319">
      <w:pPr>
        <w:rPr>
          <w:rFonts w:ascii="Arial" w:hAnsi="Arial" w:cs="Arial"/>
          <w:sz w:val="20"/>
          <w:szCs w:val="20"/>
        </w:rPr>
      </w:pPr>
      <w:r w:rsidRPr="00B7765C">
        <w:rPr>
          <w:rFonts w:ascii="Arial" w:hAnsi="Arial" w:cs="Arial"/>
          <w:sz w:val="20"/>
          <w:szCs w:val="20"/>
        </w:rPr>
        <w:t>Sídlo</w:t>
      </w:r>
      <w:r w:rsidRPr="00B7765C">
        <w:rPr>
          <w:rFonts w:ascii="Arial" w:hAnsi="Arial" w:cs="Arial"/>
          <w:sz w:val="20"/>
          <w:szCs w:val="20"/>
        </w:rPr>
        <w:tab/>
      </w:r>
      <w:r w:rsidR="00AB6319" w:rsidRPr="00B7765C">
        <w:rPr>
          <w:rFonts w:ascii="Arial" w:hAnsi="Arial" w:cs="Arial"/>
          <w:sz w:val="20"/>
          <w:szCs w:val="20"/>
        </w:rPr>
        <w:tab/>
      </w:r>
      <w:r w:rsidR="00AB6319" w:rsidRPr="00B7765C">
        <w:rPr>
          <w:rFonts w:ascii="Arial" w:hAnsi="Arial" w:cs="Arial"/>
          <w:sz w:val="20"/>
          <w:szCs w:val="20"/>
        </w:rPr>
        <w:tab/>
        <w:t>Sportovní 1214, 686 01 Uherské Hradiště</w:t>
      </w:r>
    </w:p>
    <w:p w14:paraId="7309C7A4" w14:textId="6F1B7E27" w:rsidR="009B5398" w:rsidRPr="00B7765C" w:rsidRDefault="00AB6319" w:rsidP="00AB6319">
      <w:pPr>
        <w:rPr>
          <w:rFonts w:ascii="Arial" w:hAnsi="Arial" w:cs="Arial"/>
          <w:sz w:val="20"/>
          <w:szCs w:val="20"/>
        </w:rPr>
      </w:pPr>
      <w:r w:rsidRPr="00B7765C">
        <w:rPr>
          <w:rFonts w:ascii="Arial" w:hAnsi="Arial" w:cs="Arial"/>
          <w:sz w:val="20"/>
          <w:szCs w:val="20"/>
        </w:rPr>
        <w:t>zastoupená</w:t>
      </w:r>
      <w:r w:rsidRPr="00B7765C">
        <w:rPr>
          <w:rFonts w:ascii="Arial" w:hAnsi="Arial" w:cs="Arial"/>
          <w:sz w:val="20"/>
          <w:szCs w:val="20"/>
        </w:rPr>
        <w:tab/>
      </w:r>
      <w:r w:rsidRPr="00B7765C">
        <w:rPr>
          <w:rFonts w:ascii="Arial" w:hAnsi="Arial" w:cs="Arial"/>
          <w:sz w:val="20"/>
          <w:szCs w:val="20"/>
        </w:rPr>
        <w:tab/>
        <w:t xml:space="preserve">Ing. Jiřím </w:t>
      </w:r>
      <w:proofErr w:type="spellStart"/>
      <w:r w:rsidRPr="00B7765C">
        <w:rPr>
          <w:rFonts w:ascii="Arial" w:hAnsi="Arial" w:cs="Arial"/>
          <w:sz w:val="20"/>
          <w:szCs w:val="20"/>
        </w:rPr>
        <w:t>Durďákem</w:t>
      </w:r>
      <w:proofErr w:type="spellEnd"/>
      <w:r w:rsidRPr="00B7765C">
        <w:rPr>
          <w:rFonts w:ascii="Arial" w:hAnsi="Arial" w:cs="Arial"/>
          <w:sz w:val="20"/>
          <w:szCs w:val="20"/>
        </w:rPr>
        <w:t>, ředitelem příspěvkové organizace</w:t>
      </w:r>
      <w:r w:rsidR="007E7BE2" w:rsidRPr="00B7765C">
        <w:rPr>
          <w:rFonts w:ascii="Arial" w:hAnsi="Arial" w:cs="Arial"/>
          <w:sz w:val="20"/>
          <w:szCs w:val="20"/>
        </w:rPr>
        <w:tab/>
      </w:r>
    </w:p>
    <w:p w14:paraId="0DD140B4" w14:textId="6AFD89A9" w:rsidR="007E7BE2" w:rsidRPr="00B7765C" w:rsidRDefault="007E7BE2" w:rsidP="007E7BE2">
      <w:pPr>
        <w:rPr>
          <w:rFonts w:ascii="Arial" w:hAnsi="Arial" w:cs="Arial"/>
          <w:sz w:val="20"/>
          <w:szCs w:val="20"/>
        </w:rPr>
      </w:pPr>
      <w:r w:rsidRPr="00B7765C">
        <w:rPr>
          <w:rFonts w:ascii="Arial" w:hAnsi="Arial" w:cs="Arial"/>
          <w:sz w:val="20"/>
          <w:szCs w:val="20"/>
        </w:rPr>
        <w:t>IČ:</w:t>
      </w:r>
      <w:r w:rsidRPr="00B7765C">
        <w:rPr>
          <w:rFonts w:ascii="Arial" w:hAnsi="Arial" w:cs="Arial"/>
          <w:sz w:val="20"/>
          <w:szCs w:val="20"/>
        </w:rPr>
        <w:tab/>
      </w:r>
      <w:r w:rsidRPr="00B7765C">
        <w:rPr>
          <w:rFonts w:ascii="Arial" w:hAnsi="Arial" w:cs="Arial"/>
          <w:sz w:val="20"/>
          <w:szCs w:val="20"/>
        </w:rPr>
        <w:tab/>
      </w:r>
      <w:r w:rsidRPr="00B7765C">
        <w:rPr>
          <w:rFonts w:ascii="Arial" w:hAnsi="Arial" w:cs="Arial"/>
          <w:sz w:val="20"/>
          <w:szCs w:val="20"/>
        </w:rPr>
        <w:tab/>
      </w:r>
      <w:r w:rsidR="00AB6319" w:rsidRPr="00B7765C">
        <w:rPr>
          <w:rFonts w:ascii="Arial" w:hAnsi="Arial" w:cs="Arial"/>
          <w:color w:val="000000"/>
          <w:sz w:val="20"/>
        </w:rPr>
        <w:t>72063904</w:t>
      </w:r>
    </w:p>
    <w:p w14:paraId="2FABE18E" w14:textId="62BE2788" w:rsidR="007E7BE2" w:rsidRPr="00B7765C" w:rsidRDefault="007E7BE2" w:rsidP="007E7BE2">
      <w:pPr>
        <w:rPr>
          <w:rFonts w:ascii="Arial" w:hAnsi="Arial" w:cs="Arial"/>
          <w:sz w:val="20"/>
          <w:szCs w:val="20"/>
        </w:rPr>
      </w:pPr>
      <w:r w:rsidRPr="00B7765C">
        <w:rPr>
          <w:rFonts w:ascii="Arial" w:hAnsi="Arial" w:cs="Arial"/>
          <w:sz w:val="20"/>
          <w:szCs w:val="20"/>
        </w:rPr>
        <w:t>DIČ:</w:t>
      </w:r>
      <w:r w:rsidRPr="00B7765C">
        <w:rPr>
          <w:rFonts w:ascii="Arial" w:hAnsi="Arial" w:cs="Arial"/>
          <w:sz w:val="20"/>
          <w:szCs w:val="20"/>
        </w:rPr>
        <w:tab/>
      </w:r>
      <w:r w:rsidRPr="00B7765C">
        <w:rPr>
          <w:rFonts w:ascii="Arial" w:hAnsi="Arial" w:cs="Arial"/>
          <w:sz w:val="20"/>
          <w:szCs w:val="20"/>
        </w:rPr>
        <w:tab/>
      </w:r>
      <w:r w:rsidRPr="00B7765C">
        <w:rPr>
          <w:rFonts w:ascii="Arial" w:hAnsi="Arial" w:cs="Arial"/>
          <w:sz w:val="20"/>
          <w:szCs w:val="20"/>
        </w:rPr>
        <w:tab/>
      </w:r>
      <w:r w:rsidR="00AB6319" w:rsidRPr="00B7765C">
        <w:rPr>
          <w:rFonts w:ascii="Arial" w:hAnsi="Arial" w:cs="Arial"/>
          <w:color w:val="000000"/>
          <w:sz w:val="20"/>
        </w:rPr>
        <w:t>CZ 72063904</w:t>
      </w:r>
    </w:p>
    <w:p w14:paraId="6FF8C5D9" w14:textId="6FA65A8F" w:rsidR="007E7BE2" w:rsidRPr="00B7765C" w:rsidRDefault="007E7BE2" w:rsidP="007E7BE2">
      <w:pPr>
        <w:rPr>
          <w:rFonts w:ascii="Arial" w:hAnsi="Arial" w:cs="Arial"/>
          <w:sz w:val="20"/>
          <w:szCs w:val="20"/>
        </w:rPr>
      </w:pPr>
      <w:r w:rsidRPr="00B7765C">
        <w:rPr>
          <w:rFonts w:ascii="Arial" w:hAnsi="Arial" w:cs="Arial"/>
          <w:sz w:val="20"/>
          <w:szCs w:val="20"/>
        </w:rPr>
        <w:t>bankovní spojení:</w:t>
      </w:r>
      <w:r w:rsidRPr="00B7765C">
        <w:rPr>
          <w:rFonts w:ascii="Arial" w:hAnsi="Arial" w:cs="Arial"/>
          <w:sz w:val="20"/>
          <w:szCs w:val="20"/>
        </w:rPr>
        <w:tab/>
      </w:r>
      <w:r w:rsidR="00AB6319" w:rsidRPr="00B7765C">
        <w:rPr>
          <w:rFonts w:ascii="Arial" w:hAnsi="Arial" w:cs="Arial"/>
          <w:color w:val="000000"/>
          <w:sz w:val="20"/>
        </w:rPr>
        <w:t>Komerční banka</w:t>
      </w:r>
    </w:p>
    <w:p w14:paraId="35CAF7B0" w14:textId="6D17444D" w:rsidR="007E7BE2" w:rsidRPr="00B7765C" w:rsidRDefault="007E7BE2" w:rsidP="007E7BE2">
      <w:pPr>
        <w:rPr>
          <w:rFonts w:ascii="Arial" w:hAnsi="Arial" w:cs="Arial"/>
          <w:sz w:val="20"/>
          <w:szCs w:val="20"/>
        </w:rPr>
      </w:pPr>
      <w:r w:rsidRPr="00B7765C">
        <w:rPr>
          <w:rFonts w:ascii="Arial" w:hAnsi="Arial" w:cs="Arial"/>
          <w:sz w:val="20"/>
          <w:szCs w:val="20"/>
        </w:rPr>
        <w:t>č. účtu:</w:t>
      </w:r>
      <w:r w:rsidRPr="00B7765C">
        <w:rPr>
          <w:rFonts w:ascii="Arial" w:hAnsi="Arial" w:cs="Arial"/>
          <w:sz w:val="20"/>
          <w:szCs w:val="20"/>
        </w:rPr>
        <w:tab/>
      </w:r>
      <w:r w:rsidRPr="00B7765C">
        <w:rPr>
          <w:rFonts w:ascii="Arial" w:hAnsi="Arial" w:cs="Arial"/>
          <w:sz w:val="20"/>
          <w:szCs w:val="20"/>
        </w:rPr>
        <w:tab/>
      </w:r>
      <w:r w:rsidRPr="00B7765C">
        <w:rPr>
          <w:rFonts w:ascii="Arial" w:hAnsi="Arial" w:cs="Arial"/>
          <w:sz w:val="20"/>
          <w:szCs w:val="20"/>
        </w:rPr>
        <w:tab/>
      </w:r>
      <w:r w:rsidR="00AB6319" w:rsidRPr="00B7765C">
        <w:rPr>
          <w:rFonts w:ascii="Arial" w:hAnsi="Arial" w:cs="Arial"/>
          <w:color w:val="000000"/>
          <w:sz w:val="20"/>
        </w:rPr>
        <w:t>43-6832220257/0100</w:t>
      </w:r>
    </w:p>
    <w:p w14:paraId="468CFD78" w14:textId="77777777" w:rsidR="007E7BE2" w:rsidRPr="00B7765C" w:rsidRDefault="007E7BE2" w:rsidP="007E7BE2">
      <w:pPr>
        <w:rPr>
          <w:rFonts w:ascii="Arial" w:hAnsi="Arial" w:cs="Arial"/>
          <w:sz w:val="20"/>
          <w:szCs w:val="20"/>
        </w:rPr>
      </w:pPr>
    </w:p>
    <w:p w14:paraId="66C72552" w14:textId="77777777" w:rsidR="005D23BE" w:rsidRPr="00B7765C" w:rsidRDefault="005D23BE" w:rsidP="005D23BE">
      <w:pPr>
        <w:rPr>
          <w:rFonts w:ascii="Arial" w:hAnsi="Arial" w:cs="Arial"/>
          <w:sz w:val="20"/>
          <w:szCs w:val="20"/>
        </w:rPr>
      </w:pPr>
      <w:r w:rsidRPr="00B7765C">
        <w:rPr>
          <w:rFonts w:ascii="Arial" w:hAnsi="Arial" w:cs="Arial"/>
          <w:sz w:val="20"/>
          <w:szCs w:val="20"/>
        </w:rPr>
        <w:t>Ve věcech technických oprávněna jednat:</w:t>
      </w:r>
    </w:p>
    <w:p w14:paraId="00EF9DB3" w14:textId="77777777" w:rsidR="005D23BE" w:rsidRPr="005D23BE" w:rsidRDefault="005D23BE" w:rsidP="005D23BE">
      <w:pPr>
        <w:rPr>
          <w:rFonts w:ascii="Arial" w:hAnsi="Arial" w:cs="Arial"/>
          <w:sz w:val="20"/>
          <w:szCs w:val="20"/>
        </w:rPr>
      </w:pPr>
      <w:r w:rsidRPr="00B7765C">
        <w:rPr>
          <w:rFonts w:ascii="Arial" w:hAnsi="Arial" w:cs="Arial"/>
          <w:sz w:val="20"/>
          <w:szCs w:val="20"/>
        </w:rPr>
        <w:t>Bc. Denisa Háblová, vedoucí provozu, mobil: 739 798 170 e-mail: provoz@aquapark-uh.cz</w:t>
      </w:r>
    </w:p>
    <w:p w14:paraId="1525CCF8" w14:textId="77777777" w:rsidR="007E7BE2" w:rsidRPr="007E7BE2" w:rsidRDefault="007E7BE2" w:rsidP="007E7BE2">
      <w:pPr>
        <w:rPr>
          <w:rFonts w:ascii="Arial" w:hAnsi="Arial" w:cs="Arial"/>
          <w:sz w:val="20"/>
          <w:szCs w:val="20"/>
        </w:rPr>
      </w:pPr>
    </w:p>
    <w:p w14:paraId="66350661" w14:textId="77777777" w:rsidR="007E7BE2" w:rsidRPr="007E7BE2" w:rsidRDefault="007E7BE2" w:rsidP="007E7BE2">
      <w:pPr>
        <w:rPr>
          <w:rFonts w:ascii="Arial" w:hAnsi="Arial" w:cs="Arial"/>
          <w:sz w:val="20"/>
          <w:szCs w:val="20"/>
        </w:rPr>
      </w:pPr>
      <w:r w:rsidRPr="007E7BE2">
        <w:rPr>
          <w:rFonts w:ascii="Arial" w:hAnsi="Arial" w:cs="Arial"/>
          <w:sz w:val="20"/>
          <w:szCs w:val="20"/>
        </w:rPr>
        <w:t xml:space="preserve"> (dále jen objednatel)</w:t>
      </w:r>
    </w:p>
    <w:p w14:paraId="1B42B199" w14:textId="77777777" w:rsidR="007E7BE2" w:rsidRPr="007E7BE2" w:rsidRDefault="007E7BE2" w:rsidP="007E7BE2">
      <w:pPr>
        <w:rPr>
          <w:rFonts w:ascii="Arial" w:hAnsi="Arial" w:cs="Arial"/>
          <w:sz w:val="20"/>
          <w:szCs w:val="20"/>
        </w:rPr>
      </w:pPr>
    </w:p>
    <w:p w14:paraId="68A405CF" w14:textId="77777777" w:rsidR="007E7BE2" w:rsidRDefault="006D609B" w:rsidP="007E7BE2">
      <w:pPr>
        <w:rPr>
          <w:rFonts w:ascii="Arial" w:hAnsi="Arial" w:cs="Arial"/>
          <w:sz w:val="20"/>
          <w:szCs w:val="20"/>
        </w:rPr>
      </w:pPr>
      <w:r>
        <w:rPr>
          <w:rFonts w:ascii="Arial" w:hAnsi="Arial" w:cs="Arial"/>
          <w:sz w:val="20"/>
          <w:szCs w:val="20"/>
        </w:rPr>
        <w:t>a</w:t>
      </w:r>
    </w:p>
    <w:p w14:paraId="777FBE1F" w14:textId="77777777" w:rsidR="006D609B" w:rsidRDefault="006D609B" w:rsidP="007E7BE2">
      <w:pPr>
        <w:rPr>
          <w:rFonts w:ascii="Arial" w:hAnsi="Arial" w:cs="Arial"/>
          <w:sz w:val="20"/>
          <w:szCs w:val="20"/>
        </w:rPr>
      </w:pPr>
    </w:p>
    <w:p w14:paraId="7AADA8FD" w14:textId="77777777" w:rsidR="008E295C" w:rsidRPr="007E7BE2" w:rsidRDefault="008E295C" w:rsidP="008E295C">
      <w:pPr>
        <w:rPr>
          <w:rFonts w:ascii="Arial" w:hAnsi="Arial" w:cs="Arial"/>
          <w:sz w:val="20"/>
          <w:szCs w:val="20"/>
        </w:rPr>
      </w:pPr>
    </w:p>
    <w:p w14:paraId="7338EA51" w14:textId="6E7AF9BA" w:rsidR="008E295C" w:rsidRPr="00497A5F" w:rsidRDefault="008E295C" w:rsidP="00497A5F">
      <w:pPr>
        <w:rPr>
          <w:rFonts w:ascii="Arial" w:hAnsi="Arial" w:cs="Arial"/>
          <w:b/>
          <w:sz w:val="20"/>
          <w:szCs w:val="20"/>
        </w:rPr>
      </w:pPr>
      <w:r w:rsidRPr="00497A5F">
        <w:rPr>
          <w:rFonts w:ascii="Arial" w:hAnsi="Arial" w:cs="Arial"/>
          <w:b/>
          <w:sz w:val="20"/>
          <w:szCs w:val="20"/>
        </w:rPr>
        <w:t>Zhotovitel:</w:t>
      </w:r>
      <w:r w:rsidRPr="00497A5F">
        <w:rPr>
          <w:rFonts w:ascii="Arial" w:hAnsi="Arial" w:cs="Arial"/>
          <w:b/>
          <w:sz w:val="20"/>
          <w:szCs w:val="20"/>
        </w:rPr>
        <w:tab/>
      </w:r>
      <w:r w:rsidRPr="00497A5F">
        <w:rPr>
          <w:rFonts w:ascii="Arial" w:hAnsi="Arial" w:cs="Arial"/>
          <w:b/>
          <w:sz w:val="20"/>
          <w:szCs w:val="20"/>
        </w:rPr>
        <w:tab/>
      </w:r>
      <w:r w:rsidR="00497A5F" w:rsidRPr="00497A5F">
        <w:rPr>
          <w:rFonts w:ascii="Arial" w:hAnsi="Arial" w:cs="Arial"/>
          <w:b/>
          <w:sz w:val="20"/>
          <w:szCs w:val="20"/>
        </w:rPr>
        <w:tab/>
        <w:t>STAVSPEKTRUM s.r.o.</w:t>
      </w:r>
      <w:r w:rsidRPr="00497A5F">
        <w:rPr>
          <w:rFonts w:ascii="Arial" w:hAnsi="Arial" w:cs="Arial"/>
          <w:b/>
          <w:sz w:val="20"/>
          <w:szCs w:val="20"/>
        </w:rPr>
        <w:tab/>
      </w:r>
    </w:p>
    <w:p w14:paraId="4054E9F6" w14:textId="3F73A5C1" w:rsidR="008E295C" w:rsidRPr="00497A5F" w:rsidRDefault="008E295C" w:rsidP="008E295C">
      <w:pPr>
        <w:rPr>
          <w:rFonts w:ascii="Arial" w:hAnsi="Arial" w:cs="Arial"/>
          <w:sz w:val="20"/>
          <w:szCs w:val="20"/>
        </w:rPr>
      </w:pPr>
      <w:r w:rsidRPr="00497A5F">
        <w:rPr>
          <w:rFonts w:ascii="Arial" w:hAnsi="Arial" w:cs="Arial"/>
          <w:sz w:val="20"/>
          <w:szCs w:val="20"/>
        </w:rPr>
        <w:t>Sídlo:</w:t>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00497A5F" w:rsidRPr="00497A5F">
        <w:rPr>
          <w:rFonts w:ascii="Arial" w:hAnsi="Arial" w:cs="Arial"/>
          <w:sz w:val="20"/>
          <w:szCs w:val="20"/>
        </w:rPr>
        <w:t>Sokolovská 758, Mařatice, 686 01 Uherské Hradiště</w:t>
      </w:r>
    </w:p>
    <w:p w14:paraId="14A052D8" w14:textId="2C256A8D" w:rsidR="008E295C" w:rsidRPr="00497A5F" w:rsidRDefault="008E295C" w:rsidP="00497A5F">
      <w:pPr>
        <w:rPr>
          <w:rFonts w:ascii="Arial" w:hAnsi="Arial" w:cs="Arial"/>
          <w:sz w:val="20"/>
          <w:szCs w:val="20"/>
        </w:rPr>
      </w:pPr>
      <w:r w:rsidRPr="00497A5F">
        <w:rPr>
          <w:rFonts w:ascii="Arial" w:hAnsi="Arial" w:cs="Arial"/>
          <w:sz w:val="20"/>
          <w:szCs w:val="20"/>
        </w:rPr>
        <w:t>zapsán v obchodním rejstříku či jiném veřejném rejstříku</w:t>
      </w:r>
      <w:r w:rsidR="00497A5F" w:rsidRPr="00497A5F">
        <w:rPr>
          <w:rFonts w:ascii="Arial" w:hAnsi="Arial" w:cs="Arial"/>
          <w:sz w:val="20"/>
          <w:szCs w:val="20"/>
        </w:rPr>
        <w:t xml:space="preserve">: </w:t>
      </w:r>
      <w:r w:rsidR="00497A5F" w:rsidRPr="00497A5F">
        <w:rPr>
          <w:rFonts w:ascii="Arial" w:hAnsi="Arial" w:cs="Arial"/>
          <w:sz w:val="20"/>
          <w:szCs w:val="20"/>
        </w:rPr>
        <w:t>C 30584 vedená u Krajského soudu v Brně</w:t>
      </w:r>
    </w:p>
    <w:p w14:paraId="6596DF17" w14:textId="0CFD0E61" w:rsidR="008E295C" w:rsidRPr="00497A5F" w:rsidRDefault="008E295C" w:rsidP="008E295C">
      <w:pPr>
        <w:rPr>
          <w:rFonts w:ascii="Arial" w:hAnsi="Arial" w:cs="Arial"/>
          <w:sz w:val="20"/>
          <w:szCs w:val="20"/>
        </w:rPr>
      </w:pPr>
      <w:r w:rsidRPr="00497A5F">
        <w:rPr>
          <w:rFonts w:ascii="Arial" w:hAnsi="Arial" w:cs="Arial"/>
          <w:sz w:val="20"/>
          <w:szCs w:val="20"/>
        </w:rPr>
        <w:t xml:space="preserve">zastoupen: </w:t>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00497A5F" w:rsidRPr="00497A5F">
        <w:rPr>
          <w:rFonts w:ascii="Arial" w:hAnsi="Arial" w:cs="Arial"/>
          <w:sz w:val="20"/>
          <w:szCs w:val="20"/>
        </w:rPr>
        <w:t>Ing. JAROSLAV MARTINÁK</w:t>
      </w:r>
      <w:r w:rsidR="00497A5F" w:rsidRPr="00497A5F">
        <w:rPr>
          <w:rFonts w:ascii="Arial" w:hAnsi="Arial" w:cs="Arial"/>
          <w:sz w:val="20"/>
          <w:szCs w:val="20"/>
        </w:rPr>
        <w:t>, jednatel</w:t>
      </w:r>
    </w:p>
    <w:p w14:paraId="64C4474A" w14:textId="0076C4D7" w:rsidR="008E295C" w:rsidRPr="00497A5F" w:rsidRDefault="008E295C" w:rsidP="008E295C">
      <w:pPr>
        <w:rPr>
          <w:rFonts w:ascii="Arial" w:hAnsi="Arial" w:cs="Arial"/>
          <w:sz w:val="20"/>
          <w:szCs w:val="20"/>
        </w:rPr>
      </w:pPr>
      <w:r w:rsidRPr="00497A5F">
        <w:rPr>
          <w:rFonts w:ascii="Arial" w:hAnsi="Arial" w:cs="Arial"/>
          <w:sz w:val="20"/>
          <w:szCs w:val="20"/>
        </w:rPr>
        <w:t xml:space="preserve">IČ: </w:t>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00497A5F" w:rsidRPr="00497A5F">
        <w:rPr>
          <w:rFonts w:ascii="Arial" w:hAnsi="Arial" w:cs="Arial"/>
          <w:sz w:val="20"/>
          <w:szCs w:val="20"/>
        </w:rPr>
        <w:t>25526863</w:t>
      </w:r>
    </w:p>
    <w:p w14:paraId="58EFBFD7" w14:textId="43E8D3D9" w:rsidR="008E295C" w:rsidRPr="00497A5F" w:rsidRDefault="008E295C" w:rsidP="008E295C">
      <w:pPr>
        <w:rPr>
          <w:rFonts w:ascii="Arial" w:hAnsi="Arial" w:cs="Arial"/>
          <w:sz w:val="20"/>
          <w:szCs w:val="20"/>
        </w:rPr>
      </w:pPr>
      <w:r w:rsidRPr="00497A5F">
        <w:rPr>
          <w:rFonts w:ascii="Arial" w:hAnsi="Arial" w:cs="Arial"/>
          <w:sz w:val="20"/>
          <w:szCs w:val="20"/>
        </w:rPr>
        <w:t>DIČ:</w:t>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Pr="00497A5F">
        <w:rPr>
          <w:rFonts w:ascii="Arial" w:hAnsi="Arial" w:cs="Arial"/>
          <w:sz w:val="20"/>
          <w:szCs w:val="20"/>
        </w:rPr>
        <w:tab/>
      </w:r>
      <w:r w:rsidR="00497A5F" w:rsidRPr="00497A5F">
        <w:rPr>
          <w:rFonts w:ascii="Arial" w:hAnsi="Arial" w:cs="Arial"/>
          <w:sz w:val="20"/>
          <w:szCs w:val="20"/>
        </w:rPr>
        <w:t>CZ</w:t>
      </w:r>
      <w:r w:rsidR="00497A5F" w:rsidRPr="00497A5F">
        <w:rPr>
          <w:rFonts w:ascii="Arial" w:hAnsi="Arial" w:cs="Arial"/>
          <w:sz w:val="20"/>
          <w:szCs w:val="20"/>
        </w:rPr>
        <w:t>25526863</w:t>
      </w:r>
    </w:p>
    <w:p w14:paraId="04CE461E" w14:textId="0A1D8AE4" w:rsidR="008E295C" w:rsidRPr="00B7765C" w:rsidRDefault="008E295C" w:rsidP="008E295C">
      <w:pPr>
        <w:rPr>
          <w:rFonts w:ascii="Arial" w:hAnsi="Arial" w:cs="Arial"/>
          <w:sz w:val="20"/>
          <w:szCs w:val="20"/>
          <w:highlight w:val="yellow"/>
        </w:rPr>
      </w:pPr>
    </w:p>
    <w:p w14:paraId="20A9F35E" w14:textId="56140452" w:rsidR="008E295C" w:rsidRPr="007E7BE2" w:rsidRDefault="008E295C" w:rsidP="008E295C">
      <w:pPr>
        <w:rPr>
          <w:rFonts w:ascii="Arial" w:hAnsi="Arial" w:cs="Arial"/>
          <w:sz w:val="20"/>
          <w:szCs w:val="20"/>
        </w:rPr>
      </w:pPr>
    </w:p>
    <w:p w14:paraId="32EA248E" w14:textId="77777777" w:rsidR="008E295C" w:rsidRPr="007E7BE2" w:rsidRDefault="008E295C" w:rsidP="008E295C">
      <w:pPr>
        <w:rPr>
          <w:rFonts w:ascii="Arial" w:hAnsi="Arial" w:cs="Arial"/>
          <w:sz w:val="20"/>
          <w:szCs w:val="20"/>
        </w:rPr>
      </w:pPr>
      <w:r w:rsidRPr="007E7BE2">
        <w:rPr>
          <w:rFonts w:ascii="Arial" w:hAnsi="Arial" w:cs="Arial"/>
          <w:sz w:val="20"/>
          <w:szCs w:val="20"/>
        </w:rPr>
        <w:t>(dále jen zhotovitel)</w:t>
      </w:r>
    </w:p>
    <w:p w14:paraId="5B893965" w14:textId="77777777" w:rsidR="008E295C" w:rsidRPr="007E7BE2" w:rsidRDefault="008E295C" w:rsidP="007E7BE2">
      <w:pPr>
        <w:rPr>
          <w:rFonts w:ascii="Arial" w:hAnsi="Arial" w:cs="Arial"/>
          <w:sz w:val="20"/>
          <w:szCs w:val="20"/>
        </w:rPr>
      </w:pPr>
    </w:p>
    <w:p w14:paraId="52E7E4A9" w14:textId="77777777" w:rsidR="007E7BE2" w:rsidRPr="007E7BE2" w:rsidRDefault="007E7BE2" w:rsidP="004C0026">
      <w:pPr>
        <w:pStyle w:val="SODlanek"/>
      </w:pPr>
    </w:p>
    <w:p w14:paraId="253C097A" w14:textId="77777777" w:rsidR="007E7BE2" w:rsidRPr="007E7BE2" w:rsidRDefault="007E7BE2" w:rsidP="004C0026">
      <w:pPr>
        <w:pStyle w:val="SODlnadpis"/>
      </w:pPr>
      <w:r w:rsidRPr="007E7BE2">
        <w:t>Úvodní ujednání</w:t>
      </w:r>
    </w:p>
    <w:p w14:paraId="0B445E3F" w14:textId="77777777" w:rsidR="007E7BE2" w:rsidRPr="00D51FBA" w:rsidRDefault="007E7BE2" w:rsidP="007E7BE2">
      <w:pPr>
        <w:rPr>
          <w:rFonts w:ascii="Arial" w:hAnsi="Arial" w:cs="Arial"/>
          <w:sz w:val="20"/>
          <w:szCs w:val="20"/>
        </w:rPr>
      </w:pPr>
    </w:p>
    <w:p w14:paraId="58E050F4" w14:textId="56816598" w:rsidR="007E7BE2" w:rsidRPr="00544782" w:rsidRDefault="007E7BE2" w:rsidP="0048635A">
      <w:pPr>
        <w:pStyle w:val="SoDodstavec"/>
      </w:pPr>
      <w:r w:rsidRPr="00D51FBA">
        <w:t xml:space="preserve">Tato smlouva je uzavírána na </w:t>
      </w:r>
      <w:r w:rsidRPr="00544782">
        <w:t xml:space="preserve">základě </w:t>
      </w:r>
      <w:r w:rsidR="008574FD" w:rsidRPr="00544782">
        <w:t xml:space="preserve">výběrového řízení podle </w:t>
      </w:r>
      <w:r w:rsidR="00A0000D" w:rsidRPr="00544782">
        <w:t xml:space="preserve">interního předpisu objednatele - </w:t>
      </w:r>
      <w:r w:rsidR="00DE082E" w:rsidRPr="00544782">
        <w:rPr>
          <w:bCs/>
        </w:rPr>
        <w:t xml:space="preserve">Pravidel </w:t>
      </w:r>
      <w:r w:rsidR="00E758C7" w:rsidRPr="00544782">
        <w:rPr>
          <w:bCs/>
        </w:rPr>
        <w:t>pro zadávání veřejných zakázek</w:t>
      </w:r>
      <w:r w:rsidR="00E758C7">
        <w:rPr>
          <w:bCs/>
          <w:color w:val="FF0000"/>
        </w:rPr>
        <w:t>.</w:t>
      </w:r>
      <w:r w:rsidR="003F580C">
        <w:rPr>
          <w:bCs/>
          <w:color w:val="FF0000"/>
        </w:rPr>
        <w:t xml:space="preserve"> </w:t>
      </w:r>
    </w:p>
    <w:p w14:paraId="308E9814" w14:textId="77777777" w:rsidR="007E7BE2" w:rsidRPr="008E10A7" w:rsidRDefault="007E7BE2" w:rsidP="0048635A">
      <w:pPr>
        <w:pStyle w:val="SoDodstavec"/>
      </w:pPr>
      <w:r w:rsidRPr="00D51FBA">
        <w:t>Předmětem této smlouvy je závazek zhotovitele provést pro objednatele</w:t>
      </w:r>
      <w:r w:rsidRPr="008E10A7">
        <w:t xml:space="preserve"> předmět plnění dle podmínek této smlouvy, stejně jako plnit ostatní smluvní povinnosti a závazky plynoucí z této smlouvy, kdy objednatel se zavazuje předmět plnění od zhotovitele převzít a zaplatit zhotoviteli smluvní cenu dle podmínek této smlouvy.</w:t>
      </w:r>
    </w:p>
    <w:p w14:paraId="696CFF45" w14:textId="77777777" w:rsidR="007E7BE2" w:rsidRDefault="007E7BE2" w:rsidP="0048635A">
      <w:pPr>
        <w:pStyle w:val="SoDodstavec"/>
      </w:pPr>
      <w:r w:rsidRPr="008E10A7">
        <w:t>Předmětem této smlouvy jsou i další vzájemné smluvní závazky mezi objednatelem a zhotovitelem obsažené v této smlouvě.</w:t>
      </w:r>
    </w:p>
    <w:p w14:paraId="1589E943" w14:textId="3D8AD40B" w:rsidR="008E10A7" w:rsidRDefault="008E10A7" w:rsidP="008006B1">
      <w:pPr>
        <w:pStyle w:val="SoDodstavec"/>
        <w:numPr>
          <w:ilvl w:val="0"/>
          <w:numId w:val="0"/>
        </w:numPr>
        <w:ind w:left="397"/>
      </w:pPr>
    </w:p>
    <w:p w14:paraId="66C67818" w14:textId="77777777" w:rsidR="007E7BE2" w:rsidRPr="007E7BE2" w:rsidRDefault="007E7BE2" w:rsidP="004C0026">
      <w:pPr>
        <w:pStyle w:val="SODlanek"/>
      </w:pPr>
    </w:p>
    <w:p w14:paraId="66FA18DE" w14:textId="77777777" w:rsidR="007E7BE2" w:rsidRPr="007E7BE2" w:rsidRDefault="007E7BE2" w:rsidP="008E10A7">
      <w:pPr>
        <w:pStyle w:val="SODlnadpis"/>
      </w:pPr>
      <w:r w:rsidRPr="007E7BE2">
        <w:t>Předmět plnění</w:t>
      </w:r>
    </w:p>
    <w:p w14:paraId="2398E8EC" w14:textId="77777777" w:rsidR="007E7BE2" w:rsidRPr="00135DE6" w:rsidRDefault="007E7BE2" w:rsidP="007E7BE2">
      <w:pPr>
        <w:rPr>
          <w:rFonts w:ascii="Arial" w:hAnsi="Arial" w:cs="Arial"/>
          <w:sz w:val="20"/>
          <w:szCs w:val="20"/>
        </w:rPr>
      </w:pPr>
    </w:p>
    <w:p w14:paraId="3C2C6B45" w14:textId="364F1845" w:rsidR="007E7BE2" w:rsidRPr="00DA1E87" w:rsidRDefault="007E7BE2" w:rsidP="00582532">
      <w:pPr>
        <w:pStyle w:val="SoDodstavec"/>
        <w:numPr>
          <w:ilvl w:val="0"/>
          <w:numId w:val="7"/>
        </w:numPr>
      </w:pPr>
      <w:r w:rsidRPr="00135DE6">
        <w:t xml:space="preserve">Pro účely této smlouvy se </w:t>
      </w:r>
      <w:r w:rsidRPr="00B7765C">
        <w:t xml:space="preserve">dílem rozumí zhotovení stavby </w:t>
      </w:r>
      <w:r w:rsidR="007A2AA1" w:rsidRPr="00B7765C">
        <w:rPr>
          <w:b/>
          <w:bCs/>
        </w:rPr>
        <w:t>„Oprava terasy výměnou“</w:t>
      </w:r>
      <w:r w:rsidRPr="00B7765C">
        <w:rPr>
          <w:b/>
          <w:bCs/>
        </w:rPr>
        <w:t>.</w:t>
      </w:r>
      <w:r w:rsidRPr="00B7765C">
        <w:t xml:space="preserve"> Zhotovením díla se rozumí úplné, funkční a bezvadné provedení všech stavebních a montážních prací a konstrukcí, včetně dodávek potřebných materiálů a zařízení nezbytných pro řádné dokončení a užívání díla, dále provedení všech činností souvisejících s dodávkou stavebních prací a konstrukcí, jejichž provedení je pro řádné dokončení díla nezbytné, (např. zařízení staveniště</w:t>
      </w:r>
      <w:r w:rsidR="00951ABC" w:rsidRPr="00B7765C">
        <w:t>,</w:t>
      </w:r>
      <w:r w:rsidRPr="00B7765C">
        <w:t xml:space="preserve"> bezpečnostní opatření apod.) včetně koordinační a kompletační činnosti celé stavby. Dílo je dokončené, pokud je schopno řádného užívání. Součástí zhotovení stavby je rovněž vyhotovení dokumentace skutečného provedení stavby a návodu na </w:t>
      </w:r>
      <w:r w:rsidR="007A2AA1" w:rsidRPr="00B7765C">
        <w:t>údržbu</w:t>
      </w:r>
      <w:r w:rsidRPr="00B7765C">
        <w:t xml:space="preserve"> stavby a dodání veškerých dokladů</w:t>
      </w:r>
      <w:r w:rsidRPr="00DA1E87">
        <w:t xml:space="preserve"> pro řádný provoz díla, stavby.</w:t>
      </w:r>
    </w:p>
    <w:p w14:paraId="401725EC" w14:textId="71C822E5" w:rsidR="007E7BE2" w:rsidRPr="003F3426" w:rsidRDefault="007E7BE2" w:rsidP="007A2AA1">
      <w:pPr>
        <w:pStyle w:val="SoDodstavec"/>
        <w:numPr>
          <w:ilvl w:val="0"/>
          <w:numId w:val="7"/>
        </w:numPr>
      </w:pPr>
      <w:r w:rsidRPr="005C7833">
        <w:t xml:space="preserve">Rozsah stavby je vymezen projektovou dokumentací včetně výkazu výměr vypracovanou </w:t>
      </w:r>
      <w:r w:rsidR="00DA1E87" w:rsidRPr="005C7833">
        <w:t xml:space="preserve">společností </w:t>
      </w:r>
      <w:r w:rsidR="00DA1E87" w:rsidRPr="003F3426">
        <w:t>GG A</w:t>
      </w:r>
      <w:r w:rsidR="00D21347" w:rsidRPr="003F3426">
        <w:t>RCHICO</w:t>
      </w:r>
      <w:r w:rsidR="00DA1E87" w:rsidRPr="003F3426">
        <w:t xml:space="preserve"> a.s., Zelené náměstí 1291, 686 01 Uherské Hradiště, </w:t>
      </w:r>
      <w:proofErr w:type="spellStart"/>
      <w:r w:rsidR="00DA1E87" w:rsidRPr="003F3426">
        <w:t>zak</w:t>
      </w:r>
      <w:proofErr w:type="spellEnd"/>
      <w:r w:rsidR="00DA1E87" w:rsidRPr="003F3426">
        <w:t>. č. 3697, datum vyhotovení</w:t>
      </w:r>
      <w:r w:rsidR="00DA1E87" w:rsidRPr="005C7833">
        <w:t xml:space="preserve"> </w:t>
      </w:r>
      <w:r w:rsidR="00DA1E87" w:rsidRPr="003F3426">
        <w:t>0</w:t>
      </w:r>
      <w:r w:rsidR="007A2AA1">
        <w:t>2</w:t>
      </w:r>
      <w:r w:rsidR="00DA1E87" w:rsidRPr="003F3426">
        <w:t>/20</w:t>
      </w:r>
      <w:r w:rsidR="005C7833" w:rsidRPr="003F3426">
        <w:t>2</w:t>
      </w:r>
      <w:r w:rsidR="007A2AA1">
        <w:t>2.</w:t>
      </w:r>
    </w:p>
    <w:p w14:paraId="2E6EC4AA" w14:textId="77777777" w:rsidR="007E7BE2" w:rsidRPr="008006B1" w:rsidRDefault="007E7BE2" w:rsidP="00582532">
      <w:pPr>
        <w:pStyle w:val="SoDodstavec"/>
        <w:numPr>
          <w:ilvl w:val="0"/>
          <w:numId w:val="7"/>
        </w:numPr>
      </w:pPr>
      <w:r w:rsidRPr="003F3426">
        <w:t>Vedle</w:t>
      </w:r>
      <w:r w:rsidRPr="008006B1">
        <w:t xml:space="preserve"> vlastního provedení stavby podle projektové dokumentace jsou součástí zhotovení stavby i následující práce a činnosti:</w:t>
      </w:r>
    </w:p>
    <w:p w14:paraId="6A7B729D" w14:textId="16613D5F" w:rsidR="007E7BE2" w:rsidRPr="009716DD" w:rsidRDefault="007E7BE2" w:rsidP="00582532">
      <w:pPr>
        <w:pStyle w:val="SoDodstavec"/>
        <w:numPr>
          <w:ilvl w:val="1"/>
          <w:numId w:val="7"/>
        </w:numPr>
      </w:pPr>
      <w:r w:rsidRPr="008006B1">
        <w:lastRenderedPageBreak/>
        <w:t xml:space="preserve">zhotovitel je povinen při realizaci díla dodržovat závazné </w:t>
      </w:r>
      <w:r w:rsidRPr="005C4314">
        <w:t>normy ČSN týkající se sjednaných prací a dodržovat ustanovení vyhlášky č. 268/2009 Sb.,</w:t>
      </w:r>
      <w:r w:rsidR="00ED362D" w:rsidRPr="005C4314">
        <w:t xml:space="preserve"> o technických požadavcích na stavby</w:t>
      </w:r>
      <w:r w:rsidR="0064555B" w:rsidRPr="005C4314">
        <w:t>,</w:t>
      </w:r>
      <w:r w:rsidRPr="005C4314">
        <w:t xml:space="preserve"> </w:t>
      </w:r>
      <w:r w:rsidR="003874FE" w:rsidRPr="005C4314">
        <w:t xml:space="preserve">zákona č. 262/2006 Sb., </w:t>
      </w:r>
      <w:r w:rsidRPr="005C4314">
        <w:t>zákona č. 309/2006 Sb., nařízení vlády č.</w:t>
      </w:r>
      <w:r w:rsidR="004766D6" w:rsidRPr="005C4314">
        <w:t>136/2016</w:t>
      </w:r>
      <w:r w:rsidR="005C4314" w:rsidRPr="005C4314">
        <w:t xml:space="preserve"> Sb.</w:t>
      </w:r>
      <w:r w:rsidRPr="005C4314">
        <w:t xml:space="preserve">, nařízení vlády č. </w:t>
      </w:r>
      <w:r w:rsidRPr="009716DD">
        <w:t>101/2005 Sb. a nařízení vlády č. 361/2007 Sb., souvisejících s bezpečností a ochranou zdraví při stavebních pracích</w:t>
      </w:r>
    </w:p>
    <w:p w14:paraId="1CE8EE78" w14:textId="77777777" w:rsidR="00582532" w:rsidRPr="00B7765C" w:rsidRDefault="00582532" w:rsidP="00582532">
      <w:pPr>
        <w:pStyle w:val="SoDodstavec"/>
        <w:numPr>
          <w:ilvl w:val="1"/>
          <w:numId w:val="7"/>
        </w:numPr>
      </w:pPr>
      <w:r w:rsidRPr="009716DD">
        <w:t xml:space="preserve">současně zohledňovat podmínky zajištění BOZP při práci na </w:t>
      </w:r>
      <w:r w:rsidRPr="00B7765C">
        <w:t>staveništi, zahrnuté v plánu BOZP</w:t>
      </w:r>
    </w:p>
    <w:p w14:paraId="7C71ABD8" w14:textId="77777777" w:rsidR="007E7BE2" w:rsidRPr="00B7765C" w:rsidRDefault="00E94CB6" w:rsidP="00582532">
      <w:pPr>
        <w:pStyle w:val="SoDodstavec"/>
        <w:numPr>
          <w:ilvl w:val="1"/>
          <w:numId w:val="7"/>
        </w:numPr>
      </w:pPr>
      <w:r w:rsidRPr="00B7765C">
        <w:t>p</w:t>
      </w:r>
      <w:r w:rsidR="007E7BE2" w:rsidRPr="00B7765C">
        <w:t>ro zajištění řádné jakosti zhotoveného díla a pro potřeby této smlouvy se pokládají normy ČSN a EN za závazné</w:t>
      </w:r>
    </w:p>
    <w:p w14:paraId="6945618F" w14:textId="77777777" w:rsidR="007E7BE2" w:rsidRPr="00B7765C" w:rsidRDefault="00E94CB6" w:rsidP="00582532">
      <w:pPr>
        <w:pStyle w:val="SoDodstavec"/>
        <w:numPr>
          <w:ilvl w:val="1"/>
          <w:numId w:val="7"/>
        </w:numPr>
      </w:pPr>
      <w:r w:rsidRPr="00B7765C">
        <w:t>k</w:t>
      </w:r>
      <w:r w:rsidR="007E7BE2" w:rsidRPr="00B7765C">
        <w:t>romě jiných kvalitativních požadavků stanovených v ČSN, EN, projektové dokumentaci požaduje objednatel dodržení mimo jiné těchto zejména uživatelských požadavků a vlastností:</w:t>
      </w:r>
    </w:p>
    <w:p w14:paraId="25BCAC21" w14:textId="7AFB193E" w:rsidR="007E7BE2" w:rsidRPr="00B7765C" w:rsidRDefault="007E7BE2" w:rsidP="00582532">
      <w:pPr>
        <w:pStyle w:val="SoDodstavec"/>
        <w:numPr>
          <w:ilvl w:val="2"/>
          <w:numId w:val="7"/>
        </w:numPr>
      </w:pPr>
      <w:r w:rsidRPr="00B7765C">
        <w:t xml:space="preserve">Vzhled </w:t>
      </w:r>
      <w:r w:rsidR="005C7833" w:rsidRPr="00B7765C">
        <w:t>povrch</w:t>
      </w:r>
      <w:r w:rsidR="009653D6" w:rsidRPr="00B7765C">
        <w:t>u terasy</w:t>
      </w:r>
    </w:p>
    <w:p w14:paraId="34BD6F6C" w14:textId="77777777" w:rsidR="009653D6" w:rsidRPr="00B7765C" w:rsidRDefault="009653D6" w:rsidP="009653D6">
      <w:pPr>
        <w:pStyle w:val="SoDodstavec"/>
        <w:numPr>
          <w:ilvl w:val="2"/>
          <w:numId w:val="7"/>
        </w:numPr>
      </w:pPr>
      <w:r w:rsidRPr="00B7765C">
        <w:t>Rovinnost povrchu terasy</w:t>
      </w:r>
    </w:p>
    <w:p w14:paraId="52242728" w14:textId="037E3D81" w:rsidR="007E7BE2" w:rsidRPr="00B7765C" w:rsidRDefault="009653D6" w:rsidP="00582532">
      <w:pPr>
        <w:pStyle w:val="SoDodstavec"/>
        <w:numPr>
          <w:ilvl w:val="2"/>
          <w:numId w:val="7"/>
        </w:numPr>
      </w:pPr>
      <w:r w:rsidRPr="00B7765C">
        <w:t>Tuhost povrchu terasy</w:t>
      </w:r>
    </w:p>
    <w:p w14:paraId="1D0A3C35" w14:textId="2B46CDB3" w:rsidR="00A51DB3" w:rsidRPr="00B7765C" w:rsidRDefault="00A51DB3" w:rsidP="00A51DB3">
      <w:pPr>
        <w:pStyle w:val="SoDodstavec"/>
        <w:numPr>
          <w:ilvl w:val="2"/>
          <w:numId w:val="7"/>
        </w:numPr>
      </w:pPr>
      <w:r w:rsidRPr="00B7765C">
        <w:t>Snadná čistitelnost povrchu terasy</w:t>
      </w:r>
    </w:p>
    <w:p w14:paraId="0B9D32BE" w14:textId="77777777" w:rsidR="007E7BE2" w:rsidRPr="009716DD" w:rsidRDefault="007E7BE2" w:rsidP="00582532">
      <w:pPr>
        <w:pStyle w:val="SoDodstavec"/>
        <w:numPr>
          <w:ilvl w:val="1"/>
          <w:numId w:val="7"/>
        </w:numPr>
      </w:pPr>
      <w:r w:rsidRPr="009716DD">
        <w:t>zajištění všech nezbytných opatření organizačního stavebně technologického charakteru k řádnému provedení díla</w:t>
      </w:r>
    </w:p>
    <w:p w14:paraId="28B04C29" w14:textId="46E78DE5" w:rsidR="007E7BE2" w:rsidRPr="009716DD" w:rsidRDefault="007E7BE2" w:rsidP="00582532">
      <w:pPr>
        <w:pStyle w:val="SoDodstavec"/>
        <w:numPr>
          <w:ilvl w:val="1"/>
          <w:numId w:val="7"/>
        </w:numPr>
      </w:pPr>
      <w:r w:rsidRPr="009716DD">
        <w:t xml:space="preserve">zřízení a odstranění zařízení staveniště včetně případného napojení na inženýrské sítě, včetně protokolárního záznamu způsobu měření energie NN </w:t>
      </w:r>
    </w:p>
    <w:p w14:paraId="0E669006" w14:textId="6D34ACEA" w:rsidR="007E7BE2" w:rsidRPr="009716DD" w:rsidRDefault="007E7BE2" w:rsidP="00582532">
      <w:pPr>
        <w:pStyle w:val="SoDodstavec"/>
        <w:numPr>
          <w:ilvl w:val="1"/>
          <w:numId w:val="7"/>
        </w:numPr>
        <w:tabs>
          <w:tab w:val="left" w:pos="851"/>
        </w:tabs>
      </w:pPr>
      <w:r w:rsidRPr="009716DD">
        <w:t>úhrada nákladů za spotřebu energie (elektřina) v průběhu provádění stavby</w:t>
      </w:r>
    </w:p>
    <w:p w14:paraId="0FAFE277" w14:textId="77777777" w:rsidR="007E7BE2" w:rsidRPr="00F8770C" w:rsidRDefault="007E7BE2" w:rsidP="00582532">
      <w:pPr>
        <w:pStyle w:val="SoDodstavec"/>
        <w:numPr>
          <w:ilvl w:val="1"/>
          <w:numId w:val="7"/>
        </w:numPr>
        <w:tabs>
          <w:tab w:val="left" w:pos="851"/>
        </w:tabs>
      </w:pPr>
      <w:r w:rsidRPr="009716DD">
        <w:t xml:space="preserve">zajištění a provedení všech </w:t>
      </w:r>
      <w:r w:rsidRPr="00F8770C">
        <w:t>nutných zkoušek podle ČSN a EN vztahujících se k prováděnému dílu včetně pořízení protokolů</w:t>
      </w:r>
    </w:p>
    <w:p w14:paraId="698FB01E" w14:textId="0468B25B" w:rsidR="007E7BE2" w:rsidRPr="00B066C9" w:rsidRDefault="007E7BE2" w:rsidP="00582532">
      <w:pPr>
        <w:pStyle w:val="SoDodstavec"/>
        <w:numPr>
          <w:ilvl w:val="1"/>
          <w:numId w:val="7"/>
        </w:numPr>
        <w:tabs>
          <w:tab w:val="left" w:pos="851"/>
        </w:tabs>
      </w:pPr>
      <w:r w:rsidRPr="00F8770C">
        <w:t xml:space="preserve">zajištění všech ostatních nezbytných zkoušek, atestů a revizí v souladu s ČSN, EN a případných jiných </w:t>
      </w:r>
      <w:r w:rsidRPr="00B066C9">
        <w:t xml:space="preserve">právních nebo technických předpisů platných v době provádění a předání díla, kterými bude prokázáno dosažení předepsané kvality a předepsaných parametrů díla nebo které jsou nutné ke splnění všech legislativních požadavků </w:t>
      </w:r>
    </w:p>
    <w:p w14:paraId="48645447" w14:textId="77777777" w:rsidR="00FC3D95" w:rsidRPr="00B066C9" w:rsidRDefault="00FC3D95" w:rsidP="00582532">
      <w:pPr>
        <w:pStyle w:val="SoDodstavec"/>
        <w:numPr>
          <w:ilvl w:val="1"/>
          <w:numId w:val="7"/>
        </w:numPr>
        <w:tabs>
          <w:tab w:val="left" w:pos="851"/>
        </w:tabs>
      </w:pPr>
      <w:r w:rsidRPr="00B066C9">
        <w:t xml:space="preserve">zdokumentování polohy a stavu všech prvků a rozvodů, které budou zakryty </w:t>
      </w:r>
    </w:p>
    <w:p w14:paraId="4C01F86A" w14:textId="77777777" w:rsidR="00FC3D95" w:rsidRPr="00B066C9" w:rsidRDefault="00FC3D95" w:rsidP="00582532">
      <w:pPr>
        <w:pStyle w:val="SoDodstavec"/>
        <w:numPr>
          <w:ilvl w:val="1"/>
          <w:numId w:val="7"/>
        </w:numPr>
        <w:tabs>
          <w:tab w:val="left" w:pos="851"/>
        </w:tabs>
      </w:pPr>
      <w:r w:rsidRPr="00B066C9">
        <w:t>zajištění průběžné fotodokumentace prováděných prací a její předání na CD při předání stavby</w:t>
      </w:r>
    </w:p>
    <w:p w14:paraId="02A3E56F" w14:textId="77777777" w:rsidR="00FC3D95" w:rsidRPr="00B066C9" w:rsidRDefault="00FC3D95" w:rsidP="00582532">
      <w:pPr>
        <w:pStyle w:val="SoDodstavec"/>
        <w:numPr>
          <w:ilvl w:val="1"/>
          <w:numId w:val="7"/>
        </w:numPr>
        <w:tabs>
          <w:tab w:val="left" w:pos="851"/>
        </w:tabs>
      </w:pPr>
      <w:r w:rsidRPr="00B066C9">
        <w:t>zajištění a předložení vzorků výrobků a materiálů</w:t>
      </w:r>
    </w:p>
    <w:p w14:paraId="3E594AD4" w14:textId="4DB4ECFC" w:rsidR="00683C9D" w:rsidRPr="00405240" w:rsidRDefault="00683C9D" w:rsidP="00582532">
      <w:pPr>
        <w:pStyle w:val="SoDodstavec"/>
        <w:numPr>
          <w:ilvl w:val="1"/>
          <w:numId w:val="7"/>
        </w:numPr>
        <w:tabs>
          <w:tab w:val="left" w:pos="851"/>
        </w:tabs>
      </w:pPr>
      <w:r w:rsidRPr="00B066C9">
        <w:rPr>
          <w:snapToGrid w:val="0"/>
        </w:rPr>
        <w:t xml:space="preserve">zajištění atestů a dokladů o požadovaných vlastnostech výrobků </w:t>
      </w:r>
      <w:r w:rsidR="005C7833">
        <w:rPr>
          <w:snapToGrid w:val="0"/>
        </w:rPr>
        <w:t>a jejich p</w:t>
      </w:r>
      <w:r w:rsidR="001B6EB7" w:rsidRPr="00B066C9">
        <w:rPr>
          <w:snapToGrid w:val="0"/>
        </w:rPr>
        <w:t xml:space="preserve">ředložení nejpozději k datu předání </w:t>
      </w:r>
      <w:r w:rsidR="001B6EB7" w:rsidRPr="00405240">
        <w:rPr>
          <w:snapToGrid w:val="0"/>
        </w:rPr>
        <w:t>dokončeného díla</w:t>
      </w:r>
    </w:p>
    <w:p w14:paraId="681F2750" w14:textId="66F4CF09" w:rsidR="00E40296" w:rsidRPr="00405240" w:rsidRDefault="007E7BE2" w:rsidP="00E40296">
      <w:pPr>
        <w:pStyle w:val="SoDodstavec"/>
        <w:numPr>
          <w:ilvl w:val="1"/>
          <w:numId w:val="7"/>
        </w:numPr>
        <w:tabs>
          <w:tab w:val="left" w:pos="851"/>
        </w:tabs>
      </w:pPr>
      <w:r w:rsidRPr="00405240">
        <w:t xml:space="preserve">respektování </w:t>
      </w:r>
      <w:bookmarkStart w:id="0" w:name="_Hlk109390471"/>
      <w:r w:rsidRPr="00405240">
        <w:t xml:space="preserve">zákona </w:t>
      </w:r>
      <w:r w:rsidR="009D58A8" w:rsidRPr="00405240">
        <w:t xml:space="preserve">541/2020 </w:t>
      </w:r>
      <w:r w:rsidRPr="00405240">
        <w:t>Sb., o odpadech</w:t>
      </w:r>
      <w:bookmarkEnd w:id="0"/>
      <w:r w:rsidRPr="00405240">
        <w:t>. Odpady z výstavby budou přednostně využívány nebo nabízeny k využití, nevyužitelné odpady budou odstraněny v souladu s výše uvedeným zákonem. Jejich případná likvidace bude prokazatelně dokladována.</w:t>
      </w:r>
      <w:r w:rsidR="00E40296" w:rsidRPr="00405240">
        <w:t xml:space="preserve"> Původní osvětlení, rozvodny NN a nerezové zábradlí, nebudou předmětem likvidace a budou po demontáži předány zadavateli</w:t>
      </w:r>
    </w:p>
    <w:p w14:paraId="2CD6C2CA" w14:textId="6BE79B52" w:rsidR="007E7BE2" w:rsidRPr="00405240" w:rsidRDefault="007E7BE2" w:rsidP="00582532">
      <w:pPr>
        <w:pStyle w:val="SoDodstavec"/>
        <w:numPr>
          <w:ilvl w:val="1"/>
          <w:numId w:val="7"/>
        </w:numPr>
        <w:tabs>
          <w:tab w:val="left" w:pos="851"/>
        </w:tabs>
      </w:pPr>
      <w:r w:rsidRPr="00405240">
        <w:t>při provádění stavebních prací je nutné zajistit minimalizování prašnosti a hlučnosti na staveništi a v jeho blízkém okolí</w:t>
      </w:r>
      <w:r w:rsidR="00E40296" w:rsidRPr="00405240">
        <w:t>. Současně je nutno zabránit znečištění a poškození povrchů vnitřních prostor Aquaparku, zejména na přístupové trase.</w:t>
      </w:r>
    </w:p>
    <w:p w14:paraId="2F3E9206" w14:textId="3790F3FB" w:rsidR="00062A5D" w:rsidRPr="00405240" w:rsidRDefault="00FD66E0" w:rsidP="00582532">
      <w:pPr>
        <w:pStyle w:val="SoDodstavec"/>
        <w:numPr>
          <w:ilvl w:val="1"/>
          <w:numId w:val="7"/>
        </w:numPr>
        <w:tabs>
          <w:tab w:val="left" w:pos="851"/>
        </w:tabs>
      </w:pPr>
      <w:bookmarkStart w:id="1" w:name="_Hlk109390780"/>
      <w:r>
        <w:t>p</w:t>
      </w:r>
      <w:r w:rsidR="00062A5D" w:rsidRPr="00405240">
        <w:t xml:space="preserve">řístupová trasa na staveniště, vnitřními prostory Aquaparku, bude </w:t>
      </w:r>
      <w:r w:rsidR="00BC7A43" w:rsidRPr="00405240">
        <w:t xml:space="preserve">pracovníkům zhotovitele </w:t>
      </w:r>
      <w:r w:rsidR="008C7A1A" w:rsidRPr="00405240">
        <w:t xml:space="preserve">i poddodavatelů </w:t>
      </w:r>
      <w:r w:rsidR="00BC7A43" w:rsidRPr="00405240">
        <w:t>přístupná:</w:t>
      </w:r>
    </w:p>
    <w:p w14:paraId="4A7CB104" w14:textId="5BF8871B" w:rsidR="00BC7A43" w:rsidRPr="00405240" w:rsidRDefault="00BC7A43" w:rsidP="00BC7A43">
      <w:pPr>
        <w:pStyle w:val="SoDodstavec"/>
        <w:numPr>
          <w:ilvl w:val="2"/>
          <w:numId w:val="7"/>
        </w:numPr>
        <w:tabs>
          <w:tab w:val="left" w:pos="851"/>
        </w:tabs>
      </w:pPr>
      <w:r w:rsidRPr="00405240">
        <w:t>v období od 5.</w:t>
      </w:r>
      <w:r w:rsidR="00B01B1A">
        <w:t xml:space="preserve"> 9.</w:t>
      </w:r>
      <w:r w:rsidRPr="00405240">
        <w:t xml:space="preserve"> do 11. 9. 2022 (během odstávky celého aquaparku) v čase od 6.00 do </w:t>
      </w:r>
      <w:r w:rsidR="008C7A1A" w:rsidRPr="00405240">
        <w:t>20</w:t>
      </w:r>
      <w:r w:rsidRPr="00405240">
        <w:t>.00 hod.,</w:t>
      </w:r>
    </w:p>
    <w:p w14:paraId="2C9FC0D1" w14:textId="114D996E" w:rsidR="00BC7A43" w:rsidRPr="00405240" w:rsidRDefault="00BC7A43" w:rsidP="00BC7A43">
      <w:pPr>
        <w:pStyle w:val="SoDodstavec"/>
        <w:numPr>
          <w:ilvl w:val="2"/>
          <w:numId w:val="7"/>
        </w:numPr>
        <w:tabs>
          <w:tab w:val="left" w:pos="851"/>
        </w:tabs>
      </w:pPr>
      <w:r w:rsidRPr="00405240">
        <w:t xml:space="preserve">v období od 12. </w:t>
      </w:r>
      <w:r w:rsidR="00B01B1A">
        <w:t xml:space="preserve">9. </w:t>
      </w:r>
      <w:r w:rsidRPr="00405240">
        <w:t>do 28. 10. 2022 (během omezeného provozu zóny 3 wellness a plného provozu ostatních zón Aquaparku)</w:t>
      </w:r>
      <w:r w:rsidR="006427AA" w:rsidRPr="00405240">
        <w:t xml:space="preserve"> ve všední dny </w:t>
      </w:r>
      <w:r w:rsidRPr="00405240">
        <w:t>od 6.00 do 13.00 hod.</w:t>
      </w:r>
      <w:r w:rsidR="00622A0D" w:rsidRPr="00405240">
        <w:t xml:space="preserve"> a</w:t>
      </w:r>
      <w:r w:rsidR="006427AA" w:rsidRPr="00405240">
        <w:t xml:space="preserve"> o víkend</w:t>
      </w:r>
      <w:r w:rsidR="00622A0D" w:rsidRPr="00405240">
        <w:t>ech</w:t>
      </w:r>
      <w:r w:rsidR="006427AA" w:rsidRPr="00405240">
        <w:t xml:space="preserve"> od 6.00 do</w:t>
      </w:r>
      <w:r w:rsidR="00622A0D" w:rsidRPr="00405240">
        <w:t xml:space="preserve"> </w:t>
      </w:r>
      <w:r w:rsidR="006427AA" w:rsidRPr="00405240">
        <w:t>11.00 hod.</w:t>
      </w:r>
    </w:p>
    <w:p w14:paraId="4C7190FB" w14:textId="6AAC60D2" w:rsidR="00593FD7" w:rsidRPr="00405240" w:rsidRDefault="00FD66E0" w:rsidP="00593FD7">
      <w:pPr>
        <w:pStyle w:val="SoDodstavec"/>
        <w:numPr>
          <w:ilvl w:val="1"/>
          <w:numId w:val="7"/>
        </w:numPr>
        <w:tabs>
          <w:tab w:val="left" w:pos="851"/>
        </w:tabs>
      </w:pPr>
      <w:r>
        <w:t>objednatelem bude umožněno provádět stavební práce:</w:t>
      </w:r>
    </w:p>
    <w:p w14:paraId="315C6698" w14:textId="6903BAD8" w:rsidR="00593FD7" w:rsidRPr="00405240" w:rsidRDefault="00593FD7" w:rsidP="00593FD7">
      <w:pPr>
        <w:pStyle w:val="SoDodstavec"/>
        <w:numPr>
          <w:ilvl w:val="2"/>
          <w:numId w:val="7"/>
        </w:numPr>
        <w:tabs>
          <w:tab w:val="left" w:pos="851"/>
        </w:tabs>
      </w:pPr>
      <w:r w:rsidRPr="00405240">
        <w:t>ve všední dny i o víkendu v čase od 6.00 do 19.00 hod.</w:t>
      </w:r>
    </w:p>
    <w:p w14:paraId="45FB7A81" w14:textId="36C91C58" w:rsidR="007E7BE2" w:rsidRPr="00405240" w:rsidRDefault="00593FD7" w:rsidP="00593FD7">
      <w:pPr>
        <w:pStyle w:val="SoDodstavec"/>
        <w:numPr>
          <w:ilvl w:val="2"/>
          <w:numId w:val="7"/>
        </w:numPr>
        <w:tabs>
          <w:tab w:val="left" w:pos="851"/>
        </w:tabs>
      </w:pPr>
      <w:r w:rsidRPr="00405240">
        <w:t>změny pracovní doby jsou možné</w:t>
      </w:r>
      <w:r w:rsidR="007E7BE2" w:rsidRPr="00405240">
        <w:t xml:space="preserve"> pouze po předchozím odsouhlasení s objednatelem zápisem ve stavebním deníku</w:t>
      </w:r>
    </w:p>
    <w:bookmarkEnd w:id="1"/>
    <w:p w14:paraId="5B977D67" w14:textId="5B331AEB" w:rsidR="007E7BE2" w:rsidRPr="00405240" w:rsidRDefault="007E7BE2" w:rsidP="00582532">
      <w:pPr>
        <w:pStyle w:val="SoDodstavec"/>
        <w:numPr>
          <w:ilvl w:val="1"/>
          <w:numId w:val="7"/>
        </w:numPr>
        <w:tabs>
          <w:tab w:val="left" w:pos="851"/>
        </w:tabs>
      </w:pPr>
      <w:r w:rsidRPr="00405240">
        <w:t>uvedení všech povrchů dotčených stavbou do původního sta</w:t>
      </w:r>
      <w:r w:rsidR="005C7833" w:rsidRPr="00405240">
        <w:t>vu (komunikace, chodníky,</w:t>
      </w:r>
      <w:r w:rsidR="00593FD7" w:rsidRPr="00405240">
        <w:t xml:space="preserve"> fasáda, </w:t>
      </w:r>
      <w:r w:rsidR="005C7833" w:rsidRPr="00405240">
        <w:t>zeleň a ostatní povrchy,</w:t>
      </w:r>
      <w:r w:rsidRPr="00405240">
        <w:t xml:space="preserve"> apod.) včetně provede</w:t>
      </w:r>
      <w:r w:rsidR="008779B1" w:rsidRPr="00405240">
        <w:t>ní závěrečných úklidových prací</w:t>
      </w:r>
      <w:r w:rsidRPr="00405240">
        <w:t xml:space="preserve"> </w:t>
      </w:r>
    </w:p>
    <w:p w14:paraId="5DB2D0C0" w14:textId="77777777" w:rsidR="007E7BE2" w:rsidRPr="00405240" w:rsidRDefault="007E7BE2" w:rsidP="00582532">
      <w:pPr>
        <w:pStyle w:val="SoDodstavec"/>
        <w:numPr>
          <w:ilvl w:val="1"/>
          <w:numId w:val="7"/>
        </w:numPr>
        <w:tabs>
          <w:tab w:val="left" w:pos="851"/>
        </w:tabs>
      </w:pPr>
      <w:r w:rsidRPr="00405240">
        <w:t>zajištění všech průzkumů nutných pro řádné provádění a dokončení díla</w:t>
      </w:r>
    </w:p>
    <w:p w14:paraId="6FED9631" w14:textId="1B12F458" w:rsidR="00241699" w:rsidRPr="005C7833" w:rsidRDefault="00241699" w:rsidP="00582532">
      <w:pPr>
        <w:pStyle w:val="SoDodstavec"/>
        <w:numPr>
          <w:ilvl w:val="1"/>
          <w:numId w:val="7"/>
        </w:numPr>
        <w:tabs>
          <w:tab w:val="left" w:pos="851"/>
        </w:tabs>
      </w:pPr>
      <w:r w:rsidRPr="005C7833">
        <w:t>důsledný, pravidelný a průběžný úklid staveniště a okolí před protokolárním předáním a převzetím Díla. Úklid před předáním díla zahrnuje kompletní a úplné vyčistění stavby, staveniště a okolí před předáním a převzetím a to v takovém rozsahu, který umožní okamžité užívání bez provádění jakéhokoliv dalšího úklidu ze strany Objednatele. Součástí úklidu je i úklid stavbou dotčených okolních ploch, stavebními pracemi dotčených budov a stavebními pracemi dotčených komunikací</w:t>
      </w:r>
    </w:p>
    <w:p w14:paraId="08A7C96B" w14:textId="77777777" w:rsidR="007E7BE2" w:rsidRPr="008006B1" w:rsidRDefault="007A7FBB" w:rsidP="00582532">
      <w:pPr>
        <w:pStyle w:val="SoDodstavec"/>
        <w:numPr>
          <w:ilvl w:val="0"/>
          <w:numId w:val="7"/>
        </w:numPr>
      </w:pPr>
      <w:r w:rsidRPr="00E01900">
        <w:lastRenderedPageBreak/>
        <w:t>V</w:t>
      </w:r>
      <w:r w:rsidR="007E7BE2" w:rsidRPr="00E01900">
        <w:t xml:space="preserve">yhotovení a předání dokumentace skutečného provedení stavby v počtu 3 vyhotovení v tištěné podobě a 1x v digitální </w:t>
      </w:r>
      <w:r w:rsidR="007E7BE2" w:rsidRPr="00B066C9">
        <w:t xml:space="preserve">podobě ve formátu PDF a DWG. Dokumentace skutečného provedení stavby bude provedena podle následujících </w:t>
      </w:r>
      <w:r w:rsidR="007E7BE2" w:rsidRPr="008006B1">
        <w:t>zásad:</w:t>
      </w:r>
    </w:p>
    <w:p w14:paraId="27E6CBD7" w14:textId="77777777" w:rsidR="007E7BE2" w:rsidRPr="008006B1" w:rsidRDefault="007E7BE2" w:rsidP="00582532">
      <w:pPr>
        <w:pStyle w:val="SoDodstavec"/>
        <w:numPr>
          <w:ilvl w:val="1"/>
          <w:numId w:val="5"/>
        </w:numPr>
      </w:pPr>
      <w:r w:rsidRPr="008006B1">
        <w:t>do projektu provedení stavby budou zřetelně vyznačeny všechny změny, k nimž došlo v průběhu zhotovení díla</w:t>
      </w:r>
    </w:p>
    <w:p w14:paraId="5C26B2E6" w14:textId="77777777" w:rsidR="007E7BE2" w:rsidRPr="008006B1" w:rsidRDefault="007E7BE2" w:rsidP="00582532">
      <w:pPr>
        <w:pStyle w:val="SoDodstavec"/>
        <w:numPr>
          <w:ilvl w:val="1"/>
          <w:numId w:val="5"/>
        </w:numPr>
      </w:pPr>
      <w:r w:rsidRPr="008006B1">
        <w:t>ty části projektu, u kterých nedošlo k žádným změnám, budou označeny nápisem „beze změn“</w:t>
      </w:r>
    </w:p>
    <w:p w14:paraId="53A9F972" w14:textId="77777777" w:rsidR="007E7BE2" w:rsidRPr="008006B1" w:rsidRDefault="007E7BE2" w:rsidP="00582532">
      <w:pPr>
        <w:pStyle w:val="SoDodstavec"/>
        <w:numPr>
          <w:ilvl w:val="1"/>
          <w:numId w:val="5"/>
        </w:numPr>
      </w:pPr>
      <w:r w:rsidRPr="008006B1">
        <w:t>každý výkres dokumentace skutečného provedení stavby bude opatřen jménem a příjmením osoby, která změny zakreslila, podpisem a razítkem zhotovitele</w:t>
      </w:r>
    </w:p>
    <w:p w14:paraId="3AD366BA" w14:textId="77777777" w:rsidR="00B20DDD" w:rsidRDefault="007E7BE2" w:rsidP="00582532">
      <w:pPr>
        <w:pStyle w:val="SoDodstavec"/>
        <w:numPr>
          <w:ilvl w:val="1"/>
          <w:numId w:val="5"/>
        </w:numPr>
      </w:pPr>
      <w:r w:rsidRPr="008006B1">
        <w:t xml:space="preserve">u výkresů obsahujících změnu proti projektu pro provedení stavby bude přiložen i doklad, ze kterého bude vyplývat projednání změny objednatelem a jeho souhlasné stanovisko </w:t>
      </w:r>
    </w:p>
    <w:p w14:paraId="6B5E67B0" w14:textId="77777777" w:rsidR="00F95518" w:rsidRPr="007E7BE2" w:rsidRDefault="00F95518" w:rsidP="007E7BE2">
      <w:pPr>
        <w:rPr>
          <w:rFonts w:ascii="Arial" w:hAnsi="Arial" w:cs="Arial"/>
          <w:sz w:val="20"/>
          <w:szCs w:val="20"/>
        </w:rPr>
      </w:pPr>
    </w:p>
    <w:p w14:paraId="1FBCC034" w14:textId="77777777" w:rsidR="007E7BE2" w:rsidRPr="007E7BE2" w:rsidRDefault="007E7BE2" w:rsidP="008E10A7">
      <w:pPr>
        <w:pStyle w:val="SODlanek"/>
      </w:pPr>
    </w:p>
    <w:p w14:paraId="272648B5" w14:textId="77777777" w:rsidR="007E7BE2" w:rsidRPr="00A51DB3" w:rsidRDefault="007E7BE2" w:rsidP="008006B1">
      <w:pPr>
        <w:pStyle w:val="SODlnadpis"/>
      </w:pPr>
      <w:r w:rsidRPr="00A51DB3">
        <w:t>Termíny plnění</w:t>
      </w:r>
    </w:p>
    <w:p w14:paraId="02C01BFA" w14:textId="77777777" w:rsidR="007E7BE2" w:rsidRPr="00A51DB3" w:rsidRDefault="007E7BE2" w:rsidP="007E7BE2">
      <w:pPr>
        <w:rPr>
          <w:rFonts w:ascii="Arial" w:hAnsi="Arial" w:cs="Arial"/>
          <w:sz w:val="20"/>
          <w:szCs w:val="20"/>
        </w:rPr>
      </w:pPr>
    </w:p>
    <w:p w14:paraId="1EFDFF98" w14:textId="2401BBCB" w:rsidR="007E7BE2" w:rsidRPr="00405240" w:rsidRDefault="007E7BE2" w:rsidP="00582532">
      <w:pPr>
        <w:pStyle w:val="SoDodstavec"/>
        <w:numPr>
          <w:ilvl w:val="0"/>
          <w:numId w:val="8"/>
        </w:numPr>
      </w:pPr>
      <w:r w:rsidRPr="00405240">
        <w:t>Předpokládaný termín zahájení díla, předání staveniště</w:t>
      </w:r>
      <w:r w:rsidR="00B50180" w:rsidRPr="00405240">
        <w:t>, předpoklad</w:t>
      </w:r>
      <w:r w:rsidRPr="00405240">
        <w:t>:</w:t>
      </w:r>
      <w:r w:rsidR="005C7833" w:rsidRPr="00405240">
        <w:rPr>
          <w:b/>
        </w:rPr>
        <w:t xml:space="preserve"> </w:t>
      </w:r>
      <w:r w:rsidR="00191EF6" w:rsidRPr="00405240">
        <w:rPr>
          <w:b/>
        </w:rPr>
        <w:t>05</w:t>
      </w:r>
      <w:r w:rsidR="005C7833" w:rsidRPr="00405240">
        <w:rPr>
          <w:b/>
        </w:rPr>
        <w:t>.</w:t>
      </w:r>
      <w:r w:rsidR="00191EF6" w:rsidRPr="00405240">
        <w:rPr>
          <w:b/>
        </w:rPr>
        <w:t xml:space="preserve"> 09</w:t>
      </w:r>
      <w:r w:rsidR="005C7833" w:rsidRPr="00405240">
        <w:rPr>
          <w:b/>
        </w:rPr>
        <w:t>.</w:t>
      </w:r>
      <w:r w:rsidR="00191EF6" w:rsidRPr="00405240">
        <w:rPr>
          <w:b/>
        </w:rPr>
        <w:t xml:space="preserve"> </w:t>
      </w:r>
      <w:r w:rsidR="005C7833" w:rsidRPr="00405240">
        <w:rPr>
          <w:b/>
        </w:rPr>
        <w:t>202</w:t>
      </w:r>
      <w:r w:rsidR="00191EF6" w:rsidRPr="00405240">
        <w:rPr>
          <w:b/>
        </w:rPr>
        <w:t>2</w:t>
      </w:r>
    </w:p>
    <w:p w14:paraId="11431F6C" w14:textId="764A3097" w:rsidR="007E7BE2" w:rsidRPr="00405240" w:rsidRDefault="007E7BE2" w:rsidP="00582532">
      <w:pPr>
        <w:pStyle w:val="SoDodstavec"/>
        <w:numPr>
          <w:ilvl w:val="0"/>
          <w:numId w:val="8"/>
        </w:numPr>
        <w:rPr>
          <w:strike/>
        </w:rPr>
      </w:pPr>
      <w:r w:rsidRPr="00405240">
        <w:t xml:space="preserve">Zhotovitel je povinen dokončit práce na díle a dílo předat objednateli v termínu nejpozději do </w:t>
      </w:r>
      <w:r w:rsidR="009D14C8" w:rsidRPr="00405240">
        <w:br/>
      </w:r>
      <w:r w:rsidR="009D14C8" w:rsidRPr="00405240">
        <w:rPr>
          <w:b/>
        </w:rPr>
        <w:t>28</w:t>
      </w:r>
      <w:r w:rsidR="00DC24C5" w:rsidRPr="00405240">
        <w:rPr>
          <w:b/>
        </w:rPr>
        <w:t>.</w:t>
      </w:r>
      <w:r w:rsidR="009D14C8" w:rsidRPr="00405240">
        <w:rPr>
          <w:b/>
        </w:rPr>
        <w:t xml:space="preserve"> 10</w:t>
      </w:r>
      <w:r w:rsidR="00DC24C5" w:rsidRPr="00405240">
        <w:rPr>
          <w:b/>
        </w:rPr>
        <w:t>.</w:t>
      </w:r>
      <w:r w:rsidR="009D14C8" w:rsidRPr="00405240">
        <w:rPr>
          <w:b/>
        </w:rPr>
        <w:t xml:space="preserve"> </w:t>
      </w:r>
      <w:r w:rsidR="00DC24C5" w:rsidRPr="00405240">
        <w:rPr>
          <w:b/>
        </w:rPr>
        <w:t>202</w:t>
      </w:r>
      <w:r w:rsidR="00191EF6" w:rsidRPr="00405240">
        <w:rPr>
          <w:b/>
        </w:rPr>
        <w:t>2</w:t>
      </w:r>
      <w:r w:rsidR="005F2725" w:rsidRPr="00405240">
        <w:rPr>
          <w:b/>
        </w:rPr>
        <w:t>.</w:t>
      </w:r>
    </w:p>
    <w:p w14:paraId="173719D4" w14:textId="2460B370" w:rsidR="009D14C8" w:rsidRPr="00405240" w:rsidRDefault="009D14C8" w:rsidP="00DB194F">
      <w:pPr>
        <w:pStyle w:val="SoDodstavec"/>
        <w:numPr>
          <w:ilvl w:val="0"/>
          <w:numId w:val="8"/>
        </w:numPr>
        <w:rPr>
          <w:strike/>
        </w:rPr>
      </w:pPr>
      <w:r w:rsidRPr="00405240">
        <w:t xml:space="preserve">Zhotovitel je </w:t>
      </w:r>
      <w:r w:rsidR="00A37B6F" w:rsidRPr="00405240">
        <w:t xml:space="preserve">oprávněn </w:t>
      </w:r>
      <w:r w:rsidRPr="00405240">
        <w:t xml:space="preserve">dílo objednateli </w:t>
      </w:r>
      <w:r w:rsidR="00794185" w:rsidRPr="00405240">
        <w:t xml:space="preserve">předat </w:t>
      </w:r>
      <w:r w:rsidRPr="00405240">
        <w:t>i dříve</w:t>
      </w:r>
      <w:r w:rsidR="00794185" w:rsidRPr="00405240">
        <w:t>, je-li dílo dokončeno.</w:t>
      </w:r>
    </w:p>
    <w:p w14:paraId="57193B5D" w14:textId="7DB28F7F" w:rsidR="007E7BE2" w:rsidRPr="00D469CC" w:rsidRDefault="007E7BE2" w:rsidP="00582532">
      <w:pPr>
        <w:pStyle w:val="SoDodstavec"/>
        <w:numPr>
          <w:ilvl w:val="0"/>
          <w:numId w:val="8"/>
        </w:numPr>
      </w:pPr>
      <w:r w:rsidRPr="007E7BE2">
        <w:t xml:space="preserve">Pokud z jakýchkoliv důvodů na straně objednatele bude nemožné termín předpokládaného zahájení stavby dodržet a předpokládaný termín zahájení stavby se </w:t>
      </w:r>
      <w:r w:rsidRPr="00D469CC">
        <w:t xml:space="preserve">zpozdí o více jak </w:t>
      </w:r>
      <w:r w:rsidR="00191EF6">
        <w:t>3 dny</w:t>
      </w:r>
      <w:r w:rsidRPr="00D469CC">
        <w:t xml:space="preserve">, je zhotovitel oprávněn požadovat změnu termínu předání díla tak, že jím navržený termín dokončení </w:t>
      </w:r>
      <w:r w:rsidR="00F95518" w:rsidRPr="00D469CC">
        <w:t>a</w:t>
      </w:r>
      <w:r w:rsidRPr="00D469CC">
        <w:t xml:space="preserve"> předání díla bude upraven o dobu shodnou, po kterou nebylo možné stavbu zahájit. </w:t>
      </w:r>
      <w:r w:rsidR="00F95518" w:rsidRPr="00D469CC">
        <w:t xml:space="preserve">Celková doba </w:t>
      </w:r>
      <w:r w:rsidRPr="00D469CC">
        <w:t>plnění musí zůstat zachována (popřípadě ji lze pouze zkrátit).</w:t>
      </w:r>
    </w:p>
    <w:p w14:paraId="670AC21C" w14:textId="77777777" w:rsidR="007E7BE2" w:rsidRPr="00D469CC" w:rsidRDefault="007E7BE2" w:rsidP="007E7BE2">
      <w:pPr>
        <w:rPr>
          <w:rFonts w:ascii="Arial" w:hAnsi="Arial" w:cs="Arial"/>
          <w:strike/>
          <w:sz w:val="20"/>
          <w:szCs w:val="20"/>
        </w:rPr>
      </w:pPr>
    </w:p>
    <w:p w14:paraId="0FE964CC" w14:textId="77777777" w:rsidR="008E10A7" w:rsidRDefault="008E10A7" w:rsidP="008E10A7">
      <w:pPr>
        <w:pStyle w:val="SODlanek"/>
      </w:pPr>
    </w:p>
    <w:p w14:paraId="07CCA86D" w14:textId="77777777" w:rsidR="007E7BE2" w:rsidRPr="008E10A7" w:rsidRDefault="007E7BE2" w:rsidP="008E10A7">
      <w:pPr>
        <w:pStyle w:val="SODlnadpis"/>
      </w:pPr>
      <w:r w:rsidRPr="008E10A7">
        <w:t>Cena díla</w:t>
      </w:r>
    </w:p>
    <w:p w14:paraId="5166078F" w14:textId="77777777" w:rsidR="007E7BE2" w:rsidRPr="007E7BE2" w:rsidRDefault="007E7BE2" w:rsidP="007E7BE2">
      <w:pPr>
        <w:rPr>
          <w:rFonts w:ascii="Arial" w:hAnsi="Arial" w:cs="Arial"/>
          <w:sz w:val="20"/>
          <w:szCs w:val="20"/>
        </w:rPr>
      </w:pPr>
    </w:p>
    <w:p w14:paraId="523CC7FF" w14:textId="4B809528" w:rsidR="007E7BE2" w:rsidRPr="004C3051" w:rsidRDefault="007E7BE2" w:rsidP="00582532">
      <w:pPr>
        <w:pStyle w:val="SoDodstavec"/>
        <w:numPr>
          <w:ilvl w:val="0"/>
          <w:numId w:val="9"/>
        </w:numPr>
      </w:pPr>
      <w:r w:rsidRPr="004C3051">
        <w:rPr>
          <w:color w:val="000000" w:themeColor="text1"/>
        </w:rPr>
        <w:t xml:space="preserve">Cena díla odpovídá výsledku </w:t>
      </w:r>
      <w:r w:rsidR="005739D5" w:rsidRPr="004C3051">
        <w:rPr>
          <w:color w:val="000000" w:themeColor="text1"/>
        </w:rPr>
        <w:t xml:space="preserve">výběrového </w:t>
      </w:r>
      <w:r w:rsidRPr="004C3051">
        <w:rPr>
          <w:color w:val="000000" w:themeColor="text1"/>
        </w:rPr>
        <w:t xml:space="preserve">řízení podle </w:t>
      </w:r>
      <w:r w:rsidR="00081723" w:rsidRPr="004C3051">
        <w:rPr>
          <w:bCs/>
          <w:color w:val="000000" w:themeColor="text1"/>
        </w:rPr>
        <w:t>Pravidel pro zadávání veřejných zakázek</w:t>
      </w:r>
      <w:r w:rsidR="006A1A64" w:rsidRPr="004C3051">
        <w:rPr>
          <w:color w:val="000000" w:themeColor="text1"/>
        </w:rPr>
        <w:t xml:space="preserve"> </w:t>
      </w:r>
      <w:r w:rsidRPr="004C3051">
        <w:rPr>
          <w:color w:val="000000" w:themeColor="text1"/>
        </w:rPr>
        <w:t>a nabídce zhotovitele. Za řádně zhotovené a bezvadné dílo v rozsahu čl. II. této smlouvy se smluvní strany v souladu s ustanovením zák</w:t>
      </w:r>
      <w:r w:rsidR="00281002" w:rsidRPr="004C3051">
        <w:rPr>
          <w:color w:val="000000" w:themeColor="text1"/>
        </w:rPr>
        <w:t>ona</w:t>
      </w:r>
      <w:r w:rsidRPr="004C3051">
        <w:rPr>
          <w:color w:val="000000" w:themeColor="text1"/>
        </w:rPr>
        <w:t xml:space="preserve"> č. 526/1990 Sb</w:t>
      </w:r>
      <w:r w:rsidRPr="004C3051">
        <w:t>., o cenách, ve znění pozdějších předpisů, dohodly na ceně ve výši</w:t>
      </w:r>
    </w:p>
    <w:p w14:paraId="00D173AF" w14:textId="77777777" w:rsidR="007E7BE2" w:rsidRPr="004C3051" w:rsidRDefault="007E7BE2" w:rsidP="008006B1">
      <w:pPr>
        <w:pStyle w:val="SoDodstavec"/>
        <w:numPr>
          <w:ilvl w:val="0"/>
          <w:numId w:val="0"/>
        </w:numPr>
        <w:ind w:left="397"/>
      </w:pPr>
    </w:p>
    <w:p w14:paraId="470DA152" w14:textId="79F0D441" w:rsidR="00CF7688" w:rsidRPr="004C3051" w:rsidRDefault="00CF7688" w:rsidP="00CF7688">
      <w:pPr>
        <w:pStyle w:val="SoDodstavec"/>
        <w:numPr>
          <w:ilvl w:val="1"/>
          <w:numId w:val="9"/>
        </w:numPr>
        <w:rPr>
          <w:b/>
        </w:rPr>
      </w:pPr>
      <w:r w:rsidRPr="004C3051">
        <w:rPr>
          <w:b/>
        </w:rPr>
        <w:t>Cena díla bez DPH celkem</w:t>
      </w:r>
      <w:r w:rsidR="007E7BE2" w:rsidRPr="004C3051">
        <w:rPr>
          <w:b/>
        </w:rPr>
        <w:tab/>
      </w:r>
      <w:r w:rsidR="007E7BE2" w:rsidRPr="004C3051">
        <w:rPr>
          <w:b/>
        </w:rPr>
        <w:tab/>
      </w:r>
      <w:r w:rsidR="007E7BE2" w:rsidRPr="004C3051">
        <w:rPr>
          <w:b/>
        </w:rPr>
        <w:tab/>
      </w:r>
      <w:r w:rsidRPr="004C3051">
        <w:rPr>
          <w:b/>
        </w:rPr>
        <w:tab/>
      </w:r>
      <w:r w:rsidR="00497A5F" w:rsidRPr="004C3051">
        <w:rPr>
          <w:b/>
        </w:rPr>
        <w:t xml:space="preserve">2 297 369 </w:t>
      </w:r>
      <w:r w:rsidR="007E7BE2" w:rsidRPr="004C3051">
        <w:rPr>
          <w:b/>
        </w:rPr>
        <w:t>Kč</w:t>
      </w:r>
    </w:p>
    <w:p w14:paraId="35D3BBF0" w14:textId="370EF4A1" w:rsidR="00CF7688" w:rsidRPr="004C3051" w:rsidRDefault="00CF7688" w:rsidP="00CF7688">
      <w:pPr>
        <w:pStyle w:val="SoDodstavec"/>
        <w:numPr>
          <w:ilvl w:val="1"/>
          <w:numId w:val="9"/>
        </w:numPr>
        <w:rPr>
          <w:b/>
        </w:rPr>
      </w:pPr>
      <w:r w:rsidRPr="004C3051">
        <w:rPr>
          <w:b/>
        </w:rPr>
        <w:t>Výše DPH (přenesená daňová povinnost)</w:t>
      </w:r>
      <w:r w:rsidR="007E7BE2" w:rsidRPr="004C3051">
        <w:rPr>
          <w:b/>
        </w:rPr>
        <w:tab/>
      </w:r>
      <w:r w:rsidR="006560F4" w:rsidRPr="004C3051">
        <w:rPr>
          <w:b/>
        </w:rPr>
        <w:tab/>
      </w:r>
      <w:r w:rsidR="00497A5F" w:rsidRPr="004C3051">
        <w:rPr>
          <w:b/>
        </w:rPr>
        <w:t xml:space="preserve">   482 447</w:t>
      </w:r>
      <w:r w:rsidR="007E7BE2" w:rsidRPr="004C3051">
        <w:rPr>
          <w:b/>
        </w:rPr>
        <w:t xml:space="preserve"> K</w:t>
      </w:r>
      <w:r w:rsidRPr="004C3051">
        <w:rPr>
          <w:b/>
        </w:rPr>
        <w:t>č</w:t>
      </w:r>
    </w:p>
    <w:p w14:paraId="30929204" w14:textId="4E2CD6AB" w:rsidR="007E7BE2" w:rsidRPr="004C3051" w:rsidRDefault="00CF7688" w:rsidP="00CF7688">
      <w:pPr>
        <w:pStyle w:val="SoDodstavec"/>
        <w:numPr>
          <w:ilvl w:val="1"/>
          <w:numId w:val="9"/>
        </w:numPr>
        <w:rPr>
          <w:b/>
        </w:rPr>
      </w:pPr>
      <w:r w:rsidRPr="004C3051">
        <w:rPr>
          <w:b/>
        </w:rPr>
        <w:t>Celková cena díla včetně DPH</w:t>
      </w:r>
      <w:r w:rsidR="007E7BE2" w:rsidRPr="004C3051">
        <w:rPr>
          <w:b/>
        </w:rPr>
        <w:tab/>
      </w:r>
      <w:r w:rsidR="007E7BE2" w:rsidRPr="004C3051">
        <w:rPr>
          <w:b/>
        </w:rPr>
        <w:tab/>
      </w:r>
      <w:r w:rsidR="007E7BE2" w:rsidRPr="004C3051">
        <w:rPr>
          <w:b/>
        </w:rPr>
        <w:tab/>
      </w:r>
      <w:r w:rsidR="00497A5F" w:rsidRPr="004C3051">
        <w:rPr>
          <w:b/>
        </w:rPr>
        <w:t>2 779 81</w:t>
      </w:r>
      <w:r w:rsidR="004C3051" w:rsidRPr="004C3051">
        <w:rPr>
          <w:b/>
        </w:rPr>
        <w:t>6</w:t>
      </w:r>
      <w:r w:rsidR="007E7BE2" w:rsidRPr="004C3051">
        <w:rPr>
          <w:b/>
        </w:rPr>
        <w:t xml:space="preserve"> Kč</w:t>
      </w:r>
    </w:p>
    <w:p w14:paraId="01F87B93" w14:textId="77777777" w:rsidR="007E7BE2" w:rsidRPr="00191EF6" w:rsidRDefault="007E7BE2" w:rsidP="008006B1">
      <w:pPr>
        <w:pStyle w:val="SoDodstavec"/>
        <w:numPr>
          <w:ilvl w:val="0"/>
          <w:numId w:val="0"/>
        </w:numPr>
        <w:ind w:left="397"/>
        <w:rPr>
          <w:color w:val="FF0000"/>
        </w:rPr>
      </w:pPr>
    </w:p>
    <w:p w14:paraId="16A3832F" w14:textId="2207F5B0" w:rsidR="00CF7688" w:rsidRPr="008032A4" w:rsidRDefault="00CF7688" w:rsidP="00CF7688">
      <w:pPr>
        <w:pStyle w:val="SoDodstavec"/>
        <w:numPr>
          <w:ilvl w:val="0"/>
          <w:numId w:val="9"/>
        </w:numPr>
      </w:pPr>
      <w:r w:rsidRPr="008032A4">
        <w:t>Cena za dílo nezahrnuje daň z přidané hodnoty (dále jen „DPH“). DPH bude hrazena v souladu s právními předpisy platnými ke dni uskutečnění zdanitelného plnění.</w:t>
      </w:r>
    </w:p>
    <w:p w14:paraId="7C81A77C" w14:textId="77777777" w:rsidR="00CF7688" w:rsidRPr="008032A4" w:rsidRDefault="00CF7688" w:rsidP="00CF7688">
      <w:pPr>
        <w:pStyle w:val="SoDodstavec"/>
        <w:numPr>
          <w:ilvl w:val="0"/>
          <w:numId w:val="9"/>
        </w:numPr>
      </w:pPr>
      <w:r w:rsidRPr="008032A4">
        <w:t xml:space="preserve">Objednatel prohlašuje, že je registrován k dani z přidané hodnoty a je plátcem DPH. Smluvní strany shodně deklarují, že Objednatel jako plátce daně z přidané hodnoty bude z titulu plnění této smlouvy od Zhotovitele přijímat zdanitelná plnění spočívající v poskytnutí stavebních prací odpovídajících číselnému kódu klasifikace produkce CZ-CPA 41 až 43, a proto je daň z přidané hodnoty povinen přiznat a zaplatit správci daně Objednatel v režimu přenesení daňové povinnosti. </w:t>
      </w:r>
    </w:p>
    <w:p w14:paraId="6010C847" w14:textId="4B8F3369" w:rsidR="007E7BE2" w:rsidRPr="008032A4" w:rsidRDefault="007E7BE2" w:rsidP="00582532">
      <w:pPr>
        <w:pStyle w:val="SoDodstavec"/>
        <w:numPr>
          <w:ilvl w:val="0"/>
          <w:numId w:val="9"/>
        </w:numPr>
      </w:pPr>
      <w:r w:rsidRPr="008032A4">
        <w:t xml:space="preserve">Cena je sjednána na základě projektové dokumentace a ostatních podkladů obsažených ve výzvě k podání nabídky ze dne </w:t>
      </w:r>
      <w:r w:rsidR="009D14C8" w:rsidRPr="008032A4">
        <w:t>22</w:t>
      </w:r>
      <w:r w:rsidR="00A71872" w:rsidRPr="008032A4">
        <w:t>.</w:t>
      </w:r>
      <w:r w:rsidR="00A51DB3" w:rsidRPr="008032A4">
        <w:t>07</w:t>
      </w:r>
      <w:r w:rsidR="00EE2E2F" w:rsidRPr="008032A4">
        <w:t>.20</w:t>
      </w:r>
      <w:r w:rsidR="00733CC2" w:rsidRPr="008032A4">
        <w:t>2</w:t>
      </w:r>
      <w:r w:rsidR="00A51DB3" w:rsidRPr="008032A4">
        <w:t>2</w:t>
      </w:r>
      <w:r w:rsidR="00F95518" w:rsidRPr="008032A4">
        <w:t>.</w:t>
      </w:r>
      <w:r w:rsidRPr="008032A4">
        <w:t xml:space="preserve"> Pro obsah sjednané ceny díla je rozhodující soupis prací, dodávek a služeb včetně výkazu výměr, který je součástí objednatelem projektové dokumentace předané.</w:t>
      </w:r>
    </w:p>
    <w:p w14:paraId="7EE02867" w14:textId="24B38E47" w:rsidR="007E7BE2" w:rsidRPr="008032A4" w:rsidRDefault="007E7BE2" w:rsidP="00582532">
      <w:pPr>
        <w:pStyle w:val="SoDodstavec"/>
        <w:numPr>
          <w:ilvl w:val="0"/>
          <w:numId w:val="9"/>
        </w:numPr>
      </w:pPr>
      <w:r w:rsidRPr="008032A4">
        <w:t xml:space="preserve">Cena je doložena položkovými rozpočty a zhotovitel ručí za to, že tyto položkové rozpočty jsou v úplném souladu se soupisem stavebních prací, dodávek a služeb s výkazem výměr předloženým objednatelem. Položkové rozpočty slouží k prokazování skutečně provedených prací (tj. jako podklad pro fakturaci) a dále pro stanovení ceny případných víceprací nebo méněprací. </w:t>
      </w:r>
    </w:p>
    <w:p w14:paraId="787AE4BC" w14:textId="77777777" w:rsidR="007E7BE2" w:rsidRPr="008032A4" w:rsidRDefault="007E7BE2" w:rsidP="00582532">
      <w:pPr>
        <w:pStyle w:val="SoDodstavec"/>
        <w:numPr>
          <w:ilvl w:val="0"/>
          <w:numId w:val="9"/>
        </w:numPr>
      </w:pPr>
      <w:r w:rsidRPr="008032A4">
        <w:t>Sjednaná cena obsahuje veškeré náklady a zisk zhotovitele nezbytné k řádnému a včasnému provedení díla, včetně vedlejších a ostatních nákladů ve smyslu vyhlášky Ministerstva pro místní rozvoj č.</w:t>
      </w:r>
      <w:r w:rsidR="00C9744B" w:rsidRPr="008032A4">
        <w:t xml:space="preserve"> 169/2016 Sb.</w:t>
      </w:r>
      <w:r w:rsidRPr="008032A4">
        <w:t>, kterou se stanoví podrobnosti vymezení předmětu veřejné zakázky na stavební práce a rozsah soupisu stavebních prací, dodávek a služeb s výkazem výměr, v platném znění. Sjednaná cena obsahuje i předpokládané náklady vzniklé vývojem cen v národním hospodářství, a to až do předání a převzetí díla.</w:t>
      </w:r>
      <w:r w:rsidR="00E821F8" w:rsidRPr="008032A4">
        <w:t xml:space="preserve"> Nebezpečí změny okolností přebírá zhotovitel.</w:t>
      </w:r>
    </w:p>
    <w:p w14:paraId="1DA6011A" w14:textId="77777777" w:rsidR="007E7BE2" w:rsidRPr="008032A4" w:rsidRDefault="007E7BE2" w:rsidP="00582532">
      <w:pPr>
        <w:pStyle w:val="SoDodstavec"/>
        <w:numPr>
          <w:ilvl w:val="0"/>
          <w:numId w:val="9"/>
        </w:numPr>
      </w:pPr>
      <w:r w:rsidRPr="008032A4">
        <w:t>Cena uvedena v čl. IV odst. 1 této smlouvy je sjednána jako nejvýše přípustná a pevná. Tato cena může být měněna pouze v těchto případech:</w:t>
      </w:r>
    </w:p>
    <w:p w14:paraId="7D3FA05E" w14:textId="77777777" w:rsidR="007E7BE2" w:rsidRPr="008032A4" w:rsidRDefault="007E7BE2" w:rsidP="00582532">
      <w:pPr>
        <w:pStyle w:val="SoDodstavec"/>
        <w:numPr>
          <w:ilvl w:val="1"/>
          <w:numId w:val="9"/>
        </w:numPr>
      </w:pPr>
      <w:r w:rsidRPr="008032A4">
        <w:lastRenderedPageBreak/>
        <w:t xml:space="preserve">Pokud se při realizaci díla vyskytnou skutečnosti, které nebyly v době sjednání smlouvy známy, a tyto skutečnosti mají prokazatelný vliv na sjednanou cenu. </w:t>
      </w:r>
    </w:p>
    <w:p w14:paraId="0CF8299E" w14:textId="77777777" w:rsidR="007E7BE2" w:rsidRPr="008032A4" w:rsidRDefault="007E7BE2" w:rsidP="00582532">
      <w:pPr>
        <w:pStyle w:val="SoDodstavec"/>
        <w:numPr>
          <w:ilvl w:val="1"/>
          <w:numId w:val="9"/>
        </w:numPr>
      </w:pPr>
      <w:r w:rsidRPr="008032A4">
        <w:t>Pokud bude objednatel požadovat provedení prací a dodávek nad rámec této smlouvy, nebo pokud objednatel vyloučí některé práce a dodávky z předmětu díla. Požadavky na tyto změny musí být uplatněny písemně.</w:t>
      </w:r>
    </w:p>
    <w:p w14:paraId="2761426E" w14:textId="0070450A" w:rsidR="007E7BE2" w:rsidRPr="008032A4" w:rsidRDefault="00FD66E3" w:rsidP="00730E80">
      <w:pPr>
        <w:pStyle w:val="SoDodstavec"/>
        <w:numPr>
          <w:ilvl w:val="0"/>
          <w:numId w:val="9"/>
        </w:numPr>
      </w:pPr>
      <w:r w:rsidRPr="008032A4">
        <w:t>Nastane-li některá z podmínek, za kterých je možná změna sjednané ceny, je zhotovitel povinen provést výpočet změny nabídkové ceny a předložit jej objednateli k odsouhlasení. Tuto změnu je zhotovitel povinen provést v cenové úrovni odpovídající sjednané smluvní ceně dané položkovým rozpočtem</w:t>
      </w:r>
      <w:r w:rsidR="00AE3177" w:rsidRPr="008032A4">
        <w:t xml:space="preserve">. </w:t>
      </w:r>
      <w:r w:rsidR="00846910" w:rsidRPr="008032A4">
        <w:rPr>
          <w:snapToGrid w:val="0"/>
        </w:rPr>
        <w:t xml:space="preserve">Zhotovitel je povinen stanovit cenu Víceprací nebo Méněprací nejvýše podle hodnot jednotkových cen uvedených v Položkových rozpočtech a pokud Vícepráce v Položkových rozpočtech obsaženy nejsou pak nejvýše podle cenové soustavy použité zhotovitelem v nabídce na tuto veřejnou zakázku, definované pro to období, ve kterém byly Vícepráce </w:t>
      </w:r>
      <w:proofErr w:type="gramStart"/>
      <w:r w:rsidR="00846910" w:rsidRPr="008032A4">
        <w:rPr>
          <w:snapToGrid w:val="0"/>
        </w:rPr>
        <w:t>zjištěny.</w:t>
      </w:r>
      <w:r w:rsidR="00730E80" w:rsidRPr="008032A4">
        <w:rPr>
          <w:strike/>
          <w:snapToGrid w:val="0"/>
        </w:rPr>
        <w:t>.</w:t>
      </w:r>
      <w:proofErr w:type="gramEnd"/>
      <w:r w:rsidR="006D3C1C" w:rsidRPr="008032A4">
        <w:rPr>
          <w:snapToGrid w:val="0"/>
        </w:rPr>
        <w:t xml:space="preserve"> </w:t>
      </w:r>
      <w:r w:rsidRPr="008032A4">
        <w:t xml:space="preserve">Zhotoviteli vzniká právo na změnu sjednané ceny teprve v případě, že změna bude objednatelem odsouhlasena a to výhradně formou očíslovaného dodatku k této smlouvě. Práce a dodávky, které jsou dotčeny změnou ceny, mohou být zahájeny výhradně po odsouhlasení této změny. </w:t>
      </w:r>
    </w:p>
    <w:p w14:paraId="593E39FF" w14:textId="77777777" w:rsidR="007E7BE2" w:rsidRPr="008032A4" w:rsidRDefault="007E7BE2" w:rsidP="00582532">
      <w:pPr>
        <w:pStyle w:val="SoDodstavec"/>
        <w:numPr>
          <w:ilvl w:val="0"/>
          <w:numId w:val="9"/>
        </w:numPr>
      </w:pPr>
      <w:r w:rsidRPr="008032A4">
        <w:t>Zhotovitel není oprávněn fakturovat stavební práce a dodávky uvedené v této smlouvě, které nebyly skutečně provedeny a dodány.</w:t>
      </w:r>
    </w:p>
    <w:p w14:paraId="1D9A1FB0" w14:textId="2B45AA44" w:rsidR="007E7BE2" w:rsidRDefault="007E7BE2" w:rsidP="007E7BE2">
      <w:pPr>
        <w:rPr>
          <w:rFonts w:ascii="Arial" w:hAnsi="Arial" w:cs="Arial"/>
          <w:sz w:val="20"/>
          <w:szCs w:val="20"/>
        </w:rPr>
      </w:pPr>
    </w:p>
    <w:p w14:paraId="3CBE5404" w14:textId="77777777" w:rsidR="007E7BE2" w:rsidRPr="007E7BE2" w:rsidRDefault="007E7BE2" w:rsidP="008E10A7">
      <w:pPr>
        <w:pStyle w:val="SODlanek"/>
      </w:pPr>
    </w:p>
    <w:p w14:paraId="6CA9F651" w14:textId="77777777" w:rsidR="007E7BE2" w:rsidRPr="007E7BE2" w:rsidRDefault="007E7BE2" w:rsidP="008E10A7">
      <w:pPr>
        <w:pStyle w:val="SODlnadpis"/>
      </w:pPr>
      <w:r w:rsidRPr="007E7BE2">
        <w:t>Platební podmínky</w:t>
      </w:r>
    </w:p>
    <w:p w14:paraId="4F5B6B99" w14:textId="77777777" w:rsidR="007E7BE2" w:rsidRPr="007E7BE2" w:rsidRDefault="007E7BE2" w:rsidP="007E7BE2">
      <w:pPr>
        <w:rPr>
          <w:rFonts w:ascii="Arial" w:hAnsi="Arial" w:cs="Arial"/>
          <w:sz w:val="20"/>
          <w:szCs w:val="20"/>
        </w:rPr>
      </w:pPr>
    </w:p>
    <w:p w14:paraId="013BB543" w14:textId="5C6FBD28" w:rsidR="007E7BE2" w:rsidRPr="00FD66E0" w:rsidRDefault="007E7BE2" w:rsidP="00582532">
      <w:pPr>
        <w:pStyle w:val="SoDodstavec"/>
        <w:numPr>
          <w:ilvl w:val="0"/>
          <w:numId w:val="10"/>
        </w:numPr>
      </w:pPr>
      <w:r w:rsidRPr="00FD66E0">
        <w:t xml:space="preserve">Cena za dílo bude hrazena </w:t>
      </w:r>
      <w:r w:rsidR="00021643" w:rsidRPr="00FD66E0">
        <w:t xml:space="preserve">jednorázově </w:t>
      </w:r>
      <w:r w:rsidRPr="00FD66E0">
        <w:t>na základě daňov</w:t>
      </w:r>
      <w:r w:rsidR="00021643" w:rsidRPr="00FD66E0">
        <w:t>ého</w:t>
      </w:r>
      <w:r w:rsidRPr="00FD66E0">
        <w:t xml:space="preserve"> doklad</w:t>
      </w:r>
      <w:r w:rsidR="00021643" w:rsidRPr="00FD66E0">
        <w:t>u</w:t>
      </w:r>
      <w:r w:rsidRPr="00FD66E0">
        <w:t xml:space="preserve"> (dále jen faktur) vystaven</w:t>
      </w:r>
      <w:r w:rsidR="00021643" w:rsidRPr="00FD66E0">
        <w:t xml:space="preserve">ého </w:t>
      </w:r>
      <w:r w:rsidRPr="00FD66E0">
        <w:t xml:space="preserve">zhotovitelem </w:t>
      </w:r>
      <w:r w:rsidR="00D10ACD" w:rsidRPr="00FD66E0">
        <w:t>po protokolárním předání a převzetí stavby bez vad a nedodělků.</w:t>
      </w:r>
      <w:r w:rsidRPr="00FD66E0">
        <w:t xml:space="preserve"> </w:t>
      </w:r>
      <w:r w:rsidR="00F45B29" w:rsidRPr="00FD66E0">
        <w:t>Faktura musí mít náležitosti daňového dokladu podle zákona o DPH</w:t>
      </w:r>
      <w:r w:rsidR="00AE3177" w:rsidRPr="00FD66E0">
        <w:t>.</w:t>
      </w:r>
    </w:p>
    <w:p w14:paraId="6AA5754C" w14:textId="77777777" w:rsidR="007E7BE2" w:rsidRPr="007E7BE2" w:rsidRDefault="007E7BE2" w:rsidP="00582532">
      <w:pPr>
        <w:pStyle w:val="SoDodstavec"/>
        <w:numPr>
          <w:ilvl w:val="0"/>
          <w:numId w:val="10"/>
        </w:numPr>
      </w:pPr>
      <w:r w:rsidRPr="00FD66E0">
        <w:t>Splatnost faktur zhotovitele je stanovena lhůtou do 30 dnů ode dne následujícího</w:t>
      </w:r>
      <w:r w:rsidRPr="007E7BE2">
        <w:t xml:space="preserve"> po dni doručení faktury. </w:t>
      </w:r>
    </w:p>
    <w:p w14:paraId="6891DA05" w14:textId="15A9D9B8" w:rsidR="007E7BE2" w:rsidRPr="007E7BE2" w:rsidRDefault="007E7BE2" w:rsidP="00582532">
      <w:pPr>
        <w:pStyle w:val="SoDodstavec"/>
        <w:numPr>
          <w:ilvl w:val="0"/>
          <w:numId w:val="10"/>
        </w:numPr>
      </w:pPr>
      <w:r w:rsidRPr="007E7BE2">
        <w:t xml:space="preserve">Nedílnou součástí faktury musí být odsouhlasený soupis provedených prací a zjišťovací protokol. Bez těchto náležitostí je faktura neplatná. </w:t>
      </w:r>
    </w:p>
    <w:p w14:paraId="3E65EF52" w14:textId="77777777" w:rsidR="007E7BE2" w:rsidRPr="00B066C9" w:rsidRDefault="007E7BE2" w:rsidP="00582532">
      <w:pPr>
        <w:pStyle w:val="SoDodstavec"/>
        <w:numPr>
          <w:ilvl w:val="0"/>
          <w:numId w:val="10"/>
        </w:numPr>
      </w:pPr>
      <w:r w:rsidRPr="007E7BE2">
        <w:t xml:space="preserve">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w:t>
      </w:r>
      <w:r w:rsidRPr="00B066C9">
        <w:t>oprávněn uhradit pouze tu část faktury, se kterou souhlasí. Na zbývající část faktury nemůže zhotovitel uplatňovat žádné majetkové sankce ani úrok z prodlení vyplývající z peněžitého dluhu objednatele.</w:t>
      </w:r>
    </w:p>
    <w:p w14:paraId="40615FBC" w14:textId="45B89F31" w:rsidR="007E7BE2" w:rsidRPr="00B066C9" w:rsidRDefault="007E7BE2" w:rsidP="00582532">
      <w:pPr>
        <w:pStyle w:val="SoDodstavec"/>
        <w:numPr>
          <w:ilvl w:val="0"/>
          <w:numId w:val="10"/>
        </w:numPr>
      </w:pPr>
      <w:r w:rsidRPr="00B066C9">
        <w:t>Protokol o předání a převzetí stavby bude kromě odsouhlaseného soupisu provedených prací nedílnou součástí konečné faktury.</w:t>
      </w:r>
    </w:p>
    <w:p w14:paraId="72A29665" w14:textId="77777777" w:rsidR="007E7BE2" w:rsidRPr="00B066C9" w:rsidRDefault="007E7BE2" w:rsidP="00582532">
      <w:pPr>
        <w:pStyle w:val="SoDodstavec"/>
        <w:numPr>
          <w:ilvl w:val="0"/>
          <w:numId w:val="10"/>
        </w:numPr>
      </w:pPr>
      <w:r w:rsidRPr="00B066C9">
        <w:t>Zálohu objednatel zhotoviteli neposkytuje.</w:t>
      </w:r>
    </w:p>
    <w:p w14:paraId="62709E7F" w14:textId="77777777" w:rsidR="007E7BE2" w:rsidRPr="007E7BE2" w:rsidRDefault="007E7BE2" w:rsidP="00582532">
      <w:pPr>
        <w:pStyle w:val="SoDodstavec"/>
        <w:numPr>
          <w:ilvl w:val="0"/>
          <w:numId w:val="10"/>
        </w:numPr>
      </w:pPr>
      <w:r w:rsidRPr="007E7BE2">
        <w:t>Pokud se na díle vyskytnou vícepráce, s jejichž provedením objednatel souhlasí, musí být jejich cena fakturována samostatně. Součástí takové faktury musí být i odkaz na dokument, ve kterém byly fakturované práce sjednány (dodatek této smlouvy) a odsouhlaseny (soupis prací).</w:t>
      </w:r>
    </w:p>
    <w:p w14:paraId="1D8EAB7A" w14:textId="77777777" w:rsidR="00016753" w:rsidRPr="007E7BE2" w:rsidRDefault="00016753" w:rsidP="007E7BE2">
      <w:pPr>
        <w:rPr>
          <w:rFonts w:ascii="Arial" w:hAnsi="Arial" w:cs="Arial"/>
          <w:sz w:val="20"/>
          <w:szCs w:val="20"/>
        </w:rPr>
      </w:pPr>
    </w:p>
    <w:p w14:paraId="3047A660" w14:textId="77777777" w:rsidR="007E7BE2" w:rsidRPr="007E7BE2" w:rsidRDefault="007E7BE2" w:rsidP="008E10A7">
      <w:pPr>
        <w:pStyle w:val="SODlanek"/>
      </w:pPr>
    </w:p>
    <w:p w14:paraId="47C684DF" w14:textId="77777777" w:rsidR="007E7BE2" w:rsidRPr="007E7BE2" w:rsidRDefault="007E7BE2" w:rsidP="008E10A7">
      <w:pPr>
        <w:pStyle w:val="SODlnadpis"/>
      </w:pPr>
      <w:r w:rsidRPr="007E7BE2">
        <w:t>Smluvní pokuty, zajištění závazků zhotovitele</w:t>
      </w:r>
    </w:p>
    <w:p w14:paraId="25E42A3E" w14:textId="77777777" w:rsidR="007E7BE2" w:rsidRPr="007E7BE2" w:rsidRDefault="007E7BE2" w:rsidP="007E7BE2">
      <w:pPr>
        <w:rPr>
          <w:rFonts w:ascii="Arial" w:hAnsi="Arial" w:cs="Arial"/>
          <w:sz w:val="20"/>
          <w:szCs w:val="20"/>
        </w:rPr>
      </w:pPr>
    </w:p>
    <w:p w14:paraId="3D354E16" w14:textId="77777777" w:rsidR="007E7BE2" w:rsidRPr="007E7BE2" w:rsidRDefault="007E7BE2" w:rsidP="00582532">
      <w:pPr>
        <w:pStyle w:val="SoDodstavec"/>
        <w:numPr>
          <w:ilvl w:val="0"/>
          <w:numId w:val="11"/>
        </w:numPr>
      </w:pPr>
      <w:r w:rsidRPr="007E7BE2">
        <w:t>Sankce za neplnění dohodnutého termínu:</w:t>
      </w:r>
    </w:p>
    <w:p w14:paraId="4101795C" w14:textId="77777777" w:rsidR="007E7BE2" w:rsidRPr="00B066C9" w:rsidRDefault="007E7BE2" w:rsidP="00582532">
      <w:pPr>
        <w:pStyle w:val="SoDodstavec"/>
        <w:numPr>
          <w:ilvl w:val="1"/>
          <w:numId w:val="11"/>
        </w:numPr>
      </w:pPr>
      <w:r w:rsidRPr="007E7BE2">
        <w:t>Pokud bude zhotovitel v prodlení proti termínu předání a převzetí díla sjednanému podle</w:t>
      </w:r>
      <w:r w:rsidR="00622C05">
        <w:t xml:space="preserve"> této</w:t>
      </w:r>
      <w:r w:rsidRPr="007E7BE2">
        <w:t xml:space="preserve"> smlouvy, je povinen zaplatit objednateli smluvní pokutu. Za každý den prodlení zhotovitel zaplatí smluvní pokutu ve </w:t>
      </w:r>
      <w:r w:rsidRPr="00B066C9">
        <w:t>výši 0,15% ze sjednané ceny bez DPH</w:t>
      </w:r>
    </w:p>
    <w:p w14:paraId="70999051" w14:textId="77777777" w:rsidR="007E7BE2" w:rsidRPr="00B066C9" w:rsidRDefault="007E7BE2" w:rsidP="00582532">
      <w:pPr>
        <w:pStyle w:val="SoDodstavec"/>
        <w:numPr>
          <w:ilvl w:val="1"/>
          <w:numId w:val="11"/>
        </w:numPr>
      </w:pPr>
      <w:r w:rsidRPr="00B066C9">
        <w:t>Pokud prodlení zhotovitele proti termínu předání a převzetí díla přesáhne 14 dnů, je zhotovitel povinen zaplatit objednateli další smluvní pokutu ve výši 0,05% ze sjednané ceny bez DPH, a to za patnáctý a každý další i započatý den prodlení.</w:t>
      </w:r>
    </w:p>
    <w:p w14:paraId="4E4261B8" w14:textId="77777777" w:rsidR="007E7BE2" w:rsidRPr="00B066C9" w:rsidRDefault="007E7BE2" w:rsidP="00582532">
      <w:pPr>
        <w:pStyle w:val="SoDodstavec"/>
        <w:numPr>
          <w:ilvl w:val="0"/>
          <w:numId w:val="11"/>
        </w:numPr>
      </w:pPr>
      <w:r w:rsidRPr="00B066C9">
        <w:t>Sankce za neodstranění vad a nedodělků zjištěných při předání a převzetí díla:</w:t>
      </w:r>
    </w:p>
    <w:p w14:paraId="63ABB811" w14:textId="15A1AA71" w:rsidR="007E7BE2" w:rsidRPr="001F129C" w:rsidRDefault="007E7BE2" w:rsidP="00582532">
      <w:pPr>
        <w:pStyle w:val="SoDodstavec"/>
        <w:numPr>
          <w:ilvl w:val="1"/>
          <w:numId w:val="11"/>
        </w:numPr>
      </w:pPr>
      <w:r w:rsidRPr="00B066C9">
        <w:t xml:space="preserve">Pokud zhotovitel nenastoupí do pěti dnů ode dne předání a převzetí díla k odstraňování vad či nedodělků uvedených v zápise o předání a převzetí díla, je povinen zaplatit objednateli smluvní </w:t>
      </w:r>
      <w:r w:rsidRPr="001F129C">
        <w:t xml:space="preserve">pokutu </w:t>
      </w:r>
      <w:r w:rsidR="001F129C" w:rsidRPr="001F129C">
        <w:t>5</w:t>
      </w:r>
      <w:r w:rsidRPr="001F129C">
        <w:t>00 Kč za každý nedodělek či vadu, na jejichž odstraňování nenastoupil ve sjednaném termínu, a za každý den prodlení.</w:t>
      </w:r>
    </w:p>
    <w:p w14:paraId="4DC1576A" w14:textId="58F36B91" w:rsidR="007E7BE2" w:rsidRPr="001F129C" w:rsidRDefault="007E7BE2" w:rsidP="00582532">
      <w:pPr>
        <w:pStyle w:val="SoDodstavec"/>
        <w:numPr>
          <w:ilvl w:val="1"/>
          <w:numId w:val="11"/>
        </w:numPr>
      </w:pPr>
      <w:r w:rsidRPr="001F129C">
        <w:t xml:space="preserve">Pokud zhotovitel neodstraní nedodělky či vady uvedené v zápise o předání a převzetí díla v dohodnutém termínu, zaplatí objednateli smluvní pokutu </w:t>
      </w:r>
      <w:r w:rsidR="001F129C" w:rsidRPr="001F129C">
        <w:t>5</w:t>
      </w:r>
      <w:r w:rsidRPr="001F129C">
        <w:t>00</w:t>
      </w:r>
      <w:r w:rsidR="00E13412" w:rsidRPr="001F129C">
        <w:t xml:space="preserve"> </w:t>
      </w:r>
      <w:r w:rsidRPr="001F129C">
        <w:t>Kč za každý nedodělek či vadu, u nichž je v prodlení, a za každý den prodlení.</w:t>
      </w:r>
    </w:p>
    <w:p w14:paraId="0D436549" w14:textId="77777777" w:rsidR="007E7BE2" w:rsidRPr="001F129C" w:rsidRDefault="007E7BE2" w:rsidP="00582532">
      <w:pPr>
        <w:pStyle w:val="SoDodstavec"/>
        <w:numPr>
          <w:ilvl w:val="0"/>
          <w:numId w:val="11"/>
        </w:numPr>
      </w:pPr>
      <w:r w:rsidRPr="001F129C">
        <w:t>Sankce za neodstranění reklamovaných vad:</w:t>
      </w:r>
    </w:p>
    <w:p w14:paraId="6D916AF2" w14:textId="750DBEC0" w:rsidR="007E7BE2" w:rsidRPr="001F129C" w:rsidRDefault="007E7BE2" w:rsidP="00582532">
      <w:pPr>
        <w:pStyle w:val="SoDodstavec"/>
        <w:numPr>
          <w:ilvl w:val="1"/>
          <w:numId w:val="11"/>
        </w:numPr>
      </w:pPr>
      <w:r w:rsidRPr="001F129C">
        <w:lastRenderedPageBreak/>
        <w:t xml:space="preserve">Pokud zhotovitel nenastoupí ve sjednaném termínu, nejpozději však ve lhůtě do deseti dnů ode dne obdržení reklamace objednatele k odstraňování reklamované vady (případně vad), je povinen zaplatit objednateli smluvní pokutu </w:t>
      </w:r>
      <w:r w:rsidR="001F129C" w:rsidRPr="001F129C">
        <w:t>5</w:t>
      </w:r>
      <w:r w:rsidRPr="001F129C">
        <w:t>00 Kč za každou reklamovanou vadu, na jejíž odstraňování nenastoupil ve sjednaném termínu a za každý den prodlení.</w:t>
      </w:r>
    </w:p>
    <w:p w14:paraId="7EC0C66A" w14:textId="0D14C271" w:rsidR="007E7BE2" w:rsidRPr="001F129C" w:rsidRDefault="007E7BE2" w:rsidP="00582532">
      <w:pPr>
        <w:pStyle w:val="SoDodstavec"/>
        <w:numPr>
          <w:ilvl w:val="1"/>
          <w:numId w:val="11"/>
        </w:numPr>
      </w:pPr>
      <w:r w:rsidRPr="001F129C">
        <w:t xml:space="preserve">Pokud zhotovitel neodstraní reklamovanou vadu ve sjednaném termínu, je povinen zaplatit objednateli smluvní pokutu </w:t>
      </w:r>
      <w:r w:rsidR="001F129C" w:rsidRPr="001F129C">
        <w:t>5</w:t>
      </w:r>
      <w:r w:rsidRPr="001F129C">
        <w:t>00</w:t>
      </w:r>
      <w:r w:rsidR="00E13412" w:rsidRPr="001F129C">
        <w:t xml:space="preserve"> </w:t>
      </w:r>
      <w:r w:rsidRPr="001F129C">
        <w:t>Kč za každou reklamovanou vadu, u níž je v prodlení a za každý den prodlení.</w:t>
      </w:r>
    </w:p>
    <w:p w14:paraId="4488BE21" w14:textId="77777777" w:rsidR="007E7BE2" w:rsidRPr="001F129C" w:rsidRDefault="007E7BE2" w:rsidP="00582532">
      <w:pPr>
        <w:pStyle w:val="SoDodstavec"/>
        <w:numPr>
          <w:ilvl w:val="0"/>
          <w:numId w:val="11"/>
        </w:numPr>
      </w:pPr>
      <w:r w:rsidRPr="001F129C">
        <w:t>Sankce za nedodržení podmínek BOZP</w:t>
      </w:r>
    </w:p>
    <w:p w14:paraId="4CF2C7F0" w14:textId="77777777" w:rsidR="007E7BE2" w:rsidRPr="001F129C" w:rsidRDefault="007E7BE2" w:rsidP="00582532">
      <w:pPr>
        <w:pStyle w:val="SoDodstavec"/>
        <w:numPr>
          <w:ilvl w:val="1"/>
          <w:numId w:val="11"/>
        </w:numPr>
      </w:pPr>
      <w:r w:rsidRPr="001F129C">
        <w:t xml:space="preserve">Pokud zhotovitel nebude dodržovat pravidla BOZP je povinen zaplatit objednateli smluvní pokutu 100 Kč za každý takový případ, na který bude </w:t>
      </w:r>
      <w:r w:rsidR="00622C05" w:rsidRPr="001F129C">
        <w:t xml:space="preserve">objednatelem </w:t>
      </w:r>
      <w:r w:rsidRPr="001F129C">
        <w:t>upozorněn.</w:t>
      </w:r>
    </w:p>
    <w:p w14:paraId="18ED14C3" w14:textId="77777777" w:rsidR="007E7BE2" w:rsidRPr="001F129C" w:rsidRDefault="007E7BE2" w:rsidP="00582532">
      <w:pPr>
        <w:pStyle w:val="SoDodstavec"/>
        <w:numPr>
          <w:ilvl w:val="0"/>
          <w:numId w:val="11"/>
        </w:numPr>
      </w:pPr>
      <w:r w:rsidRPr="001F129C">
        <w:t>Sankce za nevyklizení staveniště</w:t>
      </w:r>
    </w:p>
    <w:p w14:paraId="5A4236C2" w14:textId="131B2865" w:rsidR="007E7BE2" w:rsidRPr="00B066C9" w:rsidRDefault="007E7BE2" w:rsidP="00582532">
      <w:pPr>
        <w:pStyle w:val="SoDodstavec"/>
        <w:numPr>
          <w:ilvl w:val="1"/>
          <w:numId w:val="11"/>
        </w:numPr>
      </w:pPr>
      <w:r w:rsidRPr="001F129C">
        <w:t xml:space="preserve">Pokud zhotovitel </w:t>
      </w:r>
      <w:r w:rsidRPr="008032A4">
        <w:t xml:space="preserve">nevyklidí staveniště ve sjednaném termínu, nejpozději však ve lhůtě do dvou dnů od termínu předání a převzetí díla, je povinen zaplatit objednateli smluvní pokutu </w:t>
      </w:r>
      <w:r w:rsidR="008032A4" w:rsidRPr="008032A4">
        <w:t>2.0</w:t>
      </w:r>
      <w:r w:rsidRPr="008032A4">
        <w:t>00 Kč za každý i započatý den prodlení.</w:t>
      </w:r>
    </w:p>
    <w:p w14:paraId="393B99FA" w14:textId="77777777" w:rsidR="007E7BE2" w:rsidRPr="00B066C9" w:rsidRDefault="007E7BE2" w:rsidP="00582532">
      <w:pPr>
        <w:pStyle w:val="SoDodstavec"/>
        <w:numPr>
          <w:ilvl w:val="0"/>
          <w:numId w:val="11"/>
        </w:numPr>
      </w:pPr>
      <w:r w:rsidRPr="00B066C9">
        <w:t>Sankce z prodlení</w:t>
      </w:r>
    </w:p>
    <w:p w14:paraId="3E8EDC12" w14:textId="77777777" w:rsidR="007E7BE2" w:rsidRPr="00B066C9" w:rsidRDefault="007E7BE2" w:rsidP="00582532">
      <w:pPr>
        <w:pStyle w:val="SoDodstavec"/>
        <w:numPr>
          <w:ilvl w:val="1"/>
          <w:numId w:val="11"/>
        </w:numPr>
      </w:pPr>
      <w:r w:rsidRPr="00B066C9">
        <w:t>Pokud bude objednatel v prodlení s úhradou faktury proti sjednanému termínu, je povinen zaplatit zhotoviteli úrok z prodlení ve výši 0,05% z dlužné částky, která se stala splatnou, za každý den prodlení.</w:t>
      </w:r>
    </w:p>
    <w:p w14:paraId="099D66A0" w14:textId="77777777" w:rsidR="007E7BE2" w:rsidRPr="00B066C9" w:rsidRDefault="007E7BE2" w:rsidP="00582532">
      <w:pPr>
        <w:pStyle w:val="SoDodstavec"/>
        <w:numPr>
          <w:ilvl w:val="0"/>
          <w:numId w:val="11"/>
        </w:numPr>
      </w:pPr>
      <w:r w:rsidRPr="00B066C9">
        <w:t>Způsob vyúčtování smluvní pokuty</w:t>
      </w:r>
    </w:p>
    <w:p w14:paraId="7676B18F" w14:textId="77777777" w:rsidR="00616030" w:rsidRPr="003F4B2E" w:rsidRDefault="006124BA" w:rsidP="00582532">
      <w:pPr>
        <w:pStyle w:val="SoDodstavec"/>
        <w:numPr>
          <w:ilvl w:val="1"/>
          <w:numId w:val="6"/>
        </w:numPr>
      </w:pPr>
      <w:r w:rsidRPr="00B066C9">
        <w:t>Smluvní pokutu vyúčtuje oprávněná strana straně povinné písemnou formou. Ve vyúčtování musí být uvedeno ustanovení smlouvy, které opravňuje k vyúčtování smluvní pokuty</w:t>
      </w:r>
      <w:r w:rsidR="00EF2214" w:rsidRPr="00B066C9">
        <w:t xml:space="preserve"> nebo úroku </w:t>
      </w:r>
      <w:r w:rsidR="00EF2214" w:rsidRPr="003F4B2E">
        <w:t>z prodlení</w:t>
      </w:r>
      <w:r w:rsidRPr="003F4B2E">
        <w:t xml:space="preserve"> a způsob výpočtu celkové výše smluvní pokuty.</w:t>
      </w:r>
      <w:r w:rsidR="00616030" w:rsidRPr="003F4B2E">
        <w:t xml:space="preserve"> Strana povinná je povinna vyúčtování smluvní pokuty nebo úroku z prodlení uhradit nejpozději do 30 dnů ode dne obdržení příslušného vyúčtování. </w:t>
      </w:r>
    </w:p>
    <w:p w14:paraId="4286A5F2" w14:textId="77777777" w:rsidR="006124BA" w:rsidRPr="003F4B2E" w:rsidRDefault="006124BA" w:rsidP="00582532">
      <w:pPr>
        <w:pStyle w:val="SoDodstavec"/>
        <w:numPr>
          <w:ilvl w:val="1"/>
          <w:numId w:val="11"/>
        </w:numPr>
      </w:pPr>
      <w:r w:rsidRPr="003F4B2E">
        <w:t>Strana povinná se musí k vyúčtování smluvní pokuty</w:t>
      </w:r>
      <w:r w:rsidR="00EF2214" w:rsidRPr="003F4B2E">
        <w:t>, úroku z prodlení,</w:t>
      </w:r>
      <w:r w:rsidRPr="003F4B2E">
        <w:t xml:space="preserve"> písemně vyjádřit nejpozději do </w:t>
      </w:r>
      <w:proofErr w:type="gramStart"/>
      <w:r w:rsidRPr="003F4B2E">
        <w:t>10-ti</w:t>
      </w:r>
      <w:proofErr w:type="gramEnd"/>
      <w:r w:rsidRPr="003F4B2E">
        <w:t xml:space="preserve"> dnů ode dne jeho obdržení, jinak se má za to, že s vyúčtováním souhlasí. V případě že strana povinná s vyúčtováním smluvní pokuty</w:t>
      </w:r>
      <w:r w:rsidR="00EF2214" w:rsidRPr="003F4B2E">
        <w:t>, úroku z prodlení,</w:t>
      </w:r>
      <w:r w:rsidRPr="003F4B2E">
        <w:t xml:space="preserve"> nesouhlasí, je povinna ve vyjádření sdělit rovněž důvody, pro které vyúčtování smluvní pokuty neuznává.</w:t>
      </w:r>
    </w:p>
    <w:p w14:paraId="42991D70" w14:textId="0E60AFC8" w:rsidR="00CF4F86" w:rsidRPr="00B066C9" w:rsidRDefault="00CF4F86" w:rsidP="00CF4F86">
      <w:pPr>
        <w:pStyle w:val="SoDodstavec"/>
      </w:pPr>
      <w:r w:rsidRPr="00B066C9">
        <w:t>Zaplacením smluvní pokuty není dotčen nárok objednatele na náhradu škody způsobené mu porušením povinnosti zhotovitele, na níž se smluvní pokuta vztahuje.</w:t>
      </w:r>
    </w:p>
    <w:p w14:paraId="2E444E45" w14:textId="35949D29" w:rsidR="00A7698A" w:rsidRPr="00B066C9" w:rsidRDefault="00A7698A" w:rsidP="00A7698A">
      <w:pPr>
        <w:pStyle w:val="SoDodstavec"/>
      </w:pPr>
      <w:r w:rsidRPr="00B066C9">
        <w:t>Pokud zhotovitel prokáže, že učinil veškerá opatření, aby zabránil nesplnění své smluvní povinnosti dle této smlouvy, může objednatel upustit od vymáhání sjednané smluvní pokuty.</w:t>
      </w:r>
    </w:p>
    <w:p w14:paraId="55936EA7" w14:textId="08ACDD37" w:rsidR="007E7BE2" w:rsidRDefault="007E7BE2" w:rsidP="007E7BE2">
      <w:pPr>
        <w:rPr>
          <w:rFonts w:ascii="Arial" w:hAnsi="Arial" w:cs="Arial"/>
          <w:sz w:val="20"/>
          <w:szCs w:val="20"/>
        </w:rPr>
      </w:pPr>
    </w:p>
    <w:p w14:paraId="1408CFC4" w14:textId="77777777" w:rsidR="007E7BE2" w:rsidRPr="007E7BE2" w:rsidRDefault="007E7BE2" w:rsidP="008E10A7">
      <w:pPr>
        <w:pStyle w:val="SODlanek"/>
      </w:pPr>
    </w:p>
    <w:p w14:paraId="3117568A" w14:textId="77777777" w:rsidR="007E7BE2" w:rsidRPr="007E7BE2" w:rsidRDefault="007E7BE2" w:rsidP="008E10A7">
      <w:pPr>
        <w:pStyle w:val="SODlnadpis"/>
      </w:pPr>
      <w:r w:rsidRPr="00746863">
        <w:t>Záruka za jakost díla a odpovědnost za vady</w:t>
      </w:r>
    </w:p>
    <w:p w14:paraId="675FB8C8" w14:textId="77777777" w:rsidR="007E7BE2" w:rsidRPr="007E7BE2" w:rsidRDefault="007E7BE2" w:rsidP="007E7BE2">
      <w:pPr>
        <w:rPr>
          <w:rFonts w:ascii="Arial" w:hAnsi="Arial" w:cs="Arial"/>
          <w:sz w:val="20"/>
          <w:szCs w:val="20"/>
        </w:rPr>
      </w:pPr>
    </w:p>
    <w:p w14:paraId="5E40C9E4" w14:textId="77777777" w:rsidR="007E7BE2" w:rsidRPr="007E7BE2" w:rsidRDefault="007E7BE2" w:rsidP="00582532">
      <w:pPr>
        <w:pStyle w:val="SoDodstavec"/>
        <w:numPr>
          <w:ilvl w:val="0"/>
          <w:numId w:val="12"/>
        </w:numPr>
      </w:pPr>
      <w:r w:rsidRPr="007E7BE2">
        <w:t xml:space="preserve">Zhotovitel odpovídá za vady, jež má dílo v době jeho předání a dále odpovídá za vady díla zjištěné po celou dobu stanovené záruční lhůty (záruka za jakost). </w:t>
      </w:r>
    </w:p>
    <w:p w14:paraId="768E059E" w14:textId="6D1B5BC7" w:rsidR="007E7BE2" w:rsidRPr="007E7BE2" w:rsidRDefault="007E7BE2" w:rsidP="006435B7">
      <w:pPr>
        <w:pStyle w:val="SoDodstavec"/>
      </w:pPr>
      <w:r w:rsidRPr="007E7BE2">
        <w:t xml:space="preserve">Záruční lhůta je pro celé dílo sjednána v délce </w:t>
      </w:r>
      <w:r w:rsidRPr="006435B7">
        <w:rPr>
          <w:b/>
        </w:rPr>
        <w:t>60 měsíců</w:t>
      </w:r>
      <w:r w:rsidRPr="007E7BE2">
        <w:t xml:space="preserve">. U jednotlivých výrobků a technologie, u kterých výrobce stanoví kratší záruční dobu než uvedených 60 měsíců, platí tato kratší záruční doba, min. však </w:t>
      </w:r>
      <w:r w:rsidRPr="006435B7">
        <w:rPr>
          <w:b/>
        </w:rPr>
        <w:t>24 měsíců</w:t>
      </w:r>
      <w:r w:rsidRPr="007E7BE2">
        <w:t>. Seznam výrobků a technologií u kterých výrobce stanoví kratší záruční lhůtu</w:t>
      </w:r>
      <w:r w:rsidR="00622C05">
        <w:t>,</w:t>
      </w:r>
      <w:r w:rsidRPr="007E7BE2">
        <w:t xml:space="preserve"> než 60 měsíců bude součástí protokolu o předání a převzetí díla, přičemž se má za</w:t>
      </w:r>
      <w:r w:rsidR="00622C05">
        <w:t xml:space="preserve"> </w:t>
      </w:r>
      <w:r w:rsidRPr="007E7BE2">
        <w:t xml:space="preserve">to, že pro výrobky a technologie v tomto výčtu neuvedené platí záruční lhůta nezkrácená. Záruční doba počíná běžet dnem oboustranného podpisu </w:t>
      </w:r>
      <w:r w:rsidR="00622C05">
        <w:t>p</w:t>
      </w:r>
      <w:r w:rsidRPr="007E7BE2">
        <w:t xml:space="preserve">rotokolu o předání a převzetí díla, pokud v tomto protokolu objednatel neodmítl dílo převzít. Záruční lhůta neběží po dobu, po kterou objednatel nemohl dílo užívat pro vady díla, za které zhotovitel odpovídá. Pro ty části díla, které byly v důsledku oprávněné reklamace objednatele zhotovitelem opraveny, </w:t>
      </w:r>
      <w:r w:rsidR="00FD66E0">
        <w:t xml:space="preserve">se záruční lhůta </w:t>
      </w:r>
      <w:r w:rsidR="000126BE">
        <w:t xml:space="preserve">od okamžiku oznámení </w:t>
      </w:r>
      <w:r w:rsidR="009977ED">
        <w:t xml:space="preserve">reklamované </w:t>
      </w:r>
      <w:r w:rsidR="00B41333">
        <w:t xml:space="preserve">vady </w:t>
      </w:r>
      <w:r w:rsidR="000126BE">
        <w:t>přerušuje</w:t>
      </w:r>
      <w:r w:rsidR="00B41333">
        <w:t xml:space="preserve">, </w:t>
      </w:r>
      <w:r w:rsidR="000126BE">
        <w:t xml:space="preserve">a </w:t>
      </w:r>
      <w:r w:rsidR="007B4E23">
        <w:t xml:space="preserve">dále </w:t>
      </w:r>
      <w:proofErr w:type="gramStart"/>
      <w:r w:rsidR="000126BE">
        <w:t>běží</w:t>
      </w:r>
      <w:proofErr w:type="gramEnd"/>
      <w:r w:rsidR="007B4E23">
        <w:t xml:space="preserve"> </w:t>
      </w:r>
      <w:r w:rsidR="00B41333" w:rsidRPr="007E7BE2">
        <w:t>od</w:t>
      </w:r>
      <w:r w:rsidR="009977ED">
        <w:t xml:space="preserve"> okamžiku</w:t>
      </w:r>
      <w:r w:rsidR="009977ED" w:rsidRPr="009977ED">
        <w:t xml:space="preserve"> odstranění reklamované vady</w:t>
      </w:r>
      <w:r w:rsidR="00B41333">
        <w:t xml:space="preserve">, až do </w:t>
      </w:r>
      <w:r w:rsidR="009977ED">
        <w:t xml:space="preserve">celkové délky </w:t>
      </w:r>
      <w:r w:rsidR="00B41333">
        <w:t xml:space="preserve">smluvené </w:t>
      </w:r>
      <w:r w:rsidR="009977ED">
        <w:t xml:space="preserve">záruční </w:t>
      </w:r>
      <w:r w:rsidR="00B41333">
        <w:t>lhůty</w:t>
      </w:r>
      <w:r w:rsidRPr="007E7BE2">
        <w:t>.</w:t>
      </w:r>
    </w:p>
    <w:p w14:paraId="417A7DC7" w14:textId="77777777" w:rsidR="007E7BE2" w:rsidRDefault="007E7BE2" w:rsidP="006435B7">
      <w:pPr>
        <w:pStyle w:val="SoDodstavec"/>
      </w:pPr>
      <w:r w:rsidRPr="007E7BE2">
        <w:t xml:space="preserve">Objednatel je povinen vady písemně reklamovat u zhotovitele bez zbytečného odkladu po jejich zjištění. Oznámení (reklamaci) odešle na adresu zhotovitele uvedenou ve smlouvě. V reklamaci musí být vady popsány nebo uvedeno jak se projevují. Dále v reklamaci objednatel uvede, jakým způsobem požaduje zjednat nápravu. </w:t>
      </w:r>
    </w:p>
    <w:p w14:paraId="13380D0B" w14:textId="77777777" w:rsidR="007E7BE2" w:rsidRPr="003F4B2E" w:rsidRDefault="007E7BE2" w:rsidP="006435B7">
      <w:pPr>
        <w:pStyle w:val="SoDodstavec"/>
      </w:pPr>
      <w:r w:rsidRPr="007E7BE2">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w:t>
      </w:r>
      <w:r w:rsidR="00622C05">
        <w:t>v</w:t>
      </w:r>
      <w:r w:rsidRPr="007E7BE2">
        <w:t xml:space="preserve">ady způsobené dodržením nevhodných pokynů daných mu objednatelem, jestliže </w:t>
      </w:r>
      <w:r w:rsidRPr="003F4B2E">
        <w:t>zhotovitel na nevhodnost těchto pokynů písemně upozornil a objednatel na jejich dodržení trval nebo jestli zhotovitel tuto nevhodnost ani při vynaložení odborné péče nemohl zjistit</w:t>
      </w:r>
      <w:r w:rsidR="000A7244" w:rsidRPr="003F4B2E">
        <w:t xml:space="preserve">. </w:t>
      </w:r>
    </w:p>
    <w:p w14:paraId="685918FD" w14:textId="77777777" w:rsidR="000A7244" w:rsidRPr="003F4B2E" w:rsidRDefault="000A7244" w:rsidP="006435B7">
      <w:pPr>
        <w:pStyle w:val="SoDodstavec"/>
      </w:pPr>
      <w:r w:rsidRPr="003F4B2E">
        <w:lastRenderedPageBreak/>
        <w:t xml:space="preserve">Pro smluvní vztah založený touto smlouvou se nepoužije </w:t>
      </w:r>
      <w:proofErr w:type="spellStart"/>
      <w:r w:rsidRPr="003F4B2E">
        <w:t>ust</w:t>
      </w:r>
      <w:proofErr w:type="spellEnd"/>
      <w:r w:rsidRPr="003F4B2E">
        <w:t xml:space="preserve">. § 2630 zákona č. 89/2012 Sb., občanský zákoník. </w:t>
      </w:r>
    </w:p>
    <w:p w14:paraId="3D209261" w14:textId="77777777" w:rsidR="007E7BE2" w:rsidRPr="007E7BE2" w:rsidRDefault="007E7BE2" w:rsidP="006435B7">
      <w:pPr>
        <w:pStyle w:val="SoDodstavec"/>
      </w:pPr>
      <w:r w:rsidRPr="007E7BE2">
        <w:t>Podmínky odstranění reklamovaných vad</w:t>
      </w:r>
    </w:p>
    <w:p w14:paraId="259C5F5E" w14:textId="77777777" w:rsidR="007E7BE2" w:rsidRPr="007E7BE2" w:rsidRDefault="007E7BE2" w:rsidP="00582532">
      <w:pPr>
        <w:pStyle w:val="SoDodstavec"/>
        <w:numPr>
          <w:ilvl w:val="1"/>
          <w:numId w:val="5"/>
        </w:numPr>
      </w:pPr>
      <w:r w:rsidRPr="007E7BE2">
        <w:t>Zhotovitel je povinen nejpozději do 5 dnů po obdržení reklamace písemně oznámit objednateli zda reklamaci uznává či neuznává. Pokud tak neučiní, má se za to, že reklamaci objednatele uznává. Vždy však musí písemně sdělit, v jakém termínu nastoupí k odstranění vad. Lhůtu pro odstranění reklamované vady sjednávají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7B03619A" w14:textId="77777777" w:rsidR="007E7BE2" w:rsidRPr="007E7BE2" w:rsidRDefault="007E7BE2" w:rsidP="00582532">
      <w:pPr>
        <w:pStyle w:val="SoDodstavec"/>
        <w:numPr>
          <w:ilvl w:val="1"/>
          <w:numId w:val="5"/>
        </w:numPr>
      </w:pPr>
      <w:r w:rsidRPr="007E7BE2">
        <w:t>Nenastoupí-li zhotovitel k odstranění reklamované vady ve sjednané lhůtě, je objednatel oprávněn pověřit odstraněním vady jinou odbornou právnickou nebo fyzickou osobu. Veškeré takto vzniklé náklady uhradí objednateli zhotovitel.</w:t>
      </w:r>
    </w:p>
    <w:p w14:paraId="4BC44396" w14:textId="77777777" w:rsidR="007E7BE2" w:rsidRPr="007E7BE2" w:rsidRDefault="007E7BE2" w:rsidP="00582532">
      <w:pPr>
        <w:pStyle w:val="SoDodstavec"/>
        <w:numPr>
          <w:ilvl w:val="1"/>
          <w:numId w:val="5"/>
        </w:numPr>
      </w:pPr>
      <w:r w:rsidRPr="007E7BE2">
        <w:t xml:space="preserve">Jestliže objednatel v reklamaci výslovně uvede, že se jedná o </w:t>
      </w:r>
      <w:r w:rsidRPr="006435B7">
        <w:rPr>
          <w:b/>
        </w:rPr>
        <w:t>havárii</w:t>
      </w:r>
      <w:r w:rsidRPr="007E7BE2">
        <w:t>, je zhotovitel povinen nastoupit a zahájit odstraňování vady neprodleně nejpozději však do 48 hod. po obdržení reklamace. Lhůtu pro odstranění reklamované takové vady, sjednávají obě smluvní strany dle povahy a rozsahu této reklamované vady. Nedojde-li mezi oběma stranami k dohodě o termínu odstranění této reklamované vady, platí, že tato reklamovaná vada musí být odstraněna bez zbytečného prodlení nejpozději do 5 dnů ode dne uplatnění reklamace objednatelem.</w:t>
      </w:r>
    </w:p>
    <w:p w14:paraId="1478333E" w14:textId="77777777" w:rsidR="007E7BE2" w:rsidRPr="007E7BE2" w:rsidRDefault="007E7BE2" w:rsidP="007E7BE2">
      <w:pPr>
        <w:rPr>
          <w:rFonts w:ascii="Arial" w:hAnsi="Arial" w:cs="Arial"/>
          <w:sz w:val="20"/>
          <w:szCs w:val="20"/>
        </w:rPr>
      </w:pPr>
    </w:p>
    <w:p w14:paraId="6252A06C" w14:textId="77777777" w:rsidR="007E7BE2" w:rsidRPr="007E7BE2" w:rsidRDefault="007E7BE2" w:rsidP="008E10A7">
      <w:pPr>
        <w:pStyle w:val="SODlanek"/>
      </w:pPr>
    </w:p>
    <w:p w14:paraId="16E13357" w14:textId="77777777" w:rsidR="007E7BE2" w:rsidRPr="007E7BE2" w:rsidRDefault="008E10A7" w:rsidP="008E10A7">
      <w:pPr>
        <w:pStyle w:val="SODlnadpis"/>
      </w:pPr>
      <w:r>
        <w:t>P</w:t>
      </w:r>
      <w:r w:rsidR="007E7BE2" w:rsidRPr="007E7BE2">
        <w:t>rovádění díla</w:t>
      </w:r>
    </w:p>
    <w:p w14:paraId="587B5DDB" w14:textId="77777777" w:rsidR="007E7BE2" w:rsidRPr="007E7BE2" w:rsidRDefault="007E7BE2" w:rsidP="007E7BE2">
      <w:pPr>
        <w:rPr>
          <w:rFonts w:ascii="Arial" w:hAnsi="Arial" w:cs="Arial"/>
          <w:sz w:val="20"/>
          <w:szCs w:val="20"/>
        </w:rPr>
      </w:pPr>
    </w:p>
    <w:p w14:paraId="0FCC7ED1" w14:textId="77777777" w:rsidR="007E7BE2" w:rsidRPr="007E7BE2" w:rsidRDefault="007E7BE2" w:rsidP="00582532">
      <w:pPr>
        <w:pStyle w:val="SoDodstavec"/>
        <w:numPr>
          <w:ilvl w:val="0"/>
          <w:numId w:val="13"/>
        </w:numPr>
      </w:pPr>
      <w:r w:rsidRPr="007E7BE2">
        <w:t>Zhotovitel postupuje při provádění díla samostatně v souladu s platnými právními předpisy.</w:t>
      </w:r>
    </w:p>
    <w:p w14:paraId="3329CCC0" w14:textId="77777777" w:rsidR="007E7BE2" w:rsidRPr="007E7BE2" w:rsidRDefault="007E7BE2" w:rsidP="00582532">
      <w:pPr>
        <w:pStyle w:val="SoDodstavec"/>
        <w:numPr>
          <w:ilvl w:val="0"/>
          <w:numId w:val="13"/>
        </w:numPr>
      </w:pPr>
      <w:r w:rsidRPr="007E7BE2">
        <w:t xml:space="preserve">Zhotovitel je povinen respektovat veškeré pokyny objednatele týkající se realizace objednaného díla, kterými upozorňuje na provádění díla v rozporu se smluvními podmínkami. </w:t>
      </w:r>
    </w:p>
    <w:p w14:paraId="65A0BDC3" w14:textId="77777777" w:rsidR="007E7BE2" w:rsidRPr="007E7BE2" w:rsidRDefault="007E7BE2" w:rsidP="00582532">
      <w:pPr>
        <w:pStyle w:val="SoDodstavec"/>
        <w:numPr>
          <w:ilvl w:val="0"/>
          <w:numId w:val="13"/>
        </w:numPr>
      </w:pPr>
      <w:r w:rsidRPr="007E7BE2">
        <w:t xml:space="preserve">Objednatel je oprávněn provádět kontrolu prováděného díla. </w:t>
      </w:r>
    </w:p>
    <w:p w14:paraId="629CBDC6" w14:textId="77777777" w:rsidR="007E7BE2" w:rsidRPr="007E7BE2" w:rsidRDefault="007E7BE2" w:rsidP="00582532">
      <w:pPr>
        <w:pStyle w:val="SoDodstavec"/>
        <w:numPr>
          <w:ilvl w:val="1"/>
          <w:numId w:val="13"/>
        </w:numPr>
      </w:pPr>
      <w:r w:rsidRPr="007E7BE2">
        <w:t xml:space="preserve">Zjistí-li objednatel, že zhotovitel provádí dílo v rozporu se svými povinnostmi, je objednatel oprávněn dožadovat se toho, aby zhotovitel odstranil vady vzniklé vadným prováděním a dílo prováděl řádným způsobem. </w:t>
      </w:r>
    </w:p>
    <w:p w14:paraId="32295043" w14:textId="77777777" w:rsidR="007E7BE2" w:rsidRPr="007E7BE2" w:rsidRDefault="007E7BE2" w:rsidP="00582532">
      <w:pPr>
        <w:pStyle w:val="SoDodstavec"/>
        <w:numPr>
          <w:ilvl w:val="1"/>
          <w:numId w:val="13"/>
        </w:numPr>
      </w:pPr>
      <w:r w:rsidRPr="007E7BE2">
        <w:t>Jestliže zhotovitel neučiní ani v přiměřené lhůtě nápravu a postup zhotovitele by vedl k podstatnému porušení smlouvy, je objednatel oprávněn odstoupit od smlouvy.</w:t>
      </w:r>
    </w:p>
    <w:p w14:paraId="75F8F36D" w14:textId="77777777" w:rsidR="007E7BE2" w:rsidRPr="00363C58" w:rsidRDefault="007E7BE2" w:rsidP="00582532">
      <w:pPr>
        <w:pStyle w:val="SoDodstavec"/>
        <w:numPr>
          <w:ilvl w:val="1"/>
          <w:numId w:val="13"/>
        </w:numPr>
      </w:pPr>
      <w:r w:rsidRPr="007E7BE2">
        <w:t xml:space="preserve">Objednatel je oprávněn zastavit provádění prací zhotovitele na nezbytně nutnou dobu, pokud </w:t>
      </w:r>
      <w:r w:rsidRPr="00363C58">
        <w:t xml:space="preserve">zhotovitel hrubým způsobem porušuje technické, bezpečnostní a jiné smluvní povinnosti vyplývající z této smlouvy. O tuto dobu přerušení se celkový termín zhotovení díla neprodlužuje. </w:t>
      </w:r>
    </w:p>
    <w:p w14:paraId="6A9F9BAC" w14:textId="77777777" w:rsidR="007E7BE2" w:rsidRPr="00363C58" w:rsidRDefault="007E7BE2" w:rsidP="00582532">
      <w:pPr>
        <w:pStyle w:val="SoDodstavec"/>
        <w:numPr>
          <w:ilvl w:val="1"/>
          <w:numId w:val="13"/>
        </w:numPr>
      </w:pPr>
      <w:r w:rsidRPr="00363C58">
        <w:t>Objednatel je oprávněn pověřit kontrolou provádění díla třetí osobu. Právo provádět kontrolu stavby třetí osobou nastává dnem oznámení o tomto pověření.</w:t>
      </w:r>
    </w:p>
    <w:p w14:paraId="08241817" w14:textId="77777777" w:rsidR="007E7BE2" w:rsidRPr="00363C58" w:rsidRDefault="007E7BE2" w:rsidP="00582532">
      <w:pPr>
        <w:pStyle w:val="SoDodstavec"/>
        <w:numPr>
          <w:ilvl w:val="0"/>
          <w:numId w:val="13"/>
        </w:numPr>
      </w:pPr>
      <w:r w:rsidRPr="00363C58">
        <w:t xml:space="preserve">Zhotovitel je povinen předložit objednateli veškeré použité prvky, výrobky a materiály k odsouhlasení shody vlastností a kvality těchto materiálů s projektovou dokumentací a požadavky této smlouvy a to v dostatečném předstihu před zabudováním těchto materiálů. Objednatel má právo předložený prvek, výrobek či materiál odmítnout a vyžádat jiný pokud svými vlastnostmi a kvalitou neodpovídá stanoveným požadavkům. V takovém případě je zhotovitel povinen předložit jiný, odpovídající prvek, výrobek či materiál. </w:t>
      </w:r>
    </w:p>
    <w:p w14:paraId="6BBCCE78" w14:textId="4EE0562A" w:rsidR="007E7BE2" w:rsidRPr="00363C58" w:rsidRDefault="007E7BE2" w:rsidP="00582532">
      <w:pPr>
        <w:pStyle w:val="SoDodstavec"/>
        <w:numPr>
          <w:ilvl w:val="0"/>
          <w:numId w:val="13"/>
        </w:numPr>
      </w:pPr>
      <w:r w:rsidRPr="00363C58">
        <w:t xml:space="preserve">Veškeré odborné práce musí vykonávat pracovníci zhotovitele nebo jeho </w:t>
      </w:r>
      <w:r w:rsidR="00A4030A" w:rsidRPr="00363C58">
        <w:t xml:space="preserve">poddodavatelů </w:t>
      </w:r>
      <w:r w:rsidRPr="00363C58">
        <w:t xml:space="preserve">mající příslušnou kvalifikaci. Doklad o kvalifikaci pracovníků je zhotovitel na požádání objednatele povinen doložit. </w:t>
      </w:r>
    </w:p>
    <w:p w14:paraId="4549C090" w14:textId="4A9316EC" w:rsidR="007E7BE2" w:rsidRPr="00363C58" w:rsidRDefault="007E7BE2" w:rsidP="00582532">
      <w:pPr>
        <w:pStyle w:val="SoDodstavec"/>
        <w:numPr>
          <w:ilvl w:val="0"/>
          <w:numId w:val="13"/>
        </w:numPr>
      </w:pPr>
      <w:r w:rsidRPr="00363C58">
        <w:t>Harmonogram provádění prací. Zhotovitel je povinen předložit nejpozději k datu konání prvního kontrolního dne harmonogram provádění prací. Předmět plnění a jeho jednotlivé součásti budou prováděny v souladu s </w:t>
      </w:r>
      <w:r w:rsidR="007A7FBB" w:rsidRPr="00363C58">
        <w:t>h</w:t>
      </w:r>
      <w:r w:rsidRPr="00363C58">
        <w:t>armonogramem. Zhotovitel je povinen průběžně Harmonogram aktualizovat,</w:t>
      </w:r>
      <w:r w:rsidR="00A05214" w:rsidRPr="00363C58">
        <w:t xml:space="preserve"> </w:t>
      </w:r>
      <w:r w:rsidRPr="00363C58">
        <w:t>podle skutečně provedených prací. Harmonogram slouží zejména ke kontrole dodržování smluvních termínů provedení díla.</w:t>
      </w:r>
    </w:p>
    <w:p w14:paraId="396D2E9A" w14:textId="47805AB0" w:rsidR="00B01773" w:rsidRPr="00363C58" w:rsidRDefault="007E7BE2" w:rsidP="00582532">
      <w:pPr>
        <w:pStyle w:val="SoDodstavec"/>
        <w:numPr>
          <w:ilvl w:val="0"/>
          <w:numId w:val="13"/>
        </w:numPr>
      </w:pPr>
      <w:r w:rsidRPr="00363C58">
        <w:t>Kontrolní dny. Zhotovitel je povinen účastnit se kontrolních dnů svolaných objednatelem za účelem řádné kontroly provádění díla. K těmto jednáním je povinen zajistit veškeré podklady, případně další osoby nutné pro řádný průběh těchto kontrolních dnů, jakožto provádění díla samotného. Svoláním kontrolního dne je oprávněn rovněž zhotovitel. Oznámení o konání kontrolního dne musí být doručeno druhé straně min 3 dny před konáním kontrolního dne. Objednatel pořizuje z kontrolního dne zápis z jednání, který následně předává všem zúčastněným.</w:t>
      </w:r>
    </w:p>
    <w:p w14:paraId="2CA19F11" w14:textId="77777777" w:rsidR="007E7BE2" w:rsidRPr="000534A0" w:rsidRDefault="007E7BE2" w:rsidP="00582532">
      <w:pPr>
        <w:pStyle w:val="SoDodstavec"/>
        <w:numPr>
          <w:ilvl w:val="0"/>
          <w:numId w:val="13"/>
        </w:numPr>
        <w:rPr>
          <w:b/>
        </w:rPr>
      </w:pPr>
      <w:bookmarkStart w:id="2" w:name="_Hlk109382792"/>
      <w:r w:rsidRPr="000534A0">
        <w:rPr>
          <w:b/>
        </w:rPr>
        <w:t>Staveniště</w:t>
      </w:r>
    </w:p>
    <w:bookmarkEnd w:id="2"/>
    <w:p w14:paraId="4F600FD7" w14:textId="661B086B" w:rsidR="007E7BE2" w:rsidRDefault="007E7BE2" w:rsidP="00582532">
      <w:pPr>
        <w:pStyle w:val="SoDodstavec"/>
        <w:numPr>
          <w:ilvl w:val="1"/>
          <w:numId w:val="13"/>
        </w:numPr>
      </w:pPr>
      <w:r w:rsidRPr="00363C58">
        <w:t xml:space="preserve">Objednatel je povinen staveniště zhotoviteli předat a zhotovitel je povinen staveniště převzít. O předání a převzetí staveniště vyhotoví objednatel písemný protokol, který obě strany podepíší. </w:t>
      </w:r>
      <w:r w:rsidRPr="00363C58">
        <w:lastRenderedPageBreak/>
        <w:t>Za den předání staveniště se považuje den, kdy dojde k oboustrannému podpisu příslušného protokolu. Objednatel je povinen předat a zhotovitel převzít staveniště (nebo jeho ucelenou část) prosté faktických vad a práv třetích osob nejpozději k datu zahájení prací na díle dle čl. III této smlouvy, pokud se strany písemně nedohodnou jinak. Splnění termínu předání staveniště je podstatnou náležitostí smlouvy, na níž je závislé splnění termínu předání a převzetí díla. Pokud</w:t>
      </w:r>
      <w:r w:rsidRPr="007E7BE2">
        <w:t xml:space="preserve"> zhotovitel odmítne staveniště převzít, musí jasně uvést důvody bránící převzetí staveniště.</w:t>
      </w:r>
    </w:p>
    <w:p w14:paraId="361EE949" w14:textId="66B4DC2C" w:rsidR="0041028F" w:rsidRPr="009F0CDC" w:rsidRDefault="0041028F" w:rsidP="00582532">
      <w:pPr>
        <w:pStyle w:val="SoDodstavec"/>
        <w:numPr>
          <w:ilvl w:val="1"/>
          <w:numId w:val="13"/>
        </w:numPr>
      </w:pPr>
      <w:r w:rsidRPr="009F0CDC">
        <w:t xml:space="preserve">Pro pracovníky stavby </w:t>
      </w:r>
      <w:r w:rsidR="002629C0" w:rsidRPr="009F0CDC">
        <w:t xml:space="preserve">může </w:t>
      </w:r>
      <w:r w:rsidRPr="009F0CDC">
        <w:t>zhotovitel</w:t>
      </w:r>
      <w:r w:rsidR="002629C0" w:rsidRPr="009F0CDC">
        <w:t xml:space="preserve"> zajistit</w:t>
      </w:r>
      <w:r w:rsidRPr="009F0CDC">
        <w:t xml:space="preserve"> přístup na staveniště </w:t>
      </w:r>
      <w:r w:rsidR="00062A5D" w:rsidRPr="009F0CDC">
        <w:t xml:space="preserve">uzamykatelnou </w:t>
      </w:r>
      <w:r w:rsidR="002629C0" w:rsidRPr="009F0CDC">
        <w:t xml:space="preserve">žebříkovou </w:t>
      </w:r>
      <w:r w:rsidR="009F0CDC" w:rsidRPr="009F0CDC">
        <w:t xml:space="preserve">nebo schodišťovou </w:t>
      </w:r>
      <w:r w:rsidRPr="009F0CDC">
        <w:t>věží, či obdobným řešením.</w:t>
      </w:r>
      <w:r w:rsidR="009D2143">
        <w:t xml:space="preserve"> Objednatel realizaci takového zařízení umožní.</w:t>
      </w:r>
    </w:p>
    <w:p w14:paraId="334C7B94" w14:textId="2EFE469C" w:rsidR="007E7BE2" w:rsidRPr="009F0CDC" w:rsidRDefault="007E7BE2" w:rsidP="00582532">
      <w:pPr>
        <w:pStyle w:val="SoDodstavec"/>
        <w:numPr>
          <w:ilvl w:val="1"/>
          <w:numId w:val="13"/>
        </w:numPr>
      </w:pPr>
      <w:r w:rsidRPr="009F0CDC">
        <w:t xml:space="preserve">Za provoz staveniště </w:t>
      </w:r>
      <w:r w:rsidR="0041028F" w:rsidRPr="009F0CDC">
        <w:t xml:space="preserve">i přístupu na staveniště </w:t>
      </w:r>
      <w:r w:rsidR="00062A5D" w:rsidRPr="009F0CDC">
        <w:t xml:space="preserve">dle předchozí věty </w:t>
      </w:r>
      <w:r w:rsidRPr="009F0CDC">
        <w:t>zodpovídá zhotovitel.</w:t>
      </w:r>
    </w:p>
    <w:p w14:paraId="182DB9C1" w14:textId="77777777" w:rsidR="007E7BE2" w:rsidRPr="007E7BE2" w:rsidRDefault="007E7BE2" w:rsidP="00582532">
      <w:pPr>
        <w:pStyle w:val="SoDodstavec"/>
        <w:numPr>
          <w:ilvl w:val="1"/>
          <w:numId w:val="13"/>
        </w:numPr>
      </w:pPr>
      <w:r w:rsidRPr="007E7BE2">
        <w:t>Zhotovitel je oprávněn omezit, případně zamezit přístup objednateli nebo jeho zástupci, pokud hrubým způsobem porušuje bezpečnostní předpisy.</w:t>
      </w:r>
    </w:p>
    <w:p w14:paraId="2D3BE48D" w14:textId="77777777" w:rsidR="007E7BE2" w:rsidRPr="007E7BE2" w:rsidRDefault="007E7BE2" w:rsidP="00582532">
      <w:pPr>
        <w:pStyle w:val="SoDodstavec"/>
        <w:numPr>
          <w:ilvl w:val="1"/>
          <w:numId w:val="13"/>
        </w:numPr>
      </w:pPr>
      <w:r w:rsidRPr="007E7BE2">
        <w:t>Zhotovitel je povinen zabezpečit staveniště v souladu s platnými právními předpisy.</w:t>
      </w:r>
    </w:p>
    <w:p w14:paraId="6DBBBAFA" w14:textId="612C0DBB" w:rsidR="007E7BE2" w:rsidRPr="007E7BE2" w:rsidRDefault="007E7BE2" w:rsidP="00582532">
      <w:pPr>
        <w:pStyle w:val="SoDodstavec"/>
        <w:numPr>
          <w:ilvl w:val="1"/>
          <w:numId w:val="13"/>
        </w:numPr>
      </w:pPr>
      <w:r w:rsidRPr="007E7BE2">
        <w:t xml:space="preserve">Zhotovitel je povinen označit staveniště v souladu s platnými právními předpisy. </w:t>
      </w:r>
    </w:p>
    <w:p w14:paraId="56010D25" w14:textId="77777777" w:rsidR="007E7BE2" w:rsidRPr="008E614B" w:rsidRDefault="007E7BE2" w:rsidP="00582532">
      <w:pPr>
        <w:pStyle w:val="SoDodstavec"/>
        <w:numPr>
          <w:ilvl w:val="1"/>
          <w:numId w:val="13"/>
        </w:numPr>
      </w:pPr>
      <w:r w:rsidRPr="007E7BE2">
        <w:t xml:space="preserve">Zhotovitel je povinen zajistit na </w:t>
      </w:r>
      <w:r w:rsidR="007A7FBB">
        <w:t>s</w:t>
      </w:r>
      <w:r w:rsidRPr="007E7BE2">
        <w:t xml:space="preserve">taveništi veškerá bezpečnostní opatření, hygienická opatření, ochrany životního prostředí, požadavky požární ochrany staveniště i prováděného díla, a to </w:t>
      </w:r>
      <w:r w:rsidRPr="008E614B">
        <w:t>v rozsahu a způsobem stanoveným příslušnými předpisy</w:t>
      </w:r>
      <w:r w:rsidR="00FC24E0" w:rsidRPr="008E614B">
        <w:t>.</w:t>
      </w:r>
    </w:p>
    <w:p w14:paraId="016215E5" w14:textId="77777777" w:rsidR="007E7BE2" w:rsidRPr="008E614B" w:rsidRDefault="007E7BE2" w:rsidP="00582532">
      <w:pPr>
        <w:pStyle w:val="SoDodstavec"/>
        <w:numPr>
          <w:ilvl w:val="1"/>
          <w:numId w:val="13"/>
        </w:numPr>
      </w:pPr>
      <w:r w:rsidRPr="008E614B">
        <w:t xml:space="preserve">Provozní, sociální a případně i výrobní zařízení staveniště zabezpečuje zhotovitel v souladu se svými potřebami. Náklady na projekt, vybudování, zprovoznění, údržbu, likvidaci a vyklizení zařízení staveniště jsou zahrnuty ve sjednané ceně díla. Zařízení staveniště vybuduje v rozsahu nezbytném zhotovitel. Jako součást zařízení staveniště zajistí zhotovitel i rozvod potřebných médií na staveništi a jejich připojení na odběrná místa určená objednatelem. </w:t>
      </w:r>
    </w:p>
    <w:p w14:paraId="2AEE9050" w14:textId="77777777" w:rsidR="007E7BE2" w:rsidRPr="008E614B" w:rsidRDefault="007E7BE2" w:rsidP="00582532">
      <w:pPr>
        <w:pStyle w:val="SoDodstavec"/>
        <w:numPr>
          <w:ilvl w:val="1"/>
          <w:numId w:val="13"/>
        </w:numPr>
      </w:pPr>
      <w:r w:rsidRPr="008E614B">
        <w:t xml:space="preserve">Zhotovitel je povinen užívat staveniště pouze pro účely související s prováděním díla. Zhotovitel není oprávněn využívat staveniště k ubytování nebo nocování osob. </w:t>
      </w:r>
    </w:p>
    <w:p w14:paraId="1D2327A8" w14:textId="77777777" w:rsidR="007E7BE2" w:rsidRPr="007E7BE2" w:rsidRDefault="007E7BE2" w:rsidP="00582532">
      <w:pPr>
        <w:pStyle w:val="SoDodstavec"/>
        <w:numPr>
          <w:ilvl w:val="1"/>
          <w:numId w:val="13"/>
        </w:numPr>
      </w:pPr>
      <w:r w:rsidRPr="008E614B">
        <w:t>Zhotovitel je povinen poskytnout zařízení staveniště v nezbytném rozsahu objednateli nebo jeho</w:t>
      </w:r>
      <w:r w:rsidRPr="007E7BE2">
        <w:t xml:space="preserve"> zástupcům pro výkon jejich funkce (např. zástupce BOZP, T</w:t>
      </w:r>
      <w:r w:rsidRPr="003F4B2E">
        <w:t>D</w:t>
      </w:r>
      <w:r w:rsidR="00BB76F9" w:rsidRPr="003F4B2E">
        <w:t>O</w:t>
      </w:r>
      <w:r w:rsidRPr="007E7BE2">
        <w:t>) a provádění kontroly díla.</w:t>
      </w:r>
    </w:p>
    <w:p w14:paraId="68B507CC" w14:textId="77777777" w:rsidR="007E7BE2" w:rsidRPr="005E147A" w:rsidRDefault="007E7BE2" w:rsidP="00582532">
      <w:pPr>
        <w:pStyle w:val="SoDodstavec"/>
        <w:numPr>
          <w:ilvl w:val="1"/>
          <w:numId w:val="13"/>
        </w:numPr>
        <w:tabs>
          <w:tab w:val="left" w:pos="709"/>
          <w:tab w:val="left" w:pos="851"/>
        </w:tabs>
      </w:pPr>
      <w:r w:rsidRPr="007E7BE2">
        <w:t xml:space="preserve">Vyklizení staveniště. Nevyklidí-li zhotovitel staveniště do </w:t>
      </w:r>
      <w:proofErr w:type="gramStart"/>
      <w:r w:rsidRPr="007E7BE2">
        <w:t>10-ti</w:t>
      </w:r>
      <w:proofErr w:type="gramEnd"/>
      <w:r w:rsidRPr="007E7BE2">
        <w:t xml:space="preserve"> dnů po předání díla, je objednatel </w:t>
      </w:r>
      <w:r w:rsidRPr="005E147A">
        <w:t xml:space="preserve">oprávněn zabezpečit vyklizení staveniště třetí osobou. Náklady s takovým vyklizením spojené je pak zhotovitel povinen objednateli uhradit ve lhůtě 10 dnů, a to na základě písemné výzvy. </w:t>
      </w:r>
    </w:p>
    <w:p w14:paraId="03F9024E" w14:textId="77777777" w:rsidR="007E7BE2" w:rsidRPr="005E147A" w:rsidRDefault="007E7BE2" w:rsidP="00582532">
      <w:pPr>
        <w:pStyle w:val="SoDodstavec"/>
        <w:numPr>
          <w:ilvl w:val="1"/>
          <w:numId w:val="13"/>
        </w:numPr>
        <w:tabs>
          <w:tab w:val="left" w:pos="709"/>
          <w:tab w:val="left" w:pos="851"/>
        </w:tabs>
      </w:pPr>
      <w:r w:rsidRPr="005E147A">
        <w:t>O vyklizení staveniště vyhotoví zhotovitel protokol, který obě strany podepíší. Za den vyklizení staveniště se považuje den, kdy dojde k oboustrannému podpisu příslušného protokolu.</w:t>
      </w:r>
    </w:p>
    <w:p w14:paraId="02DA1666" w14:textId="224FE62F" w:rsidR="007E7BE2" w:rsidRPr="005E147A" w:rsidRDefault="007E7BE2" w:rsidP="00582532">
      <w:pPr>
        <w:pStyle w:val="SoDodstavec"/>
        <w:numPr>
          <w:ilvl w:val="1"/>
          <w:numId w:val="13"/>
        </w:numPr>
        <w:tabs>
          <w:tab w:val="left" w:pos="709"/>
          <w:tab w:val="left" w:pos="851"/>
        </w:tabs>
      </w:pPr>
      <w:bookmarkStart w:id="3" w:name="_Hlk109139064"/>
      <w:r w:rsidRPr="005E147A">
        <w:t>Zhotovitel bere na vědomí</w:t>
      </w:r>
      <w:r w:rsidR="00FB1DA7" w:rsidRPr="005E147A">
        <w:t>,</w:t>
      </w:r>
      <w:r w:rsidRPr="005E147A">
        <w:t xml:space="preserve"> </w:t>
      </w:r>
      <w:bookmarkEnd w:id="3"/>
      <w:r w:rsidR="00E8783F" w:rsidRPr="005E147A">
        <w:t xml:space="preserve">že staveniště se nachází </w:t>
      </w:r>
      <w:r w:rsidR="00FF4FD0" w:rsidRPr="005E147A">
        <w:t xml:space="preserve">v 2NP </w:t>
      </w:r>
      <w:r w:rsidR="00E8783F" w:rsidRPr="005E147A">
        <w:t xml:space="preserve">nad hlavním vstupem do Aquaparku, a dále </w:t>
      </w:r>
      <w:r w:rsidR="004752DF" w:rsidRPr="005E147A">
        <w:t>že od 12.</w:t>
      </w:r>
      <w:r w:rsidR="008E614B" w:rsidRPr="005E147A">
        <w:t xml:space="preserve"> </w:t>
      </w:r>
      <w:r w:rsidR="004752DF" w:rsidRPr="005E147A">
        <w:t>9.</w:t>
      </w:r>
      <w:r w:rsidR="008E614B" w:rsidRPr="005E147A">
        <w:t xml:space="preserve"> </w:t>
      </w:r>
      <w:r w:rsidR="004752DF" w:rsidRPr="005E147A">
        <w:t>2022 bude Aquapark</w:t>
      </w:r>
      <w:r w:rsidR="00546E95" w:rsidRPr="005E147A">
        <w:t xml:space="preserve"> </w:t>
      </w:r>
      <w:r w:rsidR="004752DF" w:rsidRPr="005E147A">
        <w:t xml:space="preserve">(návštěvní zóny 1 a 2) </w:t>
      </w:r>
      <w:r w:rsidRPr="005E147A">
        <w:t>po celou dobu provádění díla</w:t>
      </w:r>
      <w:r w:rsidR="00546E95" w:rsidRPr="005E147A">
        <w:t xml:space="preserve"> </w:t>
      </w:r>
      <w:r w:rsidR="004752DF" w:rsidRPr="005E147A">
        <w:t>v</w:t>
      </w:r>
      <w:r w:rsidR="00E8783F" w:rsidRPr="005E147A">
        <w:t> </w:t>
      </w:r>
      <w:r w:rsidR="004752DF" w:rsidRPr="005E147A">
        <w:t>p</w:t>
      </w:r>
      <w:r w:rsidR="003F4B2E" w:rsidRPr="005E147A">
        <w:t>rovoz</w:t>
      </w:r>
      <w:r w:rsidR="004752DF" w:rsidRPr="005E147A">
        <w:t>u</w:t>
      </w:r>
      <w:r w:rsidR="00E8783F" w:rsidRPr="005E147A">
        <w:t xml:space="preserve"> od 6.00 do 21.30 hod. </w:t>
      </w:r>
      <w:r w:rsidRPr="005E147A">
        <w:t>Zhotovitel zabezpečí provádění díla a staveniště v souladu s touto informací. Zhotovitel je povinen udržovat na staveništi pořádek odpovídajícím způsobem. Zhotovitel je povinen průběžně ze staveniště odstraňovat všechny druhy odpadů, stavební suti a nepotřebného materiálu. Zhotovitel je rovněž povinen zabezpečit, aby odpad vzniklý z jeho činnosti nebo stavební materiál nebyl umísťován mimo staveniště.</w:t>
      </w:r>
      <w:r w:rsidR="003A591F" w:rsidRPr="005E147A">
        <w:t xml:space="preserve"> Provoz </w:t>
      </w:r>
      <w:r w:rsidR="004752DF" w:rsidRPr="005E147A">
        <w:t xml:space="preserve">Aquaparku (návštěvních zón 1 a 2) </w:t>
      </w:r>
      <w:r w:rsidR="003A591F" w:rsidRPr="005E147A">
        <w:t>nebude stavbou omezen a zhotovitelem bude zajištěn</w:t>
      </w:r>
      <w:r w:rsidR="008E614B" w:rsidRPr="005E147A">
        <w:t xml:space="preserve"> volný a bezpečný </w:t>
      </w:r>
      <w:r w:rsidR="003A591F" w:rsidRPr="005E147A">
        <w:t xml:space="preserve">přístup </w:t>
      </w:r>
      <w:r w:rsidR="008E614B" w:rsidRPr="005E147A">
        <w:t>návštěvníků do Aquaparku</w:t>
      </w:r>
      <w:r w:rsidR="003A591F" w:rsidRPr="005E147A">
        <w:t xml:space="preserve"> po celou dobu realizace</w:t>
      </w:r>
      <w:r w:rsidR="004462C2" w:rsidRPr="005E147A">
        <w:t xml:space="preserve"> stavby</w:t>
      </w:r>
      <w:r w:rsidR="00546E95" w:rsidRPr="005E147A">
        <w:t>.</w:t>
      </w:r>
      <w:r w:rsidRPr="005E147A">
        <w:t xml:space="preserve"> </w:t>
      </w:r>
    </w:p>
    <w:p w14:paraId="0399F30B" w14:textId="77777777" w:rsidR="007E7BE2" w:rsidRPr="005E147A" w:rsidRDefault="007E7BE2" w:rsidP="00582532">
      <w:pPr>
        <w:pStyle w:val="SoDodstavec"/>
        <w:numPr>
          <w:ilvl w:val="0"/>
          <w:numId w:val="13"/>
        </w:numPr>
        <w:rPr>
          <w:b/>
        </w:rPr>
      </w:pPr>
      <w:r w:rsidRPr="005E147A">
        <w:rPr>
          <w:b/>
        </w:rPr>
        <w:t>Stavební deník</w:t>
      </w:r>
    </w:p>
    <w:p w14:paraId="440D9203" w14:textId="5A01ED5A" w:rsidR="007E7BE2" w:rsidRPr="005E147A" w:rsidRDefault="003D79F4" w:rsidP="00582532">
      <w:pPr>
        <w:pStyle w:val="SoDodstavec"/>
        <w:numPr>
          <w:ilvl w:val="1"/>
          <w:numId w:val="13"/>
        </w:numPr>
      </w:pPr>
      <w:r w:rsidRPr="005E147A">
        <w:rPr>
          <w:snapToGrid w:val="0"/>
        </w:rPr>
        <w:t>Stavební deník musí být přístupný oprávněným osobám Objednatele, případně jiným osobám oprávněným do Stavebního deníku zapisovat po celou dobu provádění prací</w:t>
      </w:r>
      <w:r w:rsidR="007130F7" w:rsidRPr="005E147A">
        <w:rPr>
          <w:snapToGrid w:val="0"/>
        </w:rPr>
        <w:t>.</w:t>
      </w:r>
    </w:p>
    <w:p w14:paraId="57A76395" w14:textId="7F669A38" w:rsidR="007E7BE2" w:rsidRPr="005E147A" w:rsidRDefault="007E7BE2" w:rsidP="00582532">
      <w:pPr>
        <w:pStyle w:val="SoDodstavec"/>
        <w:numPr>
          <w:ilvl w:val="1"/>
          <w:numId w:val="13"/>
        </w:numPr>
      </w:pPr>
      <w:r w:rsidRPr="005E147A">
        <w:t xml:space="preserve">Zápisy do stavebního deníku se provádí v originále o dvou kopiích. </w:t>
      </w:r>
    </w:p>
    <w:p w14:paraId="4BA42844" w14:textId="77777777" w:rsidR="007E7BE2" w:rsidRPr="007E7BE2" w:rsidRDefault="007E7BE2" w:rsidP="00582532">
      <w:pPr>
        <w:pStyle w:val="SoDodstavec"/>
        <w:numPr>
          <w:ilvl w:val="1"/>
          <w:numId w:val="13"/>
        </w:numPr>
      </w:pPr>
      <w:r w:rsidRPr="00C362DC">
        <w:t>Do stavebního deníku zapisuje zhotovitel veškeré skutečnosti rozhodné pro provádění díla. Zejména</w:t>
      </w:r>
      <w:r w:rsidRPr="007E7BE2">
        <w:t xml:space="preserve"> je povinen zapisovat údaje o 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 Všechny listy stavebního deníku musí být očíslovány. Ve stavebním deníku nesmí být vynechána volná místa.</w:t>
      </w:r>
    </w:p>
    <w:p w14:paraId="73A98A13" w14:textId="77777777" w:rsidR="007E7BE2" w:rsidRPr="007E7BE2" w:rsidRDefault="007E7BE2" w:rsidP="00582532">
      <w:pPr>
        <w:pStyle w:val="SoDodstavec"/>
        <w:numPr>
          <w:ilvl w:val="1"/>
          <w:numId w:val="13"/>
        </w:numPr>
      </w:pPr>
      <w:r w:rsidRPr="007E7BE2">
        <w:t>V případě neočekávaných událostí nebo okolností mající zvláštní význam pro další postup stavby pořizuje zhotovitel i příslušnou fotodokumentaci, která se stane součástí stavebního deníku.</w:t>
      </w:r>
    </w:p>
    <w:p w14:paraId="4A22DEC8" w14:textId="77777777" w:rsidR="007E7BE2" w:rsidRPr="007E7BE2" w:rsidRDefault="007E7BE2" w:rsidP="00582532">
      <w:pPr>
        <w:pStyle w:val="SoDodstavec"/>
        <w:numPr>
          <w:ilvl w:val="1"/>
          <w:numId w:val="13"/>
        </w:numPr>
      </w:pPr>
      <w:r w:rsidRPr="007E7BE2">
        <w:t xml:space="preserve">Zápisy ve </w:t>
      </w:r>
      <w:r w:rsidR="000534A0">
        <w:t>s</w:t>
      </w:r>
      <w:r w:rsidRPr="007E7BE2">
        <w:t>tavebním deníku se nepovažují za změnu smlouvy, ale slouží jako podklad pro vypracování příslušných dodatků a změn smlouvy</w:t>
      </w:r>
      <w:r w:rsidR="00AA45F0">
        <w:t>.</w:t>
      </w:r>
    </w:p>
    <w:p w14:paraId="046E0147" w14:textId="76284935" w:rsidR="00C362DC" w:rsidRDefault="007E7BE2" w:rsidP="00A373B0">
      <w:pPr>
        <w:pStyle w:val="SoDodstavec"/>
        <w:numPr>
          <w:ilvl w:val="1"/>
          <w:numId w:val="13"/>
        </w:numPr>
      </w:pPr>
      <w:r w:rsidRPr="007E7BE2">
        <w:t xml:space="preserve">Povinnost archivovat stavební deník po dobu </w:t>
      </w:r>
      <w:r w:rsidRPr="00546E95">
        <w:t xml:space="preserve">nejméně 10 let ode dne </w:t>
      </w:r>
      <w:r w:rsidR="00E26805" w:rsidRPr="00546E95">
        <w:t xml:space="preserve">zápisu o předání </w:t>
      </w:r>
      <w:r w:rsidR="00982E46" w:rsidRPr="00546E95">
        <w:t>stavby</w:t>
      </w:r>
      <w:r w:rsidR="00856BD6" w:rsidRPr="00546E95">
        <w:t>,</w:t>
      </w:r>
      <w:r w:rsidR="00982E46" w:rsidRPr="00B7234E">
        <w:t xml:space="preserve"> </w:t>
      </w:r>
      <w:r w:rsidR="00982E46" w:rsidRPr="00B066C9">
        <w:t>má objednatel</w:t>
      </w:r>
      <w:r w:rsidR="00C64D22" w:rsidRPr="00B066C9">
        <w:t>.</w:t>
      </w:r>
    </w:p>
    <w:p w14:paraId="6ADE2945" w14:textId="4F36CD47" w:rsidR="007E7BE2" w:rsidRPr="00C8760B" w:rsidRDefault="007E7BE2" w:rsidP="00582532">
      <w:pPr>
        <w:pStyle w:val="SoDodstavec"/>
        <w:numPr>
          <w:ilvl w:val="0"/>
          <w:numId w:val="13"/>
        </w:numPr>
        <w:rPr>
          <w:b/>
        </w:rPr>
      </w:pPr>
      <w:r w:rsidRPr="00C8760B">
        <w:rPr>
          <w:b/>
        </w:rPr>
        <w:t>Odpovědnost zhotovitele za škodu a povinnost nahradit škodu</w:t>
      </w:r>
    </w:p>
    <w:p w14:paraId="67E2385F" w14:textId="77777777" w:rsidR="007E7BE2" w:rsidRPr="00B066C9" w:rsidRDefault="007E7BE2" w:rsidP="00582532">
      <w:pPr>
        <w:pStyle w:val="SoDodstavec"/>
        <w:numPr>
          <w:ilvl w:val="1"/>
          <w:numId w:val="13"/>
        </w:numPr>
        <w:tabs>
          <w:tab w:val="left" w:pos="851"/>
        </w:tabs>
      </w:pPr>
      <w:r w:rsidRPr="00C8760B">
        <w:t xml:space="preserve">Pokud činností zhotovitele dojde ke způsobení škody objednateli nebo třetím osobám z titulu opomenutí, nedbalosti nebo neplněním podmínek vyplývajících ze zákona, technických nebo </w:t>
      </w:r>
      <w:r w:rsidRPr="00C8760B">
        <w:lastRenderedPageBreak/>
        <w:t>jiných norem</w:t>
      </w:r>
      <w:r w:rsidRPr="00B066C9">
        <w:t xml:space="preserve"> nebo vyplývajících z této smlouvy je zhotovitel povinen bez zbytečného odkladu tuto škodu odstranit a není-li to možné nebo účelné, tak finančně kompenzovat v plném rozsahu. Veškeré náklady s takovým postupem spojené nese zhotovitel.</w:t>
      </w:r>
    </w:p>
    <w:p w14:paraId="6C997B89" w14:textId="77777777" w:rsidR="007E7BE2" w:rsidRPr="007E7BE2" w:rsidRDefault="007E7BE2" w:rsidP="00582532">
      <w:pPr>
        <w:pStyle w:val="SoDodstavec"/>
        <w:numPr>
          <w:ilvl w:val="1"/>
          <w:numId w:val="13"/>
        </w:numPr>
        <w:tabs>
          <w:tab w:val="left" w:pos="851"/>
        </w:tabs>
      </w:pPr>
      <w:r w:rsidRPr="007E7BE2">
        <w:t>Zhotovitel odpovídá i za škodu způsobenou činností těch, kteří pro něj dílo provádějí.</w:t>
      </w:r>
    </w:p>
    <w:p w14:paraId="57252D9B" w14:textId="77777777" w:rsidR="007E7BE2" w:rsidRPr="007E7BE2" w:rsidRDefault="007E7BE2" w:rsidP="00582532">
      <w:pPr>
        <w:pStyle w:val="SoDodstavec"/>
        <w:numPr>
          <w:ilvl w:val="1"/>
          <w:numId w:val="13"/>
        </w:numPr>
        <w:tabs>
          <w:tab w:val="left" w:pos="851"/>
        </w:tabs>
      </w:pPr>
      <w:r w:rsidRPr="007E7BE2">
        <w:t>Zhotovitel odpovídá za škodu způsobenou okolnostmi, které mají původ v povaze strojů, přístrojů nebo jiných věcí, které zhotovitel použil nebo hodlal použít při provádění díla.</w:t>
      </w:r>
    </w:p>
    <w:p w14:paraId="48537072" w14:textId="77777777" w:rsidR="007E7BE2" w:rsidRPr="000534A0" w:rsidRDefault="007E7BE2" w:rsidP="00582532">
      <w:pPr>
        <w:pStyle w:val="SoDodstavec"/>
        <w:numPr>
          <w:ilvl w:val="0"/>
          <w:numId w:val="13"/>
        </w:numPr>
        <w:rPr>
          <w:b/>
        </w:rPr>
      </w:pPr>
      <w:r w:rsidRPr="000534A0">
        <w:rPr>
          <w:b/>
        </w:rPr>
        <w:t xml:space="preserve">Kontrola zakrytých prací a konstrukcí </w:t>
      </w:r>
    </w:p>
    <w:p w14:paraId="440D96C9" w14:textId="77777777" w:rsidR="007E7BE2" w:rsidRPr="007E7BE2" w:rsidRDefault="007E7BE2" w:rsidP="00582532">
      <w:pPr>
        <w:pStyle w:val="SoDodstavec"/>
        <w:numPr>
          <w:ilvl w:val="1"/>
          <w:numId w:val="13"/>
        </w:numPr>
        <w:tabs>
          <w:tab w:val="left" w:pos="851"/>
        </w:tabs>
      </w:pPr>
      <w:r w:rsidRPr="007E7BE2">
        <w:t>Zhotovitel je povinen vyzvat objednatele ke kontrole a prověření prací či konstrukcí, které budou dalším postupem stavebních prací zakryty nebo se stanou nepřístupnými. Zhotovitel je povinen vyzvat objednatele nejméně pět dnů před termínem, v němž budou předmětné práce zakryty (zápis ve stavebním deníku a telefonické oznámení).</w:t>
      </w:r>
    </w:p>
    <w:p w14:paraId="585E80E6" w14:textId="77777777" w:rsidR="007E7BE2" w:rsidRPr="00FB1DA7" w:rsidRDefault="007A7FBB" w:rsidP="00582532">
      <w:pPr>
        <w:pStyle w:val="SoDodstavec"/>
        <w:numPr>
          <w:ilvl w:val="1"/>
          <w:numId w:val="13"/>
        </w:numPr>
        <w:tabs>
          <w:tab w:val="left" w:pos="851"/>
        </w:tabs>
      </w:pPr>
      <w:r>
        <w:t>Pokud se o</w:t>
      </w:r>
      <w:r w:rsidR="007E7BE2" w:rsidRPr="007E7BE2">
        <w:t xml:space="preserve">bjednatel ke kontrole přes včasné písemné vyzvání nedostaví, je zhotovitel oprávněn předmětné práce nebo konstrukce zakrýt. Bude-li v tomto případě objednatel dodatečně požadovat jejich odkrytí, je zhotovitel povinen toto odkrytí provést na náklady objednatele. Pokud se však zjistí, že práce nebyly řádně provedeny, nese veškeré náklady spojené s odkrytím prací, </w:t>
      </w:r>
      <w:r w:rsidR="007E7BE2" w:rsidRPr="00FB1DA7">
        <w:t>opravou chybného stavu a následným zakrytím zhotovitel.</w:t>
      </w:r>
    </w:p>
    <w:p w14:paraId="3C83D644" w14:textId="77777777" w:rsidR="007E7BE2" w:rsidRPr="00FB1DA7" w:rsidRDefault="00B726A5" w:rsidP="00582532">
      <w:pPr>
        <w:pStyle w:val="SoDodstavec"/>
        <w:numPr>
          <w:ilvl w:val="0"/>
          <w:numId w:val="13"/>
        </w:numPr>
        <w:rPr>
          <w:b/>
        </w:rPr>
      </w:pPr>
      <w:r w:rsidRPr="00FB1DA7">
        <w:rPr>
          <w:b/>
        </w:rPr>
        <w:t>Poddodavatelé</w:t>
      </w:r>
    </w:p>
    <w:p w14:paraId="28BFB8F5" w14:textId="77777777" w:rsidR="007E7BE2" w:rsidRPr="00FB1DA7" w:rsidRDefault="007E7BE2" w:rsidP="00582532">
      <w:pPr>
        <w:pStyle w:val="SoDodstavec"/>
        <w:numPr>
          <w:ilvl w:val="1"/>
          <w:numId w:val="13"/>
        </w:numPr>
        <w:tabs>
          <w:tab w:val="left" w:pos="851"/>
        </w:tabs>
      </w:pPr>
      <w:r w:rsidRPr="00FB1DA7">
        <w:t xml:space="preserve">Zhotovitel je oprávněn pověřit provedením části díla třetí osobu. V tomto případě však zhotovitel odpovídá za činnost </w:t>
      </w:r>
      <w:r w:rsidR="00A4030A" w:rsidRPr="00FB1DA7">
        <w:t xml:space="preserve">poddodavatele </w:t>
      </w:r>
      <w:r w:rsidRPr="00FB1DA7">
        <w:t>tak, jako by dílo prováděl sám.</w:t>
      </w:r>
    </w:p>
    <w:p w14:paraId="5E276911" w14:textId="77777777" w:rsidR="007E7BE2" w:rsidRPr="00FB1DA7" w:rsidRDefault="007E7BE2" w:rsidP="00582532">
      <w:pPr>
        <w:pStyle w:val="SoDodstavec"/>
        <w:numPr>
          <w:ilvl w:val="1"/>
          <w:numId w:val="13"/>
        </w:numPr>
        <w:tabs>
          <w:tab w:val="left" w:pos="851"/>
        </w:tabs>
      </w:pPr>
      <w:r w:rsidRPr="00FB1DA7">
        <w:t>Zhotovitel je povinen zabezpečit ve svých</w:t>
      </w:r>
      <w:r w:rsidR="00A4030A" w:rsidRPr="00FB1DA7">
        <w:t xml:space="preserve"> poddodavatelských</w:t>
      </w:r>
      <w:r w:rsidRPr="00FB1DA7">
        <w:t xml:space="preserve"> smlouvách splnění všech povinností vyplývajících zhotoviteli z této smlouvy o dílo.</w:t>
      </w:r>
    </w:p>
    <w:p w14:paraId="28F697C1" w14:textId="6DEF76BB" w:rsidR="007E7BE2" w:rsidRPr="007573E1" w:rsidRDefault="007E7BE2" w:rsidP="00582532">
      <w:pPr>
        <w:pStyle w:val="SoDodstavec"/>
        <w:numPr>
          <w:ilvl w:val="1"/>
          <w:numId w:val="13"/>
        </w:numPr>
        <w:tabs>
          <w:tab w:val="left" w:pos="851"/>
        </w:tabs>
      </w:pPr>
      <w:r w:rsidRPr="007E7BE2">
        <w:t xml:space="preserve">Zhotovitel je povinen </w:t>
      </w:r>
      <w:r w:rsidRPr="00FB1DA7">
        <w:t xml:space="preserve">svým </w:t>
      </w:r>
      <w:r w:rsidR="00A4030A" w:rsidRPr="00FB1DA7">
        <w:t xml:space="preserve">poddodavatelům </w:t>
      </w:r>
      <w:r w:rsidRPr="00FB1DA7">
        <w:t xml:space="preserve">řádně předat staveniště, své </w:t>
      </w:r>
      <w:r w:rsidR="00A4030A" w:rsidRPr="00FB1DA7">
        <w:t xml:space="preserve">poddodavatele </w:t>
      </w:r>
      <w:r w:rsidRPr="00FB1DA7">
        <w:t xml:space="preserve">na staveništi řádně </w:t>
      </w:r>
      <w:r w:rsidRPr="007573E1">
        <w:t xml:space="preserve">evidovat a každého ze svých </w:t>
      </w:r>
      <w:r w:rsidR="00FF7EF2" w:rsidRPr="007573E1">
        <w:t xml:space="preserve">poddodavatelů </w:t>
      </w:r>
      <w:r w:rsidRPr="007573E1">
        <w:t>pravidelně informovat o podmínkách provádění díla.</w:t>
      </w:r>
    </w:p>
    <w:p w14:paraId="34925526" w14:textId="77777777" w:rsidR="007E7BE2" w:rsidRPr="007573E1" w:rsidRDefault="007E7BE2" w:rsidP="007E7BE2">
      <w:pPr>
        <w:rPr>
          <w:rFonts w:ascii="Arial" w:hAnsi="Arial" w:cs="Arial"/>
          <w:sz w:val="20"/>
          <w:szCs w:val="20"/>
        </w:rPr>
      </w:pPr>
    </w:p>
    <w:p w14:paraId="6CD96DB1" w14:textId="77777777" w:rsidR="007E7BE2" w:rsidRPr="007573E1" w:rsidRDefault="007E7BE2" w:rsidP="008E10A7">
      <w:pPr>
        <w:pStyle w:val="SODlanek"/>
      </w:pPr>
    </w:p>
    <w:p w14:paraId="6C5205CD" w14:textId="77777777" w:rsidR="007E7BE2" w:rsidRPr="007573E1" w:rsidRDefault="007E7BE2" w:rsidP="008E10A7">
      <w:pPr>
        <w:pStyle w:val="SODlnadpis"/>
      </w:pPr>
      <w:r w:rsidRPr="007573E1">
        <w:t>Předání a převzetí díla</w:t>
      </w:r>
    </w:p>
    <w:p w14:paraId="21B575E5" w14:textId="77777777" w:rsidR="007E7BE2" w:rsidRPr="007573E1" w:rsidRDefault="007E7BE2" w:rsidP="007E7BE2">
      <w:pPr>
        <w:rPr>
          <w:rFonts w:ascii="Arial" w:hAnsi="Arial" w:cs="Arial"/>
          <w:sz w:val="20"/>
          <w:szCs w:val="20"/>
        </w:rPr>
      </w:pPr>
    </w:p>
    <w:p w14:paraId="4978A5BC" w14:textId="4A135D73" w:rsidR="007E7BE2" w:rsidRPr="005E147A" w:rsidRDefault="007E7BE2" w:rsidP="00582532">
      <w:pPr>
        <w:pStyle w:val="SoDodstavec"/>
        <w:numPr>
          <w:ilvl w:val="0"/>
          <w:numId w:val="14"/>
        </w:numPr>
      </w:pPr>
      <w:r w:rsidRPr="007573E1">
        <w:t>Zhotovitel předá a objednatel převezme dílo dokončené v souladu</w:t>
      </w:r>
      <w:r w:rsidRPr="00B066C9">
        <w:t xml:space="preserve"> s podmínkami této smlouvy.  Zhotovitel je povinen vyzvat objednatele k zahájení předávacího </w:t>
      </w:r>
      <w:r w:rsidRPr="005E147A">
        <w:t>řízení min 5 dní předem.</w:t>
      </w:r>
    </w:p>
    <w:p w14:paraId="347B0B71" w14:textId="065800D4" w:rsidR="007E7BE2" w:rsidRPr="005E147A" w:rsidRDefault="007E7BE2" w:rsidP="00582532">
      <w:pPr>
        <w:pStyle w:val="SoDodstavec"/>
        <w:numPr>
          <w:ilvl w:val="0"/>
          <w:numId w:val="14"/>
        </w:numPr>
      </w:pPr>
      <w:r w:rsidRPr="005E147A">
        <w:t xml:space="preserve">Předání díla po částech </w:t>
      </w:r>
      <w:r w:rsidR="007A7FBB" w:rsidRPr="005E147A">
        <w:t>objednatel</w:t>
      </w:r>
      <w:r w:rsidRPr="005E147A">
        <w:t xml:space="preserve"> nepřipouští. </w:t>
      </w:r>
    </w:p>
    <w:p w14:paraId="6F72C856" w14:textId="77777777" w:rsidR="007E7BE2" w:rsidRPr="005E147A" w:rsidRDefault="007E7BE2" w:rsidP="00582532">
      <w:pPr>
        <w:pStyle w:val="SoDodstavec"/>
        <w:numPr>
          <w:ilvl w:val="0"/>
          <w:numId w:val="14"/>
        </w:numPr>
      </w:pPr>
      <w:r w:rsidRPr="005E147A">
        <w:t xml:space="preserve">O průběhu předávacího a přejímacího řízení pořídí objednatel zápis (protokol o předání a převzetí díla). V průběhu předávacího řízení prověří objednatel soulad dokončeného díla s podmínkami smlouvy. </w:t>
      </w:r>
    </w:p>
    <w:p w14:paraId="217C86BA" w14:textId="77777777" w:rsidR="007E7BE2" w:rsidRPr="005E147A" w:rsidRDefault="007E7BE2" w:rsidP="00582532">
      <w:pPr>
        <w:pStyle w:val="SoDodstavec"/>
        <w:numPr>
          <w:ilvl w:val="0"/>
          <w:numId w:val="14"/>
        </w:numPr>
      </w:pPr>
      <w:r w:rsidRPr="005E147A">
        <w:t>K přejímacímu řízení zhotovitel připraví a následně objednateli předá zejména tyto podklady:</w:t>
      </w:r>
    </w:p>
    <w:p w14:paraId="41494E3C" w14:textId="6E422289" w:rsidR="007E7BE2" w:rsidRPr="005E147A" w:rsidRDefault="007E7BE2" w:rsidP="00582532">
      <w:pPr>
        <w:pStyle w:val="SoDodstavec"/>
        <w:numPr>
          <w:ilvl w:val="1"/>
          <w:numId w:val="14"/>
        </w:numPr>
      </w:pPr>
      <w:r w:rsidRPr="005E147A">
        <w:t xml:space="preserve">Dokumentaci skutečného provedení stavby v počtu 3 vyhotovení v tištěné podobě a 1x v digitální podobě ve formátu PDF a DWG viz čl. II bod </w:t>
      </w:r>
      <w:r w:rsidR="00BF6AC9" w:rsidRPr="005E147A">
        <w:t>4</w:t>
      </w:r>
      <w:r w:rsidRPr="005E147A">
        <w:t>.</w:t>
      </w:r>
    </w:p>
    <w:p w14:paraId="344B2445" w14:textId="77777777" w:rsidR="007E7BE2" w:rsidRPr="00D51FBA" w:rsidRDefault="007E7BE2" w:rsidP="00582532">
      <w:pPr>
        <w:pStyle w:val="SoDodstavec"/>
        <w:numPr>
          <w:ilvl w:val="1"/>
          <w:numId w:val="14"/>
        </w:numPr>
      </w:pPr>
      <w:r w:rsidRPr="00FD042D">
        <w:t>Veškeré nutné doklady (revize, geometrické podklady, osvědčení</w:t>
      </w:r>
      <w:r w:rsidRPr="007E7BE2">
        <w:t xml:space="preserve">, návody na údržbu a užívání, doklady a protokoly z průběhu realizace díly, zápisy o provedených zkouškách a výsledky předepsaných měření, geometrické zaměření apod.) nutné pro řádný provoz díla a splnění všech technických a legislativních požadavků. Tyto doklady budou doloženy v počtu 3 </w:t>
      </w:r>
      <w:r w:rsidRPr="00D51FBA">
        <w:t>vyhotovení v tištěné podobě.</w:t>
      </w:r>
    </w:p>
    <w:p w14:paraId="48C80485" w14:textId="77777777" w:rsidR="007E7BE2" w:rsidRPr="00D51FBA" w:rsidRDefault="00766C0B" w:rsidP="00582532">
      <w:pPr>
        <w:pStyle w:val="SoDodstavec"/>
        <w:numPr>
          <w:ilvl w:val="1"/>
          <w:numId w:val="14"/>
        </w:numPr>
      </w:pPr>
      <w:r>
        <w:t>O</w:t>
      </w:r>
      <w:r w:rsidR="007E7BE2" w:rsidRPr="00D51FBA">
        <w:t>svědčení o kvalitě jednotlivých částí díla</w:t>
      </w:r>
      <w:r>
        <w:t>.</w:t>
      </w:r>
      <w:r w:rsidR="007E7BE2" w:rsidRPr="00D51FBA">
        <w:t xml:space="preserve"> </w:t>
      </w:r>
    </w:p>
    <w:p w14:paraId="3C624E70" w14:textId="77777777" w:rsidR="007E7BE2" w:rsidRPr="00D51FBA" w:rsidRDefault="00766C0B" w:rsidP="00582532">
      <w:pPr>
        <w:pStyle w:val="SoDodstavec"/>
        <w:numPr>
          <w:ilvl w:val="1"/>
          <w:numId w:val="14"/>
        </w:numPr>
      </w:pPr>
      <w:r>
        <w:t>S</w:t>
      </w:r>
      <w:r w:rsidR="007E7BE2" w:rsidRPr="00D51FBA">
        <w:t>tavební deník</w:t>
      </w:r>
      <w:r>
        <w:t>.</w:t>
      </w:r>
    </w:p>
    <w:p w14:paraId="2267FCA6" w14:textId="77777777" w:rsidR="007E7BE2" w:rsidRPr="007E7BE2" w:rsidRDefault="007E7BE2" w:rsidP="00582532">
      <w:pPr>
        <w:pStyle w:val="SoDodstavec"/>
        <w:numPr>
          <w:ilvl w:val="0"/>
          <w:numId w:val="14"/>
        </w:numPr>
      </w:pPr>
      <w:r w:rsidRPr="00D51FBA">
        <w:t>Obsahuje-li dílo, které je předmětem předání a převzetí, vady nebo nedodělky</w:t>
      </w:r>
      <w:r w:rsidRPr="007E7BE2">
        <w:t>, musí protokol obsahovat dále:</w:t>
      </w:r>
    </w:p>
    <w:p w14:paraId="0A543D9B" w14:textId="77777777" w:rsidR="007E7BE2" w:rsidRPr="007E7BE2" w:rsidRDefault="007E7BE2" w:rsidP="00582532">
      <w:pPr>
        <w:pStyle w:val="SoDodstavec"/>
        <w:numPr>
          <w:ilvl w:val="1"/>
          <w:numId w:val="14"/>
        </w:numPr>
      </w:pPr>
      <w:r w:rsidRPr="007E7BE2">
        <w:t>soupis zjištěných vad a nedodělků,</w:t>
      </w:r>
    </w:p>
    <w:p w14:paraId="5CCC19DB" w14:textId="77777777" w:rsidR="007E7BE2" w:rsidRPr="007E7BE2" w:rsidRDefault="007E7BE2" w:rsidP="00582532">
      <w:pPr>
        <w:pStyle w:val="SoDodstavec"/>
        <w:numPr>
          <w:ilvl w:val="1"/>
          <w:numId w:val="14"/>
        </w:numPr>
      </w:pPr>
      <w:r w:rsidRPr="007E7BE2">
        <w:t>dohodu o způsobu a termínech odstranění vad a nedodělků, popřípadě o jiném způsobu narovnání,</w:t>
      </w:r>
    </w:p>
    <w:p w14:paraId="1D08C964" w14:textId="77777777" w:rsidR="007E7BE2" w:rsidRPr="007E7BE2" w:rsidRDefault="007E7BE2" w:rsidP="00582532">
      <w:pPr>
        <w:pStyle w:val="SoDodstavec"/>
        <w:numPr>
          <w:ilvl w:val="1"/>
          <w:numId w:val="14"/>
        </w:numPr>
      </w:pPr>
      <w:r w:rsidRPr="007E7BE2">
        <w:t>dohodu o zpřístupnění díla nebo jeho částí zhotoviteli za účelem odstranění vad nebo nedodělků.</w:t>
      </w:r>
    </w:p>
    <w:p w14:paraId="7522CB34" w14:textId="77777777" w:rsidR="007E7BE2" w:rsidRPr="007E7BE2" w:rsidRDefault="007E7BE2" w:rsidP="00582532">
      <w:pPr>
        <w:pStyle w:val="SoDodstavec"/>
        <w:numPr>
          <w:ilvl w:val="0"/>
          <w:numId w:val="14"/>
        </w:numPr>
      </w:pPr>
      <w:r w:rsidRPr="007E7BE2">
        <w:t>Objednatel je povinen převzít dílo pokud je provedeno řádně, ve sjednané jakosti, v souladu s podmínkami a účelem této smlouvy a jejích příloh, se soupisem vad a nedodělků, které nebrání užívání stavby funkčně nebo esteticky, ani její užívání podstatným způsobem neomezují. V případě, že objednatel odmítá dílo převzít, uvede v protokolu o předání a převzetí díla i důvody, pro které odmítá dílo převzít. Drobné vady nebo nedodělky, které nebrání řádnému užívání díla, nejsou důvodem k nepřevzetí díla.</w:t>
      </w:r>
    </w:p>
    <w:p w14:paraId="52DA8DD7" w14:textId="77777777" w:rsidR="007E7BE2" w:rsidRPr="007E7BE2" w:rsidRDefault="007E7BE2" w:rsidP="00582532">
      <w:pPr>
        <w:pStyle w:val="SoDodstavec"/>
        <w:numPr>
          <w:ilvl w:val="0"/>
          <w:numId w:val="14"/>
        </w:numPr>
      </w:pPr>
      <w:r w:rsidRPr="007E7BE2">
        <w:t xml:space="preserve"> Objednatel je oprávněn při přejímacím a předávacím řízení požadovat provedení dalších dodatečných zkoušek včetně zdůvodnění proč je požaduje</w:t>
      </w:r>
      <w:r w:rsidR="000534A0">
        <w:t>,</w:t>
      </w:r>
      <w:r w:rsidRPr="007E7BE2">
        <w:t xml:space="preserve"> a</w:t>
      </w:r>
      <w:r w:rsidR="000534A0">
        <w:t xml:space="preserve"> to</w:t>
      </w:r>
      <w:r w:rsidRPr="007E7BE2">
        <w:t xml:space="preserve"> s uvedením termínu do kdy je požaduje provést. </w:t>
      </w:r>
    </w:p>
    <w:p w14:paraId="25804600" w14:textId="15B0202C" w:rsidR="007E7BE2" w:rsidRDefault="007E7BE2" w:rsidP="007E7BE2">
      <w:pPr>
        <w:rPr>
          <w:rFonts w:ascii="Arial" w:hAnsi="Arial" w:cs="Arial"/>
          <w:sz w:val="20"/>
          <w:szCs w:val="20"/>
        </w:rPr>
      </w:pPr>
    </w:p>
    <w:p w14:paraId="20CEE458" w14:textId="77777777" w:rsidR="005E147A" w:rsidRDefault="005E147A" w:rsidP="007E7BE2">
      <w:pPr>
        <w:rPr>
          <w:rFonts w:ascii="Arial" w:hAnsi="Arial" w:cs="Arial"/>
          <w:sz w:val="20"/>
          <w:szCs w:val="20"/>
        </w:rPr>
      </w:pPr>
    </w:p>
    <w:p w14:paraId="450A401F" w14:textId="77777777" w:rsidR="007E7BE2" w:rsidRPr="007E7BE2" w:rsidRDefault="007E7BE2" w:rsidP="008E10A7">
      <w:pPr>
        <w:pStyle w:val="SODlanek"/>
      </w:pPr>
    </w:p>
    <w:p w14:paraId="354AC219" w14:textId="77777777" w:rsidR="007E7BE2" w:rsidRPr="007E7BE2" w:rsidRDefault="007E7BE2" w:rsidP="008E10A7">
      <w:pPr>
        <w:pStyle w:val="SODlnadpis"/>
      </w:pPr>
      <w:r w:rsidRPr="007E7BE2">
        <w:t>Vlastnictví díla a nebezpečí škody na díle</w:t>
      </w:r>
    </w:p>
    <w:p w14:paraId="100514F3" w14:textId="77777777" w:rsidR="007E7BE2" w:rsidRPr="007E7BE2" w:rsidRDefault="007E7BE2" w:rsidP="007E7BE2">
      <w:pPr>
        <w:rPr>
          <w:rFonts w:ascii="Arial" w:hAnsi="Arial" w:cs="Arial"/>
          <w:sz w:val="20"/>
          <w:szCs w:val="20"/>
        </w:rPr>
      </w:pPr>
    </w:p>
    <w:p w14:paraId="0449CF39" w14:textId="77777777" w:rsidR="007E7BE2" w:rsidRPr="007E7BE2" w:rsidRDefault="007E7BE2" w:rsidP="00582532">
      <w:pPr>
        <w:pStyle w:val="SoDodstavec"/>
        <w:numPr>
          <w:ilvl w:val="0"/>
          <w:numId w:val="15"/>
        </w:numPr>
      </w:pPr>
      <w:r w:rsidRPr="007E7BE2">
        <w:t>Škodou na díle je ztráta, zničení, poškození nebo znehodnocení věci bez ohledu na to, z jakých příčin k nim došlo.</w:t>
      </w:r>
    </w:p>
    <w:p w14:paraId="1E9F6FB0" w14:textId="77777777" w:rsidR="007E7BE2" w:rsidRPr="007E7BE2" w:rsidRDefault="007E7BE2" w:rsidP="00582532">
      <w:pPr>
        <w:pStyle w:val="SoDodstavec"/>
        <w:numPr>
          <w:ilvl w:val="0"/>
          <w:numId w:val="15"/>
        </w:numPr>
      </w:pPr>
      <w:r w:rsidRPr="007E7BE2">
        <w:t>Nebezpečí nese od počátku zhotovitel, a to až do doby řádného předání a převzetí díla mezi zhotovitelem a objednatelem.</w:t>
      </w:r>
    </w:p>
    <w:p w14:paraId="0865C9C5" w14:textId="77777777" w:rsidR="006F354A" w:rsidRPr="007E7BE2" w:rsidRDefault="006F354A" w:rsidP="007E7BE2">
      <w:pPr>
        <w:rPr>
          <w:rFonts w:ascii="Arial" w:hAnsi="Arial" w:cs="Arial"/>
          <w:sz w:val="20"/>
          <w:szCs w:val="20"/>
        </w:rPr>
      </w:pPr>
    </w:p>
    <w:p w14:paraId="5724D7F6" w14:textId="77777777" w:rsidR="007E7BE2" w:rsidRPr="007E7BE2" w:rsidRDefault="007E7BE2" w:rsidP="008E10A7">
      <w:pPr>
        <w:pStyle w:val="SODlanek"/>
      </w:pPr>
    </w:p>
    <w:p w14:paraId="3B7DE577" w14:textId="77777777" w:rsidR="007E7BE2" w:rsidRPr="007E7BE2" w:rsidRDefault="007E7BE2" w:rsidP="008E10A7">
      <w:pPr>
        <w:pStyle w:val="SODlnadpis"/>
      </w:pPr>
      <w:r w:rsidRPr="007E7BE2">
        <w:t>Pojištění díla, odpovědnost za škodu</w:t>
      </w:r>
    </w:p>
    <w:p w14:paraId="67D8CBB0" w14:textId="77777777" w:rsidR="007E7BE2" w:rsidRPr="007E7BE2" w:rsidRDefault="007E7BE2" w:rsidP="007E7BE2">
      <w:pPr>
        <w:rPr>
          <w:rFonts w:ascii="Arial" w:hAnsi="Arial" w:cs="Arial"/>
          <w:sz w:val="20"/>
          <w:szCs w:val="20"/>
        </w:rPr>
      </w:pPr>
    </w:p>
    <w:p w14:paraId="030B0764" w14:textId="77777777" w:rsidR="007E7BE2" w:rsidRPr="007E7BE2" w:rsidRDefault="007E7BE2" w:rsidP="00582532">
      <w:pPr>
        <w:pStyle w:val="SoDodstavec"/>
        <w:numPr>
          <w:ilvl w:val="0"/>
          <w:numId w:val="16"/>
        </w:numPr>
      </w:pPr>
      <w:r w:rsidRPr="007E7BE2">
        <w:t>Zhotovitel prohlašuje, že je po dobu provádění díla pojištěn proti všem škodám způsobeným jeho činností, včetně možné škody způsobené třetím osobám a škody způsobené pracovníky zhotovitele, a to až do výše ceny díla. Doklady o pojištění je povinen na požádání předložit objednateli. Náklady na pojištění nese zhotovitel a má je zahrnuty ve sjednané ceně.</w:t>
      </w:r>
    </w:p>
    <w:p w14:paraId="592742BF" w14:textId="77777777" w:rsidR="007E7BE2" w:rsidRPr="000F26E2" w:rsidRDefault="007E7BE2" w:rsidP="00582532">
      <w:pPr>
        <w:pStyle w:val="SoDodstavec"/>
        <w:numPr>
          <w:ilvl w:val="0"/>
          <w:numId w:val="16"/>
        </w:numPr>
      </w:pPr>
      <w:r w:rsidRPr="000F26E2">
        <w:t>Zhotovitel odpovídá rovněž za škody způsobené činností těch, kteří pro zhotovitele dílo provádějí (</w:t>
      </w:r>
      <w:r w:rsidR="00FF7EF2" w:rsidRPr="000F26E2">
        <w:t>poddodavatelů</w:t>
      </w:r>
      <w:r w:rsidRPr="000F26E2">
        <w:t>).</w:t>
      </w:r>
    </w:p>
    <w:p w14:paraId="523874CD" w14:textId="7208D72B" w:rsidR="007E7BE2" w:rsidRPr="007E7BE2" w:rsidRDefault="007E7BE2" w:rsidP="00582532">
      <w:pPr>
        <w:pStyle w:val="SoDodstavec"/>
        <w:numPr>
          <w:ilvl w:val="0"/>
          <w:numId w:val="16"/>
        </w:numPr>
      </w:pPr>
      <w:r w:rsidRPr="000F26E2">
        <w:t xml:space="preserve">Pokud v souvislosti s činností zhotovitele nebo jeho </w:t>
      </w:r>
      <w:r w:rsidR="00FF7EF2" w:rsidRPr="000F26E2">
        <w:t xml:space="preserve">poddodavatele </w:t>
      </w:r>
      <w:r w:rsidRPr="000F26E2">
        <w:t xml:space="preserve">dojde ke způsobení škody objednateli nebo třetí osobě v důsledku nedbalosti, opomenutí, nesplněním </w:t>
      </w:r>
      <w:r w:rsidRPr="007E7BE2">
        <w:t>podmínek vyplývajících ze zákona, technických nebo jiných norem nebo této smlouvy, je zhotovitel povinen tuto škodu neodkladně odstranit nebo nahradit v plném rozsahu</w:t>
      </w:r>
      <w:r w:rsidR="00AA1D41">
        <w:t>.</w:t>
      </w:r>
    </w:p>
    <w:p w14:paraId="5AE5BE07" w14:textId="77777777" w:rsidR="007E7BE2" w:rsidRPr="007E7BE2" w:rsidRDefault="007E7BE2" w:rsidP="007E7BE2">
      <w:pPr>
        <w:rPr>
          <w:rFonts w:ascii="Arial" w:hAnsi="Arial" w:cs="Arial"/>
          <w:sz w:val="20"/>
          <w:szCs w:val="20"/>
        </w:rPr>
      </w:pPr>
    </w:p>
    <w:p w14:paraId="3FCE5C6D" w14:textId="77777777" w:rsidR="007E7BE2" w:rsidRPr="007E7BE2" w:rsidRDefault="007E7BE2" w:rsidP="008E10A7">
      <w:pPr>
        <w:pStyle w:val="SODlanek"/>
      </w:pPr>
    </w:p>
    <w:p w14:paraId="6ABC900C" w14:textId="77777777" w:rsidR="007E7BE2" w:rsidRPr="007E7BE2" w:rsidRDefault="007E7BE2" w:rsidP="008E10A7">
      <w:pPr>
        <w:pStyle w:val="SODlnadpis"/>
      </w:pPr>
      <w:r w:rsidRPr="007E7BE2">
        <w:t>Vyšší moc</w:t>
      </w:r>
    </w:p>
    <w:p w14:paraId="5EEEFD04" w14:textId="77777777" w:rsidR="007E7BE2" w:rsidRPr="007E7BE2" w:rsidRDefault="007E7BE2" w:rsidP="007E7BE2">
      <w:pPr>
        <w:rPr>
          <w:rFonts w:ascii="Arial" w:hAnsi="Arial" w:cs="Arial"/>
          <w:sz w:val="20"/>
          <w:szCs w:val="20"/>
        </w:rPr>
      </w:pPr>
    </w:p>
    <w:p w14:paraId="116D686F" w14:textId="77777777" w:rsidR="007E7BE2" w:rsidRPr="007E7BE2" w:rsidRDefault="007E7BE2" w:rsidP="00582532">
      <w:pPr>
        <w:pStyle w:val="SoDodstavec"/>
        <w:numPr>
          <w:ilvl w:val="0"/>
          <w:numId w:val="17"/>
        </w:numPr>
      </w:pPr>
      <w:r w:rsidRPr="007E7BE2">
        <w:t>Za vyšší moc se považují okolnosti mající vliv na dílo, které nejsou závislé na smluvních stranách a které smluvní strany nemohou ovlivnit. Jedná se např. o válku, mobilizaci, povstání, živelné pohromy apod.</w:t>
      </w:r>
    </w:p>
    <w:p w14:paraId="2D4C25F8" w14:textId="77777777" w:rsidR="007E7BE2" w:rsidRPr="00B066C9" w:rsidRDefault="007E7BE2" w:rsidP="00582532">
      <w:pPr>
        <w:pStyle w:val="SoDodstavec"/>
        <w:numPr>
          <w:ilvl w:val="0"/>
          <w:numId w:val="17"/>
        </w:numPr>
      </w:pPr>
      <w:r w:rsidRPr="007E7BE2">
        <w:t xml:space="preserve">Pokud se provedení díla za sjednaných podmínek stane nemožným v důsledku vzniku vyšší moci, strana, která se bude chtít na vyšší moc odvolat, požádá druhou stranu o úpravu smlouvy ve vztahu k předmětu, ceně a době plnění. Pokud nedojde k dohodě, má </w:t>
      </w:r>
      <w:r w:rsidRPr="00B066C9">
        <w:t>strana, která se důvodně odvolala na vyšší moc, právo odstoupit od smlouvy a to za podmínek uvedených v </w:t>
      </w:r>
      <w:r w:rsidRPr="00C3327D">
        <w:t>čl. X</w:t>
      </w:r>
      <w:r w:rsidR="000534A0" w:rsidRPr="00C3327D">
        <w:t>I</w:t>
      </w:r>
      <w:r w:rsidRPr="00C3327D">
        <w:t>V.</w:t>
      </w:r>
    </w:p>
    <w:p w14:paraId="5D59650C" w14:textId="77777777" w:rsidR="007E7BE2" w:rsidRPr="007E7BE2" w:rsidRDefault="007E7BE2" w:rsidP="007E7BE2">
      <w:pPr>
        <w:rPr>
          <w:rFonts w:ascii="Arial" w:hAnsi="Arial" w:cs="Arial"/>
          <w:sz w:val="20"/>
          <w:szCs w:val="20"/>
        </w:rPr>
      </w:pPr>
    </w:p>
    <w:p w14:paraId="43671EB5" w14:textId="77777777" w:rsidR="007E7BE2" w:rsidRPr="007E7BE2" w:rsidRDefault="007E7BE2" w:rsidP="008E10A7">
      <w:pPr>
        <w:pStyle w:val="SODlanek"/>
      </w:pPr>
    </w:p>
    <w:p w14:paraId="6611D148" w14:textId="77777777" w:rsidR="007E7BE2" w:rsidRPr="007E7BE2" w:rsidRDefault="007E7BE2" w:rsidP="008E10A7">
      <w:pPr>
        <w:pStyle w:val="SODlnadpis"/>
      </w:pPr>
      <w:r w:rsidRPr="007E7BE2">
        <w:t>Změna smlouvy</w:t>
      </w:r>
    </w:p>
    <w:p w14:paraId="54969497" w14:textId="77777777" w:rsidR="007E7BE2" w:rsidRPr="007E7BE2" w:rsidRDefault="007E7BE2" w:rsidP="007E7BE2">
      <w:pPr>
        <w:rPr>
          <w:rFonts w:ascii="Arial" w:hAnsi="Arial" w:cs="Arial"/>
          <w:sz w:val="20"/>
          <w:szCs w:val="20"/>
        </w:rPr>
      </w:pPr>
    </w:p>
    <w:p w14:paraId="2FCF521A" w14:textId="77777777" w:rsidR="007E7BE2" w:rsidRPr="007E7BE2" w:rsidRDefault="007E7BE2" w:rsidP="00582532">
      <w:pPr>
        <w:pStyle w:val="SoDodstavec"/>
        <w:numPr>
          <w:ilvl w:val="0"/>
          <w:numId w:val="18"/>
        </w:numPr>
      </w:pPr>
      <w:r w:rsidRPr="007E7BE2">
        <w:t>Tato smlouva může být měněna nebo doplňována pouze písemnou dohodou obou smluvních stran formou očíslovaných dodatků ke smlouvě podepsanými osobami oprávněnými za objednatele a zhotovitele jednat a podepisovat.</w:t>
      </w:r>
    </w:p>
    <w:p w14:paraId="3F8D82D7" w14:textId="77777777" w:rsidR="00635873" w:rsidRPr="00E905DD" w:rsidRDefault="007E7BE2" w:rsidP="00582532">
      <w:pPr>
        <w:pStyle w:val="SoDodstavec"/>
        <w:numPr>
          <w:ilvl w:val="0"/>
          <w:numId w:val="18"/>
        </w:numPr>
      </w:pPr>
      <w:r w:rsidRPr="007E7BE2">
        <w:t xml:space="preserve">K předloženému návrhu změny smlouvy je druhá strana povinna se písemně </w:t>
      </w:r>
      <w:r w:rsidRPr="00E905DD">
        <w:t>vyjádřit.</w:t>
      </w:r>
      <w:r w:rsidR="00635873" w:rsidRPr="00E905DD">
        <w:t xml:space="preserve"> Smluvní strany tímto vylučují aplikaci § 1744 občanského zákoníku, tedy vylučují možnost uzavření smlouvy nebo její změny přijetím nabídky způsobem, že se podle nabídky smluvní strana zachová, např. formou přijetí či poskytnutí plnění.</w:t>
      </w:r>
    </w:p>
    <w:p w14:paraId="091FA999" w14:textId="77777777" w:rsidR="007E7BE2" w:rsidRPr="007E7BE2" w:rsidRDefault="007E7BE2" w:rsidP="007E7BE2">
      <w:pPr>
        <w:rPr>
          <w:rFonts w:ascii="Arial" w:hAnsi="Arial" w:cs="Arial"/>
          <w:sz w:val="20"/>
          <w:szCs w:val="20"/>
        </w:rPr>
      </w:pPr>
    </w:p>
    <w:p w14:paraId="1EBA0097" w14:textId="77777777" w:rsidR="007E7BE2" w:rsidRPr="007E7BE2" w:rsidRDefault="007E7BE2" w:rsidP="008E10A7">
      <w:pPr>
        <w:pStyle w:val="SODlanek"/>
      </w:pPr>
    </w:p>
    <w:p w14:paraId="60B5688F" w14:textId="77777777" w:rsidR="007E7BE2" w:rsidRPr="007E7BE2" w:rsidRDefault="007E7BE2" w:rsidP="008E10A7">
      <w:pPr>
        <w:pStyle w:val="SODlnadpis"/>
      </w:pPr>
      <w:r w:rsidRPr="007E7BE2">
        <w:t>Odstoupení od smlouvy</w:t>
      </w:r>
    </w:p>
    <w:p w14:paraId="2A792FA2" w14:textId="77777777" w:rsidR="007E7BE2" w:rsidRPr="007E7BE2" w:rsidRDefault="007E7BE2" w:rsidP="007E7BE2">
      <w:pPr>
        <w:rPr>
          <w:rFonts w:ascii="Arial" w:hAnsi="Arial" w:cs="Arial"/>
          <w:sz w:val="20"/>
          <w:szCs w:val="20"/>
        </w:rPr>
      </w:pPr>
    </w:p>
    <w:p w14:paraId="06253318" w14:textId="77777777" w:rsidR="007E7BE2" w:rsidRPr="007E7BE2" w:rsidRDefault="007E7BE2" w:rsidP="00582532">
      <w:pPr>
        <w:pStyle w:val="SoDodstavec"/>
        <w:numPr>
          <w:ilvl w:val="0"/>
          <w:numId w:val="19"/>
        </w:numPr>
      </w:pPr>
      <w:r w:rsidRPr="007E7BE2">
        <w:t>Nastanou-li u některé ze smluvních stran skutečnosti, bránící řádnému plnění jej</w:t>
      </w:r>
      <w:r w:rsidR="006A4E54">
        <w:t>i</w:t>
      </w:r>
      <w:r w:rsidR="006A4E54" w:rsidRPr="00D640FE">
        <w:t>ch</w:t>
      </w:r>
      <w:r w:rsidRPr="007E7BE2">
        <w:t xml:space="preserve"> povinností vyplývajících z této smlouvy, je tato smluvní strana povinna bez zbytečného odkladu informovat druhou smluvní stranu a vyvolat jednání zástupců oprávněných k popisu smlouvy.</w:t>
      </w:r>
    </w:p>
    <w:p w14:paraId="340F80B9" w14:textId="1F6AF530" w:rsidR="00261C07" w:rsidRPr="007E7BE2" w:rsidRDefault="00261C07" w:rsidP="00582532">
      <w:pPr>
        <w:pStyle w:val="SoDodstavec"/>
        <w:numPr>
          <w:ilvl w:val="0"/>
          <w:numId w:val="19"/>
        </w:numPr>
      </w:pPr>
      <w:r w:rsidRPr="00D51FBA">
        <w:t>Pokud bude zhotovitel během realizace díla soustavně porušovat nebo zvlášť hrubě poruší kvalitativní podmínky stanovené touto smlouvou</w:t>
      </w:r>
      <w:r w:rsidR="00974A12" w:rsidRPr="00D51FBA">
        <w:t>,</w:t>
      </w:r>
      <w:r w:rsidRPr="00D51FBA">
        <w:t xml:space="preserve"> má objednatel</w:t>
      </w:r>
      <w:r w:rsidRPr="007E7BE2">
        <w:t xml:space="preserve"> právo od této smlouvy odstoupit, avšak teprve poté, co s pohrůžkou odstoupení od této smlouvy písemně vyzve zhotovitele k řádnému plnění jeho povinností, k čemuž stanoví přiměřenou dodatečnou lhůtou k nápravě, přičemž délka této lhůty nesmí být kratší než 3 pracovní dny. </w:t>
      </w:r>
    </w:p>
    <w:p w14:paraId="51CA046F" w14:textId="77777777" w:rsidR="007E7BE2" w:rsidRPr="007E7BE2" w:rsidRDefault="007E7BE2" w:rsidP="00582532">
      <w:pPr>
        <w:pStyle w:val="SoDodstavec"/>
        <w:numPr>
          <w:ilvl w:val="0"/>
          <w:numId w:val="19"/>
        </w:numPr>
      </w:pPr>
      <w:r w:rsidRPr="007E7BE2">
        <w:t>Odstoupit od smlouvy je objednatel oprávněn v případě hrubého porušení povinností na straně zhotovitele. Za hrubé porušení povinností na straně zhotovitele se považuje:</w:t>
      </w:r>
    </w:p>
    <w:p w14:paraId="4E18FE40" w14:textId="77777777" w:rsidR="007E7BE2" w:rsidRPr="007E7BE2" w:rsidRDefault="007E7BE2" w:rsidP="00582532">
      <w:pPr>
        <w:pStyle w:val="SoDodstavec"/>
        <w:numPr>
          <w:ilvl w:val="1"/>
          <w:numId w:val="19"/>
        </w:numPr>
      </w:pPr>
      <w:r w:rsidRPr="007E7BE2">
        <w:t>snaha zhotovitele o realizaci díla s nižšími než stanovenými standardy, technickou úrovní, atd.;</w:t>
      </w:r>
    </w:p>
    <w:p w14:paraId="2FDEB49E" w14:textId="43C6A6A0" w:rsidR="007E7BE2" w:rsidRPr="007E7BE2" w:rsidRDefault="007E7BE2" w:rsidP="00582532">
      <w:pPr>
        <w:pStyle w:val="SoDodstavec"/>
        <w:numPr>
          <w:ilvl w:val="1"/>
          <w:numId w:val="19"/>
        </w:numPr>
      </w:pPr>
      <w:r w:rsidRPr="007E7BE2">
        <w:t xml:space="preserve">nepřevzetí staveniště nejpozději do </w:t>
      </w:r>
      <w:r w:rsidR="00363C58">
        <w:t>10</w:t>
      </w:r>
      <w:r w:rsidRPr="007E7BE2">
        <w:t xml:space="preserve"> dnů od vyzvání objednatelem;</w:t>
      </w:r>
    </w:p>
    <w:p w14:paraId="0DC3E34C" w14:textId="55F91894" w:rsidR="007E7BE2" w:rsidRPr="007E7BE2" w:rsidRDefault="007E7BE2" w:rsidP="00582532">
      <w:pPr>
        <w:pStyle w:val="SoDodstavec"/>
        <w:numPr>
          <w:ilvl w:val="1"/>
          <w:numId w:val="19"/>
        </w:numPr>
      </w:pPr>
      <w:r w:rsidRPr="007E7BE2">
        <w:t xml:space="preserve">nezahájení prací na díle do </w:t>
      </w:r>
      <w:r w:rsidR="00363C58">
        <w:t>10</w:t>
      </w:r>
      <w:r w:rsidRPr="007E7BE2">
        <w:t xml:space="preserve"> dnů od převzetí staveniště;</w:t>
      </w:r>
    </w:p>
    <w:p w14:paraId="2EF3A28B" w14:textId="77777777" w:rsidR="007E7BE2" w:rsidRPr="007E7BE2" w:rsidRDefault="007E7BE2" w:rsidP="00582532">
      <w:pPr>
        <w:pStyle w:val="SoDodstavec"/>
        <w:numPr>
          <w:ilvl w:val="1"/>
          <w:numId w:val="19"/>
        </w:numPr>
      </w:pPr>
      <w:r w:rsidRPr="007E7BE2">
        <w:lastRenderedPageBreak/>
        <w:t>neprovedení prací týkající se odstranění vad a nedodělků nebo jinak vadné plnění ve stanovených t</w:t>
      </w:r>
      <w:r w:rsidR="009F4F4A">
        <w:t>ermínech a v požadované kvalitě;</w:t>
      </w:r>
    </w:p>
    <w:p w14:paraId="53AF705B" w14:textId="77777777" w:rsidR="007E7BE2" w:rsidRPr="00601642" w:rsidRDefault="007E7BE2" w:rsidP="00582532">
      <w:pPr>
        <w:pStyle w:val="SoDodstavec"/>
        <w:numPr>
          <w:ilvl w:val="1"/>
          <w:numId w:val="19"/>
        </w:numPr>
      </w:pPr>
      <w:r w:rsidRPr="007E7BE2">
        <w:t>hrubé porušení podmínek BOZP.</w:t>
      </w:r>
    </w:p>
    <w:p w14:paraId="0C76464D" w14:textId="6EC7FA58" w:rsidR="007E7BE2" w:rsidRPr="007E7BE2" w:rsidRDefault="007E7BE2" w:rsidP="00582532">
      <w:pPr>
        <w:pStyle w:val="SoDodstavec"/>
        <w:numPr>
          <w:ilvl w:val="0"/>
          <w:numId w:val="19"/>
        </w:numPr>
      </w:pPr>
      <w:r w:rsidRPr="00601642">
        <w:t>V případě, že objednatel ze závažných důvodů uvedených v </w:t>
      </w:r>
      <w:r w:rsidRPr="00C3327D">
        <w:t xml:space="preserve">bodě </w:t>
      </w:r>
      <w:r w:rsidR="00E905DD" w:rsidRPr="00C3327D">
        <w:t>3</w:t>
      </w:r>
      <w:r w:rsidRPr="00601642">
        <w:t xml:space="preserve"> tohoto článku nařídí zastavení prací na díle před termínem předání díla sjednaným v této smlouvě, nemá zhotovitel </w:t>
      </w:r>
      <w:r w:rsidRPr="007E7BE2">
        <w:t xml:space="preserve">nárok na úhradu škody, která mu tímto krokem objednatele vznikne. </w:t>
      </w:r>
    </w:p>
    <w:p w14:paraId="3073B963" w14:textId="77777777" w:rsidR="007E7BE2" w:rsidRPr="007E7BE2" w:rsidRDefault="007E7BE2" w:rsidP="00582532">
      <w:pPr>
        <w:pStyle w:val="SoDodstavec"/>
        <w:numPr>
          <w:ilvl w:val="0"/>
          <w:numId w:val="19"/>
        </w:numPr>
      </w:pPr>
      <w:r w:rsidRPr="007E7BE2">
        <w:t>Chce-li některá ze smluvních stran od této smlouvy odstoupit na základě ujednání ze smlouvy vyplývajících, je povinna své odstoupení od této smlouvy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629BD465" w14:textId="77777777" w:rsidR="007E7BE2" w:rsidRPr="007E7BE2" w:rsidRDefault="007E7BE2" w:rsidP="00582532">
      <w:pPr>
        <w:pStyle w:val="SoDodstavec"/>
        <w:numPr>
          <w:ilvl w:val="0"/>
          <w:numId w:val="19"/>
        </w:numPr>
      </w:pPr>
      <w:r w:rsidRPr="007E7BE2">
        <w:t>Nesouhlasí-li jedna ze smluvních stran s důvodem odstoupení druhé strany nebo popírá-li jeho existenci, je povinna to písemně oznámit druhé straně nejpozději do 10 dnů po obdržení oznámení o odstoupení. Pokud tak neučiní, má se za to, že s důvodem odstoupení souhlasí.</w:t>
      </w:r>
    </w:p>
    <w:p w14:paraId="0F3000D5" w14:textId="77777777" w:rsidR="007E7BE2" w:rsidRPr="007E7BE2" w:rsidRDefault="007E7BE2" w:rsidP="00582532">
      <w:pPr>
        <w:pStyle w:val="SoDodstavec"/>
        <w:numPr>
          <w:ilvl w:val="0"/>
          <w:numId w:val="19"/>
        </w:numPr>
      </w:pPr>
      <w:r w:rsidRPr="007E7BE2">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3F9CB290" w14:textId="77777777" w:rsidR="007E7BE2" w:rsidRPr="007E7BE2" w:rsidRDefault="007E7BE2" w:rsidP="00582532">
      <w:pPr>
        <w:pStyle w:val="SoDodstavec"/>
        <w:numPr>
          <w:ilvl w:val="0"/>
          <w:numId w:val="19"/>
        </w:numPr>
      </w:pPr>
      <w:r w:rsidRPr="007E7BE2">
        <w:t>Odstoupí-li některá ze stran od této smlouvy na základě ujednání z této smlouvy vyplývajících, pak jsou povinnosti obou stran následující:</w:t>
      </w:r>
    </w:p>
    <w:p w14:paraId="797B0737" w14:textId="77777777" w:rsidR="007E7BE2" w:rsidRPr="007E7BE2" w:rsidRDefault="007E7BE2" w:rsidP="00582532">
      <w:pPr>
        <w:pStyle w:val="SoDodstavec"/>
        <w:numPr>
          <w:ilvl w:val="1"/>
          <w:numId w:val="19"/>
        </w:numPr>
      </w:pPr>
      <w:r w:rsidRPr="007E7BE2">
        <w:t>Zhotovitel provede soupis všech skutečně provedených prací oceněný dle způsobu, kterým je stanovena cena díla.</w:t>
      </w:r>
    </w:p>
    <w:p w14:paraId="7FD0BF10" w14:textId="77777777" w:rsidR="007E7BE2" w:rsidRPr="007E7BE2" w:rsidRDefault="007E7BE2" w:rsidP="00582532">
      <w:pPr>
        <w:pStyle w:val="SoDodstavec"/>
        <w:numPr>
          <w:ilvl w:val="1"/>
          <w:numId w:val="19"/>
        </w:numPr>
      </w:pPr>
      <w:r w:rsidRPr="007E7BE2">
        <w:t>Zhotovitel provede finanční vyčíslení skutečně provedených prací, popřípadě poskytnutých záloh a zpracuje „dílčí konečnou fakturu“.</w:t>
      </w:r>
    </w:p>
    <w:p w14:paraId="063ED335" w14:textId="77777777" w:rsidR="007E7BE2" w:rsidRPr="007E7BE2" w:rsidRDefault="007E7BE2" w:rsidP="00582532">
      <w:pPr>
        <w:pStyle w:val="SoDodstavec"/>
        <w:numPr>
          <w:ilvl w:val="1"/>
          <w:numId w:val="19"/>
        </w:numPr>
      </w:pPr>
      <w:r w:rsidRPr="007E7BE2">
        <w:t>Zhotovitel odveze veškerý svůj nezabudovaný materiál, pokud se strany nedohodnou jinak.</w:t>
      </w:r>
    </w:p>
    <w:p w14:paraId="33395E9D" w14:textId="77777777" w:rsidR="007E7BE2" w:rsidRPr="007E7BE2" w:rsidRDefault="007E7BE2" w:rsidP="00582532">
      <w:pPr>
        <w:pStyle w:val="SoDodstavec"/>
        <w:numPr>
          <w:ilvl w:val="1"/>
          <w:numId w:val="19"/>
        </w:numPr>
      </w:pPr>
      <w:r w:rsidRPr="007E7BE2">
        <w:t xml:space="preserve">Zhotovitel vyzve objednatele k „dílčímu předání díla“ a objednatel je povinen do tří dnů od obdržení vyzvání zahájit „dílčí přejímací řízení“. </w:t>
      </w:r>
    </w:p>
    <w:p w14:paraId="3AEF7604" w14:textId="77777777" w:rsidR="007E7BE2" w:rsidRPr="007E7BE2" w:rsidRDefault="007E7BE2" w:rsidP="00582532">
      <w:pPr>
        <w:pStyle w:val="SoDodstavec"/>
        <w:numPr>
          <w:ilvl w:val="1"/>
          <w:numId w:val="19"/>
        </w:numPr>
      </w:pPr>
      <w:r w:rsidRPr="007E7BE2">
        <w:t>Objednatel na základě dílčí konečné faktury uhradí zhotoviteli skutečně realizovanou část díla.</w:t>
      </w:r>
    </w:p>
    <w:p w14:paraId="0F8F4E26" w14:textId="1BCEBA96" w:rsidR="007E7BE2" w:rsidRPr="007E7BE2" w:rsidRDefault="007E7BE2" w:rsidP="00582532">
      <w:pPr>
        <w:pStyle w:val="SoDodstavec"/>
        <w:numPr>
          <w:ilvl w:val="1"/>
          <w:numId w:val="19"/>
        </w:numPr>
      </w:pPr>
      <w:r w:rsidRPr="007E7BE2">
        <w:t xml:space="preserve">Ujednání smlouvy o odpovědnosti za škody zůstávají odstoupením od smlouvy nedotčena. Záruční doba ve  sjednaném rozsahu běží od převzetí nedokončeného díla objednatelem. </w:t>
      </w:r>
    </w:p>
    <w:p w14:paraId="07B5C15A" w14:textId="77777777" w:rsidR="007E7BE2" w:rsidRPr="007E7BE2" w:rsidRDefault="007E7BE2" w:rsidP="007E7BE2">
      <w:pPr>
        <w:rPr>
          <w:rFonts w:ascii="Arial" w:hAnsi="Arial" w:cs="Arial"/>
          <w:sz w:val="20"/>
          <w:szCs w:val="20"/>
        </w:rPr>
      </w:pPr>
    </w:p>
    <w:p w14:paraId="15C8418D" w14:textId="77777777" w:rsidR="007E7BE2" w:rsidRPr="007E7BE2" w:rsidRDefault="007E7BE2" w:rsidP="008E10A7">
      <w:pPr>
        <w:pStyle w:val="SODlanek"/>
      </w:pPr>
    </w:p>
    <w:p w14:paraId="3E87846E" w14:textId="77777777" w:rsidR="007E7BE2" w:rsidRPr="007E7BE2" w:rsidRDefault="007E7BE2" w:rsidP="008E10A7">
      <w:pPr>
        <w:pStyle w:val="SODlnadpis"/>
      </w:pPr>
      <w:r w:rsidRPr="007E7BE2">
        <w:t>Ostatní ujednání</w:t>
      </w:r>
    </w:p>
    <w:p w14:paraId="6FF0515D" w14:textId="77777777" w:rsidR="007E7BE2" w:rsidRPr="00E905DD" w:rsidRDefault="007E7BE2" w:rsidP="007E7BE2">
      <w:pPr>
        <w:rPr>
          <w:rFonts w:ascii="Arial" w:hAnsi="Arial" w:cs="Arial"/>
          <w:sz w:val="20"/>
          <w:szCs w:val="20"/>
        </w:rPr>
      </w:pPr>
    </w:p>
    <w:p w14:paraId="716E6214" w14:textId="77777777" w:rsidR="007E7BE2" w:rsidRPr="00E905DD" w:rsidRDefault="007E7BE2" w:rsidP="00582532">
      <w:pPr>
        <w:pStyle w:val="SoDodstavec"/>
        <w:numPr>
          <w:ilvl w:val="0"/>
          <w:numId w:val="20"/>
        </w:numPr>
      </w:pPr>
      <w:r w:rsidRPr="00E905DD">
        <w:t>Smlouva nabývá platnosti dnem podpisu zástupci obou smluvních stran.</w:t>
      </w:r>
      <w:r w:rsidR="00FF3424" w:rsidRPr="00E905DD">
        <w:t xml:space="preserve"> Smlouva se stává účinnou dnem jejího zveřejnění v registru smluv. </w:t>
      </w:r>
    </w:p>
    <w:p w14:paraId="32B59EDD" w14:textId="77777777" w:rsidR="007E7BE2" w:rsidRPr="00E905DD" w:rsidRDefault="007E7BE2" w:rsidP="00582532">
      <w:pPr>
        <w:pStyle w:val="SoDodstavec"/>
        <w:numPr>
          <w:ilvl w:val="0"/>
          <w:numId w:val="20"/>
        </w:numPr>
      </w:pPr>
      <w:r w:rsidRPr="007E7BE2">
        <w:t xml:space="preserve">Veškeré informace a dokumenty týkající se plnění předmětu této smlouvy, s nimiž bude zhotovitel přicházet v průběhu provádění díla do styku, jsou považovány za důvěrné a nesmějí být sdělovány nikomu kromě objednatele a podle dohody s ním dalším povolaným osobám, např. </w:t>
      </w:r>
      <w:r w:rsidR="00FF7EF2" w:rsidRPr="000F26E2">
        <w:t>poddodavatelům</w:t>
      </w:r>
      <w:r w:rsidRPr="000F26E2">
        <w:t xml:space="preserve">. Tyto informace nebudou použity k jiným účelům než k provádění díla podle smlouvy a příslušné dokumentace. Za důvěrné informace se nepovažují informace, které jsou veřejně </w:t>
      </w:r>
      <w:r w:rsidRPr="007E7BE2">
        <w:t xml:space="preserve">přístupné nebo známé v době jejich užití nebo zpřístupnění, pokud jejich veřejná přístupnost či známost nenastala v důsledku porušení zákonné (tj. uložené právními předpisy) či smluvní povinnosti, nebo jsou poskytnuty smluvní straně třetí osobou nijak nezúčastněnou na zhotovení stavby, která má právo </w:t>
      </w:r>
      <w:r w:rsidRPr="00E905DD">
        <w:t>s takovou informací volně nakládat a poskytnout ji třetím osobám.</w:t>
      </w:r>
    </w:p>
    <w:p w14:paraId="7C9C5907" w14:textId="77777777" w:rsidR="007E7BE2" w:rsidRPr="00E905DD" w:rsidRDefault="007E7BE2" w:rsidP="00582532">
      <w:pPr>
        <w:pStyle w:val="SoDodstavec"/>
        <w:numPr>
          <w:ilvl w:val="0"/>
          <w:numId w:val="20"/>
        </w:numPr>
      </w:pPr>
      <w:r w:rsidRPr="00E905DD">
        <w:t>V souvislosti s důvěrností informací bere zhotovitel na vědomí, že je zákonnou povinností objednatele uveřejnit celé znění této smlouvy včetně všech jejich případných dodatků v souladu se zákonem. Splnění této</w:t>
      </w:r>
      <w:r w:rsidR="00635873" w:rsidRPr="00E905DD">
        <w:t>, jakož i dalších zákonných povinností objednatele,</w:t>
      </w:r>
      <w:r w:rsidRPr="00E905DD">
        <w:t xml:space="preserve"> není porušením důvěrnosti informací.</w:t>
      </w:r>
      <w:r w:rsidR="003C5DAE" w:rsidRPr="00E905DD">
        <w:t xml:space="preserve"> </w:t>
      </w:r>
    </w:p>
    <w:p w14:paraId="15104C18" w14:textId="70F77AC6" w:rsidR="00E13412" w:rsidRPr="00B066C9" w:rsidRDefault="00E13412" w:rsidP="00582532">
      <w:pPr>
        <w:pStyle w:val="SoDodstavec"/>
        <w:numPr>
          <w:ilvl w:val="0"/>
          <w:numId w:val="20"/>
        </w:numPr>
      </w:pPr>
      <w:r w:rsidRPr="00E905DD">
        <w:t xml:space="preserve">Zhotovitel bere na vědomí, že tato smlouva a případně i její budoucí dodatky mohou být objednatelem uveřejněny ve smyslu zákona č. 340/2015 Sb., o zvláštních podmínkách účinnosti některých smluv, uveřejňování těchto smluv a o registru smluv (zákon o registru smluv), v platném znění (dále jen „zákon o registru smluv“), neboť objednatel je mj. povinným subjektem dle citovaného zákona. Pro tyto případy je zhotovitel povinen objednatele písemně upozornit na případné obchodní tajemství a jiné chráněné údaje vyplývající z této smlouvy, případně i </w:t>
      </w:r>
      <w:r w:rsidRPr="00B066C9">
        <w:t xml:space="preserve">jejich budoucích dodatků, které budou následně objednatelem v uveřejňovaném textu anonymizovány. </w:t>
      </w:r>
      <w:r w:rsidR="00A9374F" w:rsidRPr="00B066C9">
        <w:t xml:space="preserve">Smluvní strany souhlasí, že skutečnosti uvedené v této smlouvě nepovažují za obchodní tajemství a uděluji svolení k jejich užití a zveřejnění bez stanovení jakýchkoliv podmínek. </w:t>
      </w:r>
    </w:p>
    <w:p w14:paraId="22E4842E" w14:textId="58C540D7" w:rsidR="00AE3B06" w:rsidRPr="00E905DD" w:rsidRDefault="00AE3B06" w:rsidP="00582532">
      <w:pPr>
        <w:pStyle w:val="SoDodstavec"/>
        <w:numPr>
          <w:ilvl w:val="0"/>
          <w:numId w:val="20"/>
        </w:numPr>
      </w:pPr>
      <w:r w:rsidRPr="00B066C9">
        <w:t xml:space="preserve">Smluvní strany se dohodly, že zákonnou povinnost dle § 5 odst. 2 zákona o registru smluv splní Objednatel. Současně berou smluvní strany na vědomí, že v případě nesplnění zákonné povinnosti je smlouva do 3 (tří) měsíců od jejího podpisu bez dalšího </w:t>
      </w:r>
      <w:r w:rsidRPr="00E905DD">
        <w:t>zrušena od samého počátku</w:t>
      </w:r>
      <w:r w:rsidRPr="00E905DD">
        <w:rPr>
          <w:rFonts w:asciiTheme="minorHAnsi" w:hAnsiTheme="minorHAnsi" w:cstheme="minorHAnsi"/>
          <w:sz w:val="22"/>
          <w:szCs w:val="22"/>
        </w:rPr>
        <w:t xml:space="preserve">. </w:t>
      </w:r>
    </w:p>
    <w:p w14:paraId="526C4C7A" w14:textId="3CBF0A0E" w:rsidR="007E7BE2" w:rsidRPr="00363C58" w:rsidRDefault="007E7BE2" w:rsidP="00582532">
      <w:pPr>
        <w:pStyle w:val="SoDodstavec"/>
        <w:numPr>
          <w:ilvl w:val="0"/>
          <w:numId w:val="20"/>
        </w:numPr>
      </w:pPr>
      <w:r w:rsidRPr="00D51FBA">
        <w:lastRenderedPageBreak/>
        <w:t>Smluvní strany se dohodly</w:t>
      </w:r>
      <w:r w:rsidRPr="007E7BE2">
        <w:t xml:space="preserve">, že veškerá korespondence bude druhé smluvní straně zasílána doporučeným dopisem na adresu uvedenou v záhlaví této smlouvy. Nebude-li na této adrese zásilka úspěšně doručena či převzata druhou smluvní stranou nebo nebude-li tato zásilka vyzvednuta v úložní době a držitel poštovní licence zásilku vrátí zpět, bude za úspěšné doručení, se všemi právními </w:t>
      </w:r>
      <w:r w:rsidRPr="00363C58">
        <w:t>důsledky, považován třetí den ode dne prokazatelného odeslání zásilky. Pro účely této smlouvy se za přípustnou komunikaci považuje též komunikace prostřednictvím datových schránek, a to způsobem a za podmínek vyplývajících z příslušných právních předpisů.</w:t>
      </w:r>
    </w:p>
    <w:p w14:paraId="07F19D05" w14:textId="2CDC1B42" w:rsidR="007573E1" w:rsidRPr="00363C58" w:rsidRDefault="007573E1" w:rsidP="00582532">
      <w:pPr>
        <w:pStyle w:val="SoDodstavec"/>
        <w:numPr>
          <w:ilvl w:val="0"/>
          <w:numId w:val="20"/>
        </w:numPr>
      </w:pPr>
      <w:r w:rsidRPr="00363C58">
        <w:t>Pokud některé z ustanovení této smlouvy je nebo se stane neplatným či neúčinným, nebude to mít za následek neplatnost či neúčinnost této smlouvy jako celku ani jiných jejích ustanovení, pokud je takovéto neplatné či neúčinné ustanovení oddělitelné od zbytku smlouvy. Smluvní strany se zavazují neplatné či neúčinné ustanovení nahradit novým platným ustanovením, které svým obsahem bude co nejvěrněji odpovídat podstatě a smyslu původního ustanovení smlouvy.</w:t>
      </w:r>
    </w:p>
    <w:p w14:paraId="1FBEBDB6" w14:textId="77777777" w:rsidR="007E7BE2" w:rsidRPr="00363C58" w:rsidRDefault="007E7BE2" w:rsidP="00582532">
      <w:pPr>
        <w:pStyle w:val="SoDodstavec"/>
        <w:numPr>
          <w:ilvl w:val="0"/>
          <w:numId w:val="20"/>
        </w:numPr>
      </w:pPr>
      <w:r w:rsidRPr="00363C58">
        <w:t xml:space="preserve">Smluvní strany po přečtení smlouvy potvrzují, že obsahu smlouvy porozuměly, že smlouva vyjadřuje jejich pravou, svobodnou a vážnou vůli, a na důkaz této skutečnosti ji vlastnoručně podepisují. </w:t>
      </w:r>
    </w:p>
    <w:p w14:paraId="7380BD57" w14:textId="05D1E0B6" w:rsidR="007E7BE2" w:rsidRPr="00363C58" w:rsidRDefault="007E7BE2" w:rsidP="00582532">
      <w:pPr>
        <w:pStyle w:val="SoDodstavec"/>
        <w:numPr>
          <w:ilvl w:val="0"/>
          <w:numId w:val="20"/>
        </w:numPr>
      </w:pPr>
      <w:r w:rsidRPr="00363C58">
        <w:t xml:space="preserve">Smlouva je vyhotovena ve čtyřech stejnopisech s platností originálu a každá ze smluvních stran </w:t>
      </w:r>
      <w:proofErr w:type="gramStart"/>
      <w:r w:rsidRPr="00363C58">
        <w:t>obdrží</w:t>
      </w:r>
      <w:proofErr w:type="gramEnd"/>
      <w:r w:rsidRPr="00363C58">
        <w:t xml:space="preserve"> po jejich podpisu dvě vyhotovení.</w:t>
      </w:r>
    </w:p>
    <w:p w14:paraId="5FA65E50" w14:textId="5C482F28" w:rsidR="004268C8" w:rsidRDefault="004268C8" w:rsidP="00582532">
      <w:pPr>
        <w:pStyle w:val="SoDodstavec"/>
        <w:numPr>
          <w:ilvl w:val="0"/>
          <w:numId w:val="20"/>
        </w:numPr>
      </w:pPr>
      <w:r w:rsidRPr="00363C58">
        <w:t xml:space="preserve">O uzavření této smlouvy bude rozhodovat výběrový komise sestavení dle pravidel pro zadávání veřejných zakázek malého rozsahu společnosti Aquapark Uherské Hradiště </w:t>
      </w:r>
      <w:proofErr w:type="spellStart"/>
      <w:r w:rsidRPr="00363C58">
        <w:t>p.o</w:t>
      </w:r>
      <w:proofErr w:type="spellEnd"/>
      <w:r w:rsidRPr="00363C58">
        <w:t xml:space="preserve">., ve smyslu </w:t>
      </w:r>
      <w:r w:rsidRPr="00363C58">
        <w:br/>
        <w:t>§ 27 zákona č.134/2016 Sb., o zadávání veřejných zakázek,</w:t>
      </w:r>
      <w:r w:rsidRPr="004268C8">
        <w:t xml:space="preserve"> v platném znění.</w:t>
      </w:r>
    </w:p>
    <w:p w14:paraId="58460345" w14:textId="10F863EF" w:rsidR="004268C8" w:rsidRDefault="004268C8" w:rsidP="004268C8">
      <w:pPr>
        <w:pStyle w:val="SoDodstavec"/>
        <w:numPr>
          <w:ilvl w:val="0"/>
          <w:numId w:val="0"/>
        </w:numPr>
        <w:ind w:left="397"/>
      </w:pPr>
    </w:p>
    <w:p w14:paraId="241E7096" w14:textId="77777777" w:rsidR="004268C8" w:rsidRPr="007E7BE2" w:rsidRDefault="004268C8" w:rsidP="004268C8">
      <w:pPr>
        <w:pStyle w:val="SoDodstavec"/>
        <w:numPr>
          <w:ilvl w:val="0"/>
          <w:numId w:val="0"/>
        </w:numPr>
        <w:ind w:left="397"/>
      </w:pPr>
    </w:p>
    <w:p w14:paraId="3956F56A" w14:textId="77777777" w:rsidR="007E7BE2" w:rsidRPr="007E7BE2" w:rsidRDefault="007E7BE2" w:rsidP="008E10A7">
      <w:pPr>
        <w:pStyle w:val="SODlanek"/>
      </w:pPr>
    </w:p>
    <w:p w14:paraId="5811B986" w14:textId="77777777" w:rsidR="007E7BE2" w:rsidRPr="007E7BE2" w:rsidRDefault="007E7BE2" w:rsidP="008E10A7">
      <w:pPr>
        <w:pStyle w:val="SODlnadpis"/>
      </w:pPr>
      <w:r w:rsidRPr="007E7BE2">
        <w:t>Přílohy smlouvy</w:t>
      </w:r>
    </w:p>
    <w:p w14:paraId="3B07379A" w14:textId="77777777" w:rsidR="007E7BE2" w:rsidRPr="007E7BE2" w:rsidRDefault="007E7BE2" w:rsidP="007E7BE2">
      <w:pPr>
        <w:rPr>
          <w:rFonts w:ascii="Arial" w:hAnsi="Arial" w:cs="Arial"/>
          <w:sz w:val="20"/>
          <w:szCs w:val="20"/>
        </w:rPr>
      </w:pPr>
    </w:p>
    <w:p w14:paraId="1EECD455" w14:textId="77777777" w:rsidR="007E7BE2" w:rsidRPr="007E7BE2" w:rsidRDefault="007E7BE2" w:rsidP="00582532">
      <w:pPr>
        <w:pStyle w:val="SoDodstavec"/>
        <w:numPr>
          <w:ilvl w:val="0"/>
          <w:numId w:val="21"/>
        </w:numPr>
      </w:pPr>
      <w:r w:rsidRPr="007E7BE2">
        <w:t>Nedílnou součástí smlouvy jsou v následujícím pořadí tyto přílohy:</w:t>
      </w:r>
    </w:p>
    <w:p w14:paraId="7E9A7BFE" w14:textId="77777777" w:rsidR="007E7BE2" w:rsidRPr="001D68E2" w:rsidRDefault="007E7BE2" w:rsidP="006D609B">
      <w:pPr>
        <w:pStyle w:val="SoDodstavec"/>
        <w:numPr>
          <w:ilvl w:val="0"/>
          <w:numId w:val="0"/>
        </w:numPr>
        <w:ind w:left="397"/>
      </w:pPr>
      <w:r w:rsidRPr="001D68E2">
        <w:t>Příloha č. 1 -  rekapitulace ceny položkový rozpočet</w:t>
      </w:r>
    </w:p>
    <w:p w14:paraId="0793CB8B" w14:textId="4A927255" w:rsidR="007E7BE2" w:rsidRPr="001D68E2" w:rsidRDefault="007E7BE2" w:rsidP="006D609B">
      <w:pPr>
        <w:pStyle w:val="SoDodstavec"/>
        <w:numPr>
          <w:ilvl w:val="0"/>
          <w:numId w:val="0"/>
        </w:numPr>
        <w:ind w:left="397"/>
      </w:pPr>
      <w:r w:rsidRPr="001D68E2">
        <w:t xml:space="preserve">Příloha č. 2 </w:t>
      </w:r>
      <w:r w:rsidR="00A023E7" w:rsidRPr="001D68E2">
        <w:t xml:space="preserve"> - seznam poddodavatelů</w:t>
      </w:r>
    </w:p>
    <w:p w14:paraId="75818E0F" w14:textId="6152EEC8" w:rsidR="007E7BE2" w:rsidRDefault="007E7BE2" w:rsidP="007E7BE2">
      <w:pPr>
        <w:rPr>
          <w:rFonts w:ascii="Arial" w:hAnsi="Arial" w:cs="Arial"/>
          <w:sz w:val="20"/>
          <w:szCs w:val="20"/>
        </w:rPr>
      </w:pPr>
    </w:p>
    <w:p w14:paraId="459F680A" w14:textId="77777777" w:rsidR="005F2725" w:rsidRPr="007E7BE2" w:rsidRDefault="005F2725" w:rsidP="007E7BE2">
      <w:pPr>
        <w:rPr>
          <w:rFonts w:ascii="Arial" w:hAnsi="Arial" w:cs="Arial"/>
          <w:sz w:val="20"/>
          <w:szCs w:val="20"/>
        </w:rPr>
      </w:pPr>
    </w:p>
    <w:p w14:paraId="0633B9A2" w14:textId="77777777" w:rsidR="007E7BE2" w:rsidRPr="007E7BE2" w:rsidRDefault="007E7BE2" w:rsidP="007E7BE2">
      <w:pPr>
        <w:rPr>
          <w:rFonts w:ascii="Arial" w:hAnsi="Arial" w:cs="Arial"/>
          <w:sz w:val="20"/>
          <w:szCs w:val="20"/>
        </w:rPr>
      </w:pPr>
    </w:p>
    <w:p w14:paraId="7D891DEA" w14:textId="77777777" w:rsidR="007E7BE2" w:rsidRPr="00397CFE" w:rsidRDefault="007E7BE2" w:rsidP="007E7BE2">
      <w:pPr>
        <w:rPr>
          <w:rFonts w:ascii="Arial" w:hAnsi="Arial" w:cs="Arial"/>
          <w:sz w:val="20"/>
          <w:szCs w:val="20"/>
        </w:rPr>
      </w:pPr>
      <w:r w:rsidRPr="00397CFE">
        <w:rPr>
          <w:rFonts w:ascii="Arial" w:hAnsi="Arial" w:cs="Arial"/>
          <w:sz w:val="20"/>
          <w:szCs w:val="20"/>
        </w:rPr>
        <w:t>V Uherském Hradišti dne …………………               V Uherském Hradišti dne …………</w:t>
      </w:r>
      <w:proofErr w:type="gramStart"/>
      <w:r w:rsidRPr="00397CFE">
        <w:rPr>
          <w:rFonts w:ascii="Arial" w:hAnsi="Arial" w:cs="Arial"/>
          <w:sz w:val="20"/>
          <w:szCs w:val="20"/>
        </w:rPr>
        <w:t>…….</w:t>
      </w:r>
      <w:proofErr w:type="gramEnd"/>
      <w:r w:rsidRPr="00397CFE">
        <w:rPr>
          <w:rFonts w:ascii="Arial" w:hAnsi="Arial" w:cs="Arial"/>
          <w:sz w:val="20"/>
          <w:szCs w:val="20"/>
        </w:rPr>
        <w:t>.</w:t>
      </w:r>
    </w:p>
    <w:p w14:paraId="0BFC7D20" w14:textId="2CEA84B6" w:rsidR="007E7BE2" w:rsidRPr="00397CFE" w:rsidRDefault="007E7BE2" w:rsidP="007E7BE2">
      <w:pPr>
        <w:rPr>
          <w:rFonts w:ascii="Arial" w:hAnsi="Arial" w:cs="Arial"/>
          <w:sz w:val="20"/>
          <w:szCs w:val="20"/>
        </w:rPr>
      </w:pPr>
    </w:p>
    <w:p w14:paraId="3BF1F77C" w14:textId="77777777" w:rsidR="00972EC2" w:rsidRPr="00397CFE" w:rsidRDefault="00972EC2" w:rsidP="007E7BE2">
      <w:pPr>
        <w:rPr>
          <w:rFonts w:ascii="Arial" w:hAnsi="Arial" w:cs="Arial"/>
          <w:sz w:val="20"/>
          <w:szCs w:val="20"/>
        </w:rPr>
      </w:pPr>
    </w:p>
    <w:p w14:paraId="7058DE6F" w14:textId="77777777" w:rsidR="007E7BE2" w:rsidRPr="00397CFE" w:rsidRDefault="007E7BE2" w:rsidP="007E7BE2">
      <w:pPr>
        <w:rPr>
          <w:rFonts w:ascii="Arial" w:hAnsi="Arial" w:cs="Arial"/>
          <w:sz w:val="20"/>
          <w:szCs w:val="20"/>
        </w:rPr>
      </w:pPr>
      <w:r w:rsidRPr="00397CFE">
        <w:rPr>
          <w:rFonts w:ascii="Arial" w:hAnsi="Arial" w:cs="Arial"/>
          <w:sz w:val="20"/>
          <w:szCs w:val="20"/>
        </w:rPr>
        <w:t>Za objednatele</w:t>
      </w:r>
      <w:r w:rsidRPr="00397CFE">
        <w:rPr>
          <w:rFonts w:ascii="Arial" w:hAnsi="Arial" w:cs="Arial"/>
          <w:sz w:val="20"/>
          <w:szCs w:val="20"/>
        </w:rPr>
        <w:tab/>
      </w:r>
      <w:r w:rsidRPr="00397CFE">
        <w:rPr>
          <w:rFonts w:ascii="Arial" w:hAnsi="Arial" w:cs="Arial"/>
          <w:sz w:val="20"/>
          <w:szCs w:val="20"/>
        </w:rPr>
        <w:tab/>
      </w:r>
      <w:r w:rsidRPr="00397CFE">
        <w:rPr>
          <w:rFonts w:ascii="Arial" w:hAnsi="Arial" w:cs="Arial"/>
          <w:sz w:val="20"/>
          <w:szCs w:val="20"/>
        </w:rPr>
        <w:tab/>
      </w:r>
      <w:r w:rsidRPr="00397CFE">
        <w:rPr>
          <w:rFonts w:ascii="Arial" w:hAnsi="Arial" w:cs="Arial"/>
          <w:sz w:val="20"/>
          <w:szCs w:val="20"/>
        </w:rPr>
        <w:tab/>
      </w:r>
      <w:r w:rsidRPr="00397CFE">
        <w:rPr>
          <w:rFonts w:ascii="Arial" w:hAnsi="Arial" w:cs="Arial"/>
          <w:sz w:val="20"/>
          <w:szCs w:val="20"/>
        </w:rPr>
        <w:tab/>
        <w:t xml:space="preserve">      Za zhotovitele</w:t>
      </w:r>
    </w:p>
    <w:p w14:paraId="1C5A2FCD" w14:textId="77777777" w:rsidR="007E7BE2" w:rsidRPr="00397CFE" w:rsidRDefault="007E7BE2" w:rsidP="007E7BE2">
      <w:pPr>
        <w:rPr>
          <w:rFonts w:ascii="Arial" w:hAnsi="Arial" w:cs="Arial"/>
          <w:sz w:val="20"/>
          <w:szCs w:val="20"/>
        </w:rPr>
      </w:pPr>
    </w:p>
    <w:p w14:paraId="4AE89F78" w14:textId="5310CDD3" w:rsidR="007E7BE2" w:rsidRPr="00397CFE" w:rsidRDefault="007E7BE2" w:rsidP="007E7BE2">
      <w:pPr>
        <w:rPr>
          <w:rFonts w:ascii="Arial" w:hAnsi="Arial" w:cs="Arial"/>
          <w:sz w:val="20"/>
          <w:szCs w:val="20"/>
        </w:rPr>
      </w:pPr>
    </w:p>
    <w:p w14:paraId="46B50679" w14:textId="77777777" w:rsidR="006F354A" w:rsidRPr="00397CFE" w:rsidRDefault="006F354A" w:rsidP="007E7BE2">
      <w:pPr>
        <w:rPr>
          <w:rFonts w:ascii="Arial" w:hAnsi="Arial" w:cs="Arial"/>
          <w:sz w:val="20"/>
          <w:szCs w:val="20"/>
        </w:rPr>
      </w:pPr>
    </w:p>
    <w:p w14:paraId="593A89D2" w14:textId="190E674F" w:rsidR="007E7BE2" w:rsidRPr="00397CFE" w:rsidRDefault="007E7BE2" w:rsidP="007E7BE2">
      <w:pPr>
        <w:rPr>
          <w:rFonts w:ascii="Arial" w:hAnsi="Arial" w:cs="Arial"/>
          <w:sz w:val="20"/>
          <w:szCs w:val="20"/>
        </w:rPr>
      </w:pPr>
    </w:p>
    <w:p w14:paraId="589E062F" w14:textId="77777777" w:rsidR="00972EC2" w:rsidRPr="00397CFE" w:rsidRDefault="00972EC2" w:rsidP="007E7BE2">
      <w:pPr>
        <w:rPr>
          <w:rFonts w:ascii="Arial" w:hAnsi="Arial" w:cs="Arial"/>
          <w:sz w:val="20"/>
          <w:szCs w:val="20"/>
        </w:rPr>
      </w:pPr>
    </w:p>
    <w:p w14:paraId="35C62537" w14:textId="77777777" w:rsidR="007E7BE2" w:rsidRPr="00397CFE" w:rsidRDefault="007E7BE2" w:rsidP="007E7BE2">
      <w:pPr>
        <w:rPr>
          <w:rFonts w:ascii="Arial" w:hAnsi="Arial" w:cs="Arial"/>
          <w:sz w:val="20"/>
          <w:szCs w:val="20"/>
        </w:rPr>
      </w:pPr>
    </w:p>
    <w:p w14:paraId="0D8E865A" w14:textId="77777777" w:rsidR="007E7BE2" w:rsidRPr="00397CFE" w:rsidRDefault="007E7BE2" w:rsidP="007E7BE2">
      <w:pPr>
        <w:rPr>
          <w:rFonts w:ascii="Arial" w:hAnsi="Arial" w:cs="Arial"/>
          <w:sz w:val="20"/>
          <w:szCs w:val="20"/>
        </w:rPr>
      </w:pPr>
    </w:p>
    <w:p w14:paraId="2FC4D63B" w14:textId="77777777" w:rsidR="007E7BE2" w:rsidRPr="00397CFE" w:rsidRDefault="007E7BE2" w:rsidP="007E7BE2">
      <w:pPr>
        <w:rPr>
          <w:rFonts w:ascii="Arial" w:hAnsi="Arial" w:cs="Arial"/>
          <w:sz w:val="20"/>
          <w:szCs w:val="20"/>
        </w:rPr>
      </w:pPr>
    </w:p>
    <w:p w14:paraId="2D5B5D5E" w14:textId="77777777" w:rsidR="007E7BE2" w:rsidRPr="00397CFE" w:rsidRDefault="007E7BE2" w:rsidP="007E7BE2">
      <w:pPr>
        <w:rPr>
          <w:rFonts w:ascii="Arial" w:hAnsi="Arial" w:cs="Arial"/>
          <w:sz w:val="20"/>
          <w:szCs w:val="20"/>
        </w:rPr>
      </w:pPr>
      <w:r w:rsidRPr="00397CFE">
        <w:rPr>
          <w:rFonts w:ascii="Arial" w:hAnsi="Arial" w:cs="Arial"/>
          <w:sz w:val="20"/>
          <w:szCs w:val="20"/>
        </w:rPr>
        <w:t>……………………………………</w:t>
      </w:r>
      <w:r w:rsidRPr="00397CFE">
        <w:rPr>
          <w:rFonts w:ascii="Arial" w:hAnsi="Arial" w:cs="Arial"/>
          <w:sz w:val="20"/>
          <w:szCs w:val="20"/>
        </w:rPr>
        <w:tab/>
      </w:r>
      <w:r w:rsidRPr="00397CFE">
        <w:rPr>
          <w:rFonts w:ascii="Arial" w:hAnsi="Arial" w:cs="Arial"/>
          <w:sz w:val="20"/>
          <w:szCs w:val="20"/>
        </w:rPr>
        <w:tab/>
      </w:r>
      <w:r w:rsidRPr="00397CFE">
        <w:rPr>
          <w:rFonts w:ascii="Arial" w:hAnsi="Arial" w:cs="Arial"/>
          <w:sz w:val="20"/>
          <w:szCs w:val="20"/>
        </w:rPr>
        <w:tab/>
        <w:t xml:space="preserve">       ………………………………..</w:t>
      </w:r>
    </w:p>
    <w:p w14:paraId="3AF44024" w14:textId="4AF6975E" w:rsidR="00552333" w:rsidRPr="00397CFE" w:rsidRDefault="001918DD" w:rsidP="007E7BE2">
      <w:pPr>
        <w:rPr>
          <w:rFonts w:ascii="Arial" w:hAnsi="Arial" w:cs="Arial"/>
          <w:sz w:val="20"/>
          <w:szCs w:val="20"/>
        </w:rPr>
      </w:pPr>
      <w:r w:rsidRPr="00397CFE">
        <w:rPr>
          <w:rFonts w:ascii="Arial" w:hAnsi="Arial" w:cs="Arial"/>
          <w:sz w:val="20"/>
          <w:szCs w:val="20"/>
        </w:rPr>
        <w:t xml:space="preserve">Ing. </w:t>
      </w:r>
      <w:r w:rsidR="00552333" w:rsidRPr="00397CFE">
        <w:rPr>
          <w:rFonts w:ascii="Arial" w:hAnsi="Arial" w:cs="Arial"/>
          <w:sz w:val="20"/>
          <w:szCs w:val="20"/>
        </w:rPr>
        <w:t>Jiří Durďák</w:t>
      </w:r>
      <w:r w:rsidR="007E7BE2" w:rsidRPr="00397CFE">
        <w:rPr>
          <w:rFonts w:ascii="Arial" w:hAnsi="Arial" w:cs="Arial"/>
          <w:sz w:val="20"/>
          <w:szCs w:val="20"/>
        </w:rPr>
        <w:tab/>
      </w:r>
      <w:r w:rsidR="00397CFE" w:rsidRPr="00397CFE">
        <w:rPr>
          <w:rFonts w:ascii="Arial" w:hAnsi="Arial" w:cs="Arial"/>
          <w:sz w:val="20"/>
          <w:szCs w:val="20"/>
        </w:rPr>
        <w:tab/>
      </w:r>
      <w:r w:rsidR="00397CFE" w:rsidRPr="00397CFE">
        <w:rPr>
          <w:rFonts w:ascii="Arial" w:hAnsi="Arial" w:cs="Arial"/>
          <w:sz w:val="20"/>
          <w:szCs w:val="20"/>
        </w:rPr>
        <w:tab/>
      </w:r>
      <w:r w:rsidR="00397CFE" w:rsidRPr="00397CFE">
        <w:rPr>
          <w:rFonts w:ascii="Arial" w:hAnsi="Arial" w:cs="Arial"/>
          <w:sz w:val="20"/>
          <w:szCs w:val="20"/>
        </w:rPr>
        <w:tab/>
      </w:r>
      <w:r w:rsidR="00397CFE" w:rsidRPr="00397CFE">
        <w:rPr>
          <w:rFonts w:ascii="Arial" w:hAnsi="Arial" w:cs="Arial"/>
          <w:sz w:val="20"/>
          <w:szCs w:val="20"/>
        </w:rPr>
        <w:tab/>
        <w:t xml:space="preserve">       I</w:t>
      </w:r>
      <w:r w:rsidR="00397CFE" w:rsidRPr="00397CFE">
        <w:rPr>
          <w:rFonts w:ascii="Arial" w:hAnsi="Arial" w:cs="Arial"/>
          <w:sz w:val="20"/>
          <w:szCs w:val="20"/>
        </w:rPr>
        <w:t xml:space="preserve">ng. </w:t>
      </w:r>
      <w:r w:rsidR="00397CFE" w:rsidRPr="00397CFE">
        <w:rPr>
          <w:rFonts w:ascii="Arial" w:hAnsi="Arial" w:cs="Arial"/>
          <w:sz w:val="20"/>
          <w:szCs w:val="20"/>
        </w:rPr>
        <w:t>Jaroslav Martinák</w:t>
      </w:r>
      <w:r w:rsidR="00397CFE" w:rsidRPr="00397CFE">
        <w:rPr>
          <w:rFonts w:ascii="Arial" w:hAnsi="Arial" w:cs="Arial"/>
          <w:sz w:val="20"/>
          <w:szCs w:val="20"/>
        </w:rPr>
        <w:tab/>
      </w:r>
      <w:r w:rsidR="007E7BE2" w:rsidRPr="00397CFE">
        <w:rPr>
          <w:rFonts w:ascii="Arial" w:hAnsi="Arial" w:cs="Arial"/>
          <w:sz w:val="20"/>
          <w:szCs w:val="20"/>
        </w:rPr>
        <w:tab/>
      </w:r>
      <w:r w:rsidR="007E7BE2" w:rsidRPr="00397CFE">
        <w:rPr>
          <w:rFonts w:ascii="Arial" w:hAnsi="Arial" w:cs="Arial"/>
          <w:sz w:val="20"/>
          <w:szCs w:val="20"/>
        </w:rPr>
        <w:tab/>
      </w:r>
    </w:p>
    <w:p w14:paraId="4A47D71E" w14:textId="57CF72FA" w:rsidR="00552333" w:rsidRPr="00397CFE" w:rsidRDefault="00552333" w:rsidP="007E7BE2">
      <w:pPr>
        <w:rPr>
          <w:rFonts w:ascii="Arial" w:hAnsi="Arial" w:cs="Arial"/>
          <w:sz w:val="20"/>
          <w:szCs w:val="20"/>
        </w:rPr>
      </w:pPr>
      <w:r w:rsidRPr="00397CFE">
        <w:rPr>
          <w:rFonts w:ascii="Arial" w:hAnsi="Arial" w:cs="Arial"/>
          <w:sz w:val="20"/>
          <w:szCs w:val="20"/>
        </w:rPr>
        <w:t xml:space="preserve">ředitel příspěvkové organizace </w:t>
      </w:r>
      <w:r w:rsidR="00397CFE" w:rsidRPr="00397CFE">
        <w:rPr>
          <w:rFonts w:ascii="Arial" w:hAnsi="Arial" w:cs="Arial"/>
          <w:sz w:val="20"/>
          <w:szCs w:val="20"/>
        </w:rPr>
        <w:tab/>
      </w:r>
      <w:r w:rsidR="00397CFE" w:rsidRPr="00397CFE">
        <w:rPr>
          <w:rFonts w:ascii="Arial" w:hAnsi="Arial" w:cs="Arial"/>
          <w:sz w:val="20"/>
          <w:szCs w:val="20"/>
        </w:rPr>
        <w:tab/>
      </w:r>
      <w:r w:rsidR="00397CFE" w:rsidRPr="00397CFE">
        <w:rPr>
          <w:rFonts w:ascii="Arial" w:hAnsi="Arial" w:cs="Arial"/>
          <w:sz w:val="20"/>
          <w:szCs w:val="20"/>
        </w:rPr>
        <w:tab/>
        <w:t xml:space="preserve">       jednatel</w:t>
      </w:r>
    </w:p>
    <w:p w14:paraId="6342BCF7" w14:textId="08AD8783" w:rsidR="007E7BE2" w:rsidRPr="007E7BE2" w:rsidRDefault="00552333" w:rsidP="00397CFE">
      <w:pPr>
        <w:rPr>
          <w:rFonts w:ascii="Arial" w:hAnsi="Arial" w:cs="Arial"/>
          <w:sz w:val="20"/>
          <w:szCs w:val="20"/>
        </w:rPr>
      </w:pPr>
      <w:r w:rsidRPr="00397CFE">
        <w:rPr>
          <w:rFonts w:ascii="Arial" w:hAnsi="Arial" w:cs="Arial"/>
          <w:sz w:val="20"/>
          <w:szCs w:val="20"/>
        </w:rPr>
        <w:t>Aquapark Uherské Hradiště</w:t>
      </w:r>
      <w:r w:rsidR="007E7BE2" w:rsidRPr="00397CFE">
        <w:rPr>
          <w:rFonts w:ascii="Arial" w:hAnsi="Arial" w:cs="Arial"/>
          <w:sz w:val="20"/>
          <w:szCs w:val="20"/>
        </w:rPr>
        <w:tab/>
      </w:r>
      <w:r w:rsidR="007E7BE2" w:rsidRPr="00397CFE">
        <w:rPr>
          <w:rFonts w:ascii="Arial" w:hAnsi="Arial" w:cs="Arial"/>
          <w:sz w:val="20"/>
          <w:szCs w:val="20"/>
        </w:rPr>
        <w:tab/>
      </w:r>
      <w:r w:rsidR="007E7BE2" w:rsidRPr="00397CFE">
        <w:rPr>
          <w:rFonts w:ascii="Arial" w:hAnsi="Arial" w:cs="Arial"/>
          <w:sz w:val="20"/>
          <w:szCs w:val="20"/>
        </w:rPr>
        <w:tab/>
      </w:r>
      <w:r w:rsidR="00397CFE" w:rsidRPr="00397CFE">
        <w:rPr>
          <w:rFonts w:ascii="Arial" w:hAnsi="Arial" w:cs="Arial"/>
          <w:sz w:val="20"/>
          <w:szCs w:val="20"/>
        </w:rPr>
        <w:t xml:space="preserve">       </w:t>
      </w:r>
      <w:r w:rsidR="00397CFE" w:rsidRPr="00397CFE">
        <w:rPr>
          <w:rFonts w:ascii="Arial" w:hAnsi="Arial" w:cs="Arial"/>
          <w:sz w:val="20"/>
          <w:szCs w:val="20"/>
        </w:rPr>
        <w:t>STAVSPEKTRUM s.r.o.</w:t>
      </w:r>
    </w:p>
    <w:sectPr w:rsidR="007E7BE2" w:rsidRPr="007E7BE2" w:rsidSect="00AB6319">
      <w:foot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84FC" w14:textId="77777777" w:rsidR="00923CD9" w:rsidRDefault="00923CD9">
      <w:r>
        <w:separator/>
      </w:r>
    </w:p>
  </w:endnote>
  <w:endnote w:type="continuationSeparator" w:id="0">
    <w:p w14:paraId="31E803B6" w14:textId="77777777" w:rsidR="00923CD9" w:rsidRDefault="0092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71809"/>
      <w:docPartObj>
        <w:docPartGallery w:val="Page Numbers (Bottom of Page)"/>
        <w:docPartUnique/>
      </w:docPartObj>
    </w:sdtPr>
    <w:sdtContent>
      <w:sdt>
        <w:sdtPr>
          <w:id w:val="860082579"/>
          <w:docPartObj>
            <w:docPartGallery w:val="Page Numbers (Top of Page)"/>
            <w:docPartUnique/>
          </w:docPartObj>
        </w:sdtPr>
        <w:sdtContent>
          <w:p w14:paraId="7C62B019" w14:textId="73FCA02B" w:rsidR="00E12C1C" w:rsidRDefault="00E12C1C">
            <w:pPr>
              <w:pStyle w:val="Zpat"/>
              <w:jc w:val="right"/>
            </w:pPr>
            <w:r w:rsidRPr="00497C4F">
              <w:rPr>
                <w:rFonts w:ascii="Arial" w:hAnsi="Arial" w:cs="Arial"/>
                <w:sz w:val="16"/>
                <w:szCs w:val="16"/>
              </w:rPr>
              <w:t xml:space="preserve">Stránka </w:t>
            </w:r>
            <w:r w:rsidRPr="00497C4F">
              <w:rPr>
                <w:rFonts w:ascii="Arial" w:hAnsi="Arial" w:cs="Arial"/>
                <w:b/>
                <w:bCs/>
                <w:sz w:val="16"/>
                <w:szCs w:val="16"/>
              </w:rPr>
              <w:fldChar w:fldCharType="begin"/>
            </w:r>
            <w:r w:rsidRPr="00497C4F">
              <w:rPr>
                <w:rFonts w:ascii="Arial" w:hAnsi="Arial" w:cs="Arial"/>
                <w:b/>
                <w:bCs/>
                <w:sz w:val="16"/>
                <w:szCs w:val="16"/>
              </w:rPr>
              <w:instrText>PAGE</w:instrText>
            </w:r>
            <w:r w:rsidRPr="00497C4F">
              <w:rPr>
                <w:rFonts w:ascii="Arial" w:hAnsi="Arial" w:cs="Arial"/>
                <w:b/>
                <w:bCs/>
                <w:sz w:val="16"/>
                <w:szCs w:val="16"/>
              </w:rPr>
              <w:fldChar w:fldCharType="separate"/>
            </w:r>
            <w:r w:rsidR="00A37B6F">
              <w:rPr>
                <w:rFonts w:ascii="Arial" w:hAnsi="Arial" w:cs="Arial"/>
                <w:b/>
                <w:bCs/>
                <w:noProof/>
                <w:sz w:val="16"/>
                <w:szCs w:val="16"/>
              </w:rPr>
              <w:t>12</w:t>
            </w:r>
            <w:r w:rsidRPr="00497C4F">
              <w:rPr>
                <w:rFonts w:ascii="Arial" w:hAnsi="Arial" w:cs="Arial"/>
                <w:b/>
                <w:bCs/>
                <w:sz w:val="16"/>
                <w:szCs w:val="16"/>
              </w:rPr>
              <w:fldChar w:fldCharType="end"/>
            </w:r>
            <w:r w:rsidRPr="00497C4F">
              <w:rPr>
                <w:rFonts w:ascii="Arial" w:hAnsi="Arial" w:cs="Arial"/>
                <w:sz w:val="16"/>
                <w:szCs w:val="16"/>
              </w:rPr>
              <w:t xml:space="preserve"> z </w:t>
            </w:r>
            <w:r w:rsidRPr="00497C4F">
              <w:rPr>
                <w:rFonts w:ascii="Arial" w:hAnsi="Arial" w:cs="Arial"/>
                <w:b/>
                <w:bCs/>
                <w:sz w:val="16"/>
                <w:szCs w:val="16"/>
              </w:rPr>
              <w:fldChar w:fldCharType="begin"/>
            </w:r>
            <w:r w:rsidRPr="00497C4F">
              <w:rPr>
                <w:rFonts w:ascii="Arial" w:hAnsi="Arial" w:cs="Arial"/>
                <w:b/>
                <w:bCs/>
                <w:sz w:val="16"/>
                <w:szCs w:val="16"/>
              </w:rPr>
              <w:instrText>NUMPAGES</w:instrText>
            </w:r>
            <w:r w:rsidRPr="00497C4F">
              <w:rPr>
                <w:rFonts w:ascii="Arial" w:hAnsi="Arial" w:cs="Arial"/>
                <w:b/>
                <w:bCs/>
                <w:sz w:val="16"/>
                <w:szCs w:val="16"/>
              </w:rPr>
              <w:fldChar w:fldCharType="separate"/>
            </w:r>
            <w:r w:rsidR="00A37B6F">
              <w:rPr>
                <w:rFonts w:ascii="Arial" w:hAnsi="Arial" w:cs="Arial"/>
                <w:b/>
                <w:bCs/>
                <w:noProof/>
                <w:sz w:val="16"/>
                <w:szCs w:val="16"/>
              </w:rPr>
              <w:t>12</w:t>
            </w:r>
            <w:r w:rsidRPr="00497C4F">
              <w:rPr>
                <w:rFonts w:ascii="Arial" w:hAnsi="Arial" w:cs="Arial"/>
                <w:b/>
                <w:bCs/>
                <w:sz w:val="16"/>
                <w:szCs w:val="16"/>
              </w:rPr>
              <w:fldChar w:fldCharType="end"/>
            </w:r>
          </w:p>
        </w:sdtContent>
      </w:sdt>
    </w:sdtContent>
  </w:sdt>
  <w:p w14:paraId="710AAADC" w14:textId="77777777" w:rsidR="008A5257"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9D417" w14:textId="77777777" w:rsidR="00923CD9" w:rsidRDefault="00923CD9">
      <w:r>
        <w:separator/>
      </w:r>
    </w:p>
  </w:footnote>
  <w:footnote w:type="continuationSeparator" w:id="0">
    <w:p w14:paraId="238997B5" w14:textId="77777777" w:rsidR="00923CD9" w:rsidRDefault="00923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175A7" w14:textId="49216CF5" w:rsidR="00AB6319" w:rsidRPr="00AB6319" w:rsidRDefault="00AB6319" w:rsidP="00AB6319">
    <w:pPr>
      <w:jc w:val="center"/>
      <w:rPr>
        <w:sz w:val="20"/>
        <w:szCs w:val="20"/>
      </w:rPr>
    </w:pPr>
    <w:r w:rsidRPr="00AB6319">
      <w:rPr>
        <w:sz w:val="20"/>
        <w:szCs w:val="20"/>
      </w:rPr>
      <w:t>Příloha č. 2</w:t>
    </w:r>
  </w:p>
  <w:p w14:paraId="7B5BC267" w14:textId="11140C1D" w:rsidR="00AB6319" w:rsidRDefault="00AB63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83C22"/>
    <w:multiLevelType w:val="multilevel"/>
    <w:tmpl w:val="75EC4452"/>
    <w:lvl w:ilvl="0">
      <w:start w:val="1"/>
      <w:numFmt w:val="decimal"/>
      <w:lvlText w:val="%1."/>
      <w:lvlJc w:val="left"/>
      <w:pPr>
        <w:ind w:left="360" w:hanging="360"/>
      </w:pPr>
      <w:rPr>
        <w:rFonts w:hint="default"/>
      </w:rPr>
    </w:lvl>
    <w:lvl w:ilvl="1">
      <w:start w:val="1"/>
      <w:numFmt w:val="decimal"/>
      <w:pStyle w:val="Odstavec"/>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5B50F2C"/>
    <w:multiLevelType w:val="multilevel"/>
    <w:tmpl w:val="1FD8E562"/>
    <w:lvl w:ilvl="0">
      <w:start w:val="1"/>
      <w:numFmt w:val="decimal"/>
      <w:pStyle w:val="SoDodstavec"/>
      <w:lvlText w:val="%1."/>
      <w:lvlJc w:val="left"/>
      <w:pPr>
        <w:ind w:left="397" w:hanging="397"/>
      </w:pPr>
      <w:rPr>
        <w:rFonts w:hint="default"/>
        <w:strike w:val="0"/>
      </w:rPr>
    </w:lvl>
    <w:lvl w:ilvl="1">
      <w:start w:val="1"/>
      <w:numFmt w:val="decimal"/>
      <w:lvlText w:val="%1.%2."/>
      <w:lvlJc w:val="left"/>
      <w:pPr>
        <w:ind w:left="907" w:hanging="453"/>
      </w:pPr>
      <w:rPr>
        <w:rFonts w:hint="default"/>
      </w:rPr>
    </w:lvl>
    <w:lvl w:ilvl="2">
      <w:start w:val="1"/>
      <w:numFmt w:val="decimal"/>
      <w:lvlText w:val="%1.%2.%3."/>
      <w:lvlJc w:val="left"/>
      <w:pPr>
        <w:ind w:left="1701" w:hanging="794"/>
      </w:pPr>
      <w:rPr>
        <w:rFonts w:hint="default"/>
      </w:rPr>
    </w:lvl>
    <w:lvl w:ilvl="3">
      <w:start w:val="1"/>
      <w:numFmt w:val="decimal"/>
      <w:suff w:val="nothing"/>
      <w:lvlText w:val="%1.%2.%3.%4."/>
      <w:lvlJc w:val="left"/>
      <w:pPr>
        <w:ind w:left="1588" w:hanging="681"/>
      </w:pPr>
      <w:rPr>
        <w:rFonts w:hint="default"/>
      </w:rPr>
    </w:lvl>
    <w:lvl w:ilvl="4">
      <w:start w:val="1"/>
      <w:numFmt w:val="decimal"/>
      <w:lvlText w:val="%1.%2.%3.%4.%5."/>
      <w:lvlJc w:val="left"/>
      <w:pPr>
        <w:ind w:left="1588" w:hanging="681"/>
      </w:pPr>
      <w:rPr>
        <w:rFonts w:hint="default"/>
      </w:rPr>
    </w:lvl>
    <w:lvl w:ilvl="5">
      <w:start w:val="1"/>
      <w:numFmt w:val="decimal"/>
      <w:lvlText w:val="%1.%2.%3.%4.%5.%6."/>
      <w:lvlJc w:val="left"/>
      <w:pPr>
        <w:ind w:left="1588" w:hanging="681"/>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5255E2"/>
    <w:multiLevelType w:val="hybridMultilevel"/>
    <w:tmpl w:val="FA3460FA"/>
    <w:lvl w:ilvl="0" w:tplc="F25EC390">
      <w:start w:val="1"/>
      <w:numFmt w:val="upperRoman"/>
      <w:pStyle w:val="SODlnek"/>
      <w:suff w:val="space"/>
      <w:lvlText w:val="Článek %1."/>
      <w:lvlJc w:val="left"/>
      <w:pPr>
        <w:ind w:left="0" w:firstLine="0"/>
      </w:pPr>
      <w:rPr>
        <w:rFonts w:ascii="Arial" w:hAnsi="Arial" w:hint="default"/>
        <w:b/>
        <w:i w:val="0"/>
        <w:sz w:val="20"/>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9A49F0"/>
    <w:multiLevelType w:val="hybridMultilevel"/>
    <w:tmpl w:val="7032A69E"/>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5"/>
        </w:tabs>
        <w:ind w:left="1505" w:hanging="360"/>
      </w:pPr>
      <w:rPr>
        <w:rFonts w:ascii="Courier New" w:hAnsi="Courier New" w:hint="default"/>
      </w:rPr>
    </w:lvl>
    <w:lvl w:ilvl="2" w:tplc="04050005" w:tentative="1">
      <w:start w:val="1"/>
      <w:numFmt w:val="bullet"/>
      <w:lvlText w:val=""/>
      <w:lvlJc w:val="left"/>
      <w:pPr>
        <w:tabs>
          <w:tab w:val="num" w:pos="2225"/>
        </w:tabs>
        <w:ind w:left="2225" w:hanging="360"/>
      </w:pPr>
      <w:rPr>
        <w:rFonts w:ascii="Wingdings" w:hAnsi="Wingdings" w:hint="default"/>
      </w:rPr>
    </w:lvl>
    <w:lvl w:ilvl="3" w:tplc="04050001" w:tentative="1">
      <w:start w:val="1"/>
      <w:numFmt w:val="bullet"/>
      <w:lvlText w:val=""/>
      <w:lvlJc w:val="left"/>
      <w:pPr>
        <w:tabs>
          <w:tab w:val="num" w:pos="2945"/>
        </w:tabs>
        <w:ind w:left="2945" w:hanging="360"/>
      </w:pPr>
      <w:rPr>
        <w:rFonts w:ascii="Symbol" w:hAnsi="Symbol" w:hint="default"/>
      </w:rPr>
    </w:lvl>
    <w:lvl w:ilvl="4" w:tplc="04050003" w:tentative="1">
      <w:start w:val="1"/>
      <w:numFmt w:val="bullet"/>
      <w:lvlText w:val="o"/>
      <w:lvlJc w:val="left"/>
      <w:pPr>
        <w:tabs>
          <w:tab w:val="num" w:pos="3665"/>
        </w:tabs>
        <w:ind w:left="3665" w:hanging="360"/>
      </w:pPr>
      <w:rPr>
        <w:rFonts w:ascii="Courier New" w:hAnsi="Courier New" w:hint="default"/>
      </w:rPr>
    </w:lvl>
    <w:lvl w:ilvl="5" w:tplc="04050005" w:tentative="1">
      <w:start w:val="1"/>
      <w:numFmt w:val="bullet"/>
      <w:lvlText w:val=""/>
      <w:lvlJc w:val="left"/>
      <w:pPr>
        <w:tabs>
          <w:tab w:val="num" w:pos="4385"/>
        </w:tabs>
        <w:ind w:left="4385" w:hanging="360"/>
      </w:pPr>
      <w:rPr>
        <w:rFonts w:ascii="Wingdings" w:hAnsi="Wingdings" w:hint="default"/>
      </w:rPr>
    </w:lvl>
    <w:lvl w:ilvl="6" w:tplc="04050001" w:tentative="1">
      <w:start w:val="1"/>
      <w:numFmt w:val="bullet"/>
      <w:lvlText w:val=""/>
      <w:lvlJc w:val="left"/>
      <w:pPr>
        <w:tabs>
          <w:tab w:val="num" w:pos="5105"/>
        </w:tabs>
        <w:ind w:left="5105" w:hanging="360"/>
      </w:pPr>
      <w:rPr>
        <w:rFonts w:ascii="Symbol" w:hAnsi="Symbol" w:hint="default"/>
      </w:rPr>
    </w:lvl>
    <w:lvl w:ilvl="7" w:tplc="04050003" w:tentative="1">
      <w:start w:val="1"/>
      <w:numFmt w:val="bullet"/>
      <w:lvlText w:val="o"/>
      <w:lvlJc w:val="left"/>
      <w:pPr>
        <w:tabs>
          <w:tab w:val="num" w:pos="5825"/>
        </w:tabs>
        <w:ind w:left="5825" w:hanging="360"/>
      </w:pPr>
      <w:rPr>
        <w:rFonts w:ascii="Courier New" w:hAnsi="Courier New" w:hint="default"/>
      </w:rPr>
    </w:lvl>
    <w:lvl w:ilvl="8" w:tplc="0405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5C9D3B78"/>
    <w:multiLevelType w:val="hybridMultilevel"/>
    <w:tmpl w:val="58CE343C"/>
    <w:lvl w:ilvl="0" w:tplc="29A86B2E">
      <w:start w:val="1"/>
      <w:numFmt w:val="upperRoman"/>
      <w:pStyle w:val="lnek"/>
      <w:lvlText w:val="Článek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C913B51"/>
    <w:multiLevelType w:val="multilevel"/>
    <w:tmpl w:val="ECF409E8"/>
    <w:lvl w:ilvl="0">
      <w:start w:val="1"/>
      <w:numFmt w:val="decimal"/>
      <w:pStyle w:val="odstavec1uroven"/>
      <w:lvlText w:val="%1."/>
      <w:lvlJc w:val="left"/>
      <w:pPr>
        <w:tabs>
          <w:tab w:val="num" w:pos="720"/>
        </w:tabs>
        <w:ind w:left="720"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776"/>
        </w:tabs>
        <w:ind w:left="1776" w:hanging="720"/>
      </w:pPr>
      <w:rPr>
        <w:b w:val="0"/>
        <w:i w:val="0"/>
      </w:rPr>
    </w:lvl>
    <w:lvl w:ilvl="3">
      <w:start w:val="1"/>
      <w:numFmt w:val="decimal"/>
      <w:isLgl/>
      <w:lvlText w:val="%1.%2.%3.%4."/>
      <w:lvlJc w:val="left"/>
      <w:pPr>
        <w:tabs>
          <w:tab w:val="num" w:pos="2484"/>
        </w:tabs>
        <w:ind w:left="2484" w:hanging="1080"/>
      </w:pPr>
    </w:lvl>
    <w:lvl w:ilvl="4">
      <w:start w:val="1"/>
      <w:numFmt w:val="decimal"/>
      <w:isLgl/>
      <w:lvlText w:val="%1.%2.%3.%4.%5."/>
      <w:lvlJc w:val="left"/>
      <w:pPr>
        <w:tabs>
          <w:tab w:val="num" w:pos="2832"/>
        </w:tabs>
        <w:ind w:left="2832" w:hanging="1080"/>
      </w:pPr>
    </w:lvl>
    <w:lvl w:ilvl="5">
      <w:start w:val="1"/>
      <w:numFmt w:val="decimal"/>
      <w:isLgl/>
      <w:lvlText w:val="%1.%2.%3.%4.%5.%6."/>
      <w:lvlJc w:val="left"/>
      <w:pPr>
        <w:tabs>
          <w:tab w:val="num" w:pos="3540"/>
        </w:tabs>
        <w:ind w:left="3540" w:hanging="1440"/>
      </w:pPr>
    </w:lvl>
    <w:lvl w:ilvl="6">
      <w:start w:val="1"/>
      <w:numFmt w:val="decimal"/>
      <w:isLgl/>
      <w:lvlText w:val="%1.%2.%3.%4.%5.%6.%7."/>
      <w:lvlJc w:val="left"/>
      <w:pPr>
        <w:tabs>
          <w:tab w:val="num" w:pos="3888"/>
        </w:tabs>
        <w:ind w:left="3888" w:hanging="1440"/>
      </w:pPr>
    </w:lvl>
    <w:lvl w:ilvl="7">
      <w:start w:val="1"/>
      <w:numFmt w:val="decimal"/>
      <w:isLgl/>
      <w:lvlText w:val="%1.%2.%3.%4.%5.%6.%7.%8."/>
      <w:lvlJc w:val="left"/>
      <w:pPr>
        <w:tabs>
          <w:tab w:val="num" w:pos="4596"/>
        </w:tabs>
        <w:ind w:left="4596" w:hanging="1800"/>
      </w:pPr>
    </w:lvl>
    <w:lvl w:ilvl="8">
      <w:start w:val="1"/>
      <w:numFmt w:val="decimal"/>
      <w:isLgl/>
      <w:lvlText w:val="%1.%2.%3.%4.%5.%6.%7.%8.%9."/>
      <w:lvlJc w:val="left"/>
      <w:pPr>
        <w:tabs>
          <w:tab w:val="num" w:pos="5304"/>
        </w:tabs>
        <w:ind w:left="5304" w:hanging="2160"/>
      </w:pPr>
    </w:lvl>
  </w:abstractNum>
  <w:abstractNum w:abstractNumId="6"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7" w15:restartNumberingAfterBreak="0">
    <w:nsid w:val="75D2561E"/>
    <w:multiLevelType w:val="hybridMultilevel"/>
    <w:tmpl w:val="B008B3E4"/>
    <w:lvl w:ilvl="0" w:tplc="060C3D04">
      <w:start w:val="2"/>
      <w:numFmt w:val="bullet"/>
      <w:lvlText w:val="-"/>
      <w:lvlJc w:val="left"/>
      <w:pPr>
        <w:ind w:left="797" w:hanging="360"/>
      </w:pPr>
      <w:rPr>
        <w:rFonts w:ascii="Arial" w:eastAsiaTheme="minorHAnsi" w:hAnsi="Arial" w:cs="Arial" w:hint="default"/>
      </w:rPr>
    </w:lvl>
    <w:lvl w:ilvl="1" w:tplc="FFFFFFFF">
      <w:start w:val="1"/>
      <w:numFmt w:val="bullet"/>
      <w:lvlText w:val="o"/>
      <w:lvlJc w:val="left"/>
      <w:pPr>
        <w:ind w:left="1517" w:hanging="360"/>
      </w:pPr>
      <w:rPr>
        <w:rFonts w:ascii="Courier New" w:hAnsi="Courier New" w:cs="Courier New" w:hint="default"/>
      </w:rPr>
    </w:lvl>
    <w:lvl w:ilvl="2" w:tplc="FFFFFFFF" w:tentative="1">
      <w:start w:val="1"/>
      <w:numFmt w:val="bullet"/>
      <w:lvlText w:val=""/>
      <w:lvlJc w:val="left"/>
      <w:pPr>
        <w:ind w:left="2237" w:hanging="360"/>
      </w:pPr>
      <w:rPr>
        <w:rFonts w:ascii="Wingdings" w:hAnsi="Wingdings" w:hint="default"/>
      </w:rPr>
    </w:lvl>
    <w:lvl w:ilvl="3" w:tplc="FFFFFFFF" w:tentative="1">
      <w:start w:val="1"/>
      <w:numFmt w:val="bullet"/>
      <w:lvlText w:val=""/>
      <w:lvlJc w:val="left"/>
      <w:pPr>
        <w:ind w:left="2957" w:hanging="360"/>
      </w:pPr>
      <w:rPr>
        <w:rFonts w:ascii="Symbol" w:hAnsi="Symbol" w:hint="default"/>
      </w:rPr>
    </w:lvl>
    <w:lvl w:ilvl="4" w:tplc="FFFFFFFF" w:tentative="1">
      <w:start w:val="1"/>
      <w:numFmt w:val="bullet"/>
      <w:lvlText w:val="o"/>
      <w:lvlJc w:val="left"/>
      <w:pPr>
        <w:ind w:left="3677" w:hanging="360"/>
      </w:pPr>
      <w:rPr>
        <w:rFonts w:ascii="Courier New" w:hAnsi="Courier New" w:cs="Courier New" w:hint="default"/>
      </w:rPr>
    </w:lvl>
    <w:lvl w:ilvl="5" w:tplc="FFFFFFFF" w:tentative="1">
      <w:start w:val="1"/>
      <w:numFmt w:val="bullet"/>
      <w:lvlText w:val=""/>
      <w:lvlJc w:val="left"/>
      <w:pPr>
        <w:ind w:left="4397" w:hanging="360"/>
      </w:pPr>
      <w:rPr>
        <w:rFonts w:ascii="Wingdings" w:hAnsi="Wingdings" w:hint="default"/>
      </w:rPr>
    </w:lvl>
    <w:lvl w:ilvl="6" w:tplc="FFFFFFFF" w:tentative="1">
      <w:start w:val="1"/>
      <w:numFmt w:val="bullet"/>
      <w:lvlText w:val=""/>
      <w:lvlJc w:val="left"/>
      <w:pPr>
        <w:ind w:left="5117" w:hanging="360"/>
      </w:pPr>
      <w:rPr>
        <w:rFonts w:ascii="Symbol" w:hAnsi="Symbol" w:hint="default"/>
      </w:rPr>
    </w:lvl>
    <w:lvl w:ilvl="7" w:tplc="FFFFFFFF" w:tentative="1">
      <w:start w:val="1"/>
      <w:numFmt w:val="bullet"/>
      <w:lvlText w:val="o"/>
      <w:lvlJc w:val="left"/>
      <w:pPr>
        <w:ind w:left="5837" w:hanging="360"/>
      </w:pPr>
      <w:rPr>
        <w:rFonts w:ascii="Courier New" w:hAnsi="Courier New" w:cs="Courier New" w:hint="default"/>
      </w:rPr>
    </w:lvl>
    <w:lvl w:ilvl="8" w:tplc="FFFFFFFF" w:tentative="1">
      <w:start w:val="1"/>
      <w:numFmt w:val="bullet"/>
      <w:lvlText w:val=""/>
      <w:lvlJc w:val="left"/>
      <w:pPr>
        <w:ind w:left="6557" w:hanging="360"/>
      </w:pPr>
      <w:rPr>
        <w:rFonts w:ascii="Wingdings" w:hAnsi="Wingdings" w:hint="default"/>
      </w:rPr>
    </w:lvl>
  </w:abstractNum>
  <w:num w:numId="1" w16cid:durableId="561798145">
    <w:abstractNumId w:val="5"/>
  </w:num>
  <w:num w:numId="2" w16cid:durableId="1124470164">
    <w:abstractNumId w:val="4"/>
  </w:num>
  <w:num w:numId="3" w16cid:durableId="523403201">
    <w:abstractNumId w:val="0"/>
  </w:num>
  <w:num w:numId="4" w16cid:durableId="1491212275">
    <w:abstractNumId w:val="2"/>
  </w:num>
  <w:num w:numId="5" w16cid:durableId="858350862">
    <w:abstractNumId w:val="1"/>
  </w:num>
  <w:num w:numId="6" w16cid:durableId="2017416720">
    <w:abstractNumId w:val="1"/>
  </w:num>
  <w:num w:numId="7" w16cid:durableId="168565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2366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9247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907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2730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03434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0565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4554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5735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8553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5022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0704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7781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6194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308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210502">
    <w:abstractNumId w:val="6"/>
  </w:num>
  <w:num w:numId="23" w16cid:durableId="1309507013">
    <w:abstractNumId w:val="1"/>
  </w:num>
  <w:num w:numId="24" w16cid:durableId="390427219">
    <w:abstractNumId w:val="3"/>
  </w:num>
  <w:num w:numId="25" w16cid:durableId="71855444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E2"/>
    <w:rsid w:val="000002FC"/>
    <w:rsid w:val="0000385B"/>
    <w:rsid w:val="000126BE"/>
    <w:rsid w:val="00016753"/>
    <w:rsid w:val="00021643"/>
    <w:rsid w:val="00031F07"/>
    <w:rsid w:val="00045241"/>
    <w:rsid w:val="0004687D"/>
    <w:rsid w:val="000534A0"/>
    <w:rsid w:val="00062A5D"/>
    <w:rsid w:val="000724B3"/>
    <w:rsid w:val="00081723"/>
    <w:rsid w:val="00086D60"/>
    <w:rsid w:val="00090670"/>
    <w:rsid w:val="000A2237"/>
    <w:rsid w:val="000A7244"/>
    <w:rsid w:val="000B6C2B"/>
    <w:rsid w:val="000D4855"/>
    <w:rsid w:val="000E02AA"/>
    <w:rsid w:val="000F26E2"/>
    <w:rsid w:val="000F2BD9"/>
    <w:rsid w:val="000F394F"/>
    <w:rsid w:val="001007A7"/>
    <w:rsid w:val="00102B9B"/>
    <w:rsid w:val="00102E1A"/>
    <w:rsid w:val="00112293"/>
    <w:rsid w:val="00126C40"/>
    <w:rsid w:val="00127830"/>
    <w:rsid w:val="00135962"/>
    <w:rsid w:val="00135D36"/>
    <w:rsid w:val="00135DE6"/>
    <w:rsid w:val="00143F40"/>
    <w:rsid w:val="00145C3B"/>
    <w:rsid w:val="0014765D"/>
    <w:rsid w:val="0015550D"/>
    <w:rsid w:val="00166D9B"/>
    <w:rsid w:val="001918DD"/>
    <w:rsid w:val="00191EF6"/>
    <w:rsid w:val="001A5D3D"/>
    <w:rsid w:val="001B0D38"/>
    <w:rsid w:val="001B6EB7"/>
    <w:rsid w:val="001D68E2"/>
    <w:rsid w:val="001F129C"/>
    <w:rsid w:val="00202CD2"/>
    <w:rsid w:val="002033CE"/>
    <w:rsid w:val="00204A51"/>
    <w:rsid w:val="002146A9"/>
    <w:rsid w:val="0023083B"/>
    <w:rsid w:val="00241699"/>
    <w:rsid w:val="002507A8"/>
    <w:rsid w:val="002522A4"/>
    <w:rsid w:val="0025364C"/>
    <w:rsid w:val="00261C07"/>
    <w:rsid w:val="00261C5A"/>
    <w:rsid w:val="002629C0"/>
    <w:rsid w:val="00281002"/>
    <w:rsid w:val="002928A7"/>
    <w:rsid w:val="00295E41"/>
    <w:rsid w:val="002A1F47"/>
    <w:rsid w:val="002A4D9A"/>
    <w:rsid w:val="003046B0"/>
    <w:rsid w:val="00313F89"/>
    <w:rsid w:val="0035386E"/>
    <w:rsid w:val="00360B60"/>
    <w:rsid w:val="00363C58"/>
    <w:rsid w:val="00370B00"/>
    <w:rsid w:val="0037747A"/>
    <w:rsid w:val="00381DEA"/>
    <w:rsid w:val="00385DA7"/>
    <w:rsid w:val="003874FE"/>
    <w:rsid w:val="00387FC2"/>
    <w:rsid w:val="00397C41"/>
    <w:rsid w:val="00397CFE"/>
    <w:rsid w:val="003A591F"/>
    <w:rsid w:val="003B65A9"/>
    <w:rsid w:val="003C0AE4"/>
    <w:rsid w:val="003C4018"/>
    <w:rsid w:val="003C5DAE"/>
    <w:rsid w:val="003C6A43"/>
    <w:rsid w:val="003C7F58"/>
    <w:rsid w:val="003D79F4"/>
    <w:rsid w:val="003E7140"/>
    <w:rsid w:val="003F3426"/>
    <w:rsid w:val="003F4B2E"/>
    <w:rsid w:val="003F580C"/>
    <w:rsid w:val="003F70D5"/>
    <w:rsid w:val="00405240"/>
    <w:rsid w:val="0041028F"/>
    <w:rsid w:val="004268C8"/>
    <w:rsid w:val="004462C2"/>
    <w:rsid w:val="004602F9"/>
    <w:rsid w:val="004752DF"/>
    <w:rsid w:val="004766D6"/>
    <w:rsid w:val="00480743"/>
    <w:rsid w:val="00484B83"/>
    <w:rsid w:val="004862F0"/>
    <w:rsid w:val="0048635A"/>
    <w:rsid w:val="004961D9"/>
    <w:rsid w:val="00496EFD"/>
    <w:rsid w:val="00497A5F"/>
    <w:rsid w:val="00497C4F"/>
    <w:rsid w:val="004A5CBE"/>
    <w:rsid w:val="004C0026"/>
    <w:rsid w:val="004C038D"/>
    <w:rsid w:val="004C3051"/>
    <w:rsid w:val="004C7EA7"/>
    <w:rsid w:val="004E0242"/>
    <w:rsid w:val="004E7ACD"/>
    <w:rsid w:val="004F32CF"/>
    <w:rsid w:val="00525CE2"/>
    <w:rsid w:val="0052773A"/>
    <w:rsid w:val="0053423F"/>
    <w:rsid w:val="00544782"/>
    <w:rsid w:val="00546E95"/>
    <w:rsid w:val="005507EC"/>
    <w:rsid w:val="00552333"/>
    <w:rsid w:val="00554142"/>
    <w:rsid w:val="00566F99"/>
    <w:rsid w:val="005704BD"/>
    <w:rsid w:val="005739D5"/>
    <w:rsid w:val="005763F2"/>
    <w:rsid w:val="00577897"/>
    <w:rsid w:val="00582532"/>
    <w:rsid w:val="00593296"/>
    <w:rsid w:val="005933D0"/>
    <w:rsid w:val="00593FD7"/>
    <w:rsid w:val="00596363"/>
    <w:rsid w:val="005B34B5"/>
    <w:rsid w:val="005C4314"/>
    <w:rsid w:val="005C7833"/>
    <w:rsid w:val="005D23BE"/>
    <w:rsid w:val="005D7F9B"/>
    <w:rsid w:val="005E147A"/>
    <w:rsid w:val="005E4C05"/>
    <w:rsid w:val="005F2725"/>
    <w:rsid w:val="00601642"/>
    <w:rsid w:val="006124BA"/>
    <w:rsid w:val="0061259F"/>
    <w:rsid w:val="00614C0C"/>
    <w:rsid w:val="00616030"/>
    <w:rsid w:val="00616508"/>
    <w:rsid w:val="00622A0D"/>
    <w:rsid w:val="00622C05"/>
    <w:rsid w:val="00635873"/>
    <w:rsid w:val="006427AA"/>
    <w:rsid w:val="006435B7"/>
    <w:rsid w:val="006435D2"/>
    <w:rsid w:val="0064555B"/>
    <w:rsid w:val="006508B3"/>
    <w:rsid w:val="00652731"/>
    <w:rsid w:val="006537A2"/>
    <w:rsid w:val="0065535C"/>
    <w:rsid w:val="006560F4"/>
    <w:rsid w:val="00675EDB"/>
    <w:rsid w:val="00683C9D"/>
    <w:rsid w:val="00692878"/>
    <w:rsid w:val="006A0F54"/>
    <w:rsid w:val="006A1A64"/>
    <w:rsid w:val="006A4E54"/>
    <w:rsid w:val="006B7B3D"/>
    <w:rsid w:val="006C5990"/>
    <w:rsid w:val="006D3C1C"/>
    <w:rsid w:val="006D5700"/>
    <w:rsid w:val="006D609B"/>
    <w:rsid w:val="006E1D91"/>
    <w:rsid w:val="006F354A"/>
    <w:rsid w:val="006F754E"/>
    <w:rsid w:val="007130F7"/>
    <w:rsid w:val="00727823"/>
    <w:rsid w:val="00727F1D"/>
    <w:rsid w:val="00730E80"/>
    <w:rsid w:val="00733CC2"/>
    <w:rsid w:val="00746863"/>
    <w:rsid w:val="007573E1"/>
    <w:rsid w:val="00766C0B"/>
    <w:rsid w:val="007759A5"/>
    <w:rsid w:val="007778E6"/>
    <w:rsid w:val="00787B93"/>
    <w:rsid w:val="00794185"/>
    <w:rsid w:val="007A2AA1"/>
    <w:rsid w:val="007A7FBB"/>
    <w:rsid w:val="007B4E23"/>
    <w:rsid w:val="007B5831"/>
    <w:rsid w:val="007E7BE2"/>
    <w:rsid w:val="007F27C6"/>
    <w:rsid w:val="008006B1"/>
    <w:rsid w:val="008032A4"/>
    <w:rsid w:val="00806307"/>
    <w:rsid w:val="008116D0"/>
    <w:rsid w:val="00831B30"/>
    <w:rsid w:val="0083276C"/>
    <w:rsid w:val="008356E0"/>
    <w:rsid w:val="00836336"/>
    <w:rsid w:val="00843BF5"/>
    <w:rsid w:val="00846910"/>
    <w:rsid w:val="008533BD"/>
    <w:rsid w:val="00856337"/>
    <w:rsid w:val="00856BD6"/>
    <w:rsid w:val="008574FD"/>
    <w:rsid w:val="00863260"/>
    <w:rsid w:val="00870950"/>
    <w:rsid w:val="008779B1"/>
    <w:rsid w:val="0089288A"/>
    <w:rsid w:val="008C07D0"/>
    <w:rsid w:val="008C4E4D"/>
    <w:rsid w:val="008C7A1A"/>
    <w:rsid w:val="008E10A7"/>
    <w:rsid w:val="008E295C"/>
    <w:rsid w:val="008E614B"/>
    <w:rsid w:val="008F3F21"/>
    <w:rsid w:val="009143A5"/>
    <w:rsid w:val="00923CD9"/>
    <w:rsid w:val="00923FC8"/>
    <w:rsid w:val="00941827"/>
    <w:rsid w:val="00947FF6"/>
    <w:rsid w:val="00951ABC"/>
    <w:rsid w:val="00955951"/>
    <w:rsid w:val="00960138"/>
    <w:rsid w:val="009653D6"/>
    <w:rsid w:val="00970E69"/>
    <w:rsid w:val="00970E84"/>
    <w:rsid w:val="009716DD"/>
    <w:rsid w:val="00972EC2"/>
    <w:rsid w:val="00974A12"/>
    <w:rsid w:val="0098015D"/>
    <w:rsid w:val="00982E46"/>
    <w:rsid w:val="00985A21"/>
    <w:rsid w:val="00987CB3"/>
    <w:rsid w:val="009900BE"/>
    <w:rsid w:val="009977ED"/>
    <w:rsid w:val="009B5398"/>
    <w:rsid w:val="009C1A6D"/>
    <w:rsid w:val="009C2974"/>
    <w:rsid w:val="009D14C8"/>
    <w:rsid w:val="009D2143"/>
    <w:rsid w:val="009D58A8"/>
    <w:rsid w:val="009E6EA3"/>
    <w:rsid w:val="009F0CDC"/>
    <w:rsid w:val="009F4F4A"/>
    <w:rsid w:val="00A0000D"/>
    <w:rsid w:val="00A023E7"/>
    <w:rsid w:val="00A05214"/>
    <w:rsid w:val="00A12647"/>
    <w:rsid w:val="00A20838"/>
    <w:rsid w:val="00A26175"/>
    <w:rsid w:val="00A373B0"/>
    <w:rsid w:val="00A37B6F"/>
    <w:rsid w:val="00A37BEE"/>
    <w:rsid w:val="00A4030A"/>
    <w:rsid w:val="00A51DB3"/>
    <w:rsid w:val="00A70168"/>
    <w:rsid w:val="00A71605"/>
    <w:rsid w:val="00A71872"/>
    <w:rsid w:val="00A7698A"/>
    <w:rsid w:val="00A90946"/>
    <w:rsid w:val="00A9374F"/>
    <w:rsid w:val="00AA1D41"/>
    <w:rsid w:val="00AA45F0"/>
    <w:rsid w:val="00AA6445"/>
    <w:rsid w:val="00AB2F0E"/>
    <w:rsid w:val="00AB6319"/>
    <w:rsid w:val="00AD147E"/>
    <w:rsid w:val="00AE0A30"/>
    <w:rsid w:val="00AE3177"/>
    <w:rsid w:val="00AE3B06"/>
    <w:rsid w:val="00AF19A9"/>
    <w:rsid w:val="00B01773"/>
    <w:rsid w:val="00B01B1A"/>
    <w:rsid w:val="00B066C9"/>
    <w:rsid w:val="00B10D04"/>
    <w:rsid w:val="00B20DDD"/>
    <w:rsid w:val="00B23A0E"/>
    <w:rsid w:val="00B24291"/>
    <w:rsid w:val="00B31118"/>
    <w:rsid w:val="00B3292F"/>
    <w:rsid w:val="00B338ED"/>
    <w:rsid w:val="00B41333"/>
    <w:rsid w:val="00B50180"/>
    <w:rsid w:val="00B529F5"/>
    <w:rsid w:val="00B55AB3"/>
    <w:rsid w:val="00B65FAA"/>
    <w:rsid w:val="00B7234E"/>
    <w:rsid w:val="00B726A5"/>
    <w:rsid w:val="00B74037"/>
    <w:rsid w:val="00B743BA"/>
    <w:rsid w:val="00B757F4"/>
    <w:rsid w:val="00B7765C"/>
    <w:rsid w:val="00B84DAD"/>
    <w:rsid w:val="00B9551C"/>
    <w:rsid w:val="00BA0B19"/>
    <w:rsid w:val="00BB76F9"/>
    <w:rsid w:val="00BC27E4"/>
    <w:rsid w:val="00BC7A43"/>
    <w:rsid w:val="00BE6CCB"/>
    <w:rsid w:val="00BF6174"/>
    <w:rsid w:val="00BF6AC9"/>
    <w:rsid w:val="00C24D91"/>
    <w:rsid w:val="00C278E1"/>
    <w:rsid w:val="00C3327D"/>
    <w:rsid w:val="00C362DC"/>
    <w:rsid w:val="00C36ABC"/>
    <w:rsid w:val="00C50819"/>
    <w:rsid w:val="00C531D2"/>
    <w:rsid w:val="00C64D22"/>
    <w:rsid w:val="00C70C74"/>
    <w:rsid w:val="00C71434"/>
    <w:rsid w:val="00C7234E"/>
    <w:rsid w:val="00C8760B"/>
    <w:rsid w:val="00C90219"/>
    <w:rsid w:val="00C96908"/>
    <w:rsid w:val="00C9744B"/>
    <w:rsid w:val="00CA27AD"/>
    <w:rsid w:val="00CA5C8C"/>
    <w:rsid w:val="00CA6FB5"/>
    <w:rsid w:val="00CB613B"/>
    <w:rsid w:val="00CB6948"/>
    <w:rsid w:val="00CC0DCA"/>
    <w:rsid w:val="00CC1677"/>
    <w:rsid w:val="00CC6526"/>
    <w:rsid w:val="00CD5811"/>
    <w:rsid w:val="00CE3BB9"/>
    <w:rsid w:val="00CE51FB"/>
    <w:rsid w:val="00CF173D"/>
    <w:rsid w:val="00CF2CCD"/>
    <w:rsid w:val="00CF4561"/>
    <w:rsid w:val="00CF4F86"/>
    <w:rsid w:val="00CF6C9A"/>
    <w:rsid w:val="00CF7688"/>
    <w:rsid w:val="00D0344B"/>
    <w:rsid w:val="00D10ACD"/>
    <w:rsid w:val="00D13094"/>
    <w:rsid w:val="00D161FC"/>
    <w:rsid w:val="00D21347"/>
    <w:rsid w:val="00D2203F"/>
    <w:rsid w:val="00D23F7B"/>
    <w:rsid w:val="00D268EF"/>
    <w:rsid w:val="00D27C8D"/>
    <w:rsid w:val="00D37179"/>
    <w:rsid w:val="00D469CC"/>
    <w:rsid w:val="00D51FBA"/>
    <w:rsid w:val="00D52FB2"/>
    <w:rsid w:val="00D640FE"/>
    <w:rsid w:val="00D8438D"/>
    <w:rsid w:val="00DA1E87"/>
    <w:rsid w:val="00DA47F9"/>
    <w:rsid w:val="00DA6DE7"/>
    <w:rsid w:val="00DB7C07"/>
    <w:rsid w:val="00DC24C5"/>
    <w:rsid w:val="00DD0006"/>
    <w:rsid w:val="00DD20CC"/>
    <w:rsid w:val="00DE082E"/>
    <w:rsid w:val="00E01900"/>
    <w:rsid w:val="00E03329"/>
    <w:rsid w:val="00E03B65"/>
    <w:rsid w:val="00E077B4"/>
    <w:rsid w:val="00E12C1C"/>
    <w:rsid w:val="00E13412"/>
    <w:rsid w:val="00E17454"/>
    <w:rsid w:val="00E249FF"/>
    <w:rsid w:val="00E24DE9"/>
    <w:rsid w:val="00E26805"/>
    <w:rsid w:val="00E30FA9"/>
    <w:rsid w:val="00E40296"/>
    <w:rsid w:val="00E44591"/>
    <w:rsid w:val="00E45B22"/>
    <w:rsid w:val="00E758C7"/>
    <w:rsid w:val="00E77284"/>
    <w:rsid w:val="00E821F8"/>
    <w:rsid w:val="00E8783F"/>
    <w:rsid w:val="00E905DD"/>
    <w:rsid w:val="00E92123"/>
    <w:rsid w:val="00E94CB6"/>
    <w:rsid w:val="00EB104D"/>
    <w:rsid w:val="00EC3A57"/>
    <w:rsid w:val="00ED362D"/>
    <w:rsid w:val="00EE2E2F"/>
    <w:rsid w:val="00EF2214"/>
    <w:rsid w:val="00EF4C5C"/>
    <w:rsid w:val="00EF7A81"/>
    <w:rsid w:val="00F07DC6"/>
    <w:rsid w:val="00F42327"/>
    <w:rsid w:val="00F43EC0"/>
    <w:rsid w:val="00F45B29"/>
    <w:rsid w:val="00F54D70"/>
    <w:rsid w:val="00F67D7C"/>
    <w:rsid w:val="00F718FD"/>
    <w:rsid w:val="00F77546"/>
    <w:rsid w:val="00F8770C"/>
    <w:rsid w:val="00F95518"/>
    <w:rsid w:val="00FB1DA7"/>
    <w:rsid w:val="00FB6237"/>
    <w:rsid w:val="00FC0BAE"/>
    <w:rsid w:val="00FC24E0"/>
    <w:rsid w:val="00FC3D95"/>
    <w:rsid w:val="00FD042D"/>
    <w:rsid w:val="00FD66E0"/>
    <w:rsid w:val="00FD66E3"/>
    <w:rsid w:val="00FE79FD"/>
    <w:rsid w:val="00FF3424"/>
    <w:rsid w:val="00FF3CC4"/>
    <w:rsid w:val="00FF4FD0"/>
    <w:rsid w:val="00FF528B"/>
    <w:rsid w:val="00FF5726"/>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8F6B"/>
  <w15:docId w15:val="{B0CD715D-CD08-412D-8269-101658D0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7BE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uiPriority w:val="9"/>
    <w:semiHidden/>
    <w:unhideWhenUsed/>
    <w:qFormat/>
    <w:rsid w:val="00166D9B"/>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7E7BE2"/>
    <w:pPr>
      <w:keepNext/>
      <w:spacing w:before="240" w:after="60"/>
      <w:outlineLvl w:val="3"/>
    </w:pPr>
    <w:rPr>
      <w:b/>
      <w:bCs/>
      <w:sz w:val="28"/>
      <w:szCs w:val="28"/>
    </w:rPr>
  </w:style>
  <w:style w:type="paragraph" w:styleId="Nadpis9">
    <w:name w:val="heading 9"/>
    <w:basedOn w:val="Normln"/>
    <w:next w:val="Normln"/>
    <w:link w:val="Nadpis9Char"/>
    <w:uiPriority w:val="9"/>
    <w:semiHidden/>
    <w:unhideWhenUsed/>
    <w:qFormat/>
    <w:rsid w:val="000E02A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7E7BE2"/>
    <w:rPr>
      <w:rFonts w:ascii="Times New Roman" w:eastAsia="Times New Roman" w:hAnsi="Times New Roman" w:cs="Times New Roman"/>
      <w:b/>
      <w:bCs/>
      <w:sz w:val="28"/>
      <w:szCs w:val="28"/>
      <w:lang w:eastAsia="cs-CZ"/>
    </w:rPr>
  </w:style>
  <w:style w:type="paragraph" w:styleId="Textkomente">
    <w:name w:val="annotation text"/>
    <w:basedOn w:val="Normln"/>
    <w:link w:val="TextkomenteChar"/>
    <w:unhideWhenUsed/>
    <w:rsid w:val="007E7BE2"/>
    <w:rPr>
      <w:sz w:val="20"/>
      <w:szCs w:val="20"/>
    </w:rPr>
  </w:style>
  <w:style w:type="character" w:customStyle="1" w:styleId="TextkomenteChar">
    <w:name w:val="Text komentáře Char"/>
    <w:basedOn w:val="Standardnpsmoodstavce"/>
    <w:link w:val="Textkomente"/>
    <w:rsid w:val="007E7BE2"/>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E7BE2"/>
    <w:pPr>
      <w:tabs>
        <w:tab w:val="center" w:pos="4536"/>
        <w:tab w:val="right" w:pos="9072"/>
      </w:tabs>
    </w:pPr>
  </w:style>
  <w:style w:type="character" w:customStyle="1" w:styleId="ZpatChar">
    <w:name w:val="Zápatí Char"/>
    <w:basedOn w:val="Standardnpsmoodstavce"/>
    <w:link w:val="Zpat"/>
    <w:uiPriority w:val="99"/>
    <w:rsid w:val="007E7BE2"/>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7E7BE2"/>
    <w:pPr>
      <w:snapToGrid w:val="0"/>
    </w:pPr>
    <w:rPr>
      <w:color w:val="000000"/>
      <w:szCs w:val="20"/>
    </w:rPr>
  </w:style>
  <w:style w:type="character" w:customStyle="1" w:styleId="ZkladntextChar">
    <w:name w:val="Základní text Char"/>
    <w:basedOn w:val="Standardnpsmoodstavce"/>
    <w:link w:val="Zkladntext"/>
    <w:semiHidden/>
    <w:rsid w:val="007E7BE2"/>
    <w:rPr>
      <w:rFonts w:ascii="Times New Roman" w:eastAsia="Times New Roman" w:hAnsi="Times New Roman" w:cs="Times New Roman"/>
      <w:color w:val="000000"/>
      <w:sz w:val="24"/>
      <w:szCs w:val="20"/>
      <w:lang w:eastAsia="cs-CZ"/>
    </w:rPr>
  </w:style>
  <w:style w:type="paragraph" w:styleId="Textvbloku">
    <w:name w:val="Block Text"/>
    <w:basedOn w:val="Normln"/>
    <w:semiHidden/>
    <w:unhideWhenUsed/>
    <w:rsid w:val="007E7BE2"/>
    <w:pPr>
      <w:tabs>
        <w:tab w:val="num" w:pos="530"/>
      </w:tabs>
      <w:ind w:left="530" w:right="110"/>
      <w:jc w:val="both"/>
    </w:pPr>
    <w:rPr>
      <w:rFonts w:ascii="Arial" w:hAnsi="Arial" w:cs="Arial"/>
      <w:sz w:val="20"/>
      <w:szCs w:val="20"/>
    </w:rPr>
  </w:style>
  <w:style w:type="paragraph" w:customStyle="1" w:styleId="Normln0">
    <w:name w:val="Normální~"/>
    <w:basedOn w:val="Normln"/>
    <w:rsid w:val="007E7BE2"/>
    <w:pPr>
      <w:widowControl w:val="0"/>
    </w:pPr>
    <w:rPr>
      <w:noProof/>
      <w:szCs w:val="20"/>
    </w:rPr>
  </w:style>
  <w:style w:type="character" w:styleId="Odkaznakoment">
    <w:name w:val="annotation reference"/>
    <w:basedOn w:val="Standardnpsmoodstavce"/>
    <w:semiHidden/>
    <w:unhideWhenUsed/>
    <w:rsid w:val="007E7BE2"/>
    <w:rPr>
      <w:sz w:val="16"/>
      <w:szCs w:val="16"/>
    </w:rPr>
  </w:style>
  <w:style w:type="paragraph" w:styleId="Odstavecseseznamem">
    <w:name w:val="List Paragraph"/>
    <w:basedOn w:val="Normln"/>
    <w:link w:val="OdstavecseseznamemChar"/>
    <w:uiPriority w:val="1"/>
    <w:qFormat/>
    <w:rsid w:val="007E7BE2"/>
    <w:pPr>
      <w:ind w:left="720"/>
      <w:contextualSpacing/>
    </w:pPr>
  </w:style>
  <w:style w:type="paragraph" w:customStyle="1" w:styleId="lnek">
    <w:name w:val="článek"/>
    <w:basedOn w:val="Odstavecseseznamem"/>
    <w:link w:val="lnekChar"/>
    <w:autoRedefine/>
    <w:rsid w:val="007E7BE2"/>
    <w:pPr>
      <w:numPr>
        <w:numId w:val="2"/>
      </w:numPr>
      <w:ind w:left="0" w:firstLine="284"/>
      <w:jc w:val="center"/>
    </w:pPr>
    <w:rPr>
      <w:rFonts w:ascii="Arial" w:hAnsi="Arial" w:cs="Arial"/>
      <w:b/>
      <w:sz w:val="20"/>
      <w:szCs w:val="20"/>
    </w:rPr>
  </w:style>
  <w:style w:type="paragraph" w:customStyle="1" w:styleId="lnekpopis">
    <w:name w:val="článek popis"/>
    <w:basedOn w:val="Normln"/>
    <w:link w:val="lnekpopisChar"/>
    <w:rsid w:val="007E7BE2"/>
    <w:pPr>
      <w:jc w:val="center"/>
    </w:pPr>
    <w:rPr>
      <w:rFonts w:ascii="Arial" w:hAnsi="Arial" w:cs="Arial"/>
      <w:b/>
      <w:sz w:val="20"/>
      <w:szCs w:val="20"/>
    </w:rPr>
  </w:style>
  <w:style w:type="character" w:customStyle="1" w:styleId="OdstavecseseznamemChar">
    <w:name w:val="Odstavec se seznamem Char"/>
    <w:basedOn w:val="Standardnpsmoodstavce"/>
    <w:link w:val="Odstavecseseznamem"/>
    <w:uiPriority w:val="34"/>
    <w:rsid w:val="007E7BE2"/>
    <w:rPr>
      <w:rFonts w:ascii="Times New Roman" w:eastAsia="Times New Roman" w:hAnsi="Times New Roman" w:cs="Times New Roman"/>
      <w:sz w:val="24"/>
      <w:szCs w:val="24"/>
      <w:lang w:eastAsia="cs-CZ"/>
    </w:rPr>
  </w:style>
  <w:style w:type="character" w:customStyle="1" w:styleId="lnekChar">
    <w:name w:val="článek Char"/>
    <w:basedOn w:val="OdstavecseseznamemChar"/>
    <w:link w:val="lnek"/>
    <w:rsid w:val="007E7BE2"/>
    <w:rPr>
      <w:rFonts w:ascii="Arial" w:eastAsia="Times New Roman" w:hAnsi="Arial" w:cs="Arial"/>
      <w:b/>
      <w:sz w:val="20"/>
      <w:szCs w:val="20"/>
      <w:lang w:eastAsia="cs-CZ"/>
    </w:rPr>
  </w:style>
  <w:style w:type="paragraph" w:customStyle="1" w:styleId="odstavec1uroven">
    <w:name w:val="odstavec 1 uroven"/>
    <w:basedOn w:val="Normln"/>
    <w:link w:val="odstavec1urovenChar"/>
    <w:rsid w:val="007E7BE2"/>
    <w:pPr>
      <w:numPr>
        <w:numId w:val="1"/>
      </w:numPr>
      <w:tabs>
        <w:tab w:val="left" w:pos="2410"/>
      </w:tabs>
      <w:jc w:val="both"/>
    </w:pPr>
    <w:rPr>
      <w:rFonts w:ascii="Arial" w:hAnsi="Arial" w:cs="Arial"/>
      <w:sz w:val="20"/>
      <w:szCs w:val="20"/>
    </w:rPr>
  </w:style>
  <w:style w:type="character" w:customStyle="1" w:styleId="lnekpopisChar">
    <w:name w:val="článek popis Char"/>
    <w:basedOn w:val="Standardnpsmoodstavce"/>
    <w:link w:val="lnekpopis"/>
    <w:rsid w:val="007E7BE2"/>
    <w:rPr>
      <w:rFonts w:ascii="Arial" w:eastAsia="Times New Roman" w:hAnsi="Arial" w:cs="Arial"/>
      <w:b/>
      <w:sz w:val="20"/>
      <w:szCs w:val="20"/>
      <w:lang w:eastAsia="cs-CZ"/>
    </w:rPr>
  </w:style>
  <w:style w:type="paragraph" w:customStyle="1" w:styleId="Odstavec">
    <w:name w:val="Odstavec"/>
    <w:basedOn w:val="Normln"/>
    <w:link w:val="OdstavecChar"/>
    <w:autoRedefine/>
    <w:rsid w:val="007E7BE2"/>
    <w:pPr>
      <w:numPr>
        <w:ilvl w:val="1"/>
        <w:numId w:val="3"/>
      </w:numPr>
      <w:tabs>
        <w:tab w:val="left" w:pos="2410"/>
      </w:tabs>
      <w:jc w:val="both"/>
    </w:pPr>
    <w:rPr>
      <w:rFonts w:ascii="Arial" w:hAnsi="Arial" w:cs="Arial"/>
      <w:sz w:val="20"/>
      <w:szCs w:val="20"/>
    </w:rPr>
  </w:style>
  <w:style w:type="character" w:customStyle="1" w:styleId="odstavec1urovenChar">
    <w:name w:val="odstavec 1 uroven Char"/>
    <w:basedOn w:val="Standardnpsmoodstavce"/>
    <w:link w:val="odstavec1uroven"/>
    <w:rsid w:val="007E7BE2"/>
    <w:rPr>
      <w:rFonts w:ascii="Arial" w:eastAsia="Times New Roman" w:hAnsi="Arial" w:cs="Arial"/>
      <w:sz w:val="20"/>
      <w:szCs w:val="20"/>
      <w:lang w:eastAsia="cs-CZ"/>
    </w:rPr>
  </w:style>
  <w:style w:type="character" w:customStyle="1" w:styleId="OdstavecChar">
    <w:name w:val="Odstavec Char"/>
    <w:basedOn w:val="Standardnpsmoodstavce"/>
    <w:link w:val="Odstavec"/>
    <w:rsid w:val="007E7BE2"/>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7E7BE2"/>
    <w:rPr>
      <w:rFonts w:ascii="Tahoma" w:hAnsi="Tahoma" w:cs="Tahoma"/>
      <w:sz w:val="16"/>
      <w:szCs w:val="16"/>
    </w:rPr>
  </w:style>
  <w:style w:type="character" w:customStyle="1" w:styleId="TextbublinyChar">
    <w:name w:val="Text bubliny Char"/>
    <w:basedOn w:val="Standardnpsmoodstavce"/>
    <w:link w:val="Textbubliny"/>
    <w:uiPriority w:val="99"/>
    <w:semiHidden/>
    <w:rsid w:val="007E7BE2"/>
    <w:rPr>
      <w:rFonts w:ascii="Tahoma" w:eastAsia="Times New Roman" w:hAnsi="Tahoma" w:cs="Tahoma"/>
      <w:sz w:val="16"/>
      <w:szCs w:val="16"/>
      <w:lang w:eastAsia="cs-CZ"/>
    </w:rPr>
  </w:style>
  <w:style w:type="paragraph" w:customStyle="1" w:styleId="SODlnek">
    <w:name w:val="SOD článek"/>
    <w:basedOn w:val="Odstavecseseznamem"/>
    <w:link w:val="SODlnekChar"/>
    <w:rsid w:val="007E7BE2"/>
    <w:pPr>
      <w:numPr>
        <w:numId w:val="4"/>
      </w:numPr>
      <w:jc w:val="center"/>
    </w:pPr>
    <w:rPr>
      <w:rFonts w:ascii="Arial" w:hAnsi="Arial" w:cs="Arial"/>
      <w:sz w:val="20"/>
      <w:szCs w:val="20"/>
    </w:rPr>
  </w:style>
  <w:style w:type="paragraph" w:customStyle="1" w:styleId="SODlanek">
    <w:name w:val="SOD članek"/>
    <w:basedOn w:val="SODlnek"/>
    <w:link w:val="SODlanekChar"/>
    <w:qFormat/>
    <w:rsid w:val="004C0026"/>
    <w:rPr>
      <w:b/>
    </w:rPr>
  </w:style>
  <w:style w:type="character" w:customStyle="1" w:styleId="SODlnekChar">
    <w:name w:val="SOD článek Char"/>
    <w:basedOn w:val="OdstavecseseznamemChar"/>
    <w:link w:val="SODlnek"/>
    <w:rsid w:val="007E7BE2"/>
    <w:rPr>
      <w:rFonts w:ascii="Arial" w:eastAsia="Times New Roman" w:hAnsi="Arial" w:cs="Arial"/>
      <w:sz w:val="20"/>
      <w:szCs w:val="20"/>
      <w:lang w:eastAsia="cs-CZ"/>
    </w:rPr>
  </w:style>
  <w:style w:type="paragraph" w:customStyle="1" w:styleId="SODlnadpis">
    <w:name w:val="SOD čl. nadpis"/>
    <w:basedOn w:val="SODlnek"/>
    <w:link w:val="SODlnadpisChar"/>
    <w:qFormat/>
    <w:rsid w:val="004C0026"/>
    <w:pPr>
      <w:numPr>
        <w:numId w:val="0"/>
      </w:numPr>
    </w:pPr>
    <w:rPr>
      <w:b/>
    </w:rPr>
  </w:style>
  <w:style w:type="character" w:customStyle="1" w:styleId="SODlanekChar">
    <w:name w:val="SOD članek Char"/>
    <w:basedOn w:val="SODlnekChar"/>
    <w:link w:val="SODlanek"/>
    <w:rsid w:val="004C0026"/>
    <w:rPr>
      <w:rFonts w:ascii="Arial" w:eastAsia="Times New Roman" w:hAnsi="Arial" w:cs="Arial"/>
      <w:b/>
      <w:sz w:val="20"/>
      <w:szCs w:val="20"/>
      <w:lang w:eastAsia="cs-CZ"/>
    </w:rPr>
  </w:style>
  <w:style w:type="paragraph" w:customStyle="1" w:styleId="SoDodstavec">
    <w:name w:val="SoD odstavec"/>
    <w:basedOn w:val="Odstavecseseznamem"/>
    <w:link w:val="SoDodstavecChar"/>
    <w:qFormat/>
    <w:rsid w:val="008006B1"/>
    <w:pPr>
      <w:numPr>
        <w:numId w:val="5"/>
      </w:numPr>
      <w:jc w:val="both"/>
    </w:pPr>
    <w:rPr>
      <w:rFonts w:ascii="Arial" w:hAnsi="Arial" w:cs="Arial"/>
      <w:sz w:val="20"/>
      <w:szCs w:val="20"/>
    </w:rPr>
  </w:style>
  <w:style w:type="character" w:customStyle="1" w:styleId="SODlnadpisChar">
    <w:name w:val="SOD čl. nadpis Char"/>
    <w:basedOn w:val="SODlnekChar"/>
    <w:link w:val="SODlnadpis"/>
    <w:rsid w:val="004C0026"/>
    <w:rPr>
      <w:rFonts w:ascii="Arial" w:eastAsia="Times New Roman" w:hAnsi="Arial" w:cs="Arial"/>
      <w:b/>
      <w:sz w:val="20"/>
      <w:szCs w:val="20"/>
      <w:lang w:eastAsia="cs-CZ"/>
    </w:rPr>
  </w:style>
  <w:style w:type="character" w:customStyle="1" w:styleId="SoDodstavecChar">
    <w:name w:val="SoD odstavec Char"/>
    <w:basedOn w:val="OdstavecseseznamemChar"/>
    <w:link w:val="SoDodstavec"/>
    <w:rsid w:val="008006B1"/>
    <w:rPr>
      <w:rFonts w:ascii="Arial" w:eastAsia="Times New Roman" w:hAnsi="Arial" w:cs="Arial"/>
      <w:sz w:val="20"/>
      <w:szCs w:val="20"/>
      <w:lang w:eastAsia="cs-CZ"/>
    </w:rPr>
  </w:style>
  <w:style w:type="character" w:customStyle="1" w:styleId="Nadpis9Char">
    <w:name w:val="Nadpis 9 Char"/>
    <w:basedOn w:val="Standardnpsmoodstavce"/>
    <w:link w:val="Nadpis9"/>
    <w:uiPriority w:val="9"/>
    <w:semiHidden/>
    <w:rsid w:val="000E02AA"/>
    <w:rPr>
      <w:rFonts w:asciiTheme="majorHAnsi" w:eastAsiaTheme="majorEastAsia" w:hAnsiTheme="majorHAnsi" w:cstheme="majorBidi"/>
      <w:i/>
      <w:iCs/>
      <w:color w:val="404040" w:themeColor="text1" w:themeTint="BF"/>
      <w:sz w:val="20"/>
      <w:szCs w:val="20"/>
      <w:lang w:eastAsia="cs-CZ"/>
    </w:rPr>
  </w:style>
  <w:style w:type="paragraph" w:customStyle="1" w:styleId="przdndek">
    <w:name w:val="prázdný řádek"/>
    <w:basedOn w:val="Normln"/>
    <w:autoRedefine/>
    <w:qFormat/>
    <w:rsid w:val="000E02AA"/>
    <w:pPr>
      <w:tabs>
        <w:tab w:val="left" w:pos="284"/>
      </w:tabs>
      <w:jc w:val="center"/>
    </w:pPr>
    <w:rPr>
      <w:rFonts w:ascii="Arial Black" w:hAnsi="Arial Black" w:cs="Arial"/>
      <w:b/>
      <w:sz w:val="44"/>
      <w:szCs w:val="44"/>
    </w:rPr>
  </w:style>
  <w:style w:type="paragraph" w:customStyle="1" w:styleId="typzen">
    <w:name w:val="typ řízení"/>
    <w:basedOn w:val="Normln"/>
    <w:rsid w:val="000E02AA"/>
    <w:pPr>
      <w:jc w:val="center"/>
    </w:pPr>
    <w:rPr>
      <w:rFonts w:ascii="Arial Black" w:hAnsi="Arial Black"/>
      <w:b/>
      <w:bCs/>
      <w:sz w:val="28"/>
      <w:szCs w:val="20"/>
    </w:rPr>
  </w:style>
  <w:style w:type="character" w:customStyle="1" w:styleId="Podmnky">
    <w:name w:val="Podmínky"/>
    <w:rsid w:val="000E02AA"/>
    <w:rPr>
      <w:rFonts w:ascii="Arial Black" w:hAnsi="Arial Black"/>
      <w:sz w:val="44"/>
    </w:rPr>
  </w:style>
  <w:style w:type="paragraph" w:customStyle="1" w:styleId="Zadavatel">
    <w:name w:val="Zadavatel"/>
    <w:basedOn w:val="Normln"/>
    <w:rsid w:val="000E02AA"/>
    <w:pPr>
      <w:ind w:left="227"/>
    </w:pPr>
    <w:rPr>
      <w:rFonts w:ascii="Arial Black" w:hAnsi="Arial Black"/>
      <w:b/>
      <w:bCs/>
      <w:sz w:val="28"/>
      <w:szCs w:val="20"/>
    </w:rPr>
  </w:style>
  <w:style w:type="paragraph" w:styleId="Zhlav">
    <w:name w:val="header"/>
    <w:basedOn w:val="Normln"/>
    <w:link w:val="ZhlavChar"/>
    <w:uiPriority w:val="99"/>
    <w:unhideWhenUsed/>
    <w:rsid w:val="00E12C1C"/>
    <w:pPr>
      <w:tabs>
        <w:tab w:val="center" w:pos="4536"/>
        <w:tab w:val="right" w:pos="9072"/>
      </w:tabs>
    </w:pPr>
  </w:style>
  <w:style w:type="character" w:customStyle="1" w:styleId="ZhlavChar">
    <w:name w:val="Záhlaví Char"/>
    <w:basedOn w:val="Standardnpsmoodstavce"/>
    <w:link w:val="Zhlav"/>
    <w:uiPriority w:val="99"/>
    <w:rsid w:val="00E12C1C"/>
    <w:rPr>
      <w:rFonts w:ascii="Times New Roman" w:eastAsia="Times New Roman" w:hAnsi="Times New Roman" w:cs="Times New Roman"/>
      <w:sz w:val="24"/>
      <w:szCs w:val="24"/>
      <w:lang w:eastAsia="cs-CZ"/>
    </w:rPr>
  </w:style>
  <w:style w:type="paragraph" w:customStyle="1" w:styleId="slovanPododstavecSmlouvy">
    <w:name w:val="ČíslovanýPododstavecSmlouvy"/>
    <w:basedOn w:val="Zkladntext"/>
    <w:rsid w:val="00A7698A"/>
    <w:pPr>
      <w:numPr>
        <w:numId w:val="22"/>
      </w:numPr>
      <w:tabs>
        <w:tab w:val="left" w:pos="284"/>
        <w:tab w:val="left" w:pos="1260"/>
        <w:tab w:val="left" w:pos="1980"/>
        <w:tab w:val="left" w:pos="3960"/>
      </w:tabs>
      <w:snapToGrid/>
      <w:jc w:val="both"/>
    </w:pPr>
    <w:rPr>
      <w:color w:val="auto"/>
      <w:szCs w:val="24"/>
    </w:rPr>
  </w:style>
  <w:style w:type="character" w:styleId="Hypertextovodkaz">
    <w:name w:val="Hyperlink"/>
    <w:basedOn w:val="Standardnpsmoodstavce"/>
    <w:uiPriority w:val="99"/>
    <w:unhideWhenUsed/>
    <w:rsid w:val="00AD147E"/>
    <w:rPr>
      <w:color w:val="0000FF" w:themeColor="hyperlink"/>
      <w:u w:val="single"/>
    </w:rPr>
  </w:style>
  <w:style w:type="character" w:customStyle="1" w:styleId="Nadpis3Char">
    <w:name w:val="Nadpis 3 Char"/>
    <w:basedOn w:val="Standardnpsmoodstavce"/>
    <w:link w:val="Nadpis3"/>
    <w:uiPriority w:val="9"/>
    <w:semiHidden/>
    <w:rsid w:val="00166D9B"/>
    <w:rPr>
      <w:rFonts w:asciiTheme="majorHAnsi" w:eastAsiaTheme="majorEastAsia" w:hAnsiTheme="majorHAnsi" w:cstheme="majorBidi"/>
      <w:color w:val="243F60" w:themeColor="accent1" w:themeShade="7F"/>
      <w:sz w:val="24"/>
      <w:szCs w:val="24"/>
      <w:lang w:eastAsia="cs-CZ"/>
    </w:rPr>
  </w:style>
  <w:style w:type="paragraph" w:styleId="Pedmtkomente">
    <w:name w:val="annotation subject"/>
    <w:basedOn w:val="Textkomente"/>
    <w:next w:val="Textkomente"/>
    <w:link w:val="PedmtkomenteChar"/>
    <w:uiPriority w:val="99"/>
    <w:semiHidden/>
    <w:unhideWhenUsed/>
    <w:rsid w:val="00616508"/>
    <w:rPr>
      <w:b/>
      <w:bCs/>
    </w:rPr>
  </w:style>
  <w:style w:type="character" w:customStyle="1" w:styleId="PedmtkomenteChar">
    <w:name w:val="Předmět komentáře Char"/>
    <w:basedOn w:val="TextkomenteChar"/>
    <w:link w:val="Pedmtkomente"/>
    <w:uiPriority w:val="99"/>
    <w:semiHidden/>
    <w:rsid w:val="00616508"/>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02904">
      <w:bodyDiv w:val="1"/>
      <w:marLeft w:val="0"/>
      <w:marRight w:val="0"/>
      <w:marTop w:val="0"/>
      <w:marBottom w:val="0"/>
      <w:divBdr>
        <w:top w:val="none" w:sz="0" w:space="0" w:color="auto"/>
        <w:left w:val="none" w:sz="0" w:space="0" w:color="auto"/>
        <w:bottom w:val="none" w:sz="0" w:space="0" w:color="auto"/>
        <w:right w:val="none" w:sz="0" w:space="0" w:color="auto"/>
      </w:divBdr>
    </w:div>
    <w:div w:id="809789677">
      <w:bodyDiv w:val="1"/>
      <w:marLeft w:val="0"/>
      <w:marRight w:val="0"/>
      <w:marTop w:val="0"/>
      <w:marBottom w:val="0"/>
      <w:divBdr>
        <w:top w:val="none" w:sz="0" w:space="0" w:color="auto"/>
        <w:left w:val="none" w:sz="0" w:space="0" w:color="auto"/>
        <w:bottom w:val="none" w:sz="0" w:space="0" w:color="auto"/>
        <w:right w:val="none" w:sz="0" w:space="0" w:color="auto"/>
      </w:divBdr>
    </w:div>
    <w:div w:id="119808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8C95-A71A-47D3-B582-A4C82730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6259</Words>
  <Characters>36934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Uvíra Jan</dc:creator>
  <cp:lastModifiedBy>Jiří Durďák</cp:lastModifiedBy>
  <cp:revision>3</cp:revision>
  <cp:lastPrinted>2022-07-22T11:48:00Z</cp:lastPrinted>
  <dcterms:created xsi:type="dcterms:W3CDTF">2022-08-10T10:50:00Z</dcterms:created>
  <dcterms:modified xsi:type="dcterms:W3CDTF">2022-08-10T10:51:00Z</dcterms:modified>
</cp:coreProperties>
</file>