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70" w:rsidRPr="00926C8A" w:rsidRDefault="00583870" w:rsidP="00583870">
      <w:pPr>
        <w:widowControl/>
        <w:tabs>
          <w:tab w:val="left" w:pos="5580"/>
        </w:tabs>
        <w:autoSpaceDE w:val="0"/>
        <w:autoSpaceDN w:val="0"/>
        <w:jc w:val="left"/>
        <w:rPr>
          <w:rFonts w:cstheme="minorHAnsi"/>
        </w:rPr>
      </w:pPr>
      <w:bookmarkStart w:id="0" w:name="_GoBack"/>
      <w:bookmarkEnd w:id="0"/>
      <w:r w:rsidRPr="00926C8A">
        <w:rPr>
          <w:rFonts w:cstheme="minorHAnsi"/>
        </w:rPr>
        <w:t xml:space="preserve">Číslo </w:t>
      </w:r>
      <w:r w:rsidR="00926C8A" w:rsidRPr="00926C8A">
        <w:rPr>
          <w:rFonts w:cstheme="minorHAnsi"/>
        </w:rPr>
        <w:t>smlouvy</w:t>
      </w:r>
      <w:r w:rsidRPr="00926C8A">
        <w:rPr>
          <w:rFonts w:cstheme="minorHAnsi"/>
        </w:rPr>
        <w:t xml:space="preserve"> </w:t>
      </w:r>
      <w:r w:rsidR="00926C8A" w:rsidRPr="00926C8A">
        <w:rPr>
          <w:rFonts w:cstheme="minorHAnsi"/>
        </w:rPr>
        <w:t>Brněnské vodárny a kanalizace, a.s.</w:t>
      </w:r>
      <w:r w:rsidRPr="00926C8A">
        <w:rPr>
          <w:rFonts w:cstheme="minorHAnsi"/>
        </w:rPr>
        <w:t xml:space="preserve">: </w:t>
      </w:r>
      <w:r w:rsidR="00926C8A" w:rsidRPr="00926C8A">
        <w:rPr>
          <w:rFonts w:cstheme="minorHAnsi"/>
        </w:rPr>
        <w:fldChar w:fldCharType="begin"/>
      </w:r>
      <w:r w:rsidR="00926C8A" w:rsidRPr="00926C8A">
        <w:rPr>
          <w:rFonts w:cstheme="minorHAnsi"/>
        </w:rPr>
        <w:instrText xml:space="preserve"> MERGEFIELD cj </w:instrText>
      </w:r>
      <w:r w:rsidR="00926C8A" w:rsidRPr="00926C8A">
        <w:rPr>
          <w:rFonts w:cstheme="minorHAnsi"/>
        </w:rPr>
        <w:fldChar w:fldCharType="separate"/>
      </w:r>
      <w:r w:rsidR="00C34559" w:rsidRPr="00130EB2">
        <w:rPr>
          <w:rFonts w:cstheme="minorHAnsi"/>
          <w:noProof/>
        </w:rPr>
        <w:t>Z 0121/OBCH/20</w:t>
      </w:r>
      <w:r w:rsidR="00926C8A" w:rsidRPr="00926C8A">
        <w:rPr>
          <w:rFonts w:cstheme="minorHAnsi"/>
          <w:noProof/>
        </w:rPr>
        <w:fldChar w:fldCharType="end"/>
      </w:r>
      <w:r w:rsidRPr="00926C8A">
        <w:rPr>
          <w:rFonts w:cstheme="minorHAnsi"/>
        </w:rPr>
        <w:tab/>
      </w:r>
    </w:p>
    <w:p w:rsidR="00583870" w:rsidRDefault="00583870" w:rsidP="00583870">
      <w:pPr>
        <w:widowControl/>
        <w:tabs>
          <w:tab w:val="left" w:pos="5580"/>
        </w:tabs>
        <w:autoSpaceDE w:val="0"/>
        <w:autoSpaceDN w:val="0"/>
        <w:jc w:val="left"/>
        <w:rPr>
          <w:rFonts w:cstheme="minorHAnsi"/>
        </w:rPr>
      </w:pPr>
      <w:r w:rsidRPr="00926C8A">
        <w:rPr>
          <w:rFonts w:cstheme="minorHAnsi"/>
        </w:rPr>
        <w:t xml:space="preserve">Číslo dodatku </w:t>
      </w:r>
      <w:r w:rsidR="00926C8A" w:rsidRPr="00926C8A">
        <w:rPr>
          <w:rFonts w:cstheme="minorHAnsi"/>
        </w:rPr>
        <w:t>Brněnské vodárny a kanalizace, a.s.</w:t>
      </w:r>
      <w:r w:rsidRPr="00926C8A">
        <w:rPr>
          <w:rFonts w:cstheme="minorHAnsi"/>
        </w:rPr>
        <w:t xml:space="preserve">: </w:t>
      </w:r>
      <w:r w:rsidR="00C93CB5" w:rsidRPr="00926C8A">
        <w:rPr>
          <w:rFonts w:cstheme="minorHAnsi"/>
        </w:rPr>
        <w:t>0</w:t>
      </w:r>
      <w:r w:rsidR="000E479C">
        <w:rPr>
          <w:rFonts w:cstheme="minorHAnsi"/>
        </w:rPr>
        <w:t>510</w:t>
      </w:r>
      <w:r w:rsidR="00C93CB5" w:rsidRPr="00926C8A">
        <w:rPr>
          <w:rFonts w:cstheme="minorHAnsi"/>
        </w:rPr>
        <w:t>/</w:t>
      </w:r>
      <w:r w:rsidR="000E479C">
        <w:rPr>
          <w:rFonts w:cstheme="minorHAnsi"/>
        </w:rPr>
        <w:t>OBCH</w:t>
      </w:r>
      <w:r w:rsidR="00C93CB5" w:rsidRPr="00926C8A">
        <w:rPr>
          <w:rFonts w:cstheme="minorHAnsi"/>
        </w:rPr>
        <w:t>/20</w:t>
      </w:r>
    </w:p>
    <w:p w:rsidR="000E479C" w:rsidRPr="00926C8A" w:rsidRDefault="000E479C" w:rsidP="00583870">
      <w:pPr>
        <w:widowControl/>
        <w:tabs>
          <w:tab w:val="left" w:pos="5580"/>
        </w:tabs>
        <w:autoSpaceDE w:val="0"/>
        <w:autoSpaceDN w:val="0"/>
        <w:jc w:val="left"/>
        <w:rPr>
          <w:rFonts w:cstheme="minorHAnsi"/>
        </w:rPr>
      </w:pPr>
      <w:r w:rsidRPr="00926C8A">
        <w:rPr>
          <w:rFonts w:cstheme="minorHAnsi"/>
        </w:rPr>
        <w:t>Číslo smlouvy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MERGEFIELD firma </w:instrText>
      </w:r>
      <w:r>
        <w:rPr>
          <w:rFonts w:cstheme="minorHAnsi"/>
        </w:rPr>
        <w:fldChar w:fldCharType="separate"/>
      </w:r>
      <w:r w:rsidR="00C34559" w:rsidRPr="00130EB2">
        <w:rPr>
          <w:rFonts w:cstheme="minorHAnsi"/>
          <w:noProof/>
        </w:rPr>
        <w:t>KEMIFLOC a.s.</w:t>
      </w:r>
      <w:r>
        <w:rPr>
          <w:rFonts w:cstheme="minorHAnsi"/>
        </w:rPr>
        <w:fldChar w:fldCharType="end"/>
      </w:r>
      <w:r>
        <w:rPr>
          <w:rFonts w:cstheme="minorHAnsi"/>
        </w:rPr>
        <w:t>: 20</w:t>
      </w:r>
      <w:r w:rsidRPr="000E479C">
        <w:rPr>
          <w:rFonts w:cstheme="minorHAnsi"/>
        </w:rPr>
        <w:t>K1MN0100000002</w:t>
      </w:r>
    </w:p>
    <w:p w:rsidR="00583870" w:rsidRPr="00926C8A" w:rsidRDefault="00583870" w:rsidP="00583870">
      <w:pPr>
        <w:widowControl/>
        <w:tabs>
          <w:tab w:val="left" w:pos="5580"/>
        </w:tabs>
        <w:autoSpaceDE w:val="0"/>
        <w:autoSpaceDN w:val="0"/>
        <w:jc w:val="center"/>
        <w:rPr>
          <w:rFonts w:cstheme="minorHAnsi"/>
          <w:sz w:val="28"/>
          <w:szCs w:val="28"/>
        </w:rPr>
      </w:pPr>
    </w:p>
    <w:p w:rsidR="00583870" w:rsidRPr="00583870" w:rsidRDefault="00583870" w:rsidP="00583870">
      <w:pPr>
        <w:widowControl/>
        <w:tabs>
          <w:tab w:val="left" w:pos="5580"/>
        </w:tabs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583870">
        <w:rPr>
          <w:rFonts w:ascii="Arial" w:hAnsi="Arial" w:cs="Arial"/>
          <w:sz w:val="28"/>
          <w:szCs w:val="28"/>
        </w:rPr>
        <w:t xml:space="preserve">Dodatek č. 1 ke </w:t>
      </w:r>
      <w:r w:rsidR="00926C8A">
        <w:rPr>
          <w:rFonts w:ascii="Arial" w:hAnsi="Arial" w:cs="Arial"/>
          <w:sz w:val="28"/>
          <w:szCs w:val="28"/>
        </w:rPr>
        <w:t xml:space="preserve">kupní </w:t>
      </w:r>
      <w:r w:rsidRPr="00583870">
        <w:rPr>
          <w:rFonts w:ascii="Arial" w:hAnsi="Arial" w:cs="Arial"/>
          <w:sz w:val="28"/>
          <w:szCs w:val="28"/>
        </w:rPr>
        <w:t>smlouvě</w:t>
      </w:r>
    </w:p>
    <w:p w:rsidR="00257A5F" w:rsidRDefault="00257A5F" w:rsidP="00A7740F">
      <w:pPr>
        <w:pStyle w:val="text"/>
      </w:pPr>
      <w:r>
        <w:t>uzavřen</w:t>
      </w:r>
      <w:r w:rsidR="00926C8A">
        <w:t>é</w:t>
      </w:r>
      <w:r>
        <w:t xml:space="preserve"> podle ustanovení § 2</w:t>
      </w:r>
      <w:r w:rsidR="00926C8A">
        <w:t>079</w:t>
      </w:r>
      <w:r>
        <w:t xml:space="preserve"> a následujících zákona č. 89/2012 Sb., občanský zákoník</w:t>
      </w:r>
      <w:r w:rsidR="00402637">
        <w:t xml:space="preserve">, </w:t>
      </w:r>
      <w:r w:rsidR="00402637" w:rsidRPr="00402637">
        <w:t>ve znění pozdějších předpisů</w:t>
      </w:r>
      <w:r w:rsidR="00402637">
        <w:t>,</w:t>
      </w:r>
      <w:r>
        <w:t xml:space="preserve"> následovně:</w:t>
      </w:r>
    </w:p>
    <w:p w:rsidR="00257A5F" w:rsidRPr="00A7740F" w:rsidRDefault="00257A5F" w:rsidP="00A1658D">
      <w:pPr>
        <w:pStyle w:val="11uroven"/>
      </w:pPr>
      <w:bookmarkStart w:id="1" w:name="_Ref409173095"/>
      <w:bookmarkStart w:id="2" w:name="_Toc409173320"/>
      <w:r w:rsidRPr="00A7740F">
        <w:t>Smluvní strany</w:t>
      </w:r>
      <w:bookmarkEnd w:id="1"/>
      <w:bookmarkEnd w:id="2"/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KEMIFLOC a. s.,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IČO: 476 74 695, DIČ: CZ47674695,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se sídlem v Přerově, Dluhonská 2858/111, PSČ  750 02,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obchodní společnost zapsaná v obchodním rejstříku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vedeném Krajským soudem v Ostravě, v oddíle B, vložce 672,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 xml:space="preserve">zastoupena Ing. Michalem Novákem, prokuristou a výkonným ředitelem společnosti 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jako Prodávající na straně jedné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a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Brněnské vodárny a kanalizace, a.s.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IČO: 463 47 275, DIČ:  CZ 46347275,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 xml:space="preserve">se sídlem v Brně, Pisárecká 555/1a, Pisárky, PSČ 603 00  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obchodní společnost zapsaná v obchodním rejstříku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</w:pPr>
      <w:r>
        <w:t>vedeném Krajským soudem v Brně, oddíl B, vložka 783</w:t>
      </w:r>
    </w:p>
    <w:p w:rsidR="00D61E4D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  <w:rPr>
          <w:rFonts w:ascii="Times New Roman" w:hAnsi="Times New Roman"/>
        </w:rPr>
      </w:pPr>
      <w:r w:rsidRPr="000E479C">
        <w:t>zastoupena Mgr. Pavlem Sázavským, MBA, předsedou představenstva</w:t>
      </w:r>
      <w:r>
        <w:t>,</w:t>
      </w:r>
    </w:p>
    <w:p w:rsidR="000E479C" w:rsidRDefault="000E479C" w:rsidP="00D61E4D">
      <w:pPr>
        <w:widowControl/>
        <w:tabs>
          <w:tab w:val="left" w:pos="4347"/>
        </w:tabs>
        <w:autoSpaceDE w:val="0"/>
        <w:autoSpaceDN w:val="0"/>
        <w:spacing w:line="360" w:lineRule="auto"/>
        <w:rPr>
          <w:rFonts w:ascii="Times New Roman" w:hAnsi="Times New Roman"/>
        </w:rPr>
      </w:pPr>
      <w:r w:rsidRPr="000E479C">
        <w:rPr>
          <w:rFonts w:ascii="Times New Roman" w:hAnsi="Times New Roman"/>
        </w:rPr>
        <w:t>jako Kupujícím na straně druhé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0E479C" w:rsidRDefault="000E479C" w:rsidP="000E479C">
      <w:pPr>
        <w:widowControl/>
        <w:tabs>
          <w:tab w:val="left" w:pos="4347"/>
        </w:tabs>
        <w:autoSpaceDE w:val="0"/>
        <w:autoSpaceDN w:val="0"/>
        <w:spacing w:line="360" w:lineRule="auto"/>
        <w:rPr>
          <w:rFonts w:ascii="Times New Roman" w:hAnsi="Times New Roman"/>
        </w:rPr>
      </w:pPr>
      <w:r w:rsidRPr="00583870">
        <w:rPr>
          <w:rFonts w:ascii="Times New Roman" w:hAnsi="Times New Roman"/>
        </w:rPr>
        <w:t>Výše</w:t>
      </w:r>
      <w:r>
        <w:rPr>
          <w:rFonts w:ascii="Times New Roman" w:hAnsi="Times New Roman"/>
        </w:rPr>
        <w:t xml:space="preserve"> uvedené smluvní strany uzavřely </w:t>
      </w:r>
      <w:r w:rsidRPr="00583870">
        <w:rPr>
          <w:rFonts w:ascii="Times New Roman" w:hAnsi="Times New Roman"/>
        </w:rPr>
        <w:t>smlouvu o dílo</w:t>
      </w:r>
      <w:r>
        <w:rPr>
          <w:rFonts w:ascii="Times New Roman" w:hAnsi="Times New Roman"/>
        </w:rPr>
        <w:t xml:space="preserve">, jejímž předmětem je </w:t>
      </w:r>
      <w:r w:rsidR="00B144FD" w:rsidRPr="00B144FD">
        <w:rPr>
          <w:rFonts w:ascii="Times New Roman" w:hAnsi="Times New Roman"/>
        </w:rPr>
        <w:t>dodávka roztoku pro čištění odpadních vod – obchodní název PIX XL2</w:t>
      </w:r>
      <w:r w:rsidRPr="0058387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Smluvní s</w:t>
      </w:r>
      <w:r w:rsidRPr="00583870">
        <w:rPr>
          <w:rFonts w:ascii="Times New Roman" w:hAnsi="Times New Roman"/>
        </w:rPr>
        <w:t>trany se dohodly na následujícím dodatku k předmětné smlouvě:</w:t>
      </w:r>
    </w:p>
    <w:p w:rsidR="00B144FD" w:rsidRPr="00583870" w:rsidRDefault="00B144FD" w:rsidP="000E479C">
      <w:pPr>
        <w:widowControl/>
        <w:tabs>
          <w:tab w:val="left" w:pos="4347"/>
        </w:tabs>
        <w:autoSpaceDE w:val="0"/>
        <w:autoSpaceDN w:val="0"/>
        <w:spacing w:line="360" w:lineRule="auto"/>
        <w:rPr>
          <w:rFonts w:ascii="Times New Roman" w:hAnsi="Times New Roman"/>
        </w:rPr>
      </w:pPr>
    </w:p>
    <w:p w:rsidR="00D61E4D" w:rsidRPr="002A4502" w:rsidRDefault="000E479C" w:rsidP="000E479C">
      <w:r w:rsidRPr="00A92E70">
        <w:rPr>
          <w:u w:val="single"/>
        </w:rPr>
        <w:t>Odstavec</w:t>
      </w:r>
      <w:r w:rsidRPr="00A92E70">
        <w:rPr>
          <w:bCs/>
          <w:u w:val="single"/>
        </w:rPr>
        <w:t xml:space="preserve"> 2 č</w:t>
      </w:r>
      <w:r w:rsidR="00D61E4D" w:rsidRPr="00A92E70">
        <w:rPr>
          <w:bCs/>
          <w:u w:val="single"/>
        </w:rPr>
        <w:t>lánk</w:t>
      </w:r>
      <w:r w:rsidRPr="00A92E70">
        <w:rPr>
          <w:bCs/>
          <w:u w:val="single"/>
        </w:rPr>
        <w:t>u</w:t>
      </w:r>
      <w:r w:rsidR="00D61E4D" w:rsidRPr="00A92E70">
        <w:rPr>
          <w:bCs/>
          <w:u w:val="single"/>
        </w:rPr>
        <w:t xml:space="preserve"> </w:t>
      </w:r>
      <w:r w:rsidRPr="00A92E70">
        <w:rPr>
          <w:bCs/>
          <w:u w:val="single"/>
        </w:rPr>
        <w:t>IV</w:t>
      </w:r>
      <w:r w:rsidR="00D61E4D" w:rsidRPr="002A4502">
        <w:rPr>
          <w:bCs/>
          <w:u w:val="single"/>
        </w:rPr>
        <w:t xml:space="preserve"> </w:t>
      </w:r>
      <w:r w:rsidR="00D61E4D" w:rsidRPr="002A4502">
        <w:t xml:space="preserve">se mění </w:t>
      </w:r>
      <w:r w:rsidR="00D61E4D">
        <w:t>a jeho nové znění zní:</w:t>
      </w:r>
    </w:p>
    <w:p w:rsidR="00D61E4D" w:rsidRPr="00583870" w:rsidRDefault="00D61E4D" w:rsidP="00D61E4D">
      <w:pPr>
        <w:widowControl/>
        <w:autoSpaceDE w:val="0"/>
        <w:autoSpaceDN w:val="0"/>
        <w:jc w:val="left"/>
        <w:rPr>
          <w:rFonts w:ascii="Times New Roman" w:hAnsi="Times New Roman"/>
        </w:rPr>
      </w:pPr>
    </w:p>
    <w:p w:rsidR="00D61E4D" w:rsidRPr="00583870" w:rsidRDefault="00D61E4D" w:rsidP="00D61E4D">
      <w:pPr>
        <w:widowControl/>
        <w:autoSpaceDE w:val="0"/>
        <w:autoSpaceDN w:val="0"/>
        <w:rPr>
          <w:rFonts w:ascii="Times New Roman" w:hAnsi="Times New Roman"/>
        </w:rPr>
      </w:pPr>
      <w:r w:rsidRPr="00583870">
        <w:rPr>
          <w:rFonts w:ascii="Times New Roman" w:hAnsi="Times New Roman"/>
        </w:rPr>
        <w:t>„</w:t>
      </w:r>
      <w:r w:rsidR="000E479C" w:rsidRPr="000E479C">
        <w:rPr>
          <w:rFonts w:ascii="Times New Roman" w:hAnsi="Times New Roman"/>
        </w:rPr>
        <w:t xml:space="preserve">Kupní cena bude uhrazena na základě faktury prodávajícího se splatností </w:t>
      </w:r>
      <w:r w:rsidR="000E479C">
        <w:rPr>
          <w:rFonts w:ascii="Times New Roman" w:hAnsi="Times New Roman"/>
        </w:rPr>
        <w:t>60</w:t>
      </w:r>
      <w:r w:rsidR="000E479C" w:rsidRPr="000E479C">
        <w:rPr>
          <w:rFonts w:ascii="Times New Roman" w:hAnsi="Times New Roman"/>
        </w:rPr>
        <w:t xml:space="preserve"> dní od doručení faktury kupujícímu. V případě prodlení s platbou je kupující povinen uhradit prodávajícímu úrok ve výši stanovené právním předpisem.</w:t>
      </w:r>
      <w:r w:rsidRPr="00583870">
        <w:rPr>
          <w:rFonts w:ascii="Times New Roman" w:hAnsi="Times New Roman"/>
        </w:rPr>
        <w:t>“</w:t>
      </w:r>
    </w:p>
    <w:p w:rsidR="00A92E70" w:rsidRDefault="00A92E70" w:rsidP="00D61E4D">
      <w:pPr>
        <w:widowControl/>
        <w:tabs>
          <w:tab w:val="left" w:pos="4347"/>
        </w:tabs>
        <w:autoSpaceDE w:val="0"/>
        <w:autoSpaceDN w:val="0"/>
        <w:spacing w:line="360" w:lineRule="auto"/>
        <w:rPr>
          <w:rFonts w:ascii="Times New Roman" w:hAnsi="Times New Roman"/>
          <w:sz w:val="22"/>
          <w:szCs w:val="22"/>
        </w:rPr>
      </w:pPr>
    </w:p>
    <w:p w:rsidR="00A92E70" w:rsidRDefault="00A92E70" w:rsidP="00A92E70">
      <w:pPr>
        <w:widowControl/>
        <w:tabs>
          <w:tab w:val="left" w:pos="4347"/>
        </w:tabs>
        <w:autoSpaceDE w:val="0"/>
        <w:autoSpaceDN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</w:t>
      </w:r>
    </w:p>
    <w:p w:rsidR="00A92E70" w:rsidRPr="00613E5E" w:rsidRDefault="00A92E70" w:rsidP="00A92E70">
      <w:pPr>
        <w:pStyle w:val="11uroven"/>
        <w:keepNext w:val="0"/>
        <w:widowControl w:val="0"/>
        <w:numPr>
          <w:ilvl w:val="0"/>
          <w:numId w:val="20"/>
        </w:numPr>
        <w:ind w:left="357" w:hanging="357"/>
        <w:jc w:val="both"/>
        <w:rPr>
          <w:b w:val="0"/>
        </w:rPr>
      </w:pPr>
      <w:r w:rsidRPr="00613E5E">
        <w:rPr>
          <w:b w:val="0"/>
        </w:rPr>
        <w:t>Tento dodatek  byl uzavřen  v běžném obchodním styku právnickou osobou, která byla  založena  za  účelem uspokojování  potřeb  majících  průmyslovou nebo  obchodní povahu, nepodléhá uveřejnění  v registru smluv dle  zákona č. 340/2015 Sb., o zvláštních podmínkách účinnosti  některých smluv, uveřejňování  těchto smluv a o registru smluv (zákon o registru smluv) ve znění pozdějších předpisů.</w:t>
      </w:r>
    </w:p>
    <w:p w:rsidR="00A92E70" w:rsidRPr="00AA55CF" w:rsidRDefault="00A92E70" w:rsidP="00A92E70">
      <w:pPr>
        <w:pStyle w:val="11uroven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Dodatek</w:t>
      </w:r>
      <w:r w:rsidRPr="002A4502">
        <w:rPr>
          <w:rFonts w:ascii="Times New Roman" w:hAnsi="Times New Roman"/>
          <w:b w:val="0"/>
        </w:rPr>
        <w:t xml:space="preserve"> je</w:t>
      </w:r>
      <w:r>
        <w:rPr>
          <w:rFonts w:ascii="Times New Roman" w:hAnsi="Times New Roman"/>
          <w:b w:val="0"/>
        </w:rPr>
        <w:t xml:space="preserve"> uzavřen a účinný</w:t>
      </w:r>
      <w:r w:rsidRPr="002A4502">
        <w:rPr>
          <w:rFonts w:ascii="Times New Roman" w:hAnsi="Times New Roman"/>
          <w:b w:val="0"/>
        </w:rPr>
        <w:t xml:space="preserve"> dnem podpisu obou smluvních stran</w:t>
      </w:r>
      <w:r>
        <w:rPr>
          <w:rFonts w:ascii="Times New Roman" w:hAnsi="Times New Roman"/>
          <w:b w:val="0"/>
        </w:rPr>
        <w:t>.</w:t>
      </w:r>
    </w:p>
    <w:p w:rsidR="00A92E70" w:rsidRPr="00613E5E" w:rsidRDefault="00A92E70" w:rsidP="00A92E70">
      <w:pPr>
        <w:pStyle w:val="11uroven"/>
        <w:tabs>
          <w:tab w:val="left" w:pos="5580"/>
        </w:tabs>
        <w:autoSpaceDE w:val="0"/>
        <w:autoSpaceDN w:val="0"/>
        <w:rPr>
          <w:rFonts w:ascii="Times New Roman" w:hAnsi="Times New Roman"/>
          <w:b w:val="0"/>
        </w:rPr>
      </w:pPr>
      <w:r w:rsidRPr="00613E5E">
        <w:rPr>
          <w:rFonts w:ascii="Times New Roman" w:hAnsi="Times New Roman"/>
          <w:b w:val="0"/>
        </w:rPr>
        <w:t>V ostatních částech se smlouva nemění.</w:t>
      </w:r>
    </w:p>
    <w:p w:rsidR="00A92E70" w:rsidRPr="00613E5E" w:rsidRDefault="00A92E70" w:rsidP="00A92E70">
      <w:pPr>
        <w:pStyle w:val="11uroven"/>
        <w:tabs>
          <w:tab w:val="left" w:pos="5580"/>
        </w:tabs>
        <w:autoSpaceDE w:val="0"/>
        <w:autoSpaceDN w:val="0"/>
        <w:rPr>
          <w:rFonts w:ascii="Times New Roman" w:hAnsi="Times New Roman"/>
          <w:b w:val="0"/>
        </w:rPr>
      </w:pPr>
      <w:r w:rsidRPr="00613E5E">
        <w:rPr>
          <w:rFonts w:ascii="Times New Roman" w:hAnsi="Times New Roman"/>
          <w:b w:val="0"/>
        </w:rPr>
        <w:t>Tento dodatek je vyhotoven ve dvou exemplářích, z nichž každá smluvní strana obdrží jedno vyhotovení.</w:t>
      </w:r>
    </w:p>
    <w:p w:rsidR="000E479C" w:rsidRDefault="000E479C" w:rsidP="000E479C">
      <w:pPr>
        <w:spacing w:before="120"/>
        <w:ind w:right="-710"/>
        <w:jc w:val="left"/>
        <w:rPr>
          <w:rFonts w:ascii="Times New Roman" w:hAnsi="Times New Roman"/>
          <w:snapToGrid w:val="0"/>
          <w:sz w:val="22"/>
          <w:szCs w:val="22"/>
        </w:rPr>
      </w:pPr>
    </w:p>
    <w:p w:rsidR="000E479C" w:rsidRPr="000E479C" w:rsidRDefault="000E479C" w:rsidP="000E479C">
      <w:pPr>
        <w:spacing w:before="120"/>
        <w:ind w:right="-710"/>
        <w:jc w:val="left"/>
        <w:rPr>
          <w:rFonts w:ascii="Times New Roman" w:hAnsi="Times New Roman"/>
          <w:snapToGrid w:val="0"/>
          <w:sz w:val="22"/>
          <w:szCs w:val="22"/>
        </w:rPr>
      </w:pPr>
      <w:r w:rsidRPr="000E479C">
        <w:rPr>
          <w:rFonts w:ascii="Times New Roman" w:hAnsi="Times New Roman"/>
          <w:snapToGrid w:val="0"/>
          <w:sz w:val="22"/>
          <w:szCs w:val="22"/>
        </w:rPr>
        <w:t>V Přerově dne</w:t>
      </w:r>
      <w:r w:rsidRPr="000E479C">
        <w:rPr>
          <w:rFonts w:ascii="Times New Roman" w:hAnsi="Times New Roman"/>
          <w:snapToGrid w:val="0"/>
          <w:sz w:val="22"/>
          <w:szCs w:val="22"/>
        </w:rPr>
        <w:tab/>
      </w:r>
      <w:r w:rsidRPr="000E479C">
        <w:rPr>
          <w:rFonts w:ascii="Times New Roman" w:hAnsi="Times New Roman"/>
          <w:snapToGrid w:val="0"/>
          <w:sz w:val="22"/>
          <w:szCs w:val="22"/>
        </w:rPr>
        <w:tab/>
      </w:r>
      <w:r w:rsidR="00C34559">
        <w:rPr>
          <w:rFonts w:ascii="Times New Roman" w:hAnsi="Times New Roman"/>
          <w:snapToGrid w:val="0"/>
          <w:sz w:val="22"/>
          <w:szCs w:val="22"/>
        </w:rPr>
        <w:t>28.7.2020</w:t>
      </w:r>
      <w:r w:rsidRPr="000E479C">
        <w:rPr>
          <w:rFonts w:ascii="Times New Roman" w:hAnsi="Times New Roman"/>
          <w:snapToGrid w:val="0"/>
          <w:sz w:val="22"/>
          <w:szCs w:val="22"/>
        </w:rPr>
        <w:tab/>
      </w:r>
      <w:r w:rsidRPr="000E479C">
        <w:rPr>
          <w:rFonts w:ascii="Times New Roman" w:hAnsi="Times New Roman"/>
          <w:snapToGrid w:val="0"/>
          <w:sz w:val="22"/>
          <w:szCs w:val="22"/>
        </w:rPr>
        <w:tab/>
      </w:r>
      <w:r w:rsidRPr="000E479C">
        <w:rPr>
          <w:rFonts w:ascii="Times New Roman" w:hAnsi="Times New Roman"/>
          <w:snapToGrid w:val="0"/>
          <w:sz w:val="22"/>
          <w:szCs w:val="22"/>
        </w:rPr>
        <w:tab/>
        <w:t xml:space="preserve">V Brně dne </w:t>
      </w:r>
      <w:r w:rsidRPr="000E479C">
        <w:rPr>
          <w:rFonts w:ascii="Times New Roman" w:hAnsi="Times New Roman"/>
          <w:snapToGrid w:val="0"/>
          <w:sz w:val="22"/>
          <w:szCs w:val="22"/>
        </w:rPr>
        <w:tab/>
      </w:r>
      <w:r w:rsidR="00C34559">
        <w:rPr>
          <w:rFonts w:ascii="Times New Roman" w:hAnsi="Times New Roman"/>
          <w:snapToGrid w:val="0"/>
          <w:sz w:val="22"/>
          <w:szCs w:val="22"/>
        </w:rPr>
        <w:t>30.7.2020</w:t>
      </w:r>
    </w:p>
    <w:p w:rsidR="000E479C" w:rsidRPr="000E479C" w:rsidRDefault="000E479C" w:rsidP="000E479C">
      <w:pPr>
        <w:spacing w:before="120"/>
        <w:ind w:right="-710"/>
        <w:jc w:val="left"/>
        <w:rPr>
          <w:rFonts w:ascii="Times New Roman" w:hAnsi="Times New Roman"/>
          <w:b/>
          <w:snapToGrid w:val="0"/>
          <w:sz w:val="22"/>
          <w:szCs w:val="22"/>
        </w:rPr>
      </w:pPr>
      <w:r w:rsidRPr="000E479C">
        <w:rPr>
          <w:rFonts w:ascii="Times New Roman" w:hAnsi="Times New Roman"/>
          <w:b/>
          <w:snapToGrid w:val="0"/>
          <w:sz w:val="22"/>
          <w:szCs w:val="22"/>
        </w:rPr>
        <w:t>Prodávající:</w:t>
      </w:r>
      <w:r w:rsidRPr="000E479C">
        <w:rPr>
          <w:rFonts w:ascii="Times New Roman" w:hAnsi="Times New Roman"/>
          <w:b/>
          <w:snapToGrid w:val="0"/>
          <w:sz w:val="22"/>
          <w:szCs w:val="22"/>
        </w:rPr>
        <w:tab/>
      </w:r>
      <w:r w:rsidRPr="000E479C">
        <w:rPr>
          <w:rFonts w:ascii="Times New Roman" w:hAnsi="Times New Roman"/>
          <w:b/>
          <w:snapToGrid w:val="0"/>
          <w:sz w:val="22"/>
          <w:szCs w:val="22"/>
        </w:rPr>
        <w:tab/>
      </w:r>
      <w:r w:rsidRPr="000E479C">
        <w:rPr>
          <w:rFonts w:ascii="Times New Roman" w:hAnsi="Times New Roman"/>
          <w:b/>
          <w:snapToGrid w:val="0"/>
          <w:sz w:val="22"/>
          <w:szCs w:val="22"/>
        </w:rPr>
        <w:tab/>
      </w:r>
      <w:r w:rsidRPr="000E479C">
        <w:rPr>
          <w:rFonts w:ascii="Times New Roman" w:hAnsi="Times New Roman"/>
          <w:b/>
          <w:snapToGrid w:val="0"/>
          <w:sz w:val="22"/>
          <w:szCs w:val="22"/>
        </w:rPr>
        <w:tab/>
      </w:r>
      <w:r w:rsidRPr="000E479C">
        <w:rPr>
          <w:rFonts w:ascii="Times New Roman" w:hAnsi="Times New Roman"/>
          <w:b/>
          <w:snapToGrid w:val="0"/>
          <w:sz w:val="22"/>
          <w:szCs w:val="22"/>
        </w:rPr>
        <w:tab/>
      </w:r>
      <w:r w:rsidRPr="000E479C">
        <w:rPr>
          <w:rFonts w:ascii="Times New Roman" w:hAnsi="Times New Roman"/>
          <w:b/>
          <w:snapToGrid w:val="0"/>
          <w:sz w:val="22"/>
          <w:szCs w:val="22"/>
        </w:rPr>
        <w:tab/>
        <w:t xml:space="preserve">Kupující: </w:t>
      </w:r>
    </w:p>
    <w:p w:rsidR="000E479C" w:rsidRPr="000E479C" w:rsidRDefault="000E479C" w:rsidP="000E479C">
      <w:pPr>
        <w:widowControl/>
        <w:autoSpaceDE w:val="0"/>
        <w:autoSpaceDN w:val="0"/>
        <w:spacing w:before="120"/>
        <w:ind w:right="-709"/>
        <w:rPr>
          <w:rFonts w:ascii="Times New Roman" w:hAnsi="Times New Roman"/>
          <w:sz w:val="24"/>
          <w:szCs w:val="24"/>
        </w:rPr>
      </w:pPr>
    </w:p>
    <w:p w:rsidR="000E479C" w:rsidRPr="000E479C" w:rsidRDefault="000E479C" w:rsidP="000E479C">
      <w:pPr>
        <w:widowControl/>
        <w:autoSpaceDE w:val="0"/>
        <w:autoSpaceDN w:val="0"/>
        <w:spacing w:before="120"/>
        <w:ind w:right="-709"/>
        <w:rPr>
          <w:rFonts w:ascii="Times New Roman" w:hAnsi="Times New Roman"/>
          <w:sz w:val="24"/>
          <w:szCs w:val="24"/>
        </w:rPr>
      </w:pPr>
    </w:p>
    <w:p w:rsidR="000E479C" w:rsidRPr="000E479C" w:rsidRDefault="000E479C" w:rsidP="000E479C">
      <w:pPr>
        <w:widowControl/>
        <w:autoSpaceDE w:val="0"/>
        <w:autoSpaceDN w:val="0"/>
        <w:spacing w:before="120"/>
        <w:ind w:left="357" w:right="-709" w:hanging="357"/>
        <w:rPr>
          <w:rFonts w:ascii="Times New Roman" w:hAnsi="Times New Roman"/>
          <w:sz w:val="24"/>
          <w:szCs w:val="24"/>
        </w:rPr>
      </w:pP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5"/>
        <w:gridCol w:w="70"/>
        <w:gridCol w:w="4535"/>
        <w:gridCol w:w="70"/>
      </w:tblGrid>
      <w:tr w:rsidR="000E479C" w:rsidRPr="000E479C" w:rsidTr="000E479C">
        <w:trPr>
          <w:gridAfter w:val="1"/>
          <w:wAfter w:w="70" w:type="dxa"/>
        </w:trPr>
        <w:tc>
          <w:tcPr>
            <w:tcW w:w="4605" w:type="dxa"/>
            <w:gridSpan w:val="2"/>
          </w:tcPr>
          <w:p w:rsidR="000E479C" w:rsidRPr="000E479C" w:rsidRDefault="000E479C" w:rsidP="000E479C">
            <w:pPr>
              <w:widowControl/>
              <w:autoSpaceDE w:val="0"/>
              <w:autoSpaceDN w:val="0"/>
              <w:spacing w:before="120"/>
              <w:ind w:left="357" w:right="-70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0E479C" w:rsidRPr="000E479C" w:rsidRDefault="000E479C" w:rsidP="000E479C">
            <w:pPr>
              <w:widowControl/>
              <w:autoSpaceDE w:val="0"/>
              <w:autoSpaceDN w:val="0"/>
              <w:spacing w:before="120"/>
              <w:ind w:left="357" w:right="-709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9C" w:rsidRPr="000E479C" w:rsidTr="000E479C">
        <w:trPr>
          <w:gridBefore w:val="1"/>
          <w:wBefore w:w="70" w:type="dxa"/>
        </w:trPr>
        <w:tc>
          <w:tcPr>
            <w:tcW w:w="4605" w:type="dxa"/>
            <w:gridSpan w:val="2"/>
          </w:tcPr>
          <w:p w:rsidR="000E479C" w:rsidRPr="000E479C" w:rsidRDefault="000E479C" w:rsidP="000E479C">
            <w:pPr>
              <w:widowControl/>
              <w:autoSpaceDE w:val="0"/>
              <w:autoSpaceDN w:val="0"/>
              <w:spacing w:before="120"/>
              <w:ind w:left="357" w:right="-709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79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605" w:type="dxa"/>
            <w:gridSpan w:val="2"/>
          </w:tcPr>
          <w:p w:rsidR="000E479C" w:rsidRPr="000E479C" w:rsidRDefault="000E479C" w:rsidP="000E479C">
            <w:pPr>
              <w:widowControl/>
              <w:autoSpaceDE w:val="0"/>
              <w:autoSpaceDN w:val="0"/>
              <w:spacing w:before="120"/>
              <w:ind w:left="357" w:right="-709" w:hanging="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479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0E479C" w:rsidRPr="000E479C" w:rsidTr="000E479C">
        <w:trPr>
          <w:gridBefore w:val="1"/>
          <w:wBefore w:w="70" w:type="dxa"/>
        </w:trPr>
        <w:tc>
          <w:tcPr>
            <w:tcW w:w="4605" w:type="dxa"/>
            <w:gridSpan w:val="2"/>
          </w:tcPr>
          <w:p w:rsidR="000E479C" w:rsidRPr="000E479C" w:rsidRDefault="000E479C" w:rsidP="000E479C">
            <w:pPr>
              <w:widowControl/>
              <w:autoSpaceDE w:val="0"/>
              <w:autoSpaceDN w:val="0"/>
              <w:spacing w:before="120"/>
              <w:ind w:left="357" w:right="-709" w:hanging="3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79C">
              <w:rPr>
                <w:rFonts w:ascii="Times New Roman" w:hAnsi="Times New Roman"/>
                <w:noProof/>
                <w:sz w:val="22"/>
                <w:szCs w:val="22"/>
              </w:rPr>
              <w:t>KEMIFLOC a.s.</w:t>
            </w:r>
          </w:p>
          <w:p w:rsidR="000E479C" w:rsidRPr="000E479C" w:rsidRDefault="000E479C" w:rsidP="000E479C">
            <w:pPr>
              <w:widowControl/>
              <w:autoSpaceDE w:val="0"/>
              <w:autoSpaceDN w:val="0"/>
              <w:spacing w:before="120"/>
              <w:ind w:left="357" w:right="-709" w:hanging="3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79C">
              <w:rPr>
                <w:rFonts w:ascii="Times New Roman" w:hAnsi="Times New Roman"/>
                <w:sz w:val="22"/>
                <w:szCs w:val="22"/>
              </w:rPr>
              <w:t>Ing. Michal Novák</w:t>
            </w:r>
          </w:p>
          <w:p w:rsidR="000E479C" w:rsidRPr="000E479C" w:rsidRDefault="000E479C" w:rsidP="000E479C">
            <w:pPr>
              <w:widowControl/>
              <w:autoSpaceDE w:val="0"/>
              <w:autoSpaceDN w:val="0"/>
              <w:spacing w:before="120"/>
              <w:ind w:left="357" w:right="-709" w:hanging="3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79C">
              <w:rPr>
                <w:rFonts w:ascii="Times New Roman" w:hAnsi="Times New Roman"/>
                <w:sz w:val="22"/>
                <w:szCs w:val="22"/>
              </w:rPr>
              <w:t>prokurista a výkonný ředitel</w:t>
            </w:r>
          </w:p>
        </w:tc>
        <w:tc>
          <w:tcPr>
            <w:tcW w:w="4605" w:type="dxa"/>
            <w:gridSpan w:val="2"/>
          </w:tcPr>
          <w:p w:rsidR="000E479C" w:rsidRPr="000E479C" w:rsidRDefault="000E479C" w:rsidP="000E479C">
            <w:pPr>
              <w:widowControl/>
              <w:autoSpaceDE w:val="0"/>
              <w:autoSpaceDN w:val="0"/>
              <w:spacing w:before="120"/>
              <w:ind w:left="357" w:right="-709" w:hanging="7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79C">
              <w:rPr>
                <w:rFonts w:ascii="Times New Roman" w:hAnsi="Times New Roman"/>
                <w:sz w:val="22"/>
                <w:szCs w:val="22"/>
              </w:rPr>
              <w:t>Brněnské vodárny a kanalizace, a.s.</w:t>
            </w:r>
          </w:p>
          <w:p w:rsidR="000E479C" w:rsidRPr="000E479C" w:rsidRDefault="000E479C" w:rsidP="000E479C">
            <w:pPr>
              <w:widowControl/>
              <w:autoSpaceDE w:val="0"/>
              <w:autoSpaceDN w:val="0"/>
              <w:spacing w:before="120"/>
              <w:ind w:left="357" w:right="-709" w:hanging="7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79C">
              <w:rPr>
                <w:rFonts w:ascii="Times New Roman" w:hAnsi="Times New Roman"/>
                <w:snapToGrid w:val="0"/>
                <w:sz w:val="22"/>
                <w:szCs w:val="22"/>
              </w:rPr>
              <w:t>Mgr. Pavel Sázavský, MBA</w:t>
            </w:r>
            <w:r w:rsidRPr="000E479C" w:rsidDel="002D20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E479C" w:rsidRPr="000E479C" w:rsidRDefault="000E479C" w:rsidP="000E479C">
            <w:pPr>
              <w:widowControl/>
              <w:autoSpaceDE w:val="0"/>
              <w:autoSpaceDN w:val="0"/>
              <w:spacing w:before="120"/>
              <w:ind w:left="357" w:right="-709" w:hanging="7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79C">
              <w:rPr>
                <w:rFonts w:ascii="Times New Roman" w:hAnsi="Times New Roman"/>
                <w:sz w:val="22"/>
                <w:szCs w:val="22"/>
              </w:rPr>
              <w:t>předseda představenstva</w:t>
            </w:r>
          </w:p>
        </w:tc>
      </w:tr>
    </w:tbl>
    <w:p w:rsidR="00F04F77" w:rsidRDefault="00F04F77" w:rsidP="000E479C">
      <w:pPr>
        <w:pStyle w:val="text"/>
        <w:widowControl w:val="0"/>
        <w:spacing w:before="0" w:after="0"/>
      </w:pPr>
    </w:p>
    <w:sectPr w:rsidR="00F04F7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A0" w:rsidRDefault="00D746A0" w:rsidP="00C3612E">
      <w:r>
        <w:separator/>
      </w:r>
    </w:p>
  </w:endnote>
  <w:endnote w:type="continuationSeparator" w:id="0">
    <w:p w:rsidR="00D746A0" w:rsidRDefault="00D746A0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00108"/>
      <w:docPartObj>
        <w:docPartGallery w:val="Page Numbers (Bottom of Page)"/>
        <w:docPartUnique/>
      </w:docPartObj>
    </w:sdtPr>
    <w:sdtEndPr/>
    <w:sdtContent>
      <w:p w:rsidR="000E479C" w:rsidRDefault="000E479C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0" r="0" b="0"/>
                  <wp:docPr id="2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8609E3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CkrewLgCAABr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E479C" w:rsidRDefault="000E479C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97B91">
          <w:rPr>
            <w:noProof/>
          </w:rPr>
          <w:t>2</w:t>
        </w:r>
        <w:r>
          <w:fldChar w:fldCharType="end"/>
        </w:r>
      </w:p>
    </w:sdtContent>
  </w:sdt>
  <w:p w:rsidR="000E479C" w:rsidRDefault="000E47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A0" w:rsidRDefault="00D746A0" w:rsidP="00C3612E">
      <w:r>
        <w:separator/>
      </w:r>
    </w:p>
  </w:footnote>
  <w:footnote w:type="continuationSeparator" w:id="0">
    <w:p w:rsidR="00D746A0" w:rsidRDefault="00D746A0" w:rsidP="00C3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F3C3488"/>
    <w:multiLevelType w:val="multilevel"/>
    <w:tmpl w:val="B99AD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DF0DE3"/>
    <w:multiLevelType w:val="hybridMultilevel"/>
    <w:tmpl w:val="E2FC68DE"/>
    <w:lvl w:ilvl="0" w:tplc="A42CD2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2BCB"/>
    <w:multiLevelType w:val="hybridMultilevel"/>
    <w:tmpl w:val="794E37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51D0"/>
    <w:multiLevelType w:val="multilevel"/>
    <w:tmpl w:val="9BB4B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174BEA"/>
    <w:multiLevelType w:val="multilevel"/>
    <w:tmpl w:val="0EDC6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D0A94"/>
    <w:multiLevelType w:val="hybridMultilevel"/>
    <w:tmpl w:val="DC8C74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A761F"/>
    <w:multiLevelType w:val="multilevel"/>
    <w:tmpl w:val="B99AD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3862"/>
    <w:multiLevelType w:val="multilevel"/>
    <w:tmpl w:val="488461B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pStyle w:val="33uroven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9C3FED"/>
    <w:multiLevelType w:val="hybridMultilevel"/>
    <w:tmpl w:val="453A4BAA"/>
    <w:lvl w:ilvl="0" w:tplc="04050017">
      <w:start w:val="1"/>
      <w:numFmt w:val="lowerLetter"/>
      <w:lvlText w:val="%1)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29B1DCF"/>
    <w:multiLevelType w:val="hybridMultilevel"/>
    <w:tmpl w:val="C278FCD4"/>
    <w:lvl w:ilvl="0" w:tplc="D2FEFFA4">
      <w:start w:val="1"/>
      <w:numFmt w:val="lowerLetter"/>
      <w:lvlText w:val="%1)"/>
      <w:lvlJc w:val="left"/>
      <w:pPr>
        <w:ind w:left="1410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10"/>
  </w:num>
  <w:num w:numId="18">
    <w:abstractNumId w:val="11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5"/>
    <w:rsid w:val="00046E6D"/>
    <w:rsid w:val="00056C29"/>
    <w:rsid w:val="00087687"/>
    <w:rsid w:val="00092D73"/>
    <w:rsid w:val="00095A3C"/>
    <w:rsid w:val="000E375C"/>
    <w:rsid w:val="000E479C"/>
    <w:rsid w:val="000F2D51"/>
    <w:rsid w:val="000F6D7B"/>
    <w:rsid w:val="00105000"/>
    <w:rsid w:val="00136127"/>
    <w:rsid w:val="00142B6E"/>
    <w:rsid w:val="00150FD8"/>
    <w:rsid w:val="0017393F"/>
    <w:rsid w:val="00180E81"/>
    <w:rsid w:val="001A7DF8"/>
    <w:rsid w:val="001C6510"/>
    <w:rsid w:val="001D208B"/>
    <w:rsid w:val="001E3603"/>
    <w:rsid w:val="00226110"/>
    <w:rsid w:val="00230491"/>
    <w:rsid w:val="002349A5"/>
    <w:rsid w:val="00252177"/>
    <w:rsid w:val="00257A5F"/>
    <w:rsid w:val="00274D46"/>
    <w:rsid w:val="00287A33"/>
    <w:rsid w:val="002B4BCB"/>
    <w:rsid w:val="002C36A8"/>
    <w:rsid w:val="002C5664"/>
    <w:rsid w:val="002E3E4A"/>
    <w:rsid w:val="002F1408"/>
    <w:rsid w:val="00334667"/>
    <w:rsid w:val="00350B0A"/>
    <w:rsid w:val="00357427"/>
    <w:rsid w:val="003B1D15"/>
    <w:rsid w:val="003D06A7"/>
    <w:rsid w:val="00402637"/>
    <w:rsid w:val="004138C6"/>
    <w:rsid w:val="00415991"/>
    <w:rsid w:val="004723D1"/>
    <w:rsid w:val="004B0A66"/>
    <w:rsid w:val="004C7D31"/>
    <w:rsid w:val="00506B29"/>
    <w:rsid w:val="005238D1"/>
    <w:rsid w:val="00555553"/>
    <w:rsid w:val="00583870"/>
    <w:rsid w:val="00585CB9"/>
    <w:rsid w:val="005B1983"/>
    <w:rsid w:val="00606A30"/>
    <w:rsid w:val="006122F9"/>
    <w:rsid w:val="00687202"/>
    <w:rsid w:val="00691D0C"/>
    <w:rsid w:val="00697A3C"/>
    <w:rsid w:val="00723044"/>
    <w:rsid w:val="0072476F"/>
    <w:rsid w:val="0076762A"/>
    <w:rsid w:val="00776D87"/>
    <w:rsid w:val="00791058"/>
    <w:rsid w:val="00792C2C"/>
    <w:rsid w:val="007F539A"/>
    <w:rsid w:val="008200F4"/>
    <w:rsid w:val="00821BBA"/>
    <w:rsid w:val="0085639A"/>
    <w:rsid w:val="008610B8"/>
    <w:rsid w:val="00897B91"/>
    <w:rsid w:val="00926C8A"/>
    <w:rsid w:val="00930481"/>
    <w:rsid w:val="009404FF"/>
    <w:rsid w:val="009717F2"/>
    <w:rsid w:val="009C0764"/>
    <w:rsid w:val="00A04DF0"/>
    <w:rsid w:val="00A1658D"/>
    <w:rsid w:val="00A64BF6"/>
    <w:rsid w:val="00A7740F"/>
    <w:rsid w:val="00A82565"/>
    <w:rsid w:val="00A92E70"/>
    <w:rsid w:val="00AC3642"/>
    <w:rsid w:val="00AF6763"/>
    <w:rsid w:val="00B144FD"/>
    <w:rsid w:val="00B14830"/>
    <w:rsid w:val="00B42D85"/>
    <w:rsid w:val="00B4486D"/>
    <w:rsid w:val="00B70397"/>
    <w:rsid w:val="00B71030"/>
    <w:rsid w:val="00B92DE0"/>
    <w:rsid w:val="00B94CA4"/>
    <w:rsid w:val="00BB084B"/>
    <w:rsid w:val="00BC6D7B"/>
    <w:rsid w:val="00BF30F7"/>
    <w:rsid w:val="00C34559"/>
    <w:rsid w:val="00C3612E"/>
    <w:rsid w:val="00C71884"/>
    <w:rsid w:val="00C84BB4"/>
    <w:rsid w:val="00C93CB5"/>
    <w:rsid w:val="00CD2584"/>
    <w:rsid w:val="00CD48B3"/>
    <w:rsid w:val="00CD748B"/>
    <w:rsid w:val="00D119B3"/>
    <w:rsid w:val="00D36A91"/>
    <w:rsid w:val="00D61E4D"/>
    <w:rsid w:val="00D746A0"/>
    <w:rsid w:val="00DA43F0"/>
    <w:rsid w:val="00DF7EB2"/>
    <w:rsid w:val="00E22A55"/>
    <w:rsid w:val="00E477E7"/>
    <w:rsid w:val="00E60834"/>
    <w:rsid w:val="00E64715"/>
    <w:rsid w:val="00EA0136"/>
    <w:rsid w:val="00ED7A15"/>
    <w:rsid w:val="00F01072"/>
    <w:rsid w:val="00F04F77"/>
    <w:rsid w:val="00F76C8B"/>
    <w:rsid w:val="00F816E5"/>
    <w:rsid w:val="00FA42E0"/>
    <w:rsid w:val="00FB58C0"/>
    <w:rsid w:val="00FC359B"/>
    <w:rsid w:val="00FC6D98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19230F-87BE-4668-A62F-498EB70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semiHidden/>
    <w:qFormat/>
    <w:rsid w:val="001A7DF8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snapToGrid w:val="0"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locked/>
    <w:pPr>
      <w:widowControl/>
      <w:ind w:left="283" w:hanging="283"/>
      <w:jc w:val="left"/>
    </w:pPr>
  </w:style>
  <w:style w:type="character" w:customStyle="1" w:styleId="Nadpis4Char">
    <w:name w:val="Nadpis 4 Char"/>
    <w:basedOn w:val="Standardnpsmoodstavce"/>
    <w:link w:val="Nadpis4"/>
    <w:semiHidden/>
    <w:rsid w:val="00257A5F"/>
    <w:rPr>
      <w:rFonts w:ascii="Arial" w:hAnsi="Arial"/>
      <w:i/>
      <w:snapToGrid w:val="0"/>
      <w:color w:val="808080"/>
      <w:sz w:val="24"/>
    </w:rPr>
  </w:style>
  <w:style w:type="paragraph" w:styleId="Odstavecseseznamem">
    <w:name w:val="List Paragraph"/>
    <w:basedOn w:val="Normln"/>
    <w:uiPriority w:val="34"/>
    <w:semiHidden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</w:style>
  <w:style w:type="paragraph" w:customStyle="1" w:styleId="11uroven">
    <w:name w:val="§1 1 uroven"/>
    <w:basedOn w:val="text"/>
    <w:next w:val="22uroven"/>
    <w:qFormat/>
    <w:rsid w:val="00F01072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b/>
    </w:rPr>
  </w:style>
  <w:style w:type="paragraph" w:customStyle="1" w:styleId="22uroven">
    <w:name w:val="§2 2uroven"/>
    <w:basedOn w:val="11uroven"/>
    <w:qFormat/>
    <w:rsid w:val="00ED7A15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12E"/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12E"/>
  </w:style>
  <w:style w:type="character" w:customStyle="1" w:styleId="Nadpis1Char">
    <w:name w:val="Nadpis 1 Char"/>
    <w:basedOn w:val="Standardnpsmoodstavce"/>
    <w:link w:val="Nadpis1"/>
    <w:uiPriority w:val="9"/>
    <w:semiHidden/>
    <w:rsid w:val="00CD258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CD258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2584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character" w:customStyle="1" w:styleId="Nadpis5Char">
    <w:name w:val="Nadpis 5 Char"/>
    <w:basedOn w:val="Standardnpsmoodstavce"/>
    <w:link w:val="Nadpis5"/>
    <w:uiPriority w:val="99"/>
    <w:semiHidden/>
    <w:rsid w:val="00C71884"/>
    <w:rPr>
      <w:rFonts w:ascii="Times New Roman" w:hAnsi="Times New Roman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C71884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C71884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C71884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C71884"/>
    <w:rPr>
      <w:rFonts w:ascii="Cambria" w:hAnsi="Cambria"/>
      <w:sz w:val="22"/>
      <w:szCs w:val="22"/>
      <w:lang w:eastAsia="en-US"/>
    </w:r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zarovnannasted">
    <w:name w:val="zarovnaný na střed"/>
    <w:basedOn w:val="Texttabulky"/>
    <w:qFormat/>
    <w:rsid w:val="00F04F77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customStyle="1" w:styleId="33uroven">
    <w:name w:val="§3 3 uroven"/>
    <w:basedOn w:val="22uroven"/>
    <w:next w:val="text"/>
    <w:qFormat/>
    <w:rsid w:val="001A7DF8"/>
    <w:pPr>
      <w:numPr>
        <w:ilvl w:val="2"/>
      </w:numPr>
    </w:pPr>
  </w:style>
  <w:style w:type="paragraph" w:styleId="Zkladntext2">
    <w:name w:val="Body Text 2"/>
    <w:basedOn w:val="Normln"/>
    <w:link w:val="Zkladntext2Char"/>
    <w:uiPriority w:val="99"/>
    <w:semiHidden/>
    <w:locked/>
    <w:rsid w:val="0058387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8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VZ\PODLIMIT\Z0148KAN20%20opravy%20lokalnich%20zavad%20kanalizace\sml\dodatek%20c.1%20splatnost%20faktury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32FB-E0C6-404B-B836-75889898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c.1 splatnost faktury.dotx</Template>
  <TotalTime>42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Lucie Steklá</cp:lastModifiedBy>
  <cp:revision>1</cp:revision>
  <cp:lastPrinted>2020-08-10T07:38:00Z</cp:lastPrinted>
  <dcterms:created xsi:type="dcterms:W3CDTF">2020-07-08T12:05:00Z</dcterms:created>
  <dcterms:modified xsi:type="dcterms:W3CDTF">2022-08-10T08:19:00Z</dcterms:modified>
</cp:coreProperties>
</file>