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1040" w14:textId="46EF6F46" w:rsidR="007D66D1" w:rsidRPr="00C237C8" w:rsidRDefault="007D66D1" w:rsidP="007D66D1">
      <w:pPr>
        <w:pStyle w:val="Bezmezer"/>
        <w:tabs>
          <w:tab w:val="left" w:pos="2268"/>
        </w:tabs>
        <w:spacing w:before="480"/>
        <w:rPr>
          <w:rFonts w:cs="Segoe UI"/>
        </w:rPr>
      </w:pPr>
      <w:r w:rsidRPr="00C237C8">
        <w:rPr>
          <w:rFonts w:cs="Segoe UI"/>
        </w:rPr>
        <w:t>Číslo smlouvy:</w:t>
      </w:r>
      <w:r w:rsidRPr="00C237C8">
        <w:rPr>
          <w:rFonts w:cs="Segoe UI"/>
        </w:rPr>
        <w:tab/>
      </w:r>
      <w:r w:rsidR="00C51531">
        <w:rPr>
          <w:rFonts w:cs="Segoe UI"/>
        </w:rPr>
        <w:t>305</w:t>
      </w:r>
      <w:r w:rsidRPr="00C237C8">
        <w:rPr>
          <w:rFonts w:cs="Segoe UI"/>
        </w:rPr>
        <w:t>/2</w:t>
      </w:r>
      <w:r w:rsidR="00C51531">
        <w:rPr>
          <w:rFonts w:cs="Segoe UI"/>
        </w:rPr>
        <w:t>021</w:t>
      </w:r>
    </w:p>
    <w:p w14:paraId="17646DAD" w14:textId="30EE6CAA" w:rsidR="007D66D1" w:rsidRDefault="007D66D1" w:rsidP="007D66D1">
      <w:pPr>
        <w:pStyle w:val="Bezmezer"/>
        <w:tabs>
          <w:tab w:val="left" w:pos="2268"/>
        </w:tabs>
        <w:rPr>
          <w:rFonts w:cs="Segoe UI"/>
        </w:rPr>
      </w:pPr>
      <w:r w:rsidRPr="00C237C8">
        <w:rPr>
          <w:rFonts w:cs="Segoe UI"/>
        </w:rPr>
        <w:t>Číslo veřejné zakázky:</w:t>
      </w:r>
      <w:r w:rsidRPr="00C237C8">
        <w:rPr>
          <w:rFonts w:cs="Segoe UI"/>
        </w:rPr>
        <w:tab/>
      </w:r>
      <w:r w:rsidR="00C51531">
        <w:rPr>
          <w:rFonts w:cs="Segoe UI"/>
        </w:rPr>
        <w:t>5</w:t>
      </w:r>
      <w:r w:rsidRPr="00C237C8">
        <w:rPr>
          <w:rFonts w:cs="Segoe UI"/>
        </w:rPr>
        <w:t>/20</w:t>
      </w:r>
      <w:r w:rsidR="00C51531">
        <w:rPr>
          <w:rFonts w:cs="Segoe UI"/>
        </w:rPr>
        <w:t>21</w:t>
      </w:r>
    </w:p>
    <w:p w14:paraId="45CB857B" w14:textId="65A68EF8" w:rsidR="005C6398" w:rsidRDefault="005C6398" w:rsidP="007D66D1">
      <w:pPr>
        <w:pStyle w:val="Bezmezer"/>
        <w:tabs>
          <w:tab w:val="left" w:pos="2268"/>
        </w:tabs>
        <w:rPr>
          <w:rFonts w:cs="Segoe UI"/>
        </w:rPr>
      </w:pPr>
      <w:r w:rsidRPr="005C6398">
        <w:rPr>
          <w:rFonts w:cs="Segoe UI"/>
        </w:rPr>
        <w:t>Č</w:t>
      </w:r>
      <w:r>
        <w:rPr>
          <w:rFonts w:cs="Segoe UI"/>
        </w:rPr>
        <w:t>. j.</w:t>
      </w:r>
      <w:r w:rsidRPr="005C6398">
        <w:rPr>
          <w:rFonts w:cs="Segoe UI"/>
        </w:rPr>
        <w:t>:</w:t>
      </w:r>
      <w:r w:rsidRPr="005C6398">
        <w:rPr>
          <w:rFonts w:cs="Segoe UI"/>
        </w:rPr>
        <w:tab/>
      </w:r>
      <w:r w:rsidR="00CA4F54" w:rsidRPr="00CA4F54">
        <w:rPr>
          <w:rFonts w:cs="Segoe UI"/>
        </w:rPr>
        <w:t>SFZP 175679/2022</w:t>
      </w:r>
    </w:p>
    <w:p w14:paraId="41C7B49C" w14:textId="77777777" w:rsidR="00896CB5" w:rsidRPr="00C237C8" w:rsidRDefault="00896CB5" w:rsidP="007D66D1">
      <w:pPr>
        <w:pStyle w:val="Bezmezer"/>
        <w:tabs>
          <w:tab w:val="left" w:pos="2268"/>
        </w:tabs>
        <w:rPr>
          <w:rFonts w:cs="Segoe UI"/>
        </w:rPr>
      </w:pPr>
    </w:p>
    <w:p w14:paraId="2D4F6600" w14:textId="647133FF" w:rsidR="007920DE" w:rsidRPr="00C237C8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 w:rsidRPr="00C237C8"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 w:rsidRPr="00C237C8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C51531">
        <w:rPr>
          <w:rFonts w:eastAsiaTheme="majorEastAsia" w:cs="Segoe UI"/>
          <w:caps/>
          <w:color w:val="73767D"/>
          <w:sz w:val="36"/>
          <w:szCs w:val="36"/>
        </w:rPr>
        <w:t>1</w:t>
      </w:r>
      <w:r w:rsidR="00863A3F" w:rsidRPr="00C237C8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 w:rsidR="004C542C" w:rsidRPr="00C06E1D">
        <w:rPr>
          <w:rFonts w:eastAsiaTheme="majorEastAsia" w:cs="Segoe UI"/>
          <w:caps/>
          <w:color w:val="73767D"/>
          <w:sz w:val="36"/>
          <w:szCs w:val="36"/>
        </w:rPr>
        <w:t>k</w:t>
      </w:r>
      <w:r w:rsidR="004C542C">
        <w:rPr>
          <w:rFonts w:eastAsiaTheme="majorEastAsia" w:cs="Segoe UI"/>
          <w:caps/>
          <w:color w:val="73767D"/>
          <w:sz w:val="36"/>
          <w:szCs w:val="36"/>
        </w:rPr>
        <w:t> </w:t>
      </w:r>
      <w:r w:rsidR="004C542C">
        <w:rPr>
          <w:rFonts w:eastAsiaTheme="minorHAnsi" w:cs="Segoe UI"/>
          <w:color w:val="73767D"/>
          <w:sz w:val="36"/>
          <w:szCs w:val="36"/>
          <w:lang w:eastAsia="en-US"/>
        </w:rPr>
        <w:t xml:space="preserve">RÁMCOVÉ DOHODĚ O POSKYTOVÁNÍ </w:t>
      </w:r>
      <w:r w:rsidR="00C51531" w:rsidRPr="00C51531">
        <w:rPr>
          <w:rFonts w:eastAsiaTheme="minorHAnsi" w:cs="Segoe UI"/>
          <w:color w:val="73767D"/>
          <w:sz w:val="36"/>
          <w:szCs w:val="36"/>
          <w:lang w:eastAsia="en-US"/>
        </w:rPr>
        <w:t>TISKAŘSKÝCH A DISTRIBUČNÍCH SLUŽEB V LETECH 2022 AŽ 2024</w:t>
      </w:r>
    </w:p>
    <w:p w14:paraId="19265AD4" w14:textId="3D81881C" w:rsidR="004A02F7" w:rsidRPr="00C237C8" w:rsidRDefault="004A02F7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 w:rsidRPr="00C237C8">
        <w:rPr>
          <w:rFonts w:cs="Segoe UI"/>
          <w:b/>
          <w:caps/>
          <w:szCs w:val="20"/>
        </w:rPr>
        <w:t>Smluvní strany:</w:t>
      </w:r>
    </w:p>
    <w:p w14:paraId="269A535C" w14:textId="3A8FE0C1" w:rsidR="00AB0468" w:rsidRPr="00C237C8" w:rsidRDefault="00AB0468" w:rsidP="00AB0468">
      <w:pPr>
        <w:jc w:val="both"/>
        <w:rPr>
          <w:rFonts w:cs="Segoe UI"/>
          <w:b/>
        </w:rPr>
      </w:pPr>
      <w:r w:rsidRPr="00C237C8">
        <w:rPr>
          <w:rFonts w:cs="Segoe UI"/>
          <w:b/>
        </w:rPr>
        <w:t>Státní fond životního prostředí České republiky</w:t>
      </w:r>
    </w:p>
    <w:p w14:paraId="3CAE2B59" w14:textId="012DD744" w:rsidR="00F878CA" w:rsidRPr="00C237C8" w:rsidRDefault="00F878CA" w:rsidP="00AB0468">
      <w:pPr>
        <w:jc w:val="both"/>
        <w:rPr>
          <w:rFonts w:cs="Segoe UI"/>
          <w:i/>
          <w:iCs/>
        </w:rPr>
      </w:pPr>
      <w:r w:rsidRPr="00C237C8">
        <w:rPr>
          <w:rFonts w:cs="Segoe UI"/>
        </w:rPr>
        <w:t xml:space="preserve">zřízený zákonem č. 388/1991 Sb., o Státním fondu životního prostředí České republiky </w:t>
      </w:r>
    </w:p>
    <w:p w14:paraId="097CC552" w14:textId="3A67670F" w:rsidR="00AB0468" w:rsidRDefault="00AB0468" w:rsidP="00AB0468">
      <w:pPr>
        <w:jc w:val="both"/>
        <w:rPr>
          <w:rFonts w:cs="Segoe UI"/>
        </w:rPr>
      </w:pPr>
      <w:r w:rsidRPr="00C237C8">
        <w:rPr>
          <w:rFonts w:cs="Segoe UI"/>
        </w:rPr>
        <w:t>se sídlem Kaplanova 1931/1, 148 00 Praha 11 – Chodov</w:t>
      </w:r>
    </w:p>
    <w:p w14:paraId="1D82E977" w14:textId="18A334BB" w:rsidR="001A37B5" w:rsidRDefault="001A37B5" w:rsidP="001A37B5">
      <w:pPr>
        <w:jc w:val="both"/>
        <w:rPr>
          <w:rFonts w:cs="Segoe UI"/>
        </w:rPr>
      </w:pPr>
      <w:r w:rsidRPr="00C237C8">
        <w:rPr>
          <w:rFonts w:cs="Segoe UI"/>
        </w:rPr>
        <w:t>korespondenční</w:t>
      </w:r>
      <w:r w:rsidR="00A678CE">
        <w:rPr>
          <w:rFonts w:cs="Segoe UI"/>
        </w:rPr>
        <w:t xml:space="preserve"> </w:t>
      </w:r>
      <w:r w:rsidRPr="00C237C8">
        <w:rPr>
          <w:rFonts w:cs="Segoe UI"/>
        </w:rPr>
        <w:t>adresa: Olbrachtova 2006/9, 140 00 Praha 4 – Krč</w:t>
      </w:r>
    </w:p>
    <w:p w14:paraId="2D8501B7" w14:textId="482A9877" w:rsidR="00A678CE" w:rsidRPr="00C237C8" w:rsidRDefault="00A678CE" w:rsidP="00A678CE">
      <w:pPr>
        <w:jc w:val="both"/>
        <w:rPr>
          <w:rFonts w:eastAsiaTheme="minorHAnsi" w:cs="Segoe UI"/>
          <w:color w:val="000000"/>
          <w:szCs w:val="20"/>
          <w:lang w:eastAsia="en-US"/>
        </w:rPr>
      </w:pPr>
      <w:r w:rsidRPr="00C237C8">
        <w:rPr>
          <w:rFonts w:eastAsiaTheme="minorHAnsi" w:cs="Segoe UI"/>
          <w:color w:val="000000"/>
          <w:szCs w:val="20"/>
          <w:lang w:eastAsia="en-US"/>
        </w:rPr>
        <w:t xml:space="preserve">zastoupený Ing. Petrem Valdmanem, ředitelem Státního fondu životního prostředí </w:t>
      </w:r>
      <w:r w:rsidRPr="00C237C8">
        <w:rPr>
          <w:rFonts w:cs="Segoe UI"/>
        </w:rPr>
        <w:t xml:space="preserve">České republiky </w:t>
      </w:r>
    </w:p>
    <w:p w14:paraId="46DD886A" w14:textId="0DF25805" w:rsidR="00F878CA" w:rsidRPr="00C237C8" w:rsidRDefault="00F878CA" w:rsidP="00F878CA">
      <w:pPr>
        <w:jc w:val="both"/>
        <w:rPr>
          <w:rFonts w:cs="Segoe UI"/>
        </w:rPr>
      </w:pPr>
      <w:r w:rsidRPr="00C237C8">
        <w:rPr>
          <w:rFonts w:cs="Segoe UI"/>
        </w:rPr>
        <w:t>IČO: 00020729</w:t>
      </w:r>
    </w:p>
    <w:p w14:paraId="25277243" w14:textId="1CC8F794" w:rsidR="00F878CA" w:rsidRDefault="006D2B80" w:rsidP="00F878CA">
      <w:pPr>
        <w:jc w:val="both"/>
        <w:rPr>
          <w:rFonts w:cs="Segoe UI"/>
        </w:rPr>
      </w:pPr>
      <w:r>
        <w:rPr>
          <w:rFonts w:cs="Segoe UI"/>
        </w:rPr>
        <w:t xml:space="preserve">DIČ: </w:t>
      </w:r>
      <w:r w:rsidR="00F878CA" w:rsidRPr="00C237C8">
        <w:rPr>
          <w:rFonts w:cs="Segoe UI"/>
        </w:rPr>
        <w:t>není plátcem DPH</w:t>
      </w:r>
    </w:p>
    <w:p w14:paraId="749C6256" w14:textId="77777777" w:rsidR="00A678CE" w:rsidRPr="00C237C8" w:rsidRDefault="00A678CE" w:rsidP="00A678CE">
      <w:pPr>
        <w:jc w:val="both"/>
        <w:rPr>
          <w:rFonts w:cs="Segoe UI"/>
          <w:i/>
          <w:iCs/>
        </w:rPr>
      </w:pPr>
      <w:r w:rsidRPr="00C237C8">
        <w:rPr>
          <w:rFonts w:cs="Segoe UI"/>
        </w:rPr>
        <w:t xml:space="preserve">ID datové schránky: favab6q </w:t>
      </w:r>
    </w:p>
    <w:p w14:paraId="63C1362A" w14:textId="3E99DDA8" w:rsidR="00836C49" w:rsidRDefault="00F878CA" w:rsidP="00836C49">
      <w:pPr>
        <w:jc w:val="both"/>
        <w:rPr>
          <w:rFonts w:cs="Segoe UI"/>
        </w:rPr>
      </w:pPr>
      <w:r w:rsidRPr="00C237C8">
        <w:rPr>
          <w:rFonts w:cs="Segoe UI"/>
        </w:rPr>
        <w:t xml:space="preserve">bankovní spojení: </w:t>
      </w:r>
      <w:r w:rsidR="00D56552" w:rsidRPr="00D56552">
        <w:rPr>
          <w:rFonts w:cs="Segoe UI"/>
          <w:highlight w:val="yellow"/>
        </w:rPr>
        <w:t>XXX</w:t>
      </w:r>
      <w:r w:rsidRPr="00C237C8">
        <w:rPr>
          <w:rFonts w:cs="Segoe UI"/>
        </w:rPr>
        <w:t xml:space="preserve">, č. účtu: </w:t>
      </w:r>
      <w:r w:rsidR="00D56552" w:rsidRPr="00D56552">
        <w:rPr>
          <w:rFonts w:cs="Segoe UI"/>
          <w:highlight w:val="yellow"/>
        </w:rPr>
        <w:t>XXX</w:t>
      </w:r>
    </w:p>
    <w:p w14:paraId="0647C4AD" w14:textId="77777777" w:rsidR="00836C49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kontaktní osoba pro účely rámcové dohody: </w:t>
      </w:r>
    </w:p>
    <w:p w14:paraId="7029447E" w14:textId="2937CC53" w:rsidR="00836C49" w:rsidRDefault="00D56552" w:rsidP="00836C49">
      <w:pPr>
        <w:jc w:val="both"/>
        <w:rPr>
          <w:rFonts w:cs="Segoe UI"/>
        </w:rPr>
      </w:pPr>
      <w:r w:rsidRPr="00D56552">
        <w:rPr>
          <w:rFonts w:cs="Segoe UI"/>
          <w:highlight w:val="yellow"/>
        </w:rPr>
        <w:t>XXX</w:t>
      </w:r>
    </w:p>
    <w:p w14:paraId="7EC65D6C" w14:textId="77777777" w:rsidR="00391D26" w:rsidRPr="00C237C8" w:rsidRDefault="00391D26" w:rsidP="00836C49">
      <w:pPr>
        <w:jc w:val="both"/>
        <w:rPr>
          <w:rFonts w:cs="Segoe UI"/>
        </w:rPr>
      </w:pPr>
    </w:p>
    <w:p w14:paraId="54740525" w14:textId="5BABE529" w:rsidR="00AB0468" w:rsidRPr="00C237C8" w:rsidRDefault="00AB0468" w:rsidP="00AB0468">
      <w:pPr>
        <w:rPr>
          <w:rFonts w:cs="Segoe UI"/>
        </w:rPr>
      </w:pPr>
      <w:r w:rsidRPr="00C237C8">
        <w:rPr>
          <w:rFonts w:cs="Segoe UI"/>
        </w:rPr>
        <w:t>(</w:t>
      </w:r>
      <w:r w:rsidRPr="00C237C8">
        <w:rPr>
          <w:rFonts w:cs="Segoe UI"/>
          <w:i/>
        </w:rPr>
        <w:t>dále jen „</w:t>
      </w:r>
      <w:r w:rsidR="005F57A2" w:rsidRPr="00E93CE4">
        <w:rPr>
          <w:rFonts w:cs="Segoe UI"/>
          <w:b/>
          <w:bCs/>
          <w:iCs/>
        </w:rPr>
        <w:t>O</w:t>
      </w:r>
      <w:r w:rsidRPr="00E93CE4">
        <w:rPr>
          <w:rFonts w:cs="Segoe UI"/>
          <w:b/>
          <w:bCs/>
          <w:iCs/>
        </w:rPr>
        <w:t>bjednatel</w:t>
      </w:r>
      <w:r w:rsidRPr="00C237C8">
        <w:rPr>
          <w:rFonts w:cs="Segoe UI"/>
          <w:i/>
        </w:rPr>
        <w:t>“</w:t>
      </w:r>
      <w:r w:rsidRPr="00C237C8">
        <w:rPr>
          <w:rFonts w:cs="Segoe UI"/>
        </w:rPr>
        <w:t>)</w:t>
      </w:r>
    </w:p>
    <w:p w14:paraId="114E71FC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>na straně jedné</w:t>
      </w:r>
    </w:p>
    <w:p w14:paraId="7562191F" w14:textId="77922785" w:rsidR="00AB0468" w:rsidRPr="00C237C8" w:rsidRDefault="00AB0468" w:rsidP="00AB0468">
      <w:pPr>
        <w:rPr>
          <w:rFonts w:cs="Segoe UI"/>
        </w:rPr>
      </w:pPr>
    </w:p>
    <w:p w14:paraId="3D0323DC" w14:textId="7667A499" w:rsidR="00AB0468" w:rsidRPr="00C237C8" w:rsidRDefault="00AB0468" w:rsidP="00AB0468">
      <w:pPr>
        <w:rPr>
          <w:rFonts w:cs="Segoe UI"/>
        </w:rPr>
      </w:pPr>
      <w:r w:rsidRPr="00C237C8">
        <w:rPr>
          <w:rFonts w:cs="Segoe UI"/>
        </w:rPr>
        <w:t>a</w:t>
      </w:r>
    </w:p>
    <w:p w14:paraId="5E2D9E04" w14:textId="283B3ABB" w:rsidR="00AB0468" w:rsidRPr="00C237C8" w:rsidRDefault="00AB0468" w:rsidP="00AB0468">
      <w:pPr>
        <w:rPr>
          <w:rFonts w:cs="Segoe UI"/>
        </w:rPr>
      </w:pPr>
    </w:p>
    <w:p w14:paraId="6FDEA14F" w14:textId="77777777" w:rsidR="00836C49" w:rsidRPr="00E41B0B" w:rsidRDefault="00836C49" w:rsidP="00836C49">
      <w:pPr>
        <w:pStyle w:val="Bezmezer"/>
        <w:rPr>
          <w:rStyle w:val="Siln"/>
          <w:rFonts w:cs="Segoe UI"/>
        </w:rPr>
      </w:pPr>
      <w:r w:rsidRPr="002D4B82">
        <w:rPr>
          <w:rStyle w:val="Siln"/>
          <w:rFonts w:cs="Segoe UI"/>
        </w:rPr>
        <w:t>TISK CENTRUM s. r. o.</w:t>
      </w:r>
    </w:p>
    <w:p w14:paraId="4ADF3EEC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zapsaný v </w:t>
      </w:r>
      <w:r w:rsidRPr="00CA6D88">
        <w:rPr>
          <w:rFonts w:cs="Segoe UI"/>
        </w:rPr>
        <w:t>Obchodním rejstříku u Krajského soudu v Brně, oddíl C, vložka 40752</w:t>
      </w:r>
    </w:p>
    <w:p w14:paraId="717DBAE0" w14:textId="50F48258" w:rsidR="00836C49" w:rsidRPr="00571FEA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se sídlem </w:t>
      </w:r>
      <w:r>
        <w:rPr>
          <w:rFonts w:cs="Segoe UI"/>
        </w:rPr>
        <w:t>B</w:t>
      </w:r>
      <w:r w:rsidRPr="00CA6D88">
        <w:rPr>
          <w:rFonts w:cs="Segoe UI"/>
        </w:rPr>
        <w:t>ratislavská 855/48, 602 00 Brno</w:t>
      </w:r>
    </w:p>
    <w:p w14:paraId="7F7706BA" w14:textId="77777777" w:rsidR="00836C49" w:rsidRPr="00571FEA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zastoupený </w:t>
      </w:r>
      <w:r w:rsidRPr="00CA6D88">
        <w:rPr>
          <w:rFonts w:cs="Segoe UI"/>
        </w:rPr>
        <w:t>Jaroslavem Hradilem, jednatelem</w:t>
      </w:r>
    </w:p>
    <w:p w14:paraId="144A0861" w14:textId="77777777" w:rsidR="00836C49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IČO: </w:t>
      </w:r>
      <w:r w:rsidRPr="00347723">
        <w:rPr>
          <w:rFonts w:cs="Segoe UI"/>
        </w:rPr>
        <w:t>26263564</w:t>
      </w:r>
    </w:p>
    <w:p w14:paraId="77303FFC" w14:textId="77777777" w:rsidR="00836C49" w:rsidRPr="00E41B0B" w:rsidRDefault="00836C49" w:rsidP="00836C49">
      <w:pPr>
        <w:pStyle w:val="Bezmezer"/>
        <w:rPr>
          <w:rFonts w:cs="Segoe UI"/>
        </w:rPr>
      </w:pPr>
      <w:r>
        <w:rPr>
          <w:rFonts w:cs="Segoe UI"/>
        </w:rPr>
        <w:t>Plátce DPH: ANO</w:t>
      </w:r>
    </w:p>
    <w:p w14:paraId="1113A315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DIČ: </w:t>
      </w:r>
      <w:r w:rsidRPr="00347723">
        <w:rPr>
          <w:rFonts w:cs="Segoe UI"/>
        </w:rPr>
        <w:t>CZ26263564</w:t>
      </w:r>
    </w:p>
    <w:p w14:paraId="39640BE9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korespondenční a kontaktní adresa: </w:t>
      </w:r>
      <w:r w:rsidRPr="00347723">
        <w:rPr>
          <w:rFonts w:cs="Segoe UI"/>
        </w:rPr>
        <w:t>Modřická 645/62, 664 48 Moravany u Brna</w:t>
      </w:r>
    </w:p>
    <w:p w14:paraId="4E29B4B9" w14:textId="25F9C4F6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bankovní spojení: </w:t>
      </w:r>
      <w:r w:rsidR="00D56552" w:rsidRPr="00D56552">
        <w:rPr>
          <w:rFonts w:cs="Segoe UI"/>
          <w:highlight w:val="yellow"/>
        </w:rPr>
        <w:t>XXX</w:t>
      </w:r>
      <w:r>
        <w:rPr>
          <w:rFonts w:cs="Segoe UI"/>
        </w:rPr>
        <w:t>,</w:t>
      </w:r>
      <w:r w:rsidRPr="00E41B0B">
        <w:rPr>
          <w:rFonts w:cs="Segoe UI"/>
        </w:rPr>
        <w:t xml:space="preserve"> č. účtu: </w:t>
      </w:r>
      <w:r w:rsidR="00D56552" w:rsidRPr="00D56552">
        <w:rPr>
          <w:rFonts w:cs="Segoe UI"/>
          <w:highlight w:val="yellow"/>
        </w:rPr>
        <w:t>XXX</w:t>
      </w:r>
    </w:p>
    <w:p w14:paraId="3106F732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ID datové schránky: </w:t>
      </w:r>
      <w:r w:rsidRPr="00347723">
        <w:rPr>
          <w:rFonts w:cs="Segoe UI"/>
        </w:rPr>
        <w:t>hzp7ed2</w:t>
      </w:r>
    </w:p>
    <w:p w14:paraId="734618C5" w14:textId="77777777" w:rsidR="00836C49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 xml:space="preserve">kontaktní osoba pro účely rámcové dohody: </w:t>
      </w:r>
    </w:p>
    <w:p w14:paraId="63313513" w14:textId="6AA1F9CF" w:rsidR="00836C49" w:rsidRPr="00E41B0B" w:rsidRDefault="00D56552" w:rsidP="00836C49">
      <w:pPr>
        <w:pStyle w:val="Bezmezer"/>
        <w:rPr>
          <w:rFonts w:cs="Segoe UI"/>
        </w:rPr>
      </w:pPr>
      <w:r w:rsidRPr="00D56552">
        <w:rPr>
          <w:rFonts w:cs="Segoe UI"/>
          <w:highlight w:val="yellow"/>
        </w:rPr>
        <w:t>XXX</w:t>
      </w:r>
      <w:r w:rsidRPr="00E41B0B">
        <w:rPr>
          <w:rFonts w:cs="Segoe UI"/>
        </w:rPr>
        <w:t xml:space="preserve"> </w:t>
      </w:r>
    </w:p>
    <w:p w14:paraId="71CE0F50" w14:textId="77777777" w:rsidR="00836C49" w:rsidRPr="00E41B0B" w:rsidRDefault="00836C49" w:rsidP="00836C49">
      <w:pPr>
        <w:pStyle w:val="Bezmezer"/>
        <w:rPr>
          <w:rFonts w:cs="Segoe UI"/>
        </w:rPr>
      </w:pPr>
    </w:p>
    <w:p w14:paraId="092E621B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>(dále jen „</w:t>
      </w:r>
      <w:r w:rsidRPr="003A646D">
        <w:rPr>
          <w:rFonts w:cs="Segoe UI"/>
          <w:b/>
          <w:bCs/>
        </w:rPr>
        <w:t>Poskytovatel</w:t>
      </w:r>
      <w:r w:rsidRPr="00E41B0B">
        <w:rPr>
          <w:rFonts w:cs="Segoe UI"/>
        </w:rPr>
        <w:t>“)</w:t>
      </w:r>
    </w:p>
    <w:p w14:paraId="53766AF7" w14:textId="77777777" w:rsidR="00836C49" w:rsidRPr="00E41B0B" w:rsidRDefault="00836C49" w:rsidP="00836C49">
      <w:pPr>
        <w:pStyle w:val="Bezmezer"/>
        <w:rPr>
          <w:rFonts w:cs="Segoe UI"/>
        </w:rPr>
      </w:pPr>
      <w:r w:rsidRPr="00E41B0B">
        <w:rPr>
          <w:rFonts w:cs="Segoe UI"/>
        </w:rPr>
        <w:t>na straně druhé,</w:t>
      </w:r>
    </w:p>
    <w:p w14:paraId="28E5CEEA" w14:textId="786842B7" w:rsidR="005F57A2" w:rsidRPr="00C237C8" w:rsidRDefault="005F57A2" w:rsidP="007B3054">
      <w:pPr>
        <w:tabs>
          <w:tab w:val="left" w:pos="1560"/>
        </w:tabs>
        <w:jc w:val="both"/>
        <w:rPr>
          <w:rFonts w:cs="Segoe UI"/>
        </w:rPr>
      </w:pPr>
    </w:p>
    <w:p w14:paraId="14F8F63A" w14:textId="77777777" w:rsidR="004C542C" w:rsidRPr="00CD27EC" w:rsidRDefault="004C542C" w:rsidP="004C542C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</w:t>
      </w:r>
      <w:r w:rsidRPr="00967821">
        <w:rPr>
          <w:rFonts w:cs="Segoe UI"/>
          <w:bCs/>
        </w:rPr>
        <w:t>“</w:t>
      </w:r>
      <w:r w:rsidRPr="00CD27EC">
        <w:rPr>
          <w:rFonts w:cs="Segoe UI"/>
        </w:rPr>
        <w:t>)</w:t>
      </w:r>
    </w:p>
    <w:p w14:paraId="52D44C02" w14:textId="630369A6" w:rsidR="005F57A2" w:rsidRPr="00C237C8" w:rsidRDefault="005F57A2" w:rsidP="007B3054">
      <w:pPr>
        <w:tabs>
          <w:tab w:val="left" w:pos="1560"/>
        </w:tabs>
        <w:jc w:val="both"/>
        <w:rPr>
          <w:rFonts w:cs="Segoe UI"/>
        </w:rPr>
      </w:pPr>
    </w:p>
    <w:p w14:paraId="2A0B8BA2" w14:textId="77777777" w:rsidR="00AB0468" w:rsidRPr="00C237C8" w:rsidRDefault="00AB0468" w:rsidP="00310D09">
      <w:pPr>
        <w:spacing w:line="252" w:lineRule="auto"/>
        <w:rPr>
          <w:rFonts w:cs="Segoe UI"/>
        </w:rPr>
      </w:pPr>
    </w:p>
    <w:p w14:paraId="10C26C6D" w14:textId="41BC7AA4" w:rsidR="0002122B" w:rsidRPr="00C237C8" w:rsidRDefault="0002122B" w:rsidP="00E321BB">
      <w:pPr>
        <w:keepNext/>
        <w:spacing w:line="276" w:lineRule="auto"/>
        <w:jc w:val="both"/>
        <w:rPr>
          <w:rFonts w:cs="Segoe UI"/>
          <w:szCs w:val="20"/>
        </w:rPr>
      </w:pPr>
      <w:r w:rsidRPr="00C237C8">
        <w:rPr>
          <w:rFonts w:cs="Segoe UI"/>
          <w:szCs w:val="20"/>
        </w:rPr>
        <w:t>Smluvní strany uzavírají</w:t>
      </w:r>
      <w:r w:rsidR="001C2619" w:rsidRPr="00C237C8">
        <w:rPr>
          <w:rFonts w:cs="Segoe UI"/>
          <w:szCs w:val="20"/>
        </w:rPr>
        <w:t xml:space="preserve"> </w:t>
      </w:r>
      <w:r w:rsidRPr="00C237C8">
        <w:rPr>
          <w:rFonts w:cs="Segoe UI"/>
          <w:szCs w:val="20"/>
        </w:rPr>
        <w:t xml:space="preserve">níže uvedeného dne, měsíce a roku tento Dodatek č. </w:t>
      </w:r>
      <w:r w:rsidR="00836C49">
        <w:rPr>
          <w:rFonts w:cs="Segoe UI"/>
          <w:szCs w:val="20"/>
        </w:rPr>
        <w:t>1</w:t>
      </w:r>
      <w:r w:rsidRPr="00C237C8">
        <w:rPr>
          <w:rFonts w:cs="Segoe UI"/>
          <w:szCs w:val="20"/>
        </w:rPr>
        <w:t xml:space="preserve"> k</w:t>
      </w:r>
      <w:r w:rsidR="003E6654">
        <w:rPr>
          <w:rFonts w:cs="Segoe UI"/>
          <w:szCs w:val="20"/>
        </w:rPr>
        <w:t xml:space="preserve"> Rámcové dohodě </w:t>
      </w:r>
      <w:r w:rsidR="00E96E2B">
        <w:rPr>
          <w:rFonts w:cs="Segoe UI"/>
          <w:szCs w:val="20"/>
        </w:rPr>
        <w:br/>
      </w:r>
      <w:r w:rsidR="003E6654">
        <w:rPr>
          <w:rFonts w:cs="Segoe UI"/>
          <w:szCs w:val="20"/>
        </w:rPr>
        <w:t xml:space="preserve">o </w:t>
      </w:r>
      <w:r w:rsidR="00836C49" w:rsidRPr="00E41B0B">
        <w:rPr>
          <w:rFonts w:cs="Segoe UI"/>
        </w:rPr>
        <w:t>poskytování tiskařských a distribučních služeb v letech 202</w:t>
      </w:r>
      <w:r w:rsidR="00836C49">
        <w:rPr>
          <w:rFonts w:cs="Segoe UI"/>
        </w:rPr>
        <w:t>2</w:t>
      </w:r>
      <w:r w:rsidR="00836C49" w:rsidRPr="00E41B0B">
        <w:rPr>
          <w:rFonts w:cs="Segoe UI"/>
        </w:rPr>
        <w:t xml:space="preserve"> až 2024 </w:t>
      </w:r>
      <w:r w:rsidR="00E530A7" w:rsidRPr="00C237C8">
        <w:rPr>
          <w:rFonts w:cs="Segoe UI"/>
          <w:szCs w:val="20"/>
        </w:rPr>
        <w:t>(dále jen „</w:t>
      </w:r>
      <w:r w:rsidR="007100D1">
        <w:rPr>
          <w:rFonts w:cs="Segoe UI"/>
          <w:b/>
          <w:szCs w:val="20"/>
        </w:rPr>
        <w:t>D</w:t>
      </w:r>
      <w:r w:rsidR="00E530A7" w:rsidRPr="00C237C8">
        <w:rPr>
          <w:rFonts w:cs="Segoe UI"/>
          <w:b/>
          <w:szCs w:val="20"/>
        </w:rPr>
        <w:t>odatek</w:t>
      </w:r>
      <w:r w:rsidR="00E530A7" w:rsidRPr="00C237C8">
        <w:rPr>
          <w:rFonts w:cs="Segoe UI"/>
          <w:szCs w:val="20"/>
        </w:rPr>
        <w:t>“).</w:t>
      </w:r>
    </w:p>
    <w:p w14:paraId="1BD9ABC0" w14:textId="26045F22" w:rsidR="0002122B" w:rsidRPr="00C237C8" w:rsidRDefault="0002122B" w:rsidP="0002122B">
      <w:pPr>
        <w:pStyle w:val="Poditul1"/>
        <w:ind w:left="567" w:hanging="567"/>
      </w:pPr>
      <w:r w:rsidRPr="00C237C8">
        <w:t>vzhledem k tomu, že:</w:t>
      </w:r>
    </w:p>
    <w:p w14:paraId="578AAB46" w14:textId="6BFF71C5" w:rsidR="004C542C" w:rsidRPr="003A543F" w:rsidRDefault="004C542C" w:rsidP="003A543F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3A543F">
        <w:rPr>
          <w:rFonts w:cs="Segoe UI"/>
          <w:szCs w:val="20"/>
        </w:rPr>
        <w:t>Smluvní strany uzavřely dne 2</w:t>
      </w:r>
      <w:r w:rsidR="00C87BD9">
        <w:rPr>
          <w:rFonts w:cs="Segoe UI"/>
          <w:szCs w:val="20"/>
        </w:rPr>
        <w:t>5</w:t>
      </w:r>
      <w:r w:rsidRPr="003A543F">
        <w:rPr>
          <w:rFonts w:cs="Segoe UI"/>
          <w:szCs w:val="20"/>
        </w:rPr>
        <w:t>. 1. 20</w:t>
      </w:r>
      <w:r w:rsidR="00C87BD9">
        <w:rPr>
          <w:rFonts w:cs="Segoe UI"/>
          <w:szCs w:val="20"/>
        </w:rPr>
        <w:t xml:space="preserve">22 </w:t>
      </w:r>
      <w:r w:rsidRPr="003A543F">
        <w:rPr>
          <w:rFonts w:cs="Segoe UI"/>
          <w:szCs w:val="20"/>
        </w:rPr>
        <w:t xml:space="preserve">Rámcovou dohodu o poskytování </w:t>
      </w:r>
      <w:r w:rsidR="00C87BD9">
        <w:rPr>
          <w:rFonts w:cs="Segoe UI"/>
          <w:szCs w:val="20"/>
        </w:rPr>
        <w:t xml:space="preserve">tiskařských </w:t>
      </w:r>
      <w:r w:rsidR="00E96E2B">
        <w:rPr>
          <w:rFonts w:cs="Segoe UI"/>
          <w:szCs w:val="20"/>
        </w:rPr>
        <w:br/>
      </w:r>
      <w:r w:rsidR="00C87BD9">
        <w:rPr>
          <w:rFonts w:cs="Segoe UI"/>
          <w:szCs w:val="20"/>
        </w:rPr>
        <w:t xml:space="preserve">a distribučních služeb v letech 2022 až 2024 </w:t>
      </w:r>
      <w:r w:rsidRPr="003A543F">
        <w:rPr>
          <w:rFonts w:cs="Segoe UI"/>
          <w:szCs w:val="20"/>
        </w:rPr>
        <w:t xml:space="preserve">, která nabyla účinnosti dne </w:t>
      </w:r>
      <w:r w:rsidR="00C87BD9">
        <w:rPr>
          <w:rFonts w:cs="Segoe UI"/>
          <w:szCs w:val="20"/>
        </w:rPr>
        <w:t>25</w:t>
      </w:r>
      <w:r w:rsidRPr="003A543F">
        <w:rPr>
          <w:rFonts w:cs="Segoe UI"/>
          <w:szCs w:val="20"/>
        </w:rPr>
        <w:t>. 1. 20</w:t>
      </w:r>
      <w:r w:rsidR="00C87BD9">
        <w:rPr>
          <w:rFonts w:cs="Segoe UI"/>
          <w:szCs w:val="20"/>
        </w:rPr>
        <w:t>22</w:t>
      </w:r>
      <w:r w:rsidRPr="003A543F">
        <w:rPr>
          <w:rFonts w:cs="Segoe UI"/>
          <w:szCs w:val="20"/>
        </w:rPr>
        <w:t xml:space="preserve"> (dále jen „</w:t>
      </w:r>
      <w:r w:rsidR="007100D1">
        <w:rPr>
          <w:rFonts w:cs="Segoe UI"/>
          <w:b/>
          <w:iCs/>
          <w:szCs w:val="20"/>
        </w:rPr>
        <w:t>R</w:t>
      </w:r>
      <w:r w:rsidRPr="00967821">
        <w:rPr>
          <w:rFonts w:cs="Segoe UI"/>
          <w:b/>
          <w:iCs/>
          <w:szCs w:val="20"/>
        </w:rPr>
        <w:t>ámcová dohoda</w:t>
      </w:r>
      <w:r w:rsidRPr="003A543F">
        <w:rPr>
          <w:rFonts w:cs="Segoe UI"/>
          <w:szCs w:val="20"/>
        </w:rPr>
        <w:t>“)</w:t>
      </w:r>
      <w:r w:rsidR="003A543F" w:rsidRPr="003A543F">
        <w:rPr>
          <w:rFonts w:cs="Segoe UI"/>
          <w:szCs w:val="20"/>
        </w:rPr>
        <w:t>, a to na základě výsledku zadávacího řízení</w:t>
      </w:r>
      <w:r w:rsidR="003A543F">
        <w:rPr>
          <w:rFonts w:cs="Segoe UI"/>
          <w:szCs w:val="20"/>
        </w:rPr>
        <w:t xml:space="preserve"> </w:t>
      </w:r>
      <w:r w:rsidR="003A543F" w:rsidRPr="003A543F">
        <w:rPr>
          <w:rFonts w:cs="Segoe UI"/>
          <w:szCs w:val="20"/>
        </w:rPr>
        <w:t>k veřejné zakázce s</w:t>
      </w:r>
      <w:r w:rsidR="003A543F">
        <w:rPr>
          <w:rFonts w:cs="Segoe UI"/>
          <w:szCs w:val="20"/>
        </w:rPr>
        <w:t> </w:t>
      </w:r>
      <w:r w:rsidR="003A543F" w:rsidRPr="003A543F">
        <w:rPr>
          <w:rFonts w:cs="Segoe UI"/>
          <w:szCs w:val="20"/>
        </w:rPr>
        <w:t>názvem</w:t>
      </w:r>
      <w:r w:rsidR="003A543F">
        <w:rPr>
          <w:rFonts w:cs="Segoe UI"/>
          <w:szCs w:val="20"/>
        </w:rPr>
        <w:t xml:space="preserve"> „</w:t>
      </w:r>
      <w:r w:rsidR="00FF3FC2" w:rsidRPr="00FF3FC2">
        <w:rPr>
          <w:rFonts w:cs="Segoe UI"/>
          <w:i/>
          <w:iCs/>
          <w:szCs w:val="20"/>
        </w:rPr>
        <w:t>Poskytování tiskařských a distribučních služeb v letech 2022 až 2024</w:t>
      </w:r>
      <w:r w:rsidR="003A543F">
        <w:rPr>
          <w:rFonts w:cs="Segoe UI"/>
          <w:szCs w:val="20"/>
        </w:rPr>
        <w:t>“</w:t>
      </w:r>
      <w:r w:rsidR="00A678CE">
        <w:rPr>
          <w:rFonts w:cs="Segoe UI"/>
          <w:szCs w:val="20"/>
        </w:rPr>
        <w:t>.</w:t>
      </w:r>
    </w:p>
    <w:p w14:paraId="3A56B74E" w14:textId="11E25CD6" w:rsidR="005813E6" w:rsidRPr="00E645C3" w:rsidRDefault="00E530A7" w:rsidP="00E645C3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18"/>
        </w:rPr>
      </w:pPr>
      <w:r w:rsidRPr="00C237C8">
        <w:rPr>
          <w:rFonts w:cs="Segoe UI"/>
          <w:szCs w:val="20"/>
        </w:rPr>
        <w:t xml:space="preserve">V průběhu </w:t>
      </w:r>
      <w:r w:rsidRPr="00C237C8">
        <w:rPr>
          <w:rFonts w:cs="Segoe UI"/>
          <w:szCs w:val="18"/>
        </w:rPr>
        <w:t xml:space="preserve">trvání </w:t>
      </w:r>
      <w:r w:rsidR="007100D1">
        <w:rPr>
          <w:rFonts w:cs="Segoe UI"/>
          <w:szCs w:val="18"/>
        </w:rPr>
        <w:t>R</w:t>
      </w:r>
      <w:r w:rsidR="003A543F">
        <w:rPr>
          <w:rFonts w:cs="Segoe UI"/>
          <w:szCs w:val="18"/>
        </w:rPr>
        <w:t xml:space="preserve">ámcové dohody </w:t>
      </w:r>
      <w:r w:rsidRPr="00C237C8">
        <w:rPr>
          <w:rFonts w:cs="Segoe UI"/>
          <w:szCs w:val="18"/>
        </w:rPr>
        <w:t xml:space="preserve">došlo </w:t>
      </w:r>
      <w:r w:rsidR="00E645C3">
        <w:rPr>
          <w:rFonts w:cs="Segoe UI"/>
          <w:szCs w:val="18"/>
        </w:rPr>
        <w:t>k takové</w:t>
      </w:r>
      <w:r w:rsidR="005813E6">
        <w:rPr>
          <w:rFonts w:cs="Segoe UI"/>
          <w:szCs w:val="18"/>
        </w:rPr>
        <w:t xml:space="preserve"> změně okolností, kter</w:t>
      </w:r>
      <w:r w:rsidR="00E645C3">
        <w:rPr>
          <w:rFonts w:cs="Segoe UI"/>
          <w:szCs w:val="18"/>
        </w:rPr>
        <w:t>ou</w:t>
      </w:r>
      <w:r w:rsidR="005813E6">
        <w:rPr>
          <w:rFonts w:cs="Segoe UI"/>
          <w:szCs w:val="18"/>
        </w:rPr>
        <w:t xml:space="preserve"> ani jedna</w:t>
      </w:r>
      <w:r w:rsidR="00E645C3">
        <w:rPr>
          <w:rFonts w:cs="Segoe UI"/>
          <w:szCs w:val="18"/>
        </w:rPr>
        <w:t xml:space="preserve"> ze</w:t>
      </w:r>
      <w:r w:rsidR="005813E6">
        <w:rPr>
          <w:rFonts w:cs="Segoe UI"/>
          <w:szCs w:val="18"/>
        </w:rPr>
        <w:t xml:space="preserve"> smluvní</w:t>
      </w:r>
      <w:r w:rsidR="00E645C3">
        <w:rPr>
          <w:rFonts w:cs="Segoe UI"/>
          <w:szCs w:val="18"/>
        </w:rPr>
        <w:t>ch</w:t>
      </w:r>
      <w:r w:rsidR="005813E6">
        <w:rPr>
          <w:rFonts w:cs="Segoe UI"/>
          <w:szCs w:val="18"/>
        </w:rPr>
        <w:t xml:space="preserve"> stran</w:t>
      </w:r>
      <w:r w:rsidRPr="00C237C8">
        <w:rPr>
          <w:rFonts w:cs="Segoe UI"/>
          <w:szCs w:val="18"/>
        </w:rPr>
        <w:t xml:space="preserve"> </w:t>
      </w:r>
      <w:r w:rsidR="005813E6">
        <w:rPr>
          <w:rFonts w:cs="Segoe UI"/>
          <w:szCs w:val="18"/>
        </w:rPr>
        <w:t xml:space="preserve">nemohla </w:t>
      </w:r>
      <w:r w:rsidR="00B83F05">
        <w:rPr>
          <w:rFonts w:cs="Segoe UI"/>
          <w:szCs w:val="18"/>
        </w:rPr>
        <w:t>předvídat,</w:t>
      </w:r>
      <w:r w:rsidR="00E645C3">
        <w:rPr>
          <w:rFonts w:cs="Segoe UI"/>
          <w:szCs w:val="18"/>
        </w:rPr>
        <w:t xml:space="preserve"> neboť</w:t>
      </w:r>
      <w:r w:rsidR="005813E6">
        <w:rPr>
          <w:rFonts w:cs="Segoe UI"/>
          <w:szCs w:val="18"/>
        </w:rPr>
        <w:t xml:space="preserve"> </w:t>
      </w:r>
      <w:r w:rsidR="00FD2009" w:rsidRPr="00FD2009">
        <w:rPr>
          <w:rFonts w:cs="Segoe UI"/>
          <w:szCs w:val="18"/>
        </w:rPr>
        <w:t>v důsledku nepříznivého vývoje</w:t>
      </w:r>
      <w:r w:rsidR="00FD2009">
        <w:rPr>
          <w:rFonts w:cs="Segoe UI"/>
          <w:szCs w:val="18"/>
        </w:rPr>
        <w:t xml:space="preserve"> </w:t>
      </w:r>
      <w:r w:rsidR="005813E6" w:rsidRPr="005813E6">
        <w:rPr>
          <w:rFonts w:cs="Segoe UI"/>
          <w:szCs w:val="18"/>
        </w:rPr>
        <w:t>geopolitické</w:t>
      </w:r>
      <w:r w:rsidR="00FD2009">
        <w:rPr>
          <w:rFonts w:cs="Segoe UI"/>
          <w:szCs w:val="18"/>
        </w:rPr>
        <w:t xml:space="preserve"> </w:t>
      </w:r>
      <w:r w:rsidR="00477734">
        <w:rPr>
          <w:rFonts w:cs="Segoe UI"/>
          <w:szCs w:val="18"/>
        </w:rPr>
        <w:t xml:space="preserve">a ekonomické </w:t>
      </w:r>
      <w:r w:rsidR="00FD2009">
        <w:rPr>
          <w:rFonts w:cs="Segoe UI"/>
          <w:szCs w:val="18"/>
        </w:rPr>
        <w:t xml:space="preserve">situace </w:t>
      </w:r>
      <w:r w:rsidR="005813E6">
        <w:rPr>
          <w:rFonts w:cs="Segoe UI"/>
          <w:szCs w:val="18"/>
        </w:rPr>
        <w:t xml:space="preserve">došlo </w:t>
      </w:r>
      <w:r w:rsidR="005813E6" w:rsidRPr="005813E6">
        <w:rPr>
          <w:rFonts w:cs="Segoe UI"/>
          <w:szCs w:val="18"/>
        </w:rPr>
        <w:t>k podstatnému zvýšení cen vstupních materiálů, energií a pohonných hmot</w:t>
      </w:r>
      <w:r w:rsidR="00E645C3">
        <w:rPr>
          <w:rFonts w:cs="Segoe UI"/>
          <w:szCs w:val="18"/>
        </w:rPr>
        <w:t xml:space="preserve">. </w:t>
      </w:r>
      <w:r w:rsidR="00E645C3" w:rsidRPr="00E645C3">
        <w:rPr>
          <w:rFonts w:cs="Segoe UI"/>
          <w:szCs w:val="18"/>
        </w:rPr>
        <w:t>Základním</w:t>
      </w:r>
      <w:r w:rsidR="00E645C3">
        <w:rPr>
          <w:rFonts w:cs="Segoe UI"/>
          <w:szCs w:val="18"/>
        </w:rPr>
        <w:t xml:space="preserve"> </w:t>
      </w:r>
      <w:r w:rsidR="00E645C3" w:rsidRPr="00E645C3">
        <w:rPr>
          <w:rFonts w:cs="Segoe UI"/>
          <w:szCs w:val="18"/>
        </w:rPr>
        <w:t>vstupním materiálem pro výrobu tiskařských produktů je papír</w:t>
      </w:r>
      <w:r w:rsidR="00E645C3">
        <w:rPr>
          <w:rFonts w:cs="Segoe UI"/>
          <w:szCs w:val="18"/>
        </w:rPr>
        <w:t xml:space="preserve">, jehož cena se vlivem uvedených okolností </w:t>
      </w:r>
      <w:r w:rsidR="00E645C3" w:rsidRPr="00E645C3">
        <w:rPr>
          <w:rFonts w:cs="Segoe UI"/>
          <w:szCs w:val="18"/>
        </w:rPr>
        <w:t>zdvojnásobila</w:t>
      </w:r>
      <w:r w:rsidR="00AE0877">
        <w:rPr>
          <w:rFonts w:cs="Segoe UI"/>
          <w:szCs w:val="18"/>
        </w:rPr>
        <w:t>.</w:t>
      </w:r>
    </w:p>
    <w:p w14:paraId="5BA5DDCD" w14:textId="706C8405" w:rsidR="00F342CE" w:rsidRPr="00AE0877" w:rsidRDefault="00973CA7" w:rsidP="00C237C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C237C8">
        <w:rPr>
          <w:rFonts w:cs="Segoe UI"/>
          <w:szCs w:val="18"/>
        </w:rPr>
        <w:t xml:space="preserve">Vznikla potřeba </w:t>
      </w:r>
      <w:r w:rsidR="00465CB3">
        <w:rPr>
          <w:rFonts w:cs="Segoe UI"/>
          <w:szCs w:val="18"/>
        </w:rPr>
        <w:t xml:space="preserve">upravit </w:t>
      </w:r>
      <w:r w:rsidR="007100D1">
        <w:rPr>
          <w:rFonts w:cs="Segoe UI"/>
          <w:szCs w:val="18"/>
        </w:rPr>
        <w:t>R</w:t>
      </w:r>
      <w:r w:rsidR="00423F47">
        <w:rPr>
          <w:rFonts w:cs="Segoe UI"/>
          <w:szCs w:val="18"/>
        </w:rPr>
        <w:t>ámcov</w:t>
      </w:r>
      <w:r w:rsidR="00465CB3">
        <w:rPr>
          <w:rFonts w:cs="Segoe UI"/>
          <w:szCs w:val="18"/>
        </w:rPr>
        <w:t>ou</w:t>
      </w:r>
      <w:r w:rsidR="00423F47">
        <w:rPr>
          <w:rFonts w:cs="Segoe UI"/>
          <w:szCs w:val="18"/>
        </w:rPr>
        <w:t xml:space="preserve"> dohod</w:t>
      </w:r>
      <w:r w:rsidR="00465CB3">
        <w:rPr>
          <w:rFonts w:cs="Segoe UI"/>
          <w:szCs w:val="18"/>
        </w:rPr>
        <w:t>u</w:t>
      </w:r>
      <w:r w:rsidR="00423F47">
        <w:rPr>
          <w:rFonts w:cs="Segoe UI"/>
          <w:szCs w:val="18"/>
        </w:rPr>
        <w:t xml:space="preserve"> </w:t>
      </w:r>
      <w:r w:rsidR="008B0CFB">
        <w:rPr>
          <w:rFonts w:cs="Segoe UI"/>
          <w:szCs w:val="18"/>
        </w:rPr>
        <w:t xml:space="preserve">z důvodu </w:t>
      </w:r>
      <w:r w:rsidRPr="00C237C8">
        <w:rPr>
          <w:rFonts w:cs="Segoe UI"/>
          <w:szCs w:val="18"/>
        </w:rPr>
        <w:t xml:space="preserve">uvedených změn, </w:t>
      </w:r>
      <w:r w:rsidR="00D70F7F" w:rsidRPr="00C237C8">
        <w:rPr>
          <w:rFonts w:cs="Segoe UI"/>
          <w:szCs w:val="18"/>
        </w:rPr>
        <w:t>s</w:t>
      </w:r>
      <w:r w:rsidR="00696DCA" w:rsidRPr="00C237C8">
        <w:rPr>
          <w:rFonts w:cs="Segoe UI"/>
          <w:szCs w:val="18"/>
        </w:rPr>
        <w:t xml:space="preserve">mluvní strany </w:t>
      </w:r>
      <w:r w:rsidRPr="00C237C8">
        <w:rPr>
          <w:rFonts w:cs="Segoe UI"/>
          <w:szCs w:val="18"/>
        </w:rPr>
        <w:t xml:space="preserve">se </w:t>
      </w:r>
      <w:r w:rsidR="00696DCA" w:rsidRPr="00C237C8">
        <w:rPr>
          <w:rFonts w:cs="Segoe UI"/>
          <w:szCs w:val="18"/>
        </w:rPr>
        <w:t xml:space="preserve">dohodly na </w:t>
      </w:r>
      <w:r w:rsidR="00B45E3C" w:rsidRPr="00C237C8">
        <w:rPr>
          <w:rFonts w:cs="Segoe UI"/>
          <w:szCs w:val="18"/>
        </w:rPr>
        <w:t xml:space="preserve">uzavření tohoto </w:t>
      </w:r>
      <w:r w:rsidR="00F41585">
        <w:rPr>
          <w:rFonts w:cs="Segoe UI"/>
          <w:szCs w:val="18"/>
        </w:rPr>
        <w:t>D</w:t>
      </w:r>
      <w:r w:rsidR="00B45E3C" w:rsidRPr="00C237C8">
        <w:rPr>
          <w:rFonts w:cs="Segoe UI"/>
          <w:szCs w:val="18"/>
        </w:rPr>
        <w:t>odatku</w:t>
      </w:r>
      <w:r w:rsidRPr="00C237C8">
        <w:rPr>
          <w:rFonts w:cs="Segoe UI"/>
          <w:szCs w:val="18"/>
        </w:rPr>
        <w:t>.</w:t>
      </w:r>
      <w:r w:rsidR="00E530A7" w:rsidRPr="00C237C8">
        <w:rPr>
          <w:rFonts w:cs="Segoe UI"/>
          <w:szCs w:val="18"/>
        </w:rPr>
        <w:t xml:space="preserve"> </w:t>
      </w:r>
    </w:p>
    <w:p w14:paraId="10144301" w14:textId="76B9CAF4" w:rsidR="00AE0877" w:rsidRDefault="00AE0877" w:rsidP="00AE0877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18"/>
        </w:rPr>
      </w:pPr>
      <w:r w:rsidRPr="005813E6">
        <w:rPr>
          <w:rFonts w:cs="Segoe UI"/>
          <w:szCs w:val="18"/>
        </w:rPr>
        <w:t xml:space="preserve">Smluvní strany tímto Dodatkem provádějí v souladu s </w:t>
      </w:r>
      <w:proofErr w:type="spellStart"/>
      <w:r w:rsidRPr="005813E6">
        <w:rPr>
          <w:rFonts w:cs="Segoe UI"/>
          <w:szCs w:val="18"/>
        </w:rPr>
        <w:t>ust</w:t>
      </w:r>
      <w:proofErr w:type="spellEnd"/>
      <w:r w:rsidRPr="005813E6">
        <w:rPr>
          <w:rFonts w:cs="Segoe UI"/>
          <w:szCs w:val="18"/>
        </w:rPr>
        <w:t>. § 222 odst. 6</w:t>
      </w:r>
      <w:r>
        <w:rPr>
          <w:rFonts w:cs="Segoe UI"/>
          <w:szCs w:val="18"/>
        </w:rPr>
        <w:t xml:space="preserve"> zákona</w:t>
      </w:r>
      <w:r w:rsidRPr="005813E6">
        <w:rPr>
          <w:rFonts w:cs="Segoe UI"/>
          <w:szCs w:val="18"/>
        </w:rPr>
        <w:t xml:space="preserve"> </w:t>
      </w:r>
      <w:r w:rsidRPr="00AE0877">
        <w:rPr>
          <w:rFonts w:cs="Segoe UI"/>
          <w:szCs w:val="18"/>
        </w:rPr>
        <w:t xml:space="preserve">č. 134/2016 Sb., </w:t>
      </w:r>
      <w:r w:rsidR="00E96E2B">
        <w:rPr>
          <w:rFonts w:cs="Segoe UI"/>
          <w:szCs w:val="18"/>
        </w:rPr>
        <w:br/>
      </w:r>
      <w:r w:rsidRPr="00AE0877">
        <w:rPr>
          <w:rFonts w:cs="Segoe UI"/>
          <w:szCs w:val="18"/>
        </w:rPr>
        <w:t>o zadávání veřejných</w:t>
      </w:r>
      <w:r>
        <w:rPr>
          <w:rFonts w:cs="Segoe UI"/>
          <w:szCs w:val="18"/>
        </w:rPr>
        <w:t xml:space="preserve"> </w:t>
      </w:r>
      <w:r w:rsidRPr="00AE0877">
        <w:rPr>
          <w:rFonts w:cs="Segoe UI"/>
          <w:szCs w:val="18"/>
        </w:rPr>
        <w:t>zakázek, ve znění pozdějších předpisů</w:t>
      </w:r>
      <w:r>
        <w:rPr>
          <w:rFonts w:cs="Segoe UI"/>
          <w:szCs w:val="18"/>
        </w:rPr>
        <w:t>,</w:t>
      </w:r>
      <w:r w:rsidRPr="00AE0877">
        <w:rPr>
          <w:rFonts w:cs="Segoe UI"/>
          <w:szCs w:val="18"/>
        </w:rPr>
        <w:t xml:space="preserve"> změnu Rámcové dohody. Tento </w:t>
      </w:r>
      <w:r w:rsidR="00E90A6B">
        <w:rPr>
          <w:rFonts w:cs="Segoe UI"/>
          <w:szCs w:val="18"/>
        </w:rPr>
        <w:t>D</w:t>
      </w:r>
      <w:r w:rsidRPr="00AE0877">
        <w:rPr>
          <w:rFonts w:cs="Segoe UI"/>
          <w:szCs w:val="18"/>
        </w:rPr>
        <w:t>odatek nezakládá podstatnou změnu závazku z</w:t>
      </w:r>
      <w:r w:rsidR="00477734">
        <w:rPr>
          <w:rFonts w:cs="Segoe UI"/>
          <w:szCs w:val="18"/>
        </w:rPr>
        <w:t> Rámcové dohody</w:t>
      </w:r>
      <w:r w:rsidRPr="00AE0877">
        <w:rPr>
          <w:rFonts w:cs="Segoe UI"/>
          <w:szCs w:val="18"/>
        </w:rPr>
        <w:t>.</w:t>
      </w:r>
    </w:p>
    <w:p w14:paraId="7DA3618D" w14:textId="77777777" w:rsidR="00F41585" w:rsidRPr="00AE0877" w:rsidRDefault="00F41585" w:rsidP="003A646D">
      <w:pPr>
        <w:pStyle w:val="Odstavecseseznamem"/>
        <w:keepNext/>
        <w:spacing w:line="276" w:lineRule="auto"/>
        <w:ind w:left="567"/>
        <w:rPr>
          <w:rFonts w:cs="Segoe UI"/>
          <w:szCs w:val="18"/>
        </w:rPr>
      </w:pPr>
    </w:p>
    <w:p w14:paraId="6C99F5B1" w14:textId="12849AD2" w:rsidR="00E321BB" w:rsidRPr="00C237C8" w:rsidRDefault="00F342CE" w:rsidP="007B3054">
      <w:pPr>
        <w:pStyle w:val="Odstavecseseznamem"/>
        <w:numPr>
          <w:ilvl w:val="0"/>
          <w:numId w:val="9"/>
        </w:numPr>
        <w:tabs>
          <w:tab w:val="clear" w:pos="567"/>
        </w:tabs>
        <w:spacing w:before="120" w:line="276" w:lineRule="auto"/>
        <w:ind w:left="357" w:hanging="357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ZMĚNA UJEDNÁNÍ</w:t>
      </w:r>
    </w:p>
    <w:p w14:paraId="6DE9F881" w14:textId="76888D61" w:rsidR="00FC54B1" w:rsidRPr="003A646D" w:rsidRDefault="00FF3FC2" w:rsidP="003A646D">
      <w:pPr>
        <w:pStyle w:val="Podtitul11"/>
        <w:numPr>
          <w:ilvl w:val="1"/>
          <w:numId w:val="16"/>
        </w:numPr>
        <w:rPr>
          <w:rFonts w:eastAsiaTheme="minorHAnsi"/>
          <w:lang w:eastAsia="en-US"/>
        </w:rPr>
      </w:pPr>
      <w:r w:rsidRPr="003A646D">
        <w:rPr>
          <w:rFonts w:eastAsiaTheme="minorHAnsi"/>
          <w:lang w:eastAsia="en-US"/>
        </w:rPr>
        <w:t>Čl. 4. Cena a platební podmínky, odst. 4.4</w:t>
      </w:r>
      <w:r w:rsidR="00357CDE">
        <w:rPr>
          <w:rFonts w:eastAsiaTheme="minorHAnsi"/>
          <w:lang w:eastAsia="en-US"/>
        </w:rPr>
        <w:t xml:space="preserve"> Rámcové dohody</w:t>
      </w:r>
      <w:r w:rsidRPr="003A646D">
        <w:rPr>
          <w:rFonts w:eastAsiaTheme="minorHAnsi"/>
          <w:lang w:eastAsia="en-US"/>
        </w:rPr>
        <w:t xml:space="preserve"> se mění následovně:</w:t>
      </w:r>
    </w:p>
    <w:p w14:paraId="1502F6B2" w14:textId="1798CE00" w:rsidR="00FC54B1" w:rsidRDefault="00AD77DD" w:rsidP="003A646D">
      <w:pPr>
        <w:pStyle w:val="Podtitul11"/>
        <w:ind w:left="360"/>
        <w:rPr>
          <w:rFonts w:eastAsiaTheme="minorHAnsi" w:cs="Segoe UI"/>
          <w:lang w:eastAsia="en-US"/>
        </w:rPr>
      </w:pPr>
      <w:r>
        <w:rPr>
          <w:rFonts w:eastAsiaTheme="minorHAnsi" w:cs="Segoe UI"/>
          <w:lang w:eastAsia="en-US"/>
        </w:rPr>
        <w:t>„</w:t>
      </w:r>
      <w:r w:rsidR="00FC54B1" w:rsidRPr="00357CDE">
        <w:rPr>
          <w:rFonts w:eastAsiaTheme="minorHAnsi" w:cs="Segoe UI"/>
          <w:i/>
          <w:iCs/>
          <w:lang w:eastAsia="en-US"/>
        </w:rPr>
        <w:t xml:space="preserve">Maximální cena za celý předmět plnění činí </w:t>
      </w:r>
      <w:r w:rsidR="00FC54B1" w:rsidRPr="007E7486">
        <w:rPr>
          <w:rFonts w:eastAsiaTheme="minorHAnsi" w:cs="Segoe UI"/>
          <w:b/>
          <w:bCs/>
          <w:i/>
          <w:iCs/>
          <w:lang w:eastAsia="en-US"/>
        </w:rPr>
        <w:t>6.500.000 Kč</w:t>
      </w:r>
      <w:r w:rsidR="00FC54B1" w:rsidRPr="00357CDE">
        <w:rPr>
          <w:rFonts w:eastAsiaTheme="minorHAnsi" w:cs="Segoe UI"/>
          <w:i/>
          <w:iCs/>
          <w:lang w:eastAsia="en-US"/>
        </w:rPr>
        <w:t xml:space="preserve"> bez DPH, přičemž Objednatel není povinen vyčerpat tuto částku celou</w:t>
      </w:r>
      <w:r w:rsidR="00FC54B1" w:rsidRPr="00FC54B1">
        <w:rPr>
          <w:rFonts w:eastAsiaTheme="minorHAnsi" w:cs="Segoe UI"/>
          <w:lang w:eastAsia="en-US"/>
        </w:rPr>
        <w:t>.</w:t>
      </w:r>
      <w:r>
        <w:rPr>
          <w:rFonts w:eastAsiaTheme="minorHAnsi" w:cs="Segoe UI"/>
          <w:lang w:eastAsia="en-US"/>
        </w:rPr>
        <w:t>“</w:t>
      </w:r>
    </w:p>
    <w:p w14:paraId="79850849" w14:textId="3A98AFF8" w:rsidR="00AD77DD" w:rsidRDefault="00664D1E" w:rsidP="00DC7829">
      <w:pPr>
        <w:pStyle w:val="Podtitul11"/>
        <w:numPr>
          <w:ilvl w:val="1"/>
          <w:numId w:val="16"/>
        </w:numPr>
        <w:rPr>
          <w:rFonts w:eastAsiaTheme="minorHAnsi"/>
          <w:lang w:eastAsia="en-US"/>
        </w:rPr>
      </w:pPr>
      <w:r w:rsidRPr="003A646D">
        <w:rPr>
          <w:rFonts w:eastAsiaTheme="minorHAnsi"/>
          <w:lang w:eastAsia="en-US"/>
        </w:rPr>
        <w:t xml:space="preserve">V návaznosti na </w:t>
      </w:r>
      <w:r w:rsidR="007100D1" w:rsidRPr="003A646D">
        <w:rPr>
          <w:rFonts w:eastAsiaTheme="minorHAnsi"/>
          <w:lang w:eastAsia="en-US"/>
        </w:rPr>
        <w:t xml:space="preserve">změnu ujednání uvedenou v odst. </w:t>
      </w:r>
      <w:r w:rsidR="007E7486">
        <w:rPr>
          <w:rFonts w:eastAsiaTheme="minorHAnsi"/>
          <w:lang w:eastAsia="en-US"/>
        </w:rPr>
        <w:t>1</w:t>
      </w:r>
      <w:r w:rsidR="007100D1" w:rsidRPr="003A646D">
        <w:rPr>
          <w:rFonts w:eastAsiaTheme="minorHAnsi"/>
          <w:lang w:eastAsia="en-US"/>
        </w:rPr>
        <w:t>.1. výše</w:t>
      </w:r>
      <w:r w:rsidR="00BD4B37" w:rsidRPr="003A646D">
        <w:rPr>
          <w:rFonts w:eastAsiaTheme="minorHAnsi"/>
          <w:lang w:eastAsia="en-US"/>
        </w:rPr>
        <w:t>,</w:t>
      </w:r>
      <w:r w:rsidR="007100D1" w:rsidRPr="003A646D">
        <w:rPr>
          <w:rFonts w:eastAsiaTheme="minorHAnsi"/>
          <w:lang w:eastAsia="en-US"/>
        </w:rPr>
        <w:t xml:space="preserve"> dochází ke změně </w:t>
      </w:r>
      <w:r w:rsidR="007E7486">
        <w:rPr>
          <w:rFonts w:eastAsiaTheme="minorHAnsi"/>
          <w:lang w:eastAsia="en-US"/>
        </w:rPr>
        <w:t>jednotlivých cenových položek</w:t>
      </w:r>
      <w:r w:rsidR="00A962BF">
        <w:rPr>
          <w:rFonts w:eastAsiaTheme="minorHAnsi"/>
          <w:lang w:eastAsia="en-US"/>
        </w:rPr>
        <w:t xml:space="preserve"> </w:t>
      </w:r>
      <w:r w:rsidR="00A962BF" w:rsidRPr="00A962BF">
        <w:rPr>
          <w:rFonts w:eastAsiaTheme="minorHAnsi"/>
          <w:lang w:eastAsia="en-US"/>
        </w:rPr>
        <w:t>za poskytování tiskařských služeb</w:t>
      </w:r>
      <w:r w:rsidR="00A962BF">
        <w:rPr>
          <w:rFonts w:eastAsiaTheme="minorHAnsi"/>
          <w:lang w:eastAsia="en-US"/>
        </w:rPr>
        <w:t xml:space="preserve"> </w:t>
      </w:r>
      <w:r w:rsidR="007E7486">
        <w:rPr>
          <w:rFonts w:eastAsiaTheme="minorHAnsi"/>
          <w:lang w:eastAsia="en-US"/>
        </w:rPr>
        <w:t xml:space="preserve">upravených </w:t>
      </w:r>
      <w:r w:rsidR="007100D1" w:rsidRPr="003A646D">
        <w:rPr>
          <w:rFonts w:eastAsiaTheme="minorHAnsi"/>
          <w:lang w:eastAsia="en-US"/>
        </w:rPr>
        <w:t>v</w:t>
      </w:r>
      <w:r w:rsidR="00A962BF">
        <w:rPr>
          <w:rFonts w:eastAsiaTheme="minorHAnsi"/>
          <w:lang w:eastAsia="en-US"/>
        </w:rPr>
        <w:t xml:space="preserve"> části A </w:t>
      </w:r>
      <w:r w:rsidR="00AD77DD" w:rsidRPr="003A646D">
        <w:rPr>
          <w:rFonts w:eastAsiaTheme="minorHAnsi"/>
          <w:lang w:eastAsia="en-US"/>
        </w:rPr>
        <w:t>přílo</w:t>
      </w:r>
      <w:r w:rsidR="00A962BF">
        <w:rPr>
          <w:rFonts w:eastAsiaTheme="minorHAnsi"/>
          <w:lang w:eastAsia="en-US"/>
        </w:rPr>
        <w:t>hy</w:t>
      </w:r>
      <w:r w:rsidR="00AD77DD" w:rsidRPr="003A646D">
        <w:rPr>
          <w:rFonts w:eastAsiaTheme="minorHAnsi"/>
          <w:lang w:eastAsia="en-US"/>
        </w:rPr>
        <w:t xml:space="preserve"> č. </w:t>
      </w:r>
      <w:r w:rsidR="007100D1" w:rsidRPr="003A646D">
        <w:rPr>
          <w:rFonts w:eastAsiaTheme="minorHAnsi"/>
          <w:lang w:eastAsia="en-US"/>
        </w:rPr>
        <w:t>2 Rámcové dohody</w:t>
      </w:r>
      <w:r w:rsidR="00D34C74">
        <w:rPr>
          <w:rFonts w:eastAsiaTheme="minorHAnsi"/>
          <w:lang w:eastAsia="en-US"/>
        </w:rPr>
        <w:t xml:space="preserve"> – Ceník</w:t>
      </w:r>
      <w:r w:rsidR="00A962BF">
        <w:rPr>
          <w:rFonts w:eastAsiaTheme="minorHAnsi"/>
          <w:lang w:eastAsia="en-US"/>
        </w:rPr>
        <w:t xml:space="preserve">, přičemž ceny za poskytování distribučních služeb upravené v části B uvedené přílohy </w:t>
      </w:r>
      <w:r w:rsidR="00FD2A21">
        <w:rPr>
          <w:rFonts w:eastAsiaTheme="minorHAnsi"/>
          <w:lang w:eastAsia="en-US"/>
        </w:rPr>
        <w:t>zůstávají</w:t>
      </w:r>
      <w:r w:rsidR="00A962BF">
        <w:rPr>
          <w:rFonts w:eastAsiaTheme="minorHAnsi"/>
          <w:lang w:eastAsia="en-US"/>
        </w:rPr>
        <w:t xml:space="preserve"> </w:t>
      </w:r>
      <w:r w:rsidR="00FD2A21">
        <w:rPr>
          <w:rFonts w:eastAsiaTheme="minorHAnsi"/>
          <w:lang w:eastAsia="en-US"/>
        </w:rPr>
        <w:t xml:space="preserve">stejné. </w:t>
      </w:r>
      <w:r w:rsidR="007100D1" w:rsidRPr="003A646D">
        <w:rPr>
          <w:rFonts w:eastAsiaTheme="minorHAnsi"/>
          <w:lang w:eastAsia="en-US"/>
        </w:rPr>
        <w:t>Aktualizovaná verze ceníku</w:t>
      </w:r>
      <w:r w:rsidR="00AD77DD" w:rsidRPr="003A646D">
        <w:rPr>
          <w:rFonts w:eastAsiaTheme="minorHAnsi"/>
          <w:lang w:eastAsia="en-US"/>
        </w:rPr>
        <w:t xml:space="preserve"> tvoří přílohu tohoto Dodatku.</w:t>
      </w:r>
      <w:r w:rsidR="00D34C74">
        <w:rPr>
          <w:rFonts w:eastAsiaTheme="minorHAnsi"/>
          <w:lang w:eastAsia="en-US"/>
        </w:rPr>
        <w:t xml:space="preserve"> </w:t>
      </w:r>
    </w:p>
    <w:p w14:paraId="68F4F314" w14:textId="77777777" w:rsidR="00F41585" w:rsidRPr="003A646D" w:rsidRDefault="00F41585" w:rsidP="003A646D">
      <w:pPr>
        <w:pStyle w:val="Podtitul11"/>
        <w:ind w:left="360"/>
        <w:rPr>
          <w:rFonts w:eastAsiaTheme="minorHAnsi"/>
          <w:lang w:eastAsia="en-US"/>
        </w:rPr>
      </w:pPr>
    </w:p>
    <w:p w14:paraId="2EF113F0" w14:textId="186926D2" w:rsidR="00BF017E" w:rsidRPr="00C237C8" w:rsidRDefault="00F342CE" w:rsidP="00FC54B1">
      <w:pPr>
        <w:pStyle w:val="Odstavecseseznamem"/>
        <w:numPr>
          <w:ilvl w:val="0"/>
          <w:numId w:val="9"/>
        </w:numPr>
        <w:spacing w:before="120" w:line="276" w:lineRule="auto"/>
        <w:jc w:val="left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ZÁVĚREČNÁ USTANOVENÍ</w:t>
      </w:r>
    </w:p>
    <w:p w14:paraId="7A0A2113" w14:textId="48C50F75" w:rsidR="0010354D" w:rsidRDefault="0010354D" w:rsidP="003A646D">
      <w:pPr>
        <w:pStyle w:val="Podtitul11"/>
        <w:numPr>
          <w:ilvl w:val="1"/>
          <w:numId w:val="14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Ostatní ustanovení </w:t>
      </w:r>
      <w:r w:rsidR="00B83F05">
        <w:rPr>
          <w:rFonts w:cs="Segoe UI"/>
        </w:rPr>
        <w:t>R</w:t>
      </w:r>
      <w:r w:rsidR="00423F47">
        <w:rPr>
          <w:rFonts w:cs="Segoe UI"/>
        </w:rPr>
        <w:t xml:space="preserve">ámcové dohody </w:t>
      </w:r>
      <w:r w:rsidRPr="00C237C8">
        <w:rPr>
          <w:rFonts w:cs="Segoe UI"/>
        </w:rPr>
        <w:t>zůstávají nedotčena.</w:t>
      </w:r>
    </w:p>
    <w:p w14:paraId="6A085C0C" w14:textId="4767438C" w:rsidR="00F26F46" w:rsidRPr="00C237C8" w:rsidRDefault="00F26F46" w:rsidP="003A646D">
      <w:pPr>
        <w:pStyle w:val="Podtitul11"/>
        <w:numPr>
          <w:ilvl w:val="1"/>
          <w:numId w:val="14"/>
        </w:numPr>
        <w:spacing w:before="120"/>
        <w:rPr>
          <w:rFonts w:cs="Segoe UI"/>
        </w:rPr>
      </w:pPr>
      <w:r>
        <w:rPr>
          <w:rFonts w:cs="Segoe UI"/>
        </w:rPr>
        <w:t xml:space="preserve">Tento </w:t>
      </w:r>
      <w:r w:rsidR="00B83F05">
        <w:rPr>
          <w:rFonts w:cs="Segoe UI"/>
        </w:rPr>
        <w:t>D</w:t>
      </w:r>
      <w:r>
        <w:rPr>
          <w:rFonts w:cs="Segoe UI"/>
        </w:rPr>
        <w:t xml:space="preserve">odatek a právní vztah jím založený se řídí právním řádem České republiky. </w:t>
      </w:r>
    </w:p>
    <w:p w14:paraId="2996EF9F" w14:textId="1634CBE1" w:rsidR="0010354D" w:rsidRPr="00C237C8" w:rsidRDefault="0010354D" w:rsidP="003A646D">
      <w:pPr>
        <w:pStyle w:val="Podtitul11"/>
        <w:numPr>
          <w:ilvl w:val="1"/>
          <w:numId w:val="14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Tento </w:t>
      </w:r>
      <w:r w:rsidR="00B83F05">
        <w:rPr>
          <w:rFonts w:cs="Segoe UI"/>
        </w:rPr>
        <w:t>D</w:t>
      </w:r>
      <w:r w:rsidRPr="00C237C8">
        <w:rPr>
          <w:rFonts w:cs="Segoe UI"/>
        </w:rPr>
        <w:t xml:space="preserve">odatek nabývá platnosti dnem jeho podpisu smluvními stranami a účinnosti dnem zveřejnění v registru smluv, a to v souladu se zákonem č. 340/2015 Sb., o zvláštních podmínkách účinnosti některých smluv, uveřejňování těchto smluv a o registru smluv. Uveřejnění </w:t>
      </w:r>
      <w:r w:rsidR="00F41585">
        <w:rPr>
          <w:rFonts w:cs="Segoe UI"/>
        </w:rPr>
        <w:t>D</w:t>
      </w:r>
      <w:r w:rsidR="00305F1E" w:rsidRPr="00C237C8">
        <w:rPr>
          <w:rFonts w:cs="Segoe UI"/>
        </w:rPr>
        <w:t>odatku</w:t>
      </w:r>
      <w:r w:rsidRPr="00C237C8">
        <w:rPr>
          <w:rFonts w:cs="Segoe UI"/>
        </w:rPr>
        <w:t xml:space="preserve"> v registru smluv zajistí </w:t>
      </w:r>
      <w:r w:rsidR="00D40A86" w:rsidRPr="00C237C8">
        <w:rPr>
          <w:rFonts w:cs="Segoe UI"/>
        </w:rPr>
        <w:t>O</w:t>
      </w:r>
      <w:r w:rsidRPr="00C237C8">
        <w:rPr>
          <w:rFonts w:cs="Segoe UI"/>
        </w:rPr>
        <w:t xml:space="preserve">bjednatel a bude o tom bezodkladně informovat 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oskytov</w:t>
      </w:r>
      <w:r w:rsidRPr="00C237C8">
        <w:rPr>
          <w:rFonts w:cs="Segoe UI"/>
        </w:rPr>
        <w:t>atele.</w:t>
      </w:r>
    </w:p>
    <w:p w14:paraId="2E94D69F" w14:textId="00284322" w:rsidR="007B3054" w:rsidRPr="00C237C8" w:rsidRDefault="00846B63" w:rsidP="003A646D">
      <w:pPr>
        <w:pStyle w:val="Podtitul11"/>
        <w:numPr>
          <w:ilvl w:val="1"/>
          <w:numId w:val="14"/>
        </w:numPr>
        <w:spacing w:before="120"/>
        <w:rPr>
          <w:rFonts w:cs="Segoe UI"/>
        </w:rPr>
      </w:pPr>
      <w:r w:rsidRPr="00C237C8">
        <w:rPr>
          <w:rFonts w:cs="Segoe UI"/>
        </w:rPr>
        <w:t>D</w:t>
      </w:r>
      <w:r w:rsidR="0010354D" w:rsidRPr="00C237C8">
        <w:rPr>
          <w:rFonts w:cs="Segoe UI"/>
        </w:rPr>
        <w:t xml:space="preserve">odatek je vyhotoven ve třech stejnopisech, z nichž </w:t>
      </w:r>
      <w:r w:rsidR="00D40A86" w:rsidRPr="00C237C8">
        <w:rPr>
          <w:rFonts w:cs="Segoe UI"/>
        </w:rPr>
        <w:t>O</w:t>
      </w:r>
      <w:r w:rsidR="0010354D" w:rsidRPr="00C237C8">
        <w:rPr>
          <w:rFonts w:cs="Segoe UI"/>
        </w:rPr>
        <w:t>bjednatel obdrží dva stejnopisy a 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</w:t>
      </w:r>
      <w:r w:rsidR="0010354D" w:rsidRPr="00C237C8">
        <w:rPr>
          <w:rFonts w:cs="Segoe UI"/>
        </w:rPr>
        <w:t xml:space="preserve">vatel </w:t>
      </w:r>
      <w:r w:rsidR="0010354D" w:rsidRPr="00C237C8">
        <w:rPr>
          <w:rFonts w:cs="Segoe UI"/>
          <w:iCs/>
        </w:rPr>
        <w:t>jeden stejnopis</w:t>
      </w:r>
      <w:r w:rsidR="0010354D" w:rsidRPr="00C237C8">
        <w:rPr>
          <w:rFonts w:cs="Segoe UI"/>
        </w:rPr>
        <w:t>.</w:t>
      </w:r>
      <w:r w:rsidR="002813C4" w:rsidRPr="00C237C8">
        <w:rPr>
          <w:rFonts w:cs="Segoe UI"/>
        </w:rPr>
        <w:t xml:space="preserve"> V případě elektronického podpisu </w:t>
      </w:r>
      <w:r w:rsidR="00B83F05">
        <w:rPr>
          <w:rFonts w:cs="Segoe UI"/>
        </w:rPr>
        <w:t>D</w:t>
      </w:r>
      <w:r w:rsidR="002813C4" w:rsidRPr="00C237C8">
        <w:rPr>
          <w:rFonts w:cs="Segoe UI"/>
        </w:rPr>
        <w:t>odatku se stejnopisy nevyhotovují.</w:t>
      </w:r>
      <w:r w:rsidR="0010354D" w:rsidRPr="00C237C8">
        <w:rPr>
          <w:rFonts w:cs="Segoe UI"/>
        </w:rPr>
        <w:t xml:space="preserve"> </w:t>
      </w:r>
    </w:p>
    <w:p w14:paraId="25CFD80F" w14:textId="0345672B" w:rsidR="00A54982" w:rsidRPr="00C237C8" w:rsidRDefault="00A54982" w:rsidP="00967821">
      <w:pPr>
        <w:pStyle w:val="Odstavecseseznamem"/>
        <w:keepNext/>
        <w:tabs>
          <w:tab w:val="left" w:leader="dot" w:pos="3969"/>
          <w:tab w:val="left" w:pos="4962"/>
          <w:tab w:val="left" w:pos="9070"/>
        </w:tabs>
        <w:spacing w:before="600" w:after="1080"/>
        <w:ind w:left="360"/>
        <w:rPr>
          <w:rFonts w:cs="Segoe UI"/>
        </w:rPr>
      </w:pPr>
      <w:r w:rsidRPr="00C237C8">
        <w:rPr>
          <w:rFonts w:cs="Segoe UI"/>
        </w:rPr>
        <w:lastRenderedPageBreak/>
        <w:t>V Praze</w:t>
      </w:r>
      <w:r w:rsidRPr="00C237C8">
        <w:rPr>
          <w:rFonts w:cs="Segoe UI"/>
          <w:caps/>
        </w:rPr>
        <w:t xml:space="preserve"> </w:t>
      </w:r>
      <w:r w:rsidRPr="00C237C8">
        <w:rPr>
          <w:rFonts w:cs="Segoe UI"/>
        </w:rPr>
        <w:t xml:space="preserve">dne </w:t>
      </w:r>
      <w:r w:rsidR="00D56552">
        <w:rPr>
          <w:rFonts w:cs="Segoe UI"/>
        </w:rPr>
        <w:t>9. 8. 2022</w:t>
      </w:r>
      <w:r w:rsidRPr="00C237C8">
        <w:rPr>
          <w:rFonts w:cs="Segoe UI"/>
        </w:rPr>
        <w:t xml:space="preserve">                 </w:t>
      </w:r>
      <w:r w:rsidR="00D56552">
        <w:rPr>
          <w:rFonts w:cs="Segoe UI"/>
        </w:rPr>
        <w:t xml:space="preserve">                            </w:t>
      </w:r>
      <w:r w:rsidRPr="00C237C8">
        <w:rPr>
          <w:rFonts w:cs="Segoe UI"/>
        </w:rPr>
        <w:t xml:space="preserve"> V</w:t>
      </w:r>
      <w:r>
        <w:rPr>
          <w:rFonts w:cs="Segoe UI"/>
        </w:rPr>
        <w:t> </w:t>
      </w:r>
      <w:r w:rsidR="00DC7829">
        <w:rPr>
          <w:rFonts w:cs="Segoe UI"/>
        </w:rPr>
        <w:t>Brně</w:t>
      </w:r>
      <w:r>
        <w:rPr>
          <w:rFonts w:cs="Segoe UI"/>
        </w:rPr>
        <w:t xml:space="preserve"> </w:t>
      </w:r>
      <w:r w:rsidRPr="00C237C8">
        <w:rPr>
          <w:rFonts w:cs="Segoe UI"/>
        </w:rPr>
        <w:t xml:space="preserve">dne </w:t>
      </w:r>
      <w:r w:rsidR="00D56552">
        <w:rPr>
          <w:rFonts w:cs="Segoe UI"/>
        </w:rPr>
        <w:t>8. 8. 2022</w:t>
      </w:r>
      <w:r w:rsidRPr="00C237C8">
        <w:rPr>
          <w:rFonts w:cs="Segoe UI"/>
        </w:rPr>
        <w:t xml:space="preserve"> </w:t>
      </w:r>
    </w:p>
    <w:p w14:paraId="31A08513" w14:textId="138E5E5B" w:rsidR="00A54982" w:rsidRPr="00C237C8" w:rsidRDefault="00A54982" w:rsidP="00967821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before="1200"/>
        <w:ind w:left="360"/>
        <w:rPr>
          <w:rFonts w:cs="Segoe UI"/>
        </w:rPr>
      </w:pPr>
      <w:r w:rsidRPr="00C237C8">
        <w:rPr>
          <w:rFonts w:cs="Segoe UI"/>
        </w:rPr>
        <w:tab/>
      </w:r>
      <w:r w:rsidRPr="00C237C8">
        <w:rPr>
          <w:rFonts w:cs="Segoe UI"/>
        </w:rPr>
        <w:tab/>
        <w:t>…</w:t>
      </w:r>
      <w:r w:rsidR="006D2B80">
        <w:rPr>
          <w:rFonts w:cs="Segoe UI"/>
        </w:rPr>
        <w:t>……..</w:t>
      </w:r>
      <w:r w:rsidRPr="00C237C8">
        <w:rPr>
          <w:rFonts w:cs="Segoe UI"/>
        </w:rPr>
        <w:tab/>
      </w:r>
    </w:p>
    <w:p w14:paraId="4BC50DA4" w14:textId="23874B06" w:rsidR="002C3DE5" w:rsidRPr="00B57D3B" w:rsidRDefault="002C3DE5" w:rsidP="00967821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after="0"/>
        <w:ind w:left="36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>
        <w:rPr>
          <w:rFonts w:cs="Segoe UI"/>
          <w:i/>
          <w:szCs w:val="20"/>
        </w:rPr>
        <w:t>O</w:t>
      </w:r>
      <w:r w:rsidRPr="00F0747B">
        <w:rPr>
          <w:rFonts w:cs="Segoe UI"/>
          <w:i/>
          <w:szCs w:val="20"/>
        </w:rPr>
        <w:t>bjednatele</w:t>
      </w:r>
      <w:r w:rsidR="00E93CE4">
        <w:rPr>
          <w:rFonts w:cs="Segoe UI"/>
          <w:i/>
          <w:szCs w:val="20"/>
        </w:rPr>
        <w:t xml:space="preserve">                                                            z</w:t>
      </w:r>
      <w:r w:rsidRPr="00B57D3B">
        <w:rPr>
          <w:rFonts w:cs="Segoe UI"/>
          <w:i/>
          <w:szCs w:val="20"/>
        </w:rPr>
        <w:t xml:space="preserve">a </w:t>
      </w:r>
      <w:r>
        <w:rPr>
          <w:rFonts w:cs="Segoe UI"/>
          <w:i/>
          <w:szCs w:val="20"/>
        </w:rPr>
        <w:t>Poskyto</w:t>
      </w:r>
      <w:r w:rsidRPr="00B57D3B">
        <w:rPr>
          <w:rFonts w:cs="Segoe UI"/>
          <w:i/>
          <w:szCs w:val="20"/>
        </w:rPr>
        <w:t>vatele</w:t>
      </w:r>
    </w:p>
    <w:p w14:paraId="61A91F13" w14:textId="6813F7A7" w:rsidR="002C3DE5" w:rsidRPr="00B57D3B" w:rsidRDefault="002C3DE5" w:rsidP="00967821">
      <w:pPr>
        <w:pStyle w:val="Normalnicslovnabc"/>
        <w:numPr>
          <w:ilvl w:val="0"/>
          <w:numId w:val="0"/>
        </w:numPr>
        <w:tabs>
          <w:tab w:val="left" w:pos="4962"/>
        </w:tabs>
        <w:ind w:left="360"/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Pr="00B57D3B">
        <w:rPr>
          <w:rFonts w:cs="Segoe UI"/>
        </w:rPr>
        <w:tab/>
      </w:r>
      <w:r w:rsidR="00DC7829">
        <w:rPr>
          <w:rFonts w:cs="Segoe UI"/>
          <w:b/>
        </w:rPr>
        <w:t>Jaroslav Hradil</w:t>
      </w:r>
    </w:p>
    <w:p w14:paraId="3019F538" w14:textId="77777777" w:rsidR="002C3DE5" w:rsidRDefault="002C3DE5" w:rsidP="00967821">
      <w:pPr>
        <w:pStyle w:val="Normalnicslovnabc"/>
        <w:numPr>
          <w:ilvl w:val="0"/>
          <w:numId w:val="0"/>
        </w:numPr>
        <w:tabs>
          <w:tab w:val="left" w:pos="4962"/>
        </w:tabs>
        <w:ind w:left="360"/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Pr="00B57D3B">
        <w:rPr>
          <w:rFonts w:cs="Segoe UI"/>
        </w:rPr>
        <w:tab/>
        <w:t>jednatel společnosti</w:t>
      </w:r>
    </w:p>
    <w:p w14:paraId="7A7F78F8" w14:textId="62267ADC" w:rsidR="00CA660A" w:rsidRDefault="00CA660A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E2E8A0C" w14:textId="02F217F3" w:rsidR="00E96E2B" w:rsidRDefault="00E96E2B">
      <w:pPr>
        <w:spacing w:after="200" w:line="276" w:lineRule="auto"/>
        <w:rPr>
          <w:rFonts w:cs="Segoe UI"/>
        </w:rPr>
      </w:pPr>
    </w:p>
    <w:p w14:paraId="1C8D6F04" w14:textId="77777777" w:rsidR="00755819" w:rsidRDefault="00755819">
      <w:pPr>
        <w:spacing w:after="200" w:line="276" w:lineRule="auto"/>
        <w:rPr>
          <w:rFonts w:cs="Segoe UI"/>
        </w:rPr>
      </w:pPr>
    </w:p>
    <w:p w14:paraId="3654B6A7" w14:textId="790CDD55" w:rsidR="00E96E2B" w:rsidRDefault="00E96E2B">
      <w:pPr>
        <w:spacing w:after="200" w:line="276" w:lineRule="auto"/>
        <w:rPr>
          <w:rFonts w:cs="Segoe UI"/>
        </w:rPr>
      </w:pPr>
      <w:r>
        <w:rPr>
          <w:rFonts w:cs="Segoe UI"/>
        </w:rPr>
        <w:t>Příloha:</w:t>
      </w:r>
      <w:r w:rsidR="00755819">
        <w:rPr>
          <w:rFonts w:cs="Segoe UI"/>
        </w:rPr>
        <w:t xml:space="preserve"> </w:t>
      </w:r>
      <w:r w:rsidR="00D775B9">
        <w:rPr>
          <w:rFonts w:cs="Segoe UI"/>
        </w:rPr>
        <w:t xml:space="preserve"> </w:t>
      </w:r>
      <w:r w:rsidR="00755819">
        <w:rPr>
          <w:rFonts w:cs="Segoe UI"/>
        </w:rPr>
        <w:t>Aktualizovaný ceník</w:t>
      </w:r>
    </w:p>
    <w:p w14:paraId="79444553" w14:textId="487B1EAD" w:rsidR="00CA660A" w:rsidRDefault="00CA660A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729F83E8" w14:textId="615DC050" w:rsidR="00CA660A" w:rsidRPr="00E41B0B" w:rsidRDefault="00CA660A" w:rsidP="00CA660A">
      <w:pPr>
        <w:pStyle w:val="Podnadpis"/>
        <w:rPr>
          <w:rFonts w:cs="Segoe UI"/>
          <w:sz w:val="36"/>
          <w:szCs w:val="36"/>
        </w:rPr>
      </w:pPr>
      <w:r w:rsidRPr="00E41B0B">
        <w:rPr>
          <w:rFonts w:cs="Segoe UI"/>
          <w:sz w:val="36"/>
          <w:szCs w:val="36"/>
        </w:rPr>
        <w:lastRenderedPageBreak/>
        <w:t>PŘÍLOHA</w:t>
      </w:r>
      <w:r w:rsidR="00755819">
        <w:rPr>
          <w:rFonts w:cs="Segoe UI"/>
          <w:sz w:val="36"/>
          <w:szCs w:val="36"/>
        </w:rPr>
        <w:t xml:space="preserve"> </w:t>
      </w:r>
      <w:r w:rsidRPr="00E41B0B">
        <w:rPr>
          <w:rFonts w:cs="Segoe UI"/>
          <w:sz w:val="36"/>
          <w:szCs w:val="36"/>
        </w:rPr>
        <w:t xml:space="preserve">– </w:t>
      </w:r>
      <w:r w:rsidR="00755819">
        <w:rPr>
          <w:rFonts w:cs="Segoe UI"/>
          <w:sz w:val="36"/>
          <w:szCs w:val="36"/>
        </w:rPr>
        <w:t xml:space="preserve">AKTUALIZOVANÝ </w:t>
      </w:r>
      <w:r w:rsidRPr="00E41B0B">
        <w:rPr>
          <w:rFonts w:cs="Segoe UI"/>
          <w:sz w:val="36"/>
          <w:szCs w:val="36"/>
        </w:rPr>
        <w:t>CENÍK</w:t>
      </w:r>
    </w:p>
    <w:tbl>
      <w:tblPr>
        <w:tblW w:w="92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332"/>
        <w:gridCol w:w="2995"/>
      </w:tblGrid>
      <w:tr w:rsidR="00CA660A" w:rsidRPr="00E41B0B" w14:paraId="0FB8F0B9" w14:textId="77777777" w:rsidTr="00B70624">
        <w:trPr>
          <w:trHeight w:val="450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CD6C1A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b/>
                <w:bCs/>
                <w:color w:val="000000"/>
                <w:szCs w:val="20"/>
              </w:rPr>
            </w:pPr>
            <w:r w:rsidRPr="00E41B0B">
              <w:rPr>
                <w:rFonts w:cs="Segoe UI"/>
                <w:b/>
                <w:bCs/>
                <w:color w:val="000000"/>
                <w:szCs w:val="20"/>
              </w:rPr>
              <w:t>A. TISKAŘSKÉ SLUŽBY</w:t>
            </w:r>
          </w:p>
        </w:tc>
      </w:tr>
      <w:tr w:rsidR="00CA660A" w:rsidRPr="00E41B0B" w14:paraId="613DFF6F" w14:textId="77777777" w:rsidTr="00B70624">
        <w:trPr>
          <w:trHeight w:val="28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7A36D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b/>
                <w:bCs/>
                <w:color w:val="000000"/>
                <w:szCs w:val="20"/>
              </w:rPr>
            </w:pPr>
            <w:r w:rsidRPr="00E41B0B">
              <w:rPr>
                <w:rFonts w:cs="Segoe UI"/>
                <w:b/>
                <w:bCs/>
                <w:color w:val="000000"/>
                <w:szCs w:val="20"/>
              </w:rPr>
              <w:t>název položky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56B9B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b/>
                <w:bCs/>
                <w:color w:val="000000"/>
                <w:szCs w:val="20"/>
              </w:rPr>
            </w:pPr>
            <w:r w:rsidRPr="00E41B0B">
              <w:rPr>
                <w:rFonts w:cs="Segoe UI"/>
                <w:b/>
                <w:bCs/>
                <w:color w:val="000000"/>
                <w:szCs w:val="20"/>
              </w:rPr>
              <w:t>cena 1 ks bez DPH</w:t>
            </w:r>
          </w:p>
        </w:tc>
      </w:tr>
      <w:tr w:rsidR="00CA660A" w:rsidRPr="00E41B0B" w14:paraId="387439A6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D3558" w14:textId="77777777" w:rsidR="00CA660A" w:rsidRPr="00E41B0B" w:rsidRDefault="00CA660A" w:rsidP="00B70624">
            <w:pPr>
              <w:spacing w:line="240" w:lineRule="auto"/>
              <w:rPr>
                <w:rFonts w:cs="Segoe UI"/>
                <w:i/>
                <w:iCs/>
                <w:color w:val="000000"/>
                <w:szCs w:val="20"/>
              </w:rPr>
            </w:pPr>
            <w:r w:rsidRPr="00E41B0B">
              <w:rPr>
                <w:rFonts w:cs="Segoe UI"/>
                <w:i/>
                <w:iCs/>
                <w:color w:val="000000"/>
                <w:szCs w:val="20"/>
              </w:rPr>
              <w:t>1. Tisk 1 ks časopisu Priorita:</w:t>
            </w:r>
          </w:p>
        </w:tc>
      </w:tr>
      <w:tr w:rsidR="00CA660A" w:rsidRPr="00E41B0B" w14:paraId="343DAB36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4767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637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a. při nákladu 8 500 až 9 499 ks </w:t>
            </w:r>
          </w:p>
        </w:tc>
      </w:tr>
      <w:tr w:rsidR="00CA660A" w:rsidRPr="00E41B0B" w14:paraId="480A81F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E033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611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počtu stran 28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1A316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2F000E">
              <w:t>6,20 Kč</w:t>
            </w:r>
          </w:p>
        </w:tc>
      </w:tr>
      <w:tr w:rsidR="00CA660A" w:rsidRPr="00E41B0B" w14:paraId="70E5129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9E8E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DAE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1D855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2F000E">
              <w:t>6,90 Kč</w:t>
            </w:r>
          </w:p>
        </w:tc>
      </w:tr>
      <w:tr w:rsidR="00CA660A" w:rsidRPr="00E41B0B" w14:paraId="1C79EDE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7F3C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5C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44F7A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2F000E">
              <w:t>7,40 Kč</w:t>
            </w:r>
          </w:p>
        </w:tc>
      </w:tr>
      <w:tr w:rsidR="00CA660A" w:rsidRPr="00E41B0B" w14:paraId="04D0C42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7ECF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ED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73A34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2F000E">
              <w:t>7,79 Kč</w:t>
            </w:r>
          </w:p>
        </w:tc>
      </w:tr>
      <w:tr w:rsidR="00CA660A" w:rsidRPr="00E41B0B" w14:paraId="2B7FF98D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17E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1F2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b. při nákladu 9 500 až 10 499 ks </w:t>
            </w:r>
          </w:p>
        </w:tc>
      </w:tr>
      <w:tr w:rsidR="00CA660A" w:rsidRPr="00E41B0B" w14:paraId="73E8C8F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5516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C6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počtu stran 28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62C28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0D7F5D">
              <w:t>5,68 Kč</w:t>
            </w:r>
          </w:p>
        </w:tc>
      </w:tr>
      <w:tr w:rsidR="00CA660A" w:rsidRPr="00E41B0B" w14:paraId="7F48DCF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325D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8F3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A6BA61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0D7F5D">
              <w:t>6,10 Kč</w:t>
            </w:r>
          </w:p>
        </w:tc>
      </w:tr>
      <w:tr w:rsidR="00CA660A" w:rsidRPr="00E41B0B" w14:paraId="1BB08B3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13B9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8CC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0C3B4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0D7F5D">
              <w:t>6,49 Kč</w:t>
            </w:r>
          </w:p>
        </w:tc>
      </w:tr>
      <w:tr w:rsidR="00CA660A" w:rsidRPr="00E41B0B" w14:paraId="04D0BB1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960A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57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5F2CF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0D7F5D">
              <w:t>6,90 Kč</w:t>
            </w:r>
          </w:p>
        </w:tc>
      </w:tr>
      <w:tr w:rsidR="00CA660A" w:rsidRPr="00E41B0B" w14:paraId="511CB315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6AE5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81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c. při nákladu 10 500 až 11 500 ks </w:t>
            </w:r>
          </w:p>
        </w:tc>
      </w:tr>
      <w:tr w:rsidR="00CA660A" w:rsidRPr="00E41B0B" w14:paraId="42B71D8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EFB3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CEA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počtu stran 28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D2D7E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03704">
              <w:t>5,03 Kč</w:t>
            </w:r>
          </w:p>
        </w:tc>
      </w:tr>
      <w:tr w:rsidR="00CA660A" w:rsidRPr="00E41B0B" w14:paraId="6FFB6AC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4AD5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DE2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B92CD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03704">
              <w:t>5,10 Kč</w:t>
            </w:r>
          </w:p>
        </w:tc>
      </w:tr>
      <w:tr w:rsidR="00CA660A" w:rsidRPr="00E41B0B" w14:paraId="4B9D6EF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C703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E0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36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D9302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03704">
              <w:t>5,58 Kč</w:t>
            </w:r>
          </w:p>
        </w:tc>
      </w:tr>
      <w:tr w:rsidR="00CA660A" w:rsidRPr="00E41B0B" w14:paraId="4235DA6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7FA1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FD5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D74C8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03704">
              <w:t>6,21 Kč</w:t>
            </w:r>
          </w:p>
        </w:tc>
      </w:tr>
      <w:tr w:rsidR="00CA660A" w:rsidRPr="00E41B0B" w14:paraId="03CABC98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8484F" w14:textId="77777777" w:rsidR="00CA660A" w:rsidRPr="00E41B0B" w:rsidRDefault="00CA660A" w:rsidP="00B70624">
            <w:pPr>
              <w:spacing w:line="240" w:lineRule="auto"/>
              <w:rPr>
                <w:rFonts w:cs="Segoe UI"/>
                <w:iCs/>
                <w:color w:val="000000"/>
                <w:szCs w:val="20"/>
              </w:rPr>
            </w:pPr>
          </w:p>
        </w:tc>
      </w:tr>
      <w:tr w:rsidR="00CA660A" w:rsidRPr="00E41B0B" w14:paraId="26542A03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B1C80C" w14:textId="77777777" w:rsidR="00CA660A" w:rsidRPr="00E41B0B" w:rsidRDefault="00CA660A" w:rsidP="00B70624">
            <w:pPr>
              <w:spacing w:line="240" w:lineRule="auto"/>
              <w:rPr>
                <w:rFonts w:cs="Segoe UI"/>
                <w:i/>
                <w:iCs/>
                <w:color w:val="000000"/>
                <w:szCs w:val="20"/>
              </w:rPr>
            </w:pPr>
            <w:r w:rsidRPr="00E41B0B">
              <w:rPr>
                <w:rFonts w:cs="Segoe UI"/>
                <w:i/>
                <w:iCs/>
                <w:color w:val="000000"/>
                <w:szCs w:val="20"/>
              </w:rPr>
              <w:t>2. Tisk 1 ks nástěnného kalendáře a 1 ks stolního kalendáře:</w:t>
            </w:r>
          </w:p>
        </w:tc>
      </w:tr>
      <w:tr w:rsidR="00CA660A" w:rsidRPr="00E41B0B" w14:paraId="11F848AA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C6AA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D0B9" w14:textId="77777777" w:rsidR="00CA660A" w:rsidRPr="009D4A0E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9D4A0E">
              <w:rPr>
                <w:rFonts w:cs="Segoe UI"/>
                <w:color w:val="000000"/>
                <w:szCs w:val="20"/>
              </w:rPr>
              <w:t>a. nástěnný kalendář varianta 300 x 420 mm orientace na výšku při nákladu 800 ks</w:t>
            </w:r>
          </w:p>
        </w:tc>
      </w:tr>
      <w:tr w:rsidR="00CA660A" w:rsidRPr="00E41B0B" w14:paraId="2C3562E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8542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7248" w14:textId="77777777" w:rsidR="00CA660A" w:rsidRPr="009D4A0E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9D4A0E">
              <w:rPr>
                <w:rFonts w:cs="Segoe UI"/>
                <w:color w:val="000000"/>
                <w:szCs w:val="20"/>
              </w:rPr>
              <w:t xml:space="preserve">i. při balení po 20 ks do fólie (cca 740 ks z celkového nákladu)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36FA83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141,44 Kč</w:t>
            </w:r>
          </w:p>
        </w:tc>
      </w:tr>
      <w:tr w:rsidR="00CA660A" w:rsidRPr="00E41B0B" w14:paraId="4D113A7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1418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44DC" w14:textId="77777777" w:rsidR="00CA660A" w:rsidRPr="009D4A0E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9D4A0E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9D4A0E">
              <w:rPr>
                <w:rFonts w:cs="Segoe UI"/>
                <w:color w:val="000000"/>
                <w:szCs w:val="20"/>
              </w:rPr>
              <w:t>. při balení jednotlivě do přebalu z hnědé vlnité lepenky (cca 60 ks z celkového nákladu)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ED98F2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166,40 Kč</w:t>
            </w:r>
          </w:p>
        </w:tc>
      </w:tr>
      <w:tr w:rsidR="00CA660A" w:rsidRPr="00E41B0B" w14:paraId="6C13A68F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D4DD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CE36" w14:textId="77777777" w:rsidR="00CA660A" w:rsidRPr="009D4A0E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9D4A0E">
              <w:rPr>
                <w:rFonts w:cs="Segoe UI"/>
                <w:color w:val="000000"/>
                <w:szCs w:val="20"/>
              </w:rPr>
              <w:t xml:space="preserve">b. nástěnný kalendář varianta na 450 x 320 mm orientace šířku při nákladu 800 ks </w:t>
            </w:r>
          </w:p>
        </w:tc>
      </w:tr>
      <w:tr w:rsidR="00CA660A" w:rsidRPr="00E41B0B" w14:paraId="034F4F1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9BDF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28F2D0" w14:textId="77777777" w:rsidR="00CA660A" w:rsidRPr="009D4A0E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9D4A0E">
              <w:rPr>
                <w:rFonts w:cs="Segoe UI"/>
                <w:color w:val="000000"/>
                <w:szCs w:val="20"/>
              </w:rPr>
              <w:t>i. při balení po 20 ks do fólie (cca 740 ks z celkového nákladu)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7DFBE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148,85 Kč</w:t>
            </w:r>
          </w:p>
        </w:tc>
      </w:tr>
      <w:tr w:rsidR="00CA660A" w:rsidRPr="00E41B0B" w14:paraId="50AC143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B1C9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A4E63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balení jednotlivě do přebalu z hnědé vlnité lepenky (cca 60 ks z celkového nákladu)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175AB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175,50 Kč</w:t>
            </w:r>
          </w:p>
        </w:tc>
      </w:tr>
      <w:tr w:rsidR="00CA660A" w:rsidRPr="00E41B0B" w14:paraId="7DD0E6E2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035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0" w:name="_Hlk80185950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9B2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c. stolní kalendář varianta 16 listů</w:t>
            </w:r>
          </w:p>
        </w:tc>
      </w:tr>
      <w:tr w:rsidR="00CA660A" w:rsidRPr="00E41B0B" w14:paraId="24EED33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66EA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1" w:name="_Hlk80186184"/>
            <w:bookmarkStart w:id="2" w:name="_Hlk80186052"/>
            <w:bookmarkEnd w:id="0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DA2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BE78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56,94 Kč</w:t>
            </w:r>
          </w:p>
        </w:tc>
      </w:tr>
      <w:bookmarkEnd w:id="1"/>
      <w:tr w:rsidR="00CA660A" w:rsidRPr="00E41B0B" w14:paraId="15E5729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28D13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EF4A0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9 000 – 10 000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8C68A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41,08 Kč</w:t>
            </w:r>
          </w:p>
        </w:tc>
      </w:tr>
      <w:tr w:rsidR="00CA660A" w:rsidRPr="00E41B0B" w14:paraId="5BA3F856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A48F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3" w:name="_Hlk80186015"/>
            <w:bookmarkEnd w:id="2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654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d. stolní kalendář varianta 30 listů</w:t>
            </w:r>
          </w:p>
        </w:tc>
      </w:tr>
      <w:bookmarkEnd w:id="3"/>
      <w:tr w:rsidR="00CA660A" w:rsidRPr="00E41B0B" w14:paraId="24359C7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AF2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259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8081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74,49 Kč</w:t>
            </w:r>
          </w:p>
        </w:tc>
      </w:tr>
      <w:tr w:rsidR="00CA660A" w:rsidRPr="00E41B0B" w14:paraId="0F45ECF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1807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6B18C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9 000 – 10 000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223D8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48,23 Kč</w:t>
            </w:r>
          </w:p>
        </w:tc>
      </w:tr>
      <w:tr w:rsidR="00CA660A" w:rsidRPr="00E41B0B" w14:paraId="679B62C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15F6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4F24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FE9DB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5C9F522C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86B0B" w14:textId="77777777" w:rsidR="00CA660A" w:rsidRPr="00A12140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3. Tisk 1 ks letáku:</w:t>
            </w:r>
          </w:p>
        </w:tc>
      </w:tr>
      <w:tr w:rsidR="00CA660A" w:rsidRPr="00E41B0B" w14:paraId="2C625384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03F4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196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a. leták A4 při expedici do 24 hodin od dodání tiskových podkladů</w:t>
            </w:r>
          </w:p>
        </w:tc>
      </w:tr>
      <w:tr w:rsidR="00CA660A" w:rsidRPr="00E41B0B" w14:paraId="44EDD6F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AA80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BDE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510B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9,62 Kč</w:t>
            </w:r>
          </w:p>
        </w:tc>
      </w:tr>
      <w:tr w:rsidR="00CA660A" w:rsidRPr="00E41B0B" w14:paraId="2729FB8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C452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B6D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90A7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7,61 Kč</w:t>
            </w:r>
          </w:p>
        </w:tc>
      </w:tr>
      <w:tr w:rsidR="00CA660A" w:rsidRPr="00E41B0B" w14:paraId="22FB8E8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3785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C3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A3ECA" w14:textId="77777777" w:rsidR="00CA660A" w:rsidRPr="00A12140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A12140">
              <w:rPr>
                <w:rFonts w:cs="Segoe UI"/>
                <w:color w:val="000000"/>
                <w:szCs w:val="20"/>
              </w:rPr>
              <w:t>6,15 Kč</w:t>
            </w:r>
          </w:p>
          <w:p w14:paraId="46576CF3" w14:textId="77777777" w:rsidR="00CA660A" w:rsidRPr="00A12140" w:rsidRDefault="00CA660A" w:rsidP="00B70624">
            <w:pPr>
              <w:jc w:val="center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3B95800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6B7B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C13B56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4531D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6C230D24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DC6E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E8B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b. leták A4 při expedici do 3 pracovních dnů od dodání tiskových podkladů</w:t>
            </w:r>
          </w:p>
        </w:tc>
      </w:tr>
      <w:tr w:rsidR="00CA660A" w:rsidRPr="00E41B0B" w14:paraId="1440F14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C106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B9E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EB56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10,92 Kč</w:t>
            </w:r>
          </w:p>
        </w:tc>
      </w:tr>
      <w:tr w:rsidR="00CA660A" w:rsidRPr="00E41B0B" w14:paraId="3D8C6AD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4FC9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32B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22685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8,91 Kč</w:t>
            </w:r>
          </w:p>
        </w:tc>
      </w:tr>
      <w:tr w:rsidR="00CA660A" w:rsidRPr="00E41B0B" w14:paraId="125EBA1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BD8F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E57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6553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6,15 Kč</w:t>
            </w:r>
          </w:p>
        </w:tc>
      </w:tr>
      <w:tr w:rsidR="00CA660A" w:rsidRPr="00E41B0B" w14:paraId="4C501C6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5481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58E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6A692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4,39 Kč</w:t>
            </w:r>
          </w:p>
        </w:tc>
      </w:tr>
      <w:tr w:rsidR="00CA660A" w:rsidRPr="00E41B0B" w14:paraId="0DA6D88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FBB6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E3B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CE5C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2,35 Kč</w:t>
            </w:r>
          </w:p>
        </w:tc>
      </w:tr>
      <w:tr w:rsidR="00CA660A" w:rsidRPr="00E41B0B" w14:paraId="286A883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DB4D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A6D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37C0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1,74 Kč</w:t>
            </w:r>
          </w:p>
        </w:tc>
      </w:tr>
      <w:tr w:rsidR="00CA660A" w:rsidRPr="00E41B0B" w14:paraId="352B30B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968A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7B2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41D0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F1264">
              <w:t>1,51 Kč</w:t>
            </w:r>
          </w:p>
        </w:tc>
      </w:tr>
      <w:tr w:rsidR="00CA660A" w:rsidRPr="00E41B0B" w14:paraId="4A2288BB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F8069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7CA75558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443A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2FB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c. leták </w:t>
            </w:r>
            <w:proofErr w:type="gramStart"/>
            <w:r w:rsidRPr="00E41B0B">
              <w:rPr>
                <w:rFonts w:cs="Segoe UI"/>
                <w:color w:val="000000"/>
                <w:szCs w:val="20"/>
              </w:rPr>
              <w:t>DL  při</w:t>
            </w:r>
            <w:proofErr w:type="gramEnd"/>
            <w:r w:rsidRPr="00E41B0B">
              <w:rPr>
                <w:rFonts w:cs="Segoe UI"/>
                <w:color w:val="000000"/>
                <w:szCs w:val="20"/>
              </w:rPr>
              <w:t xml:space="preserve"> expedici do 24 hodin od dodání tiskových podkladů</w:t>
            </w:r>
          </w:p>
        </w:tc>
      </w:tr>
      <w:tr w:rsidR="00CA660A" w:rsidRPr="00E41B0B" w14:paraId="4C1E0BF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2175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C2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64F5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5B635F">
              <w:t>11,19 Kč</w:t>
            </w:r>
          </w:p>
        </w:tc>
      </w:tr>
      <w:tr w:rsidR="00CA660A" w:rsidRPr="00E41B0B" w14:paraId="72024DD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E541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707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2451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5B635F">
              <w:t>10,05 Kč</w:t>
            </w:r>
          </w:p>
        </w:tc>
      </w:tr>
      <w:tr w:rsidR="00CA660A" w:rsidRPr="00E41B0B" w14:paraId="35CB8BA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1F97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3C1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D289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5B635F">
              <w:t>6,70 Kč</w:t>
            </w:r>
          </w:p>
        </w:tc>
      </w:tr>
      <w:tr w:rsidR="00CA660A" w:rsidRPr="00E41B0B" w14:paraId="5ED134C3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B9CBE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4179ECC5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20BB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FE8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d. leták DL při expedici do 3 pracovních dnů od dodání tiskových podkladů</w:t>
            </w:r>
          </w:p>
        </w:tc>
      </w:tr>
      <w:tr w:rsidR="00CA660A" w:rsidRPr="00E41B0B" w14:paraId="551CCAC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D061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B2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C560B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9,89 Kč</w:t>
            </w:r>
          </w:p>
        </w:tc>
      </w:tr>
      <w:tr w:rsidR="00CA660A" w:rsidRPr="00E41B0B" w14:paraId="6811349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C6D9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1B4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3B846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8,75 Kč</w:t>
            </w:r>
          </w:p>
        </w:tc>
      </w:tr>
      <w:tr w:rsidR="00CA660A" w:rsidRPr="00E41B0B" w14:paraId="5A1C644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B528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F94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7A4E5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6,70 Kč</w:t>
            </w:r>
          </w:p>
        </w:tc>
      </w:tr>
      <w:tr w:rsidR="00CA660A" w:rsidRPr="00E41B0B" w14:paraId="731D49D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0D21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AD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49ECF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4,78 Kč</w:t>
            </w:r>
          </w:p>
        </w:tc>
      </w:tr>
      <w:tr w:rsidR="00CA660A" w:rsidRPr="00E41B0B" w14:paraId="7D035D4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65A0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9CE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2 999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7318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2,33 Kč</w:t>
            </w:r>
          </w:p>
        </w:tc>
      </w:tr>
      <w:tr w:rsidR="00CA660A" w:rsidRPr="00E41B0B" w14:paraId="4990931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D91A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9ED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5CAE1E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1,51 Kč</w:t>
            </w:r>
          </w:p>
        </w:tc>
      </w:tr>
      <w:tr w:rsidR="00CA660A" w:rsidRPr="00E41B0B" w14:paraId="4757AD8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772D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25E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4D90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DF2181">
              <w:t>1,33 Kč</w:t>
            </w:r>
          </w:p>
        </w:tc>
      </w:tr>
      <w:tr w:rsidR="00CA660A" w:rsidRPr="00E41B0B" w14:paraId="525EC550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9CE5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6A8CEFB7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46DC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108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e. leták skládací DL při expedici do 24 hodin od dodání tiskových podkladů</w:t>
            </w:r>
          </w:p>
        </w:tc>
      </w:tr>
      <w:tr w:rsidR="00CA660A" w:rsidRPr="00E41B0B" w14:paraId="3AC269D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52AE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B21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2C90" w14:textId="77777777" w:rsidR="00CA660A" w:rsidRPr="00A12140" w:rsidRDefault="00CA660A" w:rsidP="00B70624">
            <w:pPr>
              <w:jc w:val="center"/>
            </w:pPr>
            <w:r w:rsidRPr="00A12140">
              <w:t>8,94 Kč</w:t>
            </w:r>
          </w:p>
        </w:tc>
      </w:tr>
      <w:tr w:rsidR="00CA660A" w:rsidRPr="00E41B0B" w14:paraId="379F4C1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3AC5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08E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858E" w14:textId="77777777" w:rsidR="00CA660A" w:rsidRPr="00A12140" w:rsidRDefault="00CA660A" w:rsidP="00B70624">
            <w:pPr>
              <w:jc w:val="center"/>
            </w:pPr>
            <w:r w:rsidRPr="00A12140">
              <w:t>6,21 Kč</w:t>
            </w:r>
          </w:p>
        </w:tc>
      </w:tr>
      <w:tr w:rsidR="00CA660A" w:rsidRPr="00E41B0B" w14:paraId="2AFEB7A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5D37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157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37FD" w14:textId="77777777" w:rsidR="00CA660A" w:rsidRPr="00A12140" w:rsidRDefault="00CA660A" w:rsidP="00B70624">
            <w:pPr>
              <w:jc w:val="center"/>
            </w:pPr>
            <w:r w:rsidRPr="00A12140">
              <w:t>6,01 Kč</w:t>
            </w:r>
          </w:p>
        </w:tc>
      </w:tr>
      <w:tr w:rsidR="00CA660A" w:rsidRPr="00E41B0B" w14:paraId="4FCAC603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789B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47D4B8A5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B321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5D6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f. leták skládací DL při expedici do 3 pracovních dnů od dodání tiskových podkladů</w:t>
            </w:r>
          </w:p>
        </w:tc>
      </w:tr>
      <w:tr w:rsidR="00CA660A" w:rsidRPr="00E41B0B" w14:paraId="24BEE77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C5A6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C75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BFDE45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10,24 Kč</w:t>
            </w:r>
          </w:p>
        </w:tc>
      </w:tr>
      <w:tr w:rsidR="00CA660A" w:rsidRPr="00E41B0B" w14:paraId="327306A7" w14:textId="77777777" w:rsidTr="00B70624">
        <w:trPr>
          <w:trHeight w:val="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2975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FAD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5EAF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7,51 Kč</w:t>
            </w:r>
          </w:p>
        </w:tc>
      </w:tr>
      <w:tr w:rsidR="00CA660A" w:rsidRPr="00E41B0B" w14:paraId="663E24A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30C1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670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1AE7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6,01 Kč</w:t>
            </w:r>
          </w:p>
        </w:tc>
      </w:tr>
      <w:tr w:rsidR="00CA660A" w:rsidRPr="00E41B0B" w14:paraId="45AA04A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1015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7AC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AF3C5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3,73 Kč</w:t>
            </w:r>
          </w:p>
        </w:tc>
      </w:tr>
      <w:tr w:rsidR="00CA660A" w:rsidRPr="00E41B0B" w14:paraId="02A71EE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280D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CA8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BBAB9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2,16 Kč</w:t>
            </w:r>
          </w:p>
        </w:tc>
      </w:tr>
      <w:tr w:rsidR="00CA660A" w:rsidRPr="00E41B0B" w14:paraId="361EDD8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959A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944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4BB3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1,61 Kč</w:t>
            </w:r>
          </w:p>
        </w:tc>
      </w:tr>
      <w:tr w:rsidR="00CA660A" w:rsidRPr="00E41B0B" w14:paraId="38E8CE4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59F3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1F0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4464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42451F">
              <w:t>1,30 Kč</w:t>
            </w:r>
          </w:p>
        </w:tc>
      </w:tr>
      <w:tr w:rsidR="00CA660A" w:rsidRPr="00E41B0B" w14:paraId="2C7B964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DAA3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B803EF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05696E86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1135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4" w:name="_Hlk82621992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9EA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g. leták skládací atyp </w:t>
            </w:r>
            <w:r>
              <w:rPr>
                <w:rFonts w:cs="Segoe UI"/>
                <w:color w:val="000000"/>
                <w:szCs w:val="20"/>
              </w:rPr>
              <w:t xml:space="preserve">1x lom </w:t>
            </w:r>
            <w:r w:rsidRPr="00E41B0B">
              <w:rPr>
                <w:rFonts w:cs="Segoe UI"/>
                <w:color w:val="000000"/>
                <w:szCs w:val="20"/>
              </w:rPr>
              <w:t>při expedici do 24 hodin od dodání tiskových podkladů</w:t>
            </w:r>
          </w:p>
        </w:tc>
      </w:tr>
      <w:bookmarkEnd w:id="4"/>
      <w:tr w:rsidR="00CA660A" w:rsidRPr="00E41B0B" w14:paraId="7B666C0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1B5D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C48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6786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2970D4">
              <w:t>22,23 Kč</w:t>
            </w:r>
          </w:p>
        </w:tc>
      </w:tr>
      <w:tr w:rsidR="00CA660A" w:rsidRPr="00E41B0B" w14:paraId="2585A6B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B032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315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6292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2970D4">
              <w:t>13,65 Kč</w:t>
            </w:r>
          </w:p>
        </w:tc>
      </w:tr>
      <w:tr w:rsidR="00CA660A" w:rsidRPr="00E41B0B" w14:paraId="06A3610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A9E5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545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8F31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2970D4">
              <w:t>9,23 Kč</w:t>
            </w:r>
          </w:p>
        </w:tc>
      </w:tr>
      <w:tr w:rsidR="00CA660A" w:rsidRPr="00E41B0B" w14:paraId="086FC89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DF39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064AC9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71EFF06B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E9B2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5" w:name="_Hlk82609874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24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h. leták skládací atyp </w:t>
            </w:r>
            <w:r>
              <w:rPr>
                <w:rFonts w:cs="Segoe UI"/>
                <w:color w:val="000000"/>
                <w:szCs w:val="20"/>
              </w:rPr>
              <w:t xml:space="preserve">1x lom </w:t>
            </w:r>
            <w:r w:rsidRPr="00E41B0B">
              <w:rPr>
                <w:rFonts w:cs="Segoe UI"/>
                <w:color w:val="000000"/>
                <w:szCs w:val="20"/>
              </w:rPr>
              <w:t xml:space="preserve">při expedici do 3 pracovních dnů od dodání tiskových podkladů </w:t>
            </w:r>
          </w:p>
        </w:tc>
      </w:tr>
      <w:tr w:rsidR="00CA660A" w:rsidRPr="00E41B0B" w14:paraId="1CFC9E4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73A4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6" w:name="_Hlk82623580"/>
            <w:bookmarkEnd w:id="5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5D9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19E1E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22,23 Kč</w:t>
            </w:r>
          </w:p>
        </w:tc>
      </w:tr>
      <w:tr w:rsidR="00CA660A" w:rsidRPr="00E41B0B" w14:paraId="6155F6A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0120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993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F0E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13,65 Kč</w:t>
            </w:r>
          </w:p>
        </w:tc>
      </w:tr>
      <w:tr w:rsidR="00CA660A" w:rsidRPr="00E41B0B" w14:paraId="498D85C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340E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8A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F730C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9,23 Kč</w:t>
            </w:r>
          </w:p>
        </w:tc>
      </w:tr>
      <w:tr w:rsidR="00CA660A" w:rsidRPr="00E41B0B" w14:paraId="19ADEB5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1E4C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9D0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0FF81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5,33 Kč</w:t>
            </w:r>
          </w:p>
        </w:tc>
      </w:tr>
      <w:tr w:rsidR="00CA660A" w:rsidRPr="00E41B0B" w14:paraId="5EE0E72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B3A8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54E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26E5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3,63 Kč</w:t>
            </w:r>
          </w:p>
        </w:tc>
      </w:tr>
      <w:tr w:rsidR="00CA660A" w:rsidRPr="00E41B0B" w14:paraId="75F8631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1EA9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67A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D1CED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3,12 Kč</w:t>
            </w:r>
          </w:p>
        </w:tc>
      </w:tr>
      <w:tr w:rsidR="00CA660A" w:rsidRPr="00E41B0B" w14:paraId="4A077A5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E860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B38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D0F7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F7791">
              <w:t>2,52 Kč</w:t>
            </w:r>
          </w:p>
        </w:tc>
      </w:tr>
      <w:bookmarkEnd w:id="6"/>
      <w:tr w:rsidR="00CA660A" w:rsidRPr="00E41B0B" w14:paraId="6A3B663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D05D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06DA3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E04CF" w14:textId="77777777" w:rsidR="00CA660A" w:rsidRPr="00394104" w:rsidRDefault="00CA660A" w:rsidP="00B70624">
            <w:pPr>
              <w:jc w:val="center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660A4898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D574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7" w:name="_Hlk82623979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E59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i</w:t>
            </w:r>
            <w:r w:rsidRPr="00E41B0B">
              <w:rPr>
                <w:rFonts w:cs="Segoe UI"/>
                <w:color w:val="000000"/>
                <w:szCs w:val="20"/>
              </w:rPr>
              <w:t xml:space="preserve">. leták skládací atyp </w:t>
            </w:r>
            <w:r>
              <w:rPr>
                <w:rFonts w:cs="Segoe UI"/>
                <w:color w:val="000000"/>
                <w:szCs w:val="20"/>
              </w:rPr>
              <w:t xml:space="preserve">2x lom </w:t>
            </w:r>
            <w:r w:rsidRPr="00E41B0B">
              <w:rPr>
                <w:rFonts w:cs="Segoe UI"/>
                <w:color w:val="000000"/>
                <w:szCs w:val="20"/>
              </w:rPr>
              <w:t>při expedici do 24 hodin od dodání tiskových podkladů</w:t>
            </w:r>
          </w:p>
        </w:tc>
      </w:tr>
      <w:tr w:rsidR="00CA660A" w:rsidRPr="00E41B0B" w14:paraId="0C7C0FE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FCE9B" w14:textId="1AF579DC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8" w:name="_Hlk82624040"/>
            <w:bookmarkEnd w:id="7"/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5CC8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51890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FF2393">
              <w:t>26,43 Kč</w:t>
            </w:r>
          </w:p>
        </w:tc>
      </w:tr>
      <w:tr w:rsidR="00CA660A" w:rsidRPr="00E41B0B" w14:paraId="14CF48F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ABE4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E172F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46625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FF2393">
              <w:t>13,00 Kč</w:t>
            </w:r>
          </w:p>
        </w:tc>
      </w:tr>
      <w:tr w:rsidR="00CA660A" w:rsidRPr="00E41B0B" w14:paraId="411810F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E4BE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22842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B971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FF2393">
              <w:t>9,88 Kč</w:t>
            </w:r>
          </w:p>
        </w:tc>
      </w:tr>
      <w:bookmarkEnd w:id="8"/>
      <w:tr w:rsidR="00CA660A" w:rsidRPr="00E41B0B" w14:paraId="1B60795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0E4AC" w14:textId="500DC3BC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6172C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C088A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49081CCF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BC4F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00B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j</w:t>
            </w:r>
            <w:r w:rsidRPr="00E41B0B">
              <w:rPr>
                <w:rFonts w:cs="Segoe UI"/>
                <w:color w:val="000000"/>
                <w:szCs w:val="20"/>
              </w:rPr>
              <w:t xml:space="preserve">. leták skládací atyp </w:t>
            </w:r>
            <w:r>
              <w:rPr>
                <w:rFonts w:cs="Segoe UI"/>
                <w:color w:val="000000"/>
                <w:szCs w:val="20"/>
              </w:rPr>
              <w:t xml:space="preserve">2x lom </w:t>
            </w:r>
            <w:r w:rsidRPr="00E41B0B">
              <w:rPr>
                <w:rFonts w:cs="Segoe UI"/>
                <w:color w:val="000000"/>
                <w:szCs w:val="20"/>
              </w:rPr>
              <w:t xml:space="preserve">při expedici do 3 pracovních dnů od dodání tiskových podkladů </w:t>
            </w:r>
          </w:p>
        </w:tc>
      </w:tr>
      <w:tr w:rsidR="00CA660A" w:rsidRPr="00E41B0B" w14:paraId="5F8EA33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6111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9" w:name="_Hlk82624704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25D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71ADE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25,48 Kč</w:t>
            </w:r>
          </w:p>
        </w:tc>
      </w:tr>
      <w:tr w:rsidR="00CA660A" w:rsidRPr="00E41B0B" w14:paraId="7F0FC1D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87CB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B0B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508CF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14,30 Kč</w:t>
            </w:r>
          </w:p>
        </w:tc>
      </w:tr>
      <w:tr w:rsidR="00CA660A" w:rsidRPr="00E41B0B" w14:paraId="3077314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D453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AB5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B30A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9,88 Kč</w:t>
            </w:r>
          </w:p>
        </w:tc>
      </w:tr>
      <w:tr w:rsidR="00CA660A" w:rsidRPr="00E41B0B" w14:paraId="796C31D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D8E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4F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43E7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5,99 Kč</w:t>
            </w:r>
          </w:p>
        </w:tc>
      </w:tr>
      <w:tr w:rsidR="00CA660A" w:rsidRPr="00E41B0B" w14:paraId="54C4DB7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004A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547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35172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4,33 Kč</w:t>
            </w:r>
          </w:p>
        </w:tc>
      </w:tr>
      <w:tr w:rsidR="00CA660A" w:rsidRPr="00E41B0B" w14:paraId="4059F89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3A6C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6F5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571C1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3,77 Kč</w:t>
            </w:r>
          </w:p>
        </w:tc>
      </w:tr>
      <w:tr w:rsidR="00CA660A" w:rsidRPr="00E41B0B" w14:paraId="08BC575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1AB7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D77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C4AA0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73ACA">
              <w:t>3,21 Kč</w:t>
            </w:r>
          </w:p>
        </w:tc>
      </w:tr>
      <w:bookmarkEnd w:id="9"/>
      <w:tr w:rsidR="00CA660A" w:rsidRPr="00E41B0B" w14:paraId="2B2D3BB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F7B7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DFB24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672C1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776EFB33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8C10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484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k</w:t>
            </w:r>
            <w:r w:rsidRPr="00E41B0B">
              <w:rPr>
                <w:rFonts w:cs="Segoe UI"/>
                <w:color w:val="000000"/>
                <w:szCs w:val="20"/>
              </w:rPr>
              <w:t xml:space="preserve">. leták skládací atyp </w:t>
            </w:r>
            <w:r>
              <w:rPr>
                <w:rFonts w:cs="Segoe UI"/>
                <w:color w:val="000000"/>
                <w:szCs w:val="20"/>
              </w:rPr>
              <w:t xml:space="preserve">3x lom </w:t>
            </w:r>
            <w:r w:rsidRPr="00E41B0B">
              <w:rPr>
                <w:rFonts w:cs="Segoe UI"/>
                <w:color w:val="000000"/>
                <w:szCs w:val="20"/>
              </w:rPr>
              <w:t>při expedici do 24 hodin od dodání tiskových podkladů</w:t>
            </w:r>
          </w:p>
        </w:tc>
      </w:tr>
      <w:tr w:rsidR="00CA660A" w:rsidRPr="00571FEA" w14:paraId="53F3AE3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7C14B" w14:textId="2C12583F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AF5E7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8F88A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0310E1">
              <w:t>24,87 Kč</w:t>
            </w:r>
          </w:p>
        </w:tc>
      </w:tr>
      <w:tr w:rsidR="00CA660A" w:rsidRPr="00571FEA" w14:paraId="6E96F01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F0C8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41939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869FD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0310E1">
              <w:t>13,65 Kč</w:t>
            </w:r>
          </w:p>
        </w:tc>
      </w:tr>
      <w:tr w:rsidR="00CA660A" w:rsidRPr="00571FEA" w14:paraId="22C0059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592C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5B94E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C7B38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0310E1">
              <w:t>9,36 Kč</w:t>
            </w:r>
          </w:p>
        </w:tc>
      </w:tr>
      <w:tr w:rsidR="00CA660A" w:rsidRPr="00E41B0B" w14:paraId="50F16D9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40BA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60320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B2183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1D6B185A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5186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571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</w:t>
            </w:r>
            <w:r w:rsidRPr="00E41B0B">
              <w:rPr>
                <w:rFonts w:cs="Segoe UI"/>
                <w:color w:val="000000"/>
                <w:szCs w:val="20"/>
              </w:rPr>
              <w:t xml:space="preserve">. leták skládací atyp </w:t>
            </w:r>
            <w:r>
              <w:rPr>
                <w:rFonts w:cs="Segoe UI"/>
                <w:color w:val="000000"/>
                <w:szCs w:val="20"/>
              </w:rPr>
              <w:t xml:space="preserve">3x lom </w:t>
            </w:r>
            <w:r w:rsidRPr="00E41B0B">
              <w:rPr>
                <w:rFonts w:cs="Segoe UI"/>
                <w:color w:val="000000"/>
                <w:szCs w:val="20"/>
              </w:rPr>
              <w:t xml:space="preserve">při expedici do 3 pracovních dnů od dodání tiskových podkladů </w:t>
            </w:r>
          </w:p>
        </w:tc>
      </w:tr>
      <w:tr w:rsidR="00CA660A" w:rsidRPr="00E41B0B" w14:paraId="53080E9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1E60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556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6549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24,87 Kč</w:t>
            </w:r>
          </w:p>
        </w:tc>
      </w:tr>
      <w:tr w:rsidR="00CA660A" w:rsidRPr="00E41B0B" w14:paraId="7DCA161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428E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1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38B02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13,65 Kč</w:t>
            </w:r>
          </w:p>
        </w:tc>
      </w:tr>
      <w:tr w:rsidR="00CA660A" w:rsidRPr="00E41B0B" w14:paraId="62751C4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F49D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F8A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FEAF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10,66 Kč</w:t>
            </w:r>
          </w:p>
        </w:tc>
      </w:tr>
      <w:tr w:rsidR="00CA660A" w:rsidRPr="00E41B0B" w14:paraId="61732F4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BC6B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17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2390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6,63 Kč</w:t>
            </w:r>
          </w:p>
        </w:tc>
      </w:tr>
      <w:tr w:rsidR="00CA660A" w:rsidRPr="00E41B0B" w14:paraId="34E64A1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A10F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6AF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0744C6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4,97 Kč</w:t>
            </w:r>
          </w:p>
        </w:tc>
      </w:tr>
      <w:tr w:rsidR="00CA660A" w:rsidRPr="00E41B0B" w14:paraId="299F38F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5B00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85B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990A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4,42 Kč</w:t>
            </w:r>
          </w:p>
        </w:tc>
      </w:tr>
      <w:tr w:rsidR="00CA660A" w:rsidRPr="00E41B0B" w14:paraId="160E479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98E4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5A9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4250E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B24A29">
              <w:t>3,86 Kč</w:t>
            </w:r>
          </w:p>
        </w:tc>
      </w:tr>
      <w:tr w:rsidR="00CA660A" w:rsidRPr="00E41B0B" w14:paraId="4EEA3CB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DBDA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1C1A04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EEA96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304F2DEA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7B8C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A00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m</w:t>
            </w:r>
            <w:r w:rsidRPr="00E41B0B">
              <w:rPr>
                <w:rFonts w:cs="Segoe UI"/>
                <w:color w:val="000000"/>
                <w:szCs w:val="20"/>
              </w:rPr>
              <w:t>. leták A5 při expedici do 24 hodin od dodání tiskových podkladů</w:t>
            </w:r>
          </w:p>
        </w:tc>
      </w:tr>
      <w:tr w:rsidR="00CA660A" w:rsidRPr="00E41B0B" w14:paraId="245C79A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144E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EBB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4AD1B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F500AD">
              <w:t>10,40 Kč</w:t>
            </w:r>
          </w:p>
        </w:tc>
      </w:tr>
      <w:tr w:rsidR="00CA660A" w:rsidRPr="00E41B0B" w14:paraId="020ECA8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4C92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895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F4E6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F500AD">
              <w:t>6,93 Kč</w:t>
            </w:r>
          </w:p>
        </w:tc>
      </w:tr>
      <w:tr w:rsidR="00CA660A" w:rsidRPr="00E41B0B" w14:paraId="5326955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CC7C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021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F8F3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F500AD">
              <w:t>6,11 Kč</w:t>
            </w:r>
          </w:p>
        </w:tc>
      </w:tr>
      <w:tr w:rsidR="00CA660A" w:rsidRPr="00E41B0B" w14:paraId="24CC40B7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3B6CD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3757E24A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B6B9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97A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</w:t>
            </w:r>
            <w:r w:rsidRPr="00E41B0B">
              <w:rPr>
                <w:rFonts w:cs="Segoe UI"/>
                <w:color w:val="000000"/>
                <w:szCs w:val="20"/>
              </w:rPr>
              <w:t>. leták A5 při expedici do 3 pracovních dnů od dodání tiskových podkladů</w:t>
            </w:r>
          </w:p>
        </w:tc>
      </w:tr>
      <w:tr w:rsidR="00CA660A" w:rsidRPr="00E41B0B" w14:paraId="550FCF3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112D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EE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5C395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A12140">
              <w:rPr>
                <w:rFonts w:cs="Segoe UI"/>
              </w:rPr>
              <w:t>10,40 Kč</w:t>
            </w:r>
          </w:p>
        </w:tc>
      </w:tr>
      <w:tr w:rsidR="00CA660A" w:rsidRPr="00E41B0B" w14:paraId="2BE2F0A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C3A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620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DDC53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A12140">
              <w:rPr>
                <w:rFonts w:cs="Segoe UI"/>
              </w:rPr>
              <w:t>8,23 Kč</w:t>
            </w:r>
          </w:p>
        </w:tc>
      </w:tr>
      <w:tr w:rsidR="00CA660A" w:rsidRPr="00E41B0B" w14:paraId="1D09BF2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6CFD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6C8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F854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6B7333">
              <w:t>6,11 Kč</w:t>
            </w:r>
          </w:p>
        </w:tc>
      </w:tr>
      <w:tr w:rsidR="00CA660A" w:rsidRPr="00E41B0B" w14:paraId="51B4B56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70F6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291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37FA6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6B7333">
              <w:t>4,24 Kč</w:t>
            </w:r>
          </w:p>
        </w:tc>
      </w:tr>
      <w:tr w:rsidR="00CA660A" w:rsidRPr="00E41B0B" w14:paraId="1018DB7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12AA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45D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B69D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6B7333">
              <w:t>2,24 Kč</w:t>
            </w:r>
          </w:p>
        </w:tc>
      </w:tr>
      <w:tr w:rsidR="00CA660A" w:rsidRPr="00E41B0B" w14:paraId="652BFE9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9179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2C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A95B99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6B7333">
              <w:t>1,53 Kč</w:t>
            </w:r>
          </w:p>
        </w:tc>
      </w:tr>
      <w:tr w:rsidR="00CA660A" w:rsidRPr="00E41B0B" w14:paraId="63F30ED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279A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38F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F2249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6B7333">
              <w:t>1,17 Kč</w:t>
            </w:r>
          </w:p>
        </w:tc>
      </w:tr>
      <w:tr w:rsidR="00CA660A" w:rsidRPr="00E41B0B" w14:paraId="1D474E7E" w14:textId="77777777" w:rsidTr="00B70624">
        <w:trPr>
          <w:trHeight w:val="70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DB43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3897FFCF" w14:textId="77777777" w:rsidTr="00821226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AE75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A4EA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o</w:t>
            </w:r>
            <w:r w:rsidRPr="00E41B0B">
              <w:rPr>
                <w:rFonts w:cs="Segoe UI"/>
                <w:color w:val="000000"/>
                <w:szCs w:val="20"/>
              </w:rPr>
              <w:t>. leták A3 lom na A4 při expedici do 24 hodin od dodání tiskových podkladů</w:t>
            </w:r>
          </w:p>
        </w:tc>
      </w:tr>
      <w:tr w:rsidR="00CA660A" w:rsidRPr="00E41B0B" w14:paraId="706D49A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D896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3EA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B920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17D48">
              <w:t>10,60 Kč</w:t>
            </w:r>
          </w:p>
        </w:tc>
      </w:tr>
      <w:tr w:rsidR="00CA660A" w:rsidRPr="00E41B0B" w14:paraId="65638A9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FF10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4D2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34A3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17D48">
              <w:t>8,59 Kč</w:t>
            </w:r>
          </w:p>
        </w:tc>
      </w:tr>
      <w:tr w:rsidR="00CA660A" w:rsidRPr="00E41B0B" w14:paraId="150B6E4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8452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C16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800 – </w:t>
            </w:r>
            <w:r>
              <w:rPr>
                <w:rFonts w:cs="Segoe UI"/>
                <w:color w:val="000000"/>
                <w:szCs w:val="20"/>
              </w:rPr>
              <w:t>1 000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1DE5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317D48">
              <w:t>6,16 Kč</w:t>
            </w:r>
          </w:p>
        </w:tc>
      </w:tr>
      <w:tr w:rsidR="00CA660A" w:rsidRPr="00E41B0B" w14:paraId="48927B12" w14:textId="77777777" w:rsidTr="00B70624">
        <w:trPr>
          <w:trHeight w:val="70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913B0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6301E049" w14:textId="77777777" w:rsidTr="00B7062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8416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0BF9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</w:t>
            </w:r>
            <w:r w:rsidRPr="00E41B0B">
              <w:rPr>
                <w:rFonts w:cs="Segoe UI"/>
                <w:color w:val="000000"/>
                <w:szCs w:val="20"/>
              </w:rPr>
              <w:t>. leták A3 lom na A4 při expedici do 3 pracovních dnů od dodání tiskových podkladů</w:t>
            </w:r>
          </w:p>
        </w:tc>
      </w:tr>
      <w:tr w:rsidR="00CA660A" w:rsidRPr="00E41B0B" w14:paraId="4B40B11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63CB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1D6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– 499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91253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11,05 Kč</w:t>
            </w:r>
          </w:p>
        </w:tc>
      </w:tr>
      <w:tr w:rsidR="00CA660A" w:rsidRPr="00E41B0B" w14:paraId="21F5858C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6053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DB4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500 – 799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2495F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9,89 Kč</w:t>
            </w:r>
          </w:p>
        </w:tc>
      </w:tr>
      <w:tr w:rsidR="00CA660A" w:rsidRPr="00E41B0B" w14:paraId="2AC488CC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1230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9A5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800 –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6695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6,16 Kč</w:t>
            </w:r>
          </w:p>
        </w:tc>
      </w:tr>
      <w:tr w:rsidR="00CA660A" w:rsidRPr="00E41B0B" w14:paraId="3B4630DC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0D18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71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iv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– 1 999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5212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5,28 Kč</w:t>
            </w:r>
          </w:p>
        </w:tc>
      </w:tr>
      <w:tr w:rsidR="00CA660A" w:rsidRPr="00E41B0B" w14:paraId="7DB3EFD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D314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43F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v. při nákladu 2 000 – 2 999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842609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3,16 Kč</w:t>
            </w:r>
          </w:p>
        </w:tc>
      </w:tr>
      <w:tr w:rsidR="00CA660A" w:rsidRPr="00E41B0B" w14:paraId="09BCDB9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63E9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F50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– 3 999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131296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2,52 Kč</w:t>
            </w:r>
          </w:p>
        </w:tc>
      </w:tr>
      <w:tr w:rsidR="00CA660A" w:rsidRPr="00E41B0B" w14:paraId="08DAE47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FD95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90A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vii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–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9763C2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765BD">
              <w:t>2,43 Kč</w:t>
            </w:r>
          </w:p>
        </w:tc>
      </w:tr>
      <w:tr w:rsidR="00CA660A" w:rsidRPr="00E41B0B" w14:paraId="081308D6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A8A28" w14:textId="77777777" w:rsidR="00CA660A" w:rsidRPr="00E41B0B" w:rsidRDefault="00CA660A" w:rsidP="00B70624">
            <w:pPr>
              <w:spacing w:line="240" w:lineRule="auto"/>
              <w:rPr>
                <w:rFonts w:cs="Segoe UI"/>
                <w:i/>
                <w:iCs/>
                <w:color w:val="000000"/>
                <w:szCs w:val="20"/>
              </w:rPr>
            </w:pPr>
          </w:p>
        </w:tc>
      </w:tr>
      <w:tr w:rsidR="00CA660A" w:rsidRPr="00E41B0B" w14:paraId="7A8A195C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6A739" w14:textId="77777777" w:rsidR="00CA660A" w:rsidRPr="00E41B0B" w:rsidRDefault="00CA660A" w:rsidP="00B70624">
            <w:pPr>
              <w:spacing w:line="240" w:lineRule="auto"/>
              <w:rPr>
                <w:rFonts w:cs="Segoe UI"/>
                <w:i/>
                <w:iCs/>
                <w:color w:val="000000"/>
                <w:szCs w:val="20"/>
              </w:rPr>
            </w:pPr>
            <w:r w:rsidRPr="00E41B0B">
              <w:rPr>
                <w:rFonts w:cs="Segoe UI"/>
                <w:i/>
                <w:iCs/>
                <w:color w:val="000000"/>
                <w:szCs w:val="20"/>
              </w:rPr>
              <w:t>4. Tisk 1 ks ostatní tiskoviny:</w:t>
            </w:r>
          </w:p>
        </w:tc>
      </w:tr>
      <w:tr w:rsidR="00CA660A" w:rsidRPr="00E41B0B" w14:paraId="2778D3C5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BCE9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4D8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a. noviny Úsporné bydlení </w:t>
            </w:r>
          </w:p>
        </w:tc>
      </w:tr>
      <w:tr w:rsidR="00CA660A" w:rsidRPr="00E41B0B" w14:paraId="657B67B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0F33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B68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EB788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</w:p>
        </w:tc>
      </w:tr>
      <w:tr w:rsidR="00CA660A" w:rsidRPr="00E41B0B" w14:paraId="1432DFA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7032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505B3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ia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900DD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3,69 Kč</w:t>
            </w:r>
          </w:p>
        </w:tc>
      </w:tr>
      <w:tr w:rsidR="00CA660A" w:rsidRPr="00E41B0B" w14:paraId="3C5866E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9BF9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F7BBC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ib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</w:t>
            </w:r>
            <w:r w:rsidRPr="00E41B0B">
              <w:rPr>
                <w:rFonts w:cs="Segoe UI"/>
              </w:rPr>
              <w:t xml:space="preserve"> </w:t>
            </w:r>
            <w:r w:rsidRPr="00E41B0B">
              <w:rPr>
                <w:rFonts w:cs="Segoe UI"/>
                <w:color w:val="000000"/>
                <w:szCs w:val="20"/>
              </w:rPr>
              <w:t xml:space="preserve">při počtu stran 6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AA212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6,71 Kč</w:t>
            </w:r>
          </w:p>
        </w:tc>
      </w:tr>
      <w:tr w:rsidR="00CA660A" w:rsidRPr="00E41B0B" w14:paraId="38B6CE7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0880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1E714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ic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C34EB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4,64 Kč</w:t>
            </w:r>
          </w:p>
        </w:tc>
      </w:tr>
      <w:tr w:rsidR="00CA660A" w:rsidRPr="00E41B0B" w14:paraId="3D9A18CD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1BCD2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3912CAB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63CD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480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10 000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F815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AC6F3B">
              <w:t>3,15 Kč</w:t>
            </w:r>
          </w:p>
        </w:tc>
      </w:tr>
      <w:tr w:rsidR="00CA660A" w:rsidRPr="00E41B0B" w14:paraId="586E375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89B7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70DFC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iia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67E76" w14:textId="77777777" w:rsidR="00CA660A" w:rsidRPr="00571FEA" w:rsidDel="00732EA9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6,33 Kč</w:t>
            </w:r>
          </w:p>
        </w:tc>
      </w:tr>
      <w:tr w:rsidR="00CA660A" w:rsidRPr="00E41B0B" w14:paraId="4926E857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D6FC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C5EC1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iib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</w:t>
            </w:r>
            <w:r w:rsidRPr="00E41B0B">
              <w:rPr>
                <w:rFonts w:cs="Segoe UI"/>
              </w:rPr>
              <w:t xml:space="preserve"> </w:t>
            </w:r>
            <w:r w:rsidRPr="00E41B0B">
              <w:rPr>
                <w:rFonts w:cs="Segoe UI"/>
                <w:color w:val="000000"/>
                <w:szCs w:val="20"/>
              </w:rPr>
              <w:t xml:space="preserve">při počtu stran 6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F6DE0" w14:textId="77777777" w:rsidR="00CA660A" w:rsidRPr="00571FEA" w:rsidDel="00732EA9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4,26 Kč</w:t>
            </w:r>
          </w:p>
        </w:tc>
      </w:tr>
      <w:tr w:rsidR="00CA660A" w:rsidRPr="00E41B0B" w14:paraId="348ACB3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AC33C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4A97B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iic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BBD53" w14:textId="77777777" w:rsidR="00CA660A" w:rsidRPr="00571FEA" w:rsidDel="00732EA9" w:rsidRDefault="00CA660A" w:rsidP="00B70624">
            <w:pPr>
              <w:jc w:val="center"/>
              <w:rPr>
                <w:rFonts w:cs="Segoe UI"/>
                <w:highlight w:val="lightGray"/>
              </w:rPr>
            </w:pPr>
          </w:p>
        </w:tc>
      </w:tr>
      <w:tr w:rsidR="00CA660A" w:rsidRPr="00E41B0B" w14:paraId="31C74F5E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A2709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7FA0D75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C873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59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CD91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AC6F3B">
              <w:t>6,19 Kč</w:t>
            </w:r>
          </w:p>
        </w:tc>
      </w:tr>
      <w:tr w:rsidR="00CA660A" w:rsidRPr="00E41B0B" w14:paraId="0090BEC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10C6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F68EE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iiia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4536A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4,13 Kč</w:t>
            </w:r>
          </w:p>
        </w:tc>
      </w:tr>
      <w:tr w:rsidR="00CA660A" w:rsidRPr="00E41B0B" w14:paraId="30D3F98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3DE1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9CE81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iiib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</w:t>
            </w:r>
            <w:r w:rsidRPr="00E41B0B">
              <w:rPr>
                <w:rFonts w:cs="Segoe UI"/>
              </w:rPr>
              <w:t xml:space="preserve"> </w:t>
            </w:r>
            <w:r w:rsidRPr="00E41B0B">
              <w:rPr>
                <w:rFonts w:cs="Segoe UI"/>
                <w:color w:val="000000"/>
                <w:szCs w:val="20"/>
              </w:rPr>
              <w:t xml:space="preserve">při počtu stran 6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15CDA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3,69 Kč</w:t>
            </w:r>
          </w:p>
        </w:tc>
      </w:tr>
      <w:tr w:rsidR="00CA660A" w:rsidRPr="00E41B0B" w14:paraId="2DF5C6B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7895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FC2F9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 xml:space="preserve">    </w:t>
            </w:r>
            <w:proofErr w:type="spellStart"/>
            <w:r w:rsidRPr="00E41B0B">
              <w:rPr>
                <w:rFonts w:cs="Segoe UI"/>
                <w:color w:val="000000"/>
                <w:szCs w:val="20"/>
              </w:rPr>
              <w:t>iiic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počtu stran 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A5FB0" w14:textId="77777777" w:rsidR="00CA660A" w:rsidRPr="00571FEA" w:rsidRDefault="00CA660A" w:rsidP="00B70624">
            <w:pPr>
              <w:jc w:val="center"/>
              <w:rPr>
                <w:rFonts w:cs="Segoe UI"/>
                <w:highlight w:val="lightGray"/>
              </w:rPr>
            </w:pPr>
            <w:r w:rsidRPr="00AC6F3B">
              <w:t>6,71 Kč</w:t>
            </w:r>
          </w:p>
        </w:tc>
      </w:tr>
      <w:tr w:rsidR="00CA660A" w:rsidRPr="00E41B0B" w14:paraId="5E32B394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D63EC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10" w:name="_Hlk80191974"/>
          </w:p>
        </w:tc>
      </w:tr>
      <w:tr w:rsidR="00CA660A" w:rsidRPr="00E41B0B" w14:paraId="53E09FCA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00E7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11" w:name="_Hlk80191887"/>
            <w:bookmarkEnd w:id="10"/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623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b. blok A4 lepený</w:t>
            </w:r>
          </w:p>
        </w:tc>
      </w:tr>
      <w:bookmarkEnd w:id="11"/>
      <w:tr w:rsidR="00CA660A" w:rsidRPr="00E41B0B" w14:paraId="2932C4F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EFC3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E98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0C8C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955450">
              <w:t>13,65 Kč</w:t>
            </w:r>
          </w:p>
        </w:tc>
      </w:tr>
      <w:tr w:rsidR="00CA660A" w:rsidRPr="00E41B0B" w14:paraId="34ADFA4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A452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408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3BCC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955450">
              <w:t>8,97 Kč</w:t>
            </w:r>
          </w:p>
        </w:tc>
      </w:tr>
      <w:tr w:rsidR="00CA660A" w:rsidRPr="00E41B0B" w14:paraId="26A9F63C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85E4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786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18BA25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955450">
              <w:t>7,93 Kč</w:t>
            </w:r>
          </w:p>
        </w:tc>
      </w:tr>
      <w:tr w:rsidR="00CA660A" w:rsidRPr="00E41B0B" w14:paraId="0BB611F0" w14:textId="77777777" w:rsidTr="00B70624">
        <w:trPr>
          <w:trHeight w:val="70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818A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5FA719F8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AED2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615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c. blok DL lepený</w:t>
            </w:r>
          </w:p>
        </w:tc>
      </w:tr>
      <w:tr w:rsidR="00CA660A" w:rsidRPr="00E41B0B" w14:paraId="2201A42E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C2C1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96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7778A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8C40F4">
              <w:rPr>
                <w:rFonts w:cs="Segoe UI"/>
              </w:rPr>
              <w:t>6,01 Kč</w:t>
            </w:r>
          </w:p>
        </w:tc>
      </w:tr>
      <w:tr w:rsidR="00CA660A" w:rsidRPr="00E41B0B" w14:paraId="670DE2C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4314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8D5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1476C" w14:textId="77777777" w:rsidR="00CA660A" w:rsidRPr="008C40F4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color w:val="000000"/>
                <w:sz w:val="22"/>
              </w:rPr>
              <w:t>4,25 Kč</w:t>
            </w:r>
          </w:p>
        </w:tc>
      </w:tr>
      <w:tr w:rsidR="00CA660A" w:rsidRPr="00E41B0B" w14:paraId="3D434BD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1154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93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E099B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3,90</w:t>
            </w:r>
            <w:r w:rsidRPr="00E41B0B">
              <w:rPr>
                <w:rFonts w:cs="Segoe UI"/>
                <w:color w:val="000000"/>
                <w:szCs w:val="20"/>
              </w:rPr>
              <w:t xml:space="preserve"> Kč</w:t>
            </w:r>
          </w:p>
        </w:tc>
      </w:tr>
      <w:tr w:rsidR="00CA660A" w:rsidRPr="00E41B0B" w14:paraId="3CEAF92C" w14:textId="77777777" w:rsidTr="00B70624">
        <w:trPr>
          <w:trHeight w:val="70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02F7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</w:p>
        </w:tc>
      </w:tr>
      <w:tr w:rsidR="00CA660A" w:rsidRPr="00E41B0B" w14:paraId="70E6DFD6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5E54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10A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d. blok DL kroužkový</w:t>
            </w:r>
          </w:p>
        </w:tc>
      </w:tr>
      <w:tr w:rsidR="00CA660A" w:rsidRPr="00E41B0B" w14:paraId="3B83A980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60176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B4A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FD2D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40,30 Kč</w:t>
            </w:r>
          </w:p>
        </w:tc>
      </w:tr>
      <w:tr w:rsidR="00CA660A" w:rsidRPr="00E41B0B" w14:paraId="4EFC039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A5A9B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D49C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</w:t>
            </w:r>
            <w:proofErr w:type="spellEnd"/>
            <w:r w:rsidRPr="00796D5F">
              <w:rPr>
                <w:rFonts w:cs="Segoe UI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3884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33,54 Kč</w:t>
            </w:r>
          </w:p>
        </w:tc>
      </w:tr>
      <w:tr w:rsidR="00CA660A" w:rsidRPr="00E41B0B" w14:paraId="08BA1FC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3417A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BF0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iii</w:t>
            </w:r>
            <w:proofErr w:type="spellEnd"/>
            <w:r w:rsidRPr="00796D5F">
              <w:rPr>
                <w:rFonts w:cs="Segoe UI"/>
              </w:rPr>
              <w:t>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BF20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32,11 Kč</w:t>
            </w:r>
          </w:p>
        </w:tc>
      </w:tr>
      <w:tr w:rsidR="00CA660A" w:rsidRPr="00E41B0B" w14:paraId="2378B14E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186AE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7BEA7713" w14:textId="77777777" w:rsidTr="00B83F05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36CCFC" w14:textId="77777777" w:rsidR="00CA660A" w:rsidRPr="00B83F05" w:rsidRDefault="00CA660A" w:rsidP="00B83F05">
            <w:pPr>
              <w:spacing w:line="240" w:lineRule="auto"/>
              <w:jc w:val="center"/>
              <w:rPr>
                <w:rFonts w:cs="Segoe UI"/>
              </w:rPr>
            </w:pPr>
            <w:r w:rsidRPr="00B83F05">
              <w:rPr>
                <w:rFonts w:cs="Segoe UI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BC9C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e. vizitky jednostranné při expedici do 24 hodin od dodání tiskových podkladů</w:t>
            </w:r>
          </w:p>
        </w:tc>
      </w:tr>
      <w:tr w:rsidR="00CA660A" w:rsidRPr="00E41B0B" w14:paraId="2B606695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6FBE7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lastRenderedPageBreak/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AB40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 xml:space="preserve">i. při nákladu 1 – 500 ks 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AA76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4,68 Kč</w:t>
            </w:r>
          </w:p>
        </w:tc>
      </w:tr>
      <w:tr w:rsidR="00CA660A" w:rsidRPr="00E41B0B" w14:paraId="12D914B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C2351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B54F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</w:t>
            </w:r>
            <w:proofErr w:type="spellEnd"/>
            <w:r w:rsidRPr="00796D5F">
              <w:rPr>
                <w:rFonts w:cs="Segoe UI"/>
              </w:rPr>
              <w:t>. při nákladu 501 – 1 000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A491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4,42 Kč</w:t>
            </w:r>
          </w:p>
        </w:tc>
      </w:tr>
      <w:tr w:rsidR="00CA660A" w:rsidRPr="00E41B0B" w14:paraId="3F8D650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D43C5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9D62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iii</w:t>
            </w:r>
            <w:proofErr w:type="spellEnd"/>
            <w:r w:rsidRPr="00796D5F">
              <w:rPr>
                <w:rFonts w:cs="Segoe UI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70A7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3,77 Kč</w:t>
            </w:r>
          </w:p>
        </w:tc>
      </w:tr>
      <w:tr w:rsidR="00CA660A" w:rsidRPr="00E41B0B" w14:paraId="4321145C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6A67E9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5C369F9F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6E888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4CF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f. vizitky jednostranné při expedici do 3 pracovních dnů od dodání tiskových podkladů</w:t>
            </w:r>
          </w:p>
        </w:tc>
      </w:tr>
      <w:tr w:rsidR="00CA660A" w:rsidRPr="00E41B0B" w14:paraId="15BE70D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66B82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1E69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i. při nákladu 1 – 500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873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4,16 Kč</w:t>
            </w:r>
          </w:p>
        </w:tc>
      </w:tr>
      <w:tr w:rsidR="00CA660A" w:rsidRPr="00E41B0B" w14:paraId="47DD014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AFD55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85F0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</w:t>
            </w:r>
            <w:proofErr w:type="spellEnd"/>
            <w:r w:rsidRPr="00796D5F">
              <w:rPr>
                <w:rFonts w:cs="Segoe UI"/>
              </w:rPr>
              <w:t>. při nákladu 501 –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1CC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4,03 Kč</w:t>
            </w:r>
          </w:p>
        </w:tc>
      </w:tr>
      <w:tr w:rsidR="00CA660A" w:rsidRPr="00E41B0B" w14:paraId="22C44E09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67B07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6F8B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iii</w:t>
            </w:r>
            <w:proofErr w:type="spellEnd"/>
            <w:r w:rsidRPr="00796D5F">
              <w:rPr>
                <w:rFonts w:cs="Segoe UI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0396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3,38 Kč</w:t>
            </w:r>
          </w:p>
        </w:tc>
      </w:tr>
      <w:tr w:rsidR="00CA660A" w:rsidRPr="00E41B0B" w14:paraId="7529D85C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F2801E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409E6E26" w14:textId="77777777" w:rsidTr="00B70624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E3CF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0E3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g. vizitky oboustranné při expedici do 24 hodin od dodání tiskových podkladů</w:t>
            </w:r>
          </w:p>
        </w:tc>
      </w:tr>
      <w:tr w:rsidR="00CA660A" w:rsidRPr="00E41B0B" w14:paraId="54D92A46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4810C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69A5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i. při nákladu 1 – 500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D94C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5,07 Kč</w:t>
            </w:r>
          </w:p>
        </w:tc>
      </w:tr>
      <w:tr w:rsidR="00CA660A" w:rsidRPr="00E41B0B" w14:paraId="4AF07B2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7AE66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5945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</w:t>
            </w:r>
            <w:proofErr w:type="spellEnd"/>
            <w:r w:rsidRPr="00796D5F">
              <w:rPr>
                <w:rFonts w:cs="Segoe UI"/>
              </w:rPr>
              <w:t>. při nákladu 501 –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7A38" w14:textId="77777777" w:rsidR="00CA660A" w:rsidRPr="00E41B0B" w:rsidRDefault="00CA660A" w:rsidP="00B70624">
            <w:pPr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4,81 Kč</w:t>
            </w:r>
          </w:p>
        </w:tc>
      </w:tr>
      <w:tr w:rsidR="00CA660A" w:rsidRPr="00E41B0B" w14:paraId="5790876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07117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3980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proofErr w:type="spellStart"/>
            <w:r w:rsidRPr="00796D5F">
              <w:rPr>
                <w:rFonts w:cs="Segoe UI"/>
              </w:rPr>
              <w:t>iii</w:t>
            </w:r>
            <w:proofErr w:type="spellEnd"/>
            <w:r w:rsidRPr="00796D5F">
              <w:rPr>
                <w:rFonts w:cs="Segoe UI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BB8B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4,16 Kč</w:t>
            </w:r>
          </w:p>
        </w:tc>
      </w:tr>
      <w:tr w:rsidR="00CA660A" w:rsidRPr="00E41B0B" w14:paraId="351B616F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683C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bookmarkStart w:id="12" w:name="_Hlk80192984"/>
          </w:p>
        </w:tc>
      </w:tr>
      <w:bookmarkEnd w:id="12"/>
      <w:tr w:rsidR="00CA660A" w:rsidRPr="00E41B0B" w14:paraId="0B323230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5B2D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DCC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h. vizitky oboustranné při expedici do 3 pracovních dnů od dodání tiskových podkladů</w:t>
            </w:r>
          </w:p>
        </w:tc>
      </w:tr>
      <w:tr w:rsidR="00CA660A" w:rsidRPr="00E41B0B" w14:paraId="3908DF1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C182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8C7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</w:t>
            </w:r>
            <w:r>
              <w:rPr>
                <w:rFonts w:cs="Segoe UI"/>
                <w:color w:val="000000"/>
                <w:szCs w:val="20"/>
              </w:rPr>
              <w:t xml:space="preserve"> 1 – </w:t>
            </w:r>
            <w:proofErr w:type="gramStart"/>
            <w:r>
              <w:rPr>
                <w:rFonts w:cs="Segoe UI"/>
                <w:color w:val="000000"/>
                <w:szCs w:val="20"/>
              </w:rPr>
              <w:t xml:space="preserve">500 </w:t>
            </w:r>
            <w:r w:rsidRPr="00E41B0B">
              <w:rPr>
                <w:rFonts w:cs="Segoe UI"/>
                <w:color w:val="000000"/>
                <w:szCs w:val="20"/>
              </w:rPr>
              <w:t xml:space="preserve"> ks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E527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4,55 Kč</w:t>
            </w:r>
          </w:p>
        </w:tc>
      </w:tr>
      <w:tr w:rsidR="00CA660A" w:rsidRPr="00E41B0B" w14:paraId="7C7FB22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41C2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C12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 xml:space="preserve">. při nákladu </w:t>
            </w:r>
            <w:r>
              <w:rPr>
                <w:rFonts w:cs="Segoe UI"/>
                <w:color w:val="000000"/>
                <w:szCs w:val="20"/>
              </w:rPr>
              <w:t xml:space="preserve">501 – </w:t>
            </w:r>
            <w:r w:rsidRPr="00E41B0B">
              <w:rPr>
                <w:rFonts w:cs="Segoe UI"/>
                <w:color w:val="000000"/>
                <w:szCs w:val="20"/>
              </w:rPr>
              <w:t>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F018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4,42 Kč</w:t>
            </w:r>
          </w:p>
        </w:tc>
      </w:tr>
      <w:tr w:rsidR="00CA660A" w:rsidRPr="00E41B0B" w14:paraId="7491456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1FEC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F8AB5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29454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3,64 Kč</w:t>
            </w:r>
          </w:p>
        </w:tc>
      </w:tr>
      <w:tr w:rsidR="00CA660A" w:rsidRPr="00E41B0B" w14:paraId="1D19268C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21BB40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1CC27854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88759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4DE7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i. brožura I</w:t>
            </w:r>
          </w:p>
        </w:tc>
      </w:tr>
      <w:tr w:rsidR="00CA660A" w:rsidRPr="00E41B0B" w14:paraId="1D2B2318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EE71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1626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A405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23,14 Kč</w:t>
            </w:r>
          </w:p>
        </w:tc>
      </w:tr>
      <w:tr w:rsidR="00CA660A" w:rsidRPr="00E41B0B" w14:paraId="725C8DD3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E09F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1B3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334A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19,37 Kč</w:t>
            </w:r>
          </w:p>
        </w:tc>
      </w:tr>
      <w:tr w:rsidR="00CA660A" w:rsidRPr="00E41B0B" w14:paraId="6F3C137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9BFB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27F2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10 000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65E6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16,25 Kč</w:t>
            </w:r>
          </w:p>
        </w:tc>
      </w:tr>
      <w:tr w:rsidR="00CA660A" w:rsidRPr="00E41B0B" w14:paraId="72CB2E30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C410F3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229C6096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7E7A3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5053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j. brožura II</w:t>
            </w:r>
          </w:p>
        </w:tc>
      </w:tr>
      <w:tr w:rsidR="00CA660A" w:rsidRPr="00E41B0B" w14:paraId="2039018A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22B9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21A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500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FF67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49,08 Kč</w:t>
            </w:r>
          </w:p>
        </w:tc>
      </w:tr>
      <w:tr w:rsidR="00CA660A" w:rsidRPr="00E41B0B" w14:paraId="098AAB61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CCCEB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FA5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6279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28,60 Kč</w:t>
            </w:r>
          </w:p>
        </w:tc>
      </w:tr>
      <w:tr w:rsidR="00CA660A" w:rsidRPr="00E41B0B" w14:paraId="647C48CB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D5F9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C66D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2CDE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14,30 Kč</w:t>
            </w:r>
          </w:p>
        </w:tc>
      </w:tr>
      <w:tr w:rsidR="00CA660A" w:rsidRPr="00E41B0B" w14:paraId="45152252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16F3D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1328A248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26F3E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3FD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k. brožura III Omalovánky</w:t>
            </w:r>
          </w:p>
        </w:tc>
      </w:tr>
      <w:tr w:rsidR="00CA660A" w:rsidRPr="00E41B0B" w14:paraId="6D88FF4F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650D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1F4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2 000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5105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13,78 Kč</w:t>
            </w:r>
          </w:p>
        </w:tc>
      </w:tr>
      <w:tr w:rsidR="00CA660A" w:rsidRPr="00E41B0B" w14:paraId="0E4DE3B2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7796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458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4 000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E903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10,79 Kč</w:t>
            </w:r>
          </w:p>
        </w:tc>
      </w:tr>
      <w:tr w:rsidR="00CA660A" w:rsidRPr="00E41B0B" w14:paraId="6AF39F83" w14:textId="77777777" w:rsidTr="00B70624">
        <w:trPr>
          <w:trHeight w:val="285"/>
        </w:trPr>
        <w:tc>
          <w:tcPr>
            <w:tcW w:w="9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24E1B4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</w:p>
        </w:tc>
      </w:tr>
      <w:tr w:rsidR="00CA660A" w:rsidRPr="00E41B0B" w14:paraId="7B13CDDB" w14:textId="77777777" w:rsidTr="00B7062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B5EBA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BC0B" w14:textId="77777777" w:rsidR="00CA660A" w:rsidRPr="00796D5F" w:rsidRDefault="00CA660A" w:rsidP="00821226">
            <w:pPr>
              <w:spacing w:line="240" w:lineRule="auto"/>
              <w:rPr>
                <w:rFonts w:cs="Segoe UI"/>
              </w:rPr>
            </w:pPr>
            <w:r w:rsidRPr="00796D5F">
              <w:rPr>
                <w:rFonts w:cs="Segoe UI"/>
              </w:rPr>
              <w:t>l. prezentační desky s chlopněmi</w:t>
            </w:r>
          </w:p>
        </w:tc>
      </w:tr>
      <w:tr w:rsidR="00CA660A" w:rsidRPr="00E41B0B" w14:paraId="297DF34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D3EE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104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i. při nákladu 1 000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40BC21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21,58 Kč</w:t>
            </w:r>
          </w:p>
        </w:tc>
      </w:tr>
      <w:tr w:rsidR="00CA660A" w:rsidRPr="00E41B0B" w14:paraId="5DC182B4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A30CC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EBAF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3 000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46FCA" w14:textId="77777777" w:rsidR="00CA660A" w:rsidRPr="00796D5F" w:rsidRDefault="00CA660A" w:rsidP="00B70624">
            <w:pPr>
              <w:spacing w:line="240" w:lineRule="auto"/>
              <w:jc w:val="center"/>
              <w:rPr>
                <w:rFonts w:cs="Segoe UI"/>
              </w:rPr>
            </w:pPr>
            <w:r w:rsidRPr="00796D5F">
              <w:rPr>
                <w:rFonts w:cs="Segoe UI"/>
              </w:rPr>
              <w:t>14,17 Kč</w:t>
            </w:r>
          </w:p>
        </w:tc>
      </w:tr>
      <w:tr w:rsidR="00CA660A" w:rsidRPr="00E41B0B" w14:paraId="715CE39D" w14:textId="77777777" w:rsidTr="00B70624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02A00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r w:rsidRPr="00E41B0B">
              <w:rPr>
                <w:rFonts w:cs="Segoe UI"/>
                <w:color w:val="000000"/>
                <w:szCs w:val="20"/>
              </w:rPr>
              <w:t> 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3071" w14:textId="77777777" w:rsidR="00CA660A" w:rsidRPr="00E41B0B" w:rsidRDefault="00CA660A" w:rsidP="00B70624">
            <w:pPr>
              <w:spacing w:line="240" w:lineRule="auto"/>
              <w:rPr>
                <w:rFonts w:cs="Segoe UI"/>
                <w:color w:val="000000"/>
                <w:szCs w:val="20"/>
              </w:rPr>
            </w:pPr>
            <w:proofErr w:type="spellStart"/>
            <w:r w:rsidRPr="00E41B0B">
              <w:rPr>
                <w:rFonts w:cs="Segoe UI"/>
                <w:color w:val="000000"/>
                <w:szCs w:val="20"/>
              </w:rPr>
              <w:t>iii</w:t>
            </w:r>
            <w:proofErr w:type="spellEnd"/>
            <w:r w:rsidRPr="00E41B0B">
              <w:rPr>
                <w:rFonts w:cs="Segoe UI"/>
                <w:color w:val="000000"/>
                <w:szCs w:val="20"/>
              </w:rPr>
              <w:t>. při nákladu 5 000 ks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75536" w14:textId="77777777" w:rsidR="00CA660A" w:rsidRPr="00E41B0B" w:rsidRDefault="00CA660A" w:rsidP="00B70624">
            <w:pPr>
              <w:spacing w:line="240" w:lineRule="auto"/>
              <w:jc w:val="center"/>
              <w:rPr>
                <w:rFonts w:cs="Segoe UI"/>
                <w:color w:val="000000"/>
                <w:szCs w:val="20"/>
              </w:rPr>
            </w:pPr>
            <w:r w:rsidRPr="00796D5F">
              <w:rPr>
                <w:rFonts w:cs="Segoe UI"/>
              </w:rPr>
              <w:t>12,74 Kč</w:t>
            </w:r>
          </w:p>
        </w:tc>
      </w:tr>
    </w:tbl>
    <w:p w14:paraId="522EA2C0" w14:textId="1741BBF4" w:rsidR="001D295D" w:rsidRDefault="001D295D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FD43BCF" w14:textId="1C074892" w:rsidR="00CA660A" w:rsidRDefault="00CA660A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5E77D0BE" w14:textId="77777777" w:rsidR="00CA660A" w:rsidRPr="00CA660A" w:rsidRDefault="00CA660A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  <w:bCs/>
        </w:rPr>
      </w:pPr>
    </w:p>
    <w:sectPr w:rsidR="00CA660A" w:rsidRPr="00CA660A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667D" w14:textId="77777777" w:rsidR="00DD3636" w:rsidRDefault="00DD3636" w:rsidP="002919BE">
      <w:r>
        <w:separator/>
      </w:r>
    </w:p>
  </w:endnote>
  <w:endnote w:type="continuationSeparator" w:id="0">
    <w:p w14:paraId="1407362B" w14:textId="77777777" w:rsidR="00DD3636" w:rsidRDefault="00DD3636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1CD3" w14:textId="4B3EB4AD" w:rsidR="00C87BD9" w:rsidRPr="00C87BD9" w:rsidRDefault="002C3DE5" w:rsidP="002C3DE5">
    <w:pPr>
      <w:pStyle w:val="Zpat"/>
      <w:rPr>
        <w:rFonts w:cs="Segoe UI"/>
        <w:color w:val="auto"/>
        <w:szCs w:val="20"/>
      </w:rPr>
    </w:pPr>
    <w:r>
      <w:rPr>
        <w:rFonts w:cs="Segoe UI"/>
        <w:color w:val="auto"/>
        <w:szCs w:val="20"/>
      </w:rPr>
      <w:t xml:space="preserve">Dodatek č. </w:t>
    </w:r>
    <w:r w:rsidR="00C87BD9">
      <w:rPr>
        <w:rFonts w:cs="Segoe UI"/>
        <w:color w:val="auto"/>
        <w:szCs w:val="20"/>
      </w:rPr>
      <w:t>1</w:t>
    </w:r>
    <w:r w:rsidRPr="00554DB1">
      <w:rPr>
        <w:rFonts w:cs="Segoe UI"/>
        <w:color w:val="auto"/>
        <w:szCs w:val="20"/>
      </w:rPr>
      <w:t xml:space="preserve"> </w:t>
    </w:r>
    <w:r>
      <w:rPr>
        <w:rFonts w:cs="Segoe UI"/>
        <w:color w:val="auto"/>
        <w:szCs w:val="20"/>
      </w:rPr>
      <w:t>k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6D0519" wp14:editId="126954A5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165C" w14:textId="77777777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D051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5885165C" w14:textId="77777777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cs="Segoe UI"/>
        <w:color w:val="auto"/>
        <w:szCs w:val="20"/>
      </w:rPr>
      <w:t xml:space="preserve"> Rámcové dohodě o poskytování </w:t>
    </w:r>
    <w:r w:rsidR="00C87BD9" w:rsidRPr="00C87BD9">
      <w:rPr>
        <w:rFonts w:cs="Segoe UI"/>
        <w:color w:val="auto"/>
        <w:szCs w:val="20"/>
      </w:rPr>
      <w:t>tiskařských a distribučních služeb v letech 2022 až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3E4B8D36" w:rsidR="00983C4B" w:rsidRPr="002C3DE5" w:rsidRDefault="002C3DE5" w:rsidP="002C3DE5">
    <w:pPr>
      <w:pStyle w:val="Zpat"/>
    </w:pPr>
    <w:r>
      <w:rPr>
        <w:rFonts w:cs="Segoe UI"/>
        <w:color w:val="auto"/>
        <w:szCs w:val="20"/>
      </w:rPr>
      <w:t xml:space="preserve">Dodatek č. </w:t>
    </w:r>
    <w:r w:rsidR="00E93CE4">
      <w:rPr>
        <w:rFonts w:cs="Segoe UI"/>
        <w:color w:val="auto"/>
        <w:szCs w:val="20"/>
      </w:rPr>
      <w:t>1</w:t>
    </w:r>
    <w:r w:rsidRPr="00554DB1">
      <w:rPr>
        <w:rFonts w:cs="Segoe UI"/>
        <w:color w:val="auto"/>
        <w:szCs w:val="20"/>
      </w:rPr>
      <w:t xml:space="preserve"> </w:t>
    </w:r>
    <w:r>
      <w:rPr>
        <w:rFonts w:cs="Segoe UI"/>
        <w:color w:val="auto"/>
        <w:szCs w:val="20"/>
      </w:rPr>
      <w:t>k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4B8C9DB" wp14:editId="6024A143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F3DEF" w14:textId="77777777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C9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1.25pt;width:70.8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" filled="f" stroked="f">
              <v:textbox style="mso-fit-shape-to-text:t" inset="0,0,0,0">
                <w:txbxContent>
                  <w:p w14:paraId="064F3DEF" w14:textId="77777777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cs="Segoe UI"/>
        <w:color w:val="auto"/>
        <w:szCs w:val="20"/>
      </w:rPr>
      <w:t xml:space="preserve"> Rámcové dohodě o poskytování </w:t>
    </w:r>
    <w:r w:rsidR="00E93CE4">
      <w:rPr>
        <w:rFonts w:cs="Segoe UI"/>
        <w:color w:val="auto"/>
        <w:szCs w:val="20"/>
      </w:rPr>
      <w:t>tiskařských a distribučních služeb v letech 2022 až 2024</w:t>
    </w:r>
    <w:r w:rsidR="00C90806">
      <w:rPr>
        <w:rFonts w:cs="Segoe UI"/>
        <w:color w:val="auto"/>
        <w:szCs w:val="20"/>
      </w:rPr>
      <w:t xml:space="preserve"> </w:t>
    </w:r>
    <w:r w:rsidR="00C90806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0778987" wp14:editId="64E3DFF3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E0FC3" w14:textId="77777777" w:rsidR="00C90806" w:rsidRPr="00983C4B" w:rsidRDefault="00C90806" w:rsidP="00C90806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78987" id="_x0000_s1028" type="#_x0000_t202" style="position:absolute;left:0;text-align:left;margin-left:454pt;margin-top:801.25pt;width:70.8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" filled="f" stroked="f">
              <v:textbox style="mso-fit-shape-to-text:t" inset="0,0,0,0">
                <w:txbxContent>
                  <w:p w14:paraId="2E5E0FC3" w14:textId="77777777" w:rsidR="00C90806" w:rsidRPr="00983C4B" w:rsidRDefault="00C90806" w:rsidP="00C90806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D3B" w14:textId="77777777" w:rsidR="00DD3636" w:rsidRDefault="00DD3636" w:rsidP="002919BE">
      <w:r>
        <w:separator/>
      </w:r>
    </w:p>
  </w:footnote>
  <w:footnote w:type="continuationSeparator" w:id="0">
    <w:p w14:paraId="3636325B" w14:textId="77777777" w:rsidR="00DD3636" w:rsidRDefault="00DD3636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39236D06" w:rsidR="00983C4B" w:rsidRDefault="002C3DE5">
    <w:pPr>
      <w:pStyle w:val="Zhlav"/>
    </w:pPr>
    <w:r w:rsidRPr="00FD4A83">
      <w:rPr>
        <w:noProof/>
      </w:rPr>
      <w:drawing>
        <wp:inline distT="0" distB="0" distL="0" distR="0" wp14:anchorId="7633E6D9" wp14:editId="402BFDAE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5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34353D"/>
    <w:multiLevelType w:val="multilevel"/>
    <w:tmpl w:val="05D89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3DFA4E50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7A2238"/>
    <w:multiLevelType w:val="multilevel"/>
    <w:tmpl w:val="7D48CE8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ascii="Segoe UI" w:hAnsi="Segoe UI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1A53A3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418001D"/>
    <w:multiLevelType w:val="multilevel"/>
    <w:tmpl w:val="2B6EA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113D9A"/>
    <w:multiLevelType w:val="multilevel"/>
    <w:tmpl w:val="2B6EA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30469243">
    <w:abstractNumId w:val="0"/>
  </w:num>
  <w:num w:numId="2" w16cid:durableId="1532960445">
    <w:abstractNumId w:val="9"/>
  </w:num>
  <w:num w:numId="3" w16cid:durableId="948128725">
    <w:abstractNumId w:val="2"/>
  </w:num>
  <w:num w:numId="4" w16cid:durableId="1299873313">
    <w:abstractNumId w:val="7"/>
  </w:num>
  <w:num w:numId="5" w16cid:durableId="530847854">
    <w:abstractNumId w:val="3"/>
  </w:num>
  <w:num w:numId="6" w16cid:durableId="1690718312">
    <w:abstractNumId w:val="11"/>
  </w:num>
  <w:num w:numId="7" w16cid:durableId="891237406">
    <w:abstractNumId w:val="5"/>
  </w:num>
  <w:num w:numId="8" w16cid:durableId="912155674">
    <w:abstractNumId w:val="1"/>
  </w:num>
  <w:num w:numId="9" w16cid:durableId="1079328442">
    <w:abstractNumId w:val="13"/>
  </w:num>
  <w:num w:numId="10" w16cid:durableId="873617279">
    <w:abstractNumId w:val="12"/>
  </w:num>
  <w:num w:numId="11" w16cid:durableId="1944920611">
    <w:abstractNumId w:val="4"/>
  </w:num>
  <w:num w:numId="12" w16cid:durableId="704596553">
    <w:abstractNumId w:val="15"/>
  </w:num>
  <w:num w:numId="13" w16cid:durableId="959385859">
    <w:abstractNumId w:val="10"/>
  </w:num>
  <w:num w:numId="14" w16cid:durableId="1446316220">
    <w:abstractNumId w:val="14"/>
  </w:num>
  <w:num w:numId="15" w16cid:durableId="2057116272">
    <w:abstractNumId w:val="6"/>
  </w:num>
  <w:num w:numId="16" w16cid:durableId="16664746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A9E"/>
    <w:rsid w:val="000159EC"/>
    <w:rsid w:val="00016AA2"/>
    <w:rsid w:val="000174FC"/>
    <w:rsid w:val="00017D17"/>
    <w:rsid w:val="0002122B"/>
    <w:rsid w:val="00027DA3"/>
    <w:rsid w:val="00031B1A"/>
    <w:rsid w:val="00043FEA"/>
    <w:rsid w:val="00051A67"/>
    <w:rsid w:val="00054D02"/>
    <w:rsid w:val="000572A0"/>
    <w:rsid w:val="000622C7"/>
    <w:rsid w:val="0006484C"/>
    <w:rsid w:val="00072926"/>
    <w:rsid w:val="00082178"/>
    <w:rsid w:val="00087E80"/>
    <w:rsid w:val="000974D3"/>
    <w:rsid w:val="000A026C"/>
    <w:rsid w:val="000A3BEA"/>
    <w:rsid w:val="000A4609"/>
    <w:rsid w:val="000A5515"/>
    <w:rsid w:val="000A654F"/>
    <w:rsid w:val="000C2A36"/>
    <w:rsid w:val="000C321A"/>
    <w:rsid w:val="000C4407"/>
    <w:rsid w:val="000D18CF"/>
    <w:rsid w:val="000D574F"/>
    <w:rsid w:val="000D6E0A"/>
    <w:rsid w:val="000E1AA2"/>
    <w:rsid w:val="000F1F74"/>
    <w:rsid w:val="000F216D"/>
    <w:rsid w:val="000F56F2"/>
    <w:rsid w:val="0010354D"/>
    <w:rsid w:val="00103BBC"/>
    <w:rsid w:val="001059C3"/>
    <w:rsid w:val="00112946"/>
    <w:rsid w:val="00113FB6"/>
    <w:rsid w:val="00116445"/>
    <w:rsid w:val="0012013F"/>
    <w:rsid w:val="00123675"/>
    <w:rsid w:val="001305D5"/>
    <w:rsid w:val="00140D02"/>
    <w:rsid w:val="0014252D"/>
    <w:rsid w:val="00144AB4"/>
    <w:rsid w:val="00145AD9"/>
    <w:rsid w:val="00145B43"/>
    <w:rsid w:val="00147EA1"/>
    <w:rsid w:val="0015784E"/>
    <w:rsid w:val="0016027D"/>
    <w:rsid w:val="0016099B"/>
    <w:rsid w:val="00161FED"/>
    <w:rsid w:val="00162D05"/>
    <w:rsid w:val="001744C3"/>
    <w:rsid w:val="00174D0C"/>
    <w:rsid w:val="00180EE5"/>
    <w:rsid w:val="00192A6C"/>
    <w:rsid w:val="00194760"/>
    <w:rsid w:val="0019635E"/>
    <w:rsid w:val="001A37B5"/>
    <w:rsid w:val="001A4410"/>
    <w:rsid w:val="001A5E89"/>
    <w:rsid w:val="001B4361"/>
    <w:rsid w:val="001B65C2"/>
    <w:rsid w:val="001C2619"/>
    <w:rsid w:val="001C2C96"/>
    <w:rsid w:val="001C434C"/>
    <w:rsid w:val="001C576F"/>
    <w:rsid w:val="001C72B1"/>
    <w:rsid w:val="001C7A85"/>
    <w:rsid w:val="001D1514"/>
    <w:rsid w:val="001D295D"/>
    <w:rsid w:val="001D3FBA"/>
    <w:rsid w:val="001D5CDD"/>
    <w:rsid w:val="001D6030"/>
    <w:rsid w:val="001D6857"/>
    <w:rsid w:val="001D7B5A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31797"/>
    <w:rsid w:val="002328D5"/>
    <w:rsid w:val="0024113E"/>
    <w:rsid w:val="0024378B"/>
    <w:rsid w:val="002454F3"/>
    <w:rsid w:val="00246BE3"/>
    <w:rsid w:val="00254355"/>
    <w:rsid w:val="002608AD"/>
    <w:rsid w:val="00263AD2"/>
    <w:rsid w:val="002653D6"/>
    <w:rsid w:val="0027283C"/>
    <w:rsid w:val="00273B26"/>
    <w:rsid w:val="00273F8D"/>
    <w:rsid w:val="00275011"/>
    <w:rsid w:val="00280D3E"/>
    <w:rsid w:val="00280E5D"/>
    <w:rsid w:val="002813C4"/>
    <w:rsid w:val="00285B3C"/>
    <w:rsid w:val="00290CEC"/>
    <w:rsid w:val="002912EC"/>
    <w:rsid w:val="00291332"/>
    <w:rsid w:val="002919BE"/>
    <w:rsid w:val="00291A03"/>
    <w:rsid w:val="0029385D"/>
    <w:rsid w:val="00294468"/>
    <w:rsid w:val="002950A6"/>
    <w:rsid w:val="0029762C"/>
    <w:rsid w:val="002B61C9"/>
    <w:rsid w:val="002B67B1"/>
    <w:rsid w:val="002B6A36"/>
    <w:rsid w:val="002C0420"/>
    <w:rsid w:val="002C0577"/>
    <w:rsid w:val="002C3708"/>
    <w:rsid w:val="002C3DE5"/>
    <w:rsid w:val="002C4259"/>
    <w:rsid w:val="002C7495"/>
    <w:rsid w:val="002D0653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3B94"/>
    <w:rsid w:val="0032521C"/>
    <w:rsid w:val="00330F7F"/>
    <w:rsid w:val="0033107B"/>
    <w:rsid w:val="003321C2"/>
    <w:rsid w:val="0033512F"/>
    <w:rsid w:val="00337685"/>
    <w:rsid w:val="00354246"/>
    <w:rsid w:val="00354789"/>
    <w:rsid w:val="00357CDE"/>
    <w:rsid w:val="00364C43"/>
    <w:rsid w:val="003714A8"/>
    <w:rsid w:val="00372107"/>
    <w:rsid w:val="003723F0"/>
    <w:rsid w:val="00373946"/>
    <w:rsid w:val="00374F89"/>
    <w:rsid w:val="00374FCC"/>
    <w:rsid w:val="00377027"/>
    <w:rsid w:val="0039185C"/>
    <w:rsid w:val="00391D26"/>
    <w:rsid w:val="00392A4C"/>
    <w:rsid w:val="00393310"/>
    <w:rsid w:val="00393DC0"/>
    <w:rsid w:val="0039529A"/>
    <w:rsid w:val="00396663"/>
    <w:rsid w:val="003967CD"/>
    <w:rsid w:val="003A077B"/>
    <w:rsid w:val="003A543F"/>
    <w:rsid w:val="003A646D"/>
    <w:rsid w:val="003B0463"/>
    <w:rsid w:val="003B5B21"/>
    <w:rsid w:val="003C3804"/>
    <w:rsid w:val="003C5D75"/>
    <w:rsid w:val="003E6654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237F5"/>
    <w:rsid w:val="00423F47"/>
    <w:rsid w:val="004278A1"/>
    <w:rsid w:val="00430EBB"/>
    <w:rsid w:val="00432614"/>
    <w:rsid w:val="00432DAD"/>
    <w:rsid w:val="00433163"/>
    <w:rsid w:val="00434941"/>
    <w:rsid w:val="00434F61"/>
    <w:rsid w:val="00435D31"/>
    <w:rsid w:val="00437606"/>
    <w:rsid w:val="0044025A"/>
    <w:rsid w:val="004418F3"/>
    <w:rsid w:val="0044471F"/>
    <w:rsid w:val="004469DA"/>
    <w:rsid w:val="0045230F"/>
    <w:rsid w:val="0045278F"/>
    <w:rsid w:val="004534A6"/>
    <w:rsid w:val="00453957"/>
    <w:rsid w:val="00453E7D"/>
    <w:rsid w:val="00462292"/>
    <w:rsid w:val="004636DA"/>
    <w:rsid w:val="00465CB3"/>
    <w:rsid w:val="004708CD"/>
    <w:rsid w:val="00476B10"/>
    <w:rsid w:val="00477734"/>
    <w:rsid w:val="004842FE"/>
    <w:rsid w:val="004876F4"/>
    <w:rsid w:val="00487B89"/>
    <w:rsid w:val="00487DEC"/>
    <w:rsid w:val="00491BCB"/>
    <w:rsid w:val="00493FCE"/>
    <w:rsid w:val="004A02F7"/>
    <w:rsid w:val="004A3FB1"/>
    <w:rsid w:val="004A4386"/>
    <w:rsid w:val="004A4E20"/>
    <w:rsid w:val="004B2DCD"/>
    <w:rsid w:val="004B5D7A"/>
    <w:rsid w:val="004B7EC5"/>
    <w:rsid w:val="004C2FBD"/>
    <w:rsid w:val="004C34A1"/>
    <w:rsid w:val="004C542C"/>
    <w:rsid w:val="004C7685"/>
    <w:rsid w:val="004D3892"/>
    <w:rsid w:val="004E28CF"/>
    <w:rsid w:val="004E5C75"/>
    <w:rsid w:val="004F15D7"/>
    <w:rsid w:val="004F1E87"/>
    <w:rsid w:val="004F69D1"/>
    <w:rsid w:val="004F7164"/>
    <w:rsid w:val="005003B2"/>
    <w:rsid w:val="00503251"/>
    <w:rsid w:val="00504B92"/>
    <w:rsid w:val="005107AD"/>
    <w:rsid w:val="0051104B"/>
    <w:rsid w:val="005173F5"/>
    <w:rsid w:val="00522BD1"/>
    <w:rsid w:val="00522FF7"/>
    <w:rsid w:val="00543A93"/>
    <w:rsid w:val="00543E2B"/>
    <w:rsid w:val="00545CF7"/>
    <w:rsid w:val="00547023"/>
    <w:rsid w:val="00550AE2"/>
    <w:rsid w:val="005524D6"/>
    <w:rsid w:val="0055361F"/>
    <w:rsid w:val="00554AF1"/>
    <w:rsid w:val="005554FE"/>
    <w:rsid w:val="00556917"/>
    <w:rsid w:val="00556C9C"/>
    <w:rsid w:val="00560A54"/>
    <w:rsid w:val="005667AB"/>
    <w:rsid w:val="00580399"/>
    <w:rsid w:val="0058049B"/>
    <w:rsid w:val="005813E6"/>
    <w:rsid w:val="00582323"/>
    <w:rsid w:val="00583E67"/>
    <w:rsid w:val="00584243"/>
    <w:rsid w:val="00585B72"/>
    <w:rsid w:val="00593FA4"/>
    <w:rsid w:val="005957A6"/>
    <w:rsid w:val="005A59C7"/>
    <w:rsid w:val="005B2890"/>
    <w:rsid w:val="005C0CB0"/>
    <w:rsid w:val="005C5619"/>
    <w:rsid w:val="005C6398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A8A"/>
    <w:rsid w:val="005F384D"/>
    <w:rsid w:val="005F57A2"/>
    <w:rsid w:val="005F6613"/>
    <w:rsid w:val="00601FCA"/>
    <w:rsid w:val="00602AC0"/>
    <w:rsid w:val="00603A64"/>
    <w:rsid w:val="006268DC"/>
    <w:rsid w:val="006326CB"/>
    <w:rsid w:val="00644C8F"/>
    <w:rsid w:val="00644E11"/>
    <w:rsid w:val="0066041B"/>
    <w:rsid w:val="00664D1E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919CF"/>
    <w:rsid w:val="0069217A"/>
    <w:rsid w:val="00696DCA"/>
    <w:rsid w:val="006A1458"/>
    <w:rsid w:val="006A1809"/>
    <w:rsid w:val="006A3208"/>
    <w:rsid w:val="006A50B4"/>
    <w:rsid w:val="006B1552"/>
    <w:rsid w:val="006B46E8"/>
    <w:rsid w:val="006C147F"/>
    <w:rsid w:val="006C2925"/>
    <w:rsid w:val="006C2945"/>
    <w:rsid w:val="006C4D8F"/>
    <w:rsid w:val="006D0D66"/>
    <w:rsid w:val="006D1E2C"/>
    <w:rsid w:val="006D2B80"/>
    <w:rsid w:val="006D2EE0"/>
    <w:rsid w:val="006D3A65"/>
    <w:rsid w:val="006D7F6E"/>
    <w:rsid w:val="006E58DF"/>
    <w:rsid w:val="006F3793"/>
    <w:rsid w:val="006F38E4"/>
    <w:rsid w:val="006F53EB"/>
    <w:rsid w:val="00701DF4"/>
    <w:rsid w:val="00703515"/>
    <w:rsid w:val="0070377D"/>
    <w:rsid w:val="00703CCA"/>
    <w:rsid w:val="00706BC1"/>
    <w:rsid w:val="007100D1"/>
    <w:rsid w:val="00717143"/>
    <w:rsid w:val="00731C9D"/>
    <w:rsid w:val="00733256"/>
    <w:rsid w:val="00736008"/>
    <w:rsid w:val="00737DC3"/>
    <w:rsid w:val="00740361"/>
    <w:rsid w:val="007435F6"/>
    <w:rsid w:val="00745350"/>
    <w:rsid w:val="00754AFF"/>
    <w:rsid w:val="00755819"/>
    <w:rsid w:val="00757715"/>
    <w:rsid w:val="0076286D"/>
    <w:rsid w:val="00766715"/>
    <w:rsid w:val="00771D67"/>
    <w:rsid w:val="00772E83"/>
    <w:rsid w:val="007776BC"/>
    <w:rsid w:val="007836F6"/>
    <w:rsid w:val="00784F08"/>
    <w:rsid w:val="007920DE"/>
    <w:rsid w:val="0079234D"/>
    <w:rsid w:val="00792426"/>
    <w:rsid w:val="0079270A"/>
    <w:rsid w:val="00793B0E"/>
    <w:rsid w:val="0079583F"/>
    <w:rsid w:val="007B3054"/>
    <w:rsid w:val="007B3EB9"/>
    <w:rsid w:val="007B650C"/>
    <w:rsid w:val="007C2931"/>
    <w:rsid w:val="007D66D1"/>
    <w:rsid w:val="007E09DB"/>
    <w:rsid w:val="007E1C98"/>
    <w:rsid w:val="007E49CC"/>
    <w:rsid w:val="007E7486"/>
    <w:rsid w:val="007E76B6"/>
    <w:rsid w:val="007F4815"/>
    <w:rsid w:val="00802A78"/>
    <w:rsid w:val="008045B9"/>
    <w:rsid w:val="00812080"/>
    <w:rsid w:val="008148A6"/>
    <w:rsid w:val="00821226"/>
    <w:rsid w:val="00821528"/>
    <w:rsid w:val="00823036"/>
    <w:rsid w:val="008257E4"/>
    <w:rsid w:val="00831AE2"/>
    <w:rsid w:val="00831CF0"/>
    <w:rsid w:val="00832C22"/>
    <w:rsid w:val="008331E8"/>
    <w:rsid w:val="0083451E"/>
    <w:rsid w:val="00836C49"/>
    <w:rsid w:val="00841D32"/>
    <w:rsid w:val="00841F67"/>
    <w:rsid w:val="00845651"/>
    <w:rsid w:val="00846B63"/>
    <w:rsid w:val="00847C1F"/>
    <w:rsid w:val="0085107D"/>
    <w:rsid w:val="00852CF0"/>
    <w:rsid w:val="00860937"/>
    <w:rsid w:val="00860CF1"/>
    <w:rsid w:val="00860EDE"/>
    <w:rsid w:val="00861A14"/>
    <w:rsid w:val="00863A3F"/>
    <w:rsid w:val="0086661D"/>
    <w:rsid w:val="00881106"/>
    <w:rsid w:val="00883C07"/>
    <w:rsid w:val="00883EED"/>
    <w:rsid w:val="0089375D"/>
    <w:rsid w:val="00896CB5"/>
    <w:rsid w:val="008A001A"/>
    <w:rsid w:val="008A0C5E"/>
    <w:rsid w:val="008A137C"/>
    <w:rsid w:val="008A1420"/>
    <w:rsid w:val="008A3BBF"/>
    <w:rsid w:val="008A515A"/>
    <w:rsid w:val="008A5C65"/>
    <w:rsid w:val="008A618F"/>
    <w:rsid w:val="008B0CFB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4CCE"/>
    <w:rsid w:val="008F77F5"/>
    <w:rsid w:val="00900624"/>
    <w:rsid w:val="0090127A"/>
    <w:rsid w:val="00902319"/>
    <w:rsid w:val="009052EA"/>
    <w:rsid w:val="009147FD"/>
    <w:rsid w:val="00914AB8"/>
    <w:rsid w:val="00914FFE"/>
    <w:rsid w:val="0091711A"/>
    <w:rsid w:val="00932D2E"/>
    <w:rsid w:val="009343D8"/>
    <w:rsid w:val="009424E3"/>
    <w:rsid w:val="00943F0E"/>
    <w:rsid w:val="00950AA7"/>
    <w:rsid w:val="00950BA9"/>
    <w:rsid w:val="0095505C"/>
    <w:rsid w:val="00964B49"/>
    <w:rsid w:val="00964E4E"/>
    <w:rsid w:val="00967821"/>
    <w:rsid w:val="009720DC"/>
    <w:rsid w:val="009729D9"/>
    <w:rsid w:val="00972B5C"/>
    <w:rsid w:val="00973CA7"/>
    <w:rsid w:val="00975453"/>
    <w:rsid w:val="009813E2"/>
    <w:rsid w:val="00983C4B"/>
    <w:rsid w:val="009964BE"/>
    <w:rsid w:val="009975D9"/>
    <w:rsid w:val="00997E08"/>
    <w:rsid w:val="009A3B4B"/>
    <w:rsid w:val="009A7E31"/>
    <w:rsid w:val="009B0115"/>
    <w:rsid w:val="009B1C8D"/>
    <w:rsid w:val="009B6865"/>
    <w:rsid w:val="009C1783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338D"/>
    <w:rsid w:val="00A1171E"/>
    <w:rsid w:val="00A1242A"/>
    <w:rsid w:val="00A15387"/>
    <w:rsid w:val="00A16271"/>
    <w:rsid w:val="00A16773"/>
    <w:rsid w:val="00A231CF"/>
    <w:rsid w:val="00A24521"/>
    <w:rsid w:val="00A24C36"/>
    <w:rsid w:val="00A27F49"/>
    <w:rsid w:val="00A304B9"/>
    <w:rsid w:val="00A36982"/>
    <w:rsid w:val="00A41F3A"/>
    <w:rsid w:val="00A511EC"/>
    <w:rsid w:val="00A53E98"/>
    <w:rsid w:val="00A54982"/>
    <w:rsid w:val="00A55B93"/>
    <w:rsid w:val="00A63F70"/>
    <w:rsid w:val="00A6701C"/>
    <w:rsid w:val="00A678CE"/>
    <w:rsid w:val="00A74511"/>
    <w:rsid w:val="00A81F01"/>
    <w:rsid w:val="00A86812"/>
    <w:rsid w:val="00A90E6E"/>
    <w:rsid w:val="00A962BF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470D"/>
    <w:rsid w:val="00AC6F43"/>
    <w:rsid w:val="00AC7D00"/>
    <w:rsid w:val="00AD232A"/>
    <w:rsid w:val="00AD62CB"/>
    <w:rsid w:val="00AD77DD"/>
    <w:rsid w:val="00AD7C1E"/>
    <w:rsid w:val="00AE0877"/>
    <w:rsid w:val="00AE1FF9"/>
    <w:rsid w:val="00AE388F"/>
    <w:rsid w:val="00AE46D3"/>
    <w:rsid w:val="00AE55D5"/>
    <w:rsid w:val="00AF1F6A"/>
    <w:rsid w:val="00AF3175"/>
    <w:rsid w:val="00AF5D82"/>
    <w:rsid w:val="00AF6510"/>
    <w:rsid w:val="00B0244A"/>
    <w:rsid w:val="00B06A15"/>
    <w:rsid w:val="00B06B5D"/>
    <w:rsid w:val="00B07BD0"/>
    <w:rsid w:val="00B103B8"/>
    <w:rsid w:val="00B1281B"/>
    <w:rsid w:val="00B12C8B"/>
    <w:rsid w:val="00B178FC"/>
    <w:rsid w:val="00B2636E"/>
    <w:rsid w:val="00B30C8E"/>
    <w:rsid w:val="00B328F9"/>
    <w:rsid w:val="00B32990"/>
    <w:rsid w:val="00B37A3C"/>
    <w:rsid w:val="00B37BAE"/>
    <w:rsid w:val="00B40927"/>
    <w:rsid w:val="00B40CCD"/>
    <w:rsid w:val="00B42C9F"/>
    <w:rsid w:val="00B45E3C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3F05"/>
    <w:rsid w:val="00B850D2"/>
    <w:rsid w:val="00B87FA8"/>
    <w:rsid w:val="00B9210D"/>
    <w:rsid w:val="00B9289D"/>
    <w:rsid w:val="00B9385D"/>
    <w:rsid w:val="00B9411F"/>
    <w:rsid w:val="00B97504"/>
    <w:rsid w:val="00BA1DB2"/>
    <w:rsid w:val="00BA678A"/>
    <w:rsid w:val="00BA6A5B"/>
    <w:rsid w:val="00BA6E55"/>
    <w:rsid w:val="00BB2DF0"/>
    <w:rsid w:val="00BB4B2E"/>
    <w:rsid w:val="00BB6554"/>
    <w:rsid w:val="00BC6795"/>
    <w:rsid w:val="00BC7209"/>
    <w:rsid w:val="00BD1194"/>
    <w:rsid w:val="00BD4B37"/>
    <w:rsid w:val="00BE08DB"/>
    <w:rsid w:val="00BE49A1"/>
    <w:rsid w:val="00BE651A"/>
    <w:rsid w:val="00BE65ED"/>
    <w:rsid w:val="00BF017E"/>
    <w:rsid w:val="00BF317E"/>
    <w:rsid w:val="00C014B7"/>
    <w:rsid w:val="00C01B0C"/>
    <w:rsid w:val="00C06D68"/>
    <w:rsid w:val="00C06E1D"/>
    <w:rsid w:val="00C1081F"/>
    <w:rsid w:val="00C12DD2"/>
    <w:rsid w:val="00C150F7"/>
    <w:rsid w:val="00C204EF"/>
    <w:rsid w:val="00C2303F"/>
    <w:rsid w:val="00C237C8"/>
    <w:rsid w:val="00C240C5"/>
    <w:rsid w:val="00C3373D"/>
    <w:rsid w:val="00C41FB8"/>
    <w:rsid w:val="00C429FC"/>
    <w:rsid w:val="00C437B1"/>
    <w:rsid w:val="00C451D7"/>
    <w:rsid w:val="00C46D79"/>
    <w:rsid w:val="00C5116E"/>
    <w:rsid w:val="00C51531"/>
    <w:rsid w:val="00C52DBC"/>
    <w:rsid w:val="00C668C3"/>
    <w:rsid w:val="00C66BC8"/>
    <w:rsid w:val="00C66F13"/>
    <w:rsid w:val="00C7052F"/>
    <w:rsid w:val="00C72608"/>
    <w:rsid w:val="00C73EB4"/>
    <w:rsid w:val="00C772B1"/>
    <w:rsid w:val="00C77EA8"/>
    <w:rsid w:val="00C87BD9"/>
    <w:rsid w:val="00C90806"/>
    <w:rsid w:val="00C91A8E"/>
    <w:rsid w:val="00C93A14"/>
    <w:rsid w:val="00C95F95"/>
    <w:rsid w:val="00C96EA8"/>
    <w:rsid w:val="00CA22E9"/>
    <w:rsid w:val="00CA4F54"/>
    <w:rsid w:val="00CA507F"/>
    <w:rsid w:val="00CA5C40"/>
    <w:rsid w:val="00CA660A"/>
    <w:rsid w:val="00CA6783"/>
    <w:rsid w:val="00CA7678"/>
    <w:rsid w:val="00CC01E7"/>
    <w:rsid w:val="00CC2DA9"/>
    <w:rsid w:val="00CD142F"/>
    <w:rsid w:val="00CD515F"/>
    <w:rsid w:val="00CD6C5A"/>
    <w:rsid w:val="00CE18AF"/>
    <w:rsid w:val="00CE4B71"/>
    <w:rsid w:val="00CF1BED"/>
    <w:rsid w:val="00CF2608"/>
    <w:rsid w:val="00CF32FA"/>
    <w:rsid w:val="00D01654"/>
    <w:rsid w:val="00D04E57"/>
    <w:rsid w:val="00D05068"/>
    <w:rsid w:val="00D05996"/>
    <w:rsid w:val="00D101C5"/>
    <w:rsid w:val="00D133B4"/>
    <w:rsid w:val="00D1541C"/>
    <w:rsid w:val="00D1594C"/>
    <w:rsid w:val="00D2391E"/>
    <w:rsid w:val="00D244E4"/>
    <w:rsid w:val="00D244FF"/>
    <w:rsid w:val="00D34C74"/>
    <w:rsid w:val="00D37FD7"/>
    <w:rsid w:val="00D40A86"/>
    <w:rsid w:val="00D4647F"/>
    <w:rsid w:val="00D50F84"/>
    <w:rsid w:val="00D51172"/>
    <w:rsid w:val="00D513E9"/>
    <w:rsid w:val="00D53197"/>
    <w:rsid w:val="00D543DF"/>
    <w:rsid w:val="00D54DAC"/>
    <w:rsid w:val="00D56552"/>
    <w:rsid w:val="00D623DC"/>
    <w:rsid w:val="00D6473B"/>
    <w:rsid w:val="00D66576"/>
    <w:rsid w:val="00D679C2"/>
    <w:rsid w:val="00D70F7F"/>
    <w:rsid w:val="00D71108"/>
    <w:rsid w:val="00D75C26"/>
    <w:rsid w:val="00D761BD"/>
    <w:rsid w:val="00D76C1E"/>
    <w:rsid w:val="00D775B9"/>
    <w:rsid w:val="00D828A9"/>
    <w:rsid w:val="00D83D82"/>
    <w:rsid w:val="00D87214"/>
    <w:rsid w:val="00D87E68"/>
    <w:rsid w:val="00D93472"/>
    <w:rsid w:val="00D978A8"/>
    <w:rsid w:val="00DB2ABA"/>
    <w:rsid w:val="00DB364C"/>
    <w:rsid w:val="00DB606C"/>
    <w:rsid w:val="00DB7EC6"/>
    <w:rsid w:val="00DC38FB"/>
    <w:rsid w:val="00DC611E"/>
    <w:rsid w:val="00DC6514"/>
    <w:rsid w:val="00DC6AFB"/>
    <w:rsid w:val="00DC72A8"/>
    <w:rsid w:val="00DC7829"/>
    <w:rsid w:val="00DD05B1"/>
    <w:rsid w:val="00DD3636"/>
    <w:rsid w:val="00DD6F51"/>
    <w:rsid w:val="00DF1B6C"/>
    <w:rsid w:val="00DF1EA1"/>
    <w:rsid w:val="00DF3DF0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21BB"/>
    <w:rsid w:val="00E34671"/>
    <w:rsid w:val="00E36E80"/>
    <w:rsid w:val="00E45495"/>
    <w:rsid w:val="00E47834"/>
    <w:rsid w:val="00E50C44"/>
    <w:rsid w:val="00E52DB5"/>
    <w:rsid w:val="00E530A7"/>
    <w:rsid w:val="00E54577"/>
    <w:rsid w:val="00E62959"/>
    <w:rsid w:val="00E645C3"/>
    <w:rsid w:val="00E66F4D"/>
    <w:rsid w:val="00E73C18"/>
    <w:rsid w:val="00E757C4"/>
    <w:rsid w:val="00E760E7"/>
    <w:rsid w:val="00E90A6B"/>
    <w:rsid w:val="00E90F45"/>
    <w:rsid w:val="00E93CE4"/>
    <w:rsid w:val="00E948BD"/>
    <w:rsid w:val="00E96E2B"/>
    <w:rsid w:val="00EA15CE"/>
    <w:rsid w:val="00EA3833"/>
    <w:rsid w:val="00EA40EB"/>
    <w:rsid w:val="00EB42A7"/>
    <w:rsid w:val="00EB46D6"/>
    <w:rsid w:val="00EB4A85"/>
    <w:rsid w:val="00EB6FC7"/>
    <w:rsid w:val="00EC720F"/>
    <w:rsid w:val="00ED0039"/>
    <w:rsid w:val="00ED2661"/>
    <w:rsid w:val="00ED6FA0"/>
    <w:rsid w:val="00EF5334"/>
    <w:rsid w:val="00EF64B7"/>
    <w:rsid w:val="00EF6AC8"/>
    <w:rsid w:val="00F02675"/>
    <w:rsid w:val="00F0747B"/>
    <w:rsid w:val="00F12519"/>
    <w:rsid w:val="00F22048"/>
    <w:rsid w:val="00F227E7"/>
    <w:rsid w:val="00F26F46"/>
    <w:rsid w:val="00F27B5C"/>
    <w:rsid w:val="00F32454"/>
    <w:rsid w:val="00F342CE"/>
    <w:rsid w:val="00F3664C"/>
    <w:rsid w:val="00F37FA0"/>
    <w:rsid w:val="00F41585"/>
    <w:rsid w:val="00F41B79"/>
    <w:rsid w:val="00F4369D"/>
    <w:rsid w:val="00F43E43"/>
    <w:rsid w:val="00F47E13"/>
    <w:rsid w:val="00F5092F"/>
    <w:rsid w:val="00F5233B"/>
    <w:rsid w:val="00F5241A"/>
    <w:rsid w:val="00F62B88"/>
    <w:rsid w:val="00F71DCD"/>
    <w:rsid w:val="00F7695D"/>
    <w:rsid w:val="00F806BC"/>
    <w:rsid w:val="00F82FD2"/>
    <w:rsid w:val="00F84C41"/>
    <w:rsid w:val="00F86C72"/>
    <w:rsid w:val="00F878CA"/>
    <w:rsid w:val="00F914BF"/>
    <w:rsid w:val="00F91954"/>
    <w:rsid w:val="00F92CB9"/>
    <w:rsid w:val="00F92F85"/>
    <w:rsid w:val="00F93380"/>
    <w:rsid w:val="00F9649E"/>
    <w:rsid w:val="00FA02AC"/>
    <w:rsid w:val="00FA49FD"/>
    <w:rsid w:val="00FA54F1"/>
    <w:rsid w:val="00FA6456"/>
    <w:rsid w:val="00FB755D"/>
    <w:rsid w:val="00FC3010"/>
    <w:rsid w:val="00FC4033"/>
    <w:rsid w:val="00FC54B1"/>
    <w:rsid w:val="00FC7EE0"/>
    <w:rsid w:val="00FD0193"/>
    <w:rsid w:val="00FD2009"/>
    <w:rsid w:val="00FD2A21"/>
    <w:rsid w:val="00FD6D79"/>
    <w:rsid w:val="00FD720A"/>
    <w:rsid w:val="00FE23F4"/>
    <w:rsid w:val="00FF1677"/>
    <w:rsid w:val="00FF24BD"/>
    <w:rsid w:val="00FF3FC2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806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qFormat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D66D1"/>
    <w:pPr>
      <w:spacing w:after="0" w:line="264" w:lineRule="auto"/>
      <w:jc w:val="both"/>
    </w:pPr>
    <w:rPr>
      <w:rFonts w:ascii="Segoe UI" w:hAnsi="Segoe UI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660A"/>
    <w:pPr>
      <w:numPr>
        <w:ilvl w:val="1"/>
      </w:numPr>
      <w:spacing w:line="240" w:lineRule="auto"/>
      <w:jc w:val="both"/>
    </w:pPr>
    <w:rPr>
      <w:rFonts w:eastAsiaTheme="majorEastAsia" w:cstheme="majorBidi"/>
      <w:iCs/>
      <w:color w:val="73767D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A660A"/>
    <w:rPr>
      <w:rFonts w:ascii="Segoe UI" w:eastAsiaTheme="majorEastAsia" w:hAnsi="Segoe UI" w:cstheme="majorBidi"/>
      <w:iCs/>
      <w:color w:val="73767D"/>
      <w:sz w:val="32"/>
      <w:szCs w:val="24"/>
    </w:rPr>
  </w:style>
  <w:style w:type="paragraph" w:styleId="slovanseznam2">
    <w:name w:val="List Number 2"/>
    <w:basedOn w:val="Normln"/>
    <w:unhideWhenUsed/>
    <w:qFormat/>
    <w:rsid w:val="00CA660A"/>
    <w:pPr>
      <w:spacing w:before="120"/>
      <w:ind w:left="1134" w:hanging="567"/>
      <w:jc w:val="both"/>
    </w:pPr>
    <w:rPr>
      <w:rFonts w:eastAsiaTheme="minorHAnsi" w:cstheme="minorBidi"/>
      <w:szCs w:val="22"/>
      <w:lang w:eastAsia="en-US"/>
    </w:rPr>
  </w:style>
  <w:style w:type="paragraph" w:styleId="slovanseznam3">
    <w:name w:val="List Number 3"/>
    <w:basedOn w:val="Normln"/>
    <w:uiPriority w:val="99"/>
    <w:unhideWhenUsed/>
    <w:qFormat/>
    <w:rsid w:val="00CA660A"/>
    <w:pPr>
      <w:spacing w:before="120"/>
      <w:ind w:left="1418" w:hanging="284"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21AB-87EA-4ECE-B4CF-4822EDF4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1827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Mikitka Vladimír</cp:lastModifiedBy>
  <cp:revision>5</cp:revision>
  <cp:lastPrinted>2018-11-21T12:11:00Z</cp:lastPrinted>
  <dcterms:created xsi:type="dcterms:W3CDTF">2022-08-05T11:06:00Z</dcterms:created>
  <dcterms:modified xsi:type="dcterms:W3CDTF">2022-08-09T12:08:00Z</dcterms:modified>
</cp:coreProperties>
</file>