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921" w:type="dxa"/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D250A" w:rsidRPr="00190B88" w14:paraId="004AC46E" w14:textId="77777777" w:rsidTr="005B4962">
        <w:tc>
          <w:tcPr>
            <w:tcW w:w="9214" w:type="dxa"/>
          </w:tcPr>
          <w:p w14:paraId="4DA0A168" w14:textId="77777777" w:rsidR="009D250A" w:rsidRPr="00190B88" w:rsidRDefault="009D250A" w:rsidP="00782C7F">
            <w:pPr>
              <w:spacing w:line="288" w:lineRule="auto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Technická univerzita v Liberci</w:t>
            </w:r>
          </w:p>
          <w:p w14:paraId="65C10445" w14:textId="0533E307" w:rsidR="009D250A" w:rsidRPr="00190B88" w:rsidRDefault="009D250A" w:rsidP="00782C7F">
            <w:pPr>
              <w:spacing w:line="288" w:lineRule="auto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 xml:space="preserve">Studentská </w:t>
            </w:r>
            <w:r w:rsidR="003A3B6D">
              <w:rPr>
                <w:b/>
                <w:szCs w:val="20"/>
              </w:rPr>
              <w:t>1402/</w:t>
            </w:r>
            <w:r w:rsidRPr="00190B88">
              <w:rPr>
                <w:b/>
                <w:szCs w:val="20"/>
              </w:rPr>
              <w:t>2</w:t>
            </w:r>
          </w:p>
          <w:p w14:paraId="38CDC294" w14:textId="32993020" w:rsidR="009D250A" w:rsidRPr="00190B88" w:rsidRDefault="009D250A" w:rsidP="00782C7F">
            <w:pPr>
              <w:spacing w:line="288" w:lineRule="auto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461</w:t>
            </w:r>
            <w:r w:rsidR="003A3B6D">
              <w:rPr>
                <w:b/>
                <w:szCs w:val="20"/>
              </w:rPr>
              <w:t xml:space="preserve"> </w:t>
            </w:r>
            <w:r w:rsidRPr="00190B88">
              <w:rPr>
                <w:b/>
                <w:szCs w:val="20"/>
              </w:rPr>
              <w:t>17 Liberec</w:t>
            </w:r>
          </w:p>
          <w:p w14:paraId="48AE76BD" w14:textId="77777777" w:rsidR="009D250A" w:rsidRPr="00190B88" w:rsidRDefault="009D250A" w:rsidP="00782C7F">
            <w:pPr>
              <w:spacing w:line="288" w:lineRule="auto"/>
              <w:rPr>
                <w:b/>
                <w:szCs w:val="20"/>
              </w:rPr>
            </w:pPr>
          </w:p>
          <w:p w14:paraId="680E1BBB" w14:textId="77777777" w:rsidR="009D250A" w:rsidRPr="00190B88" w:rsidRDefault="009D250A" w:rsidP="00782C7F">
            <w:pPr>
              <w:spacing w:line="288" w:lineRule="auto"/>
              <w:rPr>
                <w:b/>
                <w:szCs w:val="20"/>
              </w:rPr>
            </w:pPr>
          </w:p>
        </w:tc>
      </w:tr>
    </w:tbl>
    <w:p w14:paraId="4F5E6E3A" w14:textId="77777777" w:rsidR="009D250A" w:rsidRPr="00190B88" w:rsidRDefault="009D250A">
      <w:pPr>
        <w:rPr>
          <w:szCs w:val="20"/>
        </w:rPr>
      </w:pPr>
    </w:p>
    <w:tbl>
      <w:tblPr>
        <w:tblW w:w="10138" w:type="dxa"/>
        <w:tblInd w:w="-6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9211"/>
      </w:tblGrid>
      <w:tr w:rsidR="009D250A" w:rsidRPr="00190B88" w14:paraId="3319B13B" w14:textId="77777777" w:rsidTr="00D812BD">
        <w:tc>
          <w:tcPr>
            <w:tcW w:w="927" w:type="dxa"/>
          </w:tcPr>
          <w:p w14:paraId="74B77EBC" w14:textId="77777777" w:rsidR="009D250A" w:rsidRPr="00190B88" w:rsidRDefault="009D250A" w:rsidP="00A83DEE">
            <w:pPr>
              <w:spacing w:line="264" w:lineRule="auto"/>
              <w:jc w:val="right"/>
              <w:rPr>
                <w:szCs w:val="20"/>
              </w:rPr>
            </w:pPr>
            <w:r w:rsidRPr="00190B88">
              <w:rPr>
                <w:szCs w:val="20"/>
              </w:rPr>
              <w:t>Datum</w:t>
            </w:r>
          </w:p>
        </w:tc>
        <w:tc>
          <w:tcPr>
            <w:tcW w:w="9211" w:type="dxa"/>
          </w:tcPr>
          <w:p w14:paraId="3E85EE74" w14:textId="77777777" w:rsidR="009D250A" w:rsidRPr="00190B88" w:rsidRDefault="009D250A" w:rsidP="00A83DEE">
            <w:pPr>
              <w:spacing w:line="264" w:lineRule="auto"/>
              <w:rPr>
                <w:szCs w:val="20"/>
              </w:rPr>
            </w:pPr>
            <w:r w:rsidRPr="00190B88">
              <w:rPr>
                <w:szCs w:val="20"/>
              </w:rPr>
              <w:t>25. 7. 2022</w:t>
            </w:r>
          </w:p>
        </w:tc>
      </w:tr>
      <w:tr w:rsidR="009D250A" w:rsidRPr="00190B88" w14:paraId="3D9FAB8D" w14:textId="77777777" w:rsidTr="00D812BD">
        <w:tc>
          <w:tcPr>
            <w:tcW w:w="927" w:type="dxa"/>
          </w:tcPr>
          <w:p w14:paraId="7BB0FD25" w14:textId="5FCD05AE" w:rsidR="009D250A" w:rsidRPr="00190B88" w:rsidRDefault="008015B5" w:rsidP="00A83DEE">
            <w:pPr>
              <w:spacing w:line="264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Zakázka</w:t>
            </w:r>
          </w:p>
        </w:tc>
        <w:tc>
          <w:tcPr>
            <w:tcW w:w="9211" w:type="dxa"/>
          </w:tcPr>
          <w:p w14:paraId="4FEC770A" w14:textId="110B6FC7" w:rsidR="009D250A" w:rsidRPr="00190B88" w:rsidRDefault="008015B5" w:rsidP="00A83DEE">
            <w:pPr>
              <w:spacing w:line="264" w:lineRule="auto"/>
              <w:rPr>
                <w:szCs w:val="20"/>
              </w:rPr>
            </w:pPr>
            <w:r>
              <w:rPr>
                <w:szCs w:val="20"/>
              </w:rPr>
              <w:t>076_JZ_Topný s</w:t>
            </w:r>
            <w:r w:rsidR="00D262A9">
              <w:rPr>
                <w:szCs w:val="20"/>
              </w:rPr>
              <w:t>tolek pro termickou analýzu</w:t>
            </w:r>
          </w:p>
        </w:tc>
      </w:tr>
      <w:tr w:rsidR="009D250A" w:rsidRPr="00190B88" w14:paraId="39D5286B" w14:textId="77777777" w:rsidTr="00D812BD">
        <w:tc>
          <w:tcPr>
            <w:tcW w:w="927" w:type="dxa"/>
          </w:tcPr>
          <w:p w14:paraId="31850FCC" w14:textId="7ECBF22B" w:rsidR="009D250A" w:rsidRPr="00190B88" w:rsidRDefault="009D250A" w:rsidP="00A83DEE">
            <w:pPr>
              <w:spacing w:line="264" w:lineRule="auto"/>
              <w:jc w:val="right"/>
              <w:rPr>
                <w:szCs w:val="20"/>
              </w:rPr>
            </w:pPr>
          </w:p>
        </w:tc>
        <w:tc>
          <w:tcPr>
            <w:tcW w:w="9211" w:type="dxa"/>
          </w:tcPr>
          <w:p w14:paraId="58BBDB33" w14:textId="39D81863" w:rsidR="009D250A" w:rsidRPr="00190B88" w:rsidRDefault="009D250A" w:rsidP="00A83DEE">
            <w:pPr>
              <w:spacing w:line="264" w:lineRule="auto"/>
              <w:rPr>
                <w:szCs w:val="20"/>
              </w:rPr>
            </w:pPr>
          </w:p>
        </w:tc>
      </w:tr>
    </w:tbl>
    <w:p w14:paraId="417C5222" w14:textId="77777777" w:rsidR="009D250A" w:rsidRPr="00190B88" w:rsidRDefault="009D250A">
      <w:pPr>
        <w:rPr>
          <w:sz w:val="16"/>
          <w:szCs w:val="16"/>
        </w:rPr>
      </w:pPr>
    </w:p>
    <w:p w14:paraId="5967C435" w14:textId="77777777" w:rsidR="009D250A" w:rsidRPr="00190B88" w:rsidRDefault="009D250A">
      <w:pPr>
        <w:rPr>
          <w:szCs w:val="20"/>
        </w:rPr>
      </w:pPr>
    </w:p>
    <w:p w14:paraId="7CDF07A2" w14:textId="77777777" w:rsidR="009D250A" w:rsidRPr="00190B88" w:rsidRDefault="009D250A">
      <w:pPr>
        <w:rPr>
          <w:szCs w:val="20"/>
        </w:rPr>
      </w:pPr>
    </w:p>
    <w:p w14:paraId="1334BEA7" w14:textId="77777777" w:rsidR="009D250A" w:rsidRPr="00190B88" w:rsidRDefault="009D250A" w:rsidP="00230ABC">
      <w:pPr>
        <w:tabs>
          <w:tab w:val="left" w:pos="-720"/>
        </w:tabs>
        <w:suppressAutoHyphens/>
        <w:ind w:left="907" w:right="1645"/>
        <w:rPr>
          <w:szCs w:val="20"/>
        </w:rPr>
      </w:pPr>
    </w:p>
    <w:tbl>
      <w:tblPr>
        <w:tblW w:w="9214" w:type="dxa"/>
        <w:tblInd w:w="919" w:type="dxa"/>
        <w:tblCellMar>
          <w:top w:w="45" w:type="dxa"/>
          <w:left w:w="68" w:type="dxa"/>
          <w:bottom w:w="45" w:type="dxa"/>
          <w:right w:w="68" w:type="dxa"/>
        </w:tblCellMar>
        <w:tblLook w:val="01E0" w:firstRow="1" w:lastRow="1" w:firstColumn="1" w:lastColumn="1" w:noHBand="0" w:noVBand="0"/>
      </w:tblPr>
      <w:tblGrid>
        <w:gridCol w:w="9214"/>
      </w:tblGrid>
      <w:tr w:rsidR="009D250A" w:rsidRPr="00190B88" w14:paraId="630269AE" w14:textId="77777777" w:rsidTr="00D812BD">
        <w:trPr>
          <w:cantSplit/>
        </w:trPr>
        <w:tc>
          <w:tcPr>
            <w:tcW w:w="9214" w:type="dxa"/>
            <w:shd w:val="clear" w:color="auto" w:fill="auto"/>
          </w:tcPr>
          <w:p w14:paraId="6982B640" w14:textId="77777777" w:rsidR="009D250A" w:rsidRPr="00190B88" w:rsidRDefault="009D250A" w:rsidP="00F3597B">
            <w:pPr>
              <w:rPr>
                <w:b/>
              </w:rPr>
            </w:pPr>
            <w:r w:rsidRPr="00190B88">
              <w:rPr>
                <w:b/>
              </w:rPr>
              <w:t>Cenová nabídka č. 2000–2220029147</w:t>
            </w:r>
          </w:p>
          <w:p w14:paraId="5696AE2F" w14:textId="77777777" w:rsidR="009D250A" w:rsidRPr="00190B88" w:rsidRDefault="009D250A" w:rsidP="00F3597B">
            <w:pPr>
              <w:rPr>
                <w:b/>
              </w:rPr>
            </w:pPr>
          </w:p>
          <w:p w14:paraId="6DA5215B" w14:textId="77777777" w:rsidR="009D250A" w:rsidRPr="00190B88" w:rsidRDefault="009D250A" w:rsidP="00F3597B">
            <w:pPr>
              <w:rPr>
                <w:b/>
              </w:rPr>
            </w:pPr>
          </w:p>
          <w:p w14:paraId="72FD898E" w14:textId="5EE6C973" w:rsidR="009D250A" w:rsidRPr="00190B88" w:rsidRDefault="003A3B6D" w:rsidP="00F3597B">
            <w:pPr>
              <w:rPr>
                <w:szCs w:val="20"/>
              </w:rPr>
            </w:pPr>
            <w:r>
              <w:rPr>
                <w:szCs w:val="20"/>
              </w:rPr>
              <w:t>Vážení obchodní přátelé</w:t>
            </w:r>
            <w:r w:rsidR="009D250A" w:rsidRPr="00190B88">
              <w:rPr>
                <w:szCs w:val="20"/>
              </w:rPr>
              <w:t>,</w:t>
            </w:r>
          </w:p>
          <w:p w14:paraId="03930334" w14:textId="77777777" w:rsidR="009D250A" w:rsidRPr="00190B88" w:rsidRDefault="009D250A" w:rsidP="00F3597B">
            <w:pPr>
              <w:rPr>
                <w:szCs w:val="20"/>
              </w:rPr>
            </w:pPr>
          </w:p>
          <w:p w14:paraId="39EE83AF" w14:textId="77777777" w:rsidR="00190B88" w:rsidRPr="00190B88" w:rsidRDefault="00190B88" w:rsidP="00190B88">
            <w:pPr>
              <w:rPr>
                <w:szCs w:val="20"/>
              </w:rPr>
            </w:pPr>
            <w:r w:rsidRPr="00190B88">
              <w:rPr>
                <w:szCs w:val="20"/>
              </w:rPr>
              <w:t>zasílám Vám požadovanou nabídku spolu s informacemi o termínech dodání, platebních podmínkách a záruční době.</w:t>
            </w:r>
          </w:p>
          <w:p w14:paraId="0E3EA758" w14:textId="77777777" w:rsidR="00190B88" w:rsidRPr="00190B88" w:rsidRDefault="00190B88" w:rsidP="00190B88">
            <w:pPr>
              <w:rPr>
                <w:szCs w:val="20"/>
              </w:rPr>
            </w:pPr>
          </w:p>
          <w:p w14:paraId="14A69B7C" w14:textId="77777777" w:rsidR="009D250A" w:rsidRPr="00190B88" w:rsidRDefault="00190B88" w:rsidP="00190B88">
            <w:pPr>
              <w:suppressAutoHyphens/>
              <w:jc w:val="both"/>
              <w:rPr>
                <w:szCs w:val="20"/>
              </w:rPr>
            </w:pPr>
            <w:r w:rsidRPr="00190B88">
              <w:rPr>
                <w:szCs w:val="20"/>
              </w:rPr>
              <w:t xml:space="preserve">V případě jakýchkoliv dotazů či dalších požadavků mě prosím kontaktujte. </w:t>
            </w:r>
          </w:p>
          <w:p w14:paraId="56A7A695" w14:textId="77777777" w:rsidR="009D250A" w:rsidRPr="00190B88" w:rsidRDefault="009D250A" w:rsidP="00F3597B">
            <w:pPr>
              <w:rPr>
                <w:szCs w:val="20"/>
              </w:rPr>
            </w:pPr>
          </w:p>
          <w:p w14:paraId="78AE875B" w14:textId="77777777" w:rsidR="009D250A" w:rsidRPr="00190B88" w:rsidRDefault="009D250A" w:rsidP="00F3597B">
            <w:pPr>
              <w:rPr>
                <w:szCs w:val="20"/>
              </w:rPr>
            </w:pPr>
          </w:p>
          <w:p w14:paraId="5A8B971B" w14:textId="77777777" w:rsidR="009D250A" w:rsidRPr="00190B88" w:rsidRDefault="009D250A" w:rsidP="00AE04CA">
            <w:pPr>
              <w:rPr>
                <w:szCs w:val="20"/>
              </w:rPr>
            </w:pPr>
            <w:r w:rsidRPr="00190B88">
              <w:rPr>
                <w:szCs w:val="20"/>
              </w:rPr>
              <w:t>S pozdravem</w:t>
            </w:r>
          </w:p>
          <w:p w14:paraId="3830DA20" w14:textId="77777777" w:rsidR="009D250A" w:rsidRPr="00190B88" w:rsidRDefault="009D250A" w:rsidP="00AE04CA">
            <w:pPr>
              <w:rPr>
                <w:szCs w:val="20"/>
              </w:rPr>
            </w:pPr>
          </w:p>
          <w:p w14:paraId="452CC601" w14:textId="0EC0A8E6" w:rsidR="009D250A" w:rsidRPr="00190B88" w:rsidRDefault="00A7688D" w:rsidP="00F3597B">
            <w:pPr>
              <w:rPr>
                <w:szCs w:val="20"/>
              </w:rPr>
            </w:pPr>
            <w:r>
              <w:rPr>
                <w:szCs w:val="20"/>
              </w:rPr>
              <w:t>xxxxxxx</w:t>
            </w:r>
          </w:p>
          <w:p w14:paraId="61B50009" w14:textId="26FDD323" w:rsidR="009D250A" w:rsidRPr="00190B88" w:rsidRDefault="009D250A" w:rsidP="00F3597B">
            <w:pPr>
              <w:rPr>
                <w:szCs w:val="20"/>
              </w:rPr>
            </w:pPr>
            <w:r w:rsidRPr="00190B88">
              <w:rPr>
                <w:szCs w:val="20"/>
              </w:rPr>
              <w:t xml:space="preserve">tel. </w:t>
            </w:r>
            <w:r w:rsidR="00A7688D">
              <w:rPr>
                <w:szCs w:val="20"/>
              </w:rPr>
              <w:t>xxxxx</w:t>
            </w:r>
            <w:r w:rsidRPr="00190B88">
              <w:rPr>
                <w:szCs w:val="20"/>
              </w:rPr>
              <w:t xml:space="preserve"> </w:t>
            </w:r>
          </w:p>
          <w:p w14:paraId="77CF33C8" w14:textId="0D87B115" w:rsidR="009D250A" w:rsidRPr="00190B88" w:rsidRDefault="00A7688D" w:rsidP="00F3597B">
            <w:pPr>
              <w:rPr>
                <w:szCs w:val="20"/>
              </w:rPr>
            </w:pPr>
            <w:r>
              <w:rPr>
                <w:szCs w:val="20"/>
              </w:rPr>
              <w:t>xxxxxxx</w:t>
            </w:r>
            <w:bookmarkStart w:id="0" w:name="_GoBack"/>
            <w:bookmarkEnd w:id="0"/>
            <w:r w:rsidR="009D250A" w:rsidRPr="00190B88">
              <w:rPr>
                <w:szCs w:val="20"/>
              </w:rPr>
              <w:t xml:space="preserve"> </w:t>
            </w:r>
          </w:p>
        </w:tc>
      </w:tr>
    </w:tbl>
    <w:p w14:paraId="6E9D12F2" w14:textId="77777777" w:rsidR="009D250A" w:rsidRPr="00190B88" w:rsidRDefault="009D250A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14:paraId="1AECCCD8" w14:textId="77777777" w:rsidR="009D250A" w:rsidRPr="00190B88" w:rsidRDefault="009D250A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  <w:sectPr w:rsidR="009D250A" w:rsidRPr="00190B88" w:rsidSect="009D250A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2268" w:right="851" w:bottom="1134" w:left="1134" w:header="737" w:footer="1644" w:gutter="0"/>
          <w:pgNumType w:start="1"/>
          <w:cols w:space="720"/>
          <w:titlePg/>
          <w:docGrid w:linePitch="272"/>
        </w:sectPr>
      </w:pPr>
    </w:p>
    <w:p w14:paraId="097B48EC" w14:textId="77777777" w:rsidR="009D250A" w:rsidRPr="00190B88" w:rsidRDefault="009D250A" w:rsidP="009A1B3F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10140" w:type="dxa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418"/>
        <w:gridCol w:w="850"/>
        <w:gridCol w:w="1418"/>
      </w:tblGrid>
      <w:tr w:rsidR="009D250A" w:rsidRPr="00190B88" w14:paraId="5D0C00D6" w14:textId="77777777" w:rsidTr="002B5C03">
        <w:tc>
          <w:tcPr>
            <w:tcW w:w="964" w:type="dxa"/>
          </w:tcPr>
          <w:p w14:paraId="59A94007" w14:textId="77777777" w:rsidR="009D250A" w:rsidRPr="00190B88" w:rsidRDefault="009D250A" w:rsidP="00B51FF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010</w:t>
            </w:r>
          </w:p>
        </w:tc>
        <w:tc>
          <w:tcPr>
            <w:tcW w:w="1349" w:type="dxa"/>
          </w:tcPr>
          <w:p w14:paraId="4D0A3285" w14:textId="77777777" w:rsidR="009D250A" w:rsidRPr="00190B88" w:rsidRDefault="009D250A" w:rsidP="00E06A17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30084907</w:t>
            </w:r>
          </w:p>
        </w:tc>
        <w:tc>
          <w:tcPr>
            <w:tcW w:w="3391" w:type="dxa"/>
          </w:tcPr>
          <w:p w14:paraId="1B40FA53" w14:textId="77777777" w:rsidR="009D250A" w:rsidRPr="00190B88" w:rsidRDefault="009D250A" w:rsidP="00B51FF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 xml:space="preserve">HS84  STARe systém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26D00C1C" w14:textId="77777777" w:rsidR="009D250A" w:rsidRPr="00190B88" w:rsidRDefault="009D250A" w:rsidP="00B51FF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</w:t>
            </w:r>
          </w:p>
        </w:tc>
        <w:tc>
          <w:tcPr>
            <w:tcW w:w="1418" w:type="dxa"/>
          </w:tcPr>
          <w:p w14:paraId="166D4C5D" w14:textId="77777777" w:rsidR="009D250A" w:rsidRPr="00190B88" w:rsidRDefault="009D250A" w:rsidP="00B51FF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779 000</w:t>
            </w:r>
          </w:p>
        </w:tc>
        <w:tc>
          <w:tcPr>
            <w:tcW w:w="850" w:type="dxa"/>
          </w:tcPr>
          <w:p w14:paraId="7A175C7B" w14:textId="77777777" w:rsidR="009D250A" w:rsidRPr="00190B88" w:rsidRDefault="009D250A" w:rsidP="00B51FF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12%</w:t>
            </w:r>
          </w:p>
        </w:tc>
        <w:tc>
          <w:tcPr>
            <w:tcW w:w="1418" w:type="dxa"/>
            <w:tcMar>
              <w:left w:w="23" w:type="dxa"/>
            </w:tcMar>
          </w:tcPr>
          <w:p w14:paraId="6D43CC92" w14:textId="77777777" w:rsidR="009D250A" w:rsidRPr="00190B88" w:rsidRDefault="009D250A" w:rsidP="00B51FF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685 520</w:t>
            </w:r>
          </w:p>
        </w:tc>
      </w:tr>
      <w:tr w:rsidR="009D250A" w:rsidRPr="00190B88" w14:paraId="794A1BA2" w14:textId="77777777" w:rsidTr="002B5C03">
        <w:tc>
          <w:tcPr>
            <w:tcW w:w="964" w:type="dxa"/>
          </w:tcPr>
          <w:p w14:paraId="3088FF10" w14:textId="77777777" w:rsidR="009D250A" w:rsidRPr="00190B88" w:rsidRDefault="009D250A" w:rsidP="009D3FF8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14:paraId="12ADE32E" w14:textId="77777777" w:rsidR="009D250A" w:rsidRPr="00190B88" w:rsidRDefault="009D250A" w:rsidP="009D3FF8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14:paraId="33F11170" w14:textId="77777777" w:rsidR="009D250A" w:rsidRPr="00190B88" w:rsidRDefault="009D250A" w:rsidP="00CF670A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4236B23B" w14:textId="77777777" w:rsidR="009D250A" w:rsidRPr="00190B88" w:rsidRDefault="009D250A" w:rsidP="009D3F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7605248" w14:textId="77777777" w:rsidR="009D250A" w:rsidRPr="00190B88" w:rsidRDefault="009D250A" w:rsidP="009D3F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5416D9F" w14:textId="77777777" w:rsidR="009D250A" w:rsidRPr="00190B88" w:rsidRDefault="009D250A" w:rsidP="009D3F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A1741F4" w14:textId="77777777" w:rsidR="009D250A" w:rsidRPr="00190B88" w:rsidRDefault="009D250A" w:rsidP="009D3FF8">
            <w:pPr>
              <w:jc w:val="right"/>
              <w:rPr>
                <w:sz w:val="16"/>
                <w:szCs w:val="16"/>
              </w:rPr>
            </w:pPr>
          </w:p>
        </w:tc>
      </w:tr>
    </w:tbl>
    <w:p w14:paraId="2B130892" w14:textId="77777777" w:rsidR="009D250A" w:rsidRPr="00190B88" w:rsidRDefault="009D250A" w:rsidP="009D3FF8">
      <w:pPr>
        <w:keepLines w:val="0"/>
        <w:widowControl w:val="0"/>
        <w:rPr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572"/>
        <w:gridCol w:w="1202"/>
        <w:gridCol w:w="2966"/>
      </w:tblGrid>
      <w:tr w:rsidR="00190B88" w:rsidRPr="00190B88" w14:paraId="6BBDD3FC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3C801D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B9F6A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b/>
                <w:bCs/>
                <w:sz w:val="18"/>
                <w:szCs w:val="18"/>
              </w:rPr>
              <w:t>Systém pro termickou analýzu Hot-Stage DSC HS84 s teplotním rozsahem od teploty okolního prostředí do 375 °C, sestávající z měřicího článku se senzorem FRS 5 a řídicí jednotky HS1, včetně příslušenství pro kalibraci a manipulaci</w:t>
            </w:r>
          </w:p>
          <w:p w14:paraId="08EF9F45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</w:p>
        </w:tc>
      </w:tr>
      <w:tr w:rsidR="00190B88" w:rsidRPr="00190B88" w14:paraId="2CE743C9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7A540B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BF7209C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Technika: Mikroskopie s topným stolkem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AC8D4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Hmotnost: 4,5 kg</w:t>
            </w:r>
          </w:p>
        </w:tc>
      </w:tr>
      <w:tr w:rsidR="00190B88" w:rsidRPr="00190B88" w14:paraId="17C4C65D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203688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1D8E84E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Možnosti: Mikroskopie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4DD91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Výstup senzoru: Průtok tepla</w:t>
            </w:r>
          </w:p>
        </w:tc>
      </w:tr>
      <w:tr w:rsidR="00190B88" w:rsidRPr="00190B88" w14:paraId="278FFA69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2FAAA95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56F1D4D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 xml:space="preserve">Rozhraní: </w:t>
            </w:r>
          </w:p>
          <w:p w14:paraId="62C3E086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 xml:space="preserve"> </w:t>
            </w:r>
            <w:r w:rsidRPr="00190B88">
              <w:rPr>
                <w:sz w:val="18"/>
                <w:szCs w:val="18"/>
              </w:rPr>
              <w:tab/>
              <w:t>USB</w:t>
            </w:r>
          </w:p>
          <w:p w14:paraId="0F894E72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 xml:space="preserve"> </w:t>
            </w:r>
            <w:r w:rsidRPr="00190B88">
              <w:rPr>
                <w:sz w:val="18"/>
                <w:szCs w:val="18"/>
              </w:rPr>
              <w:tab/>
              <w:t>Ethernet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3361F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Počet rozhraní One Click™: 12 na uživatele</w:t>
            </w:r>
          </w:p>
        </w:tc>
      </w:tr>
      <w:tr w:rsidR="00190B88" w:rsidRPr="00190B88" w14:paraId="128414EA" w14:textId="77777777">
        <w:tc>
          <w:tcPr>
            <w:tcW w:w="8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865BFE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90B88" w:rsidRPr="00190B88" w14:paraId="11C197D4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230F39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C0315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b/>
                <w:bCs/>
                <w:sz w:val="18"/>
                <w:szCs w:val="18"/>
              </w:rPr>
            </w:pPr>
            <w:r w:rsidRPr="00190B88">
              <w:rPr>
                <w:b/>
                <w:bCs/>
                <w:sz w:val="18"/>
                <w:szCs w:val="18"/>
              </w:rPr>
              <w:t>Topný blok s DSC současně</w:t>
            </w:r>
          </w:p>
          <w:p w14:paraId="43DEFC65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  <w:r w:rsidRPr="00190B88">
              <w:rPr>
                <w:b/>
                <w:bCs/>
                <w:sz w:val="18"/>
                <w:szCs w:val="18"/>
              </w:rPr>
              <w:t>Reálné DSC pod mikroskopem</w:t>
            </w:r>
          </w:p>
          <w:p w14:paraId="5C857845" w14:textId="4246ABAA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Systém topného bloku HS84, který je tvořen ř</w:t>
            </w:r>
            <w:r w:rsidR="00450649">
              <w:rPr>
                <w:sz w:val="18"/>
                <w:szCs w:val="18"/>
              </w:rPr>
              <w:t>í</w:t>
            </w:r>
            <w:r w:rsidRPr="00190B88">
              <w:rPr>
                <w:sz w:val="18"/>
                <w:szCs w:val="18"/>
              </w:rPr>
              <w:t>dícím procesorem HS 1 a měřicí celou HS84, současně umožňuje vizuální pozorování a měření tepelného toku DSC.</w:t>
            </w:r>
          </w:p>
          <w:p w14:paraId="0763D725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  <w:r w:rsidRPr="00190B88">
              <w:rPr>
                <w:b/>
                <w:bCs/>
                <w:sz w:val="18"/>
                <w:szCs w:val="18"/>
              </w:rPr>
              <w:t>Vynikající přesnost teploty</w:t>
            </w:r>
          </w:p>
          <w:p w14:paraId="1C416562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Homogenní teplotní pole mezi dvěma topnými deskami pro objektivní a přesné měření teploty.</w:t>
            </w:r>
          </w:p>
          <w:p w14:paraId="13DB2A42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  <w:r w:rsidRPr="00190B88">
              <w:rPr>
                <w:b/>
                <w:bCs/>
                <w:sz w:val="18"/>
                <w:szCs w:val="18"/>
              </w:rPr>
              <w:t>Vynikající DSC senzor FRS5</w:t>
            </w:r>
          </w:p>
          <w:p w14:paraId="59F0EEA8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S 56 termočlánky je nový, robustní keramický senzor FRS 5 vysoce citlivý a má nebývalou teplotní rozlišovací schopnost.</w:t>
            </w:r>
          </w:p>
          <w:p w14:paraId="0B008438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</w:p>
          <w:p w14:paraId="2DDCFC03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  <w:vertAlign w:val="subscript"/>
              </w:rPr>
              <w:t>Obsahuje vše, co potřebujete pro efektivní start. Vše je připraveno v závodě včetně zdokumentované kalibrace teploty a entalpie v celém teplotním rozsahu. Dodávka obsahuje sadu pro přípravu vzorků, startovací sada kelímků a referenční materiály.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14:paraId="11BCC440" w14:textId="7E65C016" w:rsidR="00190B88" w:rsidRPr="00190B88" w:rsidRDefault="00F8219D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 wp14:anchorId="3911670E" wp14:editId="1AE59ED7">
                  <wp:extent cx="1813560" cy="181356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88" w:rsidRPr="00190B88" w14:paraId="5620F929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EA6BEB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AF04A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18"/>
                <w:szCs w:val="18"/>
                <w:u w:val="single"/>
              </w:rPr>
            </w:pPr>
            <w:r w:rsidRPr="00190B88">
              <w:rPr>
                <w:sz w:val="18"/>
                <w:szCs w:val="18"/>
              </w:rPr>
              <w:t xml:space="preserve">Pro více informací: </w:t>
            </w:r>
            <w:hyperlink r:id="rId16" w:history="1">
              <w:r w:rsidRPr="00190B88">
                <w:rPr>
                  <w:color w:val="0000FF"/>
                  <w:sz w:val="18"/>
                  <w:szCs w:val="18"/>
                  <w:u w:val="single"/>
                </w:rPr>
                <w:t>www.mt.com/ta</w:t>
              </w:r>
            </w:hyperlink>
          </w:p>
        </w:tc>
      </w:tr>
    </w:tbl>
    <w:p w14:paraId="4A036F2A" w14:textId="77777777" w:rsidR="009D250A" w:rsidRPr="00190B88" w:rsidRDefault="009D250A" w:rsidP="0075719F">
      <w:pPr>
        <w:keepNext w:val="0"/>
        <w:keepLines w:val="0"/>
        <w:widowControl w:val="0"/>
        <w:rPr>
          <w:szCs w:val="20"/>
        </w:rPr>
      </w:pPr>
    </w:p>
    <w:p w14:paraId="00CC6CDD" w14:textId="77777777" w:rsidR="009D250A" w:rsidRPr="00190B88" w:rsidRDefault="009D250A" w:rsidP="001B5472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10140" w:type="dxa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418"/>
        <w:gridCol w:w="850"/>
        <w:gridCol w:w="1418"/>
      </w:tblGrid>
      <w:tr w:rsidR="009D250A" w:rsidRPr="00190B88" w14:paraId="3A57BB29" w14:textId="77777777" w:rsidTr="00905FC5">
        <w:tc>
          <w:tcPr>
            <w:tcW w:w="964" w:type="dxa"/>
          </w:tcPr>
          <w:p w14:paraId="3D78FC27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020</w:t>
            </w:r>
          </w:p>
        </w:tc>
        <w:tc>
          <w:tcPr>
            <w:tcW w:w="1349" w:type="dxa"/>
          </w:tcPr>
          <w:p w14:paraId="656E41E7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00017758</w:t>
            </w:r>
          </w:p>
        </w:tc>
        <w:tc>
          <w:tcPr>
            <w:tcW w:w="3391" w:type="dxa"/>
          </w:tcPr>
          <w:p w14:paraId="51E32923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 xml:space="preserve">Safírové kelímky, 4,8 mm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12AE04FA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</w:t>
            </w:r>
          </w:p>
        </w:tc>
        <w:tc>
          <w:tcPr>
            <w:tcW w:w="1418" w:type="dxa"/>
          </w:tcPr>
          <w:p w14:paraId="39019575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13 300</w:t>
            </w:r>
          </w:p>
        </w:tc>
        <w:tc>
          <w:tcPr>
            <w:tcW w:w="850" w:type="dxa"/>
          </w:tcPr>
          <w:p w14:paraId="0CCF6A8C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12%</w:t>
            </w:r>
          </w:p>
        </w:tc>
        <w:tc>
          <w:tcPr>
            <w:tcW w:w="1418" w:type="dxa"/>
            <w:tcMar>
              <w:left w:w="23" w:type="dxa"/>
            </w:tcMar>
          </w:tcPr>
          <w:p w14:paraId="0C372373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11 704</w:t>
            </w:r>
          </w:p>
        </w:tc>
      </w:tr>
      <w:tr w:rsidR="009D250A" w:rsidRPr="00190B88" w14:paraId="4C489CE6" w14:textId="77777777" w:rsidTr="00905FC5">
        <w:tc>
          <w:tcPr>
            <w:tcW w:w="964" w:type="dxa"/>
          </w:tcPr>
          <w:p w14:paraId="52B3D934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14:paraId="58A07A67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14:paraId="1F84AB72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3FB1E8B7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7398614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4D97FAF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704554A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</w:tr>
    </w:tbl>
    <w:p w14:paraId="18B7F30E" w14:textId="77777777" w:rsidR="009D250A" w:rsidRPr="00190B88" w:rsidRDefault="009D250A" w:rsidP="001B5472">
      <w:pPr>
        <w:keepLines w:val="0"/>
        <w:widowControl w:val="0"/>
        <w:rPr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572"/>
        <w:gridCol w:w="1202"/>
        <w:gridCol w:w="2966"/>
      </w:tblGrid>
      <w:tr w:rsidR="00190B88" w:rsidRPr="00190B88" w14:paraId="19E9B83C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F42F35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C3FD44" w14:textId="5C4CC25C" w:rsidR="00190B88" w:rsidRPr="00190B88" w:rsidRDefault="008646B6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Safírové krycí disky</w:t>
            </w:r>
          </w:p>
          <w:p w14:paraId="5ED7DA97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</w:p>
        </w:tc>
      </w:tr>
      <w:tr w:rsidR="00190B88" w:rsidRPr="00190B88" w14:paraId="689778D7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64DA66C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BF641CB" w14:textId="5C40C615" w:rsidR="00190B88" w:rsidRPr="00190B88" w:rsidRDefault="008646B6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  <w:r w:rsidR="00190B88" w:rsidRPr="00190B88">
              <w:rPr>
                <w:sz w:val="18"/>
                <w:szCs w:val="18"/>
              </w:rPr>
              <w:t>: 5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6EA4E" w14:textId="73C30FA6" w:rsidR="00190B88" w:rsidRPr="00190B88" w:rsidRDefault="00450649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Průměr</w:t>
            </w:r>
            <w:r w:rsidR="00190B88" w:rsidRPr="00190B88">
              <w:rPr>
                <w:sz w:val="18"/>
                <w:szCs w:val="18"/>
              </w:rPr>
              <w:t>: 4</w:t>
            </w:r>
            <w:r>
              <w:rPr>
                <w:sz w:val="18"/>
                <w:szCs w:val="18"/>
              </w:rPr>
              <w:t>,</w:t>
            </w:r>
            <w:r w:rsidR="00190B88" w:rsidRPr="00190B88">
              <w:rPr>
                <w:sz w:val="18"/>
                <w:szCs w:val="18"/>
              </w:rPr>
              <w:t>8 mm</w:t>
            </w:r>
          </w:p>
        </w:tc>
      </w:tr>
      <w:tr w:rsidR="00190B88" w:rsidRPr="00190B88" w14:paraId="2AEB1D6B" w14:textId="77777777">
        <w:tc>
          <w:tcPr>
            <w:tcW w:w="8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03CD63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90B88" w:rsidRPr="00190B88" w14:paraId="34A54CE3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D44C2B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ACD3D" w14:textId="6A6CCB0E" w:rsidR="00190B88" w:rsidRPr="00190B88" w:rsidRDefault="00450649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Safírové krycí disky</w:t>
            </w:r>
          </w:p>
          <w:p w14:paraId="392058CE" w14:textId="36B28811" w:rsidR="00190B88" w:rsidRPr="00190B88" w:rsidRDefault="00450649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 topné stolky HS84</w:t>
            </w:r>
          </w:p>
          <w:p w14:paraId="28FBA0CB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14:paraId="585449EF" w14:textId="06B66909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</w:p>
        </w:tc>
      </w:tr>
      <w:tr w:rsidR="00190B88" w:rsidRPr="00450649" w14:paraId="32042900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836BFE" w14:textId="77777777" w:rsidR="00190B88" w:rsidRPr="00450649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D2CCB7" w14:textId="579D73C9" w:rsidR="00190B88" w:rsidRPr="00450649" w:rsidRDefault="00450649" w:rsidP="00190B88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18"/>
                <w:szCs w:val="18"/>
                <w:u w:val="single"/>
              </w:rPr>
            </w:pPr>
            <w:r w:rsidRPr="00450649">
              <w:rPr>
                <w:sz w:val="18"/>
                <w:szCs w:val="18"/>
              </w:rPr>
              <w:t>Pro více informací</w:t>
            </w:r>
            <w:r w:rsidR="00190B88" w:rsidRPr="00450649">
              <w:rPr>
                <w:sz w:val="18"/>
                <w:szCs w:val="18"/>
              </w:rPr>
              <w:t xml:space="preserve">: </w:t>
            </w:r>
            <w:hyperlink r:id="rId17" w:history="1">
              <w:r w:rsidR="00190B88" w:rsidRPr="00450649">
                <w:rPr>
                  <w:color w:val="0000FF"/>
                  <w:sz w:val="18"/>
                  <w:szCs w:val="18"/>
                  <w:u w:val="single"/>
                </w:rPr>
                <w:t>www.mt.com/fp</w:t>
              </w:r>
            </w:hyperlink>
          </w:p>
        </w:tc>
      </w:tr>
    </w:tbl>
    <w:p w14:paraId="64A5B865" w14:textId="77777777" w:rsidR="009D250A" w:rsidRPr="00190B88" w:rsidRDefault="009D250A" w:rsidP="001B5472">
      <w:pPr>
        <w:keepNext w:val="0"/>
        <w:keepLines w:val="0"/>
        <w:widowControl w:val="0"/>
        <w:rPr>
          <w:szCs w:val="20"/>
        </w:rPr>
      </w:pPr>
    </w:p>
    <w:p w14:paraId="449FE667" w14:textId="77777777" w:rsidR="009D250A" w:rsidRPr="00190B88" w:rsidRDefault="009D250A" w:rsidP="001B5472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10140" w:type="dxa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418"/>
        <w:gridCol w:w="850"/>
        <w:gridCol w:w="1418"/>
      </w:tblGrid>
      <w:tr w:rsidR="009D250A" w:rsidRPr="00190B88" w14:paraId="76BB420E" w14:textId="77777777" w:rsidTr="00905FC5">
        <w:tc>
          <w:tcPr>
            <w:tcW w:w="964" w:type="dxa"/>
          </w:tcPr>
          <w:p w14:paraId="4556C832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030</w:t>
            </w:r>
          </w:p>
        </w:tc>
        <w:tc>
          <w:tcPr>
            <w:tcW w:w="1349" w:type="dxa"/>
          </w:tcPr>
          <w:p w14:paraId="2D4B0AA5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00017759</w:t>
            </w:r>
          </w:p>
        </w:tc>
        <w:tc>
          <w:tcPr>
            <w:tcW w:w="3391" w:type="dxa"/>
          </w:tcPr>
          <w:p w14:paraId="32E425AC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 xml:space="preserve">Safírové disky 7 mm, 5 ks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75860721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</w:t>
            </w:r>
          </w:p>
        </w:tc>
        <w:tc>
          <w:tcPr>
            <w:tcW w:w="1418" w:type="dxa"/>
          </w:tcPr>
          <w:p w14:paraId="31CC806A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12 800</w:t>
            </w:r>
          </w:p>
        </w:tc>
        <w:tc>
          <w:tcPr>
            <w:tcW w:w="850" w:type="dxa"/>
          </w:tcPr>
          <w:p w14:paraId="0D672D11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12%</w:t>
            </w:r>
          </w:p>
        </w:tc>
        <w:tc>
          <w:tcPr>
            <w:tcW w:w="1418" w:type="dxa"/>
            <w:tcMar>
              <w:left w:w="23" w:type="dxa"/>
            </w:tcMar>
          </w:tcPr>
          <w:p w14:paraId="4A388E63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11 264</w:t>
            </w:r>
          </w:p>
        </w:tc>
      </w:tr>
      <w:tr w:rsidR="009D250A" w:rsidRPr="00190B88" w14:paraId="4FA75543" w14:textId="77777777" w:rsidTr="00905FC5">
        <w:tc>
          <w:tcPr>
            <w:tcW w:w="964" w:type="dxa"/>
          </w:tcPr>
          <w:p w14:paraId="08E207FA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14:paraId="6258C315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14:paraId="0240DE7D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0DA41D6E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C09CB65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ECCC8A4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13A2B99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</w:tr>
    </w:tbl>
    <w:p w14:paraId="617ECC85" w14:textId="77777777" w:rsidR="009D250A" w:rsidRPr="00190B88" w:rsidRDefault="009D250A" w:rsidP="001B5472">
      <w:pPr>
        <w:keepLines w:val="0"/>
        <w:widowControl w:val="0"/>
        <w:rPr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572"/>
        <w:gridCol w:w="1202"/>
        <w:gridCol w:w="2966"/>
      </w:tblGrid>
      <w:tr w:rsidR="00190B88" w:rsidRPr="00190B88" w14:paraId="507B3D6A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878FAB5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8BE66" w14:textId="77777777" w:rsidR="00E74B83" w:rsidRPr="00190B88" w:rsidRDefault="00E74B83" w:rsidP="00E74B83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Safírové krycí disky</w:t>
            </w:r>
          </w:p>
          <w:p w14:paraId="37D3B95F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</w:p>
        </w:tc>
      </w:tr>
      <w:tr w:rsidR="00190B88" w:rsidRPr="00190B88" w14:paraId="27B18E8B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EFE56D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84138DF" w14:textId="3591B9B4" w:rsidR="00190B88" w:rsidRPr="00190B88" w:rsidRDefault="00E74B83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kusů</w:t>
            </w:r>
            <w:r w:rsidR="00190B88" w:rsidRPr="00190B88">
              <w:rPr>
                <w:sz w:val="18"/>
                <w:szCs w:val="18"/>
              </w:rPr>
              <w:t>: 5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FBEA5" w14:textId="117833C9" w:rsidR="00190B88" w:rsidRPr="00190B88" w:rsidRDefault="00E74B83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Průměr</w:t>
            </w:r>
            <w:r w:rsidR="00190B88" w:rsidRPr="00190B88">
              <w:rPr>
                <w:sz w:val="18"/>
                <w:szCs w:val="18"/>
              </w:rPr>
              <w:t>: 7 mm</w:t>
            </w:r>
          </w:p>
        </w:tc>
      </w:tr>
      <w:tr w:rsidR="00190B88" w:rsidRPr="00190B88" w14:paraId="25C4E74F" w14:textId="77777777">
        <w:tc>
          <w:tcPr>
            <w:tcW w:w="8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632BA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90B88" w:rsidRPr="00190B88" w14:paraId="2699757B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EA7E18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9752C" w14:textId="77777777" w:rsidR="00E74B83" w:rsidRPr="00190B88" w:rsidRDefault="00E74B83" w:rsidP="00E74B83">
            <w:pPr>
              <w:widowControl w:val="0"/>
              <w:autoSpaceDE w:val="0"/>
              <w:autoSpaceDN w:val="0"/>
              <w:adjustRightInd w:val="0"/>
              <w:spacing w:after="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Safírové krycí disky</w:t>
            </w:r>
          </w:p>
          <w:p w14:paraId="7D00DA2B" w14:textId="77777777" w:rsidR="00E74B83" w:rsidRPr="00190B88" w:rsidRDefault="00E74B83" w:rsidP="00E74B83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 topné stolky HS84</w:t>
            </w:r>
          </w:p>
          <w:p w14:paraId="7FDCF59B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14:paraId="5AC7306C" w14:textId="16ED63EC" w:rsidR="00190B88" w:rsidRPr="00190B88" w:rsidRDefault="00F8219D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  <w:r w:rsidRPr="00190B88">
              <w:rPr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277BA791" wp14:editId="73441BDA">
                  <wp:extent cx="1798320" cy="160020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88" w:rsidRPr="007505CA" w14:paraId="0E1D673E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3CA5C8" w14:textId="77777777" w:rsidR="00190B88" w:rsidRPr="007505CA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0C909" w14:textId="45C6B22A" w:rsidR="00190B88" w:rsidRPr="007505CA" w:rsidRDefault="00E74B83" w:rsidP="00190B88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18"/>
                <w:szCs w:val="18"/>
                <w:u w:val="single"/>
              </w:rPr>
            </w:pPr>
            <w:r w:rsidRPr="007505CA">
              <w:rPr>
                <w:sz w:val="18"/>
                <w:szCs w:val="18"/>
              </w:rPr>
              <w:t>Pro více informací</w:t>
            </w:r>
            <w:r w:rsidR="00190B88" w:rsidRPr="007505CA">
              <w:rPr>
                <w:sz w:val="18"/>
                <w:szCs w:val="18"/>
              </w:rPr>
              <w:t xml:space="preserve">: </w:t>
            </w:r>
            <w:hyperlink r:id="rId19" w:history="1">
              <w:r w:rsidR="00190B88" w:rsidRPr="007505CA">
                <w:rPr>
                  <w:color w:val="0000FF"/>
                  <w:sz w:val="18"/>
                  <w:szCs w:val="18"/>
                  <w:u w:val="single"/>
                </w:rPr>
                <w:t>www.mt.com/fp</w:t>
              </w:r>
            </w:hyperlink>
          </w:p>
        </w:tc>
      </w:tr>
    </w:tbl>
    <w:p w14:paraId="190E6A80" w14:textId="77777777" w:rsidR="009D250A" w:rsidRPr="00190B88" w:rsidRDefault="009D250A" w:rsidP="001B5472">
      <w:pPr>
        <w:keepNext w:val="0"/>
        <w:keepLines w:val="0"/>
        <w:widowControl w:val="0"/>
        <w:rPr>
          <w:szCs w:val="20"/>
        </w:rPr>
      </w:pPr>
    </w:p>
    <w:p w14:paraId="59187416" w14:textId="77777777" w:rsidR="009D250A" w:rsidRPr="00190B88" w:rsidRDefault="009D250A" w:rsidP="001B5472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10140" w:type="dxa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418"/>
        <w:gridCol w:w="850"/>
        <w:gridCol w:w="1418"/>
      </w:tblGrid>
      <w:tr w:rsidR="009D250A" w:rsidRPr="00190B88" w14:paraId="08AB9330" w14:textId="77777777" w:rsidTr="00905FC5">
        <w:tc>
          <w:tcPr>
            <w:tcW w:w="964" w:type="dxa"/>
          </w:tcPr>
          <w:p w14:paraId="1A2A43B1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040</w:t>
            </w:r>
          </w:p>
        </w:tc>
        <w:tc>
          <w:tcPr>
            <w:tcW w:w="1349" w:type="dxa"/>
          </w:tcPr>
          <w:p w14:paraId="62738CA7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00017780</w:t>
            </w:r>
          </w:p>
        </w:tc>
        <w:tc>
          <w:tcPr>
            <w:tcW w:w="3391" w:type="dxa"/>
          </w:tcPr>
          <w:p w14:paraId="05E7DB15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 xml:space="preserve">Sada skleněných kelímků 7 mm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2ACC6423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</w:t>
            </w:r>
          </w:p>
        </w:tc>
        <w:tc>
          <w:tcPr>
            <w:tcW w:w="1418" w:type="dxa"/>
          </w:tcPr>
          <w:p w14:paraId="7E2A4C55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23 200</w:t>
            </w:r>
          </w:p>
        </w:tc>
        <w:tc>
          <w:tcPr>
            <w:tcW w:w="850" w:type="dxa"/>
          </w:tcPr>
          <w:p w14:paraId="37BF4CDE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12%</w:t>
            </w:r>
          </w:p>
        </w:tc>
        <w:tc>
          <w:tcPr>
            <w:tcW w:w="1418" w:type="dxa"/>
            <w:tcMar>
              <w:left w:w="23" w:type="dxa"/>
            </w:tcMar>
          </w:tcPr>
          <w:p w14:paraId="40F4C162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20 416</w:t>
            </w:r>
          </w:p>
        </w:tc>
      </w:tr>
      <w:tr w:rsidR="009D250A" w:rsidRPr="00190B88" w14:paraId="4D741786" w14:textId="77777777" w:rsidTr="00905FC5">
        <w:tc>
          <w:tcPr>
            <w:tcW w:w="964" w:type="dxa"/>
          </w:tcPr>
          <w:p w14:paraId="393A4FF6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14:paraId="0D1A5AB3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14:paraId="47163FB2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3B96721F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5A4DCAA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0B23195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F251A6F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</w:tr>
    </w:tbl>
    <w:p w14:paraId="79B74B9D" w14:textId="77777777" w:rsidR="009D250A" w:rsidRPr="00190B88" w:rsidRDefault="009D250A" w:rsidP="001B5472">
      <w:pPr>
        <w:keepLines w:val="0"/>
        <w:widowControl w:val="0"/>
        <w:rPr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3740"/>
        <w:gridCol w:w="698"/>
        <w:gridCol w:w="3712"/>
      </w:tblGrid>
      <w:tr w:rsidR="00190B88" w:rsidRPr="00190B88" w14:paraId="3ED03965" w14:textId="77777777" w:rsidTr="009A361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07DCC15F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1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F30C63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b/>
                <w:bCs/>
                <w:sz w:val="18"/>
                <w:szCs w:val="18"/>
              </w:rPr>
              <w:t>Skleněné kelímky</w:t>
            </w:r>
          </w:p>
          <w:p w14:paraId="192F189F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</w:p>
        </w:tc>
      </w:tr>
      <w:tr w:rsidR="00190B88" w:rsidRPr="00190B88" w14:paraId="6AE7DBB7" w14:textId="77777777" w:rsidTr="009A361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5536A2EB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C14F94C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Materiál: Sklo</w:t>
            </w:r>
          </w:p>
        </w:tc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CAFFA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Technika: Mikroskopie s topným stolkem</w:t>
            </w:r>
          </w:p>
        </w:tc>
      </w:tr>
      <w:tr w:rsidR="00190B88" w:rsidRPr="00190B88" w14:paraId="1744FDB6" w14:textId="77777777" w:rsidTr="009A361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5BE4E9C6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7E93927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Počet kusů: 5</w:t>
            </w:r>
          </w:p>
        </w:tc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28068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Víčko: ne</w:t>
            </w:r>
          </w:p>
        </w:tc>
      </w:tr>
      <w:tr w:rsidR="00190B88" w:rsidRPr="00190B88" w14:paraId="658311E0" w14:textId="77777777" w:rsidTr="009A361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CC5E01F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E33D728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Průměr: 7 mm</w:t>
            </w:r>
          </w:p>
        </w:tc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207D4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0B88" w:rsidRPr="00190B88" w14:paraId="0917BBD1" w14:textId="77777777" w:rsidTr="009A3617">
        <w:tc>
          <w:tcPr>
            <w:tcW w:w="9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51B19D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90B88" w:rsidRPr="00190B88" w14:paraId="5742E2C1" w14:textId="77777777" w:rsidTr="009A361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E8CE411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64149" w14:textId="20C85734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sz w:val="18"/>
                <w:szCs w:val="18"/>
              </w:rPr>
            </w:pPr>
            <w:r w:rsidRPr="00190B88">
              <w:rPr>
                <w:b/>
                <w:bCs/>
                <w:sz w:val="18"/>
                <w:szCs w:val="18"/>
              </w:rPr>
              <w:t>Pro DSC</w:t>
            </w:r>
            <w:r w:rsidR="007505CA">
              <w:rPr>
                <w:b/>
                <w:bCs/>
                <w:sz w:val="18"/>
                <w:szCs w:val="18"/>
              </w:rPr>
              <w:t xml:space="preserve"> topné stolky</w:t>
            </w:r>
          </w:p>
          <w:p w14:paraId="26D35095" w14:textId="40C618D8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Určeno k použití v systémech DSC s topným stol</w:t>
            </w:r>
            <w:r w:rsidR="007505CA">
              <w:rPr>
                <w:sz w:val="18"/>
                <w:szCs w:val="18"/>
              </w:rPr>
              <w:t>k</w:t>
            </w:r>
            <w:r w:rsidRPr="00190B88">
              <w:rPr>
                <w:sz w:val="18"/>
                <w:szCs w:val="18"/>
              </w:rPr>
              <w:t>em FP84 a HS84.</w:t>
            </w:r>
          </w:p>
          <w:p w14:paraId="13C72D69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14:paraId="5B25E158" w14:textId="371040C9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</w:p>
        </w:tc>
      </w:tr>
      <w:tr w:rsidR="00190B88" w:rsidRPr="00190B88" w14:paraId="149AB147" w14:textId="77777777" w:rsidTr="009A361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C01F4A2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1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2C19F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18"/>
                <w:szCs w:val="18"/>
                <w:u w:val="single"/>
              </w:rPr>
            </w:pPr>
            <w:r w:rsidRPr="00190B88">
              <w:rPr>
                <w:sz w:val="18"/>
                <w:szCs w:val="18"/>
              </w:rPr>
              <w:t xml:space="preserve">Pro více informací: </w:t>
            </w:r>
            <w:hyperlink r:id="rId20" w:history="1">
              <w:r w:rsidRPr="00190B88">
                <w:rPr>
                  <w:color w:val="0000FF"/>
                  <w:sz w:val="18"/>
                  <w:szCs w:val="18"/>
                  <w:u w:val="single"/>
                </w:rPr>
                <w:t>www.mt.com/ta-hotstages</w:t>
              </w:r>
            </w:hyperlink>
          </w:p>
        </w:tc>
      </w:tr>
    </w:tbl>
    <w:p w14:paraId="0D8FB355" w14:textId="77777777" w:rsidR="009D250A" w:rsidRPr="00190B88" w:rsidRDefault="00190B88" w:rsidP="00190B88">
      <w:pPr>
        <w:widowControl w:val="0"/>
        <w:autoSpaceDE w:val="0"/>
        <w:autoSpaceDN w:val="0"/>
        <w:adjustRightInd w:val="0"/>
        <w:rPr>
          <w:szCs w:val="20"/>
        </w:rPr>
      </w:pPr>
      <w:r w:rsidRPr="00190B88">
        <w:rPr>
          <w:sz w:val="18"/>
          <w:szCs w:val="18"/>
          <w:u w:val="single"/>
        </w:rPr>
        <w:t xml:space="preserve"> </w:t>
      </w:r>
    </w:p>
    <w:p w14:paraId="5CDF82BE" w14:textId="77777777" w:rsidR="009D250A" w:rsidRPr="00190B88" w:rsidRDefault="009D250A" w:rsidP="001B5472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10140" w:type="dxa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418"/>
        <w:gridCol w:w="850"/>
        <w:gridCol w:w="1418"/>
      </w:tblGrid>
      <w:tr w:rsidR="009D250A" w:rsidRPr="00190B88" w14:paraId="3AA1E1B5" w14:textId="77777777" w:rsidTr="00905FC5">
        <w:tc>
          <w:tcPr>
            <w:tcW w:w="964" w:type="dxa"/>
          </w:tcPr>
          <w:p w14:paraId="05A79C14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050</w:t>
            </w:r>
          </w:p>
        </w:tc>
        <w:tc>
          <w:tcPr>
            <w:tcW w:w="1349" w:type="dxa"/>
          </w:tcPr>
          <w:p w14:paraId="0A1B51B5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00017781</w:t>
            </w:r>
          </w:p>
        </w:tc>
        <w:tc>
          <w:tcPr>
            <w:tcW w:w="3391" w:type="dxa"/>
          </w:tcPr>
          <w:p w14:paraId="551A4732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 xml:space="preserve">Sada skleněných disků 4,5 mm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6C2A3D13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</w:t>
            </w:r>
          </w:p>
        </w:tc>
        <w:tc>
          <w:tcPr>
            <w:tcW w:w="1418" w:type="dxa"/>
          </w:tcPr>
          <w:p w14:paraId="2B760208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18 800</w:t>
            </w:r>
          </w:p>
        </w:tc>
        <w:tc>
          <w:tcPr>
            <w:tcW w:w="850" w:type="dxa"/>
          </w:tcPr>
          <w:p w14:paraId="6938B7C2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12%</w:t>
            </w:r>
          </w:p>
        </w:tc>
        <w:tc>
          <w:tcPr>
            <w:tcW w:w="1418" w:type="dxa"/>
            <w:tcMar>
              <w:left w:w="23" w:type="dxa"/>
            </w:tcMar>
          </w:tcPr>
          <w:p w14:paraId="3FEE78ED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16 544</w:t>
            </w:r>
          </w:p>
        </w:tc>
      </w:tr>
      <w:tr w:rsidR="009D250A" w:rsidRPr="00190B88" w14:paraId="22DD7643" w14:textId="77777777" w:rsidTr="00905FC5">
        <w:tc>
          <w:tcPr>
            <w:tcW w:w="964" w:type="dxa"/>
          </w:tcPr>
          <w:p w14:paraId="6F5CACC6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14:paraId="515D27D5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14:paraId="7DCDF29D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60E161E0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174BD7E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69672ED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4C3B401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</w:tr>
    </w:tbl>
    <w:p w14:paraId="250EB166" w14:textId="77777777" w:rsidR="009D250A" w:rsidRPr="00190B88" w:rsidRDefault="009D250A" w:rsidP="001B5472">
      <w:pPr>
        <w:keepLines w:val="0"/>
        <w:widowControl w:val="0"/>
        <w:rPr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572"/>
        <w:gridCol w:w="1202"/>
        <w:gridCol w:w="2966"/>
      </w:tblGrid>
      <w:tr w:rsidR="00190B88" w:rsidRPr="00190B88" w14:paraId="3184E599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B84D5A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7C517C" w14:textId="07010695" w:rsidR="00190B88" w:rsidRPr="00190B88" w:rsidRDefault="007505CA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Skleněné krycí disky</w:t>
            </w:r>
          </w:p>
          <w:p w14:paraId="684EC914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</w:p>
        </w:tc>
      </w:tr>
      <w:tr w:rsidR="00190B88" w:rsidRPr="00190B88" w14:paraId="72DEA0A3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268F68C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FC73C24" w14:textId="405ED8DC" w:rsidR="00190B88" w:rsidRPr="00190B88" w:rsidRDefault="007505CA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kusů</w:t>
            </w:r>
            <w:r w:rsidR="00190B88" w:rsidRPr="00190B88">
              <w:rPr>
                <w:sz w:val="18"/>
                <w:szCs w:val="18"/>
              </w:rPr>
              <w:t>: 5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AFE68" w14:textId="6BF68003" w:rsidR="00190B88" w:rsidRPr="00190B88" w:rsidRDefault="007505CA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Průměr</w:t>
            </w:r>
            <w:r w:rsidR="00190B88" w:rsidRPr="00190B88">
              <w:rPr>
                <w:sz w:val="18"/>
                <w:szCs w:val="18"/>
              </w:rPr>
              <w:t>: 4.5 mm</w:t>
            </w:r>
          </w:p>
        </w:tc>
      </w:tr>
      <w:tr w:rsidR="00190B88" w:rsidRPr="00190B88" w14:paraId="7264B87A" w14:textId="77777777">
        <w:tc>
          <w:tcPr>
            <w:tcW w:w="8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C58AA5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90B88" w:rsidRPr="00190B88" w14:paraId="5B4CA5DB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0606AD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905F5" w14:textId="77777777" w:rsidR="007505CA" w:rsidRPr="00190B88" w:rsidRDefault="007505CA" w:rsidP="007505CA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Skleněné krycí disky</w:t>
            </w:r>
          </w:p>
          <w:p w14:paraId="150A11DC" w14:textId="77777777" w:rsidR="009A3617" w:rsidRPr="00190B88" w:rsidRDefault="009A3617" w:rsidP="009A3617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 topné stolky HS84</w:t>
            </w:r>
          </w:p>
          <w:p w14:paraId="4C09CB0F" w14:textId="77777777" w:rsidR="003E5F28" w:rsidRPr="00E75B91" w:rsidRDefault="003E5F28" w:rsidP="003E5F2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E75B91">
              <w:rPr>
                <w:sz w:val="18"/>
                <w:szCs w:val="18"/>
              </w:rPr>
              <w:t xml:space="preserve">Umožňuje online zrychlení a zpomalení rychlosti ohřevu, udržení teploty a záznam událostí při </w:t>
            </w:r>
            <w:r>
              <w:rPr>
                <w:sz w:val="18"/>
                <w:szCs w:val="18"/>
              </w:rPr>
              <w:t>měření na topném stolku.</w:t>
            </w:r>
          </w:p>
          <w:p w14:paraId="45012833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14:paraId="586FFD13" w14:textId="6641BF54" w:rsidR="00190B88" w:rsidRPr="00190B88" w:rsidRDefault="00F8219D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 wp14:anchorId="7FF9F6DF" wp14:editId="0304B288">
                  <wp:extent cx="1798320" cy="1600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88" w:rsidRPr="00190B88" w14:paraId="7B3101AE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83A83D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9F24C" w14:textId="2BB5D945" w:rsidR="00190B88" w:rsidRPr="00190B88" w:rsidRDefault="003E5F28" w:rsidP="00190B88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Pro více informací</w:t>
            </w:r>
            <w:r w:rsidR="00190B88" w:rsidRPr="00190B88">
              <w:rPr>
                <w:sz w:val="18"/>
                <w:szCs w:val="18"/>
              </w:rPr>
              <w:t xml:space="preserve">: </w:t>
            </w:r>
            <w:hyperlink r:id="rId21" w:history="1">
              <w:r w:rsidR="00190B88" w:rsidRPr="00190B88">
                <w:rPr>
                  <w:color w:val="0000FF"/>
                  <w:sz w:val="18"/>
                  <w:szCs w:val="18"/>
                  <w:u w:val="single"/>
                </w:rPr>
                <w:t>www.mt.com/fp</w:t>
              </w:r>
            </w:hyperlink>
          </w:p>
        </w:tc>
      </w:tr>
    </w:tbl>
    <w:p w14:paraId="221A79A2" w14:textId="77777777" w:rsidR="009D250A" w:rsidRPr="00190B88" w:rsidRDefault="009D250A" w:rsidP="001B5472">
      <w:pPr>
        <w:keepNext w:val="0"/>
        <w:keepLines w:val="0"/>
        <w:widowControl w:val="0"/>
        <w:rPr>
          <w:szCs w:val="20"/>
        </w:rPr>
      </w:pPr>
    </w:p>
    <w:p w14:paraId="6CB8F46C" w14:textId="77777777" w:rsidR="009D250A" w:rsidRPr="00190B88" w:rsidRDefault="009D250A" w:rsidP="001B5472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10140" w:type="dxa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418"/>
        <w:gridCol w:w="850"/>
        <w:gridCol w:w="1418"/>
      </w:tblGrid>
      <w:tr w:rsidR="009D250A" w:rsidRPr="00190B88" w14:paraId="65C3AF3F" w14:textId="77777777" w:rsidTr="00905FC5">
        <w:tc>
          <w:tcPr>
            <w:tcW w:w="964" w:type="dxa"/>
          </w:tcPr>
          <w:p w14:paraId="0E85B266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060</w:t>
            </w:r>
          </w:p>
        </w:tc>
        <w:tc>
          <w:tcPr>
            <w:tcW w:w="1349" w:type="dxa"/>
          </w:tcPr>
          <w:p w14:paraId="3A199A8B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00017782</w:t>
            </w:r>
          </w:p>
        </w:tc>
        <w:tc>
          <w:tcPr>
            <w:tcW w:w="3391" w:type="dxa"/>
          </w:tcPr>
          <w:p w14:paraId="034A95C6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 xml:space="preserve">Sada skleněných disků 7 mm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5F608726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</w:t>
            </w:r>
          </w:p>
        </w:tc>
        <w:tc>
          <w:tcPr>
            <w:tcW w:w="1418" w:type="dxa"/>
          </w:tcPr>
          <w:p w14:paraId="152D9BD2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14 000</w:t>
            </w:r>
          </w:p>
        </w:tc>
        <w:tc>
          <w:tcPr>
            <w:tcW w:w="850" w:type="dxa"/>
          </w:tcPr>
          <w:p w14:paraId="11BF77B2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12%</w:t>
            </w:r>
          </w:p>
        </w:tc>
        <w:tc>
          <w:tcPr>
            <w:tcW w:w="1418" w:type="dxa"/>
            <w:tcMar>
              <w:left w:w="23" w:type="dxa"/>
            </w:tcMar>
          </w:tcPr>
          <w:p w14:paraId="795FA82D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12 320</w:t>
            </w:r>
          </w:p>
        </w:tc>
      </w:tr>
      <w:tr w:rsidR="009D250A" w:rsidRPr="00190B88" w14:paraId="1EDB6FFA" w14:textId="77777777" w:rsidTr="00905FC5">
        <w:tc>
          <w:tcPr>
            <w:tcW w:w="964" w:type="dxa"/>
          </w:tcPr>
          <w:p w14:paraId="1F26E91E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14:paraId="32C9E696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14:paraId="069FD54C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3CC67F0E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60509A3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A4F8BFB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8B9E6E3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</w:tr>
    </w:tbl>
    <w:p w14:paraId="636397AB" w14:textId="77777777" w:rsidR="009D250A" w:rsidRPr="00190B88" w:rsidRDefault="009D250A" w:rsidP="001B5472">
      <w:pPr>
        <w:keepLines w:val="0"/>
        <w:widowControl w:val="0"/>
        <w:rPr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3740"/>
        <w:gridCol w:w="698"/>
        <w:gridCol w:w="3712"/>
      </w:tblGrid>
      <w:tr w:rsidR="00190B88" w:rsidRPr="00190B88" w14:paraId="58A22F93" w14:textId="77777777" w:rsidTr="003E5F28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EBE70C1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1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F8A30F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b/>
                <w:bCs/>
                <w:sz w:val="18"/>
                <w:szCs w:val="18"/>
              </w:rPr>
              <w:t>Skleněná víčka</w:t>
            </w:r>
          </w:p>
          <w:p w14:paraId="5F945588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</w:p>
        </w:tc>
      </w:tr>
      <w:tr w:rsidR="00190B88" w:rsidRPr="00190B88" w14:paraId="7383C454" w14:textId="77777777" w:rsidTr="003E5F28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1080D31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0CEEF522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Materiál: Sklo</w:t>
            </w:r>
          </w:p>
        </w:tc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ED525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Technika: Mikroskopie s topným stolkem</w:t>
            </w:r>
          </w:p>
        </w:tc>
      </w:tr>
      <w:tr w:rsidR="00190B88" w:rsidRPr="00190B88" w14:paraId="745A4808" w14:textId="77777777" w:rsidTr="003E5F28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210FCD31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63FA23F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Počet kusů: 5</w:t>
            </w:r>
          </w:p>
        </w:tc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035BD" w14:textId="13384F1B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0B88" w:rsidRPr="00190B88" w14:paraId="2AC8F607" w14:textId="77777777" w:rsidTr="003E5F28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68A59D6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4A54C1F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Průměr: 7 mm</w:t>
            </w:r>
          </w:p>
        </w:tc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611E3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0B88" w:rsidRPr="00190B88" w14:paraId="7A1B8A2A" w14:textId="77777777" w:rsidTr="003E5F28">
        <w:tc>
          <w:tcPr>
            <w:tcW w:w="9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9325BC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90B88" w:rsidRPr="00190B88" w14:paraId="201ADC2C" w14:textId="77777777" w:rsidTr="003E5F28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0D906A9E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6DE86" w14:textId="0EA77B95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sz w:val="18"/>
                <w:szCs w:val="18"/>
              </w:rPr>
            </w:pPr>
            <w:r w:rsidRPr="00190B88">
              <w:rPr>
                <w:b/>
                <w:bCs/>
                <w:sz w:val="18"/>
                <w:szCs w:val="18"/>
              </w:rPr>
              <w:t>Pro DSC</w:t>
            </w:r>
            <w:r w:rsidR="003E5F28">
              <w:rPr>
                <w:b/>
                <w:bCs/>
                <w:sz w:val="18"/>
                <w:szCs w:val="18"/>
              </w:rPr>
              <w:t xml:space="preserve"> topné stolky</w:t>
            </w:r>
          </w:p>
          <w:p w14:paraId="37A3C48C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Průhledná víčka kelímků určená k použití se skleněnými kelímky (17880)</w:t>
            </w:r>
          </w:p>
          <w:p w14:paraId="20B81118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14:paraId="50747E37" w14:textId="7A5D0082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</w:p>
        </w:tc>
      </w:tr>
      <w:tr w:rsidR="00190B88" w:rsidRPr="00190B88" w14:paraId="5786BC3D" w14:textId="77777777" w:rsidTr="003E5F28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17D55CE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1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51A72B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18"/>
                <w:szCs w:val="18"/>
                <w:u w:val="single"/>
              </w:rPr>
            </w:pPr>
            <w:r w:rsidRPr="00190B88">
              <w:rPr>
                <w:sz w:val="18"/>
                <w:szCs w:val="18"/>
              </w:rPr>
              <w:t xml:space="preserve">Pro více informací: </w:t>
            </w:r>
            <w:hyperlink r:id="rId22" w:history="1">
              <w:r w:rsidRPr="00190B88">
                <w:rPr>
                  <w:color w:val="0000FF"/>
                  <w:sz w:val="18"/>
                  <w:szCs w:val="18"/>
                  <w:u w:val="single"/>
                </w:rPr>
                <w:t>www.mt.com/ta-hotstages</w:t>
              </w:r>
            </w:hyperlink>
          </w:p>
        </w:tc>
      </w:tr>
    </w:tbl>
    <w:p w14:paraId="66F06306" w14:textId="77777777" w:rsidR="009D250A" w:rsidRPr="00190B88" w:rsidRDefault="00190B88" w:rsidP="00190B88">
      <w:pPr>
        <w:widowControl w:val="0"/>
        <w:autoSpaceDE w:val="0"/>
        <w:autoSpaceDN w:val="0"/>
        <w:adjustRightInd w:val="0"/>
        <w:rPr>
          <w:szCs w:val="20"/>
        </w:rPr>
      </w:pPr>
      <w:r w:rsidRPr="00190B88">
        <w:rPr>
          <w:sz w:val="18"/>
          <w:szCs w:val="18"/>
          <w:u w:val="single"/>
        </w:rPr>
        <w:t xml:space="preserve"> </w:t>
      </w:r>
    </w:p>
    <w:p w14:paraId="2F13D6DD" w14:textId="77777777" w:rsidR="009D250A" w:rsidRPr="00190B88" w:rsidRDefault="009D250A" w:rsidP="001B5472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10140" w:type="dxa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418"/>
        <w:gridCol w:w="850"/>
        <w:gridCol w:w="1418"/>
      </w:tblGrid>
      <w:tr w:rsidR="009D250A" w:rsidRPr="00190B88" w14:paraId="59D396A5" w14:textId="77777777" w:rsidTr="00905FC5">
        <w:tc>
          <w:tcPr>
            <w:tcW w:w="964" w:type="dxa"/>
          </w:tcPr>
          <w:p w14:paraId="2726B587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061</w:t>
            </w:r>
          </w:p>
        </w:tc>
        <w:tc>
          <w:tcPr>
            <w:tcW w:w="1349" w:type="dxa"/>
          </w:tcPr>
          <w:p w14:paraId="130EBC56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BLOC20015</w:t>
            </w:r>
          </w:p>
        </w:tc>
        <w:tc>
          <w:tcPr>
            <w:tcW w:w="3391" w:type="dxa"/>
          </w:tcPr>
          <w:p w14:paraId="375BDCE0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StarterPac installation (ANAChem) + Calibration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5A35489A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</w:t>
            </w:r>
          </w:p>
        </w:tc>
        <w:tc>
          <w:tcPr>
            <w:tcW w:w="1418" w:type="dxa"/>
          </w:tcPr>
          <w:p w14:paraId="492F23DF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48 740</w:t>
            </w:r>
          </w:p>
        </w:tc>
        <w:tc>
          <w:tcPr>
            <w:tcW w:w="850" w:type="dxa"/>
          </w:tcPr>
          <w:p w14:paraId="307FF961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</w:p>
        </w:tc>
        <w:tc>
          <w:tcPr>
            <w:tcW w:w="1418" w:type="dxa"/>
            <w:tcMar>
              <w:left w:w="23" w:type="dxa"/>
            </w:tcMar>
          </w:tcPr>
          <w:p w14:paraId="388ED023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48 740</w:t>
            </w:r>
          </w:p>
        </w:tc>
      </w:tr>
      <w:tr w:rsidR="009D250A" w:rsidRPr="00190B88" w14:paraId="0F08CBCB" w14:textId="77777777" w:rsidTr="00905FC5">
        <w:tc>
          <w:tcPr>
            <w:tcW w:w="964" w:type="dxa"/>
          </w:tcPr>
          <w:p w14:paraId="2547202B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14:paraId="34A9DE80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14:paraId="73C995E9" w14:textId="77777777" w:rsidR="009D250A" w:rsidRPr="00190B88" w:rsidRDefault="009D250A" w:rsidP="00905FC5">
            <w:pPr>
              <w:rPr>
                <w:sz w:val="16"/>
                <w:szCs w:val="16"/>
              </w:rPr>
            </w:pPr>
            <w:r w:rsidRPr="00190B88">
              <w:rPr>
                <w:sz w:val="16"/>
                <w:szCs w:val="16"/>
              </w:rPr>
              <w:t>Ref.010 HS84  STARe systém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1788FB71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D22D1D3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BD87933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AAE6294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</w:tr>
    </w:tbl>
    <w:p w14:paraId="5F7EE051" w14:textId="77777777" w:rsidR="009D250A" w:rsidRPr="00190B88" w:rsidRDefault="009D250A" w:rsidP="001B5472">
      <w:pPr>
        <w:keepLines w:val="0"/>
        <w:widowControl w:val="0"/>
        <w:rPr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572"/>
        <w:gridCol w:w="1202"/>
        <w:gridCol w:w="2966"/>
      </w:tblGrid>
      <w:tr w:rsidR="00190B88" w:rsidRPr="00190B88" w14:paraId="17883891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707EC3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3BBB190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Dodávka: Na místě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7E065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Dokumentace: StarterPac</w:t>
            </w:r>
          </w:p>
        </w:tc>
      </w:tr>
      <w:tr w:rsidR="00190B88" w:rsidRPr="00190B88" w14:paraId="19BFBD0C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EEDD28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9A72723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Test: Funkční, provozní a výkonnostní zkoušky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5613A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Servis: StarterPac</w:t>
            </w:r>
          </w:p>
        </w:tc>
      </w:tr>
      <w:tr w:rsidR="00190B88" w:rsidRPr="00190B88" w14:paraId="57DB466A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C43A11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1F48DAB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Hodnota: Výkon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BBDBF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0B88" w:rsidRPr="00190B88" w14:paraId="534CC758" w14:textId="77777777">
        <w:tc>
          <w:tcPr>
            <w:tcW w:w="8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293E6E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90B88" w:rsidRPr="00190B88" w14:paraId="3BA9D285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885C73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F8DAE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b/>
                <w:bCs/>
                <w:sz w:val="18"/>
                <w:szCs w:val="18"/>
              </w:rPr>
            </w:pPr>
            <w:r w:rsidRPr="00190B88">
              <w:rPr>
                <w:b/>
                <w:bCs/>
                <w:sz w:val="18"/>
                <w:szCs w:val="18"/>
              </w:rPr>
              <w:t>Rychlé a snadné nastavení</w:t>
            </w:r>
          </w:p>
          <w:p w14:paraId="43FB2740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  <w:r w:rsidRPr="00190B88">
              <w:rPr>
                <w:b/>
                <w:bCs/>
                <w:sz w:val="18"/>
                <w:szCs w:val="18"/>
              </w:rPr>
              <w:t>Zajištění spolehlivé výkonnosti</w:t>
            </w:r>
          </w:p>
          <w:p w14:paraId="151D9054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Profesionální, efektivní spuštění a nastavení umožňuje přímé nasazení, okamžité použití a zvýšení produktivity.</w:t>
            </w:r>
          </w:p>
          <w:p w14:paraId="2A36A455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  <w:r w:rsidRPr="00190B88">
              <w:rPr>
                <w:b/>
                <w:bCs/>
                <w:sz w:val="18"/>
                <w:szCs w:val="18"/>
              </w:rPr>
              <w:t>Tato služba zahrnuje:</w:t>
            </w:r>
          </w:p>
          <w:p w14:paraId="0D4B251A" w14:textId="77777777" w:rsidR="00190B88" w:rsidRPr="00190B88" w:rsidRDefault="00190B88" w:rsidP="00190B88">
            <w:pPr>
              <w:keepLines w:val="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Zprovoznění, ustavení a nastavení standardní konfigurace zařízení.</w:t>
            </w:r>
          </w:p>
          <w:p w14:paraId="16DB1038" w14:textId="77777777" w:rsidR="00190B88" w:rsidRPr="00190B88" w:rsidRDefault="00190B88" w:rsidP="00190B88">
            <w:pPr>
              <w:keepLines w:val="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Základní školení obsluhy a bezpečnostní instruktáž.</w:t>
            </w:r>
          </w:p>
          <w:p w14:paraId="6D09E98A" w14:textId="77777777" w:rsidR="00190B88" w:rsidRPr="00190B88" w:rsidRDefault="00190B88" w:rsidP="00190B88">
            <w:pPr>
              <w:keepLines w:val="0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Kalibrace zařízení včetně vystavení kalibračního listu.</w:t>
            </w:r>
          </w:p>
          <w:p w14:paraId="305151FD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</w:p>
          <w:p w14:paraId="3AC31E51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  <w:vertAlign w:val="subscript"/>
              </w:rPr>
              <w:t>Mohou platit speciální obchodní podmínky. Ověření zařízení je dostupné samostatně.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14:paraId="6A6EE73C" w14:textId="26B5EC5E" w:rsidR="00190B88" w:rsidRPr="00190B88" w:rsidRDefault="00F8219D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 wp14:anchorId="0B66E5A7" wp14:editId="7AA4FE1F">
                  <wp:extent cx="1798320" cy="12801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88" w:rsidRPr="00190B88" w14:paraId="6C18CBD8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FE1D77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D66AD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18"/>
                <w:szCs w:val="18"/>
                <w:u w:val="single"/>
              </w:rPr>
            </w:pPr>
            <w:r w:rsidRPr="00190B88">
              <w:rPr>
                <w:sz w:val="18"/>
                <w:szCs w:val="18"/>
              </w:rPr>
              <w:t xml:space="preserve">Pro více informací: </w:t>
            </w:r>
            <w:hyperlink r:id="rId24" w:history="1">
              <w:r w:rsidRPr="00190B88">
                <w:rPr>
                  <w:color w:val="0000FF"/>
                  <w:sz w:val="18"/>
                  <w:szCs w:val="18"/>
                  <w:u w:val="single"/>
                </w:rPr>
                <w:t>www.mt.com/Service</w:t>
              </w:r>
            </w:hyperlink>
          </w:p>
        </w:tc>
      </w:tr>
    </w:tbl>
    <w:p w14:paraId="0E5104E0" w14:textId="77777777" w:rsidR="009D250A" w:rsidRPr="00190B88" w:rsidRDefault="009D250A" w:rsidP="001B5472">
      <w:pPr>
        <w:keepNext w:val="0"/>
        <w:keepLines w:val="0"/>
        <w:widowControl w:val="0"/>
        <w:rPr>
          <w:szCs w:val="20"/>
        </w:rPr>
      </w:pPr>
    </w:p>
    <w:p w14:paraId="5534ABF6" w14:textId="77777777" w:rsidR="009D250A" w:rsidRPr="00190B88" w:rsidRDefault="009D250A" w:rsidP="001B5472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10140" w:type="dxa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418"/>
        <w:gridCol w:w="850"/>
        <w:gridCol w:w="1418"/>
      </w:tblGrid>
      <w:tr w:rsidR="009D250A" w:rsidRPr="00190B88" w14:paraId="28176415" w14:textId="77777777" w:rsidTr="00905FC5">
        <w:tc>
          <w:tcPr>
            <w:tcW w:w="964" w:type="dxa"/>
          </w:tcPr>
          <w:p w14:paraId="60B5EB1C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067</w:t>
            </w:r>
          </w:p>
        </w:tc>
        <w:tc>
          <w:tcPr>
            <w:tcW w:w="1349" w:type="dxa"/>
          </w:tcPr>
          <w:p w14:paraId="3E097CD8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BLOC20022</w:t>
            </w:r>
          </w:p>
        </w:tc>
        <w:tc>
          <w:tcPr>
            <w:tcW w:w="3391" w:type="dxa"/>
          </w:tcPr>
          <w:p w14:paraId="0D0744FC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 xml:space="preserve">Extended Care + SCC Kalibrace AnaChem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6AEE3B34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</w:t>
            </w:r>
          </w:p>
        </w:tc>
        <w:tc>
          <w:tcPr>
            <w:tcW w:w="1418" w:type="dxa"/>
          </w:tcPr>
          <w:p w14:paraId="50623AEB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76 300</w:t>
            </w:r>
          </w:p>
        </w:tc>
        <w:tc>
          <w:tcPr>
            <w:tcW w:w="850" w:type="dxa"/>
          </w:tcPr>
          <w:p w14:paraId="637B1B1E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</w:p>
        </w:tc>
        <w:tc>
          <w:tcPr>
            <w:tcW w:w="1418" w:type="dxa"/>
            <w:tcMar>
              <w:left w:w="23" w:type="dxa"/>
            </w:tcMar>
          </w:tcPr>
          <w:p w14:paraId="04CC2E43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76 300</w:t>
            </w:r>
          </w:p>
        </w:tc>
      </w:tr>
      <w:tr w:rsidR="009D250A" w:rsidRPr="00190B88" w14:paraId="0843C187" w14:textId="77777777" w:rsidTr="00905FC5">
        <w:tc>
          <w:tcPr>
            <w:tcW w:w="964" w:type="dxa"/>
          </w:tcPr>
          <w:p w14:paraId="246745C2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14:paraId="28EBEBEF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14:paraId="7DC6FC19" w14:textId="77777777" w:rsidR="009D250A" w:rsidRPr="00190B88" w:rsidRDefault="009D250A" w:rsidP="00905FC5">
            <w:pPr>
              <w:rPr>
                <w:sz w:val="16"/>
                <w:szCs w:val="16"/>
              </w:rPr>
            </w:pPr>
            <w:r w:rsidRPr="00190B88">
              <w:rPr>
                <w:sz w:val="16"/>
                <w:szCs w:val="16"/>
              </w:rPr>
              <w:t>Ref.010 HS84  STARe systém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55C247D6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94AC738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4C96717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D84BC97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</w:tr>
    </w:tbl>
    <w:p w14:paraId="2A641543" w14:textId="77777777" w:rsidR="009D250A" w:rsidRPr="00190B88" w:rsidRDefault="009D250A" w:rsidP="001B5472">
      <w:pPr>
        <w:keepLines w:val="0"/>
        <w:widowControl w:val="0"/>
        <w:rPr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572"/>
        <w:gridCol w:w="1202"/>
        <w:gridCol w:w="2966"/>
      </w:tblGrid>
      <w:tr w:rsidR="00190B88" w:rsidRPr="00190B88" w14:paraId="05719741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906E2D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BDF8F16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Dodávka: Podpora na místě nebo telefonická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1178F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Dokumentace: Zákaznická servisní zpráva</w:t>
            </w:r>
          </w:p>
        </w:tc>
      </w:tr>
      <w:tr w:rsidR="00190B88" w:rsidRPr="00190B88" w14:paraId="7C1ACCA7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C444F8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196CC51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Test: Funkční, provozní a výkonnostní zkoušky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8FA65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Servis: Extended Care</w:t>
            </w:r>
          </w:p>
        </w:tc>
      </w:tr>
      <w:tr w:rsidR="00190B88" w:rsidRPr="00190B88" w14:paraId="58E10565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2A2C50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BF2C678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Hodnota: Zajištění provozní kapacity a výkonnosti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48F0E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0B88" w:rsidRPr="00190B88" w14:paraId="4084A6E8" w14:textId="77777777">
        <w:tc>
          <w:tcPr>
            <w:tcW w:w="8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98D087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90B88" w:rsidRPr="00190B88" w14:paraId="5F2E8F94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03E048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0075D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b/>
                <w:bCs/>
                <w:sz w:val="18"/>
                <w:szCs w:val="18"/>
              </w:rPr>
            </w:pPr>
            <w:r w:rsidRPr="00190B88">
              <w:rPr>
                <w:b/>
                <w:bCs/>
                <w:sz w:val="18"/>
                <w:szCs w:val="18"/>
              </w:rPr>
              <w:t>Využijte své zařízení na maximum</w:t>
            </w:r>
          </w:p>
          <w:p w14:paraId="10E7797E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  <w:r w:rsidRPr="00190B88">
              <w:rPr>
                <w:b/>
                <w:bCs/>
                <w:sz w:val="18"/>
                <w:szCs w:val="18"/>
              </w:rPr>
              <w:t>Maximalizace doby provozu, zajištění výkonnosti</w:t>
            </w:r>
          </w:p>
          <w:p w14:paraId="1B2C903F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Extended Care vám přinese klid. Během prvních 24 měsíců životnosti přístroje se nebudete muset obávat odstávek a budete si užívat špičkové výkonnosti.</w:t>
            </w:r>
          </w:p>
          <w:p w14:paraId="17A68094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  <w:r w:rsidRPr="00190B88">
              <w:rPr>
                <w:b/>
                <w:bCs/>
                <w:sz w:val="18"/>
                <w:szCs w:val="18"/>
              </w:rPr>
              <w:t>Tato služba zahrnuje:</w:t>
            </w:r>
          </w:p>
          <w:p w14:paraId="699F7060" w14:textId="77777777" w:rsidR="00190B88" w:rsidRPr="00190B88" w:rsidRDefault="00190B88" w:rsidP="00190B88">
            <w:pPr>
              <w:keepLines w:val="0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50"/>
              <w:jc w:val="both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Prodloužení záruky na dobu 24 měsíců.</w:t>
            </w:r>
          </w:p>
          <w:p w14:paraId="24A6FF13" w14:textId="77777777" w:rsidR="00190B88" w:rsidRPr="00190B88" w:rsidRDefault="00190B88" w:rsidP="00190B88">
            <w:pPr>
              <w:keepLines w:val="0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50"/>
              <w:jc w:val="both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Garanční opravy řešené na místě a v co nejkratší lhůtě.</w:t>
            </w:r>
          </w:p>
          <w:p w14:paraId="35943A78" w14:textId="77777777" w:rsidR="00190B88" w:rsidRPr="00190B88" w:rsidRDefault="00190B88" w:rsidP="00190B88">
            <w:pPr>
              <w:keepLines w:val="0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50"/>
              <w:jc w:val="both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Přednostní řešení veškerých servisních požadavků.</w:t>
            </w:r>
          </w:p>
          <w:p w14:paraId="1293DAC6" w14:textId="77777777" w:rsidR="00190B88" w:rsidRPr="00190B88" w:rsidRDefault="00190B88" w:rsidP="00190B88">
            <w:pPr>
              <w:keepLines w:val="0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50"/>
              <w:jc w:val="both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Přístup k telefonické vzdálené podpoře.</w:t>
            </w:r>
          </w:p>
          <w:p w14:paraId="4D3C94DA" w14:textId="77777777" w:rsidR="00190B88" w:rsidRPr="00190B88" w:rsidRDefault="00190B88" w:rsidP="00190B88">
            <w:pPr>
              <w:keepLines w:val="0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50"/>
              <w:jc w:val="both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</w:rPr>
              <w:t>Preventivní prohlídka včetně seřízení a kalibrace zařízení po 1. i 2. roce používání měřidla.</w:t>
            </w:r>
          </w:p>
          <w:p w14:paraId="28274E82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18"/>
                <w:szCs w:val="18"/>
              </w:rPr>
            </w:pPr>
          </w:p>
          <w:p w14:paraId="06FB8681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sz w:val="18"/>
                <w:szCs w:val="18"/>
                <w:vertAlign w:val="subscript"/>
              </w:rPr>
              <w:t>Mohou platit speciální obchodní podmínky. Ověření zařízení je dostupné samostatně.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14:paraId="7A63BBF5" w14:textId="4B1DD79A" w:rsidR="00190B88" w:rsidRPr="00190B88" w:rsidRDefault="00F8219D" w:rsidP="00190B88">
            <w:pPr>
              <w:widowControl w:val="0"/>
              <w:autoSpaceDE w:val="0"/>
              <w:autoSpaceDN w:val="0"/>
              <w:adjustRightInd w:val="0"/>
              <w:spacing w:after="50"/>
              <w:rPr>
                <w:sz w:val="18"/>
                <w:szCs w:val="18"/>
              </w:rPr>
            </w:pPr>
            <w:r w:rsidRPr="00190B88"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 wp14:anchorId="0584FEA1" wp14:editId="495E8B96">
                  <wp:extent cx="1798320" cy="259080"/>
                  <wp:effectExtent l="0" t="0" r="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88" w:rsidRPr="00190B88" w14:paraId="27DEAF4B" w14:textId="7777777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46F80F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A72260" w14:textId="77777777" w:rsidR="00190B88" w:rsidRPr="00190B88" w:rsidRDefault="00190B88" w:rsidP="00190B88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18"/>
                <w:szCs w:val="18"/>
                <w:u w:val="single"/>
              </w:rPr>
            </w:pPr>
            <w:r w:rsidRPr="00190B88">
              <w:rPr>
                <w:sz w:val="18"/>
                <w:szCs w:val="18"/>
              </w:rPr>
              <w:t xml:space="preserve">Pro více informací: </w:t>
            </w:r>
            <w:hyperlink r:id="rId26" w:history="1">
              <w:r w:rsidRPr="00190B88">
                <w:rPr>
                  <w:color w:val="0000FF"/>
                  <w:sz w:val="18"/>
                  <w:szCs w:val="18"/>
                  <w:u w:val="single"/>
                </w:rPr>
                <w:t>www.mt.com/Service</w:t>
              </w:r>
            </w:hyperlink>
          </w:p>
        </w:tc>
      </w:tr>
    </w:tbl>
    <w:p w14:paraId="24F791CF" w14:textId="77777777" w:rsidR="009D250A" w:rsidRPr="00190B88" w:rsidRDefault="009D250A" w:rsidP="001B5472">
      <w:pPr>
        <w:keepNext w:val="0"/>
        <w:keepLines w:val="0"/>
        <w:widowControl w:val="0"/>
        <w:rPr>
          <w:szCs w:val="20"/>
        </w:rPr>
      </w:pPr>
    </w:p>
    <w:p w14:paraId="48A18991" w14:textId="77777777" w:rsidR="009D250A" w:rsidRPr="00190B88" w:rsidRDefault="009D250A" w:rsidP="001B5472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10140" w:type="dxa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418"/>
        <w:gridCol w:w="850"/>
        <w:gridCol w:w="1418"/>
      </w:tblGrid>
      <w:tr w:rsidR="009D250A" w:rsidRPr="00190B88" w14:paraId="31E547CB" w14:textId="77777777" w:rsidTr="00905FC5">
        <w:tc>
          <w:tcPr>
            <w:tcW w:w="964" w:type="dxa"/>
          </w:tcPr>
          <w:p w14:paraId="78275192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995</w:t>
            </w:r>
          </w:p>
        </w:tc>
        <w:tc>
          <w:tcPr>
            <w:tcW w:w="1349" w:type="dxa"/>
          </w:tcPr>
          <w:p w14:paraId="17713C56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TANA</w:t>
            </w:r>
          </w:p>
        </w:tc>
        <w:tc>
          <w:tcPr>
            <w:tcW w:w="3391" w:type="dxa"/>
          </w:tcPr>
          <w:p w14:paraId="6E24711A" w14:textId="77777777" w:rsidR="009D250A" w:rsidRPr="00190B88" w:rsidRDefault="009D250A" w:rsidP="00905FC5">
            <w:pPr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 xml:space="preserve">Poštovné, balné a pojištění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0713E5B0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1</w:t>
            </w:r>
          </w:p>
        </w:tc>
        <w:tc>
          <w:tcPr>
            <w:tcW w:w="1418" w:type="dxa"/>
          </w:tcPr>
          <w:p w14:paraId="215F5281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4 630</w:t>
            </w:r>
          </w:p>
        </w:tc>
        <w:tc>
          <w:tcPr>
            <w:tcW w:w="850" w:type="dxa"/>
          </w:tcPr>
          <w:p w14:paraId="60ECCFDD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</w:p>
        </w:tc>
        <w:tc>
          <w:tcPr>
            <w:tcW w:w="1418" w:type="dxa"/>
            <w:tcMar>
              <w:left w:w="23" w:type="dxa"/>
            </w:tcMar>
          </w:tcPr>
          <w:p w14:paraId="77EF498B" w14:textId="77777777" w:rsidR="009D250A" w:rsidRPr="00190B88" w:rsidRDefault="009D250A" w:rsidP="00905FC5">
            <w:pPr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4 630</w:t>
            </w:r>
          </w:p>
        </w:tc>
      </w:tr>
      <w:tr w:rsidR="009D250A" w:rsidRPr="00190B88" w14:paraId="7077AC51" w14:textId="77777777" w:rsidTr="00905FC5">
        <w:tc>
          <w:tcPr>
            <w:tcW w:w="964" w:type="dxa"/>
          </w:tcPr>
          <w:p w14:paraId="43FFF89C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14:paraId="4DF1458C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14:paraId="3C05F3A3" w14:textId="77777777" w:rsidR="009D250A" w:rsidRPr="00190B88" w:rsidRDefault="009D250A" w:rsidP="00905FC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14:paraId="4B607DA5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FC0FD14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9B9D5D0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94C5578" w14:textId="77777777" w:rsidR="009D250A" w:rsidRPr="00190B88" w:rsidRDefault="009D250A" w:rsidP="00905FC5">
            <w:pPr>
              <w:jc w:val="right"/>
              <w:rPr>
                <w:sz w:val="16"/>
                <w:szCs w:val="16"/>
              </w:rPr>
            </w:pPr>
          </w:p>
        </w:tc>
      </w:tr>
    </w:tbl>
    <w:p w14:paraId="3A1A8375" w14:textId="77777777" w:rsidR="009D250A" w:rsidRPr="00190B88" w:rsidRDefault="009D250A" w:rsidP="001B5472">
      <w:pPr>
        <w:keepNext w:val="0"/>
        <w:keepLines w:val="0"/>
        <w:widowControl w:val="0"/>
        <w:rPr>
          <w:szCs w:val="20"/>
        </w:rPr>
      </w:pPr>
    </w:p>
    <w:p w14:paraId="2631E5DD" w14:textId="77777777" w:rsidR="009D250A" w:rsidRPr="00190B88" w:rsidRDefault="009D250A" w:rsidP="001B5472">
      <w:pPr>
        <w:keepNext w:val="0"/>
        <w:keepLines w:val="0"/>
        <w:widowControl w:val="0"/>
        <w:rPr>
          <w:szCs w:val="20"/>
        </w:rPr>
      </w:pPr>
    </w:p>
    <w:p w14:paraId="634C1843" w14:textId="77777777" w:rsidR="009D250A" w:rsidRPr="00190B88" w:rsidRDefault="009D250A" w:rsidP="00872571">
      <w:pPr>
        <w:suppressAutoHyphens/>
        <w:rPr>
          <w:b/>
          <w:color w:val="FFFFFF"/>
          <w:szCs w:val="20"/>
          <w:u w:val="single"/>
        </w:rPr>
      </w:pPr>
      <w:r w:rsidRPr="00190B88">
        <w:rPr>
          <w:b/>
          <w:color w:val="000000"/>
          <w:szCs w:val="20"/>
          <w:u w:val="single"/>
        </w:rPr>
        <w:t>Cena celkem, bez volitelných položek</w:t>
      </w:r>
    </w:p>
    <w:p w14:paraId="794BBF64" w14:textId="77777777" w:rsidR="009D250A" w:rsidRPr="00190B88" w:rsidRDefault="009D250A" w:rsidP="00872571">
      <w:pPr>
        <w:suppressAutoHyphens/>
        <w:rPr>
          <w:b/>
          <w:color w:val="000000"/>
          <w:szCs w:val="20"/>
        </w:rPr>
      </w:pPr>
      <w:r w:rsidRPr="00190B88">
        <w:rPr>
          <w:b/>
          <w:szCs w:val="20"/>
        </w:rPr>
        <w:t xml:space="preserve"> </w:t>
      </w:r>
    </w:p>
    <w:tbl>
      <w:tblPr>
        <w:tblW w:w="10140" w:type="dxa"/>
        <w:tblInd w:w="-5" w:type="dxa"/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5745"/>
        <w:gridCol w:w="4395"/>
      </w:tblGrid>
      <w:tr w:rsidR="009D250A" w:rsidRPr="00190B88" w14:paraId="36B077CD" w14:textId="77777777" w:rsidTr="002F1132">
        <w:tc>
          <w:tcPr>
            <w:tcW w:w="5745" w:type="dxa"/>
            <w:vAlign w:val="center"/>
          </w:tcPr>
          <w:p w14:paraId="69FA6599" w14:textId="77777777" w:rsidR="009D250A" w:rsidRPr="00190B88" w:rsidRDefault="009D250A" w:rsidP="007D00E1">
            <w:pPr>
              <w:suppressAutoHyphens/>
              <w:rPr>
                <w:b/>
                <w:szCs w:val="20"/>
              </w:rPr>
            </w:pPr>
            <w:r w:rsidRPr="00190B88">
              <w:rPr>
                <w:b/>
                <w:color w:val="000000"/>
                <w:szCs w:val="20"/>
              </w:rPr>
              <w:t>Hodnota nabídky (Kč)</w:t>
            </w:r>
          </w:p>
        </w:tc>
        <w:tc>
          <w:tcPr>
            <w:tcW w:w="4395" w:type="dxa"/>
            <w:vAlign w:val="center"/>
          </w:tcPr>
          <w:p w14:paraId="46188B9A" w14:textId="77777777" w:rsidR="009D250A" w:rsidRPr="00190B88" w:rsidRDefault="009D250A" w:rsidP="00872571">
            <w:pPr>
              <w:suppressAutoHyphens/>
              <w:ind w:right="-70"/>
              <w:jc w:val="right"/>
              <w:rPr>
                <w:b/>
                <w:szCs w:val="20"/>
              </w:rPr>
            </w:pPr>
            <w:r w:rsidRPr="00190B88">
              <w:rPr>
                <w:b/>
                <w:szCs w:val="20"/>
              </w:rPr>
              <w:t>887 400</w:t>
            </w:r>
          </w:p>
        </w:tc>
      </w:tr>
    </w:tbl>
    <w:p w14:paraId="2AF0B9AF" w14:textId="77777777" w:rsidR="009D250A" w:rsidRPr="00190B88" w:rsidRDefault="009D250A" w:rsidP="00872571">
      <w:pPr>
        <w:suppressAutoHyphens/>
        <w:outlineLvl w:val="0"/>
        <w:rPr>
          <w:szCs w:val="20"/>
        </w:rPr>
      </w:pPr>
    </w:p>
    <w:p w14:paraId="7010299D" w14:textId="77777777" w:rsidR="009D250A" w:rsidRPr="00190B88" w:rsidRDefault="009D250A" w:rsidP="00872571">
      <w:pPr>
        <w:suppressAutoHyphens/>
        <w:outlineLvl w:val="0"/>
        <w:rPr>
          <w:szCs w:val="20"/>
        </w:rPr>
      </w:pPr>
    </w:p>
    <w:tbl>
      <w:tblPr>
        <w:tblW w:w="10140" w:type="dxa"/>
        <w:tblInd w:w="-5" w:type="dxa"/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5745"/>
        <w:gridCol w:w="4395"/>
      </w:tblGrid>
      <w:tr w:rsidR="009D250A" w:rsidRPr="00190B88" w14:paraId="1AED9235" w14:textId="77777777" w:rsidTr="002F1132">
        <w:tc>
          <w:tcPr>
            <w:tcW w:w="5745" w:type="dxa"/>
          </w:tcPr>
          <w:p w14:paraId="37197155" w14:textId="77777777" w:rsidR="009D250A" w:rsidRPr="00190B88" w:rsidRDefault="009D250A" w:rsidP="007D00E1">
            <w:pPr>
              <w:suppressAutoHyphens/>
              <w:rPr>
                <w:szCs w:val="20"/>
              </w:rPr>
            </w:pPr>
            <w:r w:rsidRPr="00190B88">
              <w:rPr>
                <w:szCs w:val="20"/>
              </w:rPr>
              <w:t>DPH (Kč)</w:t>
            </w:r>
          </w:p>
        </w:tc>
        <w:tc>
          <w:tcPr>
            <w:tcW w:w="4395" w:type="dxa"/>
            <w:vAlign w:val="center"/>
          </w:tcPr>
          <w:p w14:paraId="661DA91C" w14:textId="77777777" w:rsidR="009D250A" w:rsidRPr="00190B88" w:rsidRDefault="009D250A" w:rsidP="00872571">
            <w:pPr>
              <w:suppressAutoHyphens/>
              <w:ind w:right="-70"/>
              <w:jc w:val="right"/>
              <w:rPr>
                <w:szCs w:val="20"/>
              </w:rPr>
            </w:pPr>
            <w:r w:rsidRPr="00190B88">
              <w:rPr>
                <w:szCs w:val="20"/>
              </w:rPr>
              <w:t>186 354</w:t>
            </w:r>
          </w:p>
        </w:tc>
      </w:tr>
      <w:tr w:rsidR="009D250A" w:rsidRPr="00190B88" w14:paraId="5BA2927C" w14:textId="77777777" w:rsidTr="002F1132">
        <w:tc>
          <w:tcPr>
            <w:tcW w:w="5745" w:type="dxa"/>
            <w:vAlign w:val="center"/>
          </w:tcPr>
          <w:p w14:paraId="270EB879" w14:textId="77777777" w:rsidR="009D250A" w:rsidRPr="00190B88" w:rsidRDefault="009D250A" w:rsidP="007D00E1">
            <w:pPr>
              <w:suppressAutoHyphens/>
              <w:rPr>
                <w:szCs w:val="20"/>
              </w:rPr>
            </w:pPr>
            <w:r w:rsidRPr="00190B88">
              <w:rPr>
                <w:szCs w:val="20"/>
              </w:rPr>
              <w:t>Částka včetně DPH (Kč)</w:t>
            </w:r>
          </w:p>
        </w:tc>
        <w:tc>
          <w:tcPr>
            <w:tcW w:w="4395" w:type="dxa"/>
            <w:vAlign w:val="center"/>
          </w:tcPr>
          <w:p w14:paraId="7AC7BCCA" w14:textId="77777777" w:rsidR="009D250A" w:rsidRPr="00190B88" w:rsidRDefault="009D250A" w:rsidP="004C484F">
            <w:pPr>
              <w:suppressAutoHyphens/>
              <w:ind w:right="-70"/>
              <w:jc w:val="right"/>
              <w:rPr>
                <w:szCs w:val="20"/>
              </w:rPr>
            </w:pPr>
            <w:r w:rsidRPr="00190B88">
              <w:rPr>
                <w:szCs w:val="20"/>
              </w:rPr>
              <w:t>1 073 754</w:t>
            </w:r>
          </w:p>
        </w:tc>
      </w:tr>
    </w:tbl>
    <w:p w14:paraId="06DA77B1" w14:textId="77777777" w:rsidR="009D250A" w:rsidRPr="00190B88" w:rsidRDefault="009D250A" w:rsidP="00872571">
      <w:pPr>
        <w:suppressAutoHyphens/>
        <w:outlineLvl w:val="0"/>
        <w:rPr>
          <w:szCs w:val="20"/>
        </w:rPr>
      </w:pPr>
    </w:p>
    <w:p w14:paraId="062E7036" w14:textId="77777777" w:rsidR="009D250A" w:rsidRPr="00190B88" w:rsidRDefault="009D250A" w:rsidP="0041207C">
      <w:pPr>
        <w:keepNext w:val="0"/>
        <w:keepLines w:val="0"/>
        <w:widowControl w:val="0"/>
        <w:suppressAutoHyphens/>
        <w:outlineLvl w:val="0"/>
        <w:rPr>
          <w:szCs w:val="20"/>
        </w:rPr>
      </w:pPr>
    </w:p>
    <w:p w14:paraId="3E936FDB" w14:textId="77777777" w:rsidR="009D250A" w:rsidRPr="00190B88" w:rsidRDefault="009D250A" w:rsidP="00F55346">
      <w:pPr>
        <w:keepNext w:val="0"/>
        <w:keepLines w:val="0"/>
        <w:widowControl w:val="0"/>
        <w:spacing w:after="400"/>
        <w:rPr>
          <w:szCs w:val="20"/>
        </w:rPr>
      </w:pPr>
    </w:p>
    <w:p w14:paraId="3936ECCA" w14:textId="77777777" w:rsidR="009D250A" w:rsidRPr="00190B88" w:rsidRDefault="009D250A" w:rsidP="00F55346">
      <w:pPr>
        <w:rPr>
          <w:szCs w:val="20"/>
        </w:rPr>
        <w:sectPr w:rsidR="009D250A" w:rsidRPr="00190B88" w:rsidSect="008D1820">
          <w:headerReference w:type="default" r:id="rId27"/>
          <w:pgSz w:w="11907" w:h="16840" w:code="9"/>
          <w:pgMar w:top="1701" w:right="851" w:bottom="1134" w:left="1134" w:header="737" w:footer="1644" w:gutter="0"/>
          <w:cols w:space="720"/>
          <w:docGrid w:linePitch="272"/>
        </w:sectPr>
      </w:pPr>
    </w:p>
    <w:p w14:paraId="0B26DF1F" w14:textId="77777777" w:rsidR="009D250A" w:rsidRPr="00190B88" w:rsidRDefault="009D250A" w:rsidP="00790C6F">
      <w:pPr>
        <w:suppressAutoHyphens/>
        <w:outlineLvl w:val="0"/>
        <w:rPr>
          <w:szCs w:val="20"/>
        </w:rPr>
      </w:pPr>
      <w:r w:rsidRPr="00190B88">
        <w:rPr>
          <w:b/>
          <w:bCs/>
          <w:szCs w:val="20"/>
          <w:u w:val="single"/>
        </w:rPr>
        <w:lastRenderedPageBreak/>
        <w:t>Obchodní podmínky</w:t>
      </w:r>
    </w:p>
    <w:p w14:paraId="6D4A64A7" w14:textId="77777777" w:rsidR="009D250A" w:rsidRPr="00190B88" w:rsidRDefault="009D250A" w:rsidP="007951F0">
      <w:pPr>
        <w:rPr>
          <w:szCs w:val="20"/>
        </w:rPr>
      </w:pPr>
    </w:p>
    <w:p w14:paraId="5A0443F1" w14:textId="77777777" w:rsidR="009D250A" w:rsidRPr="00190B88" w:rsidRDefault="009D250A" w:rsidP="00AE1955">
      <w:pPr>
        <w:spacing w:line="14" w:lineRule="auto"/>
        <w:rPr>
          <w:szCs w:val="20"/>
        </w:rPr>
      </w:pPr>
    </w:p>
    <w:tbl>
      <w:tblPr>
        <w:tblW w:w="10138" w:type="dxa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55"/>
        <w:gridCol w:w="7783"/>
      </w:tblGrid>
      <w:tr w:rsidR="009D250A" w:rsidRPr="00190B88" w14:paraId="561CC5CC" w14:textId="77777777" w:rsidTr="00D40CB6">
        <w:tc>
          <w:tcPr>
            <w:tcW w:w="2355" w:type="dxa"/>
            <w:shd w:val="clear" w:color="auto" w:fill="auto"/>
          </w:tcPr>
          <w:p w14:paraId="70AF5654" w14:textId="77777777" w:rsidR="009D250A" w:rsidRPr="00190B88" w:rsidRDefault="009D250A" w:rsidP="00AC5AFE">
            <w:pPr>
              <w:spacing w:before="40" w:after="20"/>
              <w:rPr>
                <w:szCs w:val="20"/>
              </w:rPr>
            </w:pPr>
            <w:r w:rsidRPr="00190B88">
              <w:rPr>
                <w:szCs w:val="20"/>
              </w:rPr>
              <w:t>Dodací lhůta</w:t>
            </w:r>
          </w:p>
        </w:tc>
        <w:tc>
          <w:tcPr>
            <w:tcW w:w="7783" w:type="dxa"/>
            <w:shd w:val="clear" w:color="auto" w:fill="auto"/>
          </w:tcPr>
          <w:p w14:paraId="118FD64B" w14:textId="77777777" w:rsidR="009D250A" w:rsidRPr="00190B88" w:rsidRDefault="009D250A" w:rsidP="00AC5AFE">
            <w:pPr>
              <w:spacing w:before="40" w:after="20"/>
              <w:rPr>
                <w:szCs w:val="20"/>
              </w:rPr>
            </w:pPr>
            <w:r w:rsidRPr="00190B88">
              <w:rPr>
                <w:szCs w:val="20"/>
              </w:rPr>
              <w:t>6-8 týdnů</w:t>
            </w:r>
          </w:p>
        </w:tc>
      </w:tr>
    </w:tbl>
    <w:p w14:paraId="28DD190C" w14:textId="77777777" w:rsidR="009D250A" w:rsidRPr="00190B88" w:rsidRDefault="009D250A" w:rsidP="003C1709">
      <w:pPr>
        <w:spacing w:line="14" w:lineRule="auto"/>
        <w:rPr>
          <w:szCs w:val="20"/>
        </w:rPr>
      </w:pPr>
    </w:p>
    <w:tbl>
      <w:tblPr>
        <w:tblW w:w="10138" w:type="dxa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55"/>
        <w:gridCol w:w="7783"/>
      </w:tblGrid>
      <w:tr w:rsidR="009D250A" w:rsidRPr="00190B88" w14:paraId="7D2E8061" w14:textId="77777777" w:rsidTr="004C7280">
        <w:tc>
          <w:tcPr>
            <w:tcW w:w="2355" w:type="dxa"/>
            <w:shd w:val="clear" w:color="auto" w:fill="auto"/>
          </w:tcPr>
          <w:p w14:paraId="4516B774" w14:textId="77777777" w:rsidR="009D250A" w:rsidRPr="00190B88" w:rsidRDefault="009D250A" w:rsidP="00E52B05">
            <w:pPr>
              <w:spacing w:before="40" w:after="40"/>
              <w:rPr>
                <w:szCs w:val="20"/>
              </w:rPr>
            </w:pPr>
            <w:r w:rsidRPr="00190B88">
              <w:rPr>
                <w:szCs w:val="20"/>
              </w:rPr>
              <w:t>Záruka</w:t>
            </w:r>
          </w:p>
        </w:tc>
        <w:tc>
          <w:tcPr>
            <w:tcW w:w="7783" w:type="dxa"/>
            <w:shd w:val="clear" w:color="auto" w:fill="auto"/>
          </w:tcPr>
          <w:p w14:paraId="1388ABAB" w14:textId="525934F6" w:rsidR="009D250A" w:rsidRPr="00190B88" w:rsidRDefault="007A67A6" w:rsidP="00E52B0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24</w:t>
            </w:r>
            <w:r w:rsidR="009D250A" w:rsidRPr="00190B88">
              <w:rPr>
                <w:szCs w:val="20"/>
              </w:rPr>
              <w:t xml:space="preserve"> měsíců</w:t>
            </w:r>
            <w:r w:rsidR="00D426E8">
              <w:rPr>
                <w:szCs w:val="20"/>
              </w:rPr>
              <w:t xml:space="preserve"> </w:t>
            </w:r>
            <w:r>
              <w:rPr>
                <w:szCs w:val="20"/>
              </w:rPr>
              <w:t>s ExtendeCare</w:t>
            </w:r>
          </w:p>
        </w:tc>
      </w:tr>
      <w:tr w:rsidR="009D250A" w:rsidRPr="00190B88" w14:paraId="109765B8" w14:textId="77777777" w:rsidTr="004C7280">
        <w:tc>
          <w:tcPr>
            <w:tcW w:w="2355" w:type="dxa"/>
            <w:shd w:val="clear" w:color="auto" w:fill="auto"/>
          </w:tcPr>
          <w:p w14:paraId="7C001174" w14:textId="77777777" w:rsidR="009D250A" w:rsidRPr="00190B88" w:rsidRDefault="009D250A" w:rsidP="00E52B05">
            <w:pPr>
              <w:spacing w:before="40" w:after="40"/>
              <w:rPr>
                <w:szCs w:val="20"/>
              </w:rPr>
            </w:pPr>
            <w:r w:rsidRPr="00190B88">
              <w:rPr>
                <w:szCs w:val="20"/>
              </w:rPr>
              <w:t>Platební podmínky</w:t>
            </w:r>
          </w:p>
        </w:tc>
        <w:tc>
          <w:tcPr>
            <w:tcW w:w="7783" w:type="dxa"/>
            <w:shd w:val="clear" w:color="auto" w:fill="auto"/>
          </w:tcPr>
          <w:p w14:paraId="29AA9809" w14:textId="77777777" w:rsidR="009D250A" w:rsidRPr="00190B88" w:rsidRDefault="009D250A" w:rsidP="00E52B05">
            <w:pPr>
              <w:spacing w:before="40" w:after="40"/>
              <w:rPr>
                <w:szCs w:val="20"/>
              </w:rPr>
            </w:pPr>
            <w:r w:rsidRPr="00190B88">
              <w:rPr>
                <w:szCs w:val="20"/>
              </w:rPr>
              <w:t>Splatnost faktury 21 dní od data vystavení</w:t>
            </w:r>
          </w:p>
        </w:tc>
      </w:tr>
      <w:tr w:rsidR="009D250A" w:rsidRPr="00190B88" w14:paraId="1F6DA48D" w14:textId="77777777" w:rsidTr="004C7280">
        <w:tc>
          <w:tcPr>
            <w:tcW w:w="2355" w:type="dxa"/>
            <w:shd w:val="clear" w:color="auto" w:fill="auto"/>
          </w:tcPr>
          <w:p w14:paraId="1B25EC28" w14:textId="77777777" w:rsidR="009D250A" w:rsidRPr="00190B88" w:rsidRDefault="009D250A" w:rsidP="00E52B05">
            <w:pPr>
              <w:spacing w:before="40" w:after="40"/>
              <w:rPr>
                <w:szCs w:val="20"/>
              </w:rPr>
            </w:pPr>
            <w:r w:rsidRPr="00190B88">
              <w:rPr>
                <w:szCs w:val="20"/>
              </w:rPr>
              <w:t xml:space="preserve">Platnost nabídky </w:t>
            </w:r>
            <w:proofErr w:type="gramStart"/>
            <w:r w:rsidRPr="00190B88">
              <w:rPr>
                <w:szCs w:val="20"/>
              </w:rPr>
              <w:t>do</w:t>
            </w:r>
            <w:proofErr w:type="gramEnd"/>
          </w:p>
        </w:tc>
        <w:tc>
          <w:tcPr>
            <w:tcW w:w="7783" w:type="dxa"/>
            <w:shd w:val="clear" w:color="auto" w:fill="auto"/>
          </w:tcPr>
          <w:p w14:paraId="18E189BC" w14:textId="77777777" w:rsidR="009D250A" w:rsidRPr="00190B88" w:rsidRDefault="009D250A" w:rsidP="00E52B05">
            <w:pPr>
              <w:spacing w:before="40" w:after="40"/>
              <w:rPr>
                <w:szCs w:val="20"/>
              </w:rPr>
            </w:pPr>
            <w:r w:rsidRPr="00190B88">
              <w:rPr>
                <w:szCs w:val="20"/>
              </w:rPr>
              <w:t>24. 8. 2022</w:t>
            </w:r>
          </w:p>
        </w:tc>
      </w:tr>
    </w:tbl>
    <w:p w14:paraId="4C4E71FD" w14:textId="77777777" w:rsidR="009D250A" w:rsidRPr="00190B88" w:rsidRDefault="009D250A" w:rsidP="00790C6F">
      <w:pPr>
        <w:autoSpaceDE w:val="0"/>
        <w:autoSpaceDN w:val="0"/>
        <w:adjustRightInd w:val="0"/>
        <w:rPr>
          <w:szCs w:val="20"/>
        </w:rPr>
      </w:pPr>
    </w:p>
    <w:p w14:paraId="7877DCA9" w14:textId="77777777" w:rsidR="009D250A" w:rsidRPr="00190B88" w:rsidRDefault="009D250A" w:rsidP="00790C6F">
      <w:pPr>
        <w:rPr>
          <w:szCs w:val="20"/>
        </w:rPr>
      </w:pPr>
    </w:p>
    <w:p w14:paraId="295932DC" w14:textId="77777777" w:rsidR="00190B88" w:rsidRPr="00190B88" w:rsidRDefault="00190B88" w:rsidP="00190B88">
      <w:pPr>
        <w:jc w:val="both"/>
        <w:rPr>
          <w:szCs w:val="20"/>
        </w:rPr>
      </w:pPr>
      <w:r w:rsidRPr="00190B88">
        <w:rPr>
          <w:szCs w:val="20"/>
        </w:rPr>
        <w:t>Uvedená doba dodání zboží se může lišit v závislosti na dostupnosti komponentů.</w:t>
      </w:r>
    </w:p>
    <w:p w14:paraId="5E00F850" w14:textId="77777777" w:rsidR="00190B88" w:rsidRPr="00190B88" w:rsidRDefault="00190B88" w:rsidP="00190B88">
      <w:pPr>
        <w:jc w:val="both"/>
        <w:rPr>
          <w:szCs w:val="20"/>
        </w:rPr>
      </w:pPr>
    </w:p>
    <w:p w14:paraId="6642FF75" w14:textId="77777777" w:rsidR="00190B88" w:rsidRPr="00190B88" w:rsidRDefault="00190B88" w:rsidP="00190B88">
      <w:pPr>
        <w:jc w:val="both"/>
        <w:rPr>
          <w:szCs w:val="20"/>
        </w:rPr>
      </w:pPr>
      <w:r w:rsidRPr="00190B88">
        <w:rPr>
          <w:szCs w:val="20"/>
        </w:rPr>
        <w:t>U dodávek, které nezahrnují instalační služby, bude faktura vystavena v okamžiku dodání zboží objednateli. U dodávek, které zahrnují instalační služby, bude faktura za dodané zboží a služby vystavena po dokončení instalace. V případě zpoždění instalace z důvodů, za které neodpovídá prodávající, bude faktura za dodané zboží vystavena do 14 dnů od data dodání zboží objednateli. Instalační služby budou fakturovány samostatně po jejich dokončení.</w:t>
      </w:r>
    </w:p>
    <w:p w14:paraId="334F2903" w14:textId="77777777" w:rsidR="00190B88" w:rsidRPr="00190B88" w:rsidRDefault="00190B88" w:rsidP="00190B88">
      <w:pPr>
        <w:jc w:val="both"/>
        <w:rPr>
          <w:szCs w:val="20"/>
        </w:rPr>
      </w:pPr>
    </w:p>
    <w:p w14:paraId="7EE51514" w14:textId="77777777" w:rsidR="009D250A" w:rsidRPr="00190B88" w:rsidRDefault="00190B88" w:rsidP="00190B88">
      <w:pPr>
        <w:jc w:val="both"/>
        <w:rPr>
          <w:szCs w:val="20"/>
        </w:rPr>
      </w:pPr>
      <w:r w:rsidRPr="00190B88">
        <w:rPr>
          <w:szCs w:val="20"/>
        </w:rPr>
        <w:t xml:space="preserve">Tato nabídka se řídí našimi Všeobecnými obchodními a servisními podmínkami, které jsou Vám k dispozici na </w:t>
      </w:r>
      <w:hyperlink r:id="rId28" w:history="1">
        <w:r w:rsidRPr="00190B88">
          <w:rPr>
            <w:rStyle w:val="Hypertextovodkaz"/>
            <w:szCs w:val="20"/>
          </w:rPr>
          <w:t>www.mt.com/terms</w:t>
        </w:r>
      </w:hyperlink>
      <w:r w:rsidRPr="00190B88">
        <w:rPr>
          <w:szCs w:val="20"/>
        </w:rPr>
        <w:t xml:space="preserve">. </w:t>
      </w:r>
    </w:p>
    <w:p w14:paraId="35669AED" w14:textId="77777777" w:rsidR="009D250A" w:rsidRPr="00190B88" w:rsidRDefault="009D250A" w:rsidP="00790C6F">
      <w:pPr>
        <w:rPr>
          <w:szCs w:val="20"/>
        </w:rPr>
        <w:sectPr w:rsidR="009D250A" w:rsidRPr="00190B88" w:rsidSect="008D1820">
          <w:headerReference w:type="default" r:id="rId29"/>
          <w:headerReference w:type="first" r:id="rId30"/>
          <w:type w:val="continuous"/>
          <w:pgSz w:w="11907" w:h="16840" w:code="9"/>
          <w:pgMar w:top="1361" w:right="851" w:bottom="1134" w:left="1134" w:header="737" w:footer="1644" w:gutter="0"/>
          <w:cols w:space="720"/>
          <w:docGrid w:linePitch="272"/>
        </w:sectPr>
      </w:pPr>
    </w:p>
    <w:p w14:paraId="3C5236E9" w14:textId="77777777" w:rsidR="009D250A" w:rsidRPr="00190B88" w:rsidRDefault="009D250A" w:rsidP="00790C6F">
      <w:pPr>
        <w:rPr>
          <w:szCs w:val="20"/>
        </w:rPr>
      </w:pPr>
    </w:p>
    <w:sectPr w:rsidR="009D250A" w:rsidRPr="00190B88" w:rsidSect="009D250A">
      <w:headerReference w:type="default" r:id="rId31"/>
      <w:headerReference w:type="first" r:id="rId32"/>
      <w:type w:val="continuous"/>
      <w:pgSz w:w="11907" w:h="16840" w:code="9"/>
      <w:pgMar w:top="1361" w:right="851" w:bottom="1134" w:left="1134" w:header="737" w:footer="16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84FCF" w14:textId="77777777" w:rsidR="00D34B33" w:rsidRDefault="00D34B33">
      <w:r>
        <w:separator/>
      </w:r>
    </w:p>
  </w:endnote>
  <w:endnote w:type="continuationSeparator" w:id="0">
    <w:p w14:paraId="11E98F18" w14:textId="77777777" w:rsidR="00D34B33" w:rsidRDefault="00D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 CondBook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7BDD5" w14:textId="435D0BD3" w:rsidR="00190B88" w:rsidRDefault="00F8219D"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7604E88" wp14:editId="35D18EB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71105" cy="1378585"/>
          <wp:effectExtent l="0" t="0" r="0" b="0"/>
          <wp:wrapNone/>
          <wp:docPr id="5" name="Picture 3" descr="MT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T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3C18" w14:textId="77777777" w:rsidR="009D250A" w:rsidRPr="00572D53" w:rsidRDefault="009D250A" w:rsidP="003F15D1">
    <w:pPr>
      <w:pStyle w:val="Zpat"/>
      <w:rPr>
        <w:rFonts w:ascii="Arial" w:hAnsi="Arial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84671" w14:textId="0D963FF7" w:rsidR="00190B88" w:rsidRDefault="00F8219D"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ED284E1" wp14:editId="6F7F9C2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71105" cy="1378585"/>
          <wp:effectExtent l="0" t="0" r="0" b="0"/>
          <wp:wrapNone/>
          <wp:docPr id="3" name="Picture 2" descr="MT-CZ_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T-CZ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32461" w14:textId="77777777" w:rsidR="009D250A" w:rsidRPr="00572D53" w:rsidRDefault="009D250A" w:rsidP="002E58D5">
    <w:pPr>
      <w:pStyle w:val="Zpat"/>
      <w:tabs>
        <w:tab w:val="right" w:pos="284"/>
        <w:tab w:val="left" w:pos="567"/>
      </w:tabs>
      <w:rPr>
        <w:rFonts w:ascii="Arial" w:hAnsi="Arial"/>
        <w:b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2476F" w14:textId="77777777" w:rsidR="00D34B33" w:rsidRDefault="00D34B33">
      <w:r>
        <w:separator/>
      </w:r>
    </w:p>
  </w:footnote>
  <w:footnote w:type="continuationSeparator" w:id="0">
    <w:p w14:paraId="7DE891E2" w14:textId="77777777" w:rsidR="00D34B33" w:rsidRDefault="00D3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1E0" w:firstRow="1" w:lastRow="1" w:firstColumn="1" w:lastColumn="1" w:noHBand="0" w:noVBand="0"/>
    </w:tblPr>
    <w:tblGrid>
      <w:gridCol w:w="5069"/>
      <w:gridCol w:w="5069"/>
    </w:tblGrid>
    <w:tr w:rsidR="009D250A" w:rsidRPr="00703A07" w14:paraId="2CFEABDD" w14:textId="77777777" w:rsidTr="00703A07">
      <w:tc>
        <w:tcPr>
          <w:tcW w:w="5069" w:type="dxa"/>
          <w:shd w:val="clear" w:color="auto" w:fill="auto"/>
        </w:tcPr>
        <w:p w14:paraId="0D01F8CF" w14:textId="77777777" w:rsidR="009D250A" w:rsidRPr="00703A07" w:rsidRDefault="009D250A" w:rsidP="001A5E10">
          <w:pPr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Strana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PAGE </w:instrText>
          </w:r>
          <w:r w:rsidRPr="00703A07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703A07">
            <w:rPr>
              <w:sz w:val="16"/>
              <w:szCs w:val="16"/>
            </w:rPr>
            <w:fldChar w:fldCharType="end"/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noProof/>
              <w:sz w:val="16"/>
              <w:szCs w:val="16"/>
            </w:rPr>
            <w:t>z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NUMPAGES </w:instrText>
          </w:r>
          <w:r w:rsidRPr="00703A07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 w:rsidRPr="00703A07">
            <w:rPr>
              <w:sz w:val="16"/>
              <w:szCs w:val="16"/>
            </w:rPr>
            <w:fldChar w:fldCharType="end"/>
          </w:r>
        </w:p>
      </w:tc>
      <w:tc>
        <w:tcPr>
          <w:tcW w:w="5069" w:type="dxa"/>
          <w:shd w:val="clear" w:color="auto" w:fill="auto"/>
        </w:tcPr>
        <w:p w14:paraId="1FB2E4C2" w14:textId="77777777" w:rsidR="009D250A" w:rsidRPr="00703A07" w:rsidRDefault="009D250A" w:rsidP="00703A07">
          <w:pPr>
            <w:jc w:val="right"/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nabídka č.</w:t>
          </w:r>
          <w:r w:rsidRPr="00703A07">
            <w:rPr>
              <w:sz w:val="16"/>
              <w:szCs w:val="16"/>
            </w:rPr>
            <w:t xml:space="preserve"> </w:t>
          </w:r>
          <w:r w:rsidRPr="00AF1800">
            <w:rPr>
              <w:noProof/>
              <w:sz w:val="16"/>
              <w:szCs w:val="16"/>
            </w:rPr>
            <w:t>2000</w:t>
          </w:r>
          <w:r w:rsidRPr="00703A07">
            <w:rPr>
              <w:sz w:val="16"/>
              <w:szCs w:val="16"/>
            </w:rPr>
            <w:t>–</w:t>
          </w:r>
          <w:r w:rsidRPr="00AF1800">
            <w:rPr>
              <w:noProof/>
              <w:sz w:val="16"/>
              <w:szCs w:val="16"/>
            </w:rPr>
            <w:t>2220029147</w:t>
          </w:r>
        </w:p>
      </w:tc>
    </w:tr>
  </w:tbl>
  <w:p w14:paraId="4113F867" w14:textId="77777777" w:rsidR="009D250A" w:rsidRPr="00664297" w:rsidRDefault="009D250A" w:rsidP="00212E4D">
    <w:pPr>
      <w:tabs>
        <w:tab w:val="left" w:pos="709"/>
        <w:tab w:val="center" w:pos="4536"/>
        <w:tab w:val="right" w:pos="8789"/>
      </w:tabs>
      <w:spacing w:after="380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9B5FD" w14:textId="21655324" w:rsidR="00190B88" w:rsidRDefault="00F8219D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B1A9F9" wp14:editId="261226C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7295" cy="1854200"/>
          <wp:effectExtent l="0" t="0" r="0" b="0"/>
          <wp:wrapNone/>
          <wp:docPr id="4" name="Picture 1" descr="MT-CZ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-CZ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85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78B0B" w14:textId="77777777" w:rsidR="009D250A" w:rsidRPr="00572D53" w:rsidRDefault="009D250A">
    <w:pPr>
      <w:pStyle w:val="Zhlav"/>
      <w:rPr>
        <w:rFonts w:ascii="Arial" w:hAnsi="Arial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2" w:type="dxa"/>
      <w:tblCellMar>
        <w:top w:w="57" w:type="dxa"/>
        <w:left w:w="68" w:type="dxa"/>
        <w:right w:w="0" w:type="dxa"/>
      </w:tblCellMar>
      <w:tblLook w:val="01E0" w:firstRow="1" w:lastRow="1" w:firstColumn="1" w:lastColumn="1" w:noHBand="0" w:noVBand="0"/>
    </w:tblPr>
    <w:tblGrid>
      <w:gridCol w:w="5455"/>
      <w:gridCol w:w="4677"/>
    </w:tblGrid>
    <w:tr w:rsidR="009D250A" w:rsidRPr="00703A07" w14:paraId="00A35876" w14:textId="77777777" w:rsidTr="0025269D">
      <w:tc>
        <w:tcPr>
          <w:tcW w:w="5455" w:type="dxa"/>
          <w:shd w:val="clear" w:color="auto" w:fill="auto"/>
        </w:tcPr>
        <w:p w14:paraId="3D0CCEF9" w14:textId="36B8BF8B" w:rsidR="009D250A" w:rsidRPr="00703A07" w:rsidRDefault="009D250A" w:rsidP="001A5E10">
          <w:pPr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Strana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PAGE </w:instrText>
          </w:r>
          <w:r w:rsidRPr="00703A07">
            <w:rPr>
              <w:sz w:val="16"/>
              <w:szCs w:val="16"/>
            </w:rPr>
            <w:fldChar w:fldCharType="separate"/>
          </w:r>
          <w:r w:rsidR="00A7688D">
            <w:rPr>
              <w:noProof/>
              <w:sz w:val="16"/>
              <w:szCs w:val="16"/>
            </w:rPr>
            <w:t>5</w:t>
          </w:r>
          <w:r w:rsidRPr="00703A07">
            <w:rPr>
              <w:sz w:val="16"/>
              <w:szCs w:val="16"/>
            </w:rPr>
            <w:fldChar w:fldCharType="end"/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noProof/>
              <w:sz w:val="16"/>
              <w:szCs w:val="16"/>
            </w:rPr>
            <w:t>z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NUMPAGES </w:instrText>
          </w:r>
          <w:r w:rsidRPr="00703A07">
            <w:rPr>
              <w:sz w:val="16"/>
              <w:szCs w:val="16"/>
            </w:rPr>
            <w:fldChar w:fldCharType="separate"/>
          </w:r>
          <w:r w:rsidR="00A7688D">
            <w:rPr>
              <w:noProof/>
              <w:sz w:val="16"/>
              <w:szCs w:val="16"/>
            </w:rPr>
            <w:t>6</w:t>
          </w:r>
          <w:r w:rsidRPr="00703A07">
            <w:rPr>
              <w:sz w:val="16"/>
              <w:szCs w:val="16"/>
            </w:rPr>
            <w:fldChar w:fldCharType="end"/>
          </w:r>
        </w:p>
      </w:tc>
      <w:tc>
        <w:tcPr>
          <w:tcW w:w="4677" w:type="dxa"/>
          <w:shd w:val="clear" w:color="auto" w:fill="auto"/>
        </w:tcPr>
        <w:p w14:paraId="2F6CEBEB" w14:textId="77777777" w:rsidR="009D250A" w:rsidRPr="00703A07" w:rsidRDefault="009D250A" w:rsidP="00703A07">
          <w:pPr>
            <w:jc w:val="right"/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nabídka č.</w:t>
          </w:r>
          <w:r w:rsidRPr="00703A07">
            <w:rPr>
              <w:sz w:val="16"/>
              <w:szCs w:val="16"/>
            </w:rPr>
            <w:t xml:space="preserve"> </w:t>
          </w:r>
          <w:r w:rsidRPr="00AF1800">
            <w:rPr>
              <w:noProof/>
              <w:sz w:val="16"/>
              <w:szCs w:val="16"/>
            </w:rPr>
            <w:t>2000</w:t>
          </w:r>
          <w:r w:rsidRPr="00703A07">
            <w:rPr>
              <w:sz w:val="16"/>
              <w:szCs w:val="16"/>
            </w:rPr>
            <w:t>–</w:t>
          </w:r>
          <w:r w:rsidRPr="00AF1800">
            <w:rPr>
              <w:noProof/>
              <w:sz w:val="16"/>
              <w:szCs w:val="16"/>
            </w:rPr>
            <w:t>2220029147</w:t>
          </w:r>
        </w:p>
      </w:tc>
    </w:tr>
  </w:tbl>
  <w:p w14:paraId="1585624A" w14:textId="77777777" w:rsidR="009D250A" w:rsidRPr="00D10824" w:rsidRDefault="009D250A" w:rsidP="00D35F05">
    <w:pPr>
      <w:tabs>
        <w:tab w:val="left" w:pos="709"/>
        <w:tab w:val="center" w:pos="4536"/>
        <w:tab w:val="right" w:pos="8789"/>
      </w:tabs>
      <w:spacing w:after="100"/>
      <w:rPr>
        <w:sz w:val="16"/>
        <w:szCs w:val="16"/>
      </w:rPr>
    </w:pPr>
  </w:p>
  <w:tbl>
    <w:tblPr>
      <w:tblW w:w="10133" w:type="dxa"/>
      <w:tblBorders>
        <w:bottom w:val="single" w:sz="4" w:space="0" w:color="auto"/>
      </w:tblBorders>
      <w:tblLayout w:type="fixed"/>
      <w:tblCellMar>
        <w:top w:w="45" w:type="dxa"/>
        <w:left w:w="68" w:type="dxa"/>
        <w:bottom w:w="28" w:type="dxa"/>
        <w:right w:w="0" w:type="dxa"/>
      </w:tblCellMar>
      <w:tblLook w:val="0000" w:firstRow="0" w:lastRow="0" w:firstColumn="0" w:lastColumn="0" w:noHBand="0" w:noVBand="0"/>
    </w:tblPr>
    <w:tblGrid>
      <w:gridCol w:w="961"/>
      <w:gridCol w:w="1343"/>
      <w:gridCol w:w="3151"/>
      <w:gridCol w:w="992"/>
      <w:gridCol w:w="1418"/>
      <w:gridCol w:w="856"/>
      <w:gridCol w:w="1412"/>
    </w:tblGrid>
    <w:tr w:rsidR="009D250A" w:rsidRPr="00000C64" w14:paraId="7D24D804" w14:textId="77777777" w:rsidTr="00052B08">
      <w:trPr>
        <w:trHeight w:hRule="exact" w:val="257"/>
      </w:trPr>
      <w:tc>
        <w:tcPr>
          <w:tcW w:w="961" w:type="dxa"/>
        </w:tcPr>
        <w:p w14:paraId="391865EF" w14:textId="77777777" w:rsidR="009D250A" w:rsidRPr="00000C64" w:rsidRDefault="009D250A" w:rsidP="00FA3D07">
          <w:pPr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>Položka</w:t>
          </w:r>
        </w:p>
      </w:tc>
      <w:tc>
        <w:tcPr>
          <w:tcW w:w="1343" w:type="dxa"/>
        </w:tcPr>
        <w:p w14:paraId="780B57E0" w14:textId="77777777" w:rsidR="009D250A" w:rsidRPr="00000C64" w:rsidRDefault="009D250A" w:rsidP="00FA3D07">
          <w:pPr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>Obj. číslo</w:t>
          </w:r>
        </w:p>
      </w:tc>
      <w:tc>
        <w:tcPr>
          <w:tcW w:w="3151" w:type="dxa"/>
        </w:tcPr>
        <w:p w14:paraId="663730FF" w14:textId="77777777" w:rsidR="009D250A" w:rsidRPr="00000C64" w:rsidRDefault="009D250A" w:rsidP="00FA3D07">
          <w:pPr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 xml:space="preserve">Název </w:t>
          </w:r>
          <w:r>
            <w:rPr>
              <w:bCs/>
              <w:noProof/>
              <w:szCs w:val="20"/>
            </w:rPr>
            <w:t>položky</w:t>
          </w:r>
        </w:p>
      </w:tc>
      <w:tc>
        <w:tcPr>
          <w:tcW w:w="992" w:type="dxa"/>
          <w:tcMar>
            <w:left w:w="0" w:type="dxa"/>
            <w:right w:w="0" w:type="dxa"/>
          </w:tcMar>
        </w:tcPr>
        <w:p w14:paraId="6E5F93F4" w14:textId="77777777" w:rsidR="009D250A" w:rsidRPr="00000C64" w:rsidRDefault="009D250A" w:rsidP="00A3162A">
          <w:pPr>
            <w:ind w:right="68"/>
            <w:jc w:val="right"/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>Množství</w:t>
          </w:r>
        </w:p>
      </w:tc>
      <w:tc>
        <w:tcPr>
          <w:tcW w:w="1418" w:type="dxa"/>
          <w:tcMar>
            <w:left w:w="0" w:type="dxa"/>
          </w:tcMar>
        </w:tcPr>
        <w:p w14:paraId="63BBF85E" w14:textId="77777777" w:rsidR="009D250A" w:rsidRPr="00000C64" w:rsidRDefault="009D250A" w:rsidP="003A43F2">
          <w:pPr>
            <w:jc w:val="right"/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 xml:space="preserve">Cena / mj. </w:t>
          </w:r>
          <w:r w:rsidRPr="00AF1800">
            <w:rPr>
              <w:bCs/>
              <w:noProof/>
              <w:szCs w:val="20"/>
            </w:rPr>
            <w:t>Kč</w:t>
          </w:r>
        </w:p>
      </w:tc>
      <w:tc>
        <w:tcPr>
          <w:tcW w:w="856" w:type="dxa"/>
          <w:tcMar>
            <w:left w:w="0" w:type="dxa"/>
          </w:tcMar>
        </w:tcPr>
        <w:p w14:paraId="3D340A63" w14:textId="77777777" w:rsidR="009D250A" w:rsidRPr="00000C64" w:rsidRDefault="009D250A" w:rsidP="003A43F2">
          <w:pPr>
            <w:jc w:val="right"/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 xml:space="preserve">Sleva </w:t>
          </w:r>
        </w:p>
      </w:tc>
      <w:tc>
        <w:tcPr>
          <w:tcW w:w="1412" w:type="dxa"/>
          <w:tcMar>
            <w:left w:w="0" w:type="dxa"/>
          </w:tcMar>
        </w:tcPr>
        <w:p w14:paraId="107F4272" w14:textId="77777777" w:rsidR="009D250A" w:rsidRPr="00000C64" w:rsidRDefault="009D250A" w:rsidP="003A43F2">
          <w:pPr>
            <w:jc w:val="right"/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>Částka</w:t>
          </w:r>
          <w:r w:rsidRPr="00000C64">
            <w:rPr>
              <w:bCs/>
              <w:szCs w:val="20"/>
            </w:rPr>
            <w:t xml:space="preserve"> </w:t>
          </w:r>
          <w:r w:rsidRPr="00AF1800">
            <w:rPr>
              <w:bCs/>
              <w:noProof/>
              <w:szCs w:val="20"/>
            </w:rPr>
            <w:t>Kč</w:t>
          </w:r>
        </w:p>
      </w:tc>
    </w:tr>
  </w:tbl>
  <w:p w14:paraId="09801209" w14:textId="77777777" w:rsidR="009D250A" w:rsidRPr="00664297" w:rsidRDefault="009D250A" w:rsidP="00D35F05">
    <w:pPr>
      <w:tabs>
        <w:tab w:val="left" w:pos="709"/>
        <w:tab w:val="center" w:pos="4536"/>
        <w:tab w:val="right" w:pos="8789"/>
      </w:tabs>
      <w:spacing w:after="100"/>
      <w:rPr>
        <w:lang w:val="en-GB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2" w:type="dxa"/>
      <w:tblCellMar>
        <w:top w:w="57" w:type="dxa"/>
        <w:left w:w="68" w:type="dxa"/>
        <w:right w:w="0" w:type="dxa"/>
      </w:tblCellMar>
      <w:tblLook w:val="01E0" w:firstRow="1" w:lastRow="1" w:firstColumn="1" w:lastColumn="1" w:noHBand="0" w:noVBand="0"/>
    </w:tblPr>
    <w:tblGrid>
      <w:gridCol w:w="5066"/>
      <w:gridCol w:w="5066"/>
    </w:tblGrid>
    <w:tr w:rsidR="009D250A" w:rsidRPr="00703A07" w14:paraId="532185C6" w14:textId="77777777" w:rsidTr="0025269D">
      <w:tc>
        <w:tcPr>
          <w:tcW w:w="5069" w:type="dxa"/>
          <w:shd w:val="clear" w:color="auto" w:fill="auto"/>
        </w:tcPr>
        <w:p w14:paraId="7423833B" w14:textId="32089124" w:rsidR="009D250A" w:rsidRPr="00703A07" w:rsidRDefault="009D250A" w:rsidP="001A5E10">
          <w:pPr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Strana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PAGE </w:instrText>
          </w:r>
          <w:r w:rsidRPr="00703A07">
            <w:rPr>
              <w:sz w:val="16"/>
              <w:szCs w:val="16"/>
            </w:rPr>
            <w:fldChar w:fldCharType="separate"/>
          </w:r>
          <w:r w:rsidR="00A7688D">
            <w:rPr>
              <w:noProof/>
              <w:sz w:val="16"/>
              <w:szCs w:val="16"/>
            </w:rPr>
            <w:t>6</w:t>
          </w:r>
          <w:r w:rsidRPr="00703A07">
            <w:rPr>
              <w:sz w:val="16"/>
              <w:szCs w:val="16"/>
            </w:rPr>
            <w:fldChar w:fldCharType="end"/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noProof/>
              <w:sz w:val="16"/>
              <w:szCs w:val="16"/>
            </w:rPr>
            <w:t>z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NUMPAGES </w:instrText>
          </w:r>
          <w:r w:rsidRPr="00703A07">
            <w:rPr>
              <w:sz w:val="16"/>
              <w:szCs w:val="16"/>
            </w:rPr>
            <w:fldChar w:fldCharType="separate"/>
          </w:r>
          <w:r w:rsidR="00A7688D">
            <w:rPr>
              <w:noProof/>
              <w:sz w:val="16"/>
              <w:szCs w:val="16"/>
            </w:rPr>
            <w:t>6</w:t>
          </w:r>
          <w:r w:rsidRPr="00703A07">
            <w:rPr>
              <w:sz w:val="16"/>
              <w:szCs w:val="16"/>
            </w:rPr>
            <w:fldChar w:fldCharType="end"/>
          </w:r>
        </w:p>
      </w:tc>
      <w:tc>
        <w:tcPr>
          <w:tcW w:w="5069" w:type="dxa"/>
          <w:shd w:val="clear" w:color="auto" w:fill="auto"/>
        </w:tcPr>
        <w:p w14:paraId="116E64E6" w14:textId="77777777" w:rsidR="009D250A" w:rsidRPr="00703A07" w:rsidRDefault="009D250A" w:rsidP="00703A07">
          <w:pPr>
            <w:jc w:val="right"/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nabídka č.</w:t>
          </w:r>
          <w:r w:rsidRPr="00703A07">
            <w:rPr>
              <w:sz w:val="16"/>
              <w:szCs w:val="16"/>
            </w:rPr>
            <w:t xml:space="preserve"> </w:t>
          </w:r>
          <w:r w:rsidRPr="00AF1800">
            <w:rPr>
              <w:noProof/>
              <w:sz w:val="16"/>
              <w:szCs w:val="16"/>
            </w:rPr>
            <w:t>2000</w:t>
          </w:r>
          <w:r w:rsidRPr="00703A07">
            <w:rPr>
              <w:sz w:val="16"/>
              <w:szCs w:val="16"/>
            </w:rPr>
            <w:t>–</w:t>
          </w:r>
          <w:r w:rsidRPr="00AF1800">
            <w:rPr>
              <w:noProof/>
              <w:sz w:val="16"/>
              <w:szCs w:val="16"/>
            </w:rPr>
            <w:t>2220029147</w:t>
          </w:r>
        </w:p>
      </w:tc>
    </w:tr>
  </w:tbl>
  <w:p w14:paraId="4815DBF0" w14:textId="77777777" w:rsidR="009D250A" w:rsidRPr="00664297" w:rsidRDefault="009D250A" w:rsidP="004F6EC2">
    <w:pPr>
      <w:tabs>
        <w:tab w:val="left" w:pos="709"/>
        <w:tab w:val="center" w:pos="4536"/>
        <w:tab w:val="right" w:pos="8789"/>
      </w:tabs>
      <w:spacing w:after="100"/>
      <w:rPr>
        <w:lang w:val="en-GB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0138"/>
    </w:tblGrid>
    <w:tr w:rsidR="009D250A" w:rsidRPr="00703A07" w14:paraId="7254F370" w14:textId="77777777" w:rsidTr="00703A07">
      <w:trPr>
        <w:trHeight w:hRule="exact" w:val="187"/>
      </w:trPr>
      <w:tc>
        <w:tcPr>
          <w:tcW w:w="10138" w:type="dxa"/>
          <w:shd w:val="clear" w:color="auto" w:fill="auto"/>
        </w:tcPr>
        <w:p w14:paraId="5D7F2901" w14:textId="77777777" w:rsidR="009D250A" w:rsidRPr="00703A07" w:rsidRDefault="009D250A" w:rsidP="00703A07">
          <w:pPr>
            <w:tabs>
              <w:tab w:val="left" w:pos="709"/>
              <w:tab w:val="center" w:pos="4536"/>
              <w:tab w:val="right" w:pos="9781"/>
            </w:tabs>
            <w:spacing w:after="100" w:afterAutospacing="1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25 července 2022</w:t>
          </w:r>
        </w:p>
      </w:tc>
    </w:tr>
    <w:tr w:rsidR="009D250A" w:rsidRPr="00703A07" w14:paraId="25C27DEE" w14:textId="77777777" w:rsidTr="00703A07">
      <w:trPr>
        <w:trHeight w:hRule="exact" w:val="187"/>
      </w:trPr>
      <w:tc>
        <w:tcPr>
          <w:tcW w:w="10138" w:type="dxa"/>
          <w:shd w:val="clear" w:color="auto" w:fill="auto"/>
        </w:tcPr>
        <w:p w14:paraId="400BF4FE" w14:textId="77777777" w:rsidR="009D250A" w:rsidRPr="00703A07" w:rsidRDefault="009D250A" w:rsidP="00703A07">
          <w:pPr>
            <w:tabs>
              <w:tab w:val="left" w:pos="709"/>
              <w:tab w:val="center" w:pos="4536"/>
              <w:tab w:val="right" w:pos="8789"/>
            </w:tabs>
            <w:spacing w:after="100" w:afterAutospacing="1"/>
            <w:rPr>
              <w:sz w:val="16"/>
              <w:szCs w:val="16"/>
            </w:rPr>
          </w:pPr>
          <w:r w:rsidRPr="00703A07">
            <w:rPr>
              <w:rStyle w:val="slostrnky"/>
              <w:color w:val="000000"/>
              <w:sz w:val="16"/>
              <w:szCs w:val="16"/>
            </w:rPr>
            <w:fldChar w:fldCharType="begin"/>
          </w:r>
          <w:r w:rsidRPr="00703A07">
            <w:rPr>
              <w:rStyle w:val="slostrnky"/>
              <w:color w:val="000000"/>
              <w:sz w:val="16"/>
              <w:szCs w:val="16"/>
            </w:rPr>
            <w:instrText xml:space="preserve"> PAGE </w:instrTex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separate"/>
          </w:r>
          <w:r>
            <w:rPr>
              <w:rStyle w:val="slostrnky"/>
              <w:noProof/>
              <w:color w:val="000000"/>
              <w:sz w:val="16"/>
              <w:szCs w:val="16"/>
            </w:rPr>
            <w:t>1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end"/>
          </w:r>
          <w:r w:rsidRPr="00703A07">
            <w:rPr>
              <w:rStyle w:val="slostrnky"/>
              <w:color w:val="000000"/>
              <w:sz w:val="16"/>
              <w:szCs w:val="16"/>
            </w:rPr>
            <w:t xml:space="preserve"> z 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begin"/>
          </w:r>
          <w:r w:rsidRPr="00703A07">
            <w:rPr>
              <w:rStyle w:val="slostrnky"/>
              <w:color w:val="000000"/>
              <w:sz w:val="16"/>
              <w:szCs w:val="16"/>
            </w:rPr>
            <w:instrText xml:space="preserve"> NUMPAGES </w:instrTex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separate"/>
          </w:r>
          <w:r>
            <w:rPr>
              <w:rStyle w:val="slostrnky"/>
              <w:noProof/>
              <w:color w:val="000000"/>
              <w:sz w:val="16"/>
              <w:szCs w:val="16"/>
            </w:rPr>
            <w:t>3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end"/>
          </w:r>
          <w:r w:rsidRPr="00703A07">
            <w:rPr>
              <w:rStyle w:val="slostrnky"/>
              <w:color w:val="000000"/>
              <w:sz w:val="16"/>
              <w:szCs w:val="16"/>
            </w:rPr>
            <w:t xml:space="preserve"> (</w:t>
          </w:r>
          <w:r w:rsidRPr="00AF1800">
            <w:rPr>
              <w:noProof/>
              <w:sz w:val="16"/>
              <w:szCs w:val="16"/>
            </w:rPr>
            <w:t>2000</w:t>
          </w:r>
          <w:r w:rsidRPr="00703A07">
            <w:rPr>
              <w:sz w:val="16"/>
              <w:szCs w:val="16"/>
            </w:rPr>
            <w:t xml:space="preserve"> / </w:t>
          </w:r>
          <w:r w:rsidRPr="00AF1800">
            <w:rPr>
              <w:noProof/>
              <w:sz w:val="16"/>
              <w:szCs w:val="16"/>
            </w:rPr>
            <w:t>2220029147</w:t>
          </w:r>
          <w:r w:rsidRPr="00703A07">
            <w:rPr>
              <w:sz w:val="16"/>
              <w:szCs w:val="16"/>
            </w:rPr>
            <w:t>)</w:t>
          </w:r>
        </w:p>
      </w:tc>
    </w:tr>
  </w:tbl>
  <w:p w14:paraId="3165DC25" w14:textId="77777777" w:rsidR="009D250A" w:rsidRPr="00B02204" w:rsidRDefault="009D250A" w:rsidP="00B02204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2" w:type="dxa"/>
      <w:tblCellMar>
        <w:top w:w="57" w:type="dxa"/>
        <w:left w:w="68" w:type="dxa"/>
        <w:right w:w="0" w:type="dxa"/>
      </w:tblCellMar>
      <w:tblLook w:val="01E0" w:firstRow="1" w:lastRow="1" w:firstColumn="1" w:lastColumn="1" w:noHBand="0" w:noVBand="0"/>
    </w:tblPr>
    <w:tblGrid>
      <w:gridCol w:w="5066"/>
      <w:gridCol w:w="5066"/>
    </w:tblGrid>
    <w:tr w:rsidR="000C03F3" w:rsidRPr="00703A07" w14:paraId="11445E10" w14:textId="77777777" w:rsidTr="0025269D">
      <w:tc>
        <w:tcPr>
          <w:tcW w:w="5069" w:type="dxa"/>
          <w:shd w:val="clear" w:color="auto" w:fill="auto"/>
        </w:tcPr>
        <w:p w14:paraId="4783FE5E" w14:textId="77777777" w:rsidR="000C03F3" w:rsidRPr="00703A07" w:rsidRDefault="009D250A" w:rsidP="001A5E10">
          <w:pPr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Strana</w:t>
          </w:r>
          <w:r w:rsidR="000C03F3" w:rsidRPr="00703A07">
            <w:rPr>
              <w:sz w:val="16"/>
              <w:szCs w:val="16"/>
            </w:rPr>
            <w:t xml:space="preserve"> </w:t>
          </w:r>
          <w:r w:rsidR="000C03F3" w:rsidRPr="00703A07">
            <w:rPr>
              <w:sz w:val="16"/>
              <w:szCs w:val="16"/>
            </w:rPr>
            <w:fldChar w:fldCharType="begin"/>
          </w:r>
          <w:r w:rsidR="000C03F3" w:rsidRPr="00703A07">
            <w:rPr>
              <w:sz w:val="16"/>
              <w:szCs w:val="16"/>
            </w:rPr>
            <w:instrText xml:space="preserve"> PAGE </w:instrText>
          </w:r>
          <w:r w:rsidR="000C03F3" w:rsidRPr="00703A07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="000C03F3" w:rsidRPr="00703A07">
            <w:rPr>
              <w:sz w:val="16"/>
              <w:szCs w:val="16"/>
            </w:rPr>
            <w:fldChar w:fldCharType="end"/>
          </w:r>
          <w:r w:rsidR="000C03F3" w:rsidRPr="00703A07">
            <w:rPr>
              <w:sz w:val="16"/>
              <w:szCs w:val="16"/>
            </w:rPr>
            <w:t xml:space="preserve"> </w:t>
          </w:r>
          <w:r w:rsidRPr="00703A07">
            <w:rPr>
              <w:noProof/>
              <w:sz w:val="16"/>
              <w:szCs w:val="16"/>
            </w:rPr>
            <w:t>z</w:t>
          </w:r>
          <w:r w:rsidR="000C03F3" w:rsidRPr="00703A07">
            <w:rPr>
              <w:sz w:val="16"/>
              <w:szCs w:val="16"/>
            </w:rPr>
            <w:t xml:space="preserve"> </w:t>
          </w:r>
          <w:r w:rsidR="000C03F3" w:rsidRPr="00703A07">
            <w:rPr>
              <w:sz w:val="16"/>
              <w:szCs w:val="16"/>
            </w:rPr>
            <w:fldChar w:fldCharType="begin"/>
          </w:r>
          <w:r w:rsidR="000C03F3" w:rsidRPr="00703A07">
            <w:rPr>
              <w:sz w:val="16"/>
              <w:szCs w:val="16"/>
            </w:rPr>
            <w:instrText xml:space="preserve"> NUMPAGES </w:instrText>
          </w:r>
          <w:r w:rsidR="000C03F3" w:rsidRPr="00703A07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="000C03F3" w:rsidRPr="00703A07">
            <w:rPr>
              <w:sz w:val="16"/>
              <w:szCs w:val="16"/>
            </w:rPr>
            <w:fldChar w:fldCharType="end"/>
          </w:r>
        </w:p>
      </w:tc>
      <w:tc>
        <w:tcPr>
          <w:tcW w:w="5069" w:type="dxa"/>
          <w:shd w:val="clear" w:color="auto" w:fill="auto"/>
        </w:tcPr>
        <w:p w14:paraId="2DC247AC" w14:textId="77777777" w:rsidR="000C03F3" w:rsidRPr="00703A07" w:rsidRDefault="009D250A" w:rsidP="00703A07">
          <w:pPr>
            <w:jc w:val="right"/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nabídka č.</w:t>
          </w:r>
          <w:r w:rsidR="000C03F3" w:rsidRPr="00703A07">
            <w:rPr>
              <w:sz w:val="16"/>
              <w:szCs w:val="16"/>
            </w:rPr>
            <w:t xml:space="preserve"> </w:t>
          </w:r>
          <w:r w:rsidR="00462089">
            <w:rPr>
              <w:noProof/>
              <w:sz w:val="16"/>
              <w:szCs w:val="16"/>
            </w:rPr>
            <w:t>«</w:t>
          </w:r>
          <w:proofErr w:type="gramStart"/>
          <w:r w:rsidR="00462089">
            <w:rPr>
              <w:noProof/>
              <w:sz w:val="16"/>
              <w:szCs w:val="16"/>
            </w:rPr>
            <w:t>PRStatNo»</w:t>
          </w:r>
          <w:r w:rsidR="000C03F3" w:rsidRPr="00703A07">
            <w:rPr>
              <w:sz w:val="16"/>
              <w:szCs w:val="16"/>
            </w:rPr>
            <w:t>–</w:t>
          </w:r>
          <w:r w:rsidR="00462089">
            <w:rPr>
              <w:noProof/>
              <w:sz w:val="16"/>
              <w:szCs w:val="16"/>
            </w:rPr>
            <w:t>«PROfferNo»</w:t>
          </w:r>
          <w:proofErr w:type="gramEnd"/>
        </w:p>
      </w:tc>
    </w:tr>
  </w:tbl>
  <w:p w14:paraId="06D957B8" w14:textId="77777777" w:rsidR="000C03F3" w:rsidRPr="00664297" w:rsidRDefault="000C03F3" w:rsidP="004F6EC2">
    <w:pPr>
      <w:tabs>
        <w:tab w:val="left" w:pos="709"/>
        <w:tab w:val="center" w:pos="4536"/>
        <w:tab w:val="right" w:pos="8789"/>
      </w:tabs>
      <w:spacing w:after="100"/>
      <w:rPr>
        <w:lang w:val="en-GB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0138"/>
    </w:tblGrid>
    <w:tr w:rsidR="000C03F3" w:rsidRPr="00703A07" w14:paraId="07096A27" w14:textId="77777777" w:rsidTr="00703A07">
      <w:trPr>
        <w:trHeight w:hRule="exact" w:val="187"/>
      </w:trPr>
      <w:tc>
        <w:tcPr>
          <w:tcW w:w="10138" w:type="dxa"/>
          <w:shd w:val="clear" w:color="auto" w:fill="auto"/>
        </w:tcPr>
        <w:p w14:paraId="3201B855" w14:textId="77777777" w:rsidR="000C03F3" w:rsidRPr="00703A07" w:rsidRDefault="00462089" w:rsidP="00703A07">
          <w:pPr>
            <w:tabs>
              <w:tab w:val="left" w:pos="709"/>
              <w:tab w:val="center" w:pos="4536"/>
              <w:tab w:val="right" w:pos="9781"/>
            </w:tabs>
            <w:spacing w:after="100" w:afterAutospacing="1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«PROfferDate»</w:t>
          </w:r>
        </w:p>
      </w:tc>
    </w:tr>
    <w:tr w:rsidR="000C03F3" w:rsidRPr="00703A07" w14:paraId="3F7B1803" w14:textId="77777777" w:rsidTr="00703A07">
      <w:trPr>
        <w:trHeight w:hRule="exact" w:val="187"/>
      </w:trPr>
      <w:tc>
        <w:tcPr>
          <w:tcW w:w="10138" w:type="dxa"/>
          <w:shd w:val="clear" w:color="auto" w:fill="auto"/>
        </w:tcPr>
        <w:p w14:paraId="0F3A0268" w14:textId="77777777" w:rsidR="000C03F3" w:rsidRPr="00703A07" w:rsidRDefault="000C03F3" w:rsidP="00703A07">
          <w:pPr>
            <w:tabs>
              <w:tab w:val="left" w:pos="709"/>
              <w:tab w:val="center" w:pos="4536"/>
              <w:tab w:val="right" w:pos="8789"/>
            </w:tabs>
            <w:spacing w:after="100" w:afterAutospacing="1"/>
            <w:rPr>
              <w:sz w:val="16"/>
              <w:szCs w:val="16"/>
            </w:rPr>
          </w:pPr>
          <w:r w:rsidRPr="00703A07">
            <w:rPr>
              <w:rStyle w:val="slostrnky"/>
              <w:color w:val="000000"/>
              <w:sz w:val="16"/>
              <w:szCs w:val="16"/>
            </w:rPr>
            <w:fldChar w:fldCharType="begin"/>
          </w:r>
          <w:r w:rsidRPr="00703A07">
            <w:rPr>
              <w:rStyle w:val="slostrnky"/>
              <w:color w:val="000000"/>
              <w:sz w:val="16"/>
              <w:szCs w:val="16"/>
            </w:rPr>
            <w:instrText xml:space="preserve"> PAGE </w:instrTex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separate"/>
          </w:r>
          <w:r w:rsidRPr="00703A07">
            <w:rPr>
              <w:rStyle w:val="slostrnky"/>
              <w:noProof/>
              <w:color w:val="000000"/>
              <w:sz w:val="16"/>
              <w:szCs w:val="16"/>
            </w:rPr>
            <w:t>3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end"/>
          </w:r>
          <w:r w:rsidRPr="00703A07">
            <w:rPr>
              <w:rStyle w:val="slostrnky"/>
              <w:color w:val="000000"/>
              <w:sz w:val="16"/>
              <w:szCs w:val="16"/>
            </w:rPr>
            <w:t xml:space="preserve"> z 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begin"/>
          </w:r>
          <w:r w:rsidRPr="00703A07">
            <w:rPr>
              <w:rStyle w:val="slostrnky"/>
              <w:color w:val="000000"/>
              <w:sz w:val="16"/>
              <w:szCs w:val="16"/>
            </w:rPr>
            <w:instrText xml:space="preserve"> NUMPAGES </w:instrTex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separate"/>
          </w:r>
          <w:r w:rsidR="00462089">
            <w:rPr>
              <w:rStyle w:val="slostrnky"/>
              <w:noProof/>
              <w:color w:val="000000"/>
              <w:sz w:val="16"/>
              <w:szCs w:val="16"/>
            </w:rPr>
            <w:t>27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end"/>
          </w:r>
          <w:r w:rsidRPr="00703A07">
            <w:rPr>
              <w:rStyle w:val="slostrnky"/>
              <w:color w:val="000000"/>
              <w:sz w:val="16"/>
              <w:szCs w:val="16"/>
            </w:rPr>
            <w:t xml:space="preserve"> (</w:t>
          </w:r>
          <w:r w:rsidR="00462089">
            <w:rPr>
              <w:noProof/>
              <w:sz w:val="16"/>
              <w:szCs w:val="16"/>
            </w:rPr>
            <w:t>«PRStatNo»</w:t>
          </w:r>
          <w:r w:rsidRPr="00703A07">
            <w:rPr>
              <w:sz w:val="16"/>
              <w:szCs w:val="16"/>
            </w:rPr>
            <w:t xml:space="preserve"> / </w:t>
          </w:r>
          <w:r w:rsidR="00462089">
            <w:rPr>
              <w:noProof/>
              <w:sz w:val="16"/>
              <w:szCs w:val="16"/>
            </w:rPr>
            <w:t>«PROfferNo»</w:t>
          </w:r>
          <w:r w:rsidRPr="00703A07">
            <w:rPr>
              <w:sz w:val="16"/>
              <w:szCs w:val="16"/>
            </w:rPr>
            <w:t>)</w:t>
          </w:r>
        </w:p>
      </w:tc>
    </w:tr>
  </w:tbl>
  <w:p w14:paraId="705508D3" w14:textId="77777777" w:rsidR="000C03F3" w:rsidRPr="00B02204" w:rsidRDefault="000C03F3" w:rsidP="00B022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43118"/>
    <w:multiLevelType w:val="hybridMultilevel"/>
    <w:tmpl w:val="3AF8CD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72810"/>
    <w:multiLevelType w:val="hybridMultilevel"/>
    <w:tmpl w:val="40A8FD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303F8D"/>
    <w:multiLevelType w:val="hybridMultilevel"/>
    <w:tmpl w:val="9990D7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82"/>
    <w:rsid w:val="00000BB9"/>
    <w:rsid w:val="00000C64"/>
    <w:rsid w:val="000019FF"/>
    <w:rsid w:val="00002791"/>
    <w:rsid w:val="00003074"/>
    <w:rsid w:val="00003291"/>
    <w:rsid w:val="00004AAD"/>
    <w:rsid w:val="0000501A"/>
    <w:rsid w:val="00005874"/>
    <w:rsid w:val="000059FD"/>
    <w:rsid w:val="00007216"/>
    <w:rsid w:val="00007274"/>
    <w:rsid w:val="00007642"/>
    <w:rsid w:val="000139C1"/>
    <w:rsid w:val="00020113"/>
    <w:rsid w:val="00022868"/>
    <w:rsid w:val="00024008"/>
    <w:rsid w:val="00024302"/>
    <w:rsid w:val="00025585"/>
    <w:rsid w:val="0002587E"/>
    <w:rsid w:val="00026BDF"/>
    <w:rsid w:val="00027375"/>
    <w:rsid w:val="000301C5"/>
    <w:rsid w:val="00030EEA"/>
    <w:rsid w:val="0003287F"/>
    <w:rsid w:val="000342A1"/>
    <w:rsid w:val="000375D4"/>
    <w:rsid w:val="00040E71"/>
    <w:rsid w:val="000411FB"/>
    <w:rsid w:val="00041F69"/>
    <w:rsid w:val="0004260C"/>
    <w:rsid w:val="0004293F"/>
    <w:rsid w:val="000437CF"/>
    <w:rsid w:val="000439F0"/>
    <w:rsid w:val="00043A2F"/>
    <w:rsid w:val="0004466E"/>
    <w:rsid w:val="000461FD"/>
    <w:rsid w:val="00050006"/>
    <w:rsid w:val="0005120E"/>
    <w:rsid w:val="00052B08"/>
    <w:rsid w:val="000530D1"/>
    <w:rsid w:val="00053B9D"/>
    <w:rsid w:val="00054D38"/>
    <w:rsid w:val="00056F8B"/>
    <w:rsid w:val="0006063B"/>
    <w:rsid w:val="00060D98"/>
    <w:rsid w:val="00072ECC"/>
    <w:rsid w:val="000736AC"/>
    <w:rsid w:val="0007415A"/>
    <w:rsid w:val="00074528"/>
    <w:rsid w:val="00075055"/>
    <w:rsid w:val="0007543F"/>
    <w:rsid w:val="0007572C"/>
    <w:rsid w:val="00076529"/>
    <w:rsid w:val="0007679B"/>
    <w:rsid w:val="00077320"/>
    <w:rsid w:val="00077A7F"/>
    <w:rsid w:val="0008026D"/>
    <w:rsid w:val="000803D2"/>
    <w:rsid w:val="000813EF"/>
    <w:rsid w:val="000819F5"/>
    <w:rsid w:val="00083F7B"/>
    <w:rsid w:val="000862FE"/>
    <w:rsid w:val="00086B39"/>
    <w:rsid w:val="00087AF3"/>
    <w:rsid w:val="00090F92"/>
    <w:rsid w:val="000930E1"/>
    <w:rsid w:val="00093CB5"/>
    <w:rsid w:val="00094D47"/>
    <w:rsid w:val="00095E09"/>
    <w:rsid w:val="0009714F"/>
    <w:rsid w:val="00097585"/>
    <w:rsid w:val="000A0179"/>
    <w:rsid w:val="000A13CD"/>
    <w:rsid w:val="000A3B37"/>
    <w:rsid w:val="000A3EF4"/>
    <w:rsid w:val="000A4BA4"/>
    <w:rsid w:val="000A5F7A"/>
    <w:rsid w:val="000A7E7B"/>
    <w:rsid w:val="000B072D"/>
    <w:rsid w:val="000B0EB3"/>
    <w:rsid w:val="000B1057"/>
    <w:rsid w:val="000B188C"/>
    <w:rsid w:val="000B248C"/>
    <w:rsid w:val="000B2E97"/>
    <w:rsid w:val="000B5DF7"/>
    <w:rsid w:val="000C03F3"/>
    <w:rsid w:val="000C1650"/>
    <w:rsid w:val="000C1D8F"/>
    <w:rsid w:val="000C3DEE"/>
    <w:rsid w:val="000C4EA1"/>
    <w:rsid w:val="000C688B"/>
    <w:rsid w:val="000C7BBC"/>
    <w:rsid w:val="000D02AB"/>
    <w:rsid w:val="000D0747"/>
    <w:rsid w:val="000D104C"/>
    <w:rsid w:val="000D1FD8"/>
    <w:rsid w:val="000D22CA"/>
    <w:rsid w:val="000D45AE"/>
    <w:rsid w:val="000D461D"/>
    <w:rsid w:val="000D47E4"/>
    <w:rsid w:val="000D4F56"/>
    <w:rsid w:val="000D6106"/>
    <w:rsid w:val="000E027F"/>
    <w:rsid w:val="000E17CB"/>
    <w:rsid w:val="000E22D8"/>
    <w:rsid w:val="000E23E8"/>
    <w:rsid w:val="000E471A"/>
    <w:rsid w:val="000E4C98"/>
    <w:rsid w:val="000E52FF"/>
    <w:rsid w:val="000E57D2"/>
    <w:rsid w:val="000E5D35"/>
    <w:rsid w:val="000E679C"/>
    <w:rsid w:val="000F0086"/>
    <w:rsid w:val="000F0BB7"/>
    <w:rsid w:val="000F30C7"/>
    <w:rsid w:val="000F336A"/>
    <w:rsid w:val="000F4CCF"/>
    <w:rsid w:val="000F5E36"/>
    <w:rsid w:val="000F6E30"/>
    <w:rsid w:val="00100C88"/>
    <w:rsid w:val="001047E5"/>
    <w:rsid w:val="001060C9"/>
    <w:rsid w:val="00110093"/>
    <w:rsid w:val="00110146"/>
    <w:rsid w:val="001119CC"/>
    <w:rsid w:val="0011301A"/>
    <w:rsid w:val="001131D0"/>
    <w:rsid w:val="001136DE"/>
    <w:rsid w:val="001145BE"/>
    <w:rsid w:val="00114FD3"/>
    <w:rsid w:val="00116656"/>
    <w:rsid w:val="001214BE"/>
    <w:rsid w:val="00123266"/>
    <w:rsid w:val="001249BA"/>
    <w:rsid w:val="00124ADF"/>
    <w:rsid w:val="001257D7"/>
    <w:rsid w:val="00130DF3"/>
    <w:rsid w:val="00134310"/>
    <w:rsid w:val="0014072E"/>
    <w:rsid w:val="00141C57"/>
    <w:rsid w:val="00142F19"/>
    <w:rsid w:val="00143830"/>
    <w:rsid w:val="001451B3"/>
    <w:rsid w:val="00145907"/>
    <w:rsid w:val="001462D8"/>
    <w:rsid w:val="00146BE1"/>
    <w:rsid w:val="00146E14"/>
    <w:rsid w:val="001473E0"/>
    <w:rsid w:val="00151071"/>
    <w:rsid w:val="00151DCA"/>
    <w:rsid w:val="00151EDD"/>
    <w:rsid w:val="00152874"/>
    <w:rsid w:val="00154937"/>
    <w:rsid w:val="0015668B"/>
    <w:rsid w:val="00156D09"/>
    <w:rsid w:val="00157029"/>
    <w:rsid w:val="0015710D"/>
    <w:rsid w:val="001601F5"/>
    <w:rsid w:val="00161848"/>
    <w:rsid w:val="00161B27"/>
    <w:rsid w:val="00162567"/>
    <w:rsid w:val="00163CF9"/>
    <w:rsid w:val="00166BE9"/>
    <w:rsid w:val="00171D45"/>
    <w:rsid w:val="00171E10"/>
    <w:rsid w:val="00173D44"/>
    <w:rsid w:val="00174AB7"/>
    <w:rsid w:val="001756BC"/>
    <w:rsid w:val="00176006"/>
    <w:rsid w:val="001760DE"/>
    <w:rsid w:val="001761B1"/>
    <w:rsid w:val="001761DC"/>
    <w:rsid w:val="0017640D"/>
    <w:rsid w:val="001768DB"/>
    <w:rsid w:val="001779CE"/>
    <w:rsid w:val="00177B15"/>
    <w:rsid w:val="001817E3"/>
    <w:rsid w:val="00181BAC"/>
    <w:rsid w:val="0018205F"/>
    <w:rsid w:val="00183487"/>
    <w:rsid w:val="00183CE2"/>
    <w:rsid w:val="00183E9E"/>
    <w:rsid w:val="00184095"/>
    <w:rsid w:val="001840D1"/>
    <w:rsid w:val="00185896"/>
    <w:rsid w:val="00187657"/>
    <w:rsid w:val="00190B88"/>
    <w:rsid w:val="001920CA"/>
    <w:rsid w:val="001931F6"/>
    <w:rsid w:val="001956CD"/>
    <w:rsid w:val="001977AF"/>
    <w:rsid w:val="001A0F3C"/>
    <w:rsid w:val="001A3132"/>
    <w:rsid w:val="001A3183"/>
    <w:rsid w:val="001A31C5"/>
    <w:rsid w:val="001A3E14"/>
    <w:rsid w:val="001A4565"/>
    <w:rsid w:val="001A4FBE"/>
    <w:rsid w:val="001A5447"/>
    <w:rsid w:val="001A5E10"/>
    <w:rsid w:val="001A669C"/>
    <w:rsid w:val="001B2745"/>
    <w:rsid w:val="001B327D"/>
    <w:rsid w:val="001B46C6"/>
    <w:rsid w:val="001B4DB9"/>
    <w:rsid w:val="001B5472"/>
    <w:rsid w:val="001B578C"/>
    <w:rsid w:val="001B7B92"/>
    <w:rsid w:val="001B7FB0"/>
    <w:rsid w:val="001C17DC"/>
    <w:rsid w:val="001C40B1"/>
    <w:rsid w:val="001C40D4"/>
    <w:rsid w:val="001C42E9"/>
    <w:rsid w:val="001C4614"/>
    <w:rsid w:val="001C4A65"/>
    <w:rsid w:val="001C660C"/>
    <w:rsid w:val="001C6D4C"/>
    <w:rsid w:val="001C77DA"/>
    <w:rsid w:val="001D317E"/>
    <w:rsid w:val="001D3622"/>
    <w:rsid w:val="001D4C82"/>
    <w:rsid w:val="001D603F"/>
    <w:rsid w:val="001D675B"/>
    <w:rsid w:val="001D7195"/>
    <w:rsid w:val="001E0649"/>
    <w:rsid w:val="001E0DF1"/>
    <w:rsid w:val="001E17EA"/>
    <w:rsid w:val="001E2211"/>
    <w:rsid w:val="001E22BA"/>
    <w:rsid w:val="001E2498"/>
    <w:rsid w:val="001E29C4"/>
    <w:rsid w:val="001E3715"/>
    <w:rsid w:val="001E45D9"/>
    <w:rsid w:val="001E480D"/>
    <w:rsid w:val="001E6014"/>
    <w:rsid w:val="001E60D5"/>
    <w:rsid w:val="001E6338"/>
    <w:rsid w:val="001F1D7E"/>
    <w:rsid w:val="001F309F"/>
    <w:rsid w:val="001F484B"/>
    <w:rsid w:val="001F4D71"/>
    <w:rsid w:val="001F4ED3"/>
    <w:rsid w:val="001F4F5F"/>
    <w:rsid w:val="001F55C5"/>
    <w:rsid w:val="001F6FD5"/>
    <w:rsid w:val="001F759F"/>
    <w:rsid w:val="001F75E5"/>
    <w:rsid w:val="00200578"/>
    <w:rsid w:val="002007E5"/>
    <w:rsid w:val="00202E85"/>
    <w:rsid w:val="00203406"/>
    <w:rsid w:val="00203637"/>
    <w:rsid w:val="00203F31"/>
    <w:rsid w:val="00204381"/>
    <w:rsid w:val="00205AF3"/>
    <w:rsid w:val="00205DAD"/>
    <w:rsid w:val="0020755A"/>
    <w:rsid w:val="00210AF9"/>
    <w:rsid w:val="00211736"/>
    <w:rsid w:val="00211CF9"/>
    <w:rsid w:val="002124F1"/>
    <w:rsid w:val="00212895"/>
    <w:rsid w:val="00212E4D"/>
    <w:rsid w:val="00215DE4"/>
    <w:rsid w:val="00217340"/>
    <w:rsid w:val="00217B32"/>
    <w:rsid w:val="00221F36"/>
    <w:rsid w:val="00223F47"/>
    <w:rsid w:val="002241F7"/>
    <w:rsid w:val="00225731"/>
    <w:rsid w:val="002258D1"/>
    <w:rsid w:val="00227375"/>
    <w:rsid w:val="00227A20"/>
    <w:rsid w:val="00230ABC"/>
    <w:rsid w:val="002322D4"/>
    <w:rsid w:val="0023375C"/>
    <w:rsid w:val="002429E7"/>
    <w:rsid w:val="00243D9D"/>
    <w:rsid w:val="00243F1D"/>
    <w:rsid w:val="00245B7F"/>
    <w:rsid w:val="00245EF0"/>
    <w:rsid w:val="002462F0"/>
    <w:rsid w:val="002465EE"/>
    <w:rsid w:val="002473D5"/>
    <w:rsid w:val="00250687"/>
    <w:rsid w:val="0025269D"/>
    <w:rsid w:val="002531BD"/>
    <w:rsid w:val="00255B1E"/>
    <w:rsid w:val="00255B26"/>
    <w:rsid w:val="0025750F"/>
    <w:rsid w:val="00260ABB"/>
    <w:rsid w:val="002617D0"/>
    <w:rsid w:val="00261B05"/>
    <w:rsid w:val="00262FA0"/>
    <w:rsid w:val="002641EA"/>
    <w:rsid w:val="00264BD3"/>
    <w:rsid w:val="00266A13"/>
    <w:rsid w:val="00266D92"/>
    <w:rsid w:val="00271640"/>
    <w:rsid w:val="0027209C"/>
    <w:rsid w:val="0027352B"/>
    <w:rsid w:val="00274503"/>
    <w:rsid w:val="00274CC6"/>
    <w:rsid w:val="00276A10"/>
    <w:rsid w:val="00277C3C"/>
    <w:rsid w:val="00281796"/>
    <w:rsid w:val="00281C01"/>
    <w:rsid w:val="00283CD7"/>
    <w:rsid w:val="00285A45"/>
    <w:rsid w:val="002904ED"/>
    <w:rsid w:val="0029201A"/>
    <w:rsid w:val="002931BB"/>
    <w:rsid w:val="00293369"/>
    <w:rsid w:val="00293A2D"/>
    <w:rsid w:val="00293C9E"/>
    <w:rsid w:val="00294095"/>
    <w:rsid w:val="002942DF"/>
    <w:rsid w:val="002956FB"/>
    <w:rsid w:val="00295B7F"/>
    <w:rsid w:val="00296359"/>
    <w:rsid w:val="002964F4"/>
    <w:rsid w:val="0029745F"/>
    <w:rsid w:val="002A09CF"/>
    <w:rsid w:val="002A18D0"/>
    <w:rsid w:val="002A1A98"/>
    <w:rsid w:val="002A2F6B"/>
    <w:rsid w:val="002A33D9"/>
    <w:rsid w:val="002A4056"/>
    <w:rsid w:val="002A4294"/>
    <w:rsid w:val="002A5E92"/>
    <w:rsid w:val="002B01D8"/>
    <w:rsid w:val="002B1F5F"/>
    <w:rsid w:val="002B241A"/>
    <w:rsid w:val="002B2CCA"/>
    <w:rsid w:val="002B3795"/>
    <w:rsid w:val="002B4345"/>
    <w:rsid w:val="002B45D8"/>
    <w:rsid w:val="002B4DE8"/>
    <w:rsid w:val="002B57C6"/>
    <w:rsid w:val="002B59FE"/>
    <w:rsid w:val="002B5C03"/>
    <w:rsid w:val="002B6AB2"/>
    <w:rsid w:val="002C0834"/>
    <w:rsid w:val="002C2052"/>
    <w:rsid w:val="002C3F7E"/>
    <w:rsid w:val="002C5322"/>
    <w:rsid w:val="002C5D73"/>
    <w:rsid w:val="002C5D8E"/>
    <w:rsid w:val="002C7289"/>
    <w:rsid w:val="002C78D6"/>
    <w:rsid w:val="002D02AF"/>
    <w:rsid w:val="002D0897"/>
    <w:rsid w:val="002D0C3D"/>
    <w:rsid w:val="002D16E7"/>
    <w:rsid w:val="002D3286"/>
    <w:rsid w:val="002D3483"/>
    <w:rsid w:val="002D4268"/>
    <w:rsid w:val="002D49E0"/>
    <w:rsid w:val="002D5537"/>
    <w:rsid w:val="002D7492"/>
    <w:rsid w:val="002D77F5"/>
    <w:rsid w:val="002E05B6"/>
    <w:rsid w:val="002E0E77"/>
    <w:rsid w:val="002E1397"/>
    <w:rsid w:val="002E1E52"/>
    <w:rsid w:val="002E429F"/>
    <w:rsid w:val="002E461A"/>
    <w:rsid w:val="002E4D0F"/>
    <w:rsid w:val="002E4EAD"/>
    <w:rsid w:val="002E538F"/>
    <w:rsid w:val="002E58D5"/>
    <w:rsid w:val="002E68A2"/>
    <w:rsid w:val="002E6EF5"/>
    <w:rsid w:val="002F1132"/>
    <w:rsid w:val="002F2CB8"/>
    <w:rsid w:val="002F3400"/>
    <w:rsid w:val="002F37AD"/>
    <w:rsid w:val="002F3B68"/>
    <w:rsid w:val="002F51B9"/>
    <w:rsid w:val="002F63CF"/>
    <w:rsid w:val="002F6425"/>
    <w:rsid w:val="002F69C0"/>
    <w:rsid w:val="002F6EFF"/>
    <w:rsid w:val="002F7074"/>
    <w:rsid w:val="002F7745"/>
    <w:rsid w:val="002F7BFA"/>
    <w:rsid w:val="00302AAF"/>
    <w:rsid w:val="003032AD"/>
    <w:rsid w:val="00303F5A"/>
    <w:rsid w:val="00304D16"/>
    <w:rsid w:val="003057B7"/>
    <w:rsid w:val="00305A49"/>
    <w:rsid w:val="00305D96"/>
    <w:rsid w:val="00305E29"/>
    <w:rsid w:val="003075B6"/>
    <w:rsid w:val="00310BA2"/>
    <w:rsid w:val="00310E4E"/>
    <w:rsid w:val="0031117A"/>
    <w:rsid w:val="00313A39"/>
    <w:rsid w:val="00313B81"/>
    <w:rsid w:val="00314005"/>
    <w:rsid w:val="0031479E"/>
    <w:rsid w:val="003157AA"/>
    <w:rsid w:val="0031672B"/>
    <w:rsid w:val="00320275"/>
    <w:rsid w:val="00320B15"/>
    <w:rsid w:val="00324A90"/>
    <w:rsid w:val="00325CCE"/>
    <w:rsid w:val="003267F2"/>
    <w:rsid w:val="00326970"/>
    <w:rsid w:val="00327820"/>
    <w:rsid w:val="003307DB"/>
    <w:rsid w:val="00331656"/>
    <w:rsid w:val="00331C83"/>
    <w:rsid w:val="00332559"/>
    <w:rsid w:val="00333C82"/>
    <w:rsid w:val="00334E06"/>
    <w:rsid w:val="00336A27"/>
    <w:rsid w:val="003375A7"/>
    <w:rsid w:val="0034055C"/>
    <w:rsid w:val="00340FB4"/>
    <w:rsid w:val="00342F74"/>
    <w:rsid w:val="00343311"/>
    <w:rsid w:val="00343969"/>
    <w:rsid w:val="00343E15"/>
    <w:rsid w:val="00344A53"/>
    <w:rsid w:val="00345BC8"/>
    <w:rsid w:val="003474C0"/>
    <w:rsid w:val="00347AD9"/>
    <w:rsid w:val="0035004A"/>
    <w:rsid w:val="00352547"/>
    <w:rsid w:val="003533B0"/>
    <w:rsid w:val="00353690"/>
    <w:rsid w:val="00354043"/>
    <w:rsid w:val="00354432"/>
    <w:rsid w:val="00355762"/>
    <w:rsid w:val="00355A29"/>
    <w:rsid w:val="00355EF2"/>
    <w:rsid w:val="00356B16"/>
    <w:rsid w:val="00357DF2"/>
    <w:rsid w:val="00362CA6"/>
    <w:rsid w:val="003638D5"/>
    <w:rsid w:val="00365AFA"/>
    <w:rsid w:val="0037053A"/>
    <w:rsid w:val="00370B4F"/>
    <w:rsid w:val="00371416"/>
    <w:rsid w:val="003723DE"/>
    <w:rsid w:val="003724F1"/>
    <w:rsid w:val="00372DD5"/>
    <w:rsid w:val="00372ED6"/>
    <w:rsid w:val="00373820"/>
    <w:rsid w:val="00374498"/>
    <w:rsid w:val="003779A0"/>
    <w:rsid w:val="00380DDF"/>
    <w:rsid w:val="00382753"/>
    <w:rsid w:val="003828FD"/>
    <w:rsid w:val="003836AE"/>
    <w:rsid w:val="00384424"/>
    <w:rsid w:val="00384490"/>
    <w:rsid w:val="003855A7"/>
    <w:rsid w:val="00386C73"/>
    <w:rsid w:val="00386CC9"/>
    <w:rsid w:val="003870D7"/>
    <w:rsid w:val="00393920"/>
    <w:rsid w:val="003A0351"/>
    <w:rsid w:val="003A087A"/>
    <w:rsid w:val="003A12A0"/>
    <w:rsid w:val="003A1DF4"/>
    <w:rsid w:val="003A27CD"/>
    <w:rsid w:val="003A34C0"/>
    <w:rsid w:val="003A3B6D"/>
    <w:rsid w:val="003A3E05"/>
    <w:rsid w:val="003A41A1"/>
    <w:rsid w:val="003A43F2"/>
    <w:rsid w:val="003A4C3E"/>
    <w:rsid w:val="003A75ED"/>
    <w:rsid w:val="003B03C8"/>
    <w:rsid w:val="003B0C36"/>
    <w:rsid w:val="003B118C"/>
    <w:rsid w:val="003B243E"/>
    <w:rsid w:val="003B29CD"/>
    <w:rsid w:val="003B4B30"/>
    <w:rsid w:val="003B691B"/>
    <w:rsid w:val="003B7181"/>
    <w:rsid w:val="003B73FA"/>
    <w:rsid w:val="003C079C"/>
    <w:rsid w:val="003C1709"/>
    <w:rsid w:val="003C1C6A"/>
    <w:rsid w:val="003C1D06"/>
    <w:rsid w:val="003C20BD"/>
    <w:rsid w:val="003C23DD"/>
    <w:rsid w:val="003C367E"/>
    <w:rsid w:val="003C54B2"/>
    <w:rsid w:val="003D0AB1"/>
    <w:rsid w:val="003D0BDE"/>
    <w:rsid w:val="003D1235"/>
    <w:rsid w:val="003D1B12"/>
    <w:rsid w:val="003D1CC5"/>
    <w:rsid w:val="003D58D0"/>
    <w:rsid w:val="003D5EBC"/>
    <w:rsid w:val="003E005B"/>
    <w:rsid w:val="003E187F"/>
    <w:rsid w:val="003E1F49"/>
    <w:rsid w:val="003E3367"/>
    <w:rsid w:val="003E40FF"/>
    <w:rsid w:val="003E4DCB"/>
    <w:rsid w:val="003E5232"/>
    <w:rsid w:val="003E5F28"/>
    <w:rsid w:val="003F08C5"/>
    <w:rsid w:val="003F0BFC"/>
    <w:rsid w:val="003F0CB0"/>
    <w:rsid w:val="003F15D1"/>
    <w:rsid w:val="003F2472"/>
    <w:rsid w:val="003F2F46"/>
    <w:rsid w:val="003F2F50"/>
    <w:rsid w:val="003F534C"/>
    <w:rsid w:val="003F5EFE"/>
    <w:rsid w:val="003F69DD"/>
    <w:rsid w:val="003F727A"/>
    <w:rsid w:val="003F7514"/>
    <w:rsid w:val="00402A2F"/>
    <w:rsid w:val="004049BF"/>
    <w:rsid w:val="0040648D"/>
    <w:rsid w:val="00410F92"/>
    <w:rsid w:val="00411294"/>
    <w:rsid w:val="0041207C"/>
    <w:rsid w:val="00412986"/>
    <w:rsid w:val="00413ED4"/>
    <w:rsid w:val="00415567"/>
    <w:rsid w:val="00415A41"/>
    <w:rsid w:val="004177A4"/>
    <w:rsid w:val="00421159"/>
    <w:rsid w:val="00424798"/>
    <w:rsid w:val="004267E3"/>
    <w:rsid w:val="00426927"/>
    <w:rsid w:val="0042768D"/>
    <w:rsid w:val="0043059A"/>
    <w:rsid w:val="00430DBB"/>
    <w:rsid w:val="004337B8"/>
    <w:rsid w:val="00433DB1"/>
    <w:rsid w:val="00434F6F"/>
    <w:rsid w:val="00440C68"/>
    <w:rsid w:val="00441777"/>
    <w:rsid w:val="00441FEA"/>
    <w:rsid w:val="00442F76"/>
    <w:rsid w:val="0044319F"/>
    <w:rsid w:val="004435F2"/>
    <w:rsid w:val="0044493B"/>
    <w:rsid w:val="00447390"/>
    <w:rsid w:val="00447C40"/>
    <w:rsid w:val="00450649"/>
    <w:rsid w:val="00453747"/>
    <w:rsid w:val="00462089"/>
    <w:rsid w:val="004625A8"/>
    <w:rsid w:val="00463FB7"/>
    <w:rsid w:val="00464D1D"/>
    <w:rsid w:val="00466B83"/>
    <w:rsid w:val="004724AA"/>
    <w:rsid w:val="004742B2"/>
    <w:rsid w:val="004768BB"/>
    <w:rsid w:val="00477482"/>
    <w:rsid w:val="00484AE6"/>
    <w:rsid w:val="004868D0"/>
    <w:rsid w:val="00487277"/>
    <w:rsid w:val="00490B76"/>
    <w:rsid w:val="004917C8"/>
    <w:rsid w:val="00492F2B"/>
    <w:rsid w:val="0049327D"/>
    <w:rsid w:val="004938F7"/>
    <w:rsid w:val="004949F7"/>
    <w:rsid w:val="004968FA"/>
    <w:rsid w:val="00496D1E"/>
    <w:rsid w:val="004976F6"/>
    <w:rsid w:val="00497F19"/>
    <w:rsid w:val="004A288C"/>
    <w:rsid w:val="004A391F"/>
    <w:rsid w:val="004A7ADC"/>
    <w:rsid w:val="004B071C"/>
    <w:rsid w:val="004B0ED6"/>
    <w:rsid w:val="004B1194"/>
    <w:rsid w:val="004B2025"/>
    <w:rsid w:val="004B229C"/>
    <w:rsid w:val="004B4144"/>
    <w:rsid w:val="004B54CF"/>
    <w:rsid w:val="004B6591"/>
    <w:rsid w:val="004B7D1D"/>
    <w:rsid w:val="004C185F"/>
    <w:rsid w:val="004C36B5"/>
    <w:rsid w:val="004C390B"/>
    <w:rsid w:val="004C3E45"/>
    <w:rsid w:val="004C484F"/>
    <w:rsid w:val="004C53F3"/>
    <w:rsid w:val="004C7280"/>
    <w:rsid w:val="004D0D9D"/>
    <w:rsid w:val="004D11F3"/>
    <w:rsid w:val="004D31A5"/>
    <w:rsid w:val="004D6063"/>
    <w:rsid w:val="004D6974"/>
    <w:rsid w:val="004D7FDD"/>
    <w:rsid w:val="004E04FB"/>
    <w:rsid w:val="004E13CB"/>
    <w:rsid w:val="004E17DB"/>
    <w:rsid w:val="004E19BA"/>
    <w:rsid w:val="004E1D98"/>
    <w:rsid w:val="004E2B4E"/>
    <w:rsid w:val="004E2E44"/>
    <w:rsid w:val="004E3B50"/>
    <w:rsid w:val="004E43BC"/>
    <w:rsid w:val="004E4C84"/>
    <w:rsid w:val="004E523E"/>
    <w:rsid w:val="004E5691"/>
    <w:rsid w:val="004E6422"/>
    <w:rsid w:val="004E660C"/>
    <w:rsid w:val="004E7210"/>
    <w:rsid w:val="004F03EC"/>
    <w:rsid w:val="004F0465"/>
    <w:rsid w:val="004F0630"/>
    <w:rsid w:val="004F2795"/>
    <w:rsid w:val="004F2C5C"/>
    <w:rsid w:val="004F2F6E"/>
    <w:rsid w:val="004F6EC2"/>
    <w:rsid w:val="004F79BA"/>
    <w:rsid w:val="005017EC"/>
    <w:rsid w:val="00502267"/>
    <w:rsid w:val="00502C65"/>
    <w:rsid w:val="00502CF8"/>
    <w:rsid w:val="005030BF"/>
    <w:rsid w:val="005078A2"/>
    <w:rsid w:val="005109DA"/>
    <w:rsid w:val="00512527"/>
    <w:rsid w:val="00513AFF"/>
    <w:rsid w:val="00513FD7"/>
    <w:rsid w:val="00514D24"/>
    <w:rsid w:val="005158BD"/>
    <w:rsid w:val="00516CEE"/>
    <w:rsid w:val="005171BF"/>
    <w:rsid w:val="005173E0"/>
    <w:rsid w:val="00521B15"/>
    <w:rsid w:val="0052369D"/>
    <w:rsid w:val="00523E33"/>
    <w:rsid w:val="00525B88"/>
    <w:rsid w:val="00526144"/>
    <w:rsid w:val="00527269"/>
    <w:rsid w:val="00531C79"/>
    <w:rsid w:val="0053239F"/>
    <w:rsid w:val="005323D4"/>
    <w:rsid w:val="005325E9"/>
    <w:rsid w:val="005327D6"/>
    <w:rsid w:val="00532BE5"/>
    <w:rsid w:val="00533179"/>
    <w:rsid w:val="0053366B"/>
    <w:rsid w:val="0053470D"/>
    <w:rsid w:val="00534802"/>
    <w:rsid w:val="00534B3D"/>
    <w:rsid w:val="0053684C"/>
    <w:rsid w:val="005414A7"/>
    <w:rsid w:val="0054250F"/>
    <w:rsid w:val="00543103"/>
    <w:rsid w:val="0054642F"/>
    <w:rsid w:val="00547DE7"/>
    <w:rsid w:val="00550728"/>
    <w:rsid w:val="005510F5"/>
    <w:rsid w:val="005510F7"/>
    <w:rsid w:val="00551F34"/>
    <w:rsid w:val="005546E3"/>
    <w:rsid w:val="0055523B"/>
    <w:rsid w:val="0055667C"/>
    <w:rsid w:val="00556DC2"/>
    <w:rsid w:val="00563C23"/>
    <w:rsid w:val="00565F54"/>
    <w:rsid w:val="00566EBF"/>
    <w:rsid w:val="005679FB"/>
    <w:rsid w:val="00572D53"/>
    <w:rsid w:val="005735C8"/>
    <w:rsid w:val="00574024"/>
    <w:rsid w:val="00574914"/>
    <w:rsid w:val="005752D9"/>
    <w:rsid w:val="00575F9C"/>
    <w:rsid w:val="005775AE"/>
    <w:rsid w:val="00580122"/>
    <w:rsid w:val="005803D3"/>
    <w:rsid w:val="00580A92"/>
    <w:rsid w:val="00580B02"/>
    <w:rsid w:val="00580EB0"/>
    <w:rsid w:val="005817E5"/>
    <w:rsid w:val="00582A62"/>
    <w:rsid w:val="00582B94"/>
    <w:rsid w:val="0058366C"/>
    <w:rsid w:val="00583730"/>
    <w:rsid w:val="005858C5"/>
    <w:rsid w:val="00585E01"/>
    <w:rsid w:val="00586AC1"/>
    <w:rsid w:val="00587016"/>
    <w:rsid w:val="00587130"/>
    <w:rsid w:val="00587D4D"/>
    <w:rsid w:val="00587EE9"/>
    <w:rsid w:val="0059018E"/>
    <w:rsid w:val="00591B09"/>
    <w:rsid w:val="005933E9"/>
    <w:rsid w:val="00593DE3"/>
    <w:rsid w:val="005949EF"/>
    <w:rsid w:val="00594CC7"/>
    <w:rsid w:val="005954FB"/>
    <w:rsid w:val="005A2CD9"/>
    <w:rsid w:val="005A39B2"/>
    <w:rsid w:val="005B083F"/>
    <w:rsid w:val="005B16FE"/>
    <w:rsid w:val="005B27AA"/>
    <w:rsid w:val="005B4045"/>
    <w:rsid w:val="005B4962"/>
    <w:rsid w:val="005B4EDD"/>
    <w:rsid w:val="005B51EC"/>
    <w:rsid w:val="005B7074"/>
    <w:rsid w:val="005B782D"/>
    <w:rsid w:val="005C01B3"/>
    <w:rsid w:val="005C177D"/>
    <w:rsid w:val="005C1E97"/>
    <w:rsid w:val="005C23D3"/>
    <w:rsid w:val="005C285F"/>
    <w:rsid w:val="005C290D"/>
    <w:rsid w:val="005C3049"/>
    <w:rsid w:val="005C49CE"/>
    <w:rsid w:val="005D2B1B"/>
    <w:rsid w:val="005D34AC"/>
    <w:rsid w:val="005D44C6"/>
    <w:rsid w:val="005D44E5"/>
    <w:rsid w:val="005D4C57"/>
    <w:rsid w:val="005E2A9A"/>
    <w:rsid w:val="005E3106"/>
    <w:rsid w:val="005E36AB"/>
    <w:rsid w:val="005E41BA"/>
    <w:rsid w:val="005E49AF"/>
    <w:rsid w:val="005E50DC"/>
    <w:rsid w:val="005E5A82"/>
    <w:rsid w:val="005E5ADA"/>
    <w:rsid w:val="005F1141"/>
    <w:rsid w:val="005F118D"/>
    <w:rsid w:val="005F1AC9"/>
    <w:rsid w:val="005F26C6"/>
    <w:rsid w:val="005F29FC"/>
    <w:rsid w:val="005F4705"/>
    <w:rsid w:val="005F4D69"/>
    <w:rsid w:val="005F59AB"/>
    <w:rsid w:val="005F5E38"/>
    <w:rsid w:val="005F6697"/>
    <w:rsid w:val="0060381E"/>
    <w:rsid w:val="00604249"/>
    <w:rsid w:val="00604D75"/>
    <w:rsid w:val="00605D4D"/>
    <w:rsid w:val="00606D3F"/>
    <w:rsid w:val="00612565"/>
    <w:rsid w:val="006135FD"/>
    <w:rsid w:val="0061447C"/>
    <w:rsid w:val="0061460C"/>
    <w:rsid w:val="00614A6C"/>
    <w:rsid w:val="006158EC"/>
    <w:rsid w:val="0061619A"/>
    <w:rsid w:val="00616DCD"/>
    <w:rsid w:val="00616F38"/>
    <w:rsid w:val="006176EC"/>
    <w:rsid w:val="00617976"/>
    <w:rsid w:val="006228DC"/>
    <w:rsid w:val="006229D9"/>
    <w:rsid w:val="00622D7B"/>
    <w:rsid w:val="006251FF"/>
    <w:rsid w:val="006268D7"/>
    <w:rsid w:val="00626FC8"/>
    <w:rsid w:val="0062770C"/>
    <w:rsid w:val="00627EB1"/>
    <w:rsid w:val="00630569"/>
    <w:rsid w:val="00630F06"/>
    <w:rsid w:val="00631208"/>
    <w:rsid w:val="00632094"/>
    <w:rsid w:val="00632A6A"/>
    <w:rsid w:val="006334FF"/>
    <w:rsid w:val="0063378E"/>
    <w:rsid w:val="0063492D"/>
    <w:rsid w:val="00634DC9"/>
    <w:rsid w:val="00635D7A"/>
    <w:rsid w:val="00636046"/>
    <w:rsid w:val="0063630A"/>
    <w:rsid w:val="00636B85"/>
    <w:rsid w:val="00637C99"/>
    <w:rsid w:val="0064281E"/>
    <w:rsid w:val="00642A23"/>
    <w:rsid w:val="006431D6"/>
    <w:rsid w:val="006436FB"/>
    <w:rsid w:val="00644ED4"/>
    <w:rsid w:val="00645C9C"/>
    <w:rsid w:val="0064746F"/>
    <w:rsid w:val="00651501"/>
    <w:rsid w:val="006521AE"/>
    <w:rsid w:val="006533C3"/>
    <w:rsid w:val="0065477F"/>
    <w:rsid w:val="00660F79"/>
    <w:rsid w:val="00661277"/>
    <w:rsid w:val="006629A9"/>
    <w:rsid w:val="00662FC1"/>
    <w:rsid w:val="00663280"/>
    <w:rsid w:val="006633C0"/>
    <w:rsid w:val="00664297"/>
    <w:rsid w:val="00664993"/>
    <w:rsid w:val="00665B5E"/>
    <w:rsid w:val="00667323"/>
    <w:rsid w:val="0066763B"/>
    <w:rsid w:val="00670542"/>
    <w:rsid w:val="00671147"/>
    <w:rsid w:val="006711FD"/>
    <w:rsid w:val="00671410"/>
    <w:rsid w:val="0067348E"/>
    <w:rsid w:val="006745AF"/>
    <w:rsid w:val="006746AB"/>
    <w:rsid w:val="006761E1"/>
    <w:rsid w:val="00676F2F"/>
    <w:rsid w:val="006801B6"/>
    <w:rsid w:val="006817C0"/>
    <w:rsid w:val="00681C1E"/>
    <w:rsid w:val="00682598"/>
    <w:rsid w:val="006839B9"/>
    <w:rsid w:val="00684062"/>
    <w:rsid w:val="00684072"/>
    <w:rsid w:val="006857ED"/>
    <w:rsid w:val="00686785"/>
    <w:rsid w:val="006871B8"/>
    <w:rsid w:val="006875B3"/>
    <w:rsid w:val="006904D5"/>
    <w:rsid w:val="00692D93"/>
    <w:rsid w:val="00694314"/>
    <w:rsid w:val="0069438E"/>
    <w:rsid w:val="0069441D"/>
    <w:rsid w:val="0069676C"/>
    <w:rsid w:val="00696C31"/>
    <w:rsid w:val="006A12AD"/>
    <w:rsid w:val="006A1D69"/>
    <w:rsid w:val="006A2461"/>
    <w:rsid w:val="006A523E"/>
    <w:rsid w:val="006A74BD"/>
    <w:rsid w:val="006A79CD"/>
    <w:rsid w:val="006B0DE4"/>
    <w:rsid w:val="006B1D53"/>
    <w:rsid w:val="006B3895"/>
    <w:rsid w:val="006B3B4E"/>
    <w:rsid w:val="006B3C66"/>
    <w:rsid w:val="006B40A2"/>
    <w:rsid w:val="006C1DDB"/>
    <w:rsid w:val="006C45BF"/>
    <w:rsid w:val="006C4621"/>
    <w:rsid w:val="006C499D"/>
    <w:rsid w:val="006C5519"/>
    <w:rsid w:val="006C561C"/>
    <w:rsid w:val="006D0A2C"/>
    <w:rsid w:val="006D0AC8"/>
    <w:rsid w:val="006D1B93"/>
    <w:rsid w:val="006D1E26"/>
    <w:rsid w:val="006D1F80"/>
    <w:rsid w:val="006D2AD8"/>
    <w:rsid w:val="006D3293"/>
    <w:rsid w:val="006D3FD6"/>
    <w:rsid w:val="006D4320"/>
    <w:rsid w:val="006D4DC8"/>
    <w:rsid w:val="006D539F"/>
    <w:rsid w:val="006D71F6"/>
    <w:rsid w:val="006D77A1"/>
    <w:rsid w:val="006D7A45"/>
    <w:rsid w:val="006E0BBB"/>
    <w:rsid w:val="006E48B2"/>
    <w:rsid w:val="006E537C"/>
    <w:rsid w:val="006E5AB0"/>
    <w:rsid w:val="006E5F25"/>
    <w:rsid w:val="006E62A6"/>
    <w:rsid w:val="006F0D82"/>
    <w:rsid w:val="006F263B"/>
    <w:rsid w:val="006F6E20"/>
    <w:rsid w:val="006F720D"/>
    <w:rsid w:val="006F759E"/>
    <w:rsid w:val="007021CF"/>
    <w:rsid w:val="00702C53"/>
    <w:rsid w:val="00703A07"/>
    <w:rsid w:val="00704D49"/>
    <w:rsid w:val="007050DE"/>
    <w:rsid w:val="00706AA3"/>
    <w:rsid w:val="00710035"/>
    <w:rsid w:val="0071297A"/>
    <w:rsid w:val="00714DCA"/>
    <w:rsid w:val="00715519"/>
    <w:rsid w:val="00715E1E"/>
    <w:rsid w:val="007205BF"/>
    <w:rsid w:val="00722635"/>
    <w:rsid w:val="00722A18"/>
    <w:rsid w:val="00722BD7"/>
    <w:rsid w:val="00726DBC"/>
    <w:rsid w:val="0072784A"/>
    <w:rsid w:val="007330D3"/>
    <w:rsid w:val="00733BFC"/>
    <w:rsid w:val="0073457E"/>
    <w:rsid w:val="00735D14"/>
    <w:rsid w:val="007367DE"/>
    <w:rsid w:val="00737671"/>
    <w:rsid w:val="007377C7"/>
    <w:rsid w:val="007451F3"/>
    <w:rsid w:val="00745A51"/>
    <w:rsid w:val="0074617B"/>
    <w:rsid w:val="00746F70"/>
    <w:rsid w:val="00747C97"/>
    <w:rsid w:val="00750030"/>
    <w:rsid w:val="00750420"/>
    <w:rsid w:val="007505CA"/>
    <w:rsid w:val="00752048"/>
    <w:rsid w:val="00753242"/>
    <w:rsid w:val="00753661"/>
    <w:rsid w:val="00753AF9"/>
    <w:rsid w:val="0075530B"/>
    <w:rsid w:val="0075718A"/>
    <w:rsid w:val="0075719F"/>
    <w:rsid w:val="007608EB"/>
    <w:rsid w:val="00760C71"/>
    <w:rsid w:val="0076133B"/>
    <w:rsid w:val="00762204"/>
    <w:rsid w:val="007658FB"/>
    <w:rsid w:val="00765FCD"/>
    <w:rsid w:val="0077065A"/>
    <w:rsid w:val="00770E48"/>
    <w:rsid w:val="00770F42"/>
    <w:rsid w:val="007717D2"/>
    <w:rsid w:val="007723F4"/>
    <w:rsid w:val="00774B5B"/>
    <w:rsid w:val="0077526E"/>
    <w:rsid w:val="007767F0"/>
    <w:rsid w:val="00781610"/>
    <w:rsid w:val="00781EBE"/>
    <w:rsid w:val="007822C7"/>
    <w:rsid w:val="007823DF"/>
    <w:rsid w:val="00782C7F"/>
    <w:rsid w:val="00783663"/>
    <w:rsid w:val="00786C2E"/>
    <w:rsid w:val="0078783B"/>
    <w:rsid w:val="00790B40"/>
    <w:rsid w:val="00790C6F"/>
    <w:rsid w:val="00791A0C"/>
    <w:rsid w:val="00791AC5"/>
    <w:rsid w:val="00792245"/>
    <w:rsid w:val="00792D26"/>
    <w:rsid w:val="00793CD6"/>
    <w:rsid w:val="007951F0"/>
    <w:rsid w:val="007966EE"/>
    <w:rsid w:val="00796E74"/>
    <w:rsid w:val="007A1017"/>
    <w:rsid w:val="007A438F"/>
    <w:rsid w:val="007A5346"/>
    <w:rsid w:val="007A630A"/>
    <w:rsid w:val="007A6533"/>
    <w:rsid w:val="007A67A6"/>
    <w:rsid w:val="007A796F"/>
    <w:rsid w:val="007B0780"/>
    <w:rsid w:val="007B1ABE"/>
    <w:rsid w:val="007B2209"/>
    <w:rsid w:val="007B39C4"/>
    <w:rsid w:val="007B48A3"/>
    <w:rsid w:val="007B56F0"/>
    <w:rsid w:val="007C0170"/>
    <w:rsid w:val="007C32A8"/>
    <w:rsid w:val="007C6CAF"/>
    <w:rsid w:val="007C6FAF"/>
    <w:rsid w:val="007D00E1"/>
    <w:rsid w:val="007D01D7"/>
    <w:rsid w:val="007D0BB0"/>
    <w:rsid w:val="007D3375"/>
    <w:rsid w:val="007D3646"/>
    <w:rsid w:val="007D70CE"/>
    <w:rsid w:val="007D70E9"/>
    <w:rsid w:val="007E0D87"/>
    <w:rsid w:val="007E17E4"/>
    <w:rsid w:val="007E2704"/>
    <w:rsid w:val="007E2A8B"/>
    <w:rsid w:val="007E7AEA"/>
    <w:rsid w:val="007F05D6"/>
    <w:rsid w:val="007F425B"/>
    <w:rsid w:val="007F507A"/>
    <w:rsid w:val="007F508A"/>
    <w:rsid w:val="007F5408"/>
    <w:rsid w:val="007F5CAF"/>
    <w:rsid w:val="00801553"/>
    <w:rsid w:val="008015B5"/>
    <w:rsid w:val="00801DFD"/>
    <w:rsid w:val="00802BB3"/>
    <w:rsid w:val="00803D2B"/>
    <w:rsid w:val="00804D2A"/>
    <w:rsid w:val="00804F1B"/>
    <w:rsid w:val="00805F76"/>
    <w:rsid w:val="00807880"/>
    <w:rsid w:val="00807882"/>
    <w:rsid w:val="00807BCE"/>
    <w:rsid w:val="00812C5C"/>
    <w:rsid w:val="00813187"/>
    <w:rsid w:val="008133F2"/>
    <w:rsid w:val="00813492"/>
    <w:rsid w:val="00814283"/>
    <w:rsid w:val="008146C7"/>
    <w:rsid w:val="00816B09"/>
    <w:rsid w:val="0082041D"/>
    <w:rsid w:val="00822D18"/>
    <w:rsid w:val="008231BC"/>
    <w:rsid w:val="00824644"/>
    <w:rsid w:val="00824E0E"/>
    <w:rsid w:val="00825727"/>
    <w:rsid w:val="0082709F"/>
    <w:rsid w:val="00827C0D"/>
    <w:rsid w:val="00830A22"/>
    <w:rsid w:val="00832CC6"/>
    <w:rsid w:val="00833163"/>
    <w:rsid w:val="00834745"/>
    <w:rsid w:val="008350DC"/>
    <w:rsid w:val="008364D4"/>
    <w:rsid w:val="00837BE0"/>
    <w:rsid w:val="00837BEC"/>
    <w:rsid w:val="0084012A"/>
    <w:rsid w:val="00840FE0"/>
    <w:rsid w:val="00841958"/>
    <w:rsid w:val="008467B7"/>
    <w:rsid w:val="00846C6B"/>
    <w:rsid w:val="00847354"/>
    <w:rsid w:val="00850284"/>
    <w:rsid w:val="0085091C"/>
    <w:rsid w:val="00852C4C"/>
    <w:rsid w:val="00854199"/>
    <w:rsid w:val="00854BFF"/>
    <w:rsid w:val="00855C14"/>
    <w:rsid w:val="00856057"/>
    <w:rsid w:val="00860C91"/>
    <w:rsid w:val="008617E5"/>
    <w:rsid w:val="00862D48"/>
    <w:rsid w:val="008639DA"/>
    <w:rsid w:val="008646B6"/>
    <w:rsid w:val="00864945"/>
    <w:rsid w:val="00865A12"/>
    <w:rsid w:val="00865F98"/>
    <w:rsid w:val="00866C02"/>
    <w:rsid w:val="008670A3"/>
    <w:rsid w:val="008700A5"/>
    <w:rsid w:val="008708AD"/>
    <w:rsid w:val="00872571"/>
    <w:rsid w:val="0087336C"/>
    <w:rsid w:val="0087687E"/>
    <w:rsid w:val="00877B62"/>
    <w:rsid w:val="00880A1C"/>
    <w:rsid w:val="0088165F"/>
    <w:rsid w:val="008819A9"/>
    <w:rsid w:val="008848E3"/>
    <w:rsid w:val="0088571D"/>
    <w:rsid w:val="00886A0B"/>
    <w:rsid w:val="008870A3"/>
    <w:rsid w:val="00887DC7"/>
    <w:rsid w:val="00890522"/>
    <w:rsid w:val="008916D2"/>
    <w:rsid w:val="00893621"/>
    <w:rsid w:val="008936B6"/>
    <w:rsid w:val="00894478"/>
    <w:rsid w:val="00894CD1"/>
    <w:rsid w:val="0089595E"/>
    <w:rsid w:val="00895A4D"/>
    <w:rsid w:val="00897D40"/>
    <w:rsid w:val="008A06CA"/>
    <w:rsid w:val="008A24B2"/>
    <w:rsid w:val="008A2936"/>
    <w:rsid w:val="008B1117"/>
    <w:rsid w:val="008B28A1"/>
    <w:rsid w:val="008B2F29"/>
    <w:rsid w:val="008B4032"/>
    <w:rsid w:val="008B44DA"/>
    <w:rsid w:val="008B4DE8"/>
    <w:rsid w:val="008B5024"/>
    <w:rsid w:val="008B5895"/>
    <w:rsid w:val="008B6029"/>
    <w:rsid w:val="008B69B2"/>
    <w:rsid w:val="008B6D1F"/>
    <w:rsid w:val="008B7D86"/>
    <w:rsid w:val="008C0888"/>
    <w:rsid w:val="008C1884"/>
    <w:rsid w:val="008C2D06"/>
    <w:rsid w:val="008C3480"/>
    <w:rsid w:val="008C5E8D"/>
    <w:rsid w:val="008C6168"/>
    <w:rsid w:val="008D0EB7"/>
    <w:rsid w:val="008D181C"/>
    <w:rsid w:val="008D1820"/>
    <w:rsid w:val="008D1B17"/>
    <w:rsid w:val="008D2A98"/>
    <w:rsid w:val="008D2DC3"/>
    <w:rsid w:val="008D3539"/>
    <w:rsid w:val="008D3DBA"/>
    <w:rsid w:val="008D47DF"/>
    <w:rsid w:val="008D4E82"/>
    <w:rsid w:val="008D578C"/>
    <w:rsid w:val="008D6276"/>
    <w:rsid w:val="008D6A67"/>
    <w:rsid w:val="008E1E0A"/>
    <w:rsid w:val="008E2009"/>
    <w:rsid w:val="008E250F"/>
    <w:rsid w:val="008E2D39"/>
    <w:rsid w:val="008E69CB"/>
    <w:rsid w:val="008F43ED"/>
    <w:rsid w:val="008F5482"/>
    <w:rsid w:val="008F67C5"/>
    <w:rsid w:val="008F67D1"/>
    <w:rsid w:val="008F7569"/>
    <w:rsid w:val="00900B8F"/>
    <w:rsid w:val="00900E5F"/>
    <w:rsid w:val="00904CD5"/>
    <w:rsid w:val="00905D3A"/>
    <w:rsid w:val="0090694F"/>
    <w:rsid w:val="00906EF0"/>
    <w:rsid w:val="00907162"/>
    <w:rsid w:val="009100C2"/>
    <w:rsid w:val="00910A85"/>
    <w:rsid w:val="0091147A"/>
    <w:rsid w:val="00912E6A"/>
    <w:rsid w:val="00913786"/>
    <w:rsid w:val="009140D8"/>
    <w:rsid w:val="00914C42"/>
    <w:rsid w:val="00916375"/>
    <w:rsid w:val="00917364"/>
    <w:rsid w:val="0091745A"/>
    <w:rsid w:val="00921A38"/>
    <w:rsid w:val="00922FA9"/>
    <w:rsid w:val="009245E2"/>
    <w:rsid w:val="00925A33"/>
    <w:rsid w:val="00927AD0"/>
    <w:rsid w:val="0093060D"/>
    <w:rsid w:val="00931864"/>
    <w:rsid w:val="00932077"/>
    <w:rsid w:val="009326B0"/>
    <w:rsid w:val="00932920"/>
    <w:rsid w:val="00932F84"/>
    <w:rsid w:val="00933774"/>
    <w:rsid w:val="00933F58"/>
    <w:rsid w:val="00934701"/>
    <w:rsid w:val="009349C7"/>
    <w:rsid w:val="00936A4D"/>
    <w:rsid w:val="009370A2"/>
    <w:rsid w:val="009404B8"/>
    <w:rsid w:val="00940C74"/>
    <w:rsid w:val="00942AD2"/>
    <w:rsid w:val="00942BB3"/>
    <w:rsid w:val="00944CB3"/>
    <w:rsid w:val="00946228"/>
    <w:rsid w:val="0094658E"/>
    <w:rsid w:val="00946F88"/>
    <w:rsid w:val="00947FD0"/>
    <w:rsid w:val="00950E14"/>
    <w:rsid w:val="00951665"/>
    <w:rsid w:val="0095166A"/>
    <w:rsid w:val="00952286"/>
    <w:rsid w:val="00952EA1"/>
    <w:rsid w:val="00954852"/>
    <w:rsid w:val="0095583C"/>
    <w:rsid w:val="00956156"/>
    <w:rsid w:val="00957A21"/>
    <w:rsid w:val="00957B1C"/>
    <w:rsid w:val="00960B8F"/>
    <w:rsid w:val="0096159B"/>
    <w:rsid w:val="00962A63"/>
    <w:rsid w:val="00966A58"/>
    <w:rsid w:val="009678A7"/>
    <w:rsid w:val="00967BE9"/>
    <w:rsid w:val="009717E5"/>
    <w:rsid w:val="00971F1F"/>
    <w:rsid w:val="0098093B"/>
    <w:rsid w:val="00981E23"/>
    <w:rsid w:val="0098462C"/>
    <w:rsid w:val="009859F3"/>
    <w:rsid w:val="0098670E"/>
    <w:rsid w:val="00986B89"/>
    <w:rsid w:val="00990ED3"/>
    <w:rsid w:val="00990F61"/>
    <w:rsid w:val="00991B1C"/>
    <w:rsid w:val="00992683"/>
    <w:rsid w:val="009927A8"/>
    <w:rsid w:val="00993165"/>
    <w:rsid w:val="009949EE"/>
    <w:rsid w:val="00994D14"/>
    <w:rsid w:val="0099554D"/>
    <w:rsid w:val="009A0030"/>
    <w:rsid w:val="009A0997"/>
    <w:rsid w:val="009A0F35"/>
    <w:rsid w:val="009A1B3F"/>
    <w:rsid w:val="009A2DE5"/>
    <w:rsid w:val="009A3617"/>
    <w:rsid w:val="009A4614"/>
    <w:rsid w:val="009A4B21"/>
    <w:rsid w:val="009A62D2"/>
    <w:rsid w:val="009A6A3B"/>
    <w:rsid w:val="009A6D67"/>
    <w:rsid w:val="009B0A70"/>
    <w:rsid w:val="009B1383"/>
    <w:rsid w:val="009B252B"/>
    <w:rsid w:val="009B2B2D"/>
    <w:rsid w:val="009B2E46"/>
    <w:rsid w:val="009B48D0"/>
    <w:rsid w:val="009B5365"/>
    <w:rsid w:val="009B5389"/>
    <w:rsid w:val="009B54B5"/>
    <w:rsid w:val="009B6D1E"/>
    <w:rsid w:val="009C003A"/>
    <w:rsid w:val="009C0B4F"/>
    <w:rsid w:val="009C0EA6"/>
    <w:rsid w:val="009C385F"/>
    <w:rsid w:val="009C4315"/>
    <w:rsid w:val="009C537D"/>
    <w:rsid w:val="009C7864"/>
    <w:rsid w:val="009D1743"/>
    <w:rsid w:val="009D250A"/>
    <w:rsid w:val="009D3FF8"/>
    <w:rsid w:val="009D444A"/>
    <w:rsid w:val="009D4D28"/>
    <w:rsid w:val="009D61F8"/>
    <w:rsid w:val="009D66E1"/>
    <w:rsid w:val="009D6D4C"/>
    <w:rsid w:val="009D7699"/>
    <w:rsid w:val="009D7825"/>
    <w:rsid w:val="009E0470"/>
    <w:rsid w:val="009E1B0C"/>
    <w:rsid w:val="009E22F4"/>
    <w:rsid w:val="009E36ED"/>
    <w:rsid w:val="009E437F"/>
    <w:rsid w:val="009E4E27"/>
    <w:rsid w:val="009E6472"/>
    <w:rsid w:val="009E66F6"/>
    <w:rsid w:val="009E7E5E"/>
    <w:rsid w:val="009F1B20"/>
    <w:rsid w:val="009F1BB6"/>
    <w:rsid w:val="009F2871"/>
    <w:rsid w:val="009F3683"/>
    <w:rsid w:val="009F5B53"/>
    <w:rsid w:val="009F6716"/>
    <w:rsid w:val="009F6E5E"/>
    <w:rsid w:val="00A0048B"/>
    <w:rsid w:val="00A01BE8"/>
    <w:rsid w:val="00A01E3A"/>
    <w:rsid w:val="00A02525"/>
    <w:rsid w:val="00A02D90"/>
    <w:rsid w:val="00A03EC5"/>
    <w:rsid w:val="00A05E55"/>
    <w:rsid w:val="00A065C7"/>
    <w:rsid w:val="00A065F4"/>
    <w:rsid w:val="00A0720A"/>
    <w:rsid w:val="00A1066A"/>
    <w:rsid w:val="00A10A53"/>
    <w:rsid w:val="00A12BDC"/>
    <w:rsid w:val="00A12D99"/>
    <w:rsid w:val="00A147FE"/>
    <w:rsid w:val="00A148CC"/>
    <w:rsid w:val="00A14E2D"/>
    <w:rsid w:val="00A151E1"/>
    <w:rsid w:val="00A166C9"/>
    <w:rsid w:val="00A1743D"/>
    <w:rsid w:val="00A20BF9"/>
    <w:rsid w:val="00A20D4A"/>
    <w:rsid w:val="00A20DAA"/>
    <w:rsid w:val="00A214F5"/>
    <w:rsid w:val="00A2157F"/>
    <w:rsid w:val="00A21625"/>
    <w:rsid w:val="00A22F39"/>
    <w:rsid w:val="00A2400B"/>
    <w:rsid w:val="00A253FB"/>
    <w:rsid w:val="00A254B7"/>
    <w:rsid w:val="00A257C7"/>
    <w:rsid w:val="00A25DF8"/>
    <w:rsid w:val="00A26613"/>
    <w:rsid w:val="00A26EBB"/>
    <w:rsid w:val="00A3090F"/>
    <w:rsid w:val="00A3162A"/>
    <w:rsid w:val="00A33479"/>
    <w:rsid w:val="00A3370D"/>
    <w:rsid w:val="00A338B4"/>
    <w:rsid w:val="00A347CC"/>
    <w:rsid w:val="00A4006A"/>
    <w:rsid w:val="00A40300"/>
    <w:rsid w:val="00A418FF"/>
    <w:rsid w:val="00A42439"/>
    <w:rsid w:val="00A44723"/>
    <w:rsid w:val="00A47D2B"/>
    <w:rsid w:val="00A50436"/>
    <w:rsid w:val="00A50483"/>
    <w:rsid w:val="00A518A3"/>
    <w:rsid w:val="00A533A4"/>
    <w:rsid w:val="00A536E3"/>
    <w:rsid w:val="00A55449"/>
    <w:rsid w:val="00A559D7"/>
    <w:rsid w:val="00A55E25"/>
    <w:rsid w:val="00A569EC"/>
    <w:rsid w:val="00A574D6"/>
    <w:rsid w:val="00A616F4"/>
    <w:rsid w:val="00A63A63"/>
    <w:rsid w:val="00A6497F"/>
    <w:rsid w:val="00A64B41"/>
    <w:rsid w:val="00A64C5D"/>
    <w:rsid w:val="00A65A8E"/>
    <w:rsid w:val="00A65C58"/>
    <w:rsid w:val="00A670F1"/>
    <w:rsid w:val="00A675BC"/>
    <w:rsid w:val="00A678C8"/>
    <w:rsid w:val="00A70A56"/>
    <w:rsid w:val="00A72069"/>
    <w:rsid w:val="00A7294C"/>
    <w:rsid w:val="00A72ABB"/>
    <w:rsid w:val="00A73803"/>
    <w:rsid w:val="00A74658"/>
    <w:rsid w:val="00A74E5A"/>
    <w:rsid w:val="00A76194"/>
    <w:rsid w:val="00A7688D"/>
    <w:rsid w:val="00A7788D"/>
    <w:rsid w:val="00A80B11"/>
    <w:rsid w:val="00A81325"/>
    <w:rsid w:val="00A82F88"/>
    <w:rsid w:val="00A83943"/>
    <w:rsid w:val="00A83DEE"/>
    <w:rsid w:val="00A8487A"/>
    <w:rsid w:val="00A858AF"/>
    <w:rsid w:val="00A8662D"/>
    <w:rsid w:val="00A8750F"/>
    <w:rsid w:val="00A92862"/>
    <w:rsid w:val="00A954C2"/>
    <w:rsid w:val="00AA0105"/>
    <w:rsid w:val="00AA0254"/>
    <w:rsid w:val="00AA06EE"/>
    <w:rsid w:val="00AA14EA"/>
    <w:rsid w:val="00AA1A76"/>
    <w:rsid w:val="00AA462D"/>
    <w:rsid w:val="00AA53CC"/>
    <w:rsid w:val="00AA5656"/>
    <w:rsid w:val="00AA5B0E"/>
    <w:rsid w:val="00AA6AD9"/>
    <w:rsid w:val="00AB163A"/>
    <w:rsid w:val="00AB2480"/>
    <w:rsid w:val="00AB28AC"/>
    <w:rsid w:val="00AB3022"/>
    <w:rsid w:val="00AB3032"/>
    <w:rsid w:val="00AB4E06"/>
    <w:rsid w:val="00AC0D56"/>
    <w:rsid w:val="00AC58F9"/>
    <w:rsid w:val="00AC5AFE"/>
    <w:rsid w:val="00AC5FE6"/>
    <w:rsid w:val="00AC7CF0"/>
    <w:rsid w:val="00AD0AF7"/>
    <w:rsid w:val="00AD13C1"/>
    <w:rsid w:val="00AD14EA"/>
    <w:rsid w:val="00AD29EF"/>
    <w:rsid w:val="00AD4B88"/>
    <w:rsid w:val="00AD4CF7"/>
    <w:rsid w:val="00AD4F0A"/>
    <w:rsid w:val="00AD54CD"/>
    <w:rsid w:val="00AD5AA1"/>
    <w:rsid w:val="00AD6891"/>
    <w:rsid w:val="00AE04CA"/>
    <w:rsid w:val="00AE1955"/>
    <w:rsid w:val="00AE1ECA"/>
    <w:rsid w:val="00AE2DEC"/>
    <w:rsid w:val="00AE314A"/>
    <w:rsid w:val="00AE38BE"/>
    <w:rsid w:val="00AE39EA"/>
    <w:rsid w:val="00AE475C"/>
    <w:rsid w:val="00AE5081"/>
    <w:rsid w:val="00AE59E4"/>
    <w:rsid w:val="00AE5F46"/>
    <w:rsid w:val="00AE76BA"/>
    <w:rsid w:val="00AE7E13"/>
    <w:rsid w:val="00AF2ED9"/>
    <w:rsid w:val="00AF4CB8"/>
    <w:rsid w:val="00AF4E36"/>
    <w:rsid w:val="00AF6051"/>
    <w:rsid w:val="00AF6295"/>
    <w:rsid w:val="00B00222"/>
    <w:rsid w:val="00B00F0C"/>
    <w:rsid w:val="00B02204"/>
    <w:rsid w:val="00B047A6"/>
    <w:rsid w:val="00B0491C"/>
    <w:rsid w:val="00B057B1"/>
    <w:rsid w:val="00B061B7"/>
    <w:rsid w:val="00B103A3"/>
    <w:rsid w:val="00B10883"/>
    <w:rsid w:val="00B13182"/>
    <w:rsid w:val="00B138A8"/>
    <w:rsid w:val="00B14A6E"/>
    <w:rsid w:val="00B158A4"/>
    <w:rsid w:val="00B21BBF"/>
    <w:rsid w:val="00B23575"/>
    <w:rsid w:val="00B2426E"/>
    <w:rsid w:val="00B269B0"/>
    <w:rsid w:val="00B30BA3"/>
    <w:rsid w:val="00B310D9"/>
    <w:rsid w:val="00B31A88"/>
    <w:rsid w:val="00B32EC3"/>
    <w:rsid w:val="00B33071"/>
    <w:rsid w:val="00B34442"/>
    <w:rsid w:val="00B34F89"/>
    <w:rsid w:val="00B3516B"/>
    <w:rsid w:val="00B352E8"/>
    <w:rsid w:val="00B36A70"/>
    <w:rsid w:val="00B40658"/>
    <w:rsid w:val="00B4145F"/>
    <w:rsid w:val="00B425FC"/>
    <w:rsid w:val="00B43409"/>
    <w:rsid w:val="00B43C6D"/>
    <w:rsid w:val="00B45FA2"/>
    <w:rsid w:val="00B5023C"/>
    <w:rsid w:val="00B5084C"/>
    <w:rsid w:val="00B51FF5"/>
    <w:rsid w:val="00B52685"/>
    <w:rsid w:val="00B53466"/>
    <w:rsid w:val="00B5464F"/>
    <w:rsid w:val="00B551AC"/>
    <w:rsid w:val="00B572EF"/>
    <w:rsid w:val="00B5797B"/>
    <w:rsid w:val="00B62076"/>
    <w:rsid w:val="00B62EE5"/>
    <w:rsid w:val="00B62F21"/>
    <w:rsid w:val="00B644E1"/>
    <w:rsid w:val="00B65B04"/>
    <w:rsid w:val="00B66D96"/>
    <w:rsid w:val="00B70C23"/>
    <w:rsid w:val="00B73236"/>
    <w:rsid w:val="00B73457"/>
    <w:rsid w:val="00B738EC"/>
    <w:rsid w:val="00B73E0E"/>
    <w:rsid w:val="00B73F7B"/>
    <w:rsid w:val="00B741E3"/>
    <w:rsid w:val="00B74B33"/>
    <w:rsid w:val="00B75631"/>
    <w:rsid w:val="00B75CBA"/>
    <w:rsid w:val="00B763F8"/>
    <w:rsid w:val="00B7745B"/>
    <w:rsid w:val="00B77782"/>
    <w:rsid w:val="00B80885"/>
    <w:rsid w:val="00B809F9"/>
    <w:rsid w:val="00B8260D"/>
    <w:rsid w:val="00B83D4B"/>
    <w:rsid w:val="00B84248"/>
    <w:rsid w:val="00B84C64"/>
    <w:rsid w:val="00B84EC1"/>
    <w:rsid w:val="00B850CD"/>
    <w:rsid w:val="00B85CAE"/>
    <w:rsid w:val="00B90F0E"/>
    <w:rsid w:val="00B912C4"/>
    <w:rsid w:val="00B91461"/>
    <w:rsid w:val="00B92CC7"/>
    <w:rsid w:val="00B93B65"/>
    <w:rsid w:val="00B94B5B"/>
    <w:rsid w:val="00B9566A"/>
    <w:rsid w:val="00B96B2B"/>
    <w:rsid w:val="00B97213"/>
    <w:rsid w:val="00B975D2"/>
    <w:rsid w:val="00B977A5"/>
    <w:rsid w:val="00B97849"/>
    <w:rsid w:val="00BA191C"/>
    <w:rsid w:val="00BA5360"/>
    <w:rsid w:val="00BA5B68"/>
    <w:rsid w:val="00BA7494"/>
    <w:rsid w:val="00BB010C"/>
    <w:rsid w:val="00BB1AFC"/>
    <w:rsid w:val="00BB228C"/>
    <w:rsid w:val="00BB36B9"/>
    <w:rsid w:val="00BB4181"/>
    <w:rsid w:val="00BB4F4C"/>
    <w:rsid w:val="00BB5F20"/>
    <w:rsid w:val="00BB6589"/>
    <w:rsid w:val="00BB7A92"/>
    <w:rsid w:val="00BC0A0C"/>
    <w:rsid w:val="00BC0EC3"/>
    <w:rsid w:val="00BC2865"/>
    <w:rsid w:val="00BC4B35"/>
    <w:rsid w:val="00BC6C4A"/>
    <w:rsid w:val="00BD0B2A"/>
    <w:rsid w:val="00BD11B9"/>
    <w:rsid w:val="00BD2B8C"/>
    <w:rsid w:val="00BD3FA3"/>
    <w:rsid w:val="00BE0BA8"/>
    <w:rsid w:val="00BE2123"/>
    <w:rsid w:val="00BE2B28"/>
    <w:rsid w:val="00BE38B8"/>
    <w:rsid w:val="00BE3F9F"/>
    <w:rsid w:val="00BE5264"/>
    <w:rsid w:val="00BE5337"/>
    <w:rsid w:val="00BE6175"/>
    <w:rsid w:val="00BE61D6"/>
    <w:rsid w:val="00BE77BB"/>
    <w:rsid w:val="00BF0EE3"/>
    <w:rsid w:val="00BF11D5"/>
    <w:rsid w:val="00BF17F7"/>
    <w:rsid w:val="00BF3715"/>
    <w:rsid w:val="00BF3B65"/>
    <w:rsid w:val="00C0058F"/>
    <w:rsid w:val="00C028B1"/>
    <w:rsid w:val="00C02940"/>
    <w:rsid w:val="00C02B23"/>
    <w:rsid w:val="00C033AC"/>
    <w:rsid w:val="00C03708"/>
    <w:rsid w:val="00C05583"/>
    <w:rsid w:val="00C062F1"/>
    <w:rsid w:val="00C06B95"/>
    <w:rsid w:val="00C108AC"/>
    <w:rsid w:val="00C1129A"/>
    <w:rsid w:val="00C117BD"/>
    <w:rsid w:val="00C12458"/>
    <w:rsid w:val="00C1292B"/>
    <w:rsid w:val="00C13B0C"/>
    <w:rsid w:val="00C13BC7"/>
    <w:rsid w:val="00C142DA"/>
    <w:rsid w:val="00C164A0"/>
    <w:rsid w:val="00C16C56"/>
    <w:rsid w:val="00C16ECC"/>
    <w:rsid w:val="00C17C41"/>
    <w:rsid w:val="00C20415"/>
    <w:rsid w:val="00C20F74"/>
    <w:rsid w:val="00C23D78"/>
    <w:rsid w:val="00C23DED"/>
    <w:rsid w:val="00C248FD"/>
    <w:rsid w:val="00C24D85"/>
    <w:rsid w:val="00C2660B"/>
    <w:rsid w:val="00C302AE"/>
    <w:rsid w:val="00C31B74"/>
    <w:rsid w:val="00C330CF"/>
    <w:rsid w:val="00C33420"/>
    <w:rsid w:val="00C33673"/>
    <w:rsid w:val="00C364C6"/>
    <w:rsid w:val="00C37271"/>
    <w:rsid w:val="00C4100E"/>
    <w:rsid w:val="00C44BD7"/>
    <w:rsid w:val="00C44E3F"/>
    <w:rsid w:val="00C45897"/>
    <w:rsid w:val="00C46257"/>
    <w:rsid w:val="00C46FDC"/>
    <w:rsid w:val="00C47064"/>
    <w:rsid w:val="00C47D78"/>
    <w:rsid w:val="00C47E9A"/>
    <w:rsid w:val="00C50B5A"/>
    <w:rsid w:val="00C52914"/>
    <w:rsid w:val="00C5384C"/>
    <w:rsid w:val="00C53B18"/>
    <w:rsid w:val="00C563AA"/>
    <w:rsid w:val="00C602B2"/>
    <w:rsid w:val="00C60823"/>
    <w:rsid w:val="00C60D0D"/>
    <w:rsid w:val="00C6674E"/>
    <w:rsid w:val="00C70F8F"/>
    <w:rsid w:val="00C7175E"/>
    <w:rsid w:val="00C731C3"/>
    <w:rsid w:val="00C7457B"/>
    <w:rsid w:val="00C74DE9"/>
    <w:rsid w:val="00C759C9"/>
    <w:rsid w:val="00C76F2A"/>
    <w:rsid w:val="00C77064"/>
    <w:rsid w:val="00C7748C"/>
    <w:rsid w:val="00C801E5"/>
    <w:rsid w:val="00C80C86"/>
    <w:rsid w:val="00C82D1D"/>
    <w:rsid w:val="00C83504"/>
    <w:rsid w:val="00C844D7"/>
    <w:rsid w:val="00C861F6"/>
    <w:rsid w:val="00C87441"/>
    <w:rsid w:val="00C87ED8"/>
    <w:rsid w:val="00C9105A"/>
    <w:rsid w:val="00C917A1"/>
    <w:rsid w:val="00C91B8D"/>
    <w:rsid w:val="00C92BE9"/>
    <w:rsid w:val="00C9434D"/>
    <w:rsid w:val="00C94F58"/>
    <w:rsid w:val="00C97304"/>
    <w:rsid w:val="00CA0C20"/>
    <w:rsid w:val="00CA345B"/>
    <w:rsid w:val="00CA6332"/>
    <w:rsid w:val="00CB0B2A"/>
    <w:rsid w:val="00CB13D6"/>
    <w:rsid w:val="00CB13DE"/>
    <w:rsid w:val="00CB26C9"/>
    <w:rsid w:val="00CB2BF7"/>
    <w:rsid w:val="00CB2DF7"/>
    <w:rsid w:val="00CB3422"/>
    <w:rsid w:val="00CB3563"/>
    <w:rsid w:val="00CB3BB3"/>
    <w:rsid w:val="00CB4939"/>
    <w:rsid w:val="00CB5083"/>
    <w:rsid w:val="00CB599C"/>
    <w:rsid w:val="00CC00C1"/>
    <w:rsid w:val="00CC02FA"/>
    <w:rsid w:val="00CC0881"/>
    <w:rsid w:val="00CC0AD9"/>
    <w:rsid w:val="00CC1A3C"/>
    <w:rsid w:val="00CC2191"/>
    <w:rsid w:val="00CC355C"/>
    <w:rsid w:val="00CC3CFB"/>
    <w:rsid w:val="00CC4BF5"/>
    <w:rsid w:val="00CC4D24"/>
    <w:rsid w:val="00CD1239"/>
    <w:rsid w:val="00CD2625"/>
    <w:rsid w:val="00CD37F5"/>
    <w:rsid w:val="00CD4EC8"/>
    <w:rsid w:val="00CD5098"/>
    <w:rsid w:val="00CD5F3F"/>
    <w:rsid w:val="00CD74E4"/>
    <w:rsid w:val="00CE0EAC"/>
    <w:rsid w:val="00CE2E89"/>
    <w:rsid w:val="00CE3623"/>
    <w:rsid w:val="00CE7ABE"/>
    <w:rsid w:val="00CF2260"/>
    <w:rsid w:val="00CF2B16"/>
    <w:rsid w:val="00CF4221"/>
    <w:rsid w:val="00CF4DAC"/>
    <w:rsid w:val="00CF5DC1"/>
    <w:rsid w:val="00CF6143"/>
    <w:rsid w:val="00CF670A"/>
    <w:rsid w:val="00D019F7"/>
    <w:rsid w:val="00D03440"/>
    <w:rsid w:val="00D050FE"/>
    <w:rsid w:val="00D05799"/>
    <w:rsid w:val="00D10824"/>
    <w:rsid w:val="00D125F5"/>
    <w:rsid w:val="00D1288D"/>
    <w:rsid w:val="00D12B60"/>
    <w:rsid w:val="00D12DCD"/>
    <w:rsid w:val="00D20F6D"/>
    <w:rsid w:val="00D23D7E"/>
    <w:rsid w:val="00D245C3"/>
    <w:rsid w:val="00D26054"/>
    <w:rsid w:val="00D262A9"/>
    <w:rsid w:val="00D26B3A"/>
    <w:rsid w:val="00D27FF0"/>
    <w:rsid w:val="00D30AC5"/>
    <w:rsid w:val="00D3319A"/>
    <w:rsid w:val="00D341C5"/>
    <w:rsid w:val="00D34B33"/>
    <w:rsid w:val="00D34D4E"/>
    <w:rsid w:val="00D354DA"/>
    <w:rsid w:val="00D35F05"/>
    <w:rsid w:val="00D37260"/>
    <w:rsid w:val="00D37FB2"/>
    <w:rsid w:val="00D426E8"/>
    <w:rsid w:val="00D42A0B"/>
    <w:rsid w:val="00D439A0"/>
    <w:rsid w:val="00D43D5C"/>
    <w:rsid w:val="00D44ACF"/>
    <w:rsid w:val="00D45CD0"/>
    <w:rsid w:val="00D4615F"/>
    <w:rsid w:val="00D475D8"/>
    <w:rsid w:val="00D47908"/>
    <w:rsid w:val="00D52D82"/>
    <w:rsid w:val="00D54BAB"/>
    <w:rsid w:val="00D55C6A"/>
    <w:rsid w:val="00D567AE"/>
    <w:rsid w:val="00D62159"/>
    <w:rsid w:val="00D63D04"/>
    <w:rsid w:val="00D6560A"/>
    <w:rsid w:val="00D658BC"/>
    <w:rsid w:val="00D6607C"/>
    <w:rsid w:val="00D66C31"/>
    <w:rsid w:val="00D702AF"/>
    <w:rsid w:val="00D72A0B"/>
    <w:rsid w:val="00D7349C"/>
    <w:rsid w:val="00D7617E"/>
    <w:rsid w:val="00D76C74"/>
    <w:rsid w:val="00D774A5"/>
    <w:rsid w:val="00D812BD"/>
    <w:rsid w:val="00D82D20"/>
    <w:rsid w:val="00D839A9"/>
    <w:rsid w:val="00D84101"/>
    <w:rsid w:val="00D8574D"/>
    <w:rsid w:val="00D85917"/>
    <w:rsid w:val="00D8799D"/>
    <w:rsid w:val="00D9095E"/>
    <w:rsid w:val="00D90C24"/>
    <w:rsid w:val="00D923F4"/>
    <w:rsid w:val="00D92F11"/>
    <w:rsid w:val="00D94159"/>
    <w:rsid w:val="00D94DDA"/>
    <w:rsid w:val="00D965F7"/>
    <w:rsid w:val="00D966C2"/>
    <w:rsid w:val="00D9726C"/>
    <w:rsid w:val="00D97506"/>
    <w:rsid w:val="00DA0F4A"/>
    <w:rsid w:val="00DA12FC"/>
    <w:rsid w:val="00DA1B5C"/>
    <w:rsid w:val="00DA268F"/>
    <w:rsid w:val="00DA2835"/>
    <w:rsid w:val="00DA5156"/>
    <w:rsid w:val="00DA520F"/>
    <w:rsid w:val="00DA725E"/>
    <w:rsid w:val="00DB0A98"/>
    <w:rsid w:val="00DB0E88"/>
    <w:rsid w:val="00DB24A0"/>
    <w:rsid w:val="00DB371D"/>
    <w:rsid w:val="00DB3812"/>
    <w:rsid w:val="00DB495F"/>
    <w:rsid w:val="00DB5497"/>
    <w:rsid w:val="00DB5FF0"/>
    <w:rsid w:val="00DB684F"/>
    <w:rsid w:val="00DB6BA5"/>
    <w:rsid w:val="00DB7D7C"/>
    <w:rsid w:val="00DC2289"/>
    <w:rsid w:val="00DC29F2"/>
    <w:rsid w:val="00DD2BD7"/>
    <w:rsid w:val="00DD7CCF"/>
    <w:rsid w:val="00DE02C0"/>
    <w:rsid w:val="00DE2BF5"/>
    <w:rsid w:val="00DE3513"/>
    <w:rsid w:val="00DE38BF"/>
    <w:rsid w:val="00DE38E6"/>
    <w:rsid w:val="00DE3FCC"/>
    <w:rsid w:val="00DE44A7"/>
    <w:rsid w:val="00DE4EDC"/>
    <w:rsid w:val="00DE5A60"/>
    <w:rsid w:val="00DE5E33"/>
    <w:rsid w:val="00DE6507"/>
    <w:rsid w:val="00DF4209"/>
    <w:rsid w:val="00E0029A"/>
    <w:rsid w:val="00E00421"/>
    <w:rsid w:val="00E008C5"/>
    <w:rsid w:val="00E01D18"/>
    <w:rsid w:val="00E058AE"/>
    <w:rsid w:val="00E05F25"/>
    <w:rsid w:val="00E06A17"/>
    <w:rsid w:val="00E07DE5"/>
    <w:rsid w:val="00E10E5C"/>
    <w:rsid w:val="00E11BEA"/>
    <w:rsid w:val="00E12931"/>
    <w:rsid w:val="00E13520"/>
    <w:rsid w:val="00E15583"/>
    <w:rsid w:val="00E15ADE"/>
    <w:rsid w:val="00E15FEF"/>
    <w:rsid w:val="00E20CBB"/>
    <w:rsid w:val="00E231DA"/>
    <w:rsid w:val="00E26315"/>
    <w:rsid w:val="00E26CB8"/>
    <w:rsid w:val="00E275E5"/>
    <w:rsid w:val="00E30553"/>
    <w:rsid w:val="00E3092D"/>
    <w:rsid w:val="00E330A2"/>
    <w:rsid w:val="00E33682"/>
    <w:rsid w:val="00E36E7A"/>
    <w:rsid w:val="00E3784C"/>
    <w:rsid w:val="00E40A00"/>
    <w:rsid w:val="00E40D3E"/>
    <w:rsid w:val="00E41373"/>
    <w:rsid w:val="00E41449"/>
    <w:rsid w:val="00E416B1"/>
    <w:rsid w:val="00E42875"/>
    <w:rsid w:val="00E52B05"/>
    <w:rsid w:val="00E52C1E"/>
    <w:rsid w:val="00E54D12"/>
    <w:rsid w:val="00E554B2"/>
    <w:rsid w:val="00E55ED7"/>
    <w:rsid w:val="00E5608A"/>
    <w:rsid w:val="00E569CD"/>
    <w:rsid w:val="00E572D5"/>
    <w:rsid w:val="00E573B7"/>
    <w:rsid w:val="00E57A1A"/>
    <w:rsid w:val="00E57AC7"/>
    <w:rsid w:val="00E60AA6"/>
    <w:rsid w:val="00E62A7D"/>
    <w:rsid w:val="00E63C4F"/>
    <w:rsid w:val="00E64F6D"/>
    <w:rsid w:val="00E704AC"/>
    <w:rsid w:val="00E70F53"/>
    <w:rsid w:val="00E7106C"/>
    <w:rsid w:val="00E71AA8"/>
    <w:rsid w:val="00E726B1"/>
    <w:rsid w:val="00E748A7"/>
    <w:rsid w:val="00E74B83"/>
    <w:rsid w:val="00E74DB1"/>
    <w:rsid w:val="00E75C84"/>
    <w:rsid w:val="00E76479"/>
    <w:rsid w:val="00E76A1B"/>
    <w:rsid w:val="00E77A0B"/>
    <w:rsid w:val="00E803BD"/>
    <w:rsid w:val="00E80795"/>
    <w:rsid w:val="00E80C95"/>
    <w:rsid w:val="00E82B8A"/>
    <w:rsid w:val="00E833E1"/>
    <w:rsid w:val="00E841A4"/>
    <w:rsid w:val="00E85038"/>
    <w:rsid w:val="00E85E45"/>
    <w:rsid w:val="00E86409"/>
    <w:rsid w:val="00E870E6"/>
    <w:rsid w:val="00E878BC"/>
    <w:rsid w:val="00E905B6"/>
    <w:rsid w:val="00E90709"/>
    <w:rsid w:val="00E90801"/>
    <w:rsid w:val="00E908EC"/>
    <w:rsid w:val="00E92809"/>
    <w:rsid w:val="00E9380B"/>
    <w:rsid w:val="00E9396A"/>
    <w:rsid w:val="00E93977"/>
    <w:rsid w:val="00E93CAF"/>
    <w:rsid w:val="00E94CED"/>
    <w:rsid w:val="00E94F75"/>
    <w:rsid w:val="00E962A2"/>
    <w:rsid w:val="00EA1101"/>
    <w:rsid w:val="00EA15D3"/>
    <w:rsid w:val="00EA22E2"/>
    <w:rsid w:val="00EA3FC2"/>
    <w:rsid w:val="00EA611E"/>
    <w:rsid w:val="00EA7FA6"/>
    <w:rsid w:val="00EB37DD"/>
    <w:rsid w:val="00EB3B47"/>
    <w:rsid w:val="00EB468B"/>
    <w:rsid w:val="00EB4F16"/>
    <w:rsid w:val="00EB6075"/>
    <w:rsid w:val="00EC0141"/>
    <w:rsid w:val="00EC01F1"/>
    <w:rsid w:val="00EC058F"/>
    <w:rsid w:val="00EC083B"/>
    <w:rsid w:val="00EC2DED"/>
    <w:rsid w:val="00EC2FDC"/>
    <w:rsid w:val="00EC3146"/>
    <w:rsid w:val="00EC4B47"/>
    <w:rsid w:val="00EC66D1"/>
    <w:rsid w:val="00ED24F6"/>
    <w:rsid w:val="00ED2F90"/>
    <w:rsid w:val="00ED4429"/>
    <w:rsid w:val="00ED4B6F"/>
    <w:rsid w:val="00ED5345"/>
    <w:rsid w:val="00ED5BF6"/>
    <w:rsid w:val="00ED67C1"/>
    <w:rsid w:val="00ED6831"/>
    <w:rsid w:val="00ED6BE1"/>
    <w:rsid w:val="00ED73C3"/>
    <w:rsid w:val="00EE2031"/>
    <w:rsid w:val="00EE2873"/>
    <w:rsid w:val="00EE53AE"/>
    <w:rsid w:val="00EE6498"/>
    <w:rsid w:val="00EE6BA2"/>
    <w:rsid w:val="00EE7FA9"/>
    <w:rsid w:val="00EF2BDD"/>
    <w:rsid w:val="00EF5DC6"/>
    <w:rsid w:val="00EF6B6F"/>
    <w:rsid w:val="00EF708E"/>
    <w:rsid w:val="00EF75E8"/>
    <w:rsid w:val="00EF7D72"/>
    <w:rsid w:val="00F008A6"/>
    <w:rsid w:val="00F00E1C"/>
    <w:rsid w:val="00F01DD6"/>
    <w:rsid w:val="00F01F3E"/>
    <w:rsid w:val="00F022B0"/>
    <w:rsid w:val="00F0279F"/>
    <w:rsid w:val="00F042EB"/>
    <w:rsid w:val="00F0466E"/>
    <w:rsid w:val="00F04AA7"/>
    <w:rsid w:val="00F04D59"/>
    <w:rsid w:val="00F0608B"/>
    <w:rsid w:val="00F060AE"/>
    <w:rsid w:val="00F0654B"/>
    <w:rsid w:val="00F07E66"/>
    <w:rsid w:val="00F11B3C"/>
    <w:rsid w:val="00F12329"/>
    <w:rsid w:val="00F1253D"/>
    <w:rsid w:val="00F1401E"/>
    <w:rsid w:val="00F15AA5"/>
    <w:rsid w:val="00F15D97"/>
    <w:rsid w:val="00F16852"/>
    <w:rsid w:val="00F1688E"/>
    <w:rsid w:val="00F1780C"/>
    <w:rsid w:val="00F218BB"/>
    <w:rsid w:val="00F2373E"/>
    <w:rsid w:val="00F25970"/>
    <w:rsid w:val="00F25C04"/>
    <w:rsid w:val="00F27E61"/>
    <w:rsid w:val="00F31575"/>
    <w:rsid w:val="00F31608"/>
    <w:rsid w:val="00F323DD"/>
    <w:rsid w:val="00F32692"/>
    <w:rsid w:val="00F32850"/>
    <w:rsid w:val="00F32B62"/>
    <w:rsid w:val="00F34A94"/>
    <w:rsid w:val="00F34B89"/>
    <w:rsid w:val="00F35018"/>
    <w:rsid w:val="00F3597B"/>
    <w:rsid w:val="00F366D4"/>
    <w:rsid w:val="00F3704E"/>
    <w:rsid w:val="00F37081"/>
    <w:rsid w:val="00F37846"/>
    <w:rsid w:val="00F37C74"/>
    <w:rsid w:val="00F405D9"/>
    <w:rsid w:val="00F415FB"/>
    <w:rsid w:val="00F434D2"/>
    <w:rsid w:val="00F44697"/>
    <w:rsid w:val="00F5301C"/>
    <w:rsid w:val="00F54EF5"/>
    <w:rsid w:val="00F55346"/>
    <w:rsid w:val="00F55ABE"/>
    <w:rsid w:val="00F6092D"/>
    <w:rsid w:val="00F610D8"/>
    <w:rsid w:val="00F64E29"/>
    <w:rsid w:val="00F65F78"/>
    <w:rsid w:val="00F66B40"/>
    <w:rsid w:val="00F66B61"/>
    <w:rsid w:val="00F70796"/>
    <w:rsid w:val="00F71699"/>
    <w:rsid w:val="00F7229B"/>
    <w:rsid w:val="00F72906"/>
    <w:rsid w:val="00F72C45"/>
    <w:rsid w:val="00F72F01"/>
    <w:rsid w:val="00F74234"/>
    <w:rsid w:val="00F75225"/>
    <w:rsid w:val="00F769BF"/>
    <w:rsid w:val="00F779F9"/>
    <w:rsid w:val="00F802AC"/>
    <w:rsid w:val="00F807F2"/>
    <w:rsid w:val="00F80D67"/>
    <w:rsid w:val="00F8131A"/>
    <w:rsid w:val="00F819E5"/>
    <w:rsid w:val="00F81AD1"/>
    <w:rsid w:val="00F8219D"/>
    <w:rsid w:val="00F82A2C"/>
    <w:rsid w:val="00F83349"/>
    <w:rsid w:val="00F83D66"/>
    <w:rsid w:val="00F8406E"/>
    <w:rsid w:val="00F847D0"/>
    <w:rsid w:val="00F84E36"/>
    <w:rsid w:val="00F873CF"/>
    <w:rsid w:val="00F87FC6"/>
    <w:rsid w:val="00F908FA"/>
    <w:rsid w:val="00F90A86"/>
    <w:rsid w:val="00F9125C"/>
    <w:rsid w:val="00F91876"/>
    <w:rsid w:val="00F91EC1"/>
    <w:rsid w:val="00F9243B"/>
    <w:rsid w:val="00F94D50"/>
    <w:rsid w:val="00F95C52"/>
    <w:rsid w:val="00F9715C"/>
    <w:rsid w:val="00FA3305"/>
    <w:rsid w:val="00FA3D07"/>
    <w:rsid w:val="00FA47FD"/>
    <w:rsid w:val="00FA5E55"/>
    <w:rsid w:val="00FA67B2"/>
    <w:rsid w:val="00FA68BF"/>
    <w:rsid w:val="00FA7627"/>
    <w:rsid w:val="00FA7C94"/>
    <w:rsid w:val="00FB06C2"/>
    <w:rsid w:val="00FB0D36"/>
    <w:rsid w:val="00FB0E65"/>
    <w:rsid w:val="00FB3A8B"/>
    <w:rsid w:val="00FB5469"/>
    <w:rsid w:val="00FB546F"/>
    <w:rsid w:val="00FB580F"/>
    <w:rsid w:val="00FB5AFD"/>
    <w:rsid w:val="00FB6DA2"/>
    <w:rsid w:val="00FB7526"/>
    <w:rsid w:val="00FB7731"/>
    <w:rsid w:val="00FB7CDB"/>
    <w:rsid w:val="00FC05D3"/>
    <w:rsid w:val="00FC0EFA"/>
    <w:rsid w:val="00FC1023"/>
    <w:rsid w:val="00FC6931"/>
    <w:rsid w:val="00FC6E4E"/>
    <w:rsid w:val="00FD0054"/>
    <w:rsid w:val="00FD06CD"/>
    <w:rsid w:val="00FD2D1A"/>
    <w:rsid w:val="00FD4235"/>
    <w:rsid w:val="00FD4555"/>
    <w:rsid w:val="00FD5021"/>
    <w:rsid w:val="00FD5505"/>
    <w:rsid w:val="00FE6E88"/>
    <w:rsid w:val="00FF0D94"/>
    <w:rsid w:val="00FF247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A2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014"/>
    <w:pPr>
      <w:keepNext/>
      <w:keepLines/>
    </w:pPr>
    <w:rPr>
      <w:rFonts w:ascii="Arial" w:hAnsi="Arial" w:cs="Arial"/>
      <w:szCs w:val="24"/>
      <w:lang w:eastAsia="nl-NL"/>
    </w:rPr>
  </w:style>
  <w:style w:type="paragraph" w:styleId="Nadpis1">
    <w:name w:val="heading 1"/>
    <w:basedOn w:val="Normln"/>
    <w:next w:val="Normln"/>
    <w:qFormat/>
    <w:rsid w:val="00205AF3"/>
    <w:pPr>
      <w:spacing w:after="240"/>
      <w:outlineLvl w:val="0"/>
    </w:pPr>
    <w:rPr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205AF3"/>
    <w:pPr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pPr>
      <w:outlineLvl w:val="2"/>
    </w:pPr>
    <w:rPr>
      <w:rFonts w:ascii="AvantGarde CondBook" w:hAnsi="AvantGarde CondBook"/>
      <w:b/>
      <w:color w:val="000000"/>
      <w:sz w:val="24"/>
    </w:rPr>
  </w:style>
  <w:style w:type="paragraph" w:styleId="Nadpis6">
    <w:name w:val="heading 6"/>
    <w:basedOn w:val="Normln"/>
    <w:next w:val="Normln"/>
    <w:qFormat/>
    <w:rsid w:val="00B809F9"/>
    <w:pPr>
      <w:spacing w:before="240" w:after="60"/>
      <w:outlineLvl w:val="5"/>
    </w:pPr>
    <w:rPr>
      <w:b/>
      <w:bCs/>
      <w:sz w:val="22"/>
      <w:szCs w:val="22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styleId="Zkladntext2">
    <w:name w:val="Body Text 2"/>
    <w:basedOn w:val="Normln"/>
    <w:rPr>
      <w:rFonts w:ascii="AvantGarde CondBook" w:hAnsi="AvantGarde CondBook"/>
      <w:color w:val="000000"/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customStyle="1" w:styleId="Block12">
    <w:name w:val="Block 12"/>
    <w:basedOn w:val="Normln"/>
    <w:rPr>
      <w:rFonts w:ascii="AvantGarde CondBook" w:hAnsi="AvantGarde CondBook"/>
      <w:sz w:val="24"/>
    </w:rPr>
  </w:style>
  <w:style w:type="paragraph" w:styleId="Zkladntext">
    <w:name w:val="Body Text"/>
    <w:basedOn w:val="Normln"/>
    <w:rPr>
      <w:sz w:val="24"/>
    </w:rPr>
  </w:style>
  <w:style w:type="paragraph" w:customStyle="1" w:styleId="PAdrZeile1">
    <w:name w:val="PAdrZeile 1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205AF3"/>
    <w:pPr>
      <w:spacing w:before="120" w:after="120"/>
    </w:pPr>
    <w:rPr>
      <w:rFonts w:ascii="Univers" w:hAnsi="Univers" w:cs="Times New Roman"/>
      <w:b/>
      <w:bCs/>
      <w:caps/>
      <w:lang w:eastAsia="en-US"/>
    </w:rPr>
  </w:style>
  <w:style w:type="character" w:styleId="Siln">
    <w:name w:val="Strong"/>
    <w:qFormat/>
    <w:rsid w:val="0071297A"/>
    <w:rPr>
      <w:b/>
      <w:bCs/>
    </w:rPr>
  </w:style>
  <w:style w:type="paragraph" w:styleId="Zkladntext3">
    <w:name w:val="Body Text 3"/>
    <w:basedOn w:val="Normln"/>
    <w:rsid w:val="0071297A"/>
    <w:pPr>
      <w:spacing w:after="120"/>
    </w:pPr>
    <w:rPr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205AF3"/>
    <w:rPr>
      <w:rFonts w:ascii="Univers" w:hAnsi="Univers" w:cs="Times New Roman"/>
      <w:smallCaps/>
      <w:lang w:eastAsia="en-US"/>
    </w:rPr>
  </w:style>
  <w:style w:type="paragraph" w:styleId="Obsah3">
    <w:name w:val="toc 3"/>
    <w:basedOn w:val="Normln"/>
    <w:next w:val="Normln"/>
    <w:autoRedefine/>
    <w:semiHidden/>
    <w:rsid w:val="00205AF3"/>
    <w:rPr>
      <w:rFonts w:ascii="Univers" w:hAnsi="Univers" w:cs="Times New Roman"/>
      <w:i/>
      <w:iCs/>
      <w:lang w:eastAsia="en-US"/>
    </w:rPr>
  </w:style>
  <w:style w:type="character" w:styleId="Sledovanodkaz">
    <w:name w:val="FollowedHyperlink"/>
    <w:rsid w:val="00630F06"/>
    <w:rPr>
      <w:color w:val="800080"/>
      <w:u w:val="single"/>
    </w:rPr>
  </w:style>
  <w:style w:type="character" w:customStyle="1" w:styleId="shorttext">
    <w:name w:val="short_text"/>
    <w:basedOn w:val="Standardnpsmoodstavce"/>
    <w:rsid w:val="00343E15"/>
  </w:style>
  <w:style w:type="table" w:customStyle="1" w:styleId="TableNormal1">
    <w:name w:val="Table Normal1"/>
    <w:uiPriority w:val="99"/>
    <w:semiHidden/>
    <w:rsid w:val="001060C9"/>
    <w:pPr>
      <w:spacing w:after="200" w:line="276" w:lineRule="auto"/>
    </w:pPr>
    <w:rPr>
      <w:rFonts w:asciiTheme="minorHAnsi" w:eastAsiaTheme="minorHAnsi" w:hAnsiTheme="minorHAns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014"/>
    <w:pPr>
      <w:keepNext/>
      <w:keepLines/>
    </w:pPr>
    <w:rPr>
      <w:rFonts w:ascii="Arial" w:hAnsi="Arial" w:cs="Arial"/>
      <w:szCs w:val="24"/>
      <w:lang w:eastAsia="nl-NL"/>
    </w:rPr>
  </w:style>
  <w:style w:type="paragraph" w:styleId="Nadpis1">
    <w:name w:val="heading 1"/>
    <w:basedOn w:val="Normln"/>
    <w:next w:val="Normln"/>
    <w:qFormat/>
    <w:rsid w:val="00205AF3"/>
    <w:pPr>
      <w:spacing w:after="240"/>
      <w:outlineLvl w:val="0"/>
    </w:pPr>
    <w:rPr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205AF3"/>
    <w:pPr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pPr>
      <w:outlineLvl w:val="2"/>
    </w:pPr>
    <w:rPr>
      <w:rFonts w:ascii="AvantGarde CondBook" w:hAnsi="AvantGarde CondBook"/>
      <w:b/>
      <w:color w:val="000000"/>
      <w:sz w:val="24"/>
    </w:rPr>
  </w:style>
  <w:style w:type="paragraph" w:styleId="Nadpis6">
    <w:name w:val="heading 6"/>
    <w:basedOn w:val="Normln"/>
    <w:next w:val="Normln"/>
    <w:qFormat/>
    <w:rsid w:val="00B809F9"/>
    <w:pPr>
      <w:spacing w:before="240" w:after="60"/>
      <w:outlineLvl w:val="5"/>
    </w:pPr>
    <w:rPr>
      <w:b/>
      <w:bCs/>
      <w:sz w:val="22"/>
      <w:szCs w:val="22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styleId="Zkladntext2">
    <w:name w:val="Body Text 2"/>
    <w:basedOn w:val="Normln"/>
    <w:rPr>
      <w:rFonts w:ascii="AvantGarde CondBook" w:hAnsi="AvantGarde CondBook"/>
      <w:color w:val="000000"/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customStyle="1" w:styleId="Block12">
    <w:name w:val="Block 12"/>
    <w:basedOn w:val="Normln"/>
    <w:rPr>
      <w:rFonts w:ascii="AvantGarde CondBook" w:hAnsi="AvantGarde CondBook"/>
      <w:sz w:val="24"/>
    </w:rPr>
  </w:style>
  <w:style w:type="paragraph" w:styleId="Zkladntext">
    <w:name w:val="Body Text"/>
    <w:basedOn w:val="Normln"/>
    <w:rPr>
      <w:sz w:val="24"/>
    </w:rPr>
  </w:style>
  <w:style w:type="paragraph" w:customStyle="1" w:styleId="PAdrZeile1">
    <w:name w:val="PAdrZeile 1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205AF3"/>
    <w:pPr>
      <w:spacing w:before="120" w:after="120"/>
    </w:pPr>
    <w:rPr>
      <w:rFonts w:ascii="Univers" w:hAnsi="Univers" w:cs="Times New Roman"/>
      <w:b/>
      <w:bCs/>
      <w:caps/>
      <w:lang w:eastAsia="en-US"/>
    </w:rPr>
  </w:style>
  <w:style w:type="character" w:styleId="Siln">
    <w:name w:val="Strong"/>
    <w:qFormat/>
    <w:rsid w:val="0071297A"/>
    <w:rPr>
      <w:b/>
      <w:bCs/>
    </w:rPr>
  </w:style>
  <w:style w:type="paragraph" w:styleId="Zkladntext3">
    <w:name w:val="Body Text 3"/>
    <w:basedOn w:val="Normln"/>
    <w:rsid w:val="0071297A"/>
    <w:pPr>
      <w:spacing w:after="120"/>
    </w:pPr>
    <w:rPr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205AF3"/>
    <w:rPr>
      <w:rFonts w:ascii="Univers" w:hAnsi="Univers" w:cs="Times New Roman"/>
      <w:smallCaps/>
      <w:lang w:eastAsia="en-US"/>
    </w:rPr>
  </w:style>
  <w:style w:type="paragraph" w:styleId="Obsah3">
    <w:name w:val="toc 3"/>
    <w:basedOn w:val="Normln"/>
    <w:next w:val="Normln"/>
    <w:autoRedefine/>
    <w:semiHidden/>
    <w:rsid w:val="00205AF3"/>
    <w:rPr>
      <w:rFonts w:ascii="Univers" w:hAnsi="Univers" w:cs="Times New Roman"/>
      <w:i/>
      <w:iCs/>
      <w:lang w:eastAsia="en-US"/>
    </w:rPr>
  </w:style>
  <w:style w:type="character" w:styleId="Sledovanodkaz">
    <w:name w:val="FollowedHyperlink"/>
    <w:rsid w:val="00630F06"/>
    <w:rPr>
      <w:color w:val="800080"/>
      <w:u w:val="single"/>
    </w:rPr>
  </w:style>
  <w:style w:type="character" w:customStyle="1" w:styleId="shorttext">
    <w:name w:val="short_text"/>
    <w:basedOn w:val="Standardnpsmoodstavce"/>
    <w:rsid w:val="00343E15"/>
  </w:style>
  <w:style w:type="table" w:customStyle="1" w:styleId="TableNormal1">
    <w:name w:val="Table Normal1"/>
    <w:uiPriority w:val="99"/>
    <w:semiHidden/>
    <w:rsid w:val="001060C9"/>
    <w:pPr>
      <w:spacing w:after="200" w:line="276" w:lineRule="auto"/>
    </w:pPr>
    <w:rPr>
      <w:rFonts w:asciiTheme="minorHAnsi" w:eastAsiaTheme="minorHAnsi" w:hAnsiTheme="minorHAns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3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2149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5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26" Type="http://schemas.openxmlformats.org/officeDocument/2006/relationships/hyperlink" Target="http://www.mt.com/Service-p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t.com/global/en/home/products/Laboratory_Analytics_Browse/FP_family_browse/FP_measuring_cell_browse.html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mt.com/global/en/home/products/Laboratory_Analytics_Browse/FP_family_browse/FP_measuring_cell_browse.html" TargetMode="External"/><Relationship Id="rId25" Type="http://schemas.openxmlformats.org/officeDocument/2006/relationships/image" Target="media/image7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t.com/global/en/home/products/Laboratory_Analytics_Browse/TA_Family_Browse.html?als=ta" TargetMode="External"/><Relationship Id="rId20" Type="http://schemas.openxmlformats.org/officeDocument/2006/relationships/hyperlink" Target="https://www.mt.com/us/global/home/products/Laboratory_Analytics_Browse/TA_Family_Browse/hot-stage_systems.html?cmp=als_ta-hotstages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hyperlink" Target="http://www.mt.com/Service" TargetMode="External"/><Relationship Id="rId32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image" Target="media/image6.jpeg"/><Relationship Id="rId28" Type="http://schemas.openxmlformats.org/officeDocument/2006/relationships/hyperlink" Target="http://www.mt.com/term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t.com/content/global/en/home/products/Laboratory_Analytics_Browse/TA_Family_Browse/ta_accessories_browse/TGA_SDTA851e_Sapphire_Discs_for_Calibration_TGA" TargetMode="External"/><Relationship Id="rId31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https://www.mt.com/global/en/home/products/Laboratory_Analytics_Browse/TA_Family_Browse/hot-stage_systems.html?cmp=als_ta-hotstagesp://www.mt.com/global/en/home/products/Laboratory_Analytics_Browse/FP_family_browse/FP_measuring_cell_browse.html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D34E8A1DF7549B52891F84F21F024" ma:contentTypeVersion="14" ma:contentTypeDescription="Create a new document." ma:contentTypeScope="" ma:versionID="1319e2c63debbd8af47e9eb8451f06e0">
  <xsd:schema xmlns:xsd="http://www.w3.org/2001/XMLSchema" xmlns:xs="http://www.w3.org/2001/XMLSchema" xmlns:p="http://schemas.microsoft.com/office/2006/metadata/properties" xmlns:ns3="c66923d7-5502-44b2-bd52-f9de2e9161f3" xmlns:ns4="9e673d35-f0f3-4f75-9eb5-ba872235d70d" targetNamespace="http://schemas.microsoft.com/office/2006/metadata/properties" ma:root="true" ma:fieldsID="cfe29cbcc1c81be7b8c785c8f3f26c96" ns3:_="" ns4:_="">
    <xsd:import namespace="c66923d7-5502-44b2-bd52-f9de2e9161f3"/>
    <xsd:import namespace="9e673d35-f0f3-4f75-9eb5-ba872235d7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923d7-5502-44b2-bd52-f9de2e9161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73d35-f0f3-4f75-9eb5-ba872235d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339A0-8506-4CDE-B269-1538F2EC5B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266B5-FE70-4AAC-99E1-6B98200A9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923d7-5502-44b2-bd52-f9de2e9161f3"/>
    <ds:schemaRef ds:uri="9e673d35-f0f3-4f75-9eb5-ba872235d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92BE51-7CFF-4AA6-BD67-28C383A24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1005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Offer Document</vt:lpstr>
      <vt:lpstr>Offer Document</vt:lpstr>
    </vt:vector>
  </TitlesOfParts>
  <Company>Mettler-Toledo GmbH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Document</dc:title>
  <dc:creator>Martin Ocelak</dc:creator>
  <cp:lastModifiedBy>Pavla Kholová</cp:lastModifiedBy>
  <cp:revision>16</cp:revision>
  <cp:lastPrinted>2008-06-13T13:44:00Z</cp:lastPrinted>
  <dcterms:created xsi:type="dcterms:W3CDTF">2022-07-25T08:19:00Z</dcterms:created>
  <dcterms:modified xsi:type="dcterms:W3CDTF">2022-08-09T07:45:00Z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0x010100421D34E8A1DF7549B52891F84F21F024</vt:lpwstr>
  </property>
</Properties>
</file>