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777777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B138795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095F91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595E3E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095F91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766C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organizačních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618E28B1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095F91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095F91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095F91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095F91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095F91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3AF0D700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1376437F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E10698" w:rsidRPr="00CC6E3C">
        <w:rPr>
          <w:rFonts w:ascii="Times New Roman" w:hAnsi="Times New Roman"/>
          <w:b/>
          <w:bCs/>
          <w:sz w:val="24"/>
          <w:szCs w:val="24"/>
          <w:lang w:eastAsia="en-US"/>
        </w:rPr>
        <w:t>LOSAN s.r.o.</w:t>
      </w:r>
      <w:r w:rsidR="00E10698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0D593D3A" w14:textId="35A8620F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E10698" w:rsidRPr="00CC6E3C">
        <w:rPr>
          <w:rFonts w:ascii="Times New Roman" w:hAnsi="Times New Roman"/>
          <w:sz w:val="24"/>
          <w:szCs w:val="24"/>
          <w:lang w:eastAsia="en-US"/>
        </w:rPr>
        <w:t>Špitálské náměstí 1044/4, 40001 Ústí nad Labem</w:t>
      </w:r>
    </w:p>
    <w:p w14:paraId="338E8A7A" w14:textId="31D76ACF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E10698" w:rsidRPr="00095F91">
        <w:rPr>
          <w:rFonts w:ascii="Times New Roman" w:hAnsi="Times New Roman"/>
          <w:sz w:val="24"/>
          <w:szCs w:val="24"/>
          <w:highlight w:val="black"/>
          <w:lang w:eastAsia="en-US"/>
        </w:rPr>
        <w:t>Jiří Brož</w:t>
      </w:r>
      <w:r w:rsidR="00E10698" w:rsidRPr="00CC6E3C">
        <w:rPr>
          <w:rFonts w:ascii="Times New Roman" w:hAnsi="Times New Roman"/>
          <w:sz w:val="24"/>
          <w:szCs w:val="24"/>
          <w:lang w:eastAsia="en-US"/>
        </w:rPr>
        <w:t>, jednatel</w:t>
      </w:r>
    </w:p>
    <w:p w14:paraId="7E632AD5" w14:textId="09A54786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E10698" w:rsidRPr="00CC6E3C">
        <w:rPr>
          <w:rFonts w:ascii="Times New Roman" w:hAnsi="Times New Roman"/>
          <w:sz w:val="24"/>
          <w:szCs w:val="24"/>
          <w:lang w:eastAsia="en-US"/>
        </w:rPr>
        <w:t>64053580</w:t>
      </w:r>
    </w:p>
    <w:p w14:paraId="3D6F1647" w14:textId="776244A4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E10698" w:rsidRPr="00CC6E3C">
        <w:rPr>
          <w:rFonts w:ascii="Times New Roman" w:hAnsi="Times New Roman"/>
          <w:sz w:val="24"/>
          <w:szCs w:val="24"/>
          <w:lang w:eastAsia="en-US"/>
        </w:rPr>
        <w:t>CZ64053580</w:t>
      </w:r>
    </w:p>
    <w:p w14:paraId="69B68705" w14:textId="7A92141D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E10698" w:rsidRPr="00095F91">
        <w:rPr>
          <w:rFonts w:ascii="Times New Roman" w:hAnsi="Times New Roman"/>
          <w:sz w:val="24"/>
          <w:szCs w:val="24"/>
          <w:highlight w:val="black"/>
          <w:lang w:eastAsia="en-US"/>
        </w:rPr>
        <w:t>Raiffeisenbank</w:t>
      </w:r>
      <w:proofErr w:type="spellEnd"/>
      <w:r w:rsidR="00E10698" w:rsidRPr="00095F91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a.s.</w:t>
      </w:r>
    </w:p>
    <w:p w14:paraId="1A66B3DE" w14:textId="5C328B32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E10698" w:rsidRPr="00095F91">
        <w:rPr>
          <w:rFonts w:ascii="Times New Roman" w:hAnsi="Times New Roman"/>
          <w:sz w:val="24"/>
          <w:szCs w:val="24"/>
          <w:highlight w:val="black"/>
          <w:lang w:eastAsia="en-US"/>
        </w:rPr>
        <w:t>777333779/5500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037C092" w14:textId="53BCD880" w:rsidR="00E10698" w:rsidRPr="00CC6E3C" w:rsidRDefault="00D66F3A" w:rsidP="00E1069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</w:t>
      </w:r>
      <w:r w:rsidR="00E10698">
        <w:rPr>
          <w:rFonts w:ascii="Times New Roman" w:hAnsi="Times New Roman"/>
          <w:sz w:val="24"/>
          <w:szCs w:val="24"/>
          <w:lang w:eastAsia="cs-CZ"/>
        </w:rPr>
        <w:t xml:space="preserve">u </w:t>
      </w:r>
      <w:r w:rsidR="00E10698" w:rsidRPr="00CC6E3C">
        <w:rPr>
          <w:rFonts w:ascii="Times New Roman" w:hAnsi="Times New Roman"/>
          <w:sz w:val="24"/>
          <w:szCs w:val="24"/>
          <w:lang w:eastAsia="en-US"/>
        </w:rPr>
        <w:t>KS v Ústí nad Labem, oddíl C, vložka 10071</w:t>
      </w:r>
    </w:p>
    <w:p w14:paraId="64EB1BD5" w14:textId="53B1B63E" w:rsidR="00D66F3A" w:rsidRDefault="00D66F3A" w:rsidP="00E10698">
      <w:pPr>
        <w:pStyle w:val="dajeOSmluvnStran"/>
        <w:tabs>
          <w:tab w:val="left" w:pos="360"/>
          <w:tab w:val="left" w:pos="2268"/>
        </w:tabs>
        <w:ind w:left="0"/>
        <w:jc w:val="both"/>
        <w:rPr>
          <w:rFonts w:eastAsia="Calibri"/>
          <w:bCs/>
          <w:szCs w:val="24"/>
          <w:lang w:eastAsia="en-US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E10698" w:rsidRPr="00095F91">
        <w:rPr>
          <w:rFonts w:eastAsia="Calibri"/>
          <w:bCs/>
          <w:szCs w:val="24"/>
          <w:highlight w:val="black"/>
          <w:lang w:eastAsia="en-US"/>
        </w:rPr>
        <w:t>Jiří Brož</w:t>
      </w:r>
    </w:p>
    <w:p w14:paraId="63A94775" w14:textId="77777777" w:rsidR="00E10698" w:rsidRPr="00101FC0" w:rsidRDefault="00E10698" w:rsidP="00E10698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103A259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0C69B" w14:textId="77777777" w:rsidR="00A00957" w:rsidRPr="00101FC0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41246A3A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A00957">
        <w:rPr>
          <w:szCs w:val="24"/>
        </w:rPr>
        <w:t>IT vybavení</w:t>
      </w:r>
      <w:r w:rsidR="009118DF">
        <w:rPr>
          <w:szCs w:val="24"/>
        </w:rPr>
        <w:t xml:space="preserve">. Nákup je financován </w:t>
      </w:r>
      <w:r w:rsidR="00A00957">
        <w:rPr>
          <w:szCs w:val="24"/>
        </w:rPr>
        <w:t>z </w:t>
      </w:r>
      <w:r w:rsidR="00A00957">
        <w:t xml:space="preserve">prostředků </w:t>
      </w:r>
      <w:r w:rsidR="00A10761">
        <w:t>šablon</w:t>
      </w:r>
      <w:r w:rsidR="00BA0CEE">
        <w:t>y</w:t>
      </w:r>
      <w:r w:rsidR="009118DF">
        <w:t xml:space="preserve"> určené k pořízení vybavení pro výuku v souladu s podmínkami stanovenými zřizovatelem, tj. Ústeckým krajem.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03670699" w14:textId="77777777" w:rsidR="00A0095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A00957">
        <w:rPr>
          <w:rFonts w:ascii="Times New Roman" w:hAnsi="Times New Roman"/>
          <w:sz w:val="24"/>
          <w:szCs w:val="24"/>
        </w:rPr>
        <w:t>IT vybavení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</w:t>
      </w:r>
    </w:p>
    <w:p w14:paraId="64BE5836" w14:textId="3A6AF9F3" w:rsidR="001D57B9" w:rsidRPr="008D11D0" w:rsidRDefault="00AE5AF7" w:rsidP="00A0095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>přílo</w:t>
      </w:r>
      <w:r w:rsidR="00A00957">
        <w:rPr>
          <w:rFonts w:ascii="Times New Roman" w:hAnsi="Times New Roman"/>
          <w:sz w:val="24"/>
          <w:szCs w:val="24"/>
        </w:rPr>
        <w:t>ze</w:t>
      </w:r>
      <w:r w:rsidRPr="008D11D0">
        <w:rPr>
          <w:rFonts w:ascii="Times New Roman" w:hAnsi="Times New Roman"/>
          <w:sz w:val="24"/>
          <w:szCs w:val="24"/>
        </w:rPr>
        <w:t xml:space="preserve"> č. 1</w:t>
      </w:r>
      <w:r w:rsidR="00A00957">
        <w:rPr>
          <w:rFonts w:ascii="Times New Roman" w:hAnsi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A00957">
        <w:rPr>
          <w:rFonts w:ascii="Times New Roman" w:hAnsi="Times New Roman"/>
          <w:sz w:val="24"/>
          <w:szCs w:val="24"/>
        </w:rPr>
        <w:t xml:space="preserve">IT </w:t>
      </w:r>
      <w:r w:rsidRPr="008D11D0">
        <w:rPr>
          <w:rFonts w:ascii="Times New Roman" w:hAnsi="Times New Roman"/>
          <w:sz w:val="24"/>
          <w:szCs w:val="24"/>
        </w:rPr>
        <w:t xml:space="preserve">- </w:t>
      </w:r>
      <w:r w:rsidR="00A10761">
        <w:rPr>
          <w:rFonts w:ascii="Times New Roman" w:hAnsi="Times New Roman"/>
          <w:sz w:val="24"/>
          <w:szCs w:val="24"/>
        </w:rPr>
        <w:t>šablony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="00613699" w:rsidRPr="008D11D0">
        <w:rPr>
          <w:rFonts w:ascii="Times New Roman" w:hAnsi="Times New Roman"/>
          <w:sz w:val="24"/>
          <w:szCs w:val="24"/>
        </w:rPr>
        <w:t xml:space="preserve">nabídkou </w:t>
      </w:r>
      <w:r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4DF9E349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</w:t>
      </w:r>
      <w:r w:rsidR="00A00957">
        <w:rPr>
          <w:rFonts w:ascii="Times New Roman" w:hAnsi="Times New Roman"/>
          <w:sz w:val="24"/>
          <w:szCs w:val="24"/>
        </w:rPr>
        <w:t xml:space="preserve"> IT</w:t>
      </w:r>
      <w:r w:rsidRPr="009118DF">
        <w:rPr>
          <w:rFonts w:ascii="Times New Roman" w:hAnsi="Times New Roman"/>
          <w:sz w:val="24"/>
          <w:szCs w:val="24"/>
        </w:rPr>
        <w:t xml:space="preserve"> – </w:t>
      </w:r>
      <w:r w:rsidR="00A10761">
        <w:rPr>
          <w:rFonts w:ascii="Times New Roman" w:hAnsi="Times New Roman"/>
          <w:sz w:val="24"/>
          <w:szCs w:val="24"/>
        </w:rPr>
        <w:t>šablony</w:t>
      </w:r>
      <w:r w:rsidRPr="009118DF">
        <w:rPr>
          <w:rFonts w:ascii="Times New Roman" w:hAnsi="Times New Roman"/>
          <w:sz w:val="24"/>
          <w:szCs w:val="24"/>
        </w:rPr>
        <w:t xml:space="preserve"> </w:t>
      </w:r>
      <w:r w:rsidR="00927B60">
        <w:rPr>
          <w:rFonts w:ascii="Times New Roman" w:hAnsi="Times New Roman"/>
          <w:sz w:val="24"/>
          <w:szCs w:val="24"/>
        </w:rPr>
        <w:t xml:space="preserve">- </w:t>
      </w:r>
      <w:r w:rsidRPr="009118DF">
        <w:rPr>
          <w:rFonts w:ascii="Times New Roman" w:hAnsi="Times New Roman"/>
          <w:sz w:val="24"/>
          <w:szCs w:val="24"/>
        </w:rPr>
        <w:t>nejpozději do 3</w:t>
      </w:r>
      <w:r w:rsidR="00A00957">
        <w:rPr>
          <w:rFonts w:ascii="Times New Roman" w:hAnsi="Times New Roman"/>
          <w:sz w:val="24"/>
          <w:szCs w:val="24"/>
        </w:rPr>
        <w:t>1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="00A00957">
        <w:rPr>
          <w:rFonts w:ascii="Times New Roman" w:hAnsi="Times New Roman"/>
          <w:sz w:val="24"/>
          <w:szCs w:val="24"/>
        </w:rPr>
        <w:t>8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202</w:t>
      </w:r>
      <w:r w:rsidR="00A00957">
        <w:rPr>
          <w:rFonts w:ascii="Times New Roman" w:hAnsi="Times New Roman"/>
          <w:sz w:val="24"/>
          <w:szCs w:val="24"/>
        </w:rPr>
        <w:t>2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709C1896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AE5AF7" w:rsidRPr="008D11D0">
        <w:rPr>
          <w:rFonts w:ascii="Times New Roman" w:hAnsi="Times New Roman"/>
          <w:sz w:val="24"/>
          <w:szCs w:val="24"/>
        </w:rPr>
        <w:t>Průhoně</w:t>
      </w:r>
      <w:proofErr w:type="spellEnd"/>
      <w:r w:rsidR="00AE5AF7" w:rsidRPr="008D11D0">
        <w:rPr>
          <w:rFonts w:ascii="Times New Roman" w:hAnsi="Times New Roman"/>
          <w:sz w:val="24"/>
          <w:szCs w:val="24"/>
        </w:rPr>
        <w:t xml:space="preserve">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362A3D7C" w:rsidR="00D66F3A" w:rsidRPr="00E10698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E10698" w:rsidRPr="00E10698">
        <w:rPr>
          <w:rFonts w:ascii="Times New Roman" w:eastAsia="Calibri" w:hAnsi="Times New Roman" w:cs="Times New Roman"/>
          <w:lang w:eastAsia="en-US"/>
        </w:rPr>
        <w:t>25.527,00</w:t>
      </w:r>
      <w:r w:rsidRPr="00E10698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0CDC001B" w:rsidR="00D66F3A" w:rsidRPr="00E10698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E10698">
        <w:rPr>
          <w:rFonts w:ascii="Times New Roman" w:hAnsi="Times New Roman" w:cs="Times New Roman"/>
        </w:rPr>
        <w:t xml:space="preserve">     </w:t>
      </w:r>
      <w:r w:rsidR="00D66F3A" w:rsidRPr="00E10698">
        <w:rPr>
          <w:rFonts w:ascii="Times New Roman" w:hAnsi="Times New Roman" w:cs="Times New Roman"/>
        </w:rPr>
        <w:t xml:space="preserve">DPH </w:t>
      </w:r>
      <w:r w:rsidR="00D66F3A" w:rsidRPr="00E10698">
        <w:rPr>
          <w:rFonts w:ascii="Times New Roman" w:hAnsi="Times New Roman" w:cs="Times New Roman"/>
        </w:rPr>
        <w:tab/>
      </w:r>
      <w:r w:rsidR="00E10698" w:rsidRPr="00E10698">
        <w:rPr>
          <w:rFonts w:ascii="Times New Roman" w:eastAsia="Calibri" w:hAnsi="Times New Roman" w:cs="Times New Roman"/>
          <w:lang w:eastAsia="en-US"/>
        </w:rPr>
        <w:t xml:space="preserve">5.360,67 </w:t>
      </w:r>
      <w:r w:rsidR="00D66F3A" w:rsidRPr="00E10698">
        <w:rPr>
          <w:rFonts w:ascii="Times New Roman" w:eastAsia="Calibri" w:hAnsi="Times New Roman" w:cs="Times New Roman"/>
          <w:lang w:eastAsia="en-US"/>
        </w:rPr>
        <w:t>Kč</w:t>
      </w:r>
    </w:p>
    <w:p w14:paraId="0C9FCA0D" w14:textId="4D2345F7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698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E10698">
        <w:rPr>
          <w:rFonts w:ascii="Times New Roman" w:hAnsi="Times New Roman"/>
          <w:b/>
          <w:sz w:val="24"/>
          <w:szCs w:val="24"/>
          <w:lang w:eastAsia="en-US"/>
        </w:rPr>
        <w:t xml:space="preserve">30.887,67 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69170EA4" w14:textId="7E76B56D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E10698" w:rsidRPr="00E10698">
        <w:rPr>
          <w:rFonts w:ascii="Times New Roman" w:hAnsi="Times New Roman"/>
          <w:sz w:val="24"/>
          <w:szCs w:val="24"/>
          <w:lang w:eastAsia="en-US"/>
        </w:rPr>
        <w:t>třicettisícosmsetosmdesásedmkurunčeskýchšedesátsedmhaléřů</w:t>
      </w:r>
      <w:proofErr w:type="spellEnd"/>
      <w:r w:rsidR="00E10698" w:rsidRPr="00E10698">
        <w:rPr>
          <w:rFonts w:ascii="Times New Roman" w:hAnsi="Times New Roman"/>
          <w:sz w:val="24"/>
          <w:szCs w:val="24"/>
          <w:lang w:eastAsia="en-US"/>
        </w:rPr>
        <w:t>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069143E9" w:rsid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DE6F3B3" w14:textId="264F61C7" w:rsidR="00A10761" w:rsidRPr="000267B3" w:rsidRDefault="00A10761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větu: financováno z „Podpora úspěšnosti ve vzdělávání v Ústeckém kraji CZ.02.3.68/0.0/0.0/19_078/0017431“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48DFFF1F" w:rsidR="008C0482" w:rsidRPr="008D11D0" w:rsidRDefault="008C0482" w:rsidP="004522E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38CDD9A0" w14:textId="544B35A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lastRenderedPageBreak/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lastRenderedPageBreak/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53A880A3" w:rsidR="004D6F9D" w:rsidRPr="008D11D0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r w:rsidR="00E10698" w:rsidRPr="00095F91">
        <w:rPr>
          <w:rFonts w:ascii="Times New Roman" w:hAnsi="Times New Roman" w:cs="Times New Roman"/>
          <w:highlight w:val="black"/>
        </w:rPr>
        <w:t>ul@losan.cz</w:t>
      </w:r>
      <w:bookmarkStart w:id="0" w:name="_GoBack"/>
      <w:bookmarkEnd w:id="0"/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361E3590" w14:textId="77777777" w:rsidR="004522E6" w:rsidRDefault="004D6F9D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669955AB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E8CC7FA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</w:t>
      </w:r>
      <w:r w:rsidR="00F87D05">
        <w:rPr>
          <w:rFonts w:ascii="Times New Roman" w:hAnsi="Times New Roman" w:cs="Times New Roman"/>
        </w:rPr>
        <w:t>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</w:t>
      </w:r>
    </w:p>
    <w:p w14:paraId="714A6E05" w14:textId="49E07260" w:rsidR="00F87D05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obsahem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42909B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A39FCF" w14:textId="77777777" w:rsidR="004522E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3F54662B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4522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E10698">
        <w:rPr>
          <w:rFonts w:ascii="Times New Roman" w:hAnsi="Times New Roman" w:cs="Times New Roman"/>
        </w:rPr>
        <w:t> Ústí n/Labem</w:t>
      </w:r>
      <w:r>
        <w:rPr>
          <w:rFonts w:ascii="Times New Roman" w:hAnsi="Times New Roman" w:cs="Times New Roman"/>
        </w:rPr>
        <w:t xml:space="preserve"> dne _________ 202</w:t>
      </w:r>
      <w:r w:rsidR="004522E6">
        <w:rPr>
          <w:rFonts w:ascii="Times New Roman" w:hAnsi="Times New Roman" w:cs="Times New Roman"/>
        </w:rPr>
        <w:t>2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3A1EF2DC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2E6" w:rsidRPr="00095F91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095F91">
        <w:rPr>
          <w:rFonts w:ascii="Times New Roman" w:hAnsi="Times New Roman"/>
          <w:sz w:val="24"/>
          <w:szCs w:val="24"/>
          <w:highlight w:val="black"/>
        </w:rPr>
        <w:tab/>
      </w:r>
      <w:r w:rsidRPr="00095F91">
        <w:rPr>
          <w:rFonts w:ascii="Times New Roman" w:hAnsi="Times New Roman"/>
          <w:sz w:val="24"/>
          <w:szCs w:val="24"/>
          <w:highlight w:val="black"/>
        </w:rPr>
        <w:tab/>
      </w:r>
      <w:r w:rsidRPr="00095F91">
        <w:rPr>
          <w:rFonts w:ascii="Times New Roman" w:hAnsi="Times New Roman"/>
          <w:sz w:val="24"/>
          <w:szCs w:val="24"/>
          <w:highlight w:val="black"/>
        </w:rPr>
        <w:tab/>
      </w:r>
      <w:r w:rsidRPr="00095F91">
        <w:rPr>
          <w:rFonts w:ascii="Times New Roman" w:hAnsi="Times New Roman"/>
          <w:sz w:val="24"/>
          <w:szCs w:val="24"/>
          <w:highlight w:val="black"/>
        </w:rPr>
        <w:tab/>
      </w:r>
      <w:r w:rsidR="00E10698" w:rsidRPr="00095F91">
        <w:rPr>
          <w:rFonts w:ascii="Times New Roman" w:hAnsi="Times New Roman"/>
          <w:sz w:val="24"/>
          <w:szCs w:val="24"/>
          <w:highlight w:val="black"/>
        </w:rPr>
        <w:tab/>
        <w:t>Jiří Brož</w:t>
      </w:r>
    </w:p>
    <w:p w14:paraId="69C15109" w14:textId="773B7713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4522E6">
        <w:rPr>
          <w:rFonts w:ascii="Times New Roman" w:hAnsi="Times New Roman"/>
          <w:sz w:val="24"/>
          <w:szCs w:val="24"/>
        </w:rPr>
        <w:t>ka</w:t>
      </w:r>
      <w:r w:rsidR="00E10698">
        <w:rPr>
          <w:rFonts w:ascii="Times New Roman" w:hAnsi="Times New Roman"/>
          <w:sz w:val="24"/>
          <w:szCs w:val="24"/>
        </w:rPr>
        <w:t xml:space="preserve"> školy </w:t>
      </w:r>
      <w:r w:rsidR="00E10698">
        <w:rPr>
          <w:rFonts w:ascii="Times New Roman" w:hAnsi="Times New Roman"/>
          <w:sz w:val="24"/>
          <w:szCs w:val="24"/>
        </w:rPr>
        <w:tab/>
      </w:r>
      <w:r w:rsidR="00E10698">
        <w:rPr>
          <w:rFonts w:ascii="Times New Roman" w:hAnsi="Times New Roman"/>
          <w:sz w:val="24"/>
          <w:szCs w:val="24"/>
        </w:rPr>
        <w:tab/>
      </w:r>
      <w:r w:rsidR="00E10698">
        <w:rPr>
          <w:rFonts w:ascii="Times New Roman" w:hAnsi="Times New Roman"/>
          <w:sz w:val="24"/>
          <w:szCs w:val="24"/>
        </w:rPr>
        <w:tab/>
      </w:r>
      <w:r w:rsidR="00E10698">
        <w:rPr>
          <w:rFonts w:ascii="Times New Roman" w:hAnsi="Times New Roman"/>
          <w:sz w:val="24"/>
          <w:szCs w:val="24"/>
        </w:rPr>
        <w:tab/>
      </w:r>
      <w:r w:rsidR="00E10698">
        <w:rPr>
          <w:rFonts w:ascii="Times New Roman" w:hAnsi="Times New Roman"/>
          <w:sz w:val="24"/>
          <w:szCs w:val="24"/>
        </w:rPr>
        <w:tab/>
        <w:t xml:space="preserve">     jednatel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49654212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</w:t>
      </w:r>
      <w:r w:rsidR="00E10698">
        <w:rPr>
          <w:rFonts w:ascii="Times New Roman" w:hAnsi="Times New Roman"/>
          <w:sz w:val="24"/>
          <w:szCs w:val="24"/>
        </w:rPr>
        <w:t>1</w:t>
      </w:r>
      <w:r w:rsidRPr="00882C2D">
        <w:rPr>
          <w:rFonts w:ascii="Times New Roman" w:hAnsi="Times New Roman"/>
          <w:sz w:val="24"/>
          <w:szCs w:val="24"/>
        </w:rPr>
        <w:t xml:space="preserve">: </w:t>
      </w:r>
      <w:r w:rsidR="004522E6">
        <w:rPr>
          <w:rFonts w:ascii="Times New Roman" w:hAnsi="Times New Roman"/>
          <w:sz w:val="24"/>
          <w:szCs w:val="24"/>
        </w:rPr>
        <w:t xml:space="preserve">Specifikace IT - </w:t>
      </w:r>
      <w:r w:rsidR="00A10761">
        <w:rPr>
          <w:rFonts w:ascii="Times New Roman" w:hAnsi="Times New Roman"/>
          <w:sz w:val="24"/>
          <w:szCs w:val="24"/>
        </w:rPr>
        <w:t>šablony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4D6F9D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4D88" w14:textId="77777777" w:rsidR="00003B91" w:rsidRDefault="00003B91">
      <w:pPr>
        <w:spacing w:after="0" w:line="240" w:lineRule="auto"/>
      </w:pPr>
      <w:r>
        <w:separator/>
      </w:r>
    </w:p>
  </w:endnote>
  <w:endnote w:type="continuationSeparator" w:id="0">
    <w:p w14:paraId="69A4B38C" w14:textId="77777777" w:rsidR="00003B91" w:rsidRDefault="0000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61826"/>
      <w:docPartObj>
        <w:docPartGallery w:val="Page Numbers (Bottom of Page)"/>
        <w:docPartUnique/>
      </w:docPartObj>
    </w:sdtPr>
    <w:sdtEndPr/>
    <w:sdtContent>
      <w:p w14:paraId="5402F2E3" w14:textId="56B56DEC" w:rsidR="00BA0CEE" w:rsidRDefault="00BA0CEE">
        <w:pPr>
          <w:pStyle w:val="Zpat"/>
          <w:jc w:val="right"/>
        </w:pPr>
        <w:r w:rsidRPr="00BA0CEE">
          <w:rPr>
            <w:sz w:val="16"/>
            <w:szCs w:val="16"/>
          </w:rPr>
          <w:fldChar w:fldCharType="begin"/>
        </w:r>
        <w:r w:rsidRPr="00BA0CEE">
          <w:rPr>
            <w:sz w:val="16"/>
            <w:szCs w:val="16"/>
          </w:rPr>
          <w:instrText>PAGE   \* MERGEFORMAT</w:instrText>
        </w:r>
        <w:r w:rsidRPr="00BA0CEE">
          <w:rPr>
            <w:sz w:val="16"/>
            <w:szCs w:val="16"/>
          </w:rPr>
          <w:fldChar w:fldCharType="separate"/>
        </w:r>
        <w:r w:rsidR="00095F91">
          <w:rPr>
            <w:noProof/>
            <w:sz w:val="16"/>
            <w:szCs w:val="16"/>
          </w:rPr>
          <w:t>2</w:t>
        </w:r>
        <w:r w:rsidRPr="00BA0CEE">
          <w:rPr>
            <w:sz w:val="16"/>
            <w:szCs w:val="16"/>
          </w:rPr>
          <w:fldChar w:fldCharType="end"/>
        </w:r>
        <w:r w:rsidRPr="00BA0CEE">
          <w:rPr>
            <w:sz w:val="16"/>
            <w:szCs w:val="16"/>
          </w:rPr>
          <w:t>/6</w:t>
        </w:r>
      </w:p>
    </w:sdtContent>
  </w:sdt>
  <w:p w14:paraId="20CB0600" w14:textId="3B58AD73" w:rsidR="00BA0CEE" w:rsidRDefault="00BA0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1362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5F5D51F" w14:textId="0459FDD7" w:rsidR="00BA0CEE" w:rsidRPr="00BA0CEE" w:rsidRDefault="00BA0CEE">
        <w:pPr>
          <w:pStyle w:val="Zpat"/>
          <w:jc w:val="right"/>
          <w:rPr>
            <w:sz w:val="16"/>
            <w:szCs w:val="16"/>
          </w:rPr>
        </w:pPr>
        <w:r w:rsidRPr="00BA0CEE">
          <w:rPr>
            <w:sz w:val="16"/>
            <w:szCs w:val="16"/>
          </w:rPr>
          <w:fldChar w:fldCharType="begin"/>
        </w:r>
        <w:r w:rsidRPr="00BA0CEE">
          <w:rPr>
            <w:sz w:val="16"/>
            <w:szCs w:val="16"/>
          </w:rPr>
          <w:instrText>PAGE   \* MERGEFORMAT</w:instrText>
        </w:r>
        <w:r w:rsidRPr="00BA0CEE">
          <w:rPr>
            <w:sz w:val="16"/>
            <w:szCs w:val="16"/>
          </w:rPr>
          <w:fldChar w:fldCharType="separate"/>
        </w:r>
        <w:r w:rsidR="00095F91">
          <w:rPr>
            <w:noProof/>
            <w:sz w:val="16"/>
            <w:szCs w:val="16"/>
          </w:rPr>
          <w:t>1</w:t>
        </w:r>
        <w:r w:rsidRPr="00BA0CEE">
          <w:rPr>
            <w:sz w:val="16"/>
            <w:szCs w:val="16"/>
          </w:rPr>
          <w:fldChar w:fldCharType="end"/>
        </w:r>
        <w:r w:rsidRPr="00BA0CEE">
          <w:rPr>
            <w:sz w:val="16"/>
            <w:szCs w:val="16"/>
          </w:rPr>
          <w:t>/6</w:t>
        </w:r>
      </w:p>
    </w:sdtContent>
  </w:sdt>
  <w:p w14:paraId="60ABF11E" w14:textId="4D08641F" w:rsidR="00BA0CEE" w:rsidRDefault="00BA0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1FB6" w14:textId="77777777" w:rsidR="00003B91" w:rsidRDefault="00003B91">
      <w:pPr>
        <w:spacing w:after="0" w:line="240" w:lineRule="auto"/>
      </w:pPr>
      <w:r>
        <w:separator/>
      </w:r>
    </w:p>
  </w:footnote>
  <w:footnote w:type="continuationSeparator" w:id="0">
    <w:p w14:paraId="7113EF05" w14:textId="77777777" w:rsidR="00003B91" w:rsidRDefault="0000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03B91"/>
    <w:rsid w:val="000267B3"/>
    <w:rsid w:val="00095F91"/>
    <w:rsid w:val="000E266E"/>
    <w:rsid w:val="000F2E7F"/>
    <w:rsid w:val="00101FC0"/>
    <w:rsid w:val="00146014"/>
    <w:rsid w:val="001D57B9"/>
    <w:rsid w:val="001F48BA"/>
    <w:rsid w:val="00245688"/>
    <w:rsid w:val="002B737A"/>
    <w:rsid w:val="0030191B"/>
    <w:rsid w:val="003634BA"/>
    <w:rsid w:val="00390E1A"/>
    <w:rsid w:val="004522E6"/>
    <w:rsid w:val="004D6F9D"/>
    <w:rsid w:val="004E453D"/>
    <w:rsid w:val="00526880"/>
    <w:rsid w:val="00532E19"/>
    <w:rsid w:val="00595E3E"/>
    <w:rsid w:val="005B5F95"/>
    <w:rsid w:val="005E3E33"/>
    <w:rsid w:val="005E7DF9"/>
    <w:rsid w:val="005F16DB"/>
    <w:rsid w:val="00613699"/>
    <w:rsid w:val="0065264F"/>
    <w:rsid w:val="0065746F"/>
    <w:rsid w:val="00657638"/>
    <w:rsid w:val="0067623E"/>
    <w:rsid w:val="006D6D80"/>
    <w:rsid w:val="006E4143"/>
    <w:rsid w:val="006F015F"/>
    <w:rsid w:val="00722C9A"/>
    <w:rsid w:val="00730E17"/>
    <w:rsid w:val="0075532A"/>
    <w:rsid w:val="00766C1E"/>
    <w:rsid w:val="007856F2"/>
    <w:rsid w:val="00814FC2"/>
    <w:rsid w:val="0085756E"/>
    <w:rsid w:val="00876343"/>
    <w:rsid w:val="00882C2D"/>
    <w:rsid w:val="008A73D8"/>
    <w:rsid w:val="008C0482"/>
    <w:rsid w:val="008D11D0"/>
    <w:rsid w:val="008F6249"/>
    <w:rsid w:val="009118DF"/>
    <w:rsid w:val="00927B60"/>
    <w:rsid w:val="00954EFF"/>
    <w:rsid w:val="009C5492"/>
    <w:rsid w:val="009D46E8"/>
    <w:rsid w:val="00A00957"/>
    <w:rsid w:val="00A01B3C"/>
    <w:rsid w:val="00A10761"/>
    <w:rsid w:val="00A420CA"/>
    <w:rsid w:val="00A67BEB"/>
    <w:rsid w:val="00AE5AF7"/>
    <w:rsid w:val="00B44279"/>
    <w:rsid w:val="00B627A5"/>
    <w:rsid w:val="00BA0CEE"/>
    <w:rsid w:val="00BA2A64"/>
    <w:rsid w:val="00BA53B6"/>
    <w:rsid w:val="00BA7D80"/>
    <w:rsid w:val="00C11AE8"/>
    <w:rsid w:val="00C15A5C"/>
    <w:rsid w:val="00C1692D"/>
    <w:rsid w:val="00C32122"/>
    <w:rsid w:val="00C70D0B"/>
    <w:rsid w:val="00C70D86"/>
    <w:rsid w:val="00C7320D"/>
    <w:rsid w:val="00C77843"/>
    <w:rsid w:val="00C855C8"/>
    <w:rsid w:val="00D13DC1"/>
    <w:rsid w:val="00D349D2"/>
    <w:rsid w:val="00D66F3A"/>
    <w:rsid w:val="00E10698"/>
    <w:rsid w:val="00E67861"/>
    <w:rsid w:val="00F20114"/>
    <w:rsid w:val="00F61DA4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A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CEE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1857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2022-08-09T07:42:00Z</cp:lastPrinted>
  <dcterms:created xsi:type="dcterms:W3CDTF">2022-08-09T07:31:00Z</dcterms:created>
  <dcterms:modified xsi:type="dcterms:W3CDTF">2022-08-09T07:45:00Z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