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Default="00BB325A">
      <w:pPr>
        <w:jc w:val="center"/>
        <w:rPr>
          <w:rFonts w:ascii="Arial" w:hAnsi="Arial" w:cs="Arial"/>
          <w:b/>
          <w:sz w:val="32"/>
          <w:szCs w:val="28"/>
        </w:rPr>
      </w:pPr>
    </w:p>
    <w:p w:rsidR="00BB325A" w:rsidRDefault="009F06E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28"/>
        </w:rPr>
        <w:t xml:space="preserve">OBJEDNÁVKA č.: </w:t>
      </w:r>
      <w:r w:rsidR="004401C3">
        <w:rPr>
          <w:rFonts w:ascii="Arial" w:hAnsi="Arial" w:cs="Arial"/>
          <w:b/>
          <w:sz w:val="32"/>
          <w:szCs w:val="28"/>
        </w:rPr>
        <w:t>201</w:t>
      </w:r>
      <w:r w:rsidR="00B46B63">
        <w:rPr>
          <w:rFonts w:ascii="Arial" w:hAnsi="Arial" w:cs="Arial"/>
          <w:b/>
          <w:sz w:val="32"/>
          <w:szCs w:val="28"/>
        </w:rPr>
        <w:t>7</w:t>
      </w:r>
      <w:r w:rsidR="004401C3">
        <w:rPr>
          <w:rFonts w:ascii="Arial" w:hAnsi="Arial" w:cs="Arial"/>
          <w:b/>
          <w:sz w:val="32"/>
          <w:szCs w:val="28"/>
        </w:rPr>
        <w:t>/</w:t>
      </w:r>
      <w:r w:rsidR="00B46B63">
        <w:rPr>
          <w:rFonts w:ascii="Arial" w:hAnsi="Arial" w:cs="Arial"/>
          <w:b/>
          <w:sz w:val="32"/>
          <w:szCs w:val="28"/>
        </w:rPr>
        <w:t>0</w:t>
      </w:r>
      <w:r w:rsidR="00D11B73">
        <w:rPr>
          <w:rFonts w:ascii="Arial" w:hAnsi="Arial" w:cs="Arial"/>
          <w:b/>
          <w:sz w:val="32"/>
          <w:szCs w:val="28"/>
        </w:rPr>
        <w:t>7</w:t>
      </w:r>
    </w:p>
    <w:p w:rsidR="00BB325A" w:rsidRDefault="00BB325A">
      <w:pPr>
        <w:rPr>
          <w:rFonts w:ascii="Arial" w:hAnsi="Arial" w:cs="Arial"/>
        </w:rPr>
      </w:pPr>
    </w:p>
    <w:p w:rsidR="00BB325A" w:rsidRDefault="009F06E9">
      <w:r>
        <w:rPr>
          <w:rFonts w:ascii="Arial" w:eastAsia="Arial" w:hAnsi="Arial" w:cs="Arial"/>
        </w:rPr>
        <w:t xml:space="preserve">   </w:t>
      </w:r>
    </w:p>
    <w:p w:rsidR="00BB325A" w:rsidRDefault="00D55904">
      <w:pPr>
        <w:rPr>
          <w:rFonts w:ascii="Arial" w:hAnsi="Arial" w:cs="Arial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3126740</wp:posOffset>
                </wp:positionH>
                <wp:positionV relativeFrom="paragraph">
                  <wp:posOffset>16510</wp:posOffset>
                </wp:positionV>
                <wp:extent cx="3152140" cy="1461770"/>
                <wp:effectExtent l="12065" t="6985" r="762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25A" w:rsidRDefault="009F06E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A70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Dodavatel</w:t>
                            </w:r>
                            <w:r w:rsidRPr="002A70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D11B73" w:rsidRPr="00D11B73" w:rsidRDefault="00D11B73" w:rsidP="00D11B7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11B7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AGRO SMETANA s.r.o.</w:t>
                            </w:r>
                          </w:p>
                          <w:p w:rsidR="00D11B73" w:rsidRDefault="00D11B73" w:rsidP="00D11B7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11B7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Vizovice, Zlínská 703</w:t>
                            </w:r>
                          </w:p>
                          <w:p w:rsidR="00D11B73" w:rsidRPr="00D11B73" w:rsidRDefault="00D11B73" w:rsidP="00D11B7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IČ: 27725472</w:t>
                            </w: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2pt;margin-top:1.3pt;width:248.2pt;height:115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" strokeweight="0">
                <v:textbox inset="8.7pt,5.1pt,8.7pt,5.1pt">
                  <w:txbxContent>
                    <w:p w:rsidR="00BB325A" w:rsidRDefault="009F06E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A70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Dodavatel</w:t>
                      </w:r>
                      <w:r w:rsidRPr="002A706E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</w:p>
                    <w:p w:rsidR="00D11B73" w:rsidRPr="00D11B73" w:rsidRDefault="00D11B73" w:rsidP="00D11B7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11B73">
                        <w:rPr>
                          <w:rFonts w:ascii="Arial" w:hAnsi="Arial" w:cs="Arial"/>
                          <w:sz w:val="22"/>
                          <w:szCs w:val="22"/>
                        </w:rPr>
                        <w:t>AGRO SMETANA s.r.o.</w:t>
                      </w:r>
                    </w:p>
                    <w:p w:rsidR="00D11B73" w:rsidRDefault="00D11B73" w:rsidP="00D11B7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11B73">
                        <w:rPr>
                          <w:rFonts w:ascii="Arial" w:hAnsi="Arial" w:cs="Arial"/>
                          <w:sz w:val="22"/>
                          <w:szCs w:val="22"/>
                        </w:rPr>
                        <w:t>Vizovice, Zlínská 703</w:t>
                      </w:r>
                    </w:p>
                    <w:p w:rsidR="00D11B73" w:rsidRPr="00D11B73" w:rsidRDefault="00D11B73" w:rsidP="00D11B7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IČ: 27725472</w:t>
                      </w:r>
                    </w:p>
                  </w:txbxContent>
                </v:textbox>
              </v:shape>
            </w:pict>
          </mc:Fallback>
        </mc:AlternateContent>
      </w:r>
    </w:p>
    <w:p w:rsidR="00BB325A" w:rsidRDefault="009F06E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D11B73">
        <w:rPr>
          <w:rFonts w:ascii="Arial" w:hAnsi="Arial" w:cs="Arial"/>
          <w:b/>
          <w:sz w:val="24"/>
          <w:szCs w:val="24"/>
        </w:rPr>
        <w:t>6.4.2017</w:t>
      </w:r>
      <w:proofErr w:type="gramEnd"/>
    </w:p>
    <w:p w:rsidR="00BB325A" w:rsidRDefault="00BB325A">
      <w:pPr>
        <w:rPr>
          <w:rFonts w:ascii="Arial" w:hAnsi="Arial" w:cs="Arial"/>
        </w:rPr>
      </w:pPr>
    </w:p>
    <w:p w:rsidR="00BB325A" w:rsidRDefault="009F06E9">
      <w:pPr>
        <w:pStyle w:val="Nadpis2"/>
        <w:rPr>
          <w:szCs w:val="24"/>
        </w:rPr>
      </w:pPr>
      <w:r>
        <w:rPr>
          <w:szCs w:val="24"/>
        </w:rPr>
        <w:t xml:space="preserve">Vyřizuje: </w:t>
      </w:r>
      <w:r w:rsidR="00EE24D7">
        <w:rPr>
          <w:szCs w:val="24"/>
        </w:rPr>
        <w:t>Pučalík</w:t>
      </w:r>
    </w:p>
    <w:p w:rsidR="00BB325A" w:rsidRDefault="004401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</w:t>
      </w:r>
      <w:r w:rsidR="009F06E9">
        <w:rPr>
          <w:rFonts w:ascii="Arial" w:hAnsi="Arial" w:cs="Arial"/>
          <w:sz w:val="24"/>
          <w:szCs w:val="24"/>
        </w:rPr>
        <w:t xml:space="preserve">: </w:t>
      </w:r>
      <w:r w:rsidR="00B46B63">
        <w:rPr>
          <w:rFonts w:ascii="Arial" w:hAnsi="Arial" w:cs="Arial"/>
          <w:sz w:val="24"/>
          <w:szCs w:val="24"/>
        </w:rPr>
        <w:t>577 131 287</w:t>
      </w:r>
    </w:p>
    <w:p w:rsidR="00BB325A" w:rsidRDefault="009F06E9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Mail: </w:t>
      </w:r>
      <w:r w:rsidR="00EE24D7">
        <w:rPr>
          <w:rFonts w:ascii="Arial" w:hAnsi="Arial" w:cs="Arial"/>
          <w:sz w:val="24"/>
          <w:szCs w:val="24"/>
        </w:rPr>
        <w:t>reditel</w:t>
      </w:r>
      <w:r w:rsidR="002A706E" w:rsidRPr="002A706E">
        <w:rPr>
          <w:rFonts w:ascii="Arial" w:hAnsi="Arial" w:cs="Arial"/>
          <w:sz w:val="24"/>
          <w:szCs w:val="24"/>
        </w:rPr>
        <w:t>@tsluhacovice.cz</w:t>
      </w: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pStyle w:val="Nadpis2"/>
        <w:rPr>
          <w:szCs w:val="24"/>
        </w:rPr>
      </w:pPr>
    </w:p>
    <w:p w:rsidR="00BB325A" w:rsidRDefault="009F06E9">
      <w:pPr>
        <w:pStyle w:val="Nadpis2"/>
        <w:rPr>
          <w:b/>
          <w:sz w:val="28"/>
          <w:szCs w:val="28"/>
        </w:rPr>
      </w:pPr>
      <w:r>
        <w:rPr>
          <w:szCs w:val="24"/>
        </w:rPr>
        <w:t xml:space="preserve">Termín dodání: </w:t>
      </w:r>
      <w:r w:rsidR="004401C3">
        <w:rPr>
          <w:szCs w:val="24"/>
        </w:rPr>
        <w:t>ihned</w:t>
      </w:r>
      <w:r>
        <w:rPr>
          <w:szCs w:val="24"/>
        </w:rPr>
        <w:br/>
      </w:r>
    </w:p>
    <w:tbl>
      <w:tblPr>
        <w:tblW w:w="0" w:type="auto"/>
        <w:tblInd w:w="-15" w:type="dxa"/>
        <w:tblLayout w:type="fixed"/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3"/>
      </w:tblGrid>
      <w:tr w:rsidR="00BB325A">
        <w:trPr>
          <w:trHeight w:val="4089"/>
        </w:trPr>
        <w:tc>
          <w:tcPr>
            <w:tcW w:w="10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B325A" w:rsidRDefault="00BB325A">
            <w:pPr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F06E9" w:rsidRPr="00B46B63" w:rsidRDefault="009F06E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46B63">
              <w:rPr>
                <w:rFonts w:ascii="Arial" w:hAnsi="Arial" w:cs="Arial"/>
                <w:b/>
                <w:sz w:val="28"/>
                <w:szCs w:val="28"/>
              </w:rPr>
              <w:t xml:space="preserve">Objednáváme u Vás: </w:t>
            </w:r>
          </w:p>
          <w:p w:rsidR="00B46B63" w:rsidRPr="00D11B73" w:rsidRDefault="00D11B73" w:rsidP="00B46B63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8"/>
              </w:rPr>
            </w:pPr>
            <w:r w:rsidRPr="00D11B73">
              <w:rPr>
                <w:rFonts w:ascii="Arial" w:hAnsi="Arial" w:cs="Arial"/>
                <w:sz w:val="24"/>
                <w:szCs w:val="28"/>
              </w:rPr>
              <w:t xml:space="preserve">Malotraktor STIGA </w:t>
            </w:r>
            <w:proofErr w:type="spellStart"/>
            <w:r>
              <w:rPr>
                <w:rFonts w:ascii="Arial" w:hAnsi="Arial" w:cs="Arial"/>
                <w:sz w:val="24"/>
                <w:szCs w:val="28"/>
              </w:rPr>
              <w:t>Estate</w:t>
            </w:r>
            <w:proofErr w:type="spellEnd"/>
            <w:r>
              <w:rPr>
                <w:rFonts w:ascii="Arial" w:hAnsi="Arial" w:cs="Arial"/>
                <w:sz w:val="24"/>
                <w:szCs w:val="28"/>
              </w:rPr>
              <w:t xml:space="preserve"> 3098H</w:t>
            </w:r>
            <w:r w:rsidR="00323B24">
              <w:rPr>
                <w:rFonts w:ascii="Arial" w:hAnsi="Arial" w:cs="Arial"/>
                <w:sz w:val="24"/>
                <w:szCs w:val="28"/>
              </w:rPr>
              <w:t xml:space="preserve"> (vč. dopravy, přípravy stroje pro sečení) za cenu 64 990 Kč bez DPH.</w:t>
            </w:r>
          </w:p>
          <w:p w:rsidR="00BB325A" w:rsidRDefault="00BB32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B325A" w:rsidRDefault="00BB32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B325A" w:rsidRDefault="00BB32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B325A" w:rsidRDefault="00BB32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BB325A" w:rsidRDefault="00BB325A">
      <w:pPr>
        <w:rPr>
          <w:rFonts w:ascii="Arial" w:hAnsi="Arial" w:cs="Arial"/>
          <w:sz w:val="24"/>
        </w:rPr>
      </w:pPr>
    </w:p>
    <w:p w:rsidR="00104CC1" w:rsidRDefault="00104CC1">
      <w:pPr>
        <w:rPr>
          <w:rFonts w:ascii="Arial" w:hAnsi="Arial" w:cs="Arial"/>
          <w:sz w:val="24"/>
        </w:rPr>
      </w:pPr>
    </w:p>
    <w:p w:rsidR="001A4CFF" w:rsidRDefault="001A4CFF">
      <w:pPr>
        <w:rPr>
          <w:rFonts w:ascii="Arial" w:hAnsi="Arial" w:cs="Arial"/>
          <w:sz w:val="24"/>
        </w:rPr>
      </w:pPr>
    </w:p>
    <w:p w:rsidR="001A4CFF" w:rsidRDefault="001A4CFF">
      <w:pPr>
        <w:rPr>
          <w:rFonts w:ascii="Arial" w:hAnsi="Arial" w:cs="Arial"/>
          <w:sz w:val="24"/>
        </w:rPr>
      </w:pPr>
    </w:p>
    <w:p w:rsidR="001A4CFF" w:rsidRDefault="001A4CFF">
      <w:pPr>
        <w:rPr>
          <w:rFonts w:ascii="Arial" w:hAnsi="Arial" w:cs="Arial"/>
          <w:sz w:val="24"/>
        </w:rPr>
      </w:pPr>
    </w:p>
    <w:p w:rsidR="00104CC1" w:rsidRDefault="00104CC1">
      <w:pPr>
        <w:rPr>
          <w:rFonts w:ascii="Arial" w:hAnsi="Arial" w:cs="Arial"/>
          <w:sz w:val="24"/>
        </w:rPr>
      </w:pPr>
    </w:p>
    <w:p w:rsidR="00104CC1" w:rsidRDefault="00104CC1">
      <w:pPr>
        <w:rPr>
          <w:rFonts w:ascii="Arial" w:hAnsi="Arial" w:cs="Arial"/>
          <w:sz w:val="24"/>
        </w:rPr>
      </w:pPr>
    </w:p>
    <w:p w:rsidR="00BB325A" w:rsidRDefault="00BB325A">
      <w:pPr>
        <w:rPr>
          <w:rFonts w:ascii="Arial" w:hAnsi="Arial" w:cs="Arial"/>
          <w:sz w:val="24"/>
        </w:rPr>
      </w:pPr>
    </w:p>
    <w:p w:rsidR="00BB325A" w:rsidRDefault="00BB325A">
      <w:pPr>
        <w:rPr>
          <w:rFonts w:ascii="Arial" w:hAnsi="Arial" w:cs="Arial"/>
          <w:sz w:val="24"/>
        </w:rPr>
      </w:pPr>
    </w:p>
    <w:p w:rsidR="00BB325A" w:rsidRDefault="00BB325A">
      <w:pPr>
        <w:rPr>
          <w:rFonts w:ascii="Arial" w:hAnsi="Arial" w:cs="Arial"/>
          <w:sz w:val="24"/>
        </w:rPr>
      </w:pPr>
    </w:p>
    <w:p w:rsidR="001A4CFF" w:rsidRDefault="00C166E8" w:rsidP="001A4C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F06E9">
        <w:rPr>
          <w:rFonts w:ascii="Arial" w:hAnsi="Arial" w:cs="Arial"/>
        </w:rPr>
        <w:tab/>
        <w:t>_____________________________</w:t>
      </w:r>
      <w:r w:rsidR="001A4CFF">
        <w:rPr>
          <w:rFonts w:ascii="Arial" w:hAnsi="Arial" w:cs="Arial"/>
        </w:rPr>
        <w:t>___</w:t>
      </w:r>
      <w:r w:rsidR="001A4CFF">
        <w:rPr>
          <w:rFonts w:ascii="Arial" w:hAnsi="Arial" w:cs="Arial"/>
        </w:rPr>
        <w:tab/>
        <w:t xml:space="preserve">      </w:t>
      </w:r>
      <w:r w:rsidR="001A4CFF">
        <w:rPr>
          <w:rFonts w:ascii="Arial" w:hAnsi="Arial" w:cs="Arial"/>
        </w:rPr>
        <w:tab/>
        <w:t>___________________________</w:t>
      </w:r>
    </w:p>
    <w:p w:rsidR="00BB325A" w:rsidRDefault="001A4CFF" w:rsidP="001A4CFF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Objednatel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Dodavatel</w:t>
      </w:r>
    </w:p>
    <w:p w:rsidR="00BB325A" w:rsidRDefault="00BB325A">
      <w:pPr>
        <w:ind w:left="-426"/>
        <w:rPr>
          <w:rFonts w:ascii="Arial" w:hAnsi="Arial" w:cs="Arial"/>
        </w:rPr>
      </w:pPr>
    </w:p>
    <w:p w:rsidR="00BB325A" w:rsidRDefault="00BB325A">
      <w:pPr>
        <w:ind w:left="-426"/>
        <w:jc w:val="center"/>
        <w:rPr>
          <w:rFonts w:ascii="Arial" w:hAnsi="Arial" w:cs="Arial"/>
        </w:rPr>
      </w:pPr>
    </w:p>
    <w:p w:rsidR="00BB325A" w:rsidRDefault="00BB325A">
      <w:pPr>
        <w:ind w:left="-426"/>
        <w:jc w:val="center"/>
      </w:pPr>
    </w:p>
    <w:p w:rsidR="00164E5C" w:rsidRDefault="00164E5C">
      <w:pPr>
        <w:ind w:left="-426"/>
        <w:jc w:val="center"/>
      </w:pPr>
    </w:p>
    <w:p w:rsidR="00164E5C" w:rsidRDefault="00164E5C">
      <w:pPr>
        <w:ind w:left="-426"/>
        <w:jc w:val="center"/>
      </w:pPr>
    </w:p>
    <w:p w:rsidR="00400143" w:rsidRDefault="00400143">
      <w:pPr>
        <w:ind w:left="-426"/>
        <w:jc w:val="center"/>
      </w:pPr>
    </w:p>
    <w:p w:rsidR="00400143" w:rsidRDefault="00400143">
      <w:pPr>
        <w:ind w:left="-426"/>
        <w:jc w:val="center"/>
      </w:pPr>
    </w:p>
    <w:p w:rsidR="00400143" w:rsidRDefault="00400143" w:rsidP="00400143">
      <w:pPr>
        <w:rPr>
          <w:rFonts w:ascii="Tahoma" w:hAnsi="Tahoma" w:cs="Tahoma"/>
        </w:rPr>
      </w:pPr>
      <w:bookmarkStart w:id="0" w:name="_MailOriginal"/>
      <w:proofErr w:type="spellStart"/>
      <w:r>
        <w:rPr>
          <w:rFonts w:ascii="Tahoma" w:hAnsi="Tahoma" w:cs="Tahoma"/>
          <w:b/>
          <w:bCs/>
        </w:rPr>
        <w:lastRenderedPageBreak/>
        <w:t>From</w:t>
      </w:r>
      <w:proofErr w:type="spellEnd"/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</w:rPr>
        <w:t xml:space="preserve"> zahradnitechnika@zlinsko.com [mailto:zahradnitechnika@zlinsko.com] </w:t>
      </w:r>
      <w:r>
        <w:rPr>
          <w:rFonts w:ascii="Tahoma" w:hAnsi="Tahoma" w:cs="Tahoma"/>
        </w:rPr>
        <w:br/>
      </w:r>
      <w:r>
        <w:rPr>
          <w:rFonts w:ascii="Tahoma" w:hAnsi="Tahoma" w:cs="Tahoma"/>
          <w:b/>
          <w:bCs/>
        </w:rPr>
        <w:t>Sent: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Friday</w:t>
      </w:r>
      <w:proofErr w:type="spellEnd"/>
      <w:r>
        <w:rPr>
          <w:rFonts w:ascii="Tahoma" w:hAnsi="Tahoma" w:cs="Tahoma"/>
        </w:rPr>
        <w:t>, May 5, 2017 11:30 AM</w:t>
      </w:r>
      <w:r>
        <w:rPr>
          <w:rFonts w:ascii="Tahoma" w:hAnsi="Tahoma" w:cs="Tahoma"/>
        </w:rPr>
        <w:br/>
      </w:r>
      <w:r>
        <w:rPr>
          <w:rFonts w:ascii="Tahoma" w:hAnsi="Tahoma" w:cs="Tahoma"/>
          <w:b/>
          <w:bCs/>
        </w:rPr>
        <w:t>To:</w:t>
      </w:r>
      <w:r>
        <w:rPr>
          <w:rFonts w:ascii="Tahoma" w:hAnsi="Tahoma" w:cs="Tahoma"/>
        </w:rPr>
        <w:t xml:space="preserve"> ucto@tsluhacovice.cz</w:t>
      </w:r>
      <w:r>
        <w:rPr>
          <w:rFonts w:ascii="Tahoma" w:hAnsi="Tahoma" w:cs="Tahoma"/>
        </w:rPr>
        <w:br/>
      </w:r>
      <w:proofErr w:type="spellStart"/>
      <w:r>
        <w:rPr>
          <w:rFonts w:ascii="Tahoma" w:hAnsi="Tahoma" w:cs="Tahoma"/>
          <w:b/>
          <w:bCs/>
        </w:rPr>
        <w:t>Subject</w:t>
      </w:r>
      <w:proofErr w:type="spellEnd"/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</w:rPr>
        <w:t xml:space="preserve"> potvrzení objednávky Agro Smetana</w:t>
      </w:r>
    </w:p>
    <w:p w:rsidR="00400143" w:rsidRDefault="00400143" w:rsidP="00400143">
      <w:pPr>
        <w:rPr>
          <w:rFonts w:eastAsiaTheme="minorHAnsi"/>
          <w:sz w:val="24"/>
          <w:szCs w:val="24"/>
        </w:rPr>
      </w:pPr>
    </w:p>
    <w:p w:rsidR="00400143" w:rsidRDefault="00400143" w:rsidP="00400143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Dobrý den </w:t>
      </w:r>
    </w:p>
    <w:p w:rsidR="00400143" w:rsidRDefault="00400143" w:rsidP="00400143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400143" w:rsidRDefault="00400143" w:rsidP="00400143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potvrzujeme přijetí objednávky č.2017/07</w:t>
      </w:r>
    </w:p>
    <w:p w:rsidR="00400143" w:rsidRDefault="00400143" w:rsidP="00400143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400143" w:rsidRDefault="00400143" w:rsidP="00400143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 pozdravem Jaroslav Smetana</w:t>
      </w:r>
    </w:p>
    <w:p w:rsidR="00400143" w:rsidRDefault="00400143" w:rsidP="00400143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400143" w:rsidRDefault="00400143" w:rsidP="00400143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Agro Smetana s.r.o.</w:t>
      </w:r>
      <w:r>
        <w:rPr>
          <w:rFonts w:ascii="Calibri" w:hAnsi="Calibri" w:cs="Calibri"/>
          <w:color w:val="000000"/>
        </w:rPr>
        <w:br/>
        <w:t>Zlínská 703</w:t>
      </w:r>
      <w:r>
        <w:rPr>
          <w:rFonts w:ascii="Calibri" w:hAnsi="Calibri" w:cs="Calibri"/>
          <w:color w:val="000000"/>
        </w:rPr>
        <w:br/>
        <w:t>763 12 Vizovice</w:t>
      </w:r>
      <w:r>
        <w:rPr>
          <w:rFonts w:ascii="Calibri" w:hAnsi="Calibri" w:cs="Calibri"/>
          <w:color w:val="000000"/>
        </w:rPr>
        <w:br/>
        <w:t>IČ: 27725472</w:t>
      </w:r>
      <w:r>
        <w:rPr>
          <w:rFonts w:ascii="Calibri" w:hAnsi="Calibri" w:cs="Calibri"/>
          <w:color w:val="000000"/>
        </w:rPr>
        <w:br/>
        <w:t>DIČ: CZ27725472</w:t>
      </w:r>
      <w:r>
        <w:rPr>
          <w:rFonts w:ascii="Calibri" w:hAnsi="Calibri" w:cs="Calibri"/>
          <w:color w:val="000000"/>
        </w:rPr>
        <w:br/>
        <w:t>tel.: 577 452 870</w:t>
      </w:r>
      <w:r>
        <w:rPr>
          <w:rFonts w:ascii="Calibri" w:hAnsi="Calibri" w:cs="Calibri"/>
          <w:color w:val="000000"/>
        </w:rPr>
        <w:br/>
        <w:t>mobil: 603 489 590</w:t>
      </w:r>
      <w:r>
        <w:rPr>
          <w:rFonts w:ascii="Calibri" w:hAnsi="Calibri" w:cs="Calibri"/>
          <w:color w:val="000000"/>
        </w:rPr>
        <w:br/>
        <w:t xml:space="preserve">e-mail: </w:t>
      </w:r>
      <w:hyperlink r:id="rId9" w:history="1">
        <w:r>
          <w:rPr>
            <w:rStyle w:val="Hypertextovodkaz"/>
            <w:rFonts w:ascii="Calibri" w:hAnsi="Calibri" w:cs="Calibri"/>
          </w:rPr>
          <w:t>zahradnitechnika@zlinsko.com</w:t>
        </w:r>
      </w:hyperlink>
      <w:r>
        <w:rPr>
          <w:rFonts w:ascii="Calibri" w:hAnsi="Calibri" w:cs="Calibri"/>
          <w:color w:val="000000"/>
        </w:rPr>
        <w:br/>
      </w:r>
      <w:hyperlink r:id="rId10" w:history="1">
        <w:r>
          <w:rPr>
            <w:rStyle w:val="Hypertextovodkaz"/>
            <w:rFonts w:ascii="Calibri" w:hAnsi="Calibri" w:cs="Calibri"/>
          </w:rPr>
          <w:t>www.zahradnitechnika.zlinsko.com</w:t>
        </w:r>
      </w:hyperlink>
      <w:bookmarkEnd w:id="0"/>
    </w:p>
    <w:p w:rsidR="00400143" w:rsidRDefault="00400143">
      <w:pPr>
        <w:ind w:left="-426"/>
        <w:jc w:val="center"/>
      </w:pPr>
      <w:bookmarkStart w:id="1" w:name="_GoBack"/>
      <w:bookmarkEnd w:id="1"/>
    </w:p>
    <w:p w:rsidR="00164E5C" w:rsidRDefault="00164E5C">
      <w:pPr>
        <w:ind w:left="-426"/>
        <w:jc w:val="center"/>
      </w:pPr>
    </w:p>
    <w:p w:rsidR="00D11B73" w:rsidRDefault="00D11B73" w:rsidP="00D11B73">
      <w:pPr>
        <w:ind w:left="-426"/>
        <w:jc w:val="center"/>
      </w:pPr>
    </w:p>
    <w:sectPr w:rsidR="00D11B73" w:rsidSect="001A4C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851" w:header="708" w:footer="25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170" w:rsidRDefault="00914170">
      <w:r>
        <w:separator/>
      </w:r>
    </w:p>
  </w:endnote>
  <w:endnote w:type="continuationSeparator" w:id="0">
    <w:p w:rsidR="00914170" w:rsidRDefault="0091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B7B" w:rsidRDefault="00060B7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CFF" w:rsidRPr="001A4CFF" w:rsidRDefault="001A4CFF" w:rsidP="001A4CFF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 xml:space="preserve">Technické služby Luhačovice,p.o.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BB325A" w:rsidRDefault="00BB325A" w:rsidP="001A4CFF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B7B" w:rsidRDefault="00060B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170" w:rsidRDefault="00914170">
      <w:r>
        <w:separator/>
      </w:r>
    </w:p>
  </w:footnote>
  <w:footnote w:type="continuationSeparator" w:id="0">
    <w:p w:rsidR="00914170" w:rsidRDefault="00914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B7B" w:rsidRDefault="00060B7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A" w:rsidRDefault="009F06E9">
    <w:pPr>
      <w:pStyle w:val="Zhlav"/>
      <w:ind w:left="3540"/>
      <w:rPr>
        <w:rFonts w:ascii="Bookman Old Style" w:hAnsi="Bookman Old Style" w:cs="Bookman Old Style"/>
        <w:sz w:val="12"/>
        <w:szCs w:val="12"/>
        <w:lang w:eastAsia="cs-CZ"/>
      </w:rPr>
    </w:pPr>
    <w:r>
      <w:rPr>
        <w:noProof/>
        <w:lang w:eastAsia="cs-CZ"/>
      </w:rPr>
      <w:drawing>
        <wp:anchor distT="0" distB="0" distL="114935" distR="114935" simplePos="0" relativeHeight="251656704" behindDoc="1" locked="0" layoutInCell="1" allowOverlap="1" wp14:anchorId="3E9C5003" wp14:editId="0DB665EC">
          <wp:simplePos x="0" y="0"/>
          <wp:positionH relativeFrom="column">
            <wp:posOffset>-96520</wp:posOffset>
          </wp:positionH>
          <wp:positionV relativeFrom="paragraph">
            <wp:posOffset>-18415</wp:posOffset>
          </wp:positionV>
          <wp:extent cx="2085340" cy="856615"/>
          <wp:effectExtent l="19050" t="0" r="0" b="0"/>
          <wp:wrapNone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340" cy="8566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935" distR="114935" simplePos="0" relativeHeight="251657728" behindDoc="1" locked="0" layoutInCell="1" allowOverlap="1" wp14:anchorId="2970D89E" wp14:editId="6932DC9E">
          <wp:simplePos x="0" y="0"/>
          <wp:positionH relativeFrom="column">
            <wp:posOffset>5629275</wp:posOffset>
          </wp:positionH>
          <wp:positionV relativeFrom="paragraph">
            <wp:posOffset>-18415</wp:posOffset>
          </wp:positionV>
          <wp:extent cx="664845" cy="819150"/>
          <wp:effectExtent l="19050" t="0" r="1905" b="0"/>
          <wp:wrapNone/>
          <wp:docPr id="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325A" w:rsidRPr="00BE5BBA" w:rsidRDefault="009F06E9">
    <w:pPr>
      <w:pStyle w:val="Zhlav"/>
      <w:ind w:left="3266"/>
      <w:rPr>
        <w:rFonts w:ascii="Tahoma" w:hAnsi="Tahoma" w:cs="Tahoma"/>
      </w:rPr>
    </w:pPr>
    <w:r w:rsidRPr="00BE5BBA">
      <w:rPr>
        <w:rFonts w:ascii="Tahoma" w:hAnsi="Tahoma" w:cs="Tahoma"/>
        <w:b/>
      </w:rPr>
      <w:t xml:space="preserve">TECHNICKÉ SLUŽBY </w:t>
    </w:r>
    <w:r w:rsidR="00FD7EA5" w:rsidRPr="00BE5BBA">
      <w:rPr>
        <w:rFonts w:ascii="Tahoma" w:hAnsi="Tahoma" w:cs="Tahoma"/>
        <w:b/>
      </w:rPr>
      <w:t xml:space="preserve">LUHAČOVICE, </w:t>
    </w:r>
    <w:proofErr w:type="spellStart"/>
    <w:r w:rsidR="00FD7EA5" w:rsidRPr="00BE5BBA">
      <w:rPr>
        <w:rFonts w:ascii="Tahoma" w:hAnsi="Tahoma" w:cs="Tahoma"/>
        <w:b/>
      </w:rPr>
      <w:t>p.o</w:t>
    </w:r>
    <w:proofErr w:type="spellEnd"/>
    <w:r w:rsidR="00FD7EA5" w:rsidRPr="00BE5BBA">
      <w:rPr>
        <w:rFonts w:ascii="Tahoma" w:hAnsi="Tahoma" w:cs="Tahoma"/>
        <w:b/>
      </w:rPr>
      <w:t>.</w:t>
    </w:r>
  </w:p>
  <w:p w:rsidR="00BB325A" w:rsidRPr="00BE5BBA" w:rsidRDefault="009F06E9">
    <w:pPr>
      <w:pStyle w:val="Zhlav"/>
      <w:ind w:left="3266"/>
      <w:rPr>
        <w:rFonts w:ascii="Tahoma" w:hAnsi="Tahoma" w:cs="Tahoma"/>
      </w:rPr>
    </w:pPr>
    <w:r w:rsidRPr="00BE5BBA">
      <w:rPr>
        <w:rFonts w:ascii="Tahoma" w:hAnsi="Tahoma" w:cs="Tahoma"/>
      </w:rPr>
      <w:t>Uherskobrodská 188</w:t>
    </w:r>
  </w:p>
  <w:p w:rsidR="00BB325A" w:rsidRPr="00BE5BBA" w:rsidRDefault="009F06E9">
    <w:pPr>
      <w:pStyle w:val="Zhlav"/>
      <w:ind w:left="3266"/>
      <w:rPr>
        <w:rFonts w:ascii="Tahoma" w:hAnsi="Tahoma" w:cs="Tahoma"/>
        <w:sz w:val="18"/>
        <w:szCs w:val="18"/>
      </w:rPr>
    </w:pPr>
    <w:r w:rsidRPr="00BE5BBA">
      <w:rPr>
        <w:rFonts w:ascii="Tahoma" w:hAnsi="Tahoma" w:cs="Tahoma"/>
      </w:rPr>
      <w:t>763 26 Luhačovice</w:t>
    </w:r>
  </w:p>
  <w:p w:rsidR="00BB325A" w:rsidRPr="00BE5BBA" w:rsidRDefault="001A4CFF">
    <w:pPr>
      <w:pStyle w:val="Zhlav"/>
      <w:ind w:left="3266"/>
      <w:rPr>
        <w:rFonts w:ascii="Tahoma" w:hAnsi="Tahoma" w:cs="Tahoma"/>
        <w:szCs w:val="18"/>
      </w:rPr>
    </w:pPr>
    <w:r w:rsidRPr="00BE5BBA">
      <w:rPr>
        <w:rFonts w:ascii="Tahoma" w:hAnsi="Tahoma" w:cs="Tahoma"/>
        <w:szCs w:val="18"/>
      </w:rPr>
      <w:t>IČ: 49156764, DIČ: CZ49156764, plátce DPH</w:t>
    </w:r>
  </w:p>
  <w:p w:rsidR="00BB325A" w:rsidRPr="00BE5BBA" w:rsidRDefault="00BE5BBA">
    <w:pPr>
      <w:pStyle w:val="Zhlav"/>
      <w:ind w:left="3266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Tel: </w:t>
    </w:r>
    <w:r w:rsidRPr="00BE5BBA">
      <w:rPr>
        <w:rFonts w:ascii="Tahoma" w:hAnsi="Tahoma" w:cs="Tahoma"/>
        <w:sz w:val="18"/>
        <w:szCs w:val="18"/>
      </w:rPr>
      <w:t>577 131</w:t>
    </w:r>
    <w:r>
      <w:rPr>
        <w:rFonts w:ascii="Tahoma" w:hAnsi="Tahoma" w:cs="Tahoma"/>
        <w:sz w:val="18"/>
        <w:szCs w:val="18"/>
      </w:rPr>
      <w:t> </w:t>
    </w:r>
    <w:r w:rsidRPr="00BE5BBA">
      <w:rPr>
        <w:rFonts w:ascii="Tahoma" w:hAnsi="Tahoma" w:cs="Tahoma"/>
        <w:sz w:val="18"/>
        <w:szCs w:val="18"/>
      </w:rPr>
      <w:t>287</w:t>
    </w:r>
    <w:r>
      <w:rPr>
        <w:rFonts w:ascii="Tahoma" w:hAnsi="Tahoma" w:cs="Tahoma"/>
        <w:sz w:val="18"/>
        <w:szCs w:val="18"/>
      </w:rPr>
      <w:t>, www.tsluhacovice.cz</w:t>
    </w:r>
  </w:p>
  <w:p w:rsidR="00BB325A" w:rsidRDefault="00BB325A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BB325A" w:rsidRDefault="00D55904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F469494" wp14:editId="31BEE348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9F06E9">
    <w:pPr>
      <w:pStyle w:val="Zhlav"/>
    </w:pPr>
    <w:r>
      <w:t xml:space="preserve">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B7B" w:rsidRDefault="00060B7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9621752"/>
    <w:multiLevelType w:val="hybridMultilevel"/>
    <w:tmpl w:val="CB4A4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56422"/>
    <w:rsid w:val="00060B7B"/>
    <w:rsid w:val="000B7431"/>
    <w:rsid w:val="00104CC1"/>
    <w:rsid w:val="00164E5C"/>
    <w:rsid w:val="001703D0"/>
    <w:rsid w:val="001A4CFF"/>
    <w:rsid w:val="001C1CD9"/>
    <w:rsid w:val="001E3EC3"/>
    <w:rsid w:val="001E5974"/>
    <w:rsid w:val="001E7276"/>
    <w:rsid w:val="00261FF2"/>
    <w:rsid w:val="00280EB1"/>
    <w:rsid w:val="002A706E"/>
    <w:rsid w:val="002B50BC"/>
    <w:rsid w:val="002D75EB"/>
    <w:rsid w:val="00323B24"/>
    <w:rsid w:val="0036279A"/>
    <w:rsid w:val="00400143"/>
    <w:rsid w:val="0041193B"/>
    <w:rsid w:val="004127CA"/>
    <w:rsid w:val="004401C3"/>
    <w:rsid w:val="004479F7"/>
    <w:rsid w:val="004A73E9"/>
    <w:rsid w:val="004A7A32"/>
    <w:rsid w:val="004E6AD9"/>
    <w:rsid w:val="00596E53"/>
    <w:rsid w:val="0062188E"/>
    <w:rsid w:val="00677E34"/>
    <w:rsid w:val="006B49A9"/>
    <w:rsid w:val="00700FA4"/>
    <w:rsid w:val="00770BCC"/>
    <w:rsid w:val="00787AD4"/>
    <w:rsid w:val="00876BA7"/>
    <w:rsid w:val="00886ABE"/>
    <w:rsid w:val="008D4AB2"/>
    <w:rsid w:val="00914170"/>
    <w:rsid w:val="009F06E9"/>
    <w:rsid w:val="00A21BCB"/>
    <w:rsid w:val="00B356FC"/>
    <w:rsid w:val="00B46B63"/>
    <w:rsid w:val="00BB325A"/>
    <w:rsid w:val="00BE57A2"/>
    <w:rsid w:val="00BE5BBA"/>
    <w:rsid w:val="00BE799E"/>
    <w:rsid w:val="00C116BC"/>
    <w:rsid w:val="00C166E8"/>
    <w:rsid w:val="00C745BE"/>
    <w:rsid w:val="00C92E96"/>
    <w:rsid w:val="00CB13B6"/>
    <w:rsid w:val="00D102C5"/>
    <w:rsid w:val="00D11B73"/>
    <w:rsid w:val="00D42B10"/>
    <w:rsid w:val="00D55904"/>
    <w:rsid w:val="00D80521"/>
    <w:rsid w:val="00EE24D7"/>
    <w:rsid w:val="00F04E29"/>
    <w:rsid w:val="00F76693"/>
    <w:rsid w:val="00F954A6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2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77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279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464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zahradnitechnika.zlinsk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hradnitechnika@zlinsko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21912-58EC-4297-B36F-A3281A73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138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    Vyřizuje: Pučalík</vt:lpstr>
      <vt:lpstr>    </vt:lpstr>
      <vt:lpstr>    Termín dodání: ihned </vt:lpstr>
    </vt:vector>
  </TitlesOfParts>
  <Company>HP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Vlastník</cp:lastModifiedBy>
  <cp:revision>4</cp:revision>
  <cp:lastPrinted>2013-11-12T08:04:00Z</cp:lastPrinted>
  <dcterms:created xsi:type="dcterms:W3CDTF">2017-05-05T06:11:00Z</dcterms:created>
  <dcterms:modified xsi:type="dcterms:W3CDTF">2017-05-05T09:48:00Z</dcterms:modified>
</cp:coreProperties>
</file>