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C507" w14:textId="77777777" w:rsidR="007762CE" w:rsidRPr="009C26C5" w:rsidRDefault="007762CE" w:rsidP="00D8797B">
      <w:pPr>
        <w:jc w:val="center"/>
        <w:rPr>
          <w:rFonts w:asciiTheme="minorHAnsi" w:hAnsiTheme="minorHAnsi" w:cstheme="minorHAnsi"/>
          <w:b/>
          <w:sz w:val="20"/>
        </w:rPr>
      </w:pPr>
      <w:r w:rsidRPr="009C26C5">
        <w:rPr>
          <w:rFonts w:asciiTheme="minorHAnsi" w:hAnsiTheme="minorHAnsi" w:cstheme="minorHAnsi"/>
          <w:b/>
          <w:sz w:val="20"/>
        </w:rPr>
        <w:t>SMLOUVA O DÍLO</w:t>
      </w:r>
    </w:p>
    <w:p w14:paraId="3A67882B" w14:textId="77777777" w:rsidR="005A629F" w:rsidRPr="009C26C5" w:rsidRDefault="005A629F" w:rsidP="00D8797B">
      <w:pPr>
        <w:jc w:val="center"/>
        <w:rPr>
          <w:rFonts w:asciiTheme="minorHAnsi" w:hAnsiTheme="minorHAnsi" w:cstheme="minorHAnsi"/>
          <w:sz w:val="20"/>
        </w:rPr>
      </w:pPr>
      <w:r w:rsidRPr="009C26C5">
        <w:rPr>
          <w:rFonts w:asciiTheme="minorHAnsi" w:hAnsiTheme="minorHAnsi" w:cstheme="minorHAnsi"/>
          <w:sz w:val="20"/>
        </w:rPr>
        <w:t>uzavřená dle ustanovení § 2586 a násl. zákona č. 89/2012</w:t>
      </w:r>
      <w:r w:rsidR="00C44EAD" w:rsidRPr="009C26C5">
        <w:rPr>
          <w:rFonts w:asciiTheme="minorHAnsi" w:hAnsiTheme="minorHAnsi" w:cstheme="minorHAnsi"/>
          <w:sz w:val="20"/>
        </w:rPr>
        <w:t xml:space="preserve"> </w:t>
      </w:r>
      <w:r w:rsidRPr="009C26C5">
        <w:rPr>
          <w:rFonts w:asciiTheme="minorHAnsi" w:hAnsiTheme="minorHAnsi" w:cstheme="minorHAnsi"/>
          <w:sz w:val="20"/>
        </w:rPr>
        <w:t>Sb., občanský zákoník</w:t>
      </w:r>
      <w:r w:rsidR="0055791A" w:rsidRPr="009C26C5">
        <w:rPr>
          <w:rFonts w:asciiTheme="minorHAnsi" w:hAnsiTheme="minorHAnsi" w:cstheme="minorHAnsi"/>
          <w:sz w:val="20"/>
        </w:rPr>
        <w:t xml:space="preserve"> ve znění pozdějších předpisů</w:t>
      </w:r>
    </w:p>
    <w:p w14:paraId="30DF9F4E" w14:textId="77777777" w:rsidR="00055954" w:rsidRPr="009C26C5" w:rsidRDefault="00055954" w:rsidP="00055954">
      <w:pPr>
        <w:jc w:val="center"/>
        <w:rPr>
          <w:rFonts w:asciiTheme="minorHAnsi" w:hAnsiTheme="minorHAnsi" w:cstheme="minorHAnsi"/>
          <w:sz w:val="20"/>
        </w:rPr>
      </w:pPr>
    </w:p>
    <w:p w14:paraId="30034DEF" w14:textId="77777777" w:rsidR="00D8797B" w:rsidRPr="009C26C5" w:rsidRDefault="00D8797B" w:rsidP="00D8797B">
      <w:pPr>
        <w:jc w:val="center"/>
        <w:rPr>
          <w:rFonts w:asciiTheme="minorHAnsi" w:hAnsiTheme="minorHAnsi" w:cstheme="minorHAnsi"/>
          <w:b/>
          <w:sz w:val="20"/>
        </w:rPr>
      </w:pPr>
    </w:p>
    <w:p w14:paraId="09D1A65D" w14:textId="77777777" w:rsidR="007762CE" w:rsidRPr="009C26C5" w:rsidRDefault="007762CE" w:rsidP="00D8797B">
      <w:pPr>
        <w:jc w:val="center"/>
        <w:rPr>
          <w:rFonts w:asciiTheme="minorHAnsi" w:hAnsiTheme="minorHAnsi" w:cstheme="minorHAnsi"/>
          <w:b/>
          <w:sz w:val="20"/>
        </w:rPr>
      </w:pPr>
      <w:r w:rsidRPr="009C26C5">
        <w:rPr>
          <w:rFonts w:asciiTheme="minorHAnsi" w:hAnsiTheme="minorHAnsi" w:cstheme="minorHAnsi"/>
          <w:b/>
          <w:sz w:val="20"/>
        </w:rPr>
        <w:t xml:space="preserve">mezi smluvními </w:t>
      </w:r>
      <w:r w:rsidR="00CF691C" w:rsidRPr="009C26C5">
        <w:rPr>
          <w:rFonts w:asciiTheme="minorHAnsi" w:hAnsiTheme="minorHAnsi" w:cstheme="minorHAnsi"/>
          <w:b/>
          <w:sz w:val="20"/>
        </w:rPr>
        <w:t>stranami:</w:t>
      </w:r>
    </w:p>
    <w:tbl>
      <w:tblPr>
        <w:tblW w:w="9322" w:type="dxa"/>
        <w:tblLook w:val="04A0" w:firstRow="1" w:lastRow="0" w:firstColumn="1" w:lastColumn="0" w:noHBand="0" w:noVBand="1"/>
      </w:tblPr>
      <w:tblGrid>
        <w:gridCol w:w="2268"/>
        <w:gridCol w:w="7054"/>
      </w:tblGrid>
      <w:tr w:rsidR="00F646BE" w:rsidRPr="009C26C5" w14:paraId="22FB8539" w14:textId="77777777" w:rsidTr="00AC777D">
        <w:tc>
          <w:tcPr>
            <w:tcW w:w="2268" w:type="dxa"/>
            <w:shd w:val="clear" w:color="auto" w:fill="auto"/>
          </w:tcPr>
          <w:p w14:paraId="4AE7FDC6" w14:textId="77777777" w:rsidR="00F646BE" w:rsidRPr="009C26C5" w:rsidRDefault="00F646BE" w:rsidP="00D8797B">
            <w:pPr>
              <w:spacing w:before="40"/>
              <w:rPr>
                <w:rFonts w:asciiTheme="minorHAnsi" w:hAnsiTheme="minorHAnsi" w:cstheme="minorHAnsi"/>
                <w:b/>
                <w:sz w:val="20"/>
              </w:rPr>
            </w:pPr>
            <w:r w:rsidRPr="009C26C5">
              <w:rPr>
                <w:rFonts w:asciiTheme="minorHAnsi" w:hAnsiTheme="minorHAnsi" w:cstheme="minorHAnsi"/>
                <w:b/>
                <w:sz w:val="20"/>
              </w:rPr>
              <w:t>Objednatel:</w:t>
            </w:r>
          </w:p>
        </w:tc>
        <w:tc>
          <w:tcPr>
            <w:tcW w:w="7054" w:type="dxa"/>
            <w:shd w:val="clear" w:color="auto" w:fill="auto"/>
          </w:tcPr>
          <w:p w14:paraId="40FF736A" w14:textId="134C3E96" w:rsidR="00F646BE" w:rsidRPr="009C26C5" w:rsidRDefault="00493C1C" w:rsidP="009F1B79">
            <w:pPr>
              <w:spacing w:before="40"/>
              <w:rPr>
                <w:rFonts w:asciiTheme="minorHAnsi" w:hAnsiTheme="minorHAnsi" w:cstheme="minorHAnsi"/>
                <w:b/>
                <w:sz w:val="20"/>
              </w:rPr>
            </w:pPr>
            <w:r w:rsidRPr="009C26C5">
              <w:rPr>
                <w:rFonts w:asciiTheme="minorHAnsi" w:hAnsiTheme="minorHAnsi" w:cstheme="minorHAnsi"/>
                <w:b/>
                <w:sz w:val="20"/>
              </w:rPr>
              <w:t>Zoologická zahrada Děčín – Pastýřská stěna, příspěvková organizace</w:t>
            </w:r>
          </w:p>
        </w:tc>
      </w:tr>
      <w:tr w:rsidR="00F646BE" w:rsidRPr="009C26C5" w14:paraId="44832968" w14:textId="77777777" w:rsidTr="00AC777D">
        <w:tc>
          <w:tcPr>
            <w:tcW w:w="2268" w:type="dxa"/>
            <w:shd w:val="clear" w:color="auto" w:fill="auto"/>
          </w:tcPr>
          <w:p w14:paraId="26329BC6" w14:textId="77777777" w:rsidR="00F646BE" w:rsidRPr="009C26C5" w:rsidRDefault="00F646BE" w:rsidP="00D8797B">
            <w:pPr>
              <w:spacing w:before="40"/>
              <w:rPr>
                <w:rFonts w:asciiTheme="minorHAnsi" w:hAnsiTheme="minorHAnsi" w:cstheme="minorHAnsi"/>
                <w:b/>
                <w:sz w:val="20"/>
              </w:rPr>
            </w:pPr>
            <w:r w:rsidRPr="009C26C5">
              <w:rPr>
                <w:rFonts w:asciiTheme="minorHAnsi" w:hAnsiTheme="minorHAnsi" w:cstheme="minorHAnsi"/>
                <w:sz w:val="20"/>
              </w:rPr>
              <w:t xml:space="preserve">Sídlo: </w:t>
            </w:r>
          </w:p>
        </w:tc>
        <w:tc>
          <w:tcPr>
            <w:tcW w:w="7054" w:type="dxa"/>
            <w:shd w:val="clear" w:color="auto" w:fill="auto"/>
          </w:tcPr>
          <w:p w14:paraId="7E8EBA04" w14:textId="099DB924" w:rsidR="00F646BE" w:rsidRPr="009C26C5" w:rsidRDefault="00493C1C" w:rsidP="00DD356C">
            <w:pPr>
              <w:spacing w:before="40"/>
              <w:jc w:val="both"/>
              <w:rPr>
                <w:rFonts w:asciiTheme="minorHAnsi" w:hAnsiTheme="minorHAnsi" w:cstheme="minorHAnsi"/>
                <w:sz w:val="20"/>
              </w:rPr>
            </w:pPr>
            <w:r w:rsidRPr="009C26C5">
              <w:rPr>
                <w:rFonts w:asciiTheme="minorHAnsi" w:hAnsiTheme="minorHAnsi" w:cstheme="minorHAnsi"/>
                <w:sz w:val="20"/>
              </w:rPr>
              <w:t>Žižkova 1286/15, 405 02, Děčín IV</w:t>
            </w:r>
          </w:p>
        </w:tc>
      </w:tr>
      <w:tr w:rsidR="00C2004A" w:rsidRPr="009C26C5" w14:paraId="0DA559B1" w14:textId="77777777" w:rsidTr="00AC777D">
        <w:tc>
          <w:tcPr>
            <w:tcW w:w="2268" w:type="dxa"/>
            <w:shd w:val="clear" w:color="auto" w:fill="auto"/>
          </w:tcPr>
          <w:p w14:paraId="76D861A8" w14:textId="77777777" w:rsidR="00C2004A" w:rsidRPr="009C26C5" w:rsidRDefault="009F6561" w:rsidP="00D8797B">
            <w:pPr>
              <w:ind w:left="142" w:hanging="142"/>
              <w:rPr>
                <w:rFonts w:asciiTheme="minorHAnsi" w:hAnsiTheme="minorHAnsi" w:cstheme="minorHAnsi"/>
                <w:b/>
                <w:sz w:val="20"/>
              </w:rPr>
            </w:pPr>
            <w:r w:rsidRPr="009C26C5">
              <w:rPr>
                <w:rFonts w:asciiTheme="minorHAnsi" w:hAnsiTheme="minorHAnsi" w:cstheme="minorHAnsi"/>
                <w:sz w:val="20"/>
              </w:rPr>
              <w:t>Statutární zástupce</w:t>
            </w:r>
          </w:p>
        </w:tc>
        <w:tc>
          <w:tcPr>
            <w:tcW w:w="7054" w:type="dxa"/>
            <w:shd w:val="clear" w:color="auto" w:fill="auto"/>
          </w:tcPr>
          <w:p w14:paraId="662752EE" w14:textId="5B7B41D7" w:rsidR="00C2004A" w:rsidRPr="009C26C5" w:rsidRDefault="00493C1C" w:rsidP="00F0722A">
            <w:pPr>
              <w:spacing w:before="40"/>
              <w:ind w:left="142" w:hanging="142"/>
              <w:rPr>
                <w:rFonts w:asciiTheme="minorHAnsi" w:hAnsiTheme="minorHAnsi" w:cstheme="minorHAnsi"/>
                <w:sz w:val="20"/>
              </w:rPr>
            </w:pPr>
            <w:r w:rsidRPr="009C26C5">
              <w:rPr>
                <w:rFonts w:asciiTheme="minorHAnsi" w:hAnsiTheme="minorHAnsi" w:cstheme="minorHAnsi"/>
                <w:sz w:val="20"/>
              </w:rPr>
              <w:t>Kateřina Majerová, ředitelka</w:t>
            </w:r>
          </w:p>
        </w:tc>
      </w:tr>
      <w:tr w:rsidR="00C2004A" w:rsidRPr="009C26C5" w14:paraId="5A5A89EC" w14:textId="77777777" w:rsidTr="00AC777D">
        <w:tc>
          <w:tcPr>
            <w:tcW w:w="2268" w:type="dxa"/>
            <w:shd w:val="clear" w:color="auto" w:fill="auto"/>
          </w:tcPr>
          <w:p w14:paraId="1B6E9DFD" w14:textId="77777777" w:rsidR="00C2004A" w:rsidRPr="009C26C5" w:rsidRDefault="00C2004A" w:rsidP="00D8797B">
            <w:pPr>
              <w:spacing w:before="40"/>
              <w:rPr>
                <w:rFonts w:asciiTheme="minorHAnsi" w:hAnsiTheme="minorHAnsi" w:cstheme="minorHAnsi"/>
                <w:b/>
                <w:sz w:val="20"/>
              </w:rPr>
            </w:pPr>
            <w:r w:rsidRPr="009C26C5">
              <w:rPr>
                <w:rFonts w:asciiTheme="minorHAnsi" w:hAnsiTheme="minorHAnsi" w:cstheme="minorHAnsi"/>
                <w:sz w:val="20"/>
              </w:rPr>
              <w:t>IČO:</w:t>
            </w:r>
          </w:p>
        </w:tc>
        <w:tc>
          <w:tcPr>
            <w:tcW w:w="7054" w:type="dxa"/>
            <w:shd w:val="clear" w:color="auto" w:fill="auto"/>
          </w:tcPr>
          <w:p w14:paraId="7DAFBFB5" w14:textId="33801795" w:rsidR="00C2004A" w:rsidRPr="009C26C5" w:rsidRDefault="00C2004A" w:rsidP="009F1B79">
            <w:pPr>
              <w:spacing w:before="40"/>
              <w:rPr>
                <w:rFonts w:asciiTheme="minorHAnsi" w:hAnsiTheme="minorHAnsi" w:cstheme="minorHAnsi"/>
                <w:sz w:val="20"/>
              </w:rPr>
            </w:pPr>
            <w:r w:rsidRPr="009C26C5">
              <w:rPr>
                <w:rFonts w:asciiTheme="minorHAnsi" w:hAnsiTheme="minorHAnsi" w:cstheme="minorHAnsi"/>
                <w:sz w:val="20"/>
              </w:rPr>
              <w:t>00</w:t>
            </w:r>
            <w:r w:rsidR="00493C1C" w:rsidRPr="009C26C5">
              <w:rPr>
                <w:rFonts w:asciiTheme="minorHAnsi" w:hAnsiTheme="minorHAnsi" w:cstheme="minorHAnsi"/>
                <w:sz w:val="20"/>
              </w:rPr>
              <w:t>078921</w:t>
            </w:r>
          </w:p>
        </w:tc>
      </w:tr>
      <w:tr w:rsidR="00C2004A" w:rsidRPr="009C26C5" w14:paraId="6EE9553D" w14:textId="77777777" w:rsidTr="00AC777D">
        <w:tc>
          <w:tcPr>
            <w:tcW w:w="2268" w:type="dxa"/>
            <w:shd w:val="clear" w:color="auto" w:fill="auto"/>
          </w:tcPr>
          <w:p w14:paraId="5E6A16A6" w14:textId="77777777" w:rsidR="00C2004A" w:rsidRPr="009C26C5" w:rsidRDefault="00C2004A" w:rsidP="00D8797B">
            <w:pPr>
              <w:spacing w:before="40"/>
              <w:rPr>
                <w:rFonts w:asciiTheme="minorHAnsi" w:hAnsiTheme="minorHAnsi" w:cstheme="minorHAnsi"/>
                <w:b/>
                <w:sz w:val="20"/>
              </w:rPr>
            </w:pPr>
            <w:r w:rsidRPr="009C26C5">
              <w:rPr>
                <w:rFonts w:asciiTheme="minorHAnsi" w:hAnsiTheme="minorHAnsi" w:cstheme="minorHAnsi"/>
                <w:sz w:val="20"/>
              </w:rPr>
              <w:t>DIČ:</w:t>
            </w:r>
          </w:p>
        </w:tc>
        <w:tc>
          <w:tcPr>
            <w:tcW w:w="7054" w:type="dxa"/>
            <w:shd w:val="clear" w:color="auto" w:fill="auto"/>
          </w:tcPr>
          <w:p w14:paraId="26F3B812" w14:textId="58626B73" w:rsidR="00C2004A" w:rsidRPr="009C26C5" w:rsidRDefault="00C2004A" w:rsidP="009F1B79">
            <w:pPr>
              <w:spacing w:before="40"/>
              <w:rPr>
                <w:rFonts w:asciiTheme="minorHAnsi" w:hAnsiTheme="minorHAnsi" w:cstheme="minorHAnsi"/>
                <w:b/>
                <w:sz w:val="20"/>
              </w:rPr>
            </w:pPr>
            <w:r w:rsidRPr="009C26C5">
              <w:rPr>
                <w:rFonts w:asciiTheme="minorHAnsi" w:hAnsiTheme="minorHAnsi" w:cstheme="minorHAnsi"/>
                <w:sz w:val="20"/>
              </w:rPr>
              <w:t>CZ00</w:t>
            </w:r>
            <w:r w:rsidR="00493C1C" w:rsidRPr="009C26C5">
              <w:rPr>
                <w:rFonts w:asciiTheme="minorHAnsi" w:hAnsiTheme="minorHAnsi" w:cstheme="minorHAnsi"/>
                <w:sz w:val="20"/>
              </w:rPr>
              <w:t>078921</w:t>
            </w:r>
          </w:p>
        </w:tc>
      </w:tr>
      <w:tr w:rsidR="00C2004A" w:rsidRPr="009C26C5" w14:paraId="04E3B08A" w14:textId="77777777" w:rsidTr="00AC777D">
        <w:tc>
          <w:tcPr>
            <w:tcW w:w="2268" w:type="dxa"/>
            <w:shd w:val="clear" w:color="auto" w:fill="auto"/>
          </w:tcPr>
          <w:p w14:paraId="0878090A" w14:textId="77777777" w:rsidR="00C2004A" w:rsidRPr="009C26C5" w:rsidRDefault="00C2004A" w:rsidP="00D8797B">
            <w:pPr>
              <w:spacing w:before="40"/>
              <w:rPr>
                <w:rFonts w:asciiTheme="minorHAnsi" w:hAnsiTheme="minorHAnsi" w:cstheme="minorHAnsi"/>
                <w:b/>
                <w:sz w:val="20"/>
              </w:rPr>
            </w:pPr>
            <w:r w:rsidRPr="009C26C5">
              <w:rPr>
                <w:rFonts w:asciiTheme="minorHAnsi" w:hAnsiTheme="minorHAnsi" w:cstheme="minorHAnsi"/>
                <w:sz w:val="20"/>
              </w:rPr>
              <w:t>Bankovní spojení:</w:t>
            </w:r>
          </w:p>
        </w:tc>
        <w:tc>
          <w:tcPr>
            <w:tcW w:w="7054" w:type="dxa"/>
            <w:shd w:val="clear" w:color="auto" w:fill="auto"/>
          </w:tcPr>
          <w:p w14:paraId="7FFF6C1E" w14:textId="09978D83" w:rsidR="00C2004A" w:rsidRPr="009C26C5" w:rsidRDefault="00493C1C" w:rsidP="009F1B79">
            <w:pPr>
              <w:spacing w:before="40"/>
              <w:rPr>
                <w:rFonts w:asciiTheme="minorHAnsi" w:hAnsiTheme="minorHAnsi" w:cstheme="minorHAnsi"/>
                <w:b/>
                <w:sz w:val="20"/>
              </w:rPr>
            </w:pPr>
            <w:r w:rsidRPr="009C26C5">
              <w:rPr>
                <w:rFonts w:asciiTheme="minorHAnsi" w:hAnsiTheme="minorHAnsi" w:cstheme="minorHAnsi"/>
                <w:sz w:val="20"/>
              </w:rPr>
              <w:t>Komerční banka, a.s.</w:t>
            </w:r>
          </w:p>
        </w:tc>
      </w:tr>
      <w:tr w:rsidR="00C2004A" w:rsidRPr="009C26C5" w14:paraId="52BEDA4C" w14:textId="77777777" w:rsidTr="00AC777D">
        <w:tc>
          <w:tcPr>
            <w:tcW w:w="2268" w:type="dxa"/>
            <w:shd w:val="clear" w:color="auto" w:fill="auto"/>
          </w:tcPr>
          <w:p w14:paraId="2DF85881" w14:textId="77777777" w:rsidR="00C2004A" w:rsidRPr="009C26C5" w:rsidRDefault="00C2004A" w:rsidP="00D8797B">
            <w:pPr>
              <w:spacing w:before="40"/>
              <w:rPr>
                <w:rFonts w:asciiTheme="minorHAnsi" w:hAnsiTheme="minorHAnsi" w:cstheme="minorHAnsi"/>
                <w:b/>
                <w:sz w:val="20"/>
              </w:rPr>
            </w:pPr>
            <w:r w:rsidRPr="009C26C5">
              <w:rPr>
                <w:rFonts w:asciiTheme="minorHAnsi" w:hAnsiTheme="minorHAnsi" w:cstheme="minorHAnsi"/>
                <w:sz w:val="20"/>
              </w:rPr>
              <w:t>Číslo účtu:</w:t>
            </w:r>
          </w:p>
        </w:tc>
        <w:tc>
          <w:tcPr>
            <w:tcW w:w="7054" w:type="dxa"/>
            <w:shd w:val="clear" w:color="auto" w:fill="auto"/>
          </w:tcPr>
          <w:p w14:paraId="2B681373" w14:textId="3D1EEBF0" w:rsidR="00C2004A" w:rsidRPr="009C26C5" w:rsidRDefault="00493C1C" w:rsidP="009F1B79">
            <w:pPr>
              <w:spacing w:before="40"/>
              <w:rPr>
                <w:rFonts w:asciiTheme="minorHAnsi" w:hAnsiTheme="minorHAnsi" w:cstheme="minorHAnsi"/>
                <w:sz w:val="20"/>
              </w:rPr>
            </w:pPr>
            <w:r w:rsidRPr="009C26C5">
              <w:rPr>
                <w:rFonts w:asciiTheme="minorHAnsi" w:hAnsiTheme="minorHAnsi" w:cstheme="minorHAnsi"/>
                <w:sz w:val="20"/>
              </w:rPr>
              <w:t>3934431/0100</w:t>
            </w:r>
          </w:p>
        </w:tc>
      </w:tr>
    </w:tbl>
    <w:p w14:paraId="7EC9864C" w14:textId="77777777" w:rsidR="00433677" w:rsidRPr="009C26C5" w:rsidRDefault="00433677" w:rsidP="00B72E2B">
      <w:pPr>
        <w:spacing w:before="60" w:after="60"/>
        <w:jc w:val="both"/>
        <w:rPr>
          <w:rFonts w:asciiTheme="minorHAnsi" w:hAnsiTheme="minorHAnsi" w:cstheme="minorHAnsi"/>
          <w:b/>
          <w:sz w:val="20"/>
        </w:rPr>
      </w:pPr>
      <w:r w:rsidRPr="009C26C5">
        <w:rPr>
          <w:rFonts w:asciiTheme="minorHAnsi" w:hAnsiTheme="minorHAnsi" w:cstheme="minorHAnsi"/>
          <w:sz w:val="20"/>
        </w:rPr>
        <w:t xml:space="preserve">v dalším textu smlouvy uváděna rovněž jako </w:t>
      </w:r>
      <w:r w:rsidRPr="009C26C5">
        <w:rPr>
          <w:rFonts w:asciiTheme="minorHAnsi" w:hAnsiTheme="minorHAnsi" w:cstheme="minorHAnsi"/>
          <w:b/>
          <w:sz w:val="20"/>
        </w:rPr>
        <w:t>„objednatel“</w:t>
      </w:r>
      <w:r w:rsidR="00DF2040" w:rsidRPr="009C26C5">
        <w:rPr>
          <w:rFonts w:asciiTheme="minorHAnsi" w:hAnsiTheme="minorHAnsi" w:cstheme="minorHAnsi"/>
          <w:b/>
          <w:sz w:val="20"/>
        </w:rPr>
        <w:t xml:space="preserve"> </w:t>
      </w:r>
      <w:r w:rsidRPr="009C26C5">
        <w:rPr>
          <w:rFonts w:asciiTheme="minorHAnsi" w:hAnsiTheme="minorHAnsi" w:cstheme="minorHAnsi"/>
          <w:sz w:val="20"/>
        </w:rPr>
        <w:t>a</w:t>
      </w:r>
    </w:p>
    <w:tbl>
      <w:tblPr>
        <w:tblW w:w="0" w:type="auto"/>
        <w:tblLook w:val="04A0" w:firstRow="1" w:lastRow="0" w:firstColumn="1" w:lastColumn="0" w:noHBand="0" w:noVBand="1"/>
      </w:tblPr>
      <w:tblGrid>
        <w:gridCol w:w="2268"/>
        <w:gridCol w:w="7054"/>
      </w:tblGrid>
      <w:tr w:rsidR="00F646BE" w:rsidRPr="009C26C5" w14:paraId="5CE5AE8F" w14:textId="77777777" w:rsidTr="000A7992">
        <w:tc>
          <w:tcPr>
            <w:tcW w:w="2268" w:type="dxa"/>
            <w:shd w:val="clear" w:color="auto" w:fill="auto"/>
          </w:tcPr>
          <w:p w14:paraId="14321902" w14:textId="77777777" w:rsidR="00F646BE" w:rsidRPr="009C26C5" w:rsidRDefault="00F646BE" w:rsidP="00D8797B">
            <w:pPr>
              <w:spacing w:before="40"/>
              <w:rPr>
                <w:rFonts w:asciiTheme="minorHAnsi" w:hAnsiTheme="minorHAnsi" w:cstheme="minorHAnsi"/>
                <w:sz w:val="20"/>
              </w:rPr>
            </w:pPr>
            <w:r w:rsidRPr="009C26C5">
              <w:rPr>
                <w:rFonts w:asciiTheme="minorHAnsi" w:hAnsiTheme="minorHAnsi" w:cstheme="minorHAnsi"/>
                <w:b/>
                <w:sz w:val="20"/>
              </w:rPr>
              <w:t>Zhotovitel:</w:t>
            </w:r>
          </w:p>
        </w:tc>
        <w:tc>
          <w:tcPr>
            <w:tcW w:w="7054" w:type="dxa"/>
            <w:shd w:val="clear" w:color="auto" w:fill="auto"/>
          </w:tcPr>
          <w:p w14:paraId="60F61DE4" w14:textId="293A3450" w:rsidR="00F646BE" w:rsidRPr="009C26C5" w:rsidRDefault="000E2C39" w:rsidP="00D8797B">
            <w:pPr>
              <w:spacing w:before="40"/>
              <w:rPr>
                <w:rFonts w:asciiTheme="minorHAnsi" w:hAnsiTheme="minorHAnsi" w:cstheme="minorHAnsi"/>
                <w:b/>
                <w:sz w:val="20"/>
              </w:rPr>
            </w:pPr>
            <w:r>
              <w:rPr>
                <w:rFonts w:asciiTheme="minorHAnsi" w:hAnsiTheme="minorHAnsi" w:cstheme="minorHAnsi"/>
                <w:b/>
                <w:sz w:val="20"/>
              </w:rPr>
              <w:t xml:space="preserve">Jan Bačkovský </w:t>
            </w:r>
          </w:p>
        </w:tc>
      </w:tr>
      <w:tr w:rsidR="00F646BE" w:rsidRPr="009C26C5" w14:paraId="6D2520F4" w14:textId="77777777" w:rsidTr="000A7992">
        <w:tc>
          <w:tcPr>
            <w:tcW w:w="2268" w:type="dxa"/>
            <w:shd w:val="clear" w:color="auto" w:fill="auto"/>
          </w:tcPr>
          <w:p w14:paraId="72669204" w14:textId="77777777" w:rsidR="00F646BE" w:rsidRPr="009C26C5" w:rsidRDefault="00F646BE" w:rsidP="00D8797B">
            <w:pPr>
              <w:spacing w:before="40"/>
              <w:rPr>
                <w:rFonts w:asciiTheme="minorHAnsi" w:hAnsiTheme="minorHAnsi" w:cstheme="minorHAnsi"/>
                <w:sz w:val="20"/>
              </w:rPr>
            </w:pPr>
            <w:r w:rsidRPr="009C26C5">
              <w:rPr>
                <w:rFonts w:asciiTheme="minorHAnsi" w:hAnsiTheme="minorHAnsi" w:cstheme="minorHAnsi"/>
                <w:sz w:val="20"/>
              </w:rPr>
              <w:t>Sídlo:</w:t>
            </w:r>
          </w:p>
        </w:tc>
        <w:tc>
          <w:tcPr>
            <w:tcW w:w="7054" w:type="dxa"/>
            <w:shd w:val="clear" w:color="auto" w:fill="auto"/>
          </w:tcPr>
          <w:p w14:paraId="63FC9D23" w14:textId="64C9CBD6" w:rsidR="00F646BE" w:rsidRPr="009C26C5" w:rsidRDefault="000E2C39" w:rsidP="00D8797B">
            <w:pPr>
              <w:spacing w:before="40"/>
              <w:rPr>
                <w:rFonts w:asciiTheme="minorHAnsi" w:hAnsiTheme="minorHAnsi" w:cstheme="minorHAnsi"/>
                <w:sz w:val="20"/>
              </w:rPr>
            </w:pPr>
            <w:r>
              <w:rPr>
                <w:rFonts w:asciiTheme="minorHAnsi" w:hAnsiTheme="minorHAnsi" w:cstheme="minorHAnsi"/>
                <w:sz w:val="20"/>
              </w:rPr>
              <w:t>Československé armády 433</w:t>
            </w:r>
          </w:p>
        </w:tc>
      </w:tr>
      <w:tr w:rsidR="00F646BE" w:rsidRPr="009C26C5" w14:paraId="4B185C9D" w14:textId="77777777" w:rsidTr="000A7992">
        <w:tc>
          <w:tcPr>
            <w:tcW w:w="2268" w:type="dxa"/>
            <w:shd w:val="clear" w:color="auto" w:fill="auto"/>
          </w:tcPr>
          <w:p w14:paraId="1C6AEE76" w14:textId="77777777" w:rsidR="00F646BE" w:rsidRPr="009C26C5" w:rsidRDefault="00F646BE" w:rsidP="00D8797B">
            <w:pPr>
              <w:spacing w:before="40"/>
              <w:rPr>
                <w:rFonts w:asciiTheme="minorHAnsi" w:hAnsiTheme="minorHAnsi" w:cstheme="minorHAnsi"/>
                <w:sz w:val="20"/>
              </w:rPr>
            </w:pPr>
            <w:r w:rsidRPr="009C26C5">
              <w:rPr>
                <w:rFonts w:asciiTheme="minorHAnsi" w:hAnsiTheme="minorHAnsi" w:cstheme="minorHAnsi"/>
                <w:sz w:val="20"/>
              </w:rPr>
              <w:t>IČO:</w:t>
            </w:r>
          </w:p>
        </w:tc>
        <w:tc>
          <w:tcPr>
            <w:tcW w:w="7054" w:type="dxa"/>
            <w:shd w:val="clear" w:color="auto" w:fill="auto"/>
          </w:tcPr>
          <w:p w14:paraId="4D4AD69E" w14:textId="4B9C90D1" w:rsidR="00F646BE" w:rsidRPr="009C26C5" w:rsidRDefault="000E2C39" w:rsidP="00D8797B">
            <w:pPr>
              <w:spacing w:before="40"/>
              <w:rPr>
                <w:rFonts w:asciiTheme="minorHAnsi" w:hAnsiTheme="minorHAnsi" w:cstheme="minorHAnsi"/>
                <w:sz w:val="20"/>
              </w:rPr>
            </w:pPr>
            <w:r>
              <w:rPr>
                <w:rFonts w:asciiTheme="minorHAnsi" w:hAnsiTheme="minorHAnsi" w:cstheme="minorHAnsi"/>
                <w:sz w:val="20"/>
              </w:rPr>
              <w:t>04773021</w:t>
            </w:r>
          </w:p>
        </w:tc>
      </w:tr>
      <w:tr w:rsidR="00F646BE" w:rsidRPr="009C26C5" w14:paraId="3606FD0F" w14:textId="77777777" w:rsidTr="000A7992">
        <w:tc>
          <w:tcPr>
            <w:tcW w:w="2268" w:type="dxa"/>
            <w:shd w:val="clear" w:color="auto" w:fill="auto"/>
          </w:tcPr>
          <w:p w14:paraId="00A5DE7D" w14:textId="77777777" w:rsidR="00F646BE" w:rsidRPr="009C26C5" w:rsidRDefault="00F646BE" w:rsidP="00D8797B">
            <w:pPr>
              <w:spacing w:before="40"/>
              <w:rPr>
                <w:rFonts w:asciiTheme="minorHAnsi" w:hAnsiTheme="minorHAnsi" w:cstheme="minorHAnsi"/>
                <w:sz w:val="20"/>
              </w:rPr>
            </w:pPr>
            <w:r w:rsidRPr="009C26C5">
              <w:rPr>
                <w:rFonts w:asciiTheme="minorHAnsi" w:hAnsiTheme="minorHAnsi" w:cstheme="minorHAnsi"/>
                <w:sz w:val="20"/>
              </w:rPr>
              <w:t>DIČ:</w:t>
            </w:r>
          </w:p>
        </w:tc>
        <w:tc>
          <w:tcPr>
            <w:tcW w:w="7054" w:type="dxa"/>
            <w:shd w:val="clear" w:color="auto" w:fill="auto"/>
          </w:tcPr>
          <w:p w14:paraId="765500A7" w14:textId="586C3D3E" w:rsidR="00F646BE" w:rsidRPr="009C26C5" w:rsidRDefault="000E2C39" w:rsidP="00D8797B">
            <w:pPr>
              <w:spacing w:before="40"/>
              <w:rPr>
                <w:rFonts w:asciiTheme="minorHAnsi" w:hAnsiTheme="minorHAnsi" w:cstheme="minorHAnsi"/>
                <w:sz w:val="20"/>
              </w:rPr>
            </w:pPr>
            <w:r>
              <w:rPr>
                <w:rFonts w:asciiTheme="minorHAnsi" w:hAnsiTheme="minorHAnsi" w:cstheme="minorHAnsi"/>
                <w:sz w:val="20"/>
              </w:rPr>
              <w:t>CZ8709013423</w:t>
            </w:r>
          </w:p>
        </w:tc>
      </w:tr>
      <w:tr w:rsidR="00F646BE" w:rsidRPr="009C26C5" w14:paraId="25CA3E8F" w14:textId="77777777" w:rsidTr="000A7992">
        <w:tc>
          <w:tcPr>
            <w:tcW w:w="2268" w:type="dxa"/>
            <w:shd w:val="clear" w:color="auto" w:fill="auto"/>
          </w:tcPr>
          <w:p w14:paraId="4526E72A" w14:textId="77777777" w:rsidR="00F646BE" w:rsidRPr="009C26C5" w:rsidRDefault="00F646BE" w:rsidP="00D8797B">
            <w:pPr>
              <w:spacing w:before="40"/>
              <w:rPr>
                <w:rFonts w:asciiTheme="minorHAnsi" w:hAnsiTheme="minorHAnsi" w:cstheme="minorHAnsi"/>
                <w:sz w:val="20"/>
              </w:rPr>
            </w:pPr>
            <w:r w:rsidRPr="009C26C5">
              <w:rPr>
                <w:rFonts w:asciiTheme="minorHAnsi" w:hAnsiTheme="minorHAnsi" w:cstheme="minorHAnsi"/>
                <w:sz w:val="20"/>
              </w:rPr>
              <w:t>Bankovní spojení:</w:t>
            </w:r>
          </w:p>
        </w:tc>
        <w:tc>
          <w:tcPr>
            <w:tcW w:w="7054" w:type="dxa"/>
            <w:shd w:val="clear" w:color="auto" w:fill="auto"/>
          </w:tcPr>
          <w:p w14:paraId="007F1160" w14:textId="59413C60" w:rsidR="00F646BE" w:rsidRPr="009C26C5" w:rsidRDefault="004D2060" w:rsidP="00D8797B">
            <w:pPr>
              <w:spacing w:before="40"/>
              <w:rPr>
                <w:rFonts w:asciiTheme="minorHAnsi" w:hAnsiTheme="minorHAnsi" w:cstheme="minorHAnsi"/>
                <w:sz w:val="20"/>
              </w:rPr>
            </w:pPr>
            <w:r>
              <w:rPr>
                <w:rFonts w:asciiTheme="minorHAnsi" w:hAnsiTheme="minorHAnsi" w:cstheme="minorHAnsi"/>
                <w:sz w:val="20"/>
              </w:rPr>
              <w:t>Air Bank a.s.</w:t>
            </w:r>
          </w:p>
        </w:tc>
      </w:tr>
      <w:tr w:rsidR="00F646BE" w:rsidRPr="009C26C5" w14:paraId="01920B92" w14:textId="77777777" w:rsidTr="000A7992">
        <w:tc>
          <w:tcPr>
            <w:tcW w:w="2268" w:type="dxa"/>
            <w:shd w:val="clear" w:color="auto" w:fill="auto"/>
          </w:tcPr>
          <w:p w14:paraId="5ACEADA5" w14:textId="77777777" w:rsidR="00F646BE" w:rsidRPr="009C26C5" w:rsidRDefault="00F646BE" w:rsidP="00D8797B">
            <w:pPr>
              <w:spacing w:before="40"/>
              <w:rPr>
                <w:rFonts w:asciiTheme="minorHAnsi" w:hAnsiTheme="minorHAnsi" w:cstheme="minorHAnsi"/>
                <w:sz w:val="20"/>
              </w:rPr>
            </w:pPr>
            <w:r w:rsidRPr="009C26C5">
              <w:rPr>
                <w:rFonts w:asciiTheme="minorHAnsi" w:hAnsiTheme="minorHAnsi" w:cstheme="minorHAnsi"/>
                <w:sz w:val="20"/>
              </w:rPr>
              <w:t>Číslo účtu:</w:t>
            </w:r>
          </w:p>
        </w:tc>
        <w:tc>
          <w:tcPr>
            <w:tcW w:w="7054" w:type="dxa"/>
            <w:shd w:val="clear" w:color="auto" w:fill="auto"/>
          </w:tcPr>
          <w:p w14:paraId="45E87309" w14:textId="609F9E1D" w:rsidR="00F646BE" w:rsidRPr="009C26C5" w:rsidRDefault="004D2060" w:rsidP="00D8797B">
            <w:pPr>
              <w:spacing w:before="40"/>
              <w:rPr>
                <w:rFonts w:asciiTheme="minorHAnsi" w:hAnsiTheme="minorHAnsi" w:cstheme="minorHAnsi"/>
                <w:sz w:val="20"/>
              </w:rPr>
            </w:pPr>
            <w:r>
              <w:rPr>
                <w:rFonts w:asciiTheme="minorHAnsi" w:hAnsiTheme="minorHAnsi" w:cstheme="minorHAnsi"/>
                <w:sz w:val="20"/>
              </w:rPr>
              <w:t>1368584029/3030</w:t>
            </w:r>
          </w:p>
        </w:tc>
      </w:tr>
    </w:tbl>
    <w:p w14:paraId="5AD297B6" w14:textId="2110219E" w:rsidR="00433677" w:rsidRPr="009C26C5" w:rsidRDefault="00433677" w:rsidP="000E2C39">
      <w:pPr>
        <w:spacing w:before="120"/>
        <w:rPr>
          <w:rFonts w:asciiTheme="minorHAnsi" w:hAnsiTheme="minorHAnsi" w:cstheme="minorHAnsi"/>
          <w:b/>
          <w:sz w:val="20"/>
        </w:rPr>
      </w:pPr>
      <w:r w:rsidRPr="009C26C5">
        <w:rPr>
          <w:rFonts w:asciiTheme="minorHAnsi" w:hAnsiTheme="minorHAnsi" w:cstheme="minorHAnsi"/>
          <w:sz w:val="20"/>
        </w:rPr>
        <w:t xml:space="preserve">v dalším textu smlouvy uváděna rovněž jako </w:t>
      </w:r>
      <w:r w:rsidRPr="009C26C5">
        <w:rPr>
          <w:rFonts w:asciiTheme="minorHAnsi" w:hAnsiTheme="minorHAnsi" w:cstheme="minorHAnsi"/>
          <w:b/>
          <w:sz w:val="20"/>
        </w:rPr>
        <w:t>„zhotovitel“</w:t>
      </w:r>
      <w:r w:rsidRPr="009C26C5">
        <w:rPr>
          <w:rFonts w:asciiTheme="minorHAnsi" w:hAnsiTheme="minorHAnsi" w:cstheme="minorHAnsi"/>
          <w:sz w:val="20"/>
        </w:rPr>
        <w:t xml:space="preserve">, společně s objednatelem dále jen </w:t>
      </w:r>
      <w:r w:rsidRPr="009C26C5">
        <w:rPr>
          <w:rFonts w:asciiTheme="minorHAnsi" w:hAnsiTheme="minorHAnsi" w:cstheme="minorHAnsi"/>
          <w:b/>
          <w:sz w:val="20"/>
        </w:rPr>
        <w:t>„smluvní strany“</w:t>
      </w:r>
    </w:p>
    <w:p w14:paraId="5C12F962" w14:textId="77777777" w:rsidR="007762CE" w:rsidRPr="009C26C5" w:rsidRDefault="007762CE" w:rsidP="00260E8A">
      <w:pPr>
        <w:pStyle w:val="Nadpis2"/>
        <w:numPr>
          <w:ilvl w:val="0"/>
          <w:numId w:val="24"/>
        </w:numPr>
        <w:spacing w:before="120"/>
        <w:ind w:left="714" w:hanging="357"/>
        <w:rPr>
          <w:rFonts w:asciiTheme="minorHAnsi" w:hAnsiTheme="minorHAnsi" w:cstheme="minorHAnsi"/>
        </w:rPr>
      </w:pPr>
    </w:p>
    <w:p w14:paraId="5EF608DB" w14:textId="062ADA6E" w:rsidR="007762CE" w:rsidRDefault="00A07077" w:rsidP="00D8797B">
      <w:pPr>
        <w:pStyle w:val="Nadpis4"/>
        <w:keepNext w:val="0"/>
        <w:rPr>
          <w:rFonts w:asciiTheme="minorHAnsi" w:hAnsiTheme="minorHAnsi" w:cstheme="minorHAnsi"/>
        </w:rPr>
      </w:pPr>
      <w:r w:rsidRPr="009C26C5">
        <w:rPr>
          <w:rFonts w:asciiTheme="minorHAnsi" w:hAnsiTheme="minorHAnsi" w:cstheme="minorHAnsi"/>
        </w:rPr>
        <w:t>Předmět díla</w:t>
      </w:r>
    </w:p>
    <w:p w14:paraId="350A6C14" w14:textId="77777777" w:rsidR="00306D7B" w:rsidRPr="00306D7B" w:rsidRDefault="00306D7B" w:rsidP="00306D7B"/>
    <w:p w14:paraId="1FBE94C0" w14:textId="32769995" w:rsidR="00AA4183" w:rsidRPr="009C26C5" w:rsidRDefault="007762CE" w:rsidP="00306D7B">
      <w:pPr>
        <w:numPr>
          <w:ilvl w:val="0"/>
          <w:numId w:val="14"/>
        </w:numPr>
        <w:autoSpaceDN w:val="0"/>
        <w:spacing w:before="40"/>
        <w:ind w:left="284" w:hanging="284"/>
        <w:textAlignment w:val="baseline"/>
        <w:rPr>
          <w:rFonts w:asciiTheme="minorHAnsi" w:eastAsia="Times New Roman" w:hAnsiTheme="minorHAnsi" w:cstheme="minorHAnsi"/>
          <w:sz w:val="20"/>
        </w:rPr>
      </w:pPr>
      <w:r w:rsidRPr="009C26C5">
        <w:rPr>
          <w:rFonts w:asciiTheme="minorHAnsi" w:hAnsiTheme="minorHAnsi" w:cstheme="minorHAnsi"/>
          <w:sz w:val="20"/>
        </w:rPr>
        <w:t xml:space="preserve">Smluvní strany se dohodly na uzavření této smlouvy o dílo (dále označována jen jako „smlouva“), na </w:t>
      </w:r>
      <w:r w:rsidR="009C26C5" w:rsidRPr="009C26C5">
        <w:rPr>
          <w:rFonts w:asciiTheme="minorHAnsi" w:hAnsiTheme="minorHAnsi" w:cstheme="minorHAnsi"/>
          <w:sz w:val="20"/>
        </w:rPr>
        <w:t>základě,</w:t>
      </w:r>
      <w:r w:rsidRPr="009C26C5">
        <w:rPr>
          <w:rFonts w:asciiTheme="minorHAnsi" w:hAnsiTheme="minorHAnsi" w:cstheme="minorHAnsi"/>
          <w:sz w:val="20"/>
        </w:rPr>
        <w:t xml:space="preserve"> které se zhotovi</w:t>
      </w:r>
      <w:r w:rsidR="00013E06" w:rsidRPr="009C26C5">
        <w:rPr>
          <w:rFonts w:asciiTheme="minorHAnsi" w:hAnsiTheme="minorHAnsi" w:cstheme="minorHAnsi"/>
          <w:sz w:val="20"/>
        </w:rPr>
        <w:t>tel zavazuje realizovat dílo</w:t>
      </w:r>
      <w:r w:rsidR="00BB2CB3" w:rsidRPr="009C26C5">
        <w:rPr>
          <w:rFonts w:asciiTheme="minorHAnsi" w:hAnsiTheme="minorHAnsi" w:cstheme="minorHAnsi"/>
          <w:sz w:val="20"/>
        </w:rPr>
        <w:t xml:space="preserve"> </w:t>
      </w:r>
      <w:r w:rsidR="00A52213" w:rsidRPr="009C26C5">
        <w:rPr>
          <w:rFonts w:asciiTheme="minorHAnsi" w:hAnsiTheme="minorHAnsi" w:cstheme="minorHAnsi"/>
          <w:sz w:val="20"/>
        </w:rPr>
        <w:t xml:space="preserve">s názvem </w:t>
      </w:r>
      <w:r w:rsidR="00544711" w:rsidRPr="009C26C5">
        <w:rPr>
          <w:rFonts w:asciiTheme="minorHAnsi" w:hAnsiTheme="minorHAnsi" w:cstheme="minorHAnsi"/>
          <w:b/>
          <w:sz w:val="20"/>
        </w:rPr>
        <w:t>„</w:t>
      </w:r>
      <w:r w:rsidR="0041205E">
        <w:rPr>
          <w:rFonts w:asciiTheme="minorHAnsi" w:hAnsiTheme="minorHAnsi" w:cstheme="minorHAnsi"/>
          <w:b/>
          <w:sz w:val="20"/>
        </w:rPr>
        <w:t>Výměna osvětlení mořského akvária</w:t>
      </w:r>
      <w:r w:rsidR="00463C75" w:rsidRPr="009C26C5">
        <w:rPr>
          <w:rFonts w:asciiTheme="minorHAnsi" w:hAnsiTheme="minorHAnsi" w:cstheme="minorHAnsi"/>
          <w:b/>
          <w:sz w:val="20"/>
        </w:rPr>
        <w:t>“</w:t>
      </w:r>
      <w:r w:rsidR="00463C75" w:rsidRPr="009C26C5">
        <w:rPr>
          <w:rFonts w:asciiTheme="minorHAnsi" w:hAnsiTheme="minorHAnsi" w:cstheme="minorHAnsi"/>
          <w:sz w:val="20"/>
        </w:rPr>
        <w:t>.</w:t>
      </w:r>
      <w:r w:rsidR="000A7992" w:rsidRPr="009C26C5">
        <w:rPr>
          <w:rFonts w:asciiTheme="minorHAnsi" w:hAnsiTheme="minorHAnsi" w:cstheme="minorHAnsi"/>
          <w:sz w:val="20"/>
        </w:rPr>
        <w:t xml:space="preserve"> </w:t>
      </w:r>
    </w:p>
    <w:p w14:paraId="587D7051" w14:textId="746CFED1" w:rsidR="00482DF0" w:rsidRPr="00966492" w:rsidRDefault="00BD7DC5" w:rsidP="00306D7B">
      <w:pPr>
        <w:autoSpaceDE w:val="0"/>
        <w:autoSpaceDN w:val="0"/>
        <w:adjustRightInd w:val="0"/>
        <w:spacing w:before="40"/>
        <w:ind w:left="284"/>
        <w:rPr>
          <w:rFonts w:asciiTheme="minorHAnsi" w:hAnsiTheme="minorHAnsi" w:cstheme="minorHAnsi"/>
          <w:b/>
          <w:bCs/>
          <w:sz w:val="20"/>
        </w:rPr>
      </w:pPr>
      <w:r w:rsidRPr="009C26C5">
        <w:rPr>
          <w:rFonts w:asciiTheme="minorHAnsi" w:hAnsiTheme="minorHAnsi" w:cstheme="minorHAnsi"/>
          <w:sz w:val="20"/>
        </w:rPr>
        <w:t>D</w:t>
      </w:r>
      <w:r w:rsidR="005C14FC" w:rsidRPr="009C26C5">
        <w:rPr>
          <w:rFonts w:asciiTheme="minorHAnsi" w:hAnsiTheme="minorHAnsi" w:cstheme="minorHAnsi"/>
          <w:sz w:val="20"/>
        </w:rPr>
        <w:t>ílo</w:t>
      </w:r>
      <w:r w:rsidRPr="009C26C5">
        <w:rPr>
          <w:rFonts w:asciiTheme="minorHAnsi" w:hAnsiTheme="minorHAnsi" w:cstheme="minorHAnsi"/>
          <w:sz w:val="20"/>
        </w:rPr>
        <w:t xml:space="preserve"> je</w:t>
      </w:r>
      <w:r w:rsidR="005C14FC" w:rsidRPr="009C26C5">
        <w:rPr>
          <w:rFonts w:asciiTheme="minorHAnsi" w:hAnsiTheme="minorHAnsi" w:cstheme="minorHAnsi"/>
          <w:sz w:val="20"/>
        </w:rPr>
        <w:t xml:space="preserve"> specifikováno </w:t>
      </w:r>
      <w:r w:rsidR="00966492">
        <w:rPr>
          <w:rFonts w:asciiTheme="minorHAnsi" w:hAnsiTheme="minorHAnsi" w:cstheme="minorHAnsi"/>
          <w:sz w:val="20"/>
        </w:rPr>
        <w:t xml:space="preserve">následovně: </w:t>
      </w:r>
      <w:r w:rsidR="00966492" w:rsidRPr="00966492">
        <w:rPr>
          <w:rFonts w:asciiTheme="minorHAnsi" w:hAnsiTheme="minorHAnsi" w:cstheme="minorHAnsi"/>
          <w:b/>
          <w:bCs/>
          <w:sz w:val="20"/>
        </w:rPr>
        <w:t>doprava, demontáž stávajícího osvětlení, včetně likvidace, 6x LED modul AQUALED, 6x lanková sada, 6x wifi modul, 6x napájecí zdroj, zavedení nové kabeláže a připojení, nastavení světel, změření spektra osvětlení a proškolení personálu obsluhy.</w:t>
      </w:r>
    </w:p>
    <w:p w14:paraId="5F4AB37B" w14:textId="77777777" w:rsidR="00F76B5E" w:rsidRPr="009C26C5" w:rsidRDefault="00ED1863" w:rsidP="00306D7B">
      <w:pPr>
        <w:numPr>
          <w:ilvl w:val="0"/>
          <w:numId w:val="14"/>
        </w:numPr>
        <w:autoSpaceDN w:val="0"/>
        <w:spacing w:before="60"/>
        <w:ind w:left="284" w:hanging="284"/>
        <w:textAlignment w:val="baseline"/>
        <w:rPr>
          <w:rFonts w:asciiTheme="minorHAnsi" w:hAnsiTheme="minorHAnsi" w:cstheme="minorHAnsi"/>
          <w:sz w:val="20"/>
        </w:rPr>
      </w:pPr>
      <w:r w:rsidRPr="009C26C5">
        <w:rPr>
          <w:rFonts w:asciiTheme="minorHAnsi" w:hAnsiTheme="minorHAnsi" w:cstheme="minorHAnsi"/>
          <w:sz w:val="20"/>
        </w:rPr>
        <w:t xml:space="preserve">Předmětem díla je taktéž vyhotovení event. zajištění těchto </w:t>
      </w:r>
      <w:r w:rsidR="005243EF" w:rsidRPr="009C26C5">
        <w:rPr>
          <w:rFonts w:asciiTheme="minorHAnsi" w:hAnsiTheme="minorHAnsi" w:cstheme="minorHAnsi"/>
          <w:sz w:val="20"/>
        </w:rPr>
        <w:t>do</w:t>
      </w:r>
      <w:r w:rsidRPr="009C26C5">
        <w:rPr>
          <w:rFonts w:asciiTheme="minorHAnsi" w:hAnsiTheme="minorHAnsi" w:cstheme="minorHAnsi"/>
          <w:sz w:val="20"/>
        </w:rPr>
        <w:t>kladů:</w:t>
      </w:r>
    </w:p>
    <w:p w14:paraId="1AC9BEC3" w14:textId="77777777" w:rsidR="00285CD0" w:rsidRPr="009C26C5" w:rsidRDefault="00285CD0" w:rsidP="00306D7B">
      <w:pPr>
        <w:pStyle w:val="Odstavecseseznamem"/>
        <w:numPr>
          <w:ilvl w:val="1"/>
          <w:numId w:val="15"/>
        </w:numPr>
        <w:ind w:left="709" w:hanging="425"/>
        <w:rPr>
          <w:rFonts w:asciiTheme="minorHAnsi" w:hAnsiTheme="minorHAnsi" w:cstheme="minorHAnsi"/>
          <w:sz w:val="20"/>
        </w:rPr>
      </w:pPr>
      <w:r w:rsidRPr="009C26C5">
        <w:rPr>
          <w:rFonts w:asciiTheme="minorHAnsi" w:hAnsiTheme="minorHAnsi" w:cstheme="minorHAnsi"/>
          <w:sz w:val="20"/>
        </w:rPr>
        <w:t>atesty, záruční listy, prohlášení o shodě, osvědčení o zkouškách použitých materiálů,</w:t>
      </w:r>
    </w:p>
    <w:p w14:paraId="35A49A57" w14:textId="35EE4E77" w:rsidR="00DA3978" w:rsidRPr="009C26C5" w:rsidRDefault="00DA3978" w:rsidP="00306D7B">
      <w:pPr>
        <w:pStyle w:val="Odstavecseseznamem"/>
        <w:numPr>
          <w:ilvl w:val="1"/>
          <w:numId w:val="15"/>
        </w:numPr>
        <w:ind w:left="709" w:hanging="425"/>
        <w:rPr>
          <w:rFonts w:asciiTheme="minorHAnsi" w:hAnsiTheme="minorHAnsi" w:cstheme="minorHAnsi"/>
          <w:sz w:val="20"/>
        </w:rPr>
      </w:pPr>
      <w:r w:rsidRPr="009C26C5">
        <w:rPr>
          <w:rFonts w:asciiTheme="minorHAnsi" w:hAnsiTheme="minorHAnsi" w:cstheme="minorHAnsi"/>
          <w:sz w:val="20"/>
        </w:rPr>
        <w:t>všechny další doklady nezbytné pro přejímku díla, které jsou nutné pro následné provozování díla.</w:t>
      </w:r>
    </w:p>
    <w:p w14:paraId="06C1C33E" w14:textId="77777777" w:rsidR="006144E1" w:rsidRPr="009C26C5" w:rsidRDefault="006144E1" w:rsidP="00306D7B">
      <w:pPr>
        <w:pStyle w:val="Odstavecseseznamem"/>
        <w:spacing w:before="40"/>
        <w:ind w:left="0" w:firstLine="284"/>
        <w:rPr>
          <w:rFonts w:asciiTheme="minorHAnsi" w:hAnsiTheme="minorHAnsi" w:cstheme="minorHAnsi"/>
          <w:sz w:val="20"/>
        </w:rPr>
      </w:pPr>
      <w:r w:rsidRPr="009C26C5">
        <w:rPr>
          <w:rFonts w:asciiTheme="minorHAnsi" w:hAnsiTheme="minorHAnsi" w:cstheme="minorHAnsi"/>
          <w:sz w:val="20"/>
        </w:rPr>
        <w:t>Cena za zajištění všech dokladů je zahrnuta v nabídkové ceně.</w:t>
      </w:r>
    </w:p>
    <w:p w14:paraId="526BC783" w14:textId="77777777" w:rsidR="007762CE" w:rsidRPr="009C26C5" w:rsidRDefault="007762CE" w:rsidP="00306D7B">
      <w:pPr>
        <w:numPr>
          <w:ilvl w:val="0"/>
          <w:numId w:val="14"/>
        </w:numPr>
        <w:autoSpaceDN w:val="0"/>
        <w:spacing w:before="40"/>
        <w:ind w:left="284" w:hanging="284"/>
        <w:textAlignment w:val="baseline"/>
        <w:rPr>
          <w:rFonts w:asciiTheme="minorHAnsi" w:hAnsiTheme="minorHAnsi" w:cstheme="minorHAnsi"/>
          <w:sz w:val="20"/>
        </w:rPr>
      </w:pPr>
      <w:r w:rsidRPr="009C26C5">
        <w:rPr>
          <w:rFonts w:asciiTheme="minorHAnsi" w:hAnsiTheme="minorHAnsi" w:cstheme="minorHAnsi"/>
          <w:sz w:val="20"/>
        </w:rPr>
        <w:t xml:space="preserve">Zhotovitel se zavazuje provést dílo dle předchozích ustanovení. Objednatel se touto smlouvou zavazuje po </w:t>
      </w:r>
      <w:r w:rsidR="00013E06" w:rsidRPr="009C26C5">
        <w:rPr>
          <w:rFonts w:asciiTheme="minorHAnsi" w:hAnsiTheme="minorHAnsi" w:cstheme="minorHAnsi"/>
          <w:sz w:val="20"/>
        </w:rPr>
        <w:t>s</w:t>
      </w:r>
      <w:r w:rsidRPr="009C26C5">
        <w:rPr>
          <w:rFonts w:asciiTheme="minorHAnsi" w:hAnsiTheme="minorHAnsi" w:cstheme="minorHAnsi"/>
          <w:sz w:val="20"/>
        </w:rPr>
        <w:t xml:space="preserve">plnění </w:t>
      </w:r>
      <w:r w:rsidR="00F31E37" w:rsidRPr="009C26C5">
        <w:rPr>
          <w:rFonts w:asciiTheme="minorHAnsi" w:hAnsiTheme="minorHAnsi" w:cstheme="minorHAnsi"/>
          <w:sz w:val="20"/>
        </w:rPr>
        <w:t xml:space="preserve">závazku </w:t>
      </w:r>
      <w:r w:rsidRPr="009C26C5">
        <w:rPr>
          <w:rFonts w:asciiTheme="minorHAnsi" w:hAnsiTheme="minorHAnsi" w:cstheme="minorHAnsi"/>
          <w:sz w:val="20"/>
        </w:rPr>
        <w:t>zhotovitele</w:t>
      </w:r>
      <w:r w:rsidR="00F31E37" w:rsidRPr="009C26C5">
        <w:rPr>
          <w:rFonts w:asciiTheme="minorHAnsi" w:hAnsiTheme="minorHAnsi" w:cstheme="minorHAnsi"/>
          <w:sz w:val="20"/>
        </w:rPr>
        <w:t xml:space="preserve"> provést dílo</w:t>
      </w:r>
      <w:r w:rsidRPr="009C26C5">
        <w:rPr>
          <w:rFonts w:asciiTheme="minorHAnsi" w:hAnsiTheme="minorHAnsi" w:cstheme="minorHAnsi"/>
          <w:sz w:val="20"/>
        </w:rPr>
        <w:t xml:space="preserve"> k převzetí díla a zaplacení ceny za jeho provedení, a to dle podmínek uvedených v této smlouvě a dle příslušných ustanovení Ob</w:t>
      </w:r>
      <w:r w:rsidR="00B817AF" w:rsidRPr="009C26C5">
        <w:rPr>
          <w:rFonts w:asciiTheme="minorHAnsi" w:hAnsiTheme="minorHAnsi" w:cstheme="minorHAnsi"/>
          <w:sz w:val="20"/>
        </w:rPr>
        <w:t>čanského</w:t>
      </w:r>
      <w:r w:rsidRPr="009C26C5">
        <w:rPr>
          <w:rFonts w:asciiTheme="minorHAnsi" w:hAnsiTheme="minorHAnsi" w:cstheme="minorHAnsi"/>
          <w:sz w:val="20"/>
        </w:rPr>
        <w:t xml:space="preserve"> zákoníku.</w:t>
      </w:r>
    </w:p>
    <w:p w14:paraId="0BD1C9F4" w14:textId="77777777" w:rsidR="00F76B5E" w:rsidRPr="009C26C5" w:rsidRDefault="00F76B5E" w:rsidP="00306D7B">
      <w:pPr>
        <w:numPr>
          <w:ilvl w:val="0"/>
          <w:numId w:val="14"/>
        </w:numPr>
        <w:autoSpaceDN w:val="0"/>
        <w:spacing w:before="40"/>
        <w:ind w:left="284" w:hanging="284"/>
        <w:textAlignment w:val="baseline"/>
        <w:rPr>
          <w:rFonts w:asciiTheme="minorHAnsi" w:hAnsiTheme="minorHAnsi" w:cstheme="minorHAnsi"/>
          <w:sz w:val="20"/>
        </w:rPr>
      </w:pPr>
      <w:r w:rsidRPr="009C26C5">
        <w:rPr>
          <w:rFonts w:asciiTheme="minorHAnsi" w:hAnsiTheme="minorHAnsi" w:cstheme="minorHAnsi"/>
          <w:sz w:val="20"/>
        </w:rPr>
        <w:t xml:space="preserve">Zhotovitel prohlašuje, že si veškeré podklady pro provedení díla </w:t>
      </w:r>
      <w:r w:rsidR="00F23280" w:rsidRPr="009C26C5">
        <w:rPr>
          <w:rFonts w:asciiTheme="minorHAnsi" w:hAnsiTheme="minorHAnsi" w:cstheme="minorHAnsi"/>
          <w:sz w:val="20"/>
        </w:rPr>
        <w:t>výše</w:t>
      </w:r>
      <w:r w:rsidRPr="009C26C5">
        <w:rPr>
          <w:rFonts w:asciiTheme="minorHAnsi" w:hAnsiTheme="minorHAnsi" w:cstheme="minorHAnsi"/>
          <w:sz w:val="20"/>
        </w:rPr>
        <w:t xml:space="preserve"> uvedené řádně prostudoval ještě před uzavřením této smlouvy, a že </w:t>
      </w:r>
      <w:r w:rsidR="00F23280" w:rsidRPr="009C26C5">
        <w:rPr>
          <w:rFonts w:asciiTheme="minorHAnsi" w:hAnsiTheme="minorHAnsi" w:cstheme="minorHAnsi"/>
          <w:sz w:val="20"/>
        </w:rPr>
        <w:t>tyto</w:t>
      </w:r>
      <w:r w:rsidRPr="009C26C5">
        <w:rPr>
          <w:rFonts w:asciiTheme="minorHAnsi" w:hAnsiTheme="minorHAnsi" w:cstheme="minorHAnsi"/>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C26C5">
        <w:rPr>
          <w:rFonts w:asciiTheme="minorHAnsi" w:hAnsiTheme="minorHAnsi" w:cstheme="minorHAnsi"/>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2F2528DF" w:rsidR="00F76B5E" w:rsidRDefault="00F76B5E" w:rsidP="00306D7B">
      <w:pPr>
        <w:numPr>
          <w:ilvl w:val="0"/>
          <w:numId w:val="14"/>
        </w:numPr>
        <w:autoSpaceDN w:val="0"/>
        <w:spacing w:before="40"/>
        <w:ind w:left="284" w:hanging="284"/>
        <w:textAlignment w:val="baseline"/>
        <w:rPr>
          <w:rFonts w:asciiTheme="minorHAnsi" w:hAnsiTheme="minorHAnsi" w:cstheme="minorHAnsi"/>
          <w:sz w:val="20"/>
        </w:rPr>
      </w:pPr>
      <w:r w:rsidRPr="009C26C5">
        <w:rPr>
          <w:rFonts w:asciiTheme="minorHAnsi" w:hAnsiTheme="minorHAnsi" w:cstheme="minorHAnsi"/>
          <w:sz w:val="20"/>
        </w:rPr>
        <w:t>Zhotovitel se zavazuje k veškerým dodávkám a plněním, nezbytným k vybudování technicky bezvadného díla, na základě projektu, podkladů a součástí smlouvy, při dodržení požadavků na provedení a kvalitu</w:t>
      </w:r>
      <w:r w:rsidR="009C26C5">
        <w:rPr>
          <w:rFonts w:asciiTheme="minorHAnsi" w:hAnsiTheme="minorHAnsi" w:cstheme="minorHAnsi"/>
          <w:sz w:val="20"/>
        </w:rPr>
        <w:t>,</w:t>
      </w:r>
      <w:r w:rsidRPr="009C26C5">
        <w:rPr>
          <w:rFonts w:asciiTheme="minorHAnsi" w:hAnsiTheme="minorHAnsi" w:cstheme="minorHAnsi"/>
          <w:sz w:val="20"/>
        </w:rPr>
        <w:t xml:space="preserve"> popř. definovaných příslušnými závaznými technickými normami a předpisy. </w:t>
      </w:r>
    </w:p>
    <w:p w14:paraId="3F9DCBF4" w14:textId="23A61A6C" w:rsidR="00174CDF" w:rsidRDefault="00174CDF" w:rsidP="00174CDF">
      <w:pPr>
        <w:autoSpaceDN w:val="0"/>
        <w:spacing w:before="40"/>
        <w:textAlignment w:val="baseline"/>
        <w:rPr>
          <w:rFonts w:asciiTheme="minorHAnsi" w:hAnsiTheme="minorHAnsi" w:cstheme="minorHAnsi"/>
          <w:sz w:val="20"/>
        </w:rPr>
      </w:pPr>
    </w:p>
    <w:p w14:paraId="36505F5A" w14:textId="4466C96D" w:rsidR="00174CDF" w:rsidRDefault="00174CDF" w:rsidP="00174CDF">
      <w:pPr>
        <w:autoSpaceDN w:val="0"/>
        <w:spacing w:before="40"/>
        <w:textAlignment w:val="baseline"/>
        <w:rPr>
          <w:rFonts w:asciiTheme="minorHAnsi" w:hAnsiTheme="minorHAnsi" w:cstheme="minorHAnsi"/>
          <w:sz w:val="20"/>
        </w:rPr>
      </w:pPr>
    </w:p>
    <w:p w14:paraId="364A2A3F" w14:textId="56438FF2" w:rsidR="00174CDF" w:rsidRDefault="00174CDF" w:rsidP="00174CDF">
      <w:pPr>
        <w:autoSpaceDN w:val="0"/>
        <w:spacing w:before="40"/>
        <w:textAlignment w:val="baseline"/>
        <w:rPr>
          <w:rFonts w:asciiTheme="minorHAnsi" w:hAnsiTheme="minorHAnsi" w:cstheme="minorHAnsi"/>
          <w:sz w:val="20"/>
        </w:rPr>
      </w:pPr>
    </w:p>
    <w:p w14:paraId="78F627AE" w14:textId="165D2637" w:rsidR="00174CDF" w:rsidRDefault="00174CDF" w:rsidP="00174CDF">
      <w:pPr>
        <w:autoSpaceDN w:val="0"/>
        <w:spacing w:before="40"/>
        <w:textAlignment w:val="baseline"/>
        <w:rPr>
          <w:rFonts w:asciiTheme="minorHAnsi" w:hAnsiTheme="minorHAnsi" w:cstheme="minorHAnsi"/>
          <w:sz w:val="20"/>
        </w:rPr>
      </w:pPr>
    </w:p>
    <w:p w14:paraId="0E8FC3F5" w14:textId="3C5D356B" w:rsidR="00174CDF" w:rsidRDefault="00174CDF" w:rsidP="00174CDF">
      <w:pPr>
        <w:autoSpaceDN w:val="0"/>
        <w:spacing w:before="40"/>
        <w:textAlignment w:val="baseline"/>
        <w:rPr>
          <w:rFonts w:asciiTheme="minorHAnsi" w:hAnsiTheme="minorHAnsi" w:cstheme="minorHAnsi"/>
          <w:sz w:val="20"/>
        </w:rPr>
      </w:pPr>
    </w:p>
    <w:p w14:paraId="5ED7122D" w14:textId="77777777" w:rsidR="00174CDF" w:rsidRPr="009C26C5" w:rsidRDefault="00174CDF" w:rsidP="00174CDF">
      <w:pPr>
        <w:autoSpaceDN w:val="0"/>
        <w:spacing w:before="40"/>
        <w:textAlignment w:val="baseline"/>
        <w:rPr>
          <w:rFonts w:asciiTheme="minorHAnsi" w:hAnsiTheme="minorHAnsi" w:cstheme="minorHAnsi"/>
          <w:sz w:val="20"/>
        </w:rPr>
      </w:pPr>
    </w:p>
    <w:p w14:paraId="73D69950" w14:textId="77777777" w:rsidR="00962A4A" w:rsidRPr="009C26C5" w:rsidRDefault="00962A4A" w:rsidP="00260E8A">
      <w:pPr>
        <w:pStyle w:val="Nadpis2"/>
        <w:numPr>
          <w:ilvl w:val="0"/>
          <w:numId w:val="24"/>
        </w:numPr>
        <w:spacing w:before="240"/>
        <w:ind w:left="714" w:hanging="357"/>
        <w:rPr>
          <w:rFonts w:asciiTheme="minorHAnsi" w:hAnsiTheme="minorHAnsi" w:cstheme="minorHAnsi"/>
        </w:rPr>
      </w:pPr>
    </w:p>
    <w:p w14:paraId="0AC47A24" w14:textId="11449F9C"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Místo plnění zhotovitele</w:t>
      </w:r>
    </w:p>
    <w:p w14:paraId="10ABCEC2" w14:textId="77777777" w:rsidR="00306D7B" w:rsidRPr="00306D7B" w:rsidRDefault="00306D7B" w:rsidP="00306D7B"/>
    <w:p w14:paraId="2E8E7618" w14:textId="663DA7C2" w:rsidR="00F1418B" w:rsidRPr="00966492" w:rsidRDefault="00AA4183" w:rsidP="00306D7B">
      <w:pPr>
        <w:spacing w:before="40"/>
        <w:ind w:left="284"/>
        <w:jc w:val="center"/>
        <w:rPr>
          <w:rFonts w:asciiTheme="minorHAnsi" w:eastAsia="Arial" w:hAnsiTheme="minorHAnsi" w:cstheme="minorHAnsi"/>
          <w:b/>
          <w:bCs/>
          <w:sz w:val="20"/>
        </w:rPr>
      </w:pPr>
      <w:r w:rsidRPr="00966492">
        <w:rPr>
          <w:rFonts w:asciiTheme="minorHAnsi" w:hAnsiTheme="minorHAnsi" w:cstheme="minorHAnsi"/>
          <w:b/>
          <w:bCs/>
          <w:sz w:val="20"/>
        </w:rPr>
        <w:t>Místem plnění</w:t>
      </w:r>
      <w:r w:rsidR="00F73606" w:rsidRPr="00966492">
        <w:rPr>
          <w:rFonts w:asciiTheme="minorHAnsi" w:hAnsiTheme="minorHAnsi" w:cstheme="minorHAnsi"/>
          <w:b/>
          <w:bCs/>
          <w:sz w:val="20"/>
        </w:rPr>
        <w:t xml:space="preserve"> je</w:t>
      </w:r>
      <w:r w:rsidR="00F23782" w:rsidRPr="00966492">
        <w:rPr>
          <w:rFonts w:asciiTheme="minorHAnsi" w:hAnsiTheme="minorHAnsi" w:cstheme="minorHAnsi"/>
          <w:b/>
          <w:bCs/>
          <w:sz w:val="20"/>
        </w:rPr>
        <w:t xml:space="preserve"> Expozice Rajské ostrovy, Teplická 19, 405 02, Děčín IV</w:t>
      </w:r>
    </w:p>
    <w:p w14:paraId="2A554758" w14:textId="77777777" w:rsidR="00833E10" w:rsidRPr="009C26C5" w:rsidRDefault="00833E10" w:rsidP="00260E8A">
      <w:pPr>
        <w:pStyle w:val="Nadpis2"/>
        <w:numPr>
          <w:ilvl w:val="0"/>
          <w:numId w:val="24"/>
        </w:numPr>
        <w:spacing w:before="240"/>
        <w:ind w:left="714" w:hanging="357"/>
        <w:rPr>
          <w:rFonts w:asciiTheme="minorHAnsi" w:hAnsiTheme="minorHAnsi" w:cstheme="minorHAnsi"/>
        </w:rPr>
      </w:pPr>
    </w:p>
    <w:p w14:paraId="249EBF88" w14:textId="152CE653" w:rsidR="00962A4A" w:rsidRDefault="00CD4549" w:rsidP="00D8797B">
      <w:pPr>
        <w:pStyle w:val="Nadpis4"/>
        <w:keepNext w:val="0"/>
        <w:rPr>
          <w:rFonts w:asciiTheme="minorHAnsi" w:hAnsiTheme="minorHAnsi" w:cstheme="minorHAnsi"/>
        </w:rPr>
      </w:pPr>
      <w:r w:rsidRPr="009C26C5">
        <w:rPr>
          <w:rFonts w:asciiTheme="minorHAnsi" w:hAnsiTheme="minorHAnsi" w:cstheme="minorHAnsi"/>
        </w:rPr>
        <w:t>Doba</w:t>
      </w:r>
      <w:r w:rsidR="00962A4A" w:rsidRPr="009C26C5">
        <w:rPr>
          <w:rFonts w:asciiTheme="minorHAnsi" w:hAnsiTheme="minorHAnsi" w:cstheme="minorHAnsi"/>
        </w:rPr>
        <w:t xml:space="preserve"> provedení díla zhotovitelem</w:t>
      </w:r>
    </w:p>
    <w:p w14:paraId="768CC3E8" w14:textId="77777777" w:rsidR="00306D7B" w:rsidRPr="00306D7B" w:rsidRDefault="00306D7B" w:rsidP="00306D7B"/>
    <w:p w14:paraId="79267F99" w14:textId="26AF66C9" w:rsidR="00102B1E" w:rsidRPr="009C26C5" w:rsidRDefault="009075B9" w:rsidP="00306D7B">
      <w:pPr>
        <w:pStyle w:val="Nadpis1"/>
        <w:spacing w:before="40"/>
        <w:ind w:left="284" w:hanging="284"/>
        <w:jc w:val="left"/>
        <w:rPr>
          <w:rFonts w:asciiTheme="minorHAnsi" w:hAnsiTheme="minorHAnsi" w:cstheme="minorHAnsi"/>
        </w:rPr>
      </w:pPr>
      <w:bookmarkStart w:id="0" w:name="cl_3_odst_1"/>
      <w:r w:rsidRPr="009C26C5">
        <w:rPr>
          <w:rFonts w:asciiTheme="minorHAnsi" w:hAnsiTheme="minorHAnsi" w:cstheme="minorHAnsi"/>
        </w:rPr>
        <w:t xml:space="preserve">Zhotovitel se zavazuje provést dílo </w:t>
      </w:r>
      <w:r w:rsidRPr="00DE3FDC">
        <w:rPr>
          <w:rFonts w:asciiTheme="minorHAnsi" w:hAnsiTheme="minorHAnsi" w:cstheme="minorHAnsi"/>
          <w:b/>
          <w:bCs/>
        </w:rPr>
        <w:t xml:space="preserve">do </w:t>
      </w:r>
      <w:r w:rsidR="00DE3FDC" w:rsidRPr="00DE3FDC">
        <w:rPr>
          <w:rFonts w:asciiTheme="minorHAnsi" w:hAnsiTheme="minorHAnsi" w:cstheme="minorHAnsi"/>
          <w:b/>
          <w:bCs/>
        </w:rPr>
        <w:t>30. 9. 2022</w:t>
      </w:r>
      <w:r w:rsidR="00AD4328" w:rsidRPr="009C26C5">
        <w:rPr>
          <w:rFonts w:asciiTheme="minorHAnsi" w:hAnsiTheme="minorHAnsi" w:cstheme="minorHAnsi"/>
        </w:rPr>
        <w:t xml:space="preserve">. </w:t>
      </w:r>
      <w:r w:rsidR="00102B1E" w:rsidRPr="009C26C5">
        <w:rPr>
          <w:rFonts w:asciiTheme="minorHAnsi" w:eastAsia="Arial" w:hAnsiTheme="minorHAnsi" w:cstheme="minorHAnsi"/>
        </w:rPr>
        <w:t>Do doby realizace zhotovitel zahrne zajištění dodávky kompletního materiálu a celkovou dobu všech realizačních</w:t>
      </w:r>
      <w:r w:rsidR="00625AF1">
        <w:rPr>
          <w:rFonts w:asciiTheme="minorHAnsi" w:eastAsia="Arial" w:hAnsiTheme="minorHAnsi" w:cstheme="minorHAnsi"/>
        </w:rPr>
        <w:t xml:space="preserve"> </w:t>
      </w:r>
      <w:r w:rsidR="00102B1E" w:rsidRPr="009C26C5">
        <w:rPr>
          <w:rFonts w:asciiTheme="minorHAnsi" w:eastAsia="Arial" w:hAnsiTheme="minorHAnsi" w:cstheme="minorHAnsi"/>
        </w:rPr>
        <w:t>prací</w:t>
      </w:r>
      <w:r w:rsidR="00625AF1">
        <w:rPr>
          <w:rFonts w:asciiTheme="minorHAnsi" w:eastAsia="Arial" w:hAnsiTheme="minorHAnsi" w:cstheme="minorHAnsi"/>
        </w:rPr>
        <w:t xml:space="preserve"> </w:t>
      </w:r>
      <w:r w:rsidR="00102B1E" w:rsidRPr="009C26C5">
        <w:rPr>
          <w:rFonts w:asciiTheme="minorHAnsi" w:eastAsia="Arial" w:hAnsiTheme="minorHAnsi" w:cstheme="minorHAnsi"/>
        </w:rPr>
        <w:t>nutných</w:t>
      </w:r>
      <w:r w:rsidR="00625AF1">
        <w:rPr>
          <w:rFonts w:asciiTheme="minorHAnsi" w:eastAsia="Arial" w:hAnsiTheme="minorHAnsi" w:cstheme="minorHAnsi"/>
        </w:rPr>
        <w:t xml:space="preserve"> </w:t>
      </w:r>
      <w:r w:rsidR="00102B1E" w:rsidRPr="009C26C5">
        <w:rPr>
          <w:rFonts w:asciiTheme="minorHAnsi" w:eastAsia="Arial" w:hAnsiTheme="minorHAnsi" w:cstheme="minorHAnsi"/>
        </w:rPr>
        <w:t xml:space="preserve">k provedení předmětu </w:t>
      </w:r>
      <w:r w:rsidR="00AD4328" w:rsidRPr="009C26C5">
        <w:rPr>
          <w:rFonts w:asciiTheme="minorHAnsi" w:eastAsia="Arial" w:hAnsiTheme="minorHAnsi" w:cstheme="minorHAnsi"/>
        </w:rPr>
        <w:t>smlouvy</w:t>
      </w:r>
      <w:r w:rsidR="00102B1E" w:rsidRPr="009C26C5">
        <w:rPr>
          <w:rFonts w:asciiTheme="minorHAnsi" w:eastAsia="Arial" w:hAnsiTheme="minorHAnsi" w:cstheme="minorHAnsi"/>
        </w:rPr>
        <w:t xml:space="preserve"> včetně zajištění všech dokladů</w:t>
      </w:r>
      <w:r w:rsidR="00625AF1">
        <w:rPr>
          <w:rFonts w:asciiTheme="minorHAnsi" w:eastAsia="Arial" w:hAnsiTheme="minorHAnsi" w:cstheme="minorHAnsi"/>
        </w:rPr>
        <w:t>.</w:t>
      </w:r>
    </w:p>
    <w:bookmarkEnd w:id="0"/>
    <w:p w14:paraId="7C9347C4" w14:textId="35691D8B" w:rsidR="00962A4A" w:rsidRPr="009C26C5" w:rsidRDefault="00962A4A" w:rsidP="00306D7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00625AF1" w:rsidRPr="009C26C5">
        <w:rPr>
          <w:rFonts w:asciiTheme="minorHAnsi" w:hAnsiTheme="minorHAnsi" w:cstheme="minorHAnsi"/>
        </w:rPr>
        <w:t>živelní</w:t>
      </w:r>
      <w:proofErr w:type="gramEnd"/>
      <w:r w:rsidRPr="009C26C5">
        <w:rPr>
          <w:rFonts w:asciiTheme="minorHAnsi" w:hAnsiTheme="minorHAnsi" w:cstheme="minorHAnsi"/>
        </w:rPr>
        <w:t xml:space="preserve"> pohromy, válečné události atp. V těchto případech se prodlužují rovněž lhůty plnění</w:t>
      </w:r>
      <w:r w:rsidR="00625AF1">
        <w:rPr>
          <w:rFonts w:asciiTheme="minorHAnsi" w:hAnsiTheme="minorHAnsi" w:cstheme="minorHAnsi"/>
        </w:rPr>
        <w:t xml:space="preserve"> </w:t>
      </w:r>
      <w:r w:rsidRPr="009C26C5">
        <w:rPr>
          <w:rFonts w:asciiTheme="minorHAnsi" w:hAnsiTheme="minorHAnsi" w:cstheme="minorHAnsi"/>
        </w:rPr>
        <w:t>o</w:t>
      </w:r>
      <w:r w:rsidR="00625AF1">
        <w:rPr>
          <w:rFonts w:asciiTheme="minorHAnsi" w:hAnsiTheme="minorHAnsi" w:cstheme="minorHAnsi"/>
        </w:rPr>
        <w:t xml:space="preserve"> </w:t>
      </w:r>
      <w:r w:rsidRPr="009C26C5">
        <w:rPr>
          <w:rFonts w:asciiTheme="minorHAnsi" w:hAnsiTheme="minorHAnsi" w:cstheme="minorHAnsi"/>
        </w:rPr>
        <w:t>dobu</w:t>
      </w:r>
      <w:r w:rsidR="00625AF1">
        <w:rPr>
          <w:rFonts w:asciiTheme="minorHAnsi" w:hAnsiTheme="minorHAnsi" w:cstheme="minorHAnsi"/>
        </w:rPr>
        <w:t xml:space="preserve"> </w:t>
      </w:r>
      <w:r w:rsidRPr="009C26C5">
        <w:rPr>
          <w:rFonts w:asciiTheme="minorHAnsi" w:hAnsiTheme="minorHAnsi" w:cstheme="minorHAnsi"/>
        </w:rPr>
        <w:t>trvání</w:t>
      </w:r>
      <w:r w:rsidR="00625AF1">
        <w:rPr>
          <w:rFonts w:asciiTheme="minorHAnsi" w:hAnsiTheme="minorHAnsi" w:cstheme="minorHAnsi"/>
        </w:rPr>
        <w:t xml:space="preserve"> </w:t>
      </w:r>
      <w:r w:rsidRPr="009C26C5">
        <w:rPr>
          <w:rFonts w:asciiTheme="minorHAnsi" w:hAnsiTheme="minorHAnsi" w:cstheme="minorHAnsi"/>
        </w:rPr>
        <w:t>takové</w:t>
      </w:r>
      <w:r w:rsidR="00625AF1">
        <w:rPr>
          <w:rFonts w:asciiTheme="minorHAnsi" w:hAnsiTheme="minorHAnsi" w:cstheme="minorHAnsi"/>
        </w:rPr>
        <w:t xml:space="preserve"> </w:t>
      </w:r>
      <w:r w:rsidRPr="009C26C5">
        <w:rPr>
          <w:rFonts w:asciiTheme="minorHAnsi" w:hAnsiTheme="minorHAnsi" w:cstheme="minorHAnsi"/>
        </w:rPr>
        <w:t>události,</w:t>
      </w:r>
      <w:r w:rsidR="00625AF1">
        <w:rPr>
          <w:rFonts w:asciiTheme="minorHAnsi" w:hAnsiTheme="minorHAnsi" w:cstheme="minorHAnsi"/>
        </w:rPr>
        <w:t xml:space="preserve"> </w:t>
      </w:r>
      <w:r w:rsidRPr="009C26C5">
        <w:rPr>
          <w:rFonts w:asciiTheme="minorHAnsi" w:hAnsiTheme="minorHAnsi" w:cstheme="minorHAnsi"/>
        </w:rPr>
        <w:t>pokud</w:t>
      </w:r>
      <w:r w:rsidR="00625AF1">
        <w:rPr>
          <w:rFonts w:asciiTheme="minorHAnsi" w:hAnsiTheme="minorHAnsi" w:cstheme="minorHAnsi"/>
        </w:rPr>
        <w:t xml:space="preserve"> </w:t>
      </w:r>
      <w:r w:rsidRPr="009C26C5">
        <w:rPr>
          <w:rFonts w:asciiTheme="minorHAnsi" w:hAnsiTheme="minorHAnsi" w:cstheme="minorHAnsi"/>
        </w:rPr>
        <w:t>byly</w:t>
      </w:r>
      <w:r w:rsidR="00625AF1">
        <w:rPr>
          <w:rFonts w:asciiTheme="minorHAnsi" w:hAnsiTheme="minorHAnsi" w:cstheme="minorHAnsi"/>
        </w:rPr>
        <w:t xml:space="preserve"> </w:t>
      </w:r>
      <w:r w:rsidRPr="009C26C5">
        <w:rPr>
          <w:rFonts w:asciiTheme="minorHAnsi" w:hAnsiTheme="minorHAnsi" w:cstheme="minorHAnsi"/>
        </w:rPr>
        <w:t>jednoznačně</w:t>
      </w:r>
      <w:r w:rsidR="00625AF1">
        <w:rPr>
          <w:rFonts w:asciiTheme="minorHAnsi" w:hAnsiTheme="minorHAnsi" w:cstheme="minorHAnsi"/>
        </w:rPr>
        <w:t xml:space="preserve"> </w:t>
      </w:r>
      <w:r w:rsidRPr="009C26C5">
        <w:rPr>
          <w:rFonts w:asciiTheme="minorHAnsi" w:hAnsiTheme="minorHAnsi" w:cstheme="minorHAnsi"/>
        </w:rPr>
        <w:t>a prokazatelně dotčeny působením vyšší moci.</w:t>
      </w:r>
      <w:r w:rsidR="005A635A" w:rsidRPr="009C26C5">
        <w:rPr>
          <w:rFonts w:asciiTheme="minorHAnsi" w:hAnsiTheme="minorHAnsi" w:cstheme="minorHAnsi"/>
        </w:rPr>
        <w:t xml:space="preserve"> </w:t>
      </w:r>
    </w:p>
    <w:p w14:paraId="39352D1B" w14:textId="267AE493" w:rsidR="00962A4A" w:rsidRPr="009C26C5" w:rsidRDefault="00962A4A" w:rsidP="00306D7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Objednatel je povinen převzít od zhotovitele řádně dokončené dílo i před termínem dokonč</w:t>
      </w:r>
      <w:r w:rsidR="008E376A" w:rsidRPr="009C26C5">
        <w:rPr>
          <w:rFonts w:asciiTheme="minorHAnsi" w:hAnsiTheme="minorHAnsi" w:cstheme="minorHAnsi"/>
        </w:rPr>
        <w:t xml:space="preserve">ení, který je sjednán v čl. III odst. </w:t>
      </w:r>
      <w:r w:rsidR="00541D80" w:rsidRPr="009C26C5">
        <w:rPr>
          <w:rFonts w:asciiTheme="minorHAnsi" w:hAnsiTheme="minorHAnsi" w:cstheme="minorHAnsi"/>
        </w:rPr>
        <w:t>1</w:t>
      </w:r>
      <w:r w:rsidRPr="009C26C5">
        <w:rPr>
          <w:rFonts w:asciiTheme="minorHAnsi" w:hAnsiTheme="minorHAnsi" w:cstheme="minorHAnsi"/>
        </w:rPr>
        <w:t>. této smlouvy, a to na základě výzvy zhotovitele</w:t>
      </w:r>
      <w:r w:rsidR="00625AF1">
        <w:rPr>
          <w:rFonts w:asciiTheme="minorHAnsi" w:hAnsiTheme="minorHAnsi" w:cstheme="minorHAnsi"/>
        </w:rPr>
        <w:t>.</w:t>
      </w:r>
    </w:p>
    <w:p w14:paraId="6BB65F17" w14:textId="77777777" w:rsidR="00962A4A" w:rsidRPr="009C26C5" w:rsidRDefault="00962A4A" w:rsidP="00306D7B">
      <w:pPr>
        <w:pStyle w:val="Nadpis2"/>
        <w:numPr>
          <w:ilvl w:val="0"/>
          <w:numId w:val="24"/>
        </w:numPr>
        <w:spacing w:before="240"/>
        <w:rPr>
          <w:rFonts w:asciiTheme="minorHAnsi" w:hAnsiTheme="minorHAnsi" w:cstheme="minorHAnsi"/>
        </w:rPr>
      </w:pPr>
    </w:p>
    <w:p w14:paraId="4E6AD749" w14:textId="19F4DA2B" w:rsidR="00962A4A" w:rsidRDefault="00962A4A" w:rsidP="00174CDF">
      <w:pPr>
        <w:pStyle w:val="Nadpis4"/>
        <w:keepNext w:val="0"/>
        <w:rPr>
          <w:rFonts w:asciiTheme="minorHAnsi" w:hAnsiTheme="minorHAnsi" w:cstheme="minorHAnsi"/>
        </w:rPr>
      </w:pPr>
      <w:r w:rsidRPr="009C26C5">
        <w:rPr>
          <w:rFonts w:asciiTheme="minorHAnsi" w:hAnsiTheme="minorHAnsi" w:cstheme="minorHAnsi"/>
        </w:rPr>
        <w:t>Cena za dílo</w:t>
      </w:r>
    </w:p>
    <w:p w14:paraId="61625A3E" w14:textId="77777777" w:rsidR="00306D7B" w:rsidRPr="00306D7B" w:rsidRDefault="00306D7B" w:rsidP="00306D7B"/>
    <w:p w14:paraId="784D21BD" w14:textId="77777777" w:rsidR="002F5458" w:rsidRDefault="00962A4A" w:rsidP="00E6058B">
      <w:pPr>
        <w:pStyle w:val="Nadpis1"/>
        <w:keepNext w:val="0"/>
        <w:numPr>
          <w:ilvl w:val="0"/>
          <w:numId w:val="19"/>
        </w:numPr>
        <w:spacing w:before="40"/>
        <w:ind w:left="284" w:hanging="284"/>
        <w:jc w:val="left"/>
        <w:rPr>
          <w:rFonts w:asciiTheme="minorHAnsi" w:hAnsiTheme="minorHAnsi" w:cstheme="minorHAnsi"/>
        </w:rPr>
      </w:pPr>
      <w:r w:rsidRPr="00625AF1">
        <w:rPr>
          <w:rFonts w:asciiTheme="minorHAnsi" w:hAnsiTheme="minorHAnsi" w:cstheme="minorHAnsi"/>
        </w:rPr>
        <w:t>Cena za provedení díla dle této smlouvy byla stanovena dohodou obou smluvních stran v</w:t>
      </w:r>
      <w:r w:rsidR="001B3DB4" w:rsidRPr="00625AF1">
        <w:rPr>
          <w:rFonts w:asciiTheme="minorHAnsi" w:hAnsiTheme="minorHAnsi" w:cstheme="minorHAnsi"/>
        </w:rPr>
        <w:t xml:space="preserve"> celkové</w:t>
      </w:r>
      <w:r w:rsidRPr="00625AF1">
        <w:rPr>
          <w:rFonts w:asciiTheme="minorHAnsi" w:hAnsiTheme="minorHAnsi" w:cstheme="minorHAnsi"/>
        </w:rPr>
        <w:t xml:space="preserve"> </w:t>
      </w:r>
      <w:r w:rsidR="0052492B" w:rsidRPr="00625AF1">
        <w:rPr>
          <w:rFonts w:asciiTheme="minorHAnsi" w:hAnsiTheme="minorHAnsi" w:cstheme="minorHAnsi"/>
        </w:rPr>
        <w:t>výši:</w:t>
      </w:r>
      <w:r w:rsidR="00661EE3" w:rsidRPr="00625AF1">
        <w:rPr>
          <w:rFonts w:asciiTheme="minorHAnsi" w:hAnsiTheme="minorHAnsi" w:cstheme="minorHAnsi"/>
        </w:rPr>
        <w:t xml:space="preserve"> </w:t>
      </w:r>
    </w:p>
    <w:p w14:paraId="1D27087F" w14:textId="0C0E60A1" w:rsidR="002F5458" w:rsidRPr="002F5458" w:rsidRDefault="002F5458" w:rsidP="002F5458">
      <w:pPr>
        <w:pStyle w:val="Nadpis1"/>
        <w:keepNext w:val="0"/>
        <w:numPr>
          <w:ilvl w:val="0"/>
          <w:numId w:val="0"/>
        </w:numPr>
        <w:spacing w:before="40"/>
        <w:ind w:left="284"/>
        <w:jc w:val="center"/>
        <w:rPr>
          <w:rFonts w:asciiTheme="minorHAnsi" w:hAnsiTheme="minorHAnsi" w:cstheme="minorHAnsi"/>
          <w:b/>
          <w:bCs/>
        </w:rPr>
      </w:pPr>
      <w:r w:rsidRPr="002F5458">
        <w:rPr>
          <w:rFonts w:asciiTheme="minorHAnsi" w:hAnsiTheme="minorHAnsi" w:cstheme="minorHAnsi"/>
          <w:b/>
          <w:bCs/>
        </w:rPr>
        <w:t xml:space="preserve">Kč 158 678, -- </w:t>
      </w:r>
      <w:r w:rsidR="00661EE3" w:rsidRPr="002F5458">
        <w:rPr>
          <w:rFonts w:asciiTheme="minorHAnsi" w:hAnsiTheme="minorHAnsi" w:cstheme="minorHAnsi"/>
          <w:b/>
          <w:bCs/>
        </w:rPr>
        <w:t>bez DPH</w:t>
      </w:r>
      <w:r w:rsidRPr="002F5458">
        <w:rPr>
          <w:rFonts w:asciiTheme="minorHAnsi" w:hAnsiTheme="minorHAnsi" w:cstheme="minorHAnsi"/>
          <w:b/>
          <w:bCs/>
        </w:rPr>
        <w:t>, Kč 192 000,-- vč. DPH</w:t>
      </w:r>
    </w:p>
    <w:p w14:paraId="0C96FD19" w14:textId="370696D4" w:rsidR="00164443" w:rsidRPr="009C26C5" w:rsidRDefault="00164443" w:rsidP="00E6058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 xml:space="preserve">Zhotovitel si před podpisem této smlouvy o dílo pečlivě prostudoval </w:t>
      </w:r>
      <w:r w:rsidR="00092065">
        <w:rPr>
          <w:rFonts w:asciiTheme="minorHAnsi" w:hAnsiTheme="minorHAnsi" w:cstheme="minorHAnsi"/>
        </w:rPr>
        <w:t>veškerou</w:t>
      </w:r>
      <w:r w:rsidRPr="009C26C5">
        <w:rPr>
          <w:rFonts w:asciiTheme="minorHAnsi" w:hAnsiTheme="minorHAnsi" w:cstheme="minorHAnsi"/>
        </w:rPr>
        <w:t xml:space="preserve"> technickou specifikaci, porozuměl plně dílu a v ceně díla zohlednil vše potřebné pro následné náležité provedení prací, tak aby předávané dílo bylo kompletní co do rozsahu a kvality.</w:t>
      </w:r>
    </w:p>
    <w:p w14:paraId="177867C6" w14:textId="7F6CB7C7" w:rsidR="00962A4A" w:rsidRPr="009C26C5" w:rsidRDefault="00962A4A" w:rsidP="00E6058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 xml:space="preserve">Zhotovitel rovněž </w:t>
      </w:r>
      <w:proofErr w:type="gramStart"/>
      <w:r w:rsidRPr="009C26C5">
        <w:rPr>
          <w:rFonts w:asciiTheme="minorHAnsi" w:hAnsiTheme="minorHAnsi" w:cstheme="minorHAnsi"/>
        </w:rPr>
        <w:t>ručí</w:t>
      </w:r>
      <w:proofErr w:type="gramEnd"/>
      <w:r w:rsidRPr="009C26C5">
        <w:rPr>
          <w:rFonts w:asciiTheme="minorHAnsi" w:hAnsiTheme="minorHAnsi" w:cstheme="minorHAnsi"/>
        </w:rPr>
        <w:t xml:space="preserve"> za kompletní provedení díla za cenu stanovenou dle čl. </w:t>
      </w:r>
      <w:r w:rsidR="00F1418B" w:rsidRPr="009C26C5">
        <w:rPr>
          <w:rFonts w:asciiTheme="minorHAnsi" w:hAnsiTheme="minorHAnsi" w:cstheme="minorHAnsi"/>
        </w:rPr>
        <w:t>IV</w:t>
      </w:r>
      <w:r w:rsidRPr="009C26C5">
        <w:rPr>
          <w:rFonts w:asciiTheme="minorHAnsi" w:hAnsiTheme="minorHAnsi" w:cstheme="minorHAnsi"/>
        </w:rPr>
        <w:t>. odst. 1 této smlouvy.</w:t>
      </w:r>
      <w:r w:rsidR="00C97165" w:rsidRPr="009C26C5">
        <w:rPr>
          <w:rFonts w:asciiTheme="minorHAnsi" w:hAnsiTheme="minorHAnsi" w:cstheme="minorHAnsi"/>
        </w:rPr>
        <w:t xml:space="preserve"> Cena za dílo musí zahrnovat veškeré náklady související se zhotovením díla</w:t>
      </w:r>
      <w:r w:rsidR="00625AF1">
        <w:rPr>
          <w:rFonts w:asciiTheme="minorHAnsi" w:hAnsiTheme="minorHAnsi" w:cstheme="minorHAnsi"/>
        </w:rPr>
        <w:t xml:space="preserve">, </w:t>
      </w:r>
      <w:r w:rsidR="00C97165" w:rsidRPr="009C26C5">
        <w:rPr>
          <w:rFonts w:asciiTheme="minorHAnsi" w:hAnsiTheme="minorHAnsi" w:cstheme="minorHAnsi"/>
        </w:rPr>
        <w:t xml:space="preserve">náklady na likvidaci odpadů, náklady na zhotovování, výrobu, obstarávání, přepravu </w:t>
      </w:r>
      <w:r w:rsidR="00625AF1">
        <w:rPr>
          <w:rFonts w:asciiTheme="minorHAnsi" w:hAnsiTheme="minorHAnsi" w:cstheme="minorHAnsi"/>
        </w:rPr>
        <w:t>m</w:t>
      </w:r>
      <w:r w:rsidR="00C97165" w:rsidRPr="009C26C5">
        <w:rPr>
          <w:rFonts w:asciiTheme="minorHAnsi" w:hAnsiTheme="minorHAnsi" w:cstheme="minorHAnsi"/>
        </w:rPr>
        <w:t>ateriálů a dodávek,</w:t>
      </w:r>
      <w:r w:rsidR="00E6058B">
        <w:rPr>
          <w:rFonts w:asciiTheme="minorHAnsi" w:hAnsiTheme="minorHAnsi" w:cstheme="minorHAnsi"/>
        </w:rPr>
        <w:t xml:space="preserve"> p</w:t>
      </w:r>
      <w:r w:rsidR="00C97165" w:rsidRPr="009C26C5">
        <w:rPr>
          <w:rFonts w:asciiTheme="minorHAnsi" w:hAnsiTheme="minorHAnsi" w:cstheme="minorHAnsi"/>
        </w:rPr>
        <w:t>ojištění a všechny související náklady, které jsou potřebné pro řádné dokončení díla dle této smlouvy a je tedy cenou pevnou a maximálně přípustnou, kterou je možné měnit jen postupy výslovně předvídanými v této smlouvě.</w:t>
      </w:r>
      <w:r w:rsidRPr="009C26C5">
        <w:rPr>
          <w:rFonts w:asciiTheme="minorHAnsi" w:hAnsiTheme="minorHAnsi" w:cstheme="minorHAnsi"/>
        </w:rPr>
        <w:t xml:space="preserve"> </w:t>
      </w:r>
    </w:p>
    <w:p w14:paraId="70736F54" w14:textId="77777777" w:rsidR="00962A4A" w:rsidRPr="009C26C5" w:rsidRDefault="00962A4A" w:rsidP="00E6058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 xml:space="preserve">Cena za dílo je platná po celou dobu realizace díla. </w:t>
      </w:r>
    </w:p>
    <w:p w14:paraId="1782CE73" w14:textId="77777777" w:rsidR="001631AB" w:rsidRPr="009C26C5" w:rsidRDefault="001631AB" w:rsidP="00260E8A">
      <w:pPr>
        <w:pStyle w:val="Nadpis2"/>
        <w:numPr>
          <w:ilvl w:val="0"/>
          <w:numId w:val="24"/>
        </w:numPr>
        <w:spacing w:before="240"/>
        <w:ind w:left="714" w:hanging="357"/>
        <w:rPr>
          <w:rFonts w:asciiTheme="minorHAnsi" w:hAnsiTheme="minorHAnsi" w:cstheme="minorHAnsi"/>
        </w:rPr>
      </w:pPr>
    </w:p>
    <w:p w14:paraId="1036C435" w14:textId="1EA49BF7" w:rsidR="001631AB" w:rsidRDefault="001631AB" w:rsidP="00D8797B">
      <w:pPr>
        <w:pStyle w:val="Nadpis4"/>
        <w:keepNext w:val="0"/>
        <w:rPr>
          <w:rFonts w:asciiTheme="minorHAnsi" w:hAnsiTheme="minorHAnsi" w:cstheme="minorHAnsi"/>
        </w:rPr>
      </w:pPr>
      <w:r w:rsidRPr="009C26C5">
        <w:rPr>
          <w:rFonts w:asciiTheme="minorHAnsi" w:hAnsiTheme="minorHAnsi" w:cstheme="minorHAnsi"/>
        </w:rPr>
        <w:t>Platební podmínky</w:t>
      </w:r>
    </w:p>
    <w:p w14:paraId="2C001365" w14:textId="77777777" w:rsidR="00306D7B" w:rsidRPr="00306D7B" w:rsidRDefault="00306D7B" w:rsidP="00306D7B"/>
    <w:p w14:paraId="2011E219" w14:textId="77777777" w:rsidR="0097092A" w:rsidRPr="009C26C5" w:rsidRDefault="0097092A" w:rsidP="00E6058B">
      <w:pPr>
        <w:pStyle w:val="Nadpis1"/>
        <w:keepNext w:val="0"/>
        <w:numPr>
          <w:ilvl w:val="0"/>
          <w:numId w:val="22"/>
        </w:numPr>
        <w:spacing w:before="40"/>
        <w:ind w:left="284" w:hanging="284"/>
        <w:jc w:val="left"/>
        <w:rPr>
          <w:rFonts w:asciiTheme="minorHAnsi" w:hAnsiTheme="minorHAnsi" w:cstheme="minorHAnsi"/>
        </w:rPr>
      </w:pPr>
      <w:r w:rsidRPr="009C26C5">
        <w:rPr>
          <w:rFonts w:asciiTheme="minorHAnsi" w:hAnsiTheme="minorHAnsi" w:cstheme="minorHAnsi"/>
        </w:rPr>
        <w:t>Smluvní strany se dohodly na následujícím režimu úhrady ceny za dílo:</w:t>
      </w:r>
    </w:p>
    <w:p w14:paraId="63C07B07" w14:textId="77777777" w:rsidR="0097092A" w:rsidRPr="00E6058B" w:rsidRDefault="006F39F6" w:rsidP="00E6058B">
      <w:pPr>
        <w:pStyle w:val="Odstavecseseznamem"/>
        <w:numPr>
          <w:ilvl w:val="0"/>
          <w:numId w:val="34"/>
        </w:numPr>
        <w:spacing w:before="40"/>
        <w:rPr>
          <w:rFonts w:asciiTheme="minorHAnsi" w:hAnsiTheme="minorHAnsi" w:cstheme="minorHAnsi"/>
          <w:sz w:val="20"/>
        </w:rPr>
      </w:pPr>
      <w:r w:rsidRPr="00E6058B">
        <w:rPr>
          <w:rFonts w:asciiTheme="minorHAnsi" w:hAnsiTheme="minorHAnsi" w:cstheme="minorHAnsi"/>
          <w:sz w:val="20"/>
        </w:rPr>
        <w:t>C</w:t>
      </w:r>
      <w:r w:rsidR="0097092A" w:rsidRPr="00E6058B">
        <w:rPr>
          <w:rFonts w:asciiTheme="minorHAnsi" w:hAnsiTheme="minorHAnsi" w:cstheme="minorHAnsi"/>
          <w:sz w:val="20"/>
        </w:rPr>
        <w:t>elkovou cenu díla je zhotovitel oprávněn vyúčtovat a uplatnit po objednateli daňovým dokladem, až po provedení a předání díla bez vad a nedodělků objednateli dle této smlouvy</w:t>
      </w:r>
      <w:r w:rsidRPr="00E6058B">
        <w:rPr>
          <w:rFonts w:asciiTheme="minorHAnsi" w:hAnsiTheme="minorHAnsi" w:cstheme="minorHAnsi"/>
          <w:sz w:val="20"/>
        </w:rPr>
        <w:t>.</w:t>
      </w:r>
    </w:p>
    <w:p w14:paraId="3682A57E" w14:textId="4CF7D091" w:rsidR="001631AB" w:rsidRPr="009C26C5" w:rsidRDefault="001631AB" w:rsidP="00E6058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 xml:space="preserve">Splatnost všech daňových dokladů vystavených podle odst. 1 tohoto článku smlouvy dohodly smluvní strany na </w:t>
      </w:r>
      <w:r w:rsidR="00DE3312">
        <w:rPr>
          <w:rFonts w:asciiTheme="minorHAnsi" w:hAnsiTheme="minorHAnsi" w:cstheme="minorHAnsi"/>
        </w:rPr>
        <w:t>30</w:t>
      </w:r>
      <w:r w:rsidRPr="009C26C5">
        <w:rPr>
          <w:rFonts w:asciiTheme="minorHAnsi" w:hAnsiTheme="minorHAnsi" w:cstheme="minorHAnsi"/>
        </w:rPr>
        <w:t xml:space="preserve"> dnů ode dne doručení daňového dokladu objednateli, když dnem splnění se rozumí den připsání příslušné částky na účet zhotovitele. </w:t>
      </w:r>
    </w:p>
    <w:p w14:paraId="4D13996E" w14:textId="77777777" w:rsidR="0087586F" w:rsidRPr="009C26C5" w:rsidRDefault="00587523" w:rsidP="00E6058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Podmínkou úhrady jakékoliv částky objednatelem zhotoviteli je věcná správnost všech údajů uvedených na daňových dokladech a účetní úplnost vyžadovaná zákonem o účetnictví.</w:t>
      </w:r>
    </w:p>
    <w:p w14:paraId="03F1F5D2" w14:textId="713B9CFD" w:rsidR="009D76E7" w:rsidRPr="009C26C5" w:rsidRDefault="009D76E7" w:rsidP="00E6058B">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 xml:space="preserve">Daňový doklad musí být vystaven zhotovitelem </w:t>
      </w:r>
      <w:r w:rsidR="00761EDC" w:rsidRPr="009C26C5">
        <w:rPr>
          <w:rFonts w:asciiTheme="minorHAnsi" w:hAnsiTheme="minorHAnsi" w:cstheme="minorHAnsi"/>
        </w:rPr>
        <w:t>v jednom</w:t>
      </w:r>
      <w:r w:rsidRPr="009C26C5">
        <w:rPr>
          <w:rFonts w:asciiTheme="minorHAnsi" w:hAnsiTheme="minorHAnsi" w:cstheme="minorHAnsi"/>
        </w:rPr>
        <w:t xml:space="preserve"> vyhotovení. Nedílnou součástí daňového dokladu jsou náležitosti stanovené v zákoně č. 235/2004 Sb., ve znění změn a doplňků, zákon</w:t>
      </w:r>
      <w:r w:rsidR="00E6058B">
        <w:rPr>
          <w:rFonts w:asciiTheme="minorHAnsi" w:hAnsiTheme="minorHAnsi" w:cstheme="minorHAnsi"/>
        </w:rPr>
        <w:t xml:space="preserve"> </w:t>
      </w:r>
      <w:r w:rsidRPr="009C26C5">
        <w:rPr>
          <w:rFonts w:asciiTheme="minorHAnsi" w:hAnsiTheme="minorHAnsi" w:cstheme="minorHAnsi"/>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2C5CA7C9" w:rsidR="009B0EAA" w:rsidRPr="00174CDF" w:rsidRDefault="00E6058B" w:rsidP="00E6058B">
      <w:pPr>
        <w:pStyle w:val="Nadpis1"/>
        <w:keepNext w:val="0"/>
        <w:spacing w:before="40"/>
        <w:ind w:left="284" w:hanging="284"/>
        <w:jc w:val="left"/>
        <w:rPr>
          <w:rFonts w:asciiTheme="minorHAnsi" w:hAnsiTheme="minorHAnsi" w:cstheme="minorHAnsi"/>
          <w:b/>
          <w:bCs/>
        </w:rPr>
      </w:pPr>
      <w:r w:rsidRPr="00174CDF">
        <w:rPr>
          <w:rFonts w:asciiTheme="minorHAnsi" w:hAnsiTheme="minorHAnsi" w:cstheme="minorHAnsi"/>
          <w:b/>
          <w:bCs/>
        </w:rPr>
        <w:t>D</w:t>
      </w:r>
      <w:r w:rsidR="00587523" w:rsidRPr="00174CDF">
        <w:rPr>
          <w:rFonts w:asciiTheme="minorHAnsi" w:hAnsiTheme="minorHAnsi" w:cstheme="minorHAnsi"/>
          <w:b/>
          <w:bCs/>
        </w:rPr>
        <w:t xml:space="preserve">aňový doklad/faktura vystavená zhotovitelem musí mj. obsahovat systémové číslo </w:t>
      </w:r>
      <w:r w:rsidR="00661AE2" w:rsidRPr="00174CDF">
        <w:rPr>
          <w:rFonts w:asciiTheme="minorHAnsi" w:hAnsiTheme="minorHAnsi" w:cstheme="minorHAnsi"/>
          <w:b/>
          <w:bCs/>
        </w:rPr>
        <w:t>veřejné zakázky</w:t>
      </w:r>
      <w:r w:rsidR="00174CDF" w:rsidRPr="00174CDF">
        <w:rPr>
          <w:rFonts w:asciiTheme="minorHAnsi" w:hAnsiTheme="minorHAnsi" w:cstheme="minorHAnsi"/>
          <w:b/>
          <w:bCs/>
        </w:rPr>
        <w:t xml:space="preserve"> P22V00000923</w:t>
      </w:r>
      <w:r w:rsidR="009B0EAA" w:rsidRPr="00174CDF">
        <w:rPr>
          <w:rFonts w:asciiTheme="minorHAnsi" w:hAnsiTheme="minorHAnsi" w:cstheme="minorHAnsi"/>
          <w:b/>
          <w:bCs/>
        </w:rPr>
        <w:t xml:space="preserve">. </w:t>
      </w:r>
    </w:p>
    <w:p w14:paraId="3B532449" w14:textId="7789C16C" w:rsidR="005B5C30" w:rsidRDefault="001631AB" w:rsidP="000A04DE">
      <w:pPr>
        <w:pStyle w:val="Nadpis1"/>
        <w:keepNext w:val="0"/>
        <w:spacing w:before="40"/>
        <w:ind w:left="284" w:hanging="284"/>
        <w:jc w:val="left"/>
      </w:pPr>
      <w:r w:rsidRPr="00174CDF">
        <w:rPr>
          <w:rFonts w:asciiTheme="minorHAnsi" w:hAnsiTheme="minorHAnsi" w:cstheme="minorHAnsi"/>
        </w:rPr>
        <w:t>V případě, že faktur</w:t>
      </w:r>
      <w:r w:rsidR="00E6058B" w:rsidRPr="00174CDF">
        <w:rPr>
          <w:rFonts w:asciiTheme="minorHAnsi" w:hAnsiTheme="minorHAnsi" w:cstheme="minorHAnsi"/>
        </w:rPr>
        <w:t>a</w:t>
      </w:r>
      <w:r w:rsidRPr="00174CDF">
        <w:rPr>
          <w:rFonts w:asciiTheme="minorHAnsi" w:hAnsiTheme="minorHAnsi" w:cstheme="minorHAnsi"/>
        </w:rPr>
        <w:t xml:space="preserve"> bud</w:t>
      </w:r>
      <w:r w:rsidR="00E6058B" w:rsidRPr="00174CDF">
        <w:rPr>
          <w:rFonts w:asciiTheme="minorHAnsi" w:hAnsiTheme="minorHAnsi" w:cstheme="minorHAnsi"/>
        </w:rPr>
        <w:t>e</w:t>
      </w:r>
      <w:r w:rsidRPr="00174CDF">
        <w:rPr>
          <w:rFonts w:asciiTheme="minorHAnsi" w:hAnsiTheme="minorHAnsi" w:cstheme="minorHAnsi"/>
        </w:rPr>
        <w:t xml:space="preserve"> obsahovat neúplné nebo nesprávné údaje a náležitosti je objednatel neprodleně po takovém zjištění povinen vrátit příslušnou fakturu zhotoviteli k přepracování s tím, že lhůta splatnosti </w:t>
      </w:r>
      <w:proofErr w:type="gramStart"/>
      <w:r w:rsidRPr="00174CDF">
        <w:rPr>
          <w:rFonts w:asciiTheme="minorHAnsi" w:hAnsiTheme="minorHAnsi" w:cstheme="minorHAnsi"/>
        </w:rPr>
        <w:t>běží</w:t>
      </w:r>
      <w:proofErr w:type="gramEnd"/>
      <w:r w:rsidRPr="00174CDF">
        <w:rPr>
          <w:rFonts w:asciiTheme="minorHAnsi" w:hAnsiTheme="minorHAnsi" w:cstheme="minorHAnsi"/>
        </w:rPr>
        <w:t xml:space="preserve"> až ode dne doručení přepracované faktury.</w:t>
      </w:r>
    </w:p>
    <w:p w14:paraId="74C9264D" w14:textId="77777777" w:rsidR="00962A4A" w:rsidRPr="009C26C5" w:rsidRDefault="00962A4A" w:rsidP="00E6058B">
      <w:pPr>
        <w:pStyle w:val="Nadpis2"/>
        <w:numPr>
          <w:ilvl w:val="0"/>
          <w:numId w:val="24"/>
        </w:numPr>
        <w:spacing w:before="240"/>
        <w:ind w:left="714" w:hanging="357"/>
        <w:rPr>
          <w:rFonts w:asciiTheme="minorHAnsi" w:hAnsiTheme="minorHAnsi" w:cstheme="minorHAnsi"/>
        </w:rPr>
      </w:pPr>
    </w:p>
    <w:p w14:paraId="63CF4C2F" w14:textId="51B2E03A" w:rsidR="00962A4A" w:rsidRDefault="00962A4A" w:rsidP="00E6058B">
      <w:pPr>
        <w:pStyle w:val="Nadpis4"/>
        <w:keepNext w:val="0"/>
        <w:rPr>
          <w:rFonts w:asciiTheme="minorHAnsi" w:hAnsiTheme="minorHAnsi" w:cstheme="minorHAnsi"/>
        </w:rPr>
      </w:pPr>
      <w:r w:rsidRPr="009C26C5">
        <w:rPr>
          <w:rFonts w:asciiTheme="minorHAnsi" w:hAnsiTheme="minorHAnsi" w:cstheme="minorHAnsi"/>
        </w:rPr>
        <w:t>Podmínky provádění díla</w:t>
      </w:r>
    </w:p>
    <w:p w14:paraId="5650F7CC" w14:textId="77777777" w:rsidR="00E6058B" w:rsidRPr="00E6058B" w:rsidRDefault="00E6058B" w:rsidP="00E6058B"/>
    <w:p w14:paraId="5439ACCC" w14:textId="42D81080" w:rsidR="00E6058B" w:rsidRPr="00AA2638" w:rsidRDefault="00962A4A" w:rsidP="00AA2638">
      <w:pPr>
        <w:pStyle w:val="Nadpis1"/>
        <w:keepNext w:val="0"/>
        <w:numPr>
          <w:ilvl w:val="0"/>
          <w:numId w:val="38"/>
        </w:numPr>
        <w:spacing w:before="0"/>
        <w:jc w:val="left"/>
        <w:rPr>
          <w:rFonts w:asciiTheme="minorHAnsi" w:hAnsiTheme="minorHAnsi" w:cstheme="minorHAnsi"/>
        </w:rPr>
      </w:pPr>
      <w:r w:rsidRPr="00AA2638">
        <w:rPr>
          <w:rFonts w:asciiTheme="minorHAnsi" w:hAnsiTheme="minorHAnsi" w:cstheme="minorHAnsi"/>
        </w:rPr>
        <w:t xml:space="preserve">Zhotovitel je povinen provádět dílo odborně a v souladu se svými povinnostmi vyplývajících z této smlouvy a </w:t>
      </w:r>
      <w:r w:rsidR="00AA2638" w:rsidRPr="00AA2638">
        <w:rPr>
          <w:rFonts w:asciiTheme="minorHAnsi" w:hAnsiTheme="minorHAnsi" w:cstheme="minorHAnsi"/>
        </w:rPr>
        <w:t>o</w:t>
      </w:r>
      <w:r w:rsidRPr="00AA2638">
        <w:rPr>
          <w:rFonts w:asciiTheme="minorHAnsi" w:hAnsiTheme="minorHAnsi" w:cstheme="minorHAnsi"/>
        </w:rPr>
        <w:t>becně platných právních předpisů.</w:t>
      </w:r>
    </w:p>
    <w:p w14:paraId="17BACEDB" w14:textId="77777777" w:rsidR="00DA79C8" w:rsidRDefault="00683F0E" w:rsidP="00DA79C8">
      <w:pPr>
        <w:pStyle w:val="Nadpis1"/>
        <w:keepNext w:val="0"/>
        <w:numPr>
          <w:ilvl w:val="0"/>
          <w:numId w:val="38"/>
        </w:numPr>
        <w:spacing w:before="40"/>
        <w:jc w:val="left"/>
        <w:rPr>
          <w:rFonts w:asciiTheme="minorHAnsi" w:hAnsiTheme="minorHAnsi" w:cstheme="minorHAnsi"/>
        </w:rPr>
      </w:pPr>
      <w:r w:rsidRPr="00DA79C8">
        <w:rPr>
          <w:rFonts w:asciiTheme="minorHAnsi" w:hAnsiTheme="minorHAnsi" w:cstheme="minorHAnsi"/>
        </w:rPr>
        <w:t xml:space="preserve">Objednatel se zavazuje přiměřeným anebo dohodnutým způsobem při </w:t>
      </w:r>
      <w:r w:rsidR="00AA2638" w:rsidRPr="00DA79C8">
        <w:rPr>
          <w:rFonts w:asciiTheme="minorHAnsi" w:hAnsiTheme="minorHAnsi" w:cstheme="minorHAnsi"/>
        </w:rPr>
        <w:t>realizaci</w:t>
      </w:r>
      <w:r w:rsidRPr="00DA79C8">
        <w:rPr>
          <w:rFonts w:asciiTheme="minorHAnsi" w:hAnsiTheme="minorHAnsi" w:cstheme="minorHAnsi"/>
        </w:rPr>
        <w:t xml:space="preserve"> díla spolupůsobit </w:t>
      </w:r>
      <w:r w:rsidR="001631AB" w:rsidRPr="00DA79C8">
        <w:rPr>
          <w:rFonts w:asciiTheme="minorHAnsi" w:hAnsiTheme="minorHAnsi" w:cstheme="minorHAnsi"/>
        </w:rPr>
        <w:br/>
      </w:r>
      <w:r w:rsidRPr="00DA79C8">
        <w:rPr>
          <w:rFonts w:asciiTheme="minorHAnsi" w:hAnsiTheme="minorHAnsi" w:cstheme="minorHAnsi"/>
        </w:rPr>
        <w:t xml:space="preserve">a napomáhat. </w:t>
      </w:r>
    </w:p>
    <w:p w14:paraId="5F75ED08" w14:textId="02126BB6" w:rsidR="00962A4A" w:rsidRPr="00DA79C8" w:rsidRDefault="00962A4A" w:rsidP="00DA79C8">
      <w:pPr>
        <w:pStyle w:val="Nadpis1"/>
        <w:keepNext w:val="0"/>
        <w:numPr>
          <w:ilvl w:val="0"/>
          <w:numId w:val="38"/>
        </w:numPr>
        <w:spacing w:before="40"/>
        <w:jc w:val="left"/>
        <w:rPr>
          <w:rFonts w:asciiTheme="minorHAnsi" w:hAnsiTheme="minorHAnsi" w:cstheme="minorHAnsi"/>
        </w:rPr>
      </w:pPr>
      <w:r w:rsidRPr="00DA79C8">
        <w:rPr>
          <w:rFonts w:asciiTheme="minorHAnsi" w:hAnsiTheme="minorHAnsi" w:cstheme="minorHAnsi"/>
        </w:rPr>
        <w:t xml:space="preserve">Zhotovitel je povinen na </w:t>
      </w:r>
      <w:r w:rsidR="00DA79C8" w:rsidRPr="00DA79C8">
        <w:rPr>
          <w:rFonts w:asciiTheme="minorHAnsi" w:hAnsiTheme="minorHAnsi" w:cstheme="minorHAnsi"/>
        </w:rPr>
        <w:t>místě realizace</w:t>
      </w:r>
      <w:r w:rsidRPr="00DA79C8">
        <w:rPr>
          <w:rFonts w:asciiTheme="minorHAnsi" w:hAnsiTheme="minorHAnsi" w:cstheme="minorHAnsi"/>
        </w:rPr>
        <w:t xml:space="preserve">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w:t>
      </w:r>
      <w:r w:rsidR="00DA79C8" w:rsidRPr="00DA79C8">
        <w:rPr>
          <w:rFonts w:asciiTheme="minorHAnsi" w:hAnsiTheme="minorHAnsi" w:cstheme="minorHAnsi"/>
        </w:rPr>
        <w:t>díla.</w:t>
      </w:r>
      <w:r w:rsidR="00635264" w:rsidRPr="00DA79C8">
        <w:rPr>
          <w:rFonts w:asciiTheme="minorHAnsi" w:hAnsiTheme="minorHAnsi" w:cstheme="minorHAnsi"/>
        </w:rPr>
        <w:t xml:space="preserve"> Veškerý odpad vzniklý činností zhotovitele je tento povinen odstranit</w:t>
      </w:r>
      <w:r w:rsidR="00DA79C8" w:rsidRPr="00DA79C8">
        <w:rPr>
          <w:rFonts w:asciiTheme="minorHAnsi" w:hAnsiTheme="minorHAnsi" w:cstheme="minorHAnsi"/>
        </w:rPr>
        <w:t>.</w:t>
      </w:r>
      <w:r w:rsidRPr="00DA79C8">
        <w:rPr>
          <w:rFonts w:asciiTheme="minorHAnsi" w:hAnsiTheme="minorHAnsi" w:cstheme="minorHAnsi"/>
        </w:rPr>
        <w:t xml:space="preserve"> </w:t>
      </w:r>
    </w:p>
    <w:p w14:paraId="4A133D0C" w14:textId="6C1C9CEC" w:rsidR="00962A4A"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Zhotovitel zajistí dodržování předpisů bezpečnosti a organizace práce a požární ochrany všemi svými pracovníky pověřenými prováděním díla</w:t>
      </w:r>
      <w:r w:rsidR="002951F1">
        <w:rPr>
          <w:rFonts w:asciiTheme="minorHAnsi" w:hAnsiTheme="minorHAnsi" w:cstheme="minorHAnsi"/>
        </w:rPr>
        <w:t>,</w:t>
      </w:r>
      <w:r w:rsidRPr="009C26C5">
        <w:rPr>
          <w:rFonts w:asciiTheme="minorHAnsi" w:hAnsiTheme="minorHAnsi" w:cstheme="minorHAnsi"/>
        </w:rPr>
        <w:t xml:space="preserve"> včetně používání ochranných pomůcek. Škody způsobené nedodržením předpisů o bezpečnosti práce a ochraně zdraví při práci zhotovitelem hradí beze zbytku zhotovitel. </w:t>
      </w:r>
    </w:p>
    <w:p w14:paraId="7DC6D6D5" w14:textId="20BCF376" w:rsidR="00962A4A"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 xml:space="preserve">Zhotovitel je povinen likvidovat odpady související s prováděním díla v souladu se zákonem č. </w:t>
      </w:r>
      <w:r w:rsidR="005731E9" w:rsidRPr="009C26C5">
        <w:rPr>
          <w:rFonts w:asciiTheme="minorHAnsi" w:hAnsiTheme="minorHAnsi" w:cstheme="minorHAnsi"/>
        </w:rPr>
        <w:t>541/2020</w:t>
      </w:r>
      <w:r w:rsidRPr="009C26C5">
        <w:rPr>
          <w:rFonts w:asciiTheme="minorHAnsi" w:hAnsiTheme="minorHAnsi" w:cstheme="minorHAnsi"/>
        </w:rPr>
        <w:t xml:space="preserve"> Sb., v platném znění, a v souladu s předpisy souvisejícími.</w:t>
      </w:r>
    </w:p>
    <w:p w14:paraId="502C9F64" w14:textId="3D54D82C" w:rsidR="005731E9" w:rsidRPr="009C26C5" w:rsidRDefault="005731E9"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 xml:space="preserve">Zhotovitel se zavazuje při provádění díla volit postupy směřující nejprve k předcházení vzniku odpadů obecně, a pokud již odpady vzniknou, k maximální redukci nevyužitého odpadu. Zhotovitel se zavazuje selektivně třídit a shromažďovat odděleně veškerý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díla.  Veškeré obaly vzniklé při provádění díla je </w:t>
      </w:r>
      <w:r w:rsidR="002951F1">
        <w:rPr>
          <w:rFonts w:asciiTheme="minorHAnsi" w:hAnsiTheme="minorHAnsi" w:cstheme="minorHAnsi"/>
        </w:rPr>
        <w:t>z</w:t>
      </w:r>
      <w:r w:rsidRPr="009C26C5">
        <w:rPr>
          <w:rFonts w:asciiTheme="minorHAnsi" w:hAnsiTheme="minorHAnsi" w:cstheme="minorHAnsi"/>
        </w:rPr>
        <w:t>hotovitel povinen v co největší možné míře roztřídit podle druhu a dle možnosti opětovně použít, vrátit výrobci materiálů či odvézt provozovateli sběren obalových materiálů</w:t>
      </w:r>
      <w:r w:rsidR="005B5C30">
        <w:rPr>
          <w:rFonts w:asciiTheme="minorHAnsi" w:hAnsiTheme="minorHAnsi" w:cstheme="minorHAnsi"/>
        </w:rPr>
        <w:t>.</w:t>
      </w:r>
    </w:p>
    <w:p w14:paraId="3B13C1D3" w14:textId="58EDFE0F" w:rsidR="00962A4A"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nebo hrozí-li vznik rozsáhlé škody a ohrožení osob v souvislosti se </w:t>
      </w:r>
      <w:r w:rsidR="002951F1">
        <w:rPr>
          <w:rFonts w:asciiTheme="minorHAnsi" w:hAnsiTheme="minorHAnsi" w:cstheme="minorHAnsi"/>
        </w:rPr>
        <w:t>s prováděním díla</w:t>
      </w:r>
      <w:r w:rsidRPr="009C26C5">
        <w:rPr>
          <w:rFonts w:asciiTheme="minorHAnsi" w:hAnsiTheme="minorHAnsi" w:cstheme="minorHAnsi"/>
        </w:rPr>
        <w:t xml:space="preserve">. </w:t>
      </w:r>
      <w:r w:rsidR="002C0DAD" w:rsidRPr="009C26C5">
        <w:rPr>
          <w:rFonts w:asciiTheme="minorHAnsi" w:hAnsiTheme="minorHAnsi" w:cstheme="minorHAnsi"/>
        </w:rPr>
        <w:t>Toto přerušení prací nemá vliv na termín dokončení díla.</w:t>
      </w:r>
    </w:p>
    <w:p w14:paraId="0BD1AC0B" w14:textId="3E6648D0" w:rsidR="00C97165" w:rsidRPr="009C26C5" w:rsidRDefault="00962A4A" w:rsidP="00DA79C8">
      <w:pPr>
        <w:pStyle w:val="Nadpis1"/>
        <w:numPr>
          <w:ilvl w:val="0"/>
          <w:numId w:val="38"/>
        </w:numPr>
        <w:spacing w:before="40"/>
        <w:jc w:val="left"/>
        <w:rPr>
          <w:rFonts w:asciiTheme="minorHAnsi" w:hAnsiTheme="minorHAnsi" w:cstheme="minorHAnsi"/>
        </w:rPr>
      </w:pPr>
      <w:r w:rsidRPr="009C26C5">
        <w:rPr>
          <w:rFonts w:asciiTheme="minorHAnsi" w:hAnsiTheme="minorHAnsi" w:cstheme="minorHAnsi"/>
        </w:rPr>
        <w:t xml:space="preserve">Zhotovitel odpovídá za věcné a odborně správné provedení prací, dále za to, že dílo má obvyklé vlastnosti, je způsobilé k užívání a je provedeno v souladu s obecně závaznými předpisy, dle závazných posudků a stanovisek včetně stanovisek správních orgánů a organizací. Kvalitativní požadavky budoucího díla jsou stanoveny </w:t>
      </w:r>
      <w:r w:rsidR="008D0C02" w:rsidRPr="009C26C5">
        <w:rPr>
          <w:rFonts w:asciiTheme="minorHAnsi" w:hAnsiTheme="minorHAnsi" w:cstheme="minorHAnsi"/>
        </w:rPr>
        <w:t>projektovou dokumentací</w:t>
      </w:r>
      <w:r w:rsidRPr="009C26C5">
        <w:rPr>
          <w:rFonts w:asciiTheme="minorHAnsi" w:hAnsiTheme="minorHAnsi" w:cstheme="minorHAnsi"/>
        </w:rPr>
        <w:t>, příslušnými ČSN, včetně jejich nezávazných částí, dalšími obecně závaznými předpisy, mezinárodními, národními, regionálními a odvětvovými normami a požadavky objednatele</w:t>
      </w:r>
      <w:r w:rsidR="00C97165" w:rsidRPr="009C26C5">
        <w:rPr>
          <w:rFonts w:asciiTheme="minorHAnsi" w:hAnsiTheme="minorHAnsi" w:cstheme="minorHAnsi"/>
        </w:rPr>
        <w:t>, které musejí být předány zhotoviteli písemně.</w:t>
      </w:r>
    </w:p>
    <w:p w14:paraId="05C1D5C7" w14:textId="0A67B8C2" w:rsidR="00962A4A"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a materiálů. Při předání díla je zhotovitel povinen doložit u použitých materiálů a výrobků atesty platné pro ČR. </w:t>
      </w:r>
    </w:p>
    <w:p w14:paraId="7832D41C" w14:textId="2E7B2C15" w:rsidR="00962A4A"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Použité materiály a výrobky musejí odpovídat kvalitativním požadavkům objednatele</w:t>
      </w:r>
      <w:r w:rsidR="002951F1">
        <w:rPr>
          <w:rFonts w:asciiTheme="minorHAnsi" w:hAnsiTheme="minorHAnsi" w:cstheme="minorHAnsi"/>
        </w:rPr>
        <w:t>.</w:t>
      </w:r>
    </w:p>
    <w:p w14:paraId="51002571" w14:textId="77777777" w:rsidR="00962A4A"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 xml:space="preserve">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w:t>
      </w:r>
      <w:proofErr w:type="gramStart"/>
      <w:r w:rsidRPr="009C26C5">
        <w:rPr>
          <w:rFonts w:asciiTheme="minorHAnsi" w:hAnsiTheme="minorHAnsi" w:cstheme="minorHAnsi"/>
        </w:rPr>
        <w:t>ručí</w:t>
      </w:r>
      <w:proofErr w:type="gramEnd"/>
      <w:r w:rsidRPr="009C26C5">
        <w:rPr>
          <w:rFonts w:asciiTheme="minorHAnsi" w:hAnsiTheme="minorHAnsi" w:cstheme="minorHAnsi"/>
        </w:rPr>
        <w:t xml:space="preserve"> zhotovitel. Tyto zkoušky provádí na svůj náklad.</w:t>
      </w:r>
    </w:p>
    <w:p w14:paraId="7CAF81E1" w14:textId="451F63DC" w:rsidR="000F2D1C" w:rsidRPr="009C26C5" w:rsidRDefault="000F2D1C" w:rsidP="00DA79C8">
      <w:pPr>
        <w:pStyle w:val="Nadpis1"/>
        <w:keepNext w:val="0"/>
        <w:numPr>
          <w:ilvl w:val="0"/>
          <w:numId w:val="38"/>
        </w:numPr>
        <w:spacing w:before="40"/>
        <w:jc w:val="left"/>
        <w:rPr>
          <w:rFonts w:asciiTheme="minorHAnsi" w:hAnsiTheme="minorHAnsi" w:cstheme="minorHAnsi"/>
          <w:b/>
        </w:rPr>
      </w:pPr>
      <w:r w:rsidRPr="009C26C5">
        <w:rPr>
          <w:rFonts w:asciiTheme="minorHAnsi" w:hAnsiTheme="minorHAnsi" w:cstheme="minorHAnsi"/>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w:t>
      </w:r>
    </w:p>
    <w:p w14:paraId="2100B770" w14:textId="77777777" w:rsidR="00962A4A"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Zhotovitel odpovídá objednateli a třetím osobám za škody vzniklé porušením jakýchkoliv svých povinností uvedených v tomto článku VI. smlouvy.</w:t>
      </w:r>
    </w:p>
    <w:p w14:paraId="338A0E8B" w14:textId="22EC7126" w:rsidR="00A055A3" w:rsidRPr="009C26C5" w:rsidRDefault="00962A4A" w:rsidP="00DA79C8">
      <w:pPr>
        <w:pStyle w:val="Nadpis1"/>
        <w:keepNext w:val="0"/>
        <w:numPr>
          <w:ilvl w:val="0"/>
          <w:numId w:val="38"/>
        </w:numPr>
        <w:spacing w:before="40"/>
        <w:jc w:val="left"/>
        <w:rPr>
          <w:rFonts w:asciiTheme="minorHAnsi" w:hAnsiTheme="minorHAnsi" w:cstheme="minorHAnsi"/>
        </w:rPr>
      </w:pPr>
      <w:r w:rsidRPr="009C26C5">
        <w:rPr>
          <w:rFonts w:asciiTheme="minorHAnsi" w:hAnsiTheme="minorHAnsi" w:cstheme="minorHAnsi"/>
        </w:rPr>
        <w:t xml:space="preserve">Všechny škody a ztráty, které vzniknou na materiálech a pracích, až do doby předání a převzetí díla objednatelem, jdou k tíži </w:t>
      </w:r>
      <w:r w:rsidR="00F31E37" w:rsidRPr="009C26C5">
        <w:rPr>
          <w:rFonts w:asciiTheme="minorHAnsi" w:hAnsiTheme="minorHAnsi" w:cstheme="minorHAnsi"/>
        </w:rPr>
        <w:t>zhotovitele</w:t>
      </w:r>
      <w:r w:rsidRPr="009C26C5">
        <w:rPr>
          <w:rFonts w:asciiTheme="minorHAnsi" w:hAnsiTheme="minorHAnsi" w:cstheme="minorHAnsi"/>
        </w:rPr>
        <w:t>.</w:t>
      </w:r>
    </w:p>
    <w:p w14:paraId="525CAF94" w14:textId="77777777" w:rsidR="00E865AD" w:rsidRPr="009C26C5" w:rsidRDefault="00E865AD" w:rsidP="00DA79C8">
      <w:pPr>
        <w:pStyle w:val="Nadpis1"/>
        <w:keepNext w:val="0"/>
        <w:numPr>
          <w:ilvl w:val="0"/>
          <w:numId w:val="38"/>
        </w:numPr>
        <w:spacing w:before="40"/>
        <w:jc w:val="left"/>
        <w:rPr>
          <w:rFonts w:asciiTheme="minorHAnsi" w:eastAsia="Times New Roman" w:hAnsiTheme="minorHAnsi" w:cstheme="minorHAnsi"/>
        </w:rPr>
      </w:pPr>
      <w:r w:rsidRPr="009C26C5">
        <w:rPr>
          <w:rFonts w:asciiTheme="minorHAnsi" w:eastAsia="Times New Roman" w:hAnsiTheme="minorHAnsi" w:cstheme="minorHAnsi"/>
        </w:rPr>
        <w:t>Zhotovitel se zavazuje:</w:t>
      </w:r>
    </w:p>
    <w:p w14:paraId="48C8ACBD" w14:textId="03BD618D" w:rsidR="00E865AD" w:rsidRPr="009C26C5" w:rsidRDefault="00E865AD" w:rsidP="00AA2638">
      <w:pPr>
        <w:widowControl w:val="0"/>
        <w:numPr>
          <w:ilvl w:val="0"/>
          <w:numId w:val="29"/>
        </w:numPr>
        <w:autoSpaceDE w:val="0"/>
        <w:autoSpaceDN w:val="0"/>
        <w:ind w:left="709" w:hanging="283"/>
        <w:rPr>
          <w:rFonts w:asciiTheme="minorHAnsi" w:eastAsia="Times New Roman" w:hAnsiTheme="minorHAnsi" w:cstheme="minorHAnsi"/>
          <w:sz w:val="20"/>
        </w:rPr>
      </w:pPr>
      <w:r w:rsidRPr="009C26C5">
        <w:rPr>
          <w:rFonts w:asciiTheme="minorHAnsi" w:eastAsia="Times New Roman" w:hAnsiTheme="minorHAnsi" w:cstheme="minorHAnsi"/>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w:t>
      </w:r>
    </w:p>
    <w:p w14:paraId="55979EAF" w14:textId="2A599FA9" w:rsidR="00E865AD" w:rsidRPr="009C26C5" w:rsidRDefault="00E865AD" w:rsidP="00AA2638">
      <w:pPr>
        <w:widowControl w:val="0"/>
        <w:numPr>
          <w:ilvl w:val="0"/>
          <w:numId w:val="29"/>
        </w:numPr>
        <w:autoSpaceDE w:val="0"/>
        <w:autoSpaceDN w:val="0"/>
        <w:ind w:left="709" w:hanging="283"/>
        <w:rPr>
          <w:rFonts w:asciiTheme="minorHAnsi" w:eastAsia="Times New Roman" w:hAnsiTheme="minorHAnsi" w:cstheme="minorHAnsi"/>
          <w:sz w:val="20"/>
        </w:rPr>
      </w:pPr>
      <w:r w:rsidRPr="009C26C5">
        <w:rPr>
          <w:rFonts w:asciiTheme="minorHAnsi" w:eastAsia="Times New Roman" w:hAnsiTheme="minorHAnsi" w:cstheme="minorHAnsi"/>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w:t>
      </w:r>
    </w:p>
    <w:p w14:paraId="2F3A7B8A" w14:textId="03E1842F" w:rsidR="00962A4A" w:rsidRPr="009C26C5" w:rsidRDefault="00AA2638" w:rsidP="00AA2638">
      <w:pPr>
        <w:pStyle w:val="Nadpis2"/>
        <w:keepNext w:val="0"/>
        <w:numPr>
          <w:ilvl w:val="0"/>
          <w:numId w:val="0"/>
        </w:numPr>
        <w:spacing w:before="240"/>
        <w:rPr>
          <w:rFonts w:asciiTheme="minorHAnsi" w:hAnsiTheme="minorHAnsi" w:cstheme="minorHAnsi"/>
        </w:rPr>
      </w:pPr>
      <w:r>
        <w:rPr>
          <w:rFonts w:asciiTheme="minorHAnsi" w:hAnsiTheme="minorHAnsi" w:cstheme="minorHAnsi"/>
        </w:rPr>
        <w:t>VII.</w:t>
      </w:r>
    </w:p>
    <w:p w14:paraId="71A229DB" w14:textId="63335146"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Předání a převzetí</w:t>
      </w:r>
    </w:p>
    <w:p w14:paraId="42C1C4B8" w14:textId="77777777" w:rsidR="00306D7B" w:rsidRPr="00306D7B" w:rsidRDefault="00306D7B" w:rsidP="00306D7B"/>
    <w:p w14:paraId="4F6C2896" w14:textId="7D21AD7B" w:rsidR="00BE63EE" w:rsidRPr="00306D7B" w:rsidRDefault="00962A4A" w:rsidP="00306D7B">
      <w:pPr>
        <w:pStyle w:val="Nadpis1"/>
        <w:keepNext w:val="0"/>
        <w:numPr>
          <w:ilvl w:val="0"/>
          <w:numId w:val="20"/>
        </w:numPr>
        <w:spacing w:before="40"/>
        <w:ind w:left="284" w:hanging="284"/>
        <w:jc w:val="left"/>
        <w:rPr>
          <w:rFonts w:asciiTheme="minorHAnsi" w:hAnsiTheme="minorHAnsi" w:cstheme="minorHAnsi"/>
        </w:rPr>
      </w:pPr>
      <w:r w:rsidRPr="009C26C5">
        <w:rPr>
          <w:rFonts w:asciiTheme="minorHAnsi" w:hAnsiTheme="minorHAnsi" w:cstheme="minorHAnsi"/>
        </w:rPr>
        <w:t xml:space="preserve">K přejímce řádně dokončeného a úplného díla zhotovitel </w:t>
      </w:r>
      <w:proofErr w:type="gramStart"/>
      <w:r w:rsidR="005A36E1">
        <w:rPr>
          <w:rFonts w:asciiTheme="minorHAnsi" w:hAnsiTheme="minorHAnsi" w:cstheme="minorHAnsi"/>
        </w:rPr>
        <w:t>doloží</w:t>
      </w:r>
      <w:proofErr w:type="gramEnd"/>
      <w:r w:rsidR="00306D7B">
        <w:rPr>
          <w:rFonts w:asciiTheme="minorHAnsi" w:hAnsiTheme="minorHAnsi" w:cstheme="minorHAnsi"/>
        </w:rPr>
        <w:t xml:space="preserve"> </w:t>
      </w:r>
      <w:r w:rsidR="00BE63EE" w:rsidRPr="00306D7B">
        <w:rPr>
          <w:rFonts w:asciiTheme="minorHAnsi" w:hAnsiTheme="minorHAnsi" w:cstheme="minorHAnsi"/>
        </w:rPr>
        <w:t>doklady uvedené v čl. I odst. 2</w:t>
      </w:r>
      <w:r w:rsidR="00306D7B">
        <w:rPr>
          <w:rFonts w:asciiTheme="minorHAnsi" w:hAnsiTheme="minorHAnsi" w:cstheme="minorHAnsi"/>
        </w:rPr>
        <w:t>.</w:t>
      </w:r>
    </w:p>
    <w:p w14:paraId="3AD0B2FE" w14:textId="28DC1A14" w:rsidR="00962A4A" w:rsidRPr="009C26C5" w:rsidRDefault="00962A4A" w:rsidP="005A36E1">
      <w:pPr>
        <w:pStyle w:val="Nadpis1"/>
        <w:keepNext w:val="0"/>
        <w:numPr>
          <w:ilvl w:val="0"/>
          <w:numId w:val="20"/>
        </w:numPr>
        <w:spacing w:before="40"/>
        <w:ind w:left="284" w:hanging="284"/>
        <w:jc w:val="left"/>
        <w:rPr>
          <w:rFonts w:asciiTheme="minorHAnsi" w:hAnsiTheme="minorHAnsi" w:cstheme="minorHAnsi"/>
        </w:rPr>
      </w:pPr>
      <w:r w:rsidRPr="009C26C5">
        <w:rPr>
          <w:rFonts w:asciiTheme="minorHAnsi" w:hAnsiTheme="minorHAnsi" w:cstheme="minorHAnsi"/>
        </w:rPr>
        <w:t xml:space="preserve">Zhotovitel předá dokončené a úplné dílo objednateli </w:t>
      </w:r>
      <w:r w:rsidR="005A36E1" w:rsidRPr="009C26C5">
        <w:rPr>
          <w:rFonts w:asciiTheme="minorHAnsi" w:hAnsiTheme="minorHAnsi" w:cstheme="minorHAnsi"/>
        </w:rPr>
        <w:t>protokolárně – zápisem</w:t>
      </w:r>
      <w:r w:rsidRPr="009C26C5">
        <w:rPr>
          <w:rFonts w:asciiTheme="minorHAnsi" w:hAnsiTheme="minorHAnsi" w:cstheme="minorHAnsi"/>
        </w:rPr>
        <w:t xml:space="preserve"> o předání díla. V případě, že objednatel odmítne dílo převzít, musí písemně nejpozději do 5 dnů</w:t>
      </w:r>
      <w:r w:rsidR="00BD0229" w:rsidRPr="009C26C5">
        <w:rPr>
          <w:rFonts w:asciiTheme="minorHAnsi" w:hAnsiTheme="minorHAnsi" w:cstheme="minorHAnsi"/>
        </w:rPr>
        <w:t xml:space="preserve"> ode dne, kdy odmítl dílo převzít</w:t>
      </w:r>
      <w:r w:rsidRPr="009C26C5">
        <w:rPr>
          <w:rFonts w:asciiTheme="minorHAnsi" w:hAnsiTheme="minorHAnsi" w:cstheme="minorHAnsi"/>
        </w:rPr>
        <w:t xml:space="preserve"> sdělit zhotoviteli důvody, pro které dílo nepřevzal. </w:t>
      </w:r>
    </w:p>
    <w:p w14:paraId="1ACB5681" w14:textId="5152F342" w:rsidR="00962A4A" w:rsidRPr="009C26C5" w:rsidRDefault="00AA2638" w:rsidP="005A36E1">
      <w:pPr>
        <w:pStyle w:val="Nadpis2"/>
        <w:numPr>
          <w:ilvl w:val="0"/>
          <w:numId w:val="0"/>
        </w:numPr>
        <w:spacing w:before="240"/>
        <w:rPr>
          <w:rFonts w:asciiTheme="minorHAnsi" w:hAnsiTheme="minorHAnsi" w:cstheme="minorHAnsi"/>
        </w:rPr>
      </w:pPr>
      <w:r>
        <w:rPr>
          <w:rFonts w:asciiTheme="minorHAnsi" w:hAnsiTheme="minorHAnsi" w:cstheme="minorHAnsi"/>
        </w:rPr>
        <w:t>VIII.</w:t>
      </w:r>
    </w:p>
    <w:p w14:paraId="05C25C4C" w14:textId="026E2EC8"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Vady díla a záruky za předmět plnění</w:t>
      </w:r>
    </w:p>
    <w:p w14:paraId="58056CFF" w14:textId="77777777" w:rsidR="00306D7B" w:rsidRPr="00306D7B" w:rsidRDefault="00306D7B" w:rsidP="00306D7B"/>
    <w:p w14:paraId="0C5B8363" w14:textId="34CC3EE5"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Zhotovitel odpovídá za to, že dílo v době předání má a po stanovenou dobu bude mít vlastnosti stanovené obecně závaznými předpisy, technickými normami,</w:t>
      </w:r>
      <w:r w:rsidR="005A36E1">
        <w:rPr>
          <w:rFonts w:asciiTheme="minorHAnsi" w:hAnsiTheme="minorHAnsi" w:cstheme="minorHAnsi"/>
        </w:rPr>
        <w:t xml:space="preserve"> </w:t>
      </w:r>
      <w:r w:rsidR="00775154" w:rsidRPr="009C26C5">
        <w:rPr>
          <w:rFonts w:asciiTheme="minorHAnsi" w:hAnsiTheme="minorHAnsi" w:cstheme="minorHAnsi"/>
        </w:rPr>
        <w:t>dokumentací</w:t>
      </w:r>
      <w:r w:rsidR="00570051" w:rsidRPr="009C26C5">
        <w:rPr>
          <w:rFonts w:asciiTheme="minorHAnsi" w:hAnsiTheme="minorHAnsi" w:cstheme="minorHAnsi"/>
        </w:rPr>
        <w:t xml:space="preserve"> </w:t>
      </w:r>
      <w:r w:rsidRPr="009C26C5">
        <w:rPr>
          <w:rFonts w:asciiTheme="minorHAnsi" w:hAnsiTheme="minorHAnsi" w:cstheme="minorHAnsi"/>
        </w:rPr>
        <w:t>a touto smlouvou, případně vlastnosti obvyklé.</w:t>
      </w:r>
    </w:p>
    <w:p w14:paraId="2DCC3426" w14:textId="186B9950"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 xml:space="preserve">Zhotovitel poskytne objednateli na dokončené dílo záruční lhůtu v délce trvání </w:t>
      </w:r>
      <w:r w:rsidR="005A36E1">
        <w:rPr>
          <w:rFonts w:asciiTheme="minorHAnsi" w:hAnsiTheme="minorHAnsi" w:cstheme="minorHAnsi"/>
        </w:rPr>
        <w:t>24</w:t>
      </w:r>
      <w:r w:rsidR="00F42E0D" w:rsidRPr="009C26C5">
        <w:rPr>
          <w:rFonts w:asciiTheme="minorHAnsi" w:hAnsiTheme="minorHAnsi" w:cstheme="minorHAnsi"/>
        </w:rPr>
        <w:t xml:space="preserve"> </w:t>
      </w:r>
      <w:r w:rsidRPr="009C26C5">
        <w:rPr>
          <w:rFonts w:asciiTheme="minorHAnsi" w:hAnsiTheme="minorHAnsi" w:cstheme="minorHAnsi"/>
        </w:rPr>
        <w:t>měsíců ode dne předání a převzetí díla.</w:t>
      </w:r>
    </w:p>
    <w:p w14:paraId="0DF95EB7" w14:textId="77777777"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 xml:space="preserve">Smluvní strany se dohodly, že na zařízení, kde výrobci poskytují </w:t>
      </w:r>
      <w:r w:rsidR="00570051" w:rsidRPr="009C26C5">
        <w:rPr>
          <w:rFonts w:asciiTheme="minorHAnsi" w:hAnsiTheme="minorHAnsi" w:cstheme="minorHAnsi"/>
        </w:rPr>
        <w:t xml:space="preserve">delší </w:t>
      </w:r>
      <w:r w:rsidRPr="009C26C5">
        <w:rPr>
          <w:rFonts w:asciiTheme="minorHAnsi" w:hAnsiTheme="minorHAnsi" w:cstheme="minorHAnsi"/>
        </w:rPr>
        <w:t>záruční dobu, poskytne zhotovitel objednateli na těchto zařízeních záruční lhůtu v souladu se záručními lhůtami poskytovanými jejich výrobci, tedy odlišnou od bodu 2. tohoto článku.</w:t>
      </w:r>
    </w:p>
    <w:p w14:paraId="32B33BD8" w14:textId="77777777"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Zhotovitel odpovídá za to, že díl</w:t>
      </w:r>
      <w:r w:rsidR="006326D9" w:rsidRPr="009C26C5">
        <w:rPr>
          <w:rFonts w:asciiTheme="minorHAnsi" w:hAnsiTheme="minorHAnsi" w:cstheme="minorHAnsi"/>
        </w:rPr>
        <w:t>o</w:t>
      </w:r>
      <w:r w:rsidRPr="009C26C5">
        <w:rPr>
          <w:rFonts w:asciiTheme="minorHAnsi" w:hAnsiTheme="minorHAnsi" w:cstheme="minorHAnsi"/>
        </w:rPr>
        <w:t xml:space="preserve"> bude zcela kompletní a bez právních vad. </w:t>
      </w:r>
    </w:p>
    <w:p w14:paraId="210B8B23" w14:textId="77777777"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Objednatel má právo volby způsobu odstranění důsledku vadného plnění</w:t>
      </w:r>
      <w:r w:rsidR="006326D9" w:rsidRPr="009C26C5">
        <w:rPr>
          <w:rFonts w:asciiTheme="minorHAnsi" w:hAnsiTheme="minorHAnsi" w:cstheme="minorHAnsi"/>
        </w:rPr>
        <w:t xml:space="preserve"> a dle svého uvážení je oprávněn v případě výskytu jakékoli vady požadovat odstranění vady opravou, slevu z ceny díla anebo od smlouvy odstoupit</w:t>
      </w:r>
      <w:r w:rsidRPr="009C26C5">
        <w:rPr>
          <w:rFonts w:asciiTheme="minorHAnsi" w:hAnsiTheme="minorHAnsi" w:cstheme="minorHAnsi"/>
        </w:rPr>
        <w:t>. Zhotovitel je povinen odpovědět písemně na reklamaci objednatele:</w:t>
      </w:r>
    </w:p>
    <w:p w14:paraId="52E583FF" w14:textId="77777777" w:rsidR="00962A4A" w:rsidRPr="009C26C5" w:rsidRDefault="00962A4A" w:rsidP="005A36E1">
      <w:pPr>
        <w:pStyle w:val="Zkladntext2"/>
        <w:numPr>
          <w:ilvl w:val="0"/>
          <w:numId w:val="2"/>
        </w:numPr>
        <w:spacing w:before="60"/>
        <w:ind w:left="1066" w:hanging="357"/>
        <w:jc w:val="left"/>
        <w:rPr>
          <w:rFonts w:asciiTheme="minorHAnsi" w:hAnsiTheme="minorHAnsi" w:cstheme="minorHAnsi"/>
          <w:sz w:val="20"/>
        </w:rPr>
      </w:pPr>
      <w:r w:rsidRPr="009C26C5">
        <w:rPr>
          <w:rFonts w:asciiTheme="minorHAnsi" w:hAnsiTheme="minorHAnsi" w:cstheme="minorHAnsi"/>
          <w:sz w:val="20"/>
        </w:rPr>
        <w:t>u běžných vad v záruce neohrožujících užívání díla do 5 dnů</w:t>
      </w:r>
      <w:r w:rsidR="004569BA" w:rsidRPr="009C26C5">
        <w:rPr>
          <w:rFonts w:asciiTheme="minorHAnsi" w:hAnsiTheme="minorHAnsi" w:cstheme="minorHAnsi"/>
          <w:sz w:val="20"/>
        </w:rPr>
        <w:t>,</w:t>
      </w:r>
    </w:p>
    <w:p w14:paraId="4A05B603" w14:textId="77777777" w:rsidR="00962A4A" w:rsidRPr="009C26C5" w:rsidRDefault="00962A4A" w:rsidP="005A36E1">
      <w:pPr>
        <w:pStyle w:val="Zkladntext2"/>
        <w:numPr>
          <w:ilvl w:val="0"/>
          <w:numId w:val="2"/>
        </w:numPr>
        <w:ind w:left="1066" w:hanging="357"/>
        <w:jc w:val="left"/>
        <w:rPr>
          <w:rFonts w:asciiTheme="minorHAnsi" w:hAnsiTheme="minorHAnsi" w:cstheme="minorHAnsi"/>
          <w:sz w:val="20"/>
        </w:rPr>
      </w:pPr>
      <w:r w:rsidRPr="009C26C5">
        <w:rPr>
          <w:rFonts w:asciiTheme="minorHAnsi" w:hAnsiTheme="minorHAnsi" w:cstheme="minorHAnsi"/>
          <w:sz w:val="20"/>
        </w:rPr>
        <w:t>u vad v záruce ohrožujících užívání díla do 24 hodin</w:t>
      </w:r>
      <w:r w:rsidR="004569BA" w:rsidRPr="009C26C5">
        <w:rPr>
          <w:rFonts w:asciiTheme="minorHAnsi" w:hAnsiTheme="minorHAnsi" w:cstheme="minorHAnsi"/>
          <w:sz w:val="20"/>
        </w:rPr>
        <w:t>,</w:t>
      </w:r>
      <w:r w:rsidRPr="009C26C5">
        <w:rPr>
          <w:rFonts w:asciiTheme="minorHAnsi" w:hAnsiTheme="minorHAnsi" w:cstheme="minorHAnsi"/>
          <w:sz w:val="20"/>
        </w:rPr>
        <w:t xml:space="preserve"> </w:t>
      </w:r>
    </w:p>
    <w:p w14:paraId="58246BE7" w14:textId="77777777" w:rsidR="00962A4A" w:rsidRPr="009C26C5" w:rsidRDefault="00962A4A" w:rsidP="005A36E1">
      <w:pPr>
        <w:pStyle w:val="Zkladntext2"/>
        <w:spacing w:before="40"/>
        <w:ind w:firstLine="284"/>
        <w:jc w:val="left"/>
        <w:rPr>
          <w:rFonts w:asciiTheme="minorHAnsi" w:hAnsiTheme="minorHAnsi" w:cstheme="minorHAnsi"/>
          <w:sz w:val="20"/>
        </w:rPr>
      </w:pPr>
      <w:r w:rsidRPr="009C26C5">
        <w:rPr>
          <w:rFonts w:asciiTheme="minorHAnsi" w:hAnsiTheme="minorHAnsi" w:cstheme="minorHAnsi"/>
          <w:sz w:val="20"/>
        </w:rPr>
        <w:t>a to vždy od okamžiku prokazatelného doručení reklamačního dopisu objednatele zhotoviteli.</w:t>
      </w:r>
    </w:p>
    <w:p w14:paraId="084C5C75" w14:textId="2F3F1228"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 xml:space="preserve">Termíny pro odstranění oprávněně reklamovaných vad, které se na dokončeném díle vyskytnou </w:t>
      </w:r>
      <w:r w:rsidR="00775154" w:rsidRPr="009C26C5">
        <w:rPr>
          <w:rFonts w:asciiTheme="minorHAnsi" w:hAnsiTheme="minorHAnsi" w:cstheme="minorHAnsi"/>
        </w:rPr>
        <w:br/>
      </w:r>
      <w:r w:rsidRPr="009C26C5">
        <w:rPr>
          <w:rFonts w:asciiTheme="minorHAnsi" w:hAnsiTheme="minorHAnsi" w:cstheme="minorHAnsi"/>
        </w:rPr>
        <w:t xml:space="preserve">v záruční lhůtě a jejichž projev neohrožuje užívání díla, budou sjednány při reklamačním řízení ve vazbě na charakter a rozsah výskytu těchto vad, přičemž však tyto termíny nesmějí být sjednány ve lhůtách delších než do </w:t>
      </w:r>
      <w:r w:rsidR="00EE1C9E">
        <w:rPr>
          <w:rFonts w:asciiTheme="minorHAnsi" w:hAnsiTheme="minorHAnsi" w:cstheme="minorHAnsi"/>
        </w:rPr>
        <w:t>30</w:t>
      </w:r>
      <w:r w:rsidRPr="009C26C5">
        <w:rPr>
          <w:rFonts w:asciiTheme="minorHAnsi" w:hAnsiTheme="minorHAnsi" w:cstheme="minorHAnsi"/>
        </w:rPr>
        <w:t xml:space="preserve"> dnů od data doručení reklamačního dopisu objednatele zhotoviteli, pokud to bude technicky nebo v závislosti na </w:t>
      </w:r>
      <w:r w:rsidR="003B08CE">
        <w:rPr>
          <w:rFonts w:asciiTheme="minorHAnsi" w:hAnsiTheme="minorHAnsi" w:cstheme="minorHAnsi"/>
        </w:rPr>
        <w:t>po</w:t>
      </w:r>
      <w:r w:rsidR="003B08CE" w:rsidRPr="009C26C5">
        <w:rPr>
          <w:rFonts w:asciiTheme="minorHAnsi" w:hAnsiTheme="minorHAnsi" w:cstheme="minorHAnsi"/>
        </w:rPr>
        <w:t>dmínkách</w:t>
      </w:r>
      <w:r w:rsidRPr="009C26C5">
        <w:rPr>
          <w:rFonts w:asciiTheme="minorHAnsi" w:hAnsiTheme="minorHAnsi" w:cstheme="minorHAnsi"/>
        </w:rPr>
        <w:t xml:space="preserve"> možné.</w:t>
      </w:r>
    </w:p>
    <w:p w14:paraId="74839851" w14:textId="77777777" w:rsidR="00BF2FD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 xml:space="preserve">Zhotovitel se zavazuje </w:t>
      </w:r>
      <w:r w:rsidR="00BF2FDA" w:rsidRPr="009C26C5">
        <w:rPr>
          <w:rFonts w:asciiTheme="minorHAnsi" w:hAnsiTheme="minorHAnsi" w:cstheme="minorHAnsi"/>
        </w:rPr>
        <w:t xml:space="preserve">nejpozději do 24 hodin od obdržení reklamačního dopisu dle odstavce </w:t>
      </w:r>
      <w:r w:rsidR="00BF2FDA" w:rsidRPr="009C26C5">
        <w:rPr>
          <w:rFonts w:asciiTheme="minorHAnsi" w:hAnsiTheme="minorHAnsi" w:cstheme="minorHAnsi"/>
        </w:rPr>
        <w:br/>
        <w:t>5 tohoto článku smlouvy</w:t>
      </w:r>
      <w:r w:rsidR="001C4E3D" w:rsidRPr="009C26C5">
        <w:rPr>
          <w:rFonts w:asciiTheme="minorHAnsi" w:hAnsiTheme="minorHAnsi" w:cstheme="minorHAnsi"/>
        </w:rPr>
        <w:t xml:space="preserve"> </w:t>
      </w:r>
      <w:r w:rsidR="00BF2FDA" w:rsidRPr="009C26C5">
        <w:rPr>
          <w:rFonts w:asciiTheme="minorHAnsi" w:hAnsiTheme="minorHAnsi" w:cstheme="minorHAnsi"/>
        </w:rPr>
        <w:t>navrhnout způsob a termín odstranění vad díla, které svým projevem ohrožují nebo ovlivňují jeho užívání</w:t>
      </w:r>
      <w:r w:rsidR="003440EA" w:rsidRPr="009C26C5">
        <w:rPr>
          <w:rFonts w:asciiTheme="minorHAnsi" w:hAnsiTheme="minorHAnsi" w:cstheme="minorHAnsi"/>
        </w:rPr>
        <w:t xml:space="preserve"> a předložit jej objednateli k odsouhlasení.</w:t>
      </w:r>
    </w:p>
    <w:p w14:paraId="777754E2" w14:textId="77777777"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Zhotovitel se zavazuje odstranit případné vady díla reklamované objednatelem, za které odpovídá z důvodu poskytnuté záruky za jakost díla dle této smlouvy, ve lhůt</w:t>
      </w:r>
      <w:r w:rsidR="00391815" w:rsidRPr="009C26C5">
        <w:rPr>
          <w:rFonts w:asciiTheme="minorHAnsi" w:hAnsiTheme="minorHAnsi" w:cstheme="minorHAnsi"/>
        </w:rPr>
        <w:t>ách</w:t>
      </w:r>
      <w:r w:rsidRPr="009C26C5">
        <w:rPr>
          <w:rFonts w:asciiTheme="minorHAnsi" w:hAnsiTheme="minorHAnsi" w:cstheme="minorHAnsi"/>
        </w:rPr>
        <w:t xml:space="preserve"> </w:t>
      </w:r>
      <w:r w:rsidR="00391815" w:rsidRPr="009C26C5">
        <w:rPr>
          <w:rFonts w:asciiTheme="minorHAnsi" w:hAnsiTheme="minorHAnsi" w:cstheme="minorHAnsi"/>
        </w:rPr>
        <w:t>shora uvedených</w:t>
      </w:r>
      <w:r w:rsidRPr="009C26C5">
        <w:rPr>
          <w:rFonts w:asciiTheme="minorHAnsi" w:hAnsiTheme="minorHAnsi" w:cstheme="minorHAnsi"/>
        </w:rPr>
        <w:t>. Pokud reklamované vady díla ve s</w:t>
      </w:r>
      <w:r w:rsidR="00391815" w:rsidRPr="009C26C5">
        <w:rPr>
          <w:rFonts w:asciiTheme="minorHAnsi" w:hAnsiTheme="minorHAnsi" w:cstheme="minorHAnsi"/>
        </w:rPr>
        <w:t>hora uvedených</w:t>
      </w:r>
      <w:r w:rsidRPr="009C26C5">
        <w:rPr>
          <w:rFonts w:asciiTheme="minorHAnsi" w:hAnsiTheme="minorHAnsi" w:cstheme="minorHAnsi"/>
        </w:rPr>
        <w:t xml:space="preserve"> lhůt</w:t>
      </w:r>
      <w:r w:rsidR="00391815" w:rsidRPr="009C26C5">
        <w:rPr>
          <w:rFonts w:asciiTheme="minorHAnsi" w:hAnsiTheme="minorHAnsi" w:cstheme="minorHAnsi"/>
        </w:rPr>
        <w:t>ách</w:t>
      </w:r>
      <w:r w:rsidRPr="009C26C5">
        <w:rPr>
          <w:rFonts w:asciiTheme="minorHAnsi" w:hAnsiTheme="minorHAnsi" w:cstheme="minorHAnsi"/>
        </w:rPr>
        <w:t xml:space="preserve"> zhotovitel neodstraní, je objednatel oprávněn odstranit tyto vady sám, resp. zajistit jejich odstranění třetí osobou. Zhotovitel je v takovém případ</w:t>
      </w:r>
      <w:r w:rsidR="00C46BDD" w:rsidRPr="009C26C5">
        <w:rPr>
          <w:rFonts w:asciiTheme="minorHAnsi" w:hAnsiTheme="minorHAnsi" w:cstheme="minorHAnsi"/>
        </w:rPr>
        <w:t>ě</w:t>
      </w:r>
      <w:r w:rsidRPr="009C26C5">
        <w:rPr>
          <w:rFonts w:asciiTheme="minorHAnsi" w:hAnsiTheme="minorHAnsi" w:cstheme="minorHAnsi"/>
        </w:rPr>
        <w:t xml:space="preserve"> povinen uhradit objednateli veškeré náklady, které objednateli v souvislosti s odstraněním reklamovaných vad díla vzniknou</w:t>
      </w:r>
      <w:r w:rsidR="00D3726F" w:rsidRPr="009C26C5">
        <w:rPr>
          <w:rFonts w:asciiTheme="minorHAnsi" w:hAnsiTheme="minorHAnsi" w:cstheme="minorHAnsi"/>
        </w:rPr>
        <w:t xml:space="preserve">, včetně smluvní pokuty dle </w:t>
      </w:r>
      <w:r w:rsidR="00330107" w:rsidRPr="009C26C5">
        <w:rPr>
          <w:rFonts w:asciiTheme="minorHAnsi" w:hAnsiTheme="minorHAnsi" w:cstheme="minorHAnsi"/>
        </w:rPr>
        <w:t xml:space="preserve">článku </w:t>
      </w:r>
      <w:r w:rsidR="00D3726F" w:rsidRPr="009C26C5">
        <w:rPr>
          <w:rFonts w:asciiTheme="minorHAnsi" w:hAnsiTheme="minorHAnsi" w:cstheme="minorHAnsi"/>
        </w:rPr>
        <w:t>X</w:t>
      </w:r>
      <w:r w:rsidR="00330107" w:rsidRPr="009C26C5">
        <w:rPr>
          <w:rFonts w:asciiTheme="minorHAnsi" w:hAnsiTheme="minorHAnsi" w:cstheme="minorHAnsi"/>
        </w:rPr>
        <w:t>,</w:t>
      </w:r>
      <w:r w:rsidR="00D3726F" w:rsidRPr="009C26C5">
        <w:rPr>
          <w:rFonts w:asciiTheme="minorHAnsi" w:hAnsiTheme="minorHAnsi" w:cstheme="minorHAnsi"/>
        </w:rPr>
        <w:t xml:space="preserve"> odst. </w:t>
      </w:r>
      <w:r w:rsidR="00523280" w:rsidRPr="009C26C5">
        <w:rPr>
          <w:rFonts w:asciiTheme="minorHAnsi" w:hAnsiTheme="minorHAnsi" w:cstheme="minorHAnsi"/>
        </w:rPr>
        <w:t>6</w:t>
      </w:r>
      <w:r w:rsidRPr="009C26C5">
        <w:rPr>
          <w:rFonts w:asciiTheme="minorHAnsi" w:hAnsiTheme="minorHAnsi" w:cstheme="minorHAnsi"/>
        </w:rPr>
        <w:t xml:space="preserve"> </w:t>
      </w:r>
      <w:r w:rsidR="00D3726F" w:rsidRPr="009C26C5">
        <w:rPr>
          <w:rFonts w:asciiTheme="minorHAnsi" w:hAnsiTheme="minorHAnsi" w:cstheme="minorHAnsi"/>
        </w:rPr>
        <w:t>této S</w:t>
      </w:r>
      <w:r w:rsidR="004D4D79" w:rsidRPr="009C26C5">
        <w:rPr>
          <w:rFonts w:asciiTheme="minorHAnsi" w:hAnsiTheme="minorHAnsi" w:cstheme="minorHAnsi"/>
        </w:rPr>
        <w:t>O</w:t>
      </w:r>
      <w:r w:rsidR="00D3726F" w:rsidRPr="009C26C5">
        <w:rPr>
          <w:rFonts w:asciiTheme="minorHAnsi" w:hAnsiTheme="minorHAnsi" w:cstheme="minorHAnsi"/>
        </w:rPr>
        <w:t xml:space="preserve">D. </w:t>
      </w:r>
    </w:p>
    <w:p w14:paraId="38004CE0" w14:textId="4D2E78E0" w:rsidR="00962A4A" w:rsidRPr="009C26C5" w:rsidRDefault="00962A4A" w:rsidP="005A36E1">
      <w:pPr>
        <w:pStyle w:val="Nadpis1"/>
        <w:keepNext w:val="0"/>
        <w:numPr>
          <w:ilvl w:val="0"/>
          <w:numId w:val="21"/>
        </w:numPr>
        <w:spacing w:before="40"/>
        <w:ind w:left="284" w:hanging="284"/>
        <w:jc w:val="left"/>
        <w:rPr>
          <w:rFonts w:asciiTheme="minorHAnsi" w:hAnsiTheme="minorHAnsi" w:cstheme="minorHAnsi"/>
        </w:rPr>
      </w:pPr>
      <w:r w:rsidRPr="009C26C5">
        <w:rPr>
          <w:rFonts w:asciiTheme="minorHAnsi" w:hAnsiTheme="minorHAnsi" w:cstheme="minorHAnsi"/>
        </w:rPr>
        <w:t xml:space="preserve">Uplatněním vady díla v záruční lhůtě přestává běžet původní záruční lhůta a pro příslušnou součást díla </w:t>
      </w:r>
      <w:proofErr w:type="gramStart"/>
      <w:r w:rsidRPr="009C26C5">
        <w:rPr>
          <w:rFonts w:asciiTheme="minorHAnsi" w:hAnsiTheme="minorHAnsi" w:cstheme="minorHAnsi"/>
        </w:rPr>
        <w:t>běží</w:t>
      </w:r>
      <w:proofErr w:type="gramEnd"/>
      <w:r w:rsidRPr="009C26C5">
        <w:rPr>
          <w:rFonts w:asciiTheme="minorHAnsi" w:hAnsiTheme="minorHAnsi" w:cstheme="minorHAnsi"/>
        </w:rPr>
        <w:t xml:space="preserve"> nová záruční lhůta. </w:t>
      </w:r>
    </w:p>
    <w:p w14:paraId="7E920111" w14:textId="2769CA24" w:rsidR="00962A4A" w:rsidRDefault="00962A4A" w:rsidP="005A36E1">
      <w:pPr>
        <w:pStyle w:val="Nadpis1"/>
        <w:keepNext w:val="0"/>
        <w:numPr>
          <w:ilvl w:val="0"/>
          <w:numId w:val="21"/>
        </w:numPr>
        <w:spacing w:before="40"/>
        <w:ind w:left="284" w:hanging="426"/>
        <w:jc w:val="left"/>
        <w:rPr>
          <w:rFonts w:asciiTheme="minorHAnsi" w:hAnsiTheme="minorHAnsi" w:cstheme="minorHAnsi"/>
        </w:rPr>
      </w:pPr>
      <w:r w:rsidRPr="009C26C5">
        <w:rPr>
          <w:rFonts w:asciiTheme="minorHAnsi" w:hAnsiTheme="minorHAnsi" w:cstheme="minorHAnsi"/>
        </w:rPr>
        <w:t xml:space="preserve">Zhotovitel je zavázán odstraňovat vady díla, které se projeví v záruční lhůtě na své náklady. </w:t>
      </w:r>
    </w:p>
    <w:p w14:paraId="207C8B1E" w14:textId="64F1AEAD" w:rsidR="005B5C30" w:rsidRDefault="005B5C30" w:rsidP="005B5C30"/>
    <w:p w14:paraId="423FE542" w14:textId="137ECA6A" w:rsidR="00962A4A" w:rsidRPr="00AA2638" w:rsidRDefault="00174CDF" w:rsidP="00AA2638">
      <w:pPr>
        <w:pStyle w:val="Nadpis2"/>
        <w:numPr>
          <w:ilvl w:val="0"/>
          <w:numId w:val="0"/>
        </w:numPr>
        <w:spacing w:before="240"/>
        <w:rPr>
          <w:rFonts w:asciiTheme="minorHAnsi" w:hAnsiTheme="minorHAnsi" w:cstheme="minorHAnsi"/>
          <w:bCs/>
        </w:rPr>
      </w:pPr>
      <w:r>
        <w:rPr>
          <w:rFonts w:asciiTheme="minorHAnsi" w:hAnsiTheme="minorHAnsi" w:cstheme="minorHAnsi"/>
          <w:bCs/>
        </w:rPr>
        <w:t>I</w:t>
      </w:r>
      <w:r w:rsidR="00AA2638" w:rsidRPr="00AA2638">
        <w:rPr>
          <w:rFonts w:asciiTheme="minorHAnsi" w:hAnsiTheme="minorHAnsi" w:cstheme="minorHAnsi"/>
          <w:bCs/>
        </w:rPr>
        <w:t>X.</w:t>
      </w:r>
    </w:p>
    <w:p w14:paraId="284AE706" w14:textId="4CFE40BE"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Vlastnictví díla a odpovědnost za škodu</w:t>
      </w:r>
    </w:p>
    <w:p w14:paraId="510686CC" w14:textId="77777777" w:rsidR="00306D7B" w:rsidRPr="00306D7B" w:rsidRDefault="00306D7B" w:rsidP="00306D7B"/>
    <w:p w14:paraId="5C8DA70C" w14:textId="7FF52616" w:rsidR="00962A4A" w:rsidRPr="009C26C5" w:rsidRDefault="00962A4A" w:rsidP="00731927">
      <w:pPr>
        <w:pStyle w:val="Nadpis1"/>
        <w:keepNext w:val="0"/>
        <w:numPr>
          <w:ilvl w:val="0"/>
          <w:numId w:val="23"/>
        </w:numPr>
        <w:spacing w:before="40"/>
        <w:ind w:left="284" w:hanging="284"/>
        <w:jc w:val="left"/>
        <w:rPr>
          <w:rFonts w:asciiTheme="minorHAnsi" w:hAnsiTheme="minorHAnsi" w:cstheme="minorHAnsi"/>
        </w:rPr>
      </w:pPr>
      <w:r w:rsidRPr="009C26C5">
        <w:rPr>
          <w:rFonts w:asciiTheme="minorHAnsi" w:hAnsiTheme="minorHAnsi" w:cstheme="minorHAnsi"/>
        </w:rPr>
        <w:t xml:space="preserve">Vlastnické právo ke zhotovovanému dílu má od počátku objednatel, přičemž vlastnické právo na jakoukoliv část díla či jeho poddodávku přechází na objednatele jeho zabudováním. </w:t>
      </w:r>
    </w:p>
    <w:p w14:paraId="414E5758" w14:textId="77777777" w:rsidR="00962A4A" w:rsidRPr="009C26C5" w:rsidRDefault="00962A4A" w:rsidP="00731927">
      <w:pPr>
        <w:pStyle w:val="Nadpis1"/>
        <w:keepNext w:val="0"/>
        <w:numPr>
          <w:ilvl w:val="0"/>
          <w:numId w:val="8"/>
        </w:numPr>
        <w:spacing w:before="40"/>
        <w:ind w:left="284" w:hanging="284"/>
        <w:jc w:val="left"/>
        <w:rPr>
          <w:rFonts w:asciiTheme="minorHAnsi" w:hAnsiTheme="minorHAnsi" w:cstheme="minorHAnsi"/>
        </w:rPr>
      </w:pPr>
      <w:r w:rsidRPr="009C26C5">
        <w:rPr>
          <w:rFonts w:asciiTheme="minorHAnsi" w:hAnsiTheme="minorHAnsi" w:cstheme="minorHAnsi"/>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38A758A1" w:rsidR="00962A4A" w:rsidRPr="009C26C5" w:rsidRDefault="00962A4A" w:rsidP="00731927">
      <w:pPr>
        <w:pStyle w:val="Nadpis1"/>
        <w:keepNext w:val="0"/>
        <w:numPr>
          <w:ilvl w:val="0"/>
          <w:numId w:val="8"/>
        </w:numPr>
        <w:spacing w:before="40"/>
        <w:ind w:left="284" w:hanging="284"/>
        <w:jc w:val="left"/>
        <w:rPr>
          <w:rFonts w:asciiTheme="minorHAnsi" w:hAnsiTheme="minorHAnsi" w:cstheme="minorHAnsi"/>
        </w:rPr>
      </w:pPr>
      <w:r w:rsidRPr="009C26C5">
        <w:rPr>
          <w:rFonts w:asciiTheme="minorHAnsi" w:hAnsiTheme="minorHAnsi" w:cstheme="minorHAnsi"/>
        </w:rPr>
        <w:t>Zhotovitel nese odpovědnost za škody způsobené jeho činností, na majetku objednatele, popř. třetích osob a hradí ji ze svých prostředků.</w:t>
      </w:r>
    </w:p>
    <w:p w14:paraId="54DFDFF3" w14:textId="77777777" w:rsidR="00962A4A" w:rsidRPr="009C26C5" w:rsidRDefault="00962A4A" w:rsidP="00731927">
      <w:pPr>
        <w:pStyle w:val="Nadpis1"/>
        <w:keepNext w:val="0"/>
        <w:numPr>
          <w:ilvl w:val="0"/>
          <w:numId w:val="8"/>
        </w:numPr>
        <w:spacing w:before="40"/>
        <w:ind w:left="284" w:hanging="284"/>
        <w:jc w:val="left"/>
        <w:rPr>
          <w:rFonts w:asciiTheme="minorHAnsi" w:hAnsiTheme="minorHAnsi" w:cstheme="minorHAnsi"/>
        </w:rPr>
      </w:pPr>
      <w:r w:rsidRPr="009C26C5">
        <w:rPr>
          <w:rFonts w:asciiTheme="minorHAnsi" w:hAnsiTheme="minorHAnsi" w:cstheme="minorHAnsi"/>
        </w:rPr>
        <w:t>Případné dřívější převzetí části díla dle této smlouvy nemá vztah na vlastnictví díla a nebezpečí škody na něm. Nebezpečí škody až do úplného převzetí celého díla vymezeného v článku I</w:t>
      </w:r>
      <w:r w:rsidR="00330107" w:rsidRPr="009C26C5">
        <w:rPr>
          <w:rFonts w:asciiTheme="minorHAnsi" w:hAnsiTheme="minorHAnsi" w:cstheme="minorHAnsi"/>
        </w:rPr>
        <w:t>.</w:t>
      </w:r>
      <w:r w:rsidRPr="009C26C5">
        <w:rPr>
          <w:rFonts w:asciiTheme="minorHAnsi" w:hAnsiTheme="minorHAnsi" w:cstheme="minorHAnsi"/>
        </w:rPr>
        <w:t xml:space="preserve"> této smlouvy objednatelem nese zhotovitel.</w:t>
      </w:r>
    </w:p>
    <w:p w14:paraId="2B9F5A4D" w14:textId="47CE821D" w:rsidR="00962A4A" w:rsidRPr="00AA2638" w:rsidRDefault="00AA2638" w:rsidP="00AA2638">
      <w:pPr>
        <w:pStyle w:val="Nadpis2"/>
        <w:numPr>
          <w:ilvl w:val="0"/>
          <w:numId w:val="0"/>
        </w:numPr>
        <w:spacing w:before="240"/>
        <w:rPr>
          <w:rFonts w:asciiTheme="minorHAnsi" w:hAnsiTheme="minorHAnsi" w:cstheme="minorHAnsi"/>
          <w:bCs/>
        </w:rPr>
      </w:pPr>
      <w:r w:rsidRPr="00AA2638">
        <w:rPr>
          <w:rFonts w:asciiTheme="minorHAnsi" w:hAnsiTheme="minorHAnsi" w:cstheme="minorHAnsi"/>
          <w:bCs/>
        </w:rPr>
        <w:t>X.</w:t>
      </w:r>
    </w:p>
    <w:p w14:paraId="1B57FA77" w14:textId="08BD5B29"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Smluvní pokuty</w:t>
      </w:r>
    </w:p>
    <w:p w14:paraId="635EF588" w14:textId="77777777" w:rsidR="00306D7B" w:rsidRPr="00306D7B" w:rsidRDefault="00306D7B" w:rsidP="00306D7B"/>
    <w:p w14:paraId="19306D71" w14:textId="631ED9E5" w:rsidR="00962A4A" w:rsidRPr="009C26C5" w:rsidRDefault="00962A4A" w:rsidP="00731927">
      <w:pPr>
        <w:pStyle w:val="Nadpis1"/>
        <w:keepNext w:val="0"/>
        <w:numPr>
          <w:ilvl w:val="0"/>
          <w:numId w:val="25"/>
        </w:numPr>
        <w:spacing w:before="40"/>
        <w:ind w:left="284" w:hanging="284"/>
        <w:jc w:val="left"/>
        <w:rPr>
          <w:rFonts w:asciiTheme="minorHAnsi" w:hAnsiTheme="minorHAnsi" w:cstheme="minorHAnsi"/>
        </w:rPr>
      </w:pPr>
      <w:r w:rsidRPr="009C26C5">
        <w:rPr>
          <w:rFonts w:asciiTheme="minorHAnsi" w:hAnsiTheme="minorHAnsi" w:cstheme="minorHAnsi"/>
        </w:rPr>
        <w:t>V</w:t>
      </w:r>
      <w:r w:rsidR="00391815" w:rsidRPr="009C26C5">
        <w:rPr>
          <w:rFonts w:asciiTheme="minorHAnsi" w:hAnsiTheme="minorHAnsi" w:cstheme="minorHAnsi"/>
        </w:rPr>
        <w:t> </w:t>
      </w:r>
      <w:r w:rsidRPr="009C26C5">
        <w:rPr>
          <w:rFonts w:asciiTheme="minorHAnsi" w:hAnsiTheme="minorHAnsi" w:cstheme="minorHAnsi"/>
        </w:rPr>
        <w:t>případě</w:t>
      </w:r>
      <w:r w:rsidR="00391815" w:rsidRPr="009C26C5">
        <w:rPr>
          <w:rFonts w:asciiTheme="minorHAnsi" w:hAnsiTheme="minorHAnsi" w:cstheme="minorHAnsi"/>
        </w:rPr>
        <w:t>, že zhotovitel nesplní svůj závazek provést dílo</w:t>
      </w:r>
      <w:r w:rsidRPr="009C26C5">
        <w:rPr>
          <w:rFonts w:asciiTheme="minorHAnsi" w:hAnsiTheme="minorHAnsi" w:cstheme="minorHAnsi"/>
        </w:rPr>
        <w:t xml:space="preserve"> dle článku III. odst. </w:t>
      </w:r>
      <w:r w:rsidR="00BE63EE" w:rsidRPr="009C26C5">
        <w:rPr>
          <w:rFonts w:asciiTheme="minorHAnsi" w:hAnsiTheme="minorHAnsi" w:cstheme="minorHAnsi"/>
        </w:rPr>
        <w:t>1</w:t>
      </w:r>
      <w:r w:rsidRPr="009C26C5">
        <w:rPr>
          <w:rFonts w:asciiTheme="minorHAnsi" w:hAnsiTheme="minorHAnsi" w:cstheme="minorHAnsi"/>
        </w:rPr>
        <w:t xml:space="preserve"> této smlouvy</w:t>
      </w:r>
      <w:r w:rsidR="00391815" w:rsidRPr="009C26C5">
        <w:rPr>
          <w:rFonts w:asciiTheme="minorHAnsi" w:hAnsiTheme="minorHAnsi" w:cstheme="minorHAnsi"/>
        </w:rPr>
        <w:t>,</w:t>
      </w:r>
      <w:r w:rsidRPr="009C26C5">
        <w:rPr>
          <w:rFonts w:asciiTheme="minorHAnsi" w:hAnsiTheme="minorHAnsi" w:cstheme="minorHAnsi"/>
        </w:rPr>
        <w:t xml:space="preserve"> uhradí zhotovitel objednateli smluvní pokutu ve výši </w:t>
      </w:r>
      <w:r w:rsidR="003B08CE">
        <w:rPr>
          <w:rFonts w:asciiTheme="minorHAnsi" w:hAnsiTheme="minorHAnsi" w:cstheme="minorHAnsi"/>
        </w:rPr>
        <w:t>1 000</w:t>
      </w:r>
      <w:r w:rsidR="00DE4FAB" w:rsidRPr="009C26C5">
        <w:rPr>
          <w:rFonts w:asciiTheme="minorHAnsi" w:hAnsiTheme="minorHAnsi" w:cstheme="minorHAnsi"/>
        </w:rPr>
        <w:t>,- Kč</w:t>
      </w:r>
      <w:r w:rsidR="00391815" w:rsidRPr="009C26C5">
        <w:rPr>
          <w:rFonts w:asciiTheme="minorHAnsi" w:hAnsiTheme="minorHAnsi" w:cstheme="minorHAnsi"/>
        </w:rPr>
        <w:t xml:space="preserve"> za každý den prodlení se splněním tohoto závazku</w:t>
      </w:r>
      <w:r w:rsidRPr="009C26C5">
        <w:rPr>
          <w:rFonts w:asciiTheme="minorHAnsi" w:hAnsiTheme="minorHAnsi" w:cstheme="minorHAnsi"/>
        </w:rPr>
        <w:t xml:space="preserve">. Vyúčtovaná smluvní pokuta může být uhrazena formou započtení oproti vyúčtované ceně díla. </w:t>
      </w:r>
    </w:p>
    <w:p w14:paraId="33DDA620" w14:textId="1E10BDC3" w:rsidR="00962A4A" w:rsidRPr="00AA2638" w:rsidRDefault="00AA2638" w:rsidP="00AA2638">
      <w:pPr>
        <w:pStyle w:val="Nadpis2"/>
        <w:numPr>
          <w:ilvl w:val="0"/>
          <w:numId w:val="0"/>
        </w:numPr>
        <w:spacing w:before="240"/>
        <w:rPr>
          <w:rFonts w:asciiTheme="minorHAnsi" w:hAnsiTheme="minorHAnsi" w:cstheme="minorHAnsi"/>
          <w:bCs/>
        </w:rPr>
      </w:pPr>
      <w:r w:rsidRPr="00AA2638">
        <w:rPr>
          <w:rFonts w:asciiTheme="minorHAnsi" w:hAnsiTheme="minorHAnsi" w:cstheme="minorHAnsi"/>
          <w:bCs/>
        </w:rPr>
        <w:t>XI.</w:t>
      </w:r>
    </w:p>
    <w:p w14:paraId="593AF82F" w14:textId="5F49F6E9"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Odstoupení od smlouvy</w:t>
      </w:r>
    </w:p>
    <w:p w14:paraId="339225B5" w14:textId="77777777" w:rsidR="00306D7B" w:rsidRPr="00306D7B" w:rsidRDefault="00306D7B" w:rsidP="00306D7B"/>
    <w:p w14:paraId="465005C1" w14:textId="77777777" w:rsidR="00962A4A" w:rsidRPr="009C26C5" w:rsidRDefault="00F31E37" w:rsidP="00731927">
      <w:pPr>
        <w:pStyle w:val="Nadpis1"/>
        <w:keepNext w:val="0"/>
        <w:numPr>
          <w:ilvl w:val="0"/>
          <w:numId w:val="26"/>
        </w:numPr>
        <w:spacing w:before="40"/>
        <w:ind w:left="357" w:hanging="357"/>
        <w:jc w:val="left"/>
        <w:rPr>
          <w:rFonts w:asciiTheme="minorHAnsi" w:hAnsiTheme="minorHAnsi" w:cstheme="minorHAnsi"/>
        </w:rPr>
      </w:pPr>
      <w:r w:rsidRPr="009C26C5">
        <w:rPr>
          <w:rFonts w:asciiTheme="minorHAnsi" w:hAnsiTheme="minorHAnsi" w:cstheme="minorHAnsi"/>
        </w:rPr>
        <w:t xml:space="preserve">Mimo jiných případů uvedených v této smlouvě </w:t>
      </w:r>
      <w:r w:rsidR="00DE775B" w:rsidRPr="009C26C5">
        <w:rPr>
          <w:rFonts w:asciiTheme="minorHAnsi" w:hAnsiTheme="minorHAnsi" w:cstheme="minorHAnsi"/>
        </w:rPr>
        <w:t xml:space="preserve">nebo příslušných ustanoveních občanského zákoníku </w:t>
      </w:r>
      <w:r w:rsidRPr="009C26C5">
        <w:rPr>
          <w:rFonts w:asciiTheme="minorHAnsi" w:hAnsiTheme="minorHAnsi" w:cstheme="minorHAnsi"/>
        </w:rPr>
        <w:t>má o</w:t>
      </w:r>
      <w:r w:rsidR="00962A4A" w:rsidRPr="009C26C5">
        <w:rPr>
          <w:rFonts w:asciiTheme="minorHAnsi" w:hAnsiTheme="minorHAnsi" w:cstheme="minorHAnsi"/>
        </w:rPr>
        <w:t>bjednatel právo odstoupit od smlouvy jestliže:</w:t>
      </w:r>
    </w:p>
    <w:p w14:paraId="06F99F6C" w14:textId="77777777" w:rsidR="00962A4A" w:rsidRPr="009C26C5" w:rsidRDefault="00962A4A" w:rsidP="00731927">
      <w:pPr>
        <w:numPr>
          <w:ilvl w:val="0"/>
          <w:numId w:val="1"/>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9C26C5" w:rsidRDefault="00962A4A" w:rsidP="00731927">
      <w:pPr>
        <w:numPr>
          <w:ilvl w:val="0"/>
          <w:numId w:val="1"/>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 xml:space="preserve">existují skutečnosti, které zřejmě znemožňují řádné plnění smlouvy, pokud je objednatel nezavinil, </w:t>
      </w:r>
    </w:p>
    <w:p w14:paraId="255EF419" w14:textId="120FF371" w:rsidR="00962A4A" w:rsidRPr="009C26C5" w:rsidRDefault="00962A4A" w:rsidP="00731927">
      <w:pPr>
        <w:numPr>
          <w:ilvl w:val="0"/>
          <w:numId w:val="1"/>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 xml:space="preserve">zhotovitel bezdůvodně přerušil provádění prací na díle, </w:t>
      </w:r>
    </w:p>
    <w:p w14:paraId="46C73547" w14:textId="7A80DB6E" w:rsidR="00962A4A" w:rsidRPr="009C26C5" w:rsidRDefault="00962A4A" w:rsidP="00731927">
      <w:pPr>
        <w:numPr>
          <w:ilvl w:val="0"/>
          <w:numId w:val="1"/>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zhotovitel používá na zhotovení díla materiály a zařízení, které jsou v rozporu s požadovanou kvalitou díla a nezjedná nápravu ani přes písemné varování zástupce objednatele,</w:t>
      </w:r>
    </w:p>
    <w:p w14:paraId="6353C898" w14:textId="77777777" w:rsidR="00B133CC" w:rsidRPr="009C26C5" w:rsidRDefault="00962A4A" w:rsidP="00731927">
      <w:pPr>
        <w:numPr>
          <w:ilvl w:val="0"/>
          <w:numId w:val="1"/>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zhotovitel bude v prodlení s předáním dokončeného a úplného díla o více jak 30 dnů, ačkoliv na toto prodlení byl zhotovitel upozorněn, a to písemně s poskytnutím přiměřené lhůty k</w:t>
      </w:r>
      <w:r w:rsidR="00E72C01" w:rsidRPr="009C26C5">
        <w:rPr>
          <w:rFonts w:asciiTheme="minorHAnsi" w:hAnsiTheme="minorHAnsi" w:cstheme="minorHAnsi"/>
          <w:sz w:val="20"/>
        </w:rPr>
        <w:t> </w:t>
      </w:r>
      <w:r w:rsidRPr="009C26C5">
        <w:rPr>
          <w:rFonts w:asciiTheme="minorHAnsi" w:hAnsiTheme="minorHAnsi" w:cstheme="minorHAnsi"/>
          <w:sz w:val="20"/>
        </w:rPr>
        <w:t>nápravě</w:t>
      </w:r>
      <w:r w:rsidR="00E72C01" w:rsidRPr="009C26C5">
        <w:rPr>
          <w:rFonts w:asciiTheme="minorHAnsi" w:hAnsiTheme="minorHAnsi" w:cstheme="minorHAnsi"/>
          <w:sz w:val="20"/>
        </w:rPr>
        <w:t>.</w:t>
      </w:r>
    </w:p>
    <w:p w14:paraId="20436D53" w14:textId="77777777" w:rsidR="00962A4A" w:rsidRPr="009C26C5" w:rsidRDefault="00F31E37" w:rsidP="00731927">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Mimo jiných případů uvedených v této smlouvě má z</w:t>
      </w:r>
      <w:r w:rsidR="00962A4A" w:rsidRPr="009C26C5">
        <w:rPr>
          <w:rFonts w:asciiTheme="minorHAnsi" w:hAnsiTheme="minorHAnsi" w:cstheme="minorHAnsi"/>
        </w:rPr>
        <w:t>hotovitel právo odstoupit od smlouvy v těchto případech:</w:t>
      </w:r>
    </w:p>
    <w:p w14:paraId="55C5D787" w14:textId="77777777" w:rsidR="00962A4A" w:rsidRPr="009C26C5" w:rsidRDefault="00962A4A" w:rsidP="00731927">
      <w:pPr>
        <w:numPr>
          <w:ilvl w:val="0"/>
          <w:numId w:val="3"/>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 xml:space="preserve">existují skutečnosti, které zřejmě znemožňují řádné plnění smlouvy, pokud je zhotovitel nezavinil, </w:t>
      </w:r>
    </w:p>
    <w:p w14:paraId="21EA2FBC" w14:textId="77777777" w:rsidR="00962A4A" w:rsidRPr="009C26C5" w:rsidRDefault="00962A4A" w:rsidP="00731927">
      <w:pPr>
        <w:numPr>
          <w:ilvl w:val="0"/>
          <w:numId w:val="3"/>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 xml:space="preserve">objednatel bezdůvodně přerušil provádění prací na díle na dobu delší než 2 týdny, </w:t>
      </w:r>
    </w:p>
    <w:p w14:paraId="30360309" w14:textId="77777777" w:rsidR="00962A4A" w:rsidRPr="009C26C5" w:rsidRDefault="00962A4A" w:rsidP="00731927">
      <w:pPr>
        <w:numPr>
          <w:ilvl w:val="0"/>
          <w:numId w:val="3"/>
        </w:numPr>
        <w:tabs>
          <w:tab w:val="clear" w:pos="720"/>
        </w:tabs>
        <w:ind w:left="851" w:hanging="284"/>
        <w:rPr>
          <w:rFonts w:asciiTheme="minorHAnsi" w:hAnsiTheme="minorHAnsi" w:cstheme="minorHAnsi"/>
          <w:sz w:val="20"/>
        </w:rPr>
      </w:pPr>
      <w:r w:rsidRPr="009C26C5">
        <w:rPr>
          <w:rFonts w:asciiTheme="minorHAnsi" w:hAnsiTheme="minorHAnsi" w:cstheme="minorHAnsi"/>
          <w:sz w:val="20"/>
        </w:rPr>
        <w:t xml:space="preserve">objednatel je v prodlení s placením dle této smlouvy oprávněné platby zhotoviteli o více než </w:t>
      </w:r>
      <w:r w:rsidR="0014660A" w:rsidRPr="009C26C5">
        <w:rPr>
          <w:rFonts w:asciiTheme="minorHAnsi" w:hAnsiTheme="minorHAnsi" w:cstheme="minorHAnsi"/>
          <w:sz w:val="20"/>
        </w:rPr>
        <w:br/>
      </w:r>
      <w:r w:rsidRPr="009C26C5">
        <w:rPr>
          <w:rFonts w:asciiTheme="minorHAnsi" w:hAnsiTheme="minorHAnsi" w:cstheme="minorHAnsi"/>
          <w:sz w:val="20"/>
        </w:rPr>
        <w:t>15 dnů, ačkoliv na toto prodlení byl objednatel písemně upozorněn, pokud nebude dohodnuto jinak. V takovém případě má zhotovitel právo na úhradu prokazatelně účelně vynaložených nákladů na realizaci díla.</w:t>
      </w:r>
    </w:p>
    <w:p w14:paraId="7DD61A9B" w14:textId="77777777" w:rsidR="00962A4A" w:rsidRPr="009C26C5" w:rsidRDefault="009809F8" w:rsidP="00731927">
      <w:pPr>
        <w:pStyle w:val="Nadpis1"/>
        <w:keepNext w:val="0"/>
        <w:spacing w:before="40"/>
        <w:ind w:left="284" w:hanging="284"/>
        <w:jc w:val="left"/>
        <w:rPr>
          <w:rFonts w:asciiTheme="minorHAnsi" w:hAnsiTheme="minorHAnsi" w:cstheme="minorHAnsi"/>
        </w:rPr>
      </w:pPr>
      <w:proofErr w:type="gramStart"/>
      <w:r w:rsidRPr="009C26C5">
        <w:rPr>
          <w:rFonts w:asciiTheme="minorHAnsi" w:hAnsiTheme="minorHAnsi" w:cstheme="minorHAnsi"/>
        </w:rPr>
        <w:t>Zmaří</w:t>
      </w:r>
      <w:proofErr w:type="gramEnd"/>
      <w:r w:rsidRPr="009C26C5">
        <w:rPr>
          <w:rFonts w:asciiTheme="minorHAnsi" w:hAnsiTheme="minorHAnsi" w:cstheme="minorHAnsi"/>
        </w:rPr>
        <w:t xml:space="preserve">-li objednatel provedení díla dle této smlouvy z důvodu, za nějž odpovídá, náleží </w:t>
      </w:r>
      <w:r w:rsidR="00547EF6" w:rsidRPr="009C26C5">
        <w:rPr>
          <w:rFonts w:asciiTheme="minorHAnsi" w:hAnsiTheme="minorHAnsi" w:cstheme="minorHAnsi"/>
        </w:rPr>
        <w:t>zhotoviteli</w:t>
      </w:r>
      <w:r w:rsidRPr="009C26C5">
        <w:rPr>
          <w:rFonts w:asciiTheme="minorHAnsi" w:hAnsiTheme="minorHAnsi" w:cstheme="minorHAnsi"/>
        </w:rPr>
        <w:t xml:space="preserve"> pouze cena díla odpovídající pracím a dodávkám na díle do okamžiku zmaření provedeným</w:t>
      </w:r>
      <w:r w:rsidR="00962A4A" w:rsidRPr="009C26C5">
        <w:rPr>
          <w:rFonts w:asciiTheme="minorHAnsi" w:hAnsiTheme="minorHAnsi" w:cstheme="minorHAnsi"/>
        </w:rPr>
        <w:t xml:space="preserve">. </w:t>
      </w:r>
    </w:p>
    <w:p w14:paraId="19C7A578" w14:textId="77777777" w:rsidR="00A87BD8" w:rsidRPr="009C26C5" w:rsidRDefault="00A87BD8" w:rsidP="00731927">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Zhotovitel dále prohlašuje, že proti němu nebyl podán návrh na nařízení exekuce nebo výkonu rozhodnutí a zavazuje se zajistit, aby tato prohlášení byla pravdivá.</w:t>
      </w:r>
    </w:p>
    <w:p w14:paraId="1B23BB7F" w14:textId="068F9EB0" w:rsidR="00A87BD8" w:rsidRDefault="00A87BD8" w:rsidP="00731927">
      <w:pPr>
        <w:pStyle w:val="Nadpis1"/>
        <w:keepNext w:val="0"/>
        <w:spacing w:before="40"/>
        <w:ind w:left="284" w:hanging="284"/>
        <w:jc w:val="left"/>
        <w:rPr>
          <w:rFonts w:asciiTheme="minorHAnsi" w:hAnsiTheme="minorHAnsi" w:cstheme="minorHAnsi"/>
        </w:rPr>
      </w:pPr>
      <w:r w:rsidRPr="009C26C5">
        <w:rPr>
          <w:rFonts w:asciiTheme="minorHAnsi" w:hAnsiTheme="minorHAnsi" w:cstheme="minorHAnsi"/>
        </w:rPr>
        <w:t xml:space="preserve">Pro případ, že by prohlášení zhotovitele v předešlém bodě č. </w:t>
      </w:r>
      <w:r w:rsidR="00731927">
        <w:rPr>
          <w:rFonts w:asciiTheme="minorHAnsi" w:hAnsiTheme="minorHAnsi" w:cstheme="minorHAnsi"/>
        </w:rPr>
        <w:t>4</w:t>
      </w:r>
      <w:r w:rsidRPr="009C26C5">
        <w:rPr>
          <w:rFonts w:asciiTheme="minorHAnsi" w:hAnsiTheme="minorHAnsi" w:cstheme="minorHAnsi"/>
        </w:rPr>
        <w:t xml:space="preserve"> tohoto článku smlouvy ukázalo jako nepravdivé, je objednatel oprávněn od této smlouvy odstoupit.</w:t>
      </w:r>
    </w:p>
    <w:p w14:paraId="4EC78B9F" w14:textId="584429C1" w:rsidR="00EE1C9E" w:rsidRDefault="00EE1C9E" w:rsidP="00EE1C9E"/>
    <w:p w14:paraId="4A02A688" w14:textId="62BB8BF1" w:rsidR="00EE1C9E" w:rsidRDefault="00EE1C9E" w:rsidP="00EE1C9E"/>
    <w:p w14:paraId="4FF482E7" w14:textId="724EB666" w:rsidR="00EE1C9E" w:rsidRDefault="00EE1C9E" w:rsidP="00EE1C9E"/>
    <w:p w14:paraId="50B86921" w14:textId="4DA5FD6A" w:rsidR="00EE1C9E" w:rsidRDefault="00EE1C9E" w:rsidP="00EE1C9E"/>
    <w:p w14:paraId="73F7B0F5" w14:textId="77777777" w:rsidR="00EE1C9E" w:rsidRPr="00EE1C9E" w:rsidRDefault="00EE1C9E" w:rsidP="00EE1C9E"/>
    <w:p w14:paraId="53052472" w14:textId="1BD96608" w:rsidR="00962A4A" w:rsidRPr="00AA2638" w:rsidRDefault="00AA2638" w:rsidP="00AA2638">
      <w:pPr>
        <w:pStyle w:val="Nadpis2"/>
        <w:numPr>
          <w:ilvl w:val="0"/>
          <w:numId w:val="0"/>
        </w:numPr>
        <w:spacing w:before="240"/>
        <w:rPr>
          <w:rFonts w:asciiTheme="minorHAnsi" w:hAnsiTheme="minorHAnsi" w:cstheme="minorHAnsi"/>
          <w:bCs/>
        </w:rPr>
      </w:pPr>
      <w:r w:rsidRPr="00AA2638">
        <w:rPr>
          <w:rFonts w:asciiTheme="minorHAnsi" w:hAnsiTheme="minorHAnsi" w:cstheme="minorHAnsi"/>
          <w:bCs/>
        </w:rPr>
        <w:t>XII.</w:t>
      </w:r>
    </w:p>
    <w:p w14:paraId="0754056E" w14:textId="5728D3B3"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Ostatní ujednání</w:t>
      </w:r>
    </w:p>
    <w:p w14:paraId="544E6A1F" w14:textId="77777777" w:rsidR="00306D7B" w:rsidRPr="00306D7B" w:rsidRDefault="00306D7B" w:rsidP="00306D7B"/>
    <w:p w14:paraId="3D610289" w14:textId="77777777" w:rsidR="00962A4A" w:rsidRPr="009C26C5" w:rsidRDefault="00962A4A" w:rsidP="00B75F3B">
      <w:pPr>
        <w:pStyle w:val="Nadpis1"/>
        <w:keepNext w:val="0"/>
        <w:numPr>
          <w:ilvl w:val="0"/>
          <w:numId w:val="13"/>
        </w:numPr>
        <w:spacing w:after="60"/>
        <w:ind w:left="284" w:hanging="284"/>
        <w:rPr>
          <w:rFonts w:asciiTheme="minorHAnsi" w:hAnsiTheme="minorHAnsi" w:cstheme="minorHAnsi"/>
        </w:rPr>
      </w:pPr>
      <w:r w:rsidRPr="009C26C5">
        <w:rPr>
          <w:rFonts w:asciiTheme="minorHAnsi" w:hAnsiTheme="minorHAnsi" w:cstheme="minorHAnsi"/>
        </w:rPr>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9C26C5" w14:paraId="4A128377" w14:textId="77777777" w:rsidTr="00440CCF">
        <w:tc>
          <w:tcPr>
            <w:tcW w:w="1733" w:type="dxa"/>
            <w:shd w:val="clear" w:color="auto" w:fill="auto"/>
          </w:tcPr>
          <w:p w14:paraId="4DAB16BD" w14:textId="77777777" w:rsidR="006E66CA" w:rsidRPr="009C26C5" w:rsidRDefault="006E66CA" w:rsidP="00B75F3B">
            <w:pPr>
              <w:spacing w:before="60"/>
              <w:ind w:left="284" w:hanging="284"/>
              <w:jc w:val="both"/>
              <w:rPr>
                <w:rFonts w:asciiTheme="minorHAnsi" w:hAnsiTheme="minorHAnsi" w:cstheme="minorHAnsi"/>
                <w:sz w:val="20"/>
              </w:rPr>
            </w:pPr>
            <w:r w:rsidRPr="009C26C5">
              <w:rPr>
                <w:rFonts w:asciiTheme="minorHAnsi" w:hAnsiTheme="minorHAnsi" w:cstheme="minorHAnsi"/>
                <w:sz w:val="20"/>
              </w:rPr>
              <w:t>- za zhotovitele:</w:t>
            </w:r>
          </w:p>
        </w:tc>
        <w:tc>
          <w:tcPr>
            <w:tcW w:w="7195" w:type="dxa"/>
            <w:shd w:val="clear" w:color="auto" w:fill="auto"/>
          </w:tcPr>
          <w:p w14:paraId="379429C0" w14:textId="6B5F908C" w:rsidR="006E66CA" w:rsidRPr="009C26C5" w:rsidRDefault="000E2C39" w:rsidP="00B75F3B">
            <w:pPr>
              <w:spacing w:before="60"/>
              <w:ind w:left="284" w:hanging="284"/>
              <w:jc w:val="both"/>
              <w:rPr>
                <w:rFonts w:asciiTheme="minorHAnsi" w:hAnsiTheme="minorHAnsi" w:cstheme="minorHAnsi"/>
                <w:sz w:val="20"/>
              </w:rPr>
            </w:pPr>
            <w:r>
              <w:rPr>
                <w:rFonts w:asciiTheme="minorHAnsi" w:hAnsiTheme="minorHAnsi" w:cstheme="minorHAnsi"/>
                <w:sz w:val="20"/>
              </w:rPr>
              <w:t>Jan Bačkovský, majitel firmy</w:t>
            </w:r>
          </w:p>
        </w:tc>
      </w:tr>
      <w:tr w:rsidR="006E66CA" w:rsidRPr="009C26C5" w14:paraId="6B1C1781" w14:textId="77777777" w:rsidTr="00440CCF">
        <w:tc>
          <w:tcPr>
            <w:tcW w:w="1733" w:type="dxa"/>
            <w:shd w:val="clear" w:color="auto" w:fill="auto"/>
          </w:tcPr>
          <w:p w14:paraId="434A4878" w14:textId="77777777" w:rsidR="006E66CA" w:rsidRPr="009C26C5" w:rsidRDefault="006E66CA" w:rsidP="00B75F3B">
            <w:pPr>
              <w:spacing w:before="60"/>
              <w:ind w:left="284" w:hanging="284"/>
              <w:jc w:val="both"/>
              <w:rPr>
                <w:rFonts w:asciiTheme="minorHAnsi" w:hAnsiTheme="minorHAnsi" w:cstheme="minorHAnsi"/>
                <w:sz w:val="20"/>
              </w:rPr>
            </w:pPr>
            <w:r w:rsidRPr="009C26C5">
              <w:rPr>
                <w:rFonts w:asciiTheme="minorHAnsi" w:hAnsiTheme="minorHAnsi" w:cstheme="minorHAnsi"/>
                <w:sz w:val="20"/>
              </w:rPr>
              <w:t>- za objednatele:</w:t>
            </w:r>
          </w:p>
        </w:tc>
        <w:tc>
          <w:tcPr>
            <w:tcW w:w="7195" w:type="dxa"/>
            <w:shd w:val="clear" w:color="auto" w:fill="auto"/>
          </w:tcPr>
          <w:p w14:paraId="13CAEE13" w14:textId="7171D3A6" w:rsidR="00E6630F" w:rsidRPr="009C26C5" w:rsidRDefault="00AA2638" w:rsidP="00B75F3B">
            <w:pPr>
              <w:tabs>
                <w:tab w:val="center" w:pos="1701"/>
                <w:tab w:val="center" w:pos="7371"/>
              </w:tabs>
              <w:spacing w:before="60"/>
              <w:outlineLvl w:val="0"/>
              <w:rPr>
                <w:rFonts w:asciiTheme="minorHAnsi" w:hAnsiTheme="minorHAnsi" w:cstheme="minorHAnsi"/>
                <w:sz w:val="20"/>
              </w:rPr>
            </w:pPr>
            <w:r>
              <w:rPr>
                <w:rFonts w:asciiTheme="minorHAnsi" w:hAnsiTheme="minorHAnsi" w:cstheme="minorHAnsi"/>
                <w:sz w:val="20"/>
              </w:rPr>
              <w:t>Kateřina Majerová, ředitelka</w:t>
            </w:r>
          </w:p>
        </w:tc>
      </w:tr>
    </w:tbl>
    <w:p w14:paraId="2FBEB071" w14:textId="77777777" w:rsidR="00962A4A" w:rsidRPr="009C26C5" w:rsidRDefault="00962A4A" w:rsidP="00B75F3B">
      <w:pPr>
        <w:pStyle w:val="Nadpis1"/>
        <w:keepNext w:val="0"/>
        <w:spacing w:after="60"/>
        <w:ind w:left="284" w:hanging="284"/>
        <w:rPr>
          <w:rFonts w:asciiTheme="minorHAnsi" w:hAnsiTheme="minorHAnsi" w:cstheme="minorHAnsi"/>
        </w:rPr>
      </w:pPr>
      <w:r w:rsidRPr="009C26C5">
        <w:rPr>
          <w:rFonts w:asciiTheme="minorHAnsi" w:hAnsiTheme="minorHAnsi" w:cstheme="minorHAnsi"/>
        </w:rPr>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9C26C5" w14:paraId="38F484F2" w14:textId="77777777" w:rsidTr="00440CCF">
        <w:tc>
          <w:tcPr>
            <w:tcW w:w="1733" w:type="dxa"/>
            <w:shd w:val="clear" w:color="auto" w:fill="auto"/>
          </w:tcPr>
          <w:p w14:paraId="4183AD34" w14:textId="77777777" w:rsidR="006E66CA" w:rsidRPr="009C26C5" w:rsidRDefault="006E66CA" w:rsidP="00B75F3B">
            <w:pPr>
              <w:spacing w:before="60"/>
              <w:ind w:left="284" w:hanging="284"/>
              <w:jc w:val="both"/>
              <w:rPr>
                <w:rFonts w:asciiTheme="minorHAnsi" w:hAnsiTheme="minorHAnsi" w:cstheme="minorHAnsi"/>
                <w:sz w:val="20"/>
              </w:rPr>
            </w:pPr>
            <w:r w:rsidRPr="009C26C5">
              <w:rPr>
                <w:rFonts w:asciiTheme="minorHAnsi" w:hAnsiTheme="minorHAnsi" w:cstheme="minorHAnsi"/>
                <w:sz w:val="20"/>
              </w:rPr>
              <w:t>- za zhotovitele:</w:t>
            </w:r>
          </w:p>
        </w:tc>
        <w:tc>
          <w:tcPr>
            <w:tcW w:w="7195" w:type="dxa"/>
            <w:shd w:val="clear" w:color="auto" w:fill="auto"/>
          </w:tcPr>
          <w:p w14:paraId="739868AC" w14:textId="6BE67D3A" w:rsidR="006E66CA" w:rsidRPr="009C26C5" w:rsidRDefault="000E2C39" w:rsidP="00B75F3B">
            <w:pPr>
              <w:spacing w:before="60"/>
              <w:ind w:left="284" w:hanging="284"/>
              <w:jc w:val="both"/>
              <w:rPr>
                <w:rFonts w:asciiTheme="minorHAnsi" w:hAnsiTheme="minorHAnsi" w:cstheme="minorHAnsi"/>
                <w:sz w:val="20"/>
              </w:rPr>
            </w:pPr>
            <w:r>
              <w:rPr>
                <w:rFonts w:asciiTheme="minorHAnsi" w:hAnsiTheme="minorHAnsi" w:cstheme="minorHAnsi"/>
                <w:sz w:val="20"/>
              </w:rPr>
              <w:t>Jan Bačkovský, majitel firmy</w:t>
            </w:r>
          </w:p>
        </w:tc>
      </w:tr>
      <w:tr w:rsidR="006E66CA" w:rsidRPr="009C26C5" w14:paraId="1F033492" w14:textId="77777777" w:rsidTr="00440CCF">
        <w:tc>
          <w:tcPr>
            <w:tcW w:w="1733" w:type="dxa"/>
            <w:shd w:val="clear" w:color="auto" w:fill="auto"/>
          </w:tcPr>
          <w:p w14:paraId="179D1880" w14:textId="77777777" w:rsidR="006E66CA" w:rsidRPr="009C26C5" w:rsidRDefault="006E66CA" w:rsidP="00B75F3B">
            <w:pPr>
              <w:spacing w:before="60"/>
              <w:ind w:left="284" w:hanging="284"/>
              <w:jc w:val="both"/>
              <w:rPr>
                <w:rFonts w:asciiTheme="minorHAnsi" w:hAnsiTheme="minorHAnsi" w:cstheme="minorHAnsi"/>
                <w:sz w:val="20"/>
              </w:rPr>
            </w:pPr>
            <w:r w:rsidRPr="009C26C5">
              <w:rPr>
                <w:rFonts w:asciiTheme="minorHAnsi" w:hAnsiTheme="minorHAnsi" w:cstheme="minorHAnsi"/>
                <w:sz w:val="20"/>
              </w:rPr>
              <w:t>- za objednatele:</w:t>
            </w:r>
          </w:p>
        </w:tc>
        <w:tc>
          <w:tcPr>
            <w:tcW w:w="7195" w:type="dxa"/>
            <w:shd w:val="clear" w:color="auto" w:fill="auto"/>
          </w:tcPr>
          <w:p w14:paraId="00C19F26" w14:textId="4989055D" w:rsidR="006E66CA" w:rsidRPr="009C26C5" w:rsidRDefault="00AA2638" w:rsidP="00B75F3B">
            <w:pPr>
              <w:spacing w:before="60"/>
              <w:ind w:left="284" w:hanging="284"/>
              <w:jc w:val="both"/>
              <w:rPr>
                <w:rFonts w:asciiTheme="minorHAnsi" w:hAnsiTheme="minorHAnsi" w:cstheme="minorHAnsi"/>
                <w:sz w:val="20"/>
              </w:rPr>
            </w:pPr>
            <w:r>
              <w:rPr>
                <w:rFonts w:asciiTheme="minorHAnsi" w:hAnsiTheme="minorHAnsi" w:cstheme="minorHAnsi"/>
                <w:sz w:val="20"/>
              </w:rPr>
              <w:t>Roman Řehák, vedoucí zoologicko-technického oddělení</w:t>
            </w:r>
          </w:p>
        </w:tc>
      </w:tr>
    </w:tbl>
    <w:p w14:paraId="33CA6025" w14:textId="77777777" w:rsidR="003A1031" w:rsidRPr="009C26C5" w:rsidRDefault="003A1031" w:rsidP="00DA79C8">
      <w:pPr>
        <w:pStyle w:val="Nadpis1"/>
        <w:ind w:left="284" w:hanging="284"/>
        <w:jc w:val="left"/>
        <w:rPr>
          <w:rFonts w:asciiTheme="minorHAnsi" w:hAnsiTheme="minorHAnsi" w:cstheme="minorHAnsi"/>
        </w:rPr>
      </w:pPr>
      <w:r w:rsidRPr="009C26C5">
        <w:rPr>
          <w:rFonts w:asciiTheme="minorHAnsi" w:hAnsiTheme="minorHAnsi" w:cstheme="minorHAnsi"/>
        </w:rPr>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9C26C5" w:rsidRDefault="003A1031" w:rsidP="003A1031">
      <w:pPr>
        <w:spacing w:before="60" w:after="60"/>
        <w:ind w:left="426" w:hanging="284"/>
        <w:rPr>
          <w:rFonts w:asciiTheme="minorHAnsi" w:hAnsiTheme="minorHAnsi" w:cstheme="minorHAnsi"/>
          <w:sz w:val="20"/>
        </w:rPr>
      </w:pPr>
      <w:r w:rsidRPr="009C26C5">
        <w:rPr>
          <w:rFonts w:asciiTheme="minorHAnsi" w:hAnsiTheme="minorHAnsi" w:cstheme="minorHAnsi"/>
          <w:sz w:val="20"/>
        </w:rPr>
        <w:t>a) jakémukoli ruskému státnímu příslušníkovi, fyzické či právnické osobě nebo subjektu či orgánu se sídlem v Rusku,</w:t>
      </w:r>
    </w:p>
    <w:p w14:paraId="5C61C5A8" w14:textId="77777777" w:rsidR="003A1031" w:rsidRPr="009C26C5" w:rsidRDefault="003A1031" w:rsidP="003A1031">
      <w:pPr>
        <w:spacing w:before="60" w:after="60"/>
        <w:ind w:left="426" w:hanging="284"/>
        <w:rPr>
          <w:rFonts w:asciiTheme="minorHAnsi" w:hAnsiTheme="minorHAnsi" w:cstheme="minorHAnsi"/>
          <w:sz w:val="20"/>
        </w:rPr>
      </w:pPr>
      <w:r w:rsidRPr="009C26C5">
        <w:rPr>
          <w:rFonts w:asciiTheme="minorHAnsi" w:hAnsiTheme="minorHAnsi" w:cstheme="minorHAnsi"/>
          <w:sz w:val="20"/>
        </w:rPr>
        <w:t>b) právnické osobě, subjektu nebo orgánu, které jsou z více než 50 % přímo či nepřímo vlastněny některým ze subjektů uvedených v písmeni a) tohoto odstavce, nebo</w:t>
      </w:r>
    </w:p>
    <w:p w14:paraId="2DE8AF8D" w14:textId="77777777" w:rsidR="003A1031" w:rsidRPr="009C26C5" w:rsidRDefault="003A1031" w:rsidP="003A1031">
      <w:pPr>
        <w:spacing w:before="60" w:after="60"/>
        <w:ind w:left="426" w:hanging="284"/>
        <w:rPr>
          <w:rFonts w:asciiTheme="minorHAnsi" w:hAnsiTheme="minorHAnsi" w:cstheme="minorHAnsi"/>
          <w:sz w:val="20"/>
        </w:rPr>
      </w:pPr>
      <w:r w:rsidRPr="009C26C5">
        <w:rPr>
          <w:rFonts w:asciiTheme="minorHAnsi" w:hAnsiTheme="minorHAnsi" w:cstheme="minorHAnsi"/>
          <w:sz w:val="20"/>
        </w:rPr>
        <w:t>c) fyzické nebo právnické osobě, subjektu nebo orgánu, které jednají jménem nebo na pokyn   některého ze subjektů uvedených v písmeni a) nebo b) tohoto odstavce,</w:t>
      </w:r>
    </w:p>
    <w:p w14:paraId="52A36ED1" w14:textId="77777777" w:rsidR="003A1031" w:rsidRPr="009C26C5" w:rsidRDefault="003A1031" w:rsidP="003A1031">
      <w:pPr>
        <w:spacing w:before="120" w:after="240"/>
        <w:ind w:left="284"/>
        <w:rPr>
          <w:rFonts w:asciiTheme="minorHAnsi" w:hAnsiTheme="minorHAnsi" w:cstheme="minorHAnsi"/>
          <w:sz w:val="20"/>
        </w:rPr>
      </w:pPr>
      <w:r w:rsidRPr="009C26C5">
        <w:rPr>
          <w:rFonts w:asciiTheme="minorHAnsi" w:hAnsiTheme="minorHAnsi" w:cstheme="minorHAnsi"/>
          <w:b/>
          <w:bCs/>
          <w:sz w:val="20"/>
        </w:rPr>
        <w:t>včetně subdodavatelů, dodavatelů nebo subjektů, jejichž způsobilost je využívána ve smyslu směrnic o zadávání veřejných zakázek, pokud představují více než 10 % hodnoty zakázky</w:t>
      </w:r>
      <w:r w:rsidRPr="009C26C5">
        <w:rPr>
          <w:rFonts w:asciiTheme="minorHAnsi" w:hAnsiTheme="minorHAnsi" w:cstheme="minorHAnsi"/>
          <w:sz w:val="20"/>
        </w:rPr>
        <w:t>, nebo společně s nimi.</w:t>
      </w:r>
    </w:p>
    <w:p w14:paraId="1EE036FA" w14:textId="7F78C179" w:rsidR="00962A4A" w:rsidRPr="00DA79C8" w:rsidRDefault="00DA79C8" w:rsidP="00DA79C8">
      <w:pPr>
        <w:pStyle w:val="Nadpis2"/>
        <w:numPr>
          <w:ilvl w:val="0"/>
          <w:numId w:val="0"/>
        </w:numPr>
        <w:spacing w:before="240"/>
        <w:rPr>
          <w:rFonts w:asciiTheme="minorHAnsi" w:hAnsiTheme="minorHAnsi" w:cstheme="minorHAnsi"/>
          <w:bCs/>
        </w:rPr>
      </w:pPr>
      <w:r w:rsidRPr="00DA79C8">
        <w:rPr>
          <w:rFonts w:asciiTheme="minorHAnsi" w:hAnsiTheme="minorHAnsi" w:cstheme="minorHAnsi"/>
          <w:bCs/>
        </w:rPr>
        <w:t>XIII.</w:t>
      </w:r>
    </w:p>
    <w:p w14:paraId="1AA9E273" w14:textId="1853C27E" w:rsidR="00962A4A" w:rsidRDefault="00962A4A" w:rsidP="00D8797B">
      <w:pPr>
        <w:pStyle w:val="Nadpis4"/>
        <w:keepNext w:val="0"/>
        <w:rPr>
          <w:rFonts w:asciiTheme="minorHAnsi" w:hAnsiTheme="minorHAnsi" w:cstheme="minorHAnsi"/>
        </w:rPr>
      </w:pPr>
      <w:r w:rsidRPr="009C26C5">
        <w:rPr>
          <w:rFonts w:asciiTheme="minorHAnsi" w:hAnsiTheme="minorHAnsi" w:cstheme="minorHAnsi"/>
        </w:rPr>
        <w:t>Závěrečná ustanovení</w:t>
      </w:r>
    </w:p>
    <w:p w14:paraId="6059268D" w14:textId="77777777" w:rsidR="00306D7B" w:rsidRPr="00306D7B" w:rsidRDefault="00306D7B" w:rsidP="00306D7B"/>
    <w:p w14:paraId="02611027" w14:textId="77777777" w:rsidR="00962A4A" w:rsidRPr="009C26C5" w:rsidRDefault="00962A4A" w:rsidP="00DA79C8">
      <w:pPr>
        <w:pStyle w:val="Nadpis1"/>
        <w:keepNext w:val="0"/>
        <w:numPr>
          <w:ilvl w:val="0"/>
          <w:numId w:val="11"/>
        </w:numPr>
        <w:spacing w:before="40"/>
        <w:ind w:left="284" w:hanging="284"/>
        <w:jc w:val="left"/>
        <w:rPr>
          <w:rFonts w:asciiTheme="minorHAnsi" w:hAnsiTheme="minorHAnsi" w:cstheme="minorHAnsi"/>
        </w:rPr>
      </w:pPr>
      <w:r w:rsidRPr="009C26C5">
        <w:rPr>
          <w:rFonts w:asciiTheme="minorHAnsi" w:hAnsiTheme="minorHAnsi" w:cstheme="minorHAnsi"/>
        </w:rPr>
        <w:t xml:space="preserve">Smlouvu lze měnit nebo doplňovat pouze písemnými dodatky podepsanými oprávněnými zástupci obou smluvních stran. </w:t>
      </w:r>
    </w:p>
    <w:p w14:paraId="60B54863" w14:textId="77777777" w:rsidR="00962A4A" w:rsidRPr="009C26C5" w:rsidRDefault="00962A4A" w:rsidP="00DA79C8">
      <w:pPr>
        <w:pStyle w:val="Nadpis1"/>
        <w:keepNext w:val="0"/>
        <w:numPr>
          <w:ilvl w:val="0"/>
          <w:numId w:val="11"/>
        </w:numPr>
        <w:spacing w:before="40"/>
        <w:ind w:left="284" w:hanging="284"/>
        <w:jc w:val="left"/>
        <w:rPr>
          <w:rFonts w:asciiTheme="minorHAnsi" w:hAnsiTheme="minorHAnsi" w:cstheme="minorHAnsi"/>
        </w:rPr>
      </w:pPr>
      <w:r w:rsidRPr="009C26C5">
        <w:rPr>
          <w:rFonts w:asciiTheme="minorHAnsi" w:hAnsiTheme="minorHAnsi" w:cstheme="minorHAnsi"/>
        </w:rPr>
        <w:t>V náležitostech, které nejsou touto smlouvou včetně všech jejích jednotlivých příloh výslovně řešeny</w:t>
      </w:r>
      <w:r w:rsidR="006E66CA" w:rsidRPr="009C26C5">
        <w:rPr>
          <w:rFonts w:asciiTheme="minorHAnsi" w:hAnsiTheme="minorHAnsi" w:cstheme="minorHAnsi"/>
        </w:rPr>
        <w:t>,</w:t>
      </w:r>
      <w:r w:rsidRPr="009C26C5">
        <w:rPr>
          <w:rFonts w:asciiTheme="minorHAnsi" w:hAnsiTheme="minorHAnsi" w:cstheme="minorHAnsi"/>
        </w:rPr>
        <w:t xml:space="preserve"> platí příslušná ustanovení </w:t>
      </w:r>
      <w:r w:rsidR="009809F8" w:rsidRPr="009C26C5">
        <w:rPr>
          <w:rFonts w:asciiTheme="minorHAnsi" w:hAnsiTheme="minorHAnsi" w:cstheme="minorHAnsi"/>
        </w:rPr>
        <w:t xml:space="preserve">občanského </w:t>
      </w:r>
      <w:r w:rsidRPr="009C26C5">
        <w:rPr>
          <w:rFonts w:asciiTheme="minorHAnsi" w:hAnsiTheme="minorHAnsi" w:cstheme="minorHAnsi"/>
        </w:rPr>
        <w:t>zákoníku v platném znění ke dni uzavření smlouvy.</w:t>
      </w:r>
    </w:p>
    <w:p w14:paraId="25A6DBDB" w14:textId="2CC524D5" w:rsidR="00962A4A" w:rsidRPr="009C26C5" w:rsidRDefault="00962A4A" w:rsidP="00DA79C8">
      <w:pPr>
        <w:pStyle w:val="Nadpis1"/>
        <w:keepNext w:val="0"/>
        <w:numPr>
          <w:ilvl w:val="0"/>
          <w:numId w:val="11"/>
        </w:numPr>
        <w:spacing w:before="40"/>
        <w:ind w:left="284" w:hanging="284"/>
        <w:jc w:val="left"/>
        <w:rPr>
          <w:rFonts w:asciiTheme="minorHAnsi" w:hAnsiTheme="minorHAnsi" w:cstheme="minorHAnsi"/>
        </w:rPr>
      </w:pPr>
      <w:r w:rsidRPr="009C26C5">
        <w:rPr>
          <w:rFonts w:asciiTheme="minorHAnsi" w:hAnsiTheme="minorHAnsi" w:cstheme="minorHAnsi"/>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225E202" w14:textId="763BE26D" w:rsidR="00A87BD8" w:rsidRPr="00DA79C8" w:rsidRDefault="001B5095" w:rsidP="00D630C2">
      <w:pPr>
        <w:pStyle w:val="Nadpis1"/>
        <w:keepNext w:val="0"/>
        <w:numPr>
          <w:ilvl w:val="0"/>
          <w:numId w:val="11"/>
        </w:numPr>
        <w:spacing w:before="40"/>
        <w:ind w:left="284" w:hanging="284"/>
        <w:jc w:val="left"/>
        <w:rPr>
          <w:rFonts w:asciiTheme="minorHAnsi" w:hAnsiTheme="minorHAnsi" w:cstheme="minorHAnsi"/>
        </w:rPr>
      </w:pPr>
      <w:r w:rsidRPr="00DA79C8">
        <w:rPr>
          <w:rFonts w:asciiTheme="minorHAnsi" w:hAnsiTheme="minorHAnsi" w:cstheme="minorHAnsi"/>
        </w:rPr>
        <w:t xml:space="preserve">Smlouva je vyhotovena ve </w:t>
      </w:r>
      <w:r w:rsidR="00DA79C8" w:rsidRPr="00DA79C8">
        <w:rPr>
          <w:rFonts w:asciiTheme="minorHAnsi" w:hAnsiTheme="minorHAnsi" w:cstheme="minorHAnsi"/>
        </w:rPr>
        <w:t>dvou</w:t>
      </w:r>
      <w:r w:rsidRPr="00DA79C8">
        <w:rPr>
          <w:rFonts w:asciiTheme="minorHAnsi" w:hAnsiTheme="minorHAnsi" w:cstheme="minorHAnsi"/>
        </w:rPr>
        <w:t xml:space="preserve"> výtiscích, z nichž </w:t>
      </w:r>
      <w:r w:rsidR="00DA79C8" w:rsidRPr="00DA79C8">
        <w:rPr>
          <w:rFonts w:asciiTheme="minorHAnsi" w:hAnsiTheme="minorHAnsi" w:cstheme="minorHAnsi"/>
        </w:rPr>
        <w:t xml:space="preserve">každá ze smluvních stran </w:t>
      </w:r>
      <w:proofErr w:type="gramStart"/>
      <w:r w:rsidR="00DA79C8" w:rsidRPr="00DA79C8">
        <w:rPr>
          <w:rFonts w:asciiTheme="minorHAnsi" w:hAnsiTheme="minorHAnsi" w:cstheme="minorHAnsi"/>
        </w:rPr>
        <w:t>obdrží</w:t>
      </w:r>
      <w:proofErr w:type="gramEnd"/>
      <w:r w:rsidR="00DA79C8" w:rsidRPr="00DA79C8">
        <w:rPr>
          <w:rFonts w:asciiTheme="minorHAnsi" w:hAnsiTheme="minorHAnsi" w:cstheme="minorHAnsi"/>
        </w:rPr>
        <w:t xml:space="preserve"> jedno vyhotovení.</w:t>
      </w:r>
      <w:r w:rsidRPr="00DA79C8">
        <w:rPr>
          <w:rFonts w:asciiTheme="minorHAnsi" w:hAnsiTheme="minorHAnsi" w:cstheme="minorHAnsi"/>
        </w:rPr>
        <w:t xml:space="preserve"> </w:t>
      </w:r>
      <w:r w:rsidR="004F604A" w:rsidRPr="00DA79C8">
        <w:rPr>
          <w:rFonts w:asciiTheme="minorHAnsi" w:hAnsiTheme="minorHAnsi" w:cstheme="minorHAnsi"/>
        </w:rPr>
        <w:br/>
      </w:r>
      <w:r w:rsidR="00A87BD8" w:rsidRPr="00DA79C8">
        <w:rPr>
          <w:rFonts w:asciiTheme="minorHAnsi" w:hAnsiTheme="minorHAnsi" w:cstheme="minorHAnsi"/>
        </w:rPr>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9C26C5" w:rsidRDefault="00962A4A" w:rsidP="00DA79C8">
      <w:pPr>
        <w:pStyle w:val="Nadpis1"/>
        <w:keepNext w:val="0"/>
        <w:numPr>
          <w:ilvl w:val="0"/>
          <w:numId w:val="11"/>
        </w:numPr>
        <w:spacing w:before="40"/>
        <w:ind w:left="284" w:hanging="284"/>
        <w:jc w:val="left"/>
        <w:rPr>
          <w:rFonts w:asciiTheme="minorHAnsi" w:hAnsiTheme="minorHAnsi" w:cstheme="minorHAnsi"/>
        </w:rPr>
      </w:pPr>
      <w:r w:rsidRPr="009C26C5">
        <w:rPr>
          <w:rFonts w:asciiTheme="minorHAnsi" w:hAnsiTheme="minorHAnsi" w:cstheme="minorHAnsi"/>
        </w:rPr>
        <w:t xml:space="preserve">Nedílnou součástí této smlouvy </w:t>
      </w:r>
      <w:r w:rsidR="00E72C01" w:rsidRPr="009C26C5">
        <w:rPr>
          <w:rFonts w:asciiTheme="minorHAnsi" w:hAnsiTheme="minorHAnsi" w:cstheme="minorHAnsi"/>
        </w:rPr>
        <w:t>jsou</w:t>
      </w:r>
      <w:r w:rsidR="003076DC" w:rsidRPr="009C26C5">
        <w:rPr>
          <w:rFonts w:asciiTheme="minorHAnsi" w:hAnsiTheme="minorHAnsi" w:cstheme="minorHAnsi"/>
        </w:rPr>
        <w:t xml:space="preserve"> </w:t>
      </w:r>
      <w:r w:rsidRPr="009C26C5">
        <w:rPr>
          <w:rFonts w:asciiTheme="minorHAnsi" w:hAnsiTheme="minorHAnsi" w:cstheme="minorHAnsi"/>
        </w:rPr>
        <w:t>a bud</w:t>
      </w:r>
      <w:r w:rsidR="00E72C01" w:rsidRPr="009C26C5">
        <w:rPr>
          <w:rFonts w:asciiTheme="minorHAnsi" w:hAnsiTheme="minorHAnsi" w:cstheme="minorHAnsi"/>
        </w:rPr>
        <w:t>ou</w:t>
      </w:r>
      <w:r w:rsidRPr="009C26C5">
        <w:rPr>
          <w:rFonts w:asciiTheme="minorHAnsi" w:hAnsiTheme="minorHAnsi" w:cstheme="minorHAnsi"/>
        </w:rPr>
        <w:t xml:space="preserve"> t</w:t>
      </w:r>
      <w:r w:rsidR="008F491F" w:rsidRPr="009C26C5">
        <w:rPr>
          <w:rFonts w:asciiTheme="minorHAnsi" w:hAnsiTheme="minorHAnsi" w:cstheme="minorHAnsi"/>
        </w:rPr>
        <w:t>y</w:t>
      </w:r>
      <w:r w:rsidRPr="009C26C5">
        <w:rPr>
          <w:rFonts w:asciiTheme="minorHAnsi" w:hAnsiTheme="minorHAnsi" w:cstheme="minorHAnsi"/>
        </w:rPr>
        <w:t>to příloh</w:t>
      </w:r>
      <w:r w:rsidR="008F491F" w:rsidRPr="009C26C5">
        <w:rPr>
          <w:rFonts w:asciiTheme="minorHAnsi" w:hAnsiTheme="minorHAnsi" w:cstheme="minorHAnsi"/>
        </w:rPr>
        <w:t>y</w:t>
      </w:r>
      <w:r w:rsidRPr="009C26C5">
        <w:rPr>
          <w:rFonts w:asciiTheme="minorHAnsi" w:hAnsiTheme="minorHAnsi" w:cstheme="minorHAnsi"/>
        </w:rPr>
        <w:t xml:space="preserve">: </w:t>
      </w:r>
    </w:p>
    <w:p w14:paraId="777E3FFA" w14:textId="004CA4F6" w:rsidR="00962E00" w:rsidRDefault="00041018" w:rsidP="003F55AF">
      <w:pPr>
        <w:pStyle w:val="Nadpis1"/>
        <w:keepNext w:val="0"/>
        <w:numPr>
          <w:ilvl w:val="0"/>
          <w:numId w:val="0"/>
        </w:numPr>
        <w:spacing w:before="0"/>
        <w:ind w:firstLine="284"/>
        <w:rPr>
          <w:rFonts w:asciiTheme="minorHAnsi" w:hAnsiTheme="minorHAnsi" w:cstheme="minorHAnsi"/>
        </w:rPr>
      </w:pPr>
      <w:r w:rsidRPr="009C26C5">
        <w:rPr>
          <w:rFonts w:asciiTheme="minorHAnsi" w:hAnsiTheme="minorHAnsi" w:cstheme="minorHAnsi"/>
        </w:rPr>
        <w:t xml:space="preserve">Příloha č. </w:t>
      </w:r>
      <w:r w:rsidR="00DA79C8">
        <w:rPr>
          <w:rFonts w:asciiTheme="minorHAnsi" w:hAnsiTheme="minorHAnsi" w:cstheme="minorHAnsi"/>
        </w:rPr>
        <w:t>1</w:t>
      </w:r>
      <w:r w:rsidRPr="009C26C5">
        <w:rPr>
          <w:rFonts w:asciiTheme="minorHAnsi" w:hAnsiTheme="minorHAnsi" w:cstheme="minorHAnsi"/>
        </w:rPr>
        <w:t xml:space="preserve"> - </w:t>
      </w:r>
      <w:r w:rsidR="00893009" w:rsidRPr="009C26C5">
        <w:rPr>
          <w:rFonts w:asciiTheme="minorHAnsi" w:hAnsiTheme="minorHAnsi" w:cstheme="minorHAnsi"/>
        </w:rPr>
        <w:t>Oc</w:t>
      </w:r>
      <w:r w:rsidR="00962A4A" w:rsidRPr="009C26C5">
        <w:rPr>
          <w:rFonts w:asciiTheme="minorHAnsi" w:hAnsiTheme="minorHAnsi" w:cstheme="minorHAnsi"/>
        </w:rPr>
        <w:t>eněn</w:t>
      </w:r>
      <w:r w:rsidR="00F0722A" w:rsidRPr="009C26C5">
        <w:rPr>
          <w:rFonts w:asciiTheme="minorHAnsi" w:hAnsiTheme="minorHAnsi" w:cstheme="minorHAnsi"/>
        </w:rPr>
        <w:t>ý</w:t>
      </w:r>
      <w:r w:rsidR="002C0F27" w:rsidRPr="009C26C5">
        <w:rPr>
          <w:rFonts w:asciiTheme="minorHAnsi" w:hAnsiTheme="minorHAnsi" w:cstheme="minorHAnsi"/>
        </w:rPr>
        <w:t xml:space="preserve"> </w:t>
      </w:r>
      <w:r w:rsidR="003F55AF" w:rsidRPr="009C26C5">
        <w:rPr>
          <w:rFonts w:asciiTheme="minorHAnsi" w:hAnsiTheme="minorHAnsi" w:cstheme="minorHAnsi"/>
        </w:rPr>
        <w:t>položkov</w:t>
      </w:r>
      <w:r w:rsidR="00F0722A" w:rsidRPr="009C26C5">
        <w:rPr>
          <w:rFonts w:asciiTheme="minorHAnsi" w:hAnsiTheme="minorHAnsi" w:cstheme="minorHAnsi"/>
        </w:rPr>
        <w:t>ý</w:t>
      </w:r>
      <w:r w:rsidR="003F55AF" w:rsidRPr="009C26C5">
        <w:rPr>
          <w:rFonts w:asciiTheme="minorHAnsi" w:hAnsiTheme="minorHAnsi" w:cstheme="minorHAnsi"/>
        </w:rPr>
        <w:t xml:space="preserve"> soupis dodávek a prací</w:t>
      </w:r>
    </w:p>
    <w:p w14:paraId="176131E2" w14:textId="06C36DA5" w:rsidR="00EE1C9E" w:rsidRDefault="00EE1C9E" w:rsidP="00EE1C9E"/>
    <w:p w14:paraId="1251F9D0" w14:textId="6DE9664D" w:rsidR="00EE1C9E" w:rsidRDefault="00EE1C9E" w:rsidP="00EE1C9E"/>
    <w:p w14:paraId="2E067DC8" w14:textId="4A143D98" w:rsidR="00EE1C9E" w:rsidRDefault="00EE1C9E" w:rsidP="00EE1C9E"/>
    <w:p w14:paraId="058BC531" w14:textId="5E189B87" w:rsidR="00EE1C9E" w:rsidRDefault="00EE1C9E" w:rsidP="00EE1C9E"/>
    <w:p w14:paraId="711362C1" w14:textId="0FC088B7" w:rsidR="00EE1C9E" w:rsidRDefault="00EE1C9E" w:rsidP="00EE1C9E"/>
    <w:p w14:paraId="68499F08" w14:textId="6B66EBD7" w:rsidR="00EE1C9E" w:rsidRDefault="00EE1C9E" w:rsidP="00EE1C9E"/>
    <w:p w14:paraId="6672938F" w14:textId="5493C9E9" w:rsidR="00EE1C9E" w:rsidRDefault="00EE1C9E" w:rsidP="00EE1C9E"/>
    <w:p w14:paraId="44B5DE3D" w14:textId="101BA7E6" w:rsidR="00EE1C9E" w:rsidRDefault="00EE1C9E" w:rsidP="00EE1C9E"/>
    <w:p w14:paraId="1004DEF3" w14:textId="77777777" w:rsidR="00EE1C9E" w:rsidRPr="00EE1C9E" w:rsidRDefault="00EE1C9E" w:rsidP="00EE1C9E"/>
    <w:p w14:paraId="0216E546" w14:textId="19EB60F2" w:rsidR="00B60A4D" w:rsidRPr="009C26C5" w:rsidRDefault="00DA79C8" w:rsidP="00DA79C8">
      <w:pPr>
        <w:pStyle w:val="Nadpis2"/>
        <w:keepNext w:val="0"/>
        <w:numPr>
          <w:ilvl w:val="0"/>
          <w:numId w:val="0"/>
        </w:numPr>
        <w:spacing w:before="240"/>
        <w:rPr>
          <w:rFonts w:asciiTheme="minorHAnsi" w:hAnsiTheme="minorHAnsi" w:cstheme="minorHAnsi"/>
        </w:rPr>
      </w:pPr>
      <w:r>
        <w:rPr>
          <w:rFonts w:asciiTheme="minorHAnsi" w:hAnsiTheme="minorHAnsi" w:cstheme="minorHAnsi"/>
        </w:rPr>
        <w:t>XIV.</w:t>
      </w:r>
    </w:p>
    <w:p w14:paraId="43666D85" w14:textId="33D19600" w:rsidR="00962A4A" w:rsidRDefault="00962A4A" w:rsidP="00B60A4D">
      <w:pPr>
        <w:pStyle w:val="Nadpis4"/>
        <w:keepNext w:val="0"/>
        <w:rPr>
          <w:rFonts w:asciiTheme="minorHAnsi" w:hAnsiTheme="minorHAnsi" w:cstheme="minorHAnsi"/>
        </w:rPr>
      </w:pPr>
      <w:r w:rsidRPr="009C26C5">
        <w:rPr>
          <w:rFonts w:asciiTheme="minorHAnsi" w:hAnsiTheme="minorHAnsi" w:cstheme="minorHAnsi"/>
        </w:rPr>
        <w:t>Závěrečná prohlášení smluvních stran</w:t>
      </w:r>
    </w:p>
    <w:p w14:paraId="0A745525" w14:textId="77777777" w:rsidR="00306D7B" w:rsidRPr="00306D7B" w:rsidRDefault="00306D7B" w:rsidP="00306D7B"/>
    <w:p w14:paraId="4B845EE9" w14:textId="77777777" w:rsidR="00962A4A" w:rsidRPr="009C26C5" w:rsidRDefault="00962A4A" w:rsidP="00306D7B">
      <w:pPr>
        <w:pStyle w:val="Nadpis1"/>
        <w:keepNext w:val="0"/>
        <w:numPr>
          <w:ilvl w:val="0"/>
          <w:numId w:val="12"/>
        </w:numPr>
        <w:spacing w:before="40"/>
        <w:ind w:left="284" w:hanging="284"/>
        <w:jc w:val="left"/>
        <w:rPr>
          <w:rFonts w:asciiTheme="minorHAnsi" w:hAnsiTheme="minorHAnsi" w:cstheme="minorHAnsi"/>
        </w:rPr>
      </w:pPr>
      <w:r w:rsidRPr="009C26C5">
        <w:rPr>
          <w:rFonts w:asciiTheme="minorHAnsi" w:hAnsiTheme="minorHAnsi" w:cstheme="minorHAnsi"/>
        </w:rPr>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9C26C5" w:rsidRDefault="00962A4A" w:rsidP="00306D7B">
      <w:pPr>
        <w:pStyle w:val="Nadpis1"/>
        <w:keepNext w:val="0"/>
        <w:numPr>
          <w:ilvl w:val="0"/>
          <w:numId w:val="12"/>
        </w:numPr>
        <w:spacing w:before="40"/>
        <w:ind w:left="284" w:hanging="284"/>
        <w:jc w:val="left"/>
        <w:rPr>
          <w:rFonts w:asciiTheme="minorHAnsi" w:hAnsiTheme="minorHAnsi" w:cstheme="minorHAnsi"/>
        </w:rPr>
      </w:pPr>
      <w:r w:rsidRPr="009C26C5">
        <w:rPr>
          <w:rFonts w:asciiTheme="minorHAnsi" w:hAnsiTheme="minorHAnsi" w:cstheme="minorHAnsi"/>
        </w:rPr>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9C26C5" w:rsidRDefault="00962A4A" w:rsidP="00306D7B">
      <w:pPr>
        <w:pStyle w:val="Nadpis1"/>
        <w:keepNext w:val="0"/>
        <w:numPr>
          <w:ilvl w:val="0"/>
          <w:numId w:val="12"/>
        </w:numPr>
        <w:spacing w:before="40"/>
        <w:ind w:left="284" w:hanging="284"/>
        <w:jc w:val="left"/>
        <w:rPr>
          <w:rFonts w:asciiTheme="minorHAnsi" w:hAnsiTheme="minorHAnsi" w:cstheme="minorHAnsi"/>
        </w:rPr>
      </w:pPr>
      <w:r w:rsidRPr="009C26C5">
        <w:rPr>
          <w:rFonts w:asciiTheme="minorHAnsi" w:hAnsiTheme="minorHAnsi" w:cstheme="minorHAnsi"/>
        </w:rPr>
        <w:t>Na důkaz bezvýhradného souhlasu se všemi ustanoveními této smlouvy připojují smluvní strany, po jejím důkladném přečtení, své podpisy.</w:t>
      </w:r>
    </w:p>
    <w:p w14:paraId="0B21F7BC" w14:textId="77777777" w:rsidR="00282814" w:rsidRPr="009C26C5" w:rsidRDefault="00282814" w:rsidP="00B75F3B">
      <w:pPr>
        <w:tabs>
          <w:tab w:val="left" w:pos="5670"/>
        </w:tabs>
        <w:spacing w:before="60"/>
        <w:jc w:val="both"/>
        <w:rPr>
          <w:rFonts w:asciiTheme="minorHAnsi" w:hAnsiTheme="minorHAnsi" w:cstheme="minorHAnsi"/>
          <w:sz w:val="20"/>
        </w:rPr>
      </w:pPr>
    </w:p>
    <w:p w14:paraId="2A895B9F" w14:textId="77777777" w:rsidR="00306D7B" w:rsidRDefault="00306D7B" w:rsidP="002258C0">
      <w:pPr>
        <w:ind w:firstLine="284"/>
        <w:jc w:val="both"/>
        <w:rPr>
          <w:rFonts w:asciiTheme="minorHAnsi" w:hAnsiTheme="minorHAnsi" w:cstheme="minorHAnsi"/>
          <w:sz w:val="20"/>
        </w:rPr>
      </w:pPr>
    </w:p>
    <w:p w14:paraId="18693CF2" w14:textId="77777777" w:rsidR="00306D7B" w:rsidRDefault="00306D7B" w:rsidP="002258C0">
      <w:pPr>
        <w:ind w:firstLine="284"/>
        <w:jc w:val="both"/>
        <w:rPr>
          <w:rFonts w:asciiTheme="minorHAnsi" w:hAnsiTheme="minorHAnsi" w:cstheme="minorHAnsi"/>
          <w:sz w:val="20"/>
        </w:rPr>
      </w:pPr>
    </w:p>
    <w:p w14:paraId="3129A989" w14:textId="7AAD27F8" w:rsidR="00962A4A" w:rsidRPr="009C26C5" w:rsidRDefault="00962A4A" w:rsidP="002258C0">
      <w:pPr>
        <w:ind w:firstLine="284"/>
        <w:jc w:val="both"/>
        <w:rPr>
          <w:rFonts w:asciiTheme="minorHAnsi" w:hAnsiTheme="minorHAnsi" w:cstheme="minorHAnsi"/>
          <w:sz w:val="20"/>
        </w:rPr>
      </w:pPr>
      <w:r w:rsidRPr="009C26C5">
        <w:rPr>
          <w:rFonts w:asciiTheme="minorHAnsi" w:hAnsiTheme="minorHAnsi" w:cstheme="minorHAnsi"/>
          <w:sz w:val="20"/>
        </w:rPr>
        <w:t>V</w:t>
      </w:r>
      <w:r w:rsidR="00D3726F" w:rsidRPr="009C26C5">
        <w:rPr>
          <w:rFonts w:asciiTheme="minorHAnsi" w:hAnsiTheme="minorHAnsi" w:cstheme="minorHAnsi"/>
          <w:sz w:val="20"/>
        </w:rPr>
        <w:t> Děčíně dne</w:t>
      </w:r>
      <w:r w:rsidR="00EE1C9E">
        <w:rPr>
          <w:rFonts w:asciiTheme="minorHAnsi" w:hAnsiTheme="minorHAnsi" w:cstheme="minorHAnsi"/>
          <w:sz w:val="20"/>
        </w:rPr>
        <w:t xml:space="preserve"> 8. 8.</w:t>
      </w:r>
      <w:r w:rsidR="00DA79C8">
        <w:rPr>
          <w:rFonts w:asciiTheme="minorHAnsi" w:hAnsiTheme="minorHAnsi" w:cstheme="minorHAnsi"/>
          <w:sz w:val="20"/>
        </w:rPr>
        <w:t xml:space="preserve"> 2022</w:t>
      </w:r>
      <w:r w:rsidR="00B60D75">
        <w:rPr>
          <w:rFonts w:asciiTheme="minorHAnsi" w:hAnsiTheme="minorHAnsi" w:cstheme="minorHAnsi"/>
          <w:sz w:val="20"/>
        </w:rPr>
        <w:t xml:space="preserve">                                                                     V Hlinsku dne …………. 2022 </w:t>
      </w:r>
    </w:p>
    <w:p w14:paraId="2659B620" w14:textId="77777777" w:rsidR="00FF7556" w:rsidRPr="009C26C5" w:rsidRDefault="00FF7556" w:rsidP="00E865AD">
      <w:pPr>
        <w:rPr>
          <w:rFonts w:asciiTheme="minorHAnsi" w:hAnsiTheme="minorHAnsi" w:cstheme="minorHAnsi"/>
          <w:sz w:val="20"/>
        </w:rPr>
      </w:pPr>
    </w:p>
    <w:p w14:paraId="5AACBCCB" w14:textId="77777777" w:rsidR="00B74563" w:rsidRPr="009C26C5" w:rsidRDefault="00B74563" w:rsidP="00D8797B">
      <w:pPr>
        <w:jc w:val="both"/>
        <w:rPr>
          <w:rFonts w:asciiTheme="minorHAnsi" w:hAnsiTheme="minorHAnsi" w:cstheme="minorHAnsi"/>
          <w:sz w:val="20"/>
        </w:rPr>
      </w:pPr>
    </w:p>
    <w:p w14:paraId="2FD3A96A" w14:textId="77777777" w:rsidR="00B74563" w:rsidRPr="009C26C5" w:rsidRDefault="00B74563" w:rsidP="00D8797B">
      <w:pPr>
        <w:jc w:val="both"/>
        <w:rPr>
          <w:rFonts w:asciiTheme="minorHAnsi" w:hAnsiTheme="minorHAnsi" w:cstheme="minorHAnsi"/>
          <w:sz w:val="20"/>
        </w:rPr>
      </w:pPr>
    </w:p>
    <w:p w14:paraId="66171009" w14:textId="77777777" w:rsidR="00493A7E" w:rsidRPr="009C26C5" w:rsidRDefault="00493A7E" w:rsidP="00D8797B">
      <w:pPr>
        <w:jc w:val="both"/>
        <w:rPr>
          <w:rFonts w:asciiTheme="minorHAnsi" w:hAnsiTheme="minorHAnsi" w:cstheme="minorHAnsi"/>
          <w:sz w:val="20"/>
        </w:rPr>
      </w:pPr>
    </w:p>
    <w:p w14:paraId="1DCF22E1" w14:textId="77777777" w:rsidR="00B75F3B" w:rsidRPr="009C26C5" w:rsidRDefault="00B75F3B" w:rsidP="00D8797B">
      <w:pPr>
        <w:jc w:val="both"/>
        <w:rPr>
          <w:rFonts w:asciiTheme="minorHAnsi" w:hAnsiTheme="minorHAnsi" w:cstheme="minorHAnsi"/>
          <w:sz w:val="20"/>
        </w:rPr>
      </w:pPr>
    </w:p>
    <w:p w14:paraId="2E79E403" w14:textId="77777777" w:rsidR="00B75F3B" w:rsidRPr="009C26C5" w:rsidRDefault="00B75F3B" w:rsidP="00D8797B">
      <w:pPr>
        <w:jc w:val="both"/>
        <w:rPr>
          <w:rFonts w:asciiTheme="minorHAnsi" w:hAnsiTheme="minorHAnsi" w:cstheme="minorHAnsi"/>
          <w:sz w:val="20"/>
        </w:rPr>
      </w:pPr>
    </w:p>
    <w:p w14:paraId="152D0B81" w14:textId="77777777" w:rsidR="00893009" w:rsidRPr="009C26C5" w:rsidRDefault="00893009" w:rsidP="00D8797B">
      <w:pPr>
        <w:jc w:val="both"/>
        <w:rPr>
          <w:rFonts w:asciiTheme="minorHAnsi" w:hAnsiTheme="minorHAnsi" w:cstheme="minorHAnsi"/>
          <w:sz w:val="20"/>
        </w:rPr>
      </w:pPr>
    </w:p>
    <w:p w14:paraId="7C1F011E" w14:textId="77777777" w:rsidR="00893009" w:rsidRPr="009C26C5" w:rsidRDefault="00893009" w:rsidP="00D8797B">
      <w:pPr>
        <w:jc w:val="both"/>
        <w:rPr>
          <w:rFonts w:asciiTheme="minorHAnsi" w:hAnsiTheme="minorHAnsi" w:cstheme="minorHAnsi"/>
          <w:sz w:val="20"/>
        </w:rPr>
      </w:pPr>
    </w:p>
    <w:p w14:paraId="4C7AD103" w14:textId="77777777" w:rsidR="00893009" w:rsidRPr="009C26C5" w:rsidRDefault="00893009" w:rsidP="00D8797B">
      <w:pPr>
        <w:jc w:val="both"/>
        <w:rPr>
          <w:rFonts w:asciiTheme="minorHAnsi" w:hAnsiTheme="minorHAnsi" w:cstheme="minorHAnsi"/>
          <w:sz w:val="20"/>
        </w:rPr>
      </w:pPr>
    </w:p>
    <w:p w14:paraId="1EB13656" w14:textId="77777777" w:rsidR="00ED160E" w:rsidRPr="009C26C5" w:rsidRDefault="00ED160E" w:rsidP="00D8797B">
      <w:pPr>
        <w:jc w:val="both"/>
        <w:rPr>
          <w:rFonts w:asciiTheme="minorHAnsi" w:hAnsiTheme="minorHAnsi" w:cstheme="minorHAnsi"/>
          <w:sz w:val="20"/>
        </w:rPr>
      </w:pPr>
    </w:p>
    <w:p w14:paraId="0F7E3758" w14:textId="77777777" w:rsidR="00041018" w:rsidRPr="009C26C5" w:rsidRDefault="00962A4A" w:rsidP="00041018">
      <w:pPr>
        <w:ind w:firstLine="284"/>
        <w:rPr>
          <w:rFonts w:asciiTheme="minorHAnsi" w:hAnsiTheme="minorHAnsi" w:cstheme="minorHAnsi"/>
          <w:b/>
          <w:sz w:val="20"/>
        </w:rPr>
      </w:pPr>
      <w:r w:rsidRPr="009C26C5">
        <w:rPr>
          <w:rFonts w:asciiTheme="minorHAnsi" w:hAnsiTheme="minorHAnsi" w:cstheme="minorHAnsi"/>
          <w:b/>
          <w:sz w:val="20"/>
        </w:rPr>
        <w:t>...................................................</w:t>
      </w:r>
      <w:r w:rsidRPr="009C26C5">
        <w:rPr>
          <w:rFonts w:asciiTheme="minorHAnsi" w:hAnsiTheme="minorHAnsi" w:cstheme="minorHAnsi"/>
          <w:b/>
          <w:sz w:val="20"/>
        </w:rPr>
        <w:tab/>
      </w:r>
      <w:r w:rsidRPr="009C26C5">
        <w:rPr>
          <w:rFonts w:asciiTheme="minorHAnsi" w:hAnsiTheme="minorHAnsi" w:cstheme="minorHAnsi"/>
          <w:b/>
          <w:sz w:val="20"/>
        </w:rPr>
        <w:tab/>
      </w:r>
      <w:r w:rsidR="00440CCF" w:rsidRPr="009C26C5">
        <w:rPr>
          <w:rFonts w:asciiTheme="minorHAnsi" w:hAnsiTheme="minorHAnsi" w:cstheme="minorHAnsi"/>
          <w:b/>
          <w:sz w:val="20"/>
        </w:rPr>
        <w:tab/>
      </w:r>
      <w:r w:rsidRPr="009C26C5">
        <w:rPr>
          <w:rFonts w:asciiTheme="minorHAnsi" w:hAnsiTheme="minorHAnsi" w:cstheme="minorHAnsi"/>
          <w:b/>
          <w:sz w:val="20"/>
        </w:rPr>
        <w:tab/>
        <w:t>.................................................</w:t>
      </w:r>
    </w:p>
    <w:p w14:paraId="781DE3FC" w14:textId="77777777" w:rsidR="00C4088F" w:rsidRPr="009C26C5" w:rsidRDefault="00C4088F" w:rsidP="00C072CB">
      <w:pPr>
        <w:tabs>
          <w:tab w:val="center" w:pos="1701"/>
          <w:tab w:val="center" w:pos="5670"/>
        </w:tabs>
        <w:ind w:firstLine="284"/>
        <w:outlineLvl w:val="0"/>
        <w:rPr>
          <w:rFonts w:asciiTheme="minorHAnsi" w:hAnsiTheme="minorHAnsi" w:cstheme="minorHAnsi"/>
          <w:sz w:val="20"/>
        </w:rPr>
      </w:pPr>
      <w:r w:rsidRPr="009C26C5">
        <w:rPr>
          <w:rFonts w:asciiTheme="minorHAnsi" w:hAnsiTheme="minorHAnsi" w:cstheme="minorHAnsi"/>
          <w:sz w:val="20"/>
        </w:rPr>
        <w:t>za objednatele</w:t>
      </w:r>
      <w:r w:rsidRPr="009C26C5">
        <w:rPr>
          <w:rFonts w:asciiTheme="minorHAnsi" w:hAnsiTheme="minorHAnsi" w:cstheme="minorHAnsi"/>
          <w:sz w:val="20"/>
        </w:rPr>
        <w:tab/>
      </w:r>
      <w:r w:rsidR="00C072CB" w:rsidRPr="009C26C5">
        <w:rPr>
          <w:rFonts w:asciiTheme="minorHAnsi" w:hAnsiTheme="minorHAnsi" w:cstheme="minorHAnsi"/>
          <w:sz w:val="20"/>
        </w:rPr>
        <w:tab/>
      </w:r>
      <w:r w:rsidR="00C072CB" w:rsidRPr="009C26C5">
        <w:rPr>
          <w:rFonts w:asciiTheme="minorHAnsi" w:hAnsiTheme="minorHAnsi" w:cstheme="minorHAnsi"/>
          <w:sz w:val="20"/>
        </w:rPr>
        <w:tab/>
      </w:r>
      <w:r w:rsidRPr="009C26C5">
        <w:rPr>
          <w:rFonts w:asciiTheme="minorHAnsi" w:hAnsiTheme="minorHAnsi" w:cstheme="minorHAnsi"/>
          <w:sz w:val="20"/>
        </w:rPr>
        <w:t>za zhotovitele</w:t>
      </w:r>
    </w:p>
    <w:p w14:paraId="43EAFA4A" w14:textId="5B7CB5D1" w:rsidR="003A1031" w:rsidRPr="009C26C5" w:rsidRDefault="00DA79C8" w:rsidP="00306D7B">
      <w:pPr>
        <w:tabs>
          <w:tab w:val="center" w:pos="1701"/>
          <w:tab w:val="center" w:pos="7371"/>
        </w:tabs>
        <w:ind w:firstLine="284"/>
        <w:outlineLvl w:val="0"/>
        <w:rPr>
          <w:rFonts w:asciiTheme="minorHAnsi" w:hAnsiTheme="minorHAnsi" w:cstheme="minorHAnsi"/>
          <w:b/>
          <w:bCs/>
          <w:sz w:val="20"/>
          <w:u w:val="single"/>
        </w:rPr>
      </w:pPr>
      <w:r>
        <w:rPr>
          <w:rFonts w:asciiTheme="minorHAnsi" w:hAnsiTheme="minorHAnsi" w:cstheme="minorHAnsi"/>
          <w:sz w:val="20"/>
        </w:rPr>
        <w:t>Kateřin Majerová, ředitelka</w:t>
      </w:r>
      <w:r w:rsidR="00BC5372" w:rsidRPr="009C26C5">
        <w:rPr>
          <w:rFonts w:asciiTheme="minorHAnsi" w:hAnsiTheme="minorHAnsi" w:cstheme="minorHAnsi"/>
          <w:sz w:val="20"/>
        </w:rPr>
        <w:t xml:space="preserve"> </w:t>
      </w:r>
      <w:r>
        <w:rPr>
          <w:rFonts w:asciiTheme="minorHAnsi" w:hAnsiTheme="minorHAnsi" w:cstheme="minorHAnsi"/>
          <w:sz w:val="20"/>
        </w:rPr>
        <w:t xml:space="preserve">                               </w:t>
      </w:r>
      <w:r w:rsidR="00BC5372" w:rsidRPr="009C26C5">
        <w:rPr>
          <w:rFonts w:asciiTheme="minorHAnsi" w:hAnsiTheme="minorHAnsi" w:cstheme="minorHAnsi"/>
          <w:sz w:val="20"/>
        </w:rPr>
        <w:t xml:space="preserve">                                      </w:t>
      </w:r>
      <w:r w:rsidR="00306D7B">
        <w:rPr>
          <w:rFonts w:asciiTheme="minorHAnsi" w:hAnsiTheme="minorHAnsi" w:cstheme="minorHAnsi"/>
          <w:sz w:val="20"/>
        </w:rPr>
        <w:t>Jan Bačkovský</w:t>
      </w:r>
      <w:r w:rsidR="000E2C39">
        <w:rPr>
          <w:rFonts w:asciiTheme="minorHAnsi" w:hAnsiTheme="minorHAnsi" w:cstheme="minorHAnsi"/>
          <w:sz w:val="20"/>
        </w:rPr>
        <w:t>, majitel firmy</w:t>
      </w:r>
    </w:p>
    <w:sectPr w:rsidR="003A1031" w:rsidRPr="009C26C5" w:rsidSect="0073401A">
      <w:footerReference w:type="even" r:id="rId8"/>
      <w:footerReference w:type="default" r:id="rId9"/>
      <w:headerReference w:type="first" r:id="rId10"/>
      <w:footerReference w:type="first" r:id="rId11"/>
      <w:pgSz w:w="11906" w:h="16838"/>
      <w:pgMar w:top="1276" w:right="1133" w:bottom="709"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429F" w14:textId="77777777" w:rsidR="007372B2" w:rsidRDefault="007372B2">
      <w:r>
        <w:separator/>
      </w:r>
    </w:p>
  </w:endnote>
  <w:endnote w:type="continuationSeparator" w:id="0">
    <w:p w14:paraId="2C439E03" w14:textId="77777777" w:rsidR="007372B2" w:rsidRDefault="0073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79F0" w14:textId="77777777" w:rsidR="00306D7B" w:rsidRDefault="00306D7B">
    <w:pPr>
      <w:pStyle w:val="Zpat"/>
      <w:jc w:val="right"/>
      <w:rPr>
        <w:sz w:val="18"/>
        <w:szCs w:val="18"/>
      </w:rPr>
    </w:pPr>
  </w:p>
  <w:p w14:paraId="1047A302" w14:textId="47B88307" w:rsidR="00BF7313" w:rsidRPr="00306D7B" w:rsidRDefault="00BF7313">
    <w:pPr>
      <w:pStyle w:val="Zpat"/>
      <w:jc w:val="right"/>
      <w:rPr>
        <w:rFonts w:asciiTheme="minorHAnsi" w:hAnsiTheme="minorHAnsi" w:cstheme="minorHAnsi"/>
        <w:sz w:val="18"/>
        <w:szCs w:val="18"/>
      </w:rPr>
    </w:pPr>
    <w:r w:rsidRPr="00306D7B">
      <w:rPr>
        <w:rFonts w:asciiTheme="minorHAnsi" w:hAnsiTheme="minorHAnsi" w:cstheme="minorHAnsi"/>
        <w:sz w:val="18"/>
        <w:szCs w:val="18"/>
      </w:rPr>
      <w:t xml:space="preserve">Stránka </w:t>
    </w:r>
    <w:r w:rsidRPr="00306D7B">
      <w:rPr>
        <w:rFonts w:asciiTheme="minorHAnsi" w:hAnsiTheme="minorHAnsi" w:cstheme="minorHAnsi"/>
        <w:b/>
        <w:sz w:val="18"/>
        <w:szCs w:val="18"/>
      </w:rPr>
      <w:fldChar w:fldCharType="begin"/>
    </w:r>
    <w:r w:rsidRPr="00306D7B">
      <w:rPr>
        <w:rFonts w:asciiTheme="minorHAnsi" w:hAnsiTheme="minorHAnsi" w:cstheme="minorHAnsi"/>
        <w:b/>
        <w:sz w:val="18"/>
        <w:szCs w:val="18"/>
      </w:rPr>
      <w:instrText>PAGE</w:instrText>
    </w:r>
    <w:r w:rsidRPr="00306D7B">
      <w:rPr>
        <w:rFonts w:asciiTheme="minorHAnsi" w:hAnsiTheme="minorHAnsi" w:cstheme="minorHAnsi"/>
        <w:b/>
        <w:sz w:val="18"/>
        <w:szCs w:val="18"/>
      </w:rPr>
      <w:fldChar w:fldCharType="separate"/>
    </w:r>
    <w:r w:rsidR="00811992" w:rsidRPr="00306D7B">
      <w:rPr>
        <w:rFonts w:asciiTheme="minorHAnsi" w:hAnsiTheme="minorHAnsi" w:cstheme="minorHAnsi"/>
        <w:b/>
        <w:noProof/>
        <w:sz w:val="18"/>
        <w:szCs w:val="18"/>
      </w:rPr>
      <w:t>9</w:t>
    </w:r>
    <w:r w:rsidRPr="00306D7B">
      <w:rPr>
        <w:rFonts w:asciiTheme="minorHAnsi" w:hAnsiTheme="minorHAnsi" w:cstheme="minorHAnsi"/>
        <w:b/>
        <w:sz w:val="18"/>
        <w:szCs w:val="18"/>
      </w:rPr>
      <w:fldChar w:fldCharType="end"/>
    </w:r>
    <w:r w:rsidRPr="00306D7B">
      <w:rPr>
        <w:rFonts w:asciiTheme="minorHAnsi" w:hAnsiTheme="minorHAnsi" w:cstheme="minorHAnsi"/>
        <w:sz w:val="18"/>
        <w:szCs w:val="18"/>
      </w:rPr>
      <w:t xml:space="preserve"> z </w:t>
    </w:r>
    <w:r w:rsidRPr="00306D7B">
      <w:rPr>
        <w:rFonts w:asciiTheme="minorHAnsi" w:hAnsiTheme="minorHAnsi" w:cstheme="minorHAnsi"/>
        <w:b/>
        <w:sz w:val="18"/>
        <w:szCs w:val="18"/>
      </w:rPr>
      <w:fldChar w:fldCharType="begin"/>
    </w:r>
    <w:r w:rsidRPr="00306D7B">
      <w:rPr>
        <w:rFonts w:asciiTheme="minorHAnsi" w:hAnsiTheme="minorHAnsi" w:cstheme="minorHAnsi"/>
        <w:b/>
        <w:sz w:val="18"/>
        <w:szCs w:val="18"/>
      </w:rPr>
      <w:instrText>NUMPAGES</w:instrText>
    </w:r>
    <w:r w:rsidRPr="00306D7B">
      <w:rPr>
        <w:rFonts w:asciiTheme="minorHAnsi" w:hAnsiTheme="minorHAnsi" w:cstheme="minorHAnsi"/>
        <w:b/>
        <w:sz w:val="18"/>
        <w:szCs w:val="18"/>
      </w:rPr>
      <w:fldChar w:fldCharType="separate"/>
    </w:r>
    <w:r w:rsidR="00811992" w:rsidRPr="00306D7B">
      <w:rPr>
        <w:rFonts w:asciiTheme="minorHAnsi" w:hAnsiTheme="minorHAnsi" w:cstheme="minorHAnsi"/>
        <w:b/>
        <w:noProof/>
        <w:sz w:val="18"/>
        <w:szCs w:val="18"/>
      </w:rPr>
      <w:t>10</w:t>
    </w:r>
    <w:r w:rsidRPr="00306D7B">
      <w:rPr>
        <w:rFonts w:asciiTheme="minorHAnsi" w:hAnsiTheme="minorHAnsi" w:cstheme="minorHAnsi"/>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811992">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811992">
      <w:rPr>
        <w:b/>
        <w:noProof/>
        <w:sz w:val="18"/>
        <w:szCs w:val="18"/>
      </w:rPr>
      <w:t>10</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B27F6" w14:textId="77777777" w:rsidR="007372B2" w:rsidRDefault="007372B2">
      <w:r>
        <w:separator/>
      </w:r>
    </w:p>
  </w:footnote>
  <w:footnote w:type="continuationSeparator" w:id="0">
    <w:p w14:paraId="79BABBD1" w14:textId="77777777" w:rsidR="007372B2" w:rsidRDefault="0073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3CFE" w14:textId="77777777" w:rsidR="00863897" w:rsidRPr="00CE1F70" w:rsidRDefault="00863897">
    <w:pPr>
      <w:pStyle w:val="Zhlav"/>
      <w:rPr>
        <w:rFonts w:ascii="Arial" w:hAnsi="Arial" w:cs="Arial"/>
        <w:color w:val="A6A6A6"/>
      </w:rPr>
    </w:pPr>
  </w:p>
  <w:p w14:paraId="59F6CA6B" w14:textId="1CE76FAD" w:rsidR="003A6716" w:rsidRPr="0041205E" w:rsidRDefault="00493C1C" w:rsidP="00863897">
    <w:pPr>
      <w:pStyle w:val="Zhlav"/>
      <w:tabs>
        <w:tab w:val="clear" w:pos="4536"/>
        <w:tab w:val="clear" w:pos="9072"/>
      </w:tabs>
      <w:jc w:val="right"/>
      <w:rPr>
        <w:rFonts w:asciiTheme="minorHAnsi" w:hAnsiTheme="minorHAnsi" w:cstheme="minorHAnsi"/>
        <w:i/>
        <w:iCs/>
        <w:color w:val="A6A6A6"/>
        <w:sz w:val="18"/>
        <w:szCs w:val="18"/>
      </w:rPr>
    </w:pPr>
    <w:r w:rsidRPr="0041205E">
      <w:rPr>
        <w:rFonts w:asciiTheme="minorHAnsi" w:hAnsiTheme="minorHAnsi" w:cstheme="minorHAnsi"/>
        <w:i/>
        <w:iCs/>
        <w:color w:val="A6A6A6"/>
        <w:sz w:val="18"/>
        <w:szCs w:val="18"/>
      </w:rPr>
      <w:t>Zoologická zahrada Děčín – Pastýřská stěna, příspěvková organizace</w:t>
    </w:r>
  </w:p>
  <w:p w14:paraId="75B401DB" w14:textId="727DD109" w:rsidR="00493C1C" w:rsidRPr="0041205E" w:rsidRDefault="00493C1C" w:rsidP="00863897">
    <w:pPr>
      <w:pStyle w:val="Zhlav"/>
      <w:tabs>
        <w:tab w:val="clear" w:pos="4536"/>
        <w:tab w:val="clear" w:pos="9072"/>
      </w:tabs>
      <w:jc w:val="right"/>
      <w:rPr>
        <w:rFonts w:asciiTheme="minorHAnsi" w:hAnsiTheme="minorHAnsi" w:cstheme="minorHAnsi"/>
        <w:i/>
        <w:iCs/>
        <w:color w:val="A6A6A6"/>
        <w:sz w:val="18"/>
        <w:szCs w:val="18"/>
      </w:rPr>
    </w:pPr>
    <w:r w:rsidRPr="0041205E">
      <w:rPr>
        <w:rFonts w:asciiTheme="minorHAnsi" w:hAnsiTheme="minorHAnsi" w:cstheme="minorHAnsi"/>
        <w:i/>
        <w:iCs/>
        <w:color w:val="A6A6A6"/>
        <w:sz w:val="18"/>
        <w:szCs w:val="18"/>
      </w:rPr>
      <w:t>IČO: 00078921</w:t>
    </w:r>
  </w:p>
  <w:p w14:paraId="6BC04528" w14:textId="753FE445" w:rsidR="00863897" w:rsidRPr="0041205E" w:rsidRDefault="00863897" w:rsidP="00863897">
    <w:pPr>
      <w:pStyle w:val="Zhlav"/>
      <w:tabs>
        <w:tab w:val="clear" w:pos="4536"/>
        <w:tab w:val="clear" w:pos="9072"/>
      </w:tabs>
      <w:jc w:val="right"/>
      <w:rPr>
        <w:rFonts w:asciiTheme="minorHAnsi" w:hAnsiTheme="minorHAnsi" w:cstheme="minorHAnsi"/>
        <w:i/>
        <w:iCs/>
        <w:color w:val="A6A6A6"/>
        <w:sz w:val="18"/>
        <w:szCs w:val="18"/>
      </w:rPr>
    </w:pPr>
    <w:r w:rsidRPr="0041205E">
      <w:rPr>
        <w:rFonts w:asciiTheme="minorHAnsi" w:hAnsiTheme="minorHAnsi" w:cstheme="minorHAnsi"/>
        <w:i/>
        <w:iCs/>
        <w:color w:val="A6A6A6"/>
        <w:sz w:val="18"/>
        <w:szCs w:val="18"/>
      </w:rPr>
      <w:t>systémové číslo veřejné zakázky P</w:t>
    </w:r>
    <w:r w:rsidR="00B63A55" w:rsidRPr="0041205E">
      <w:rPr>
        <w:rFonts w:asciiTheme="minorHAnsi" w:hAnsiTheme="minorHAnsi" w:cstheme="minorHAnsi"/>
        <w:i/>
        <w:iCs/>
        <w:color w:val="A6A6A6"/>
        <w:sz w:val="18"/>
        <w:szCs w:val="18"/>
      </w:rPr>
      <w:t>2</w:t>
    </w:r>
    <w:r w:rsidR="00AA41C8" w:rsidRPr="0041205E">
      <w:rPr>
        <w:rFonts w:asciiTheme="minorHAnsi" w:hAnsiTheme="minorHAnsi" w:cstheme="minorHAnsi"/>
        <w:i/>
        <w:iCs/>
        <w:color w:val="A6A6A6"/>
        <w:sz w:val="18"/>
        <w:szCs w:val="18"/>
      </w:rPr>
      <w:t>2</w:t>
    </w:r>
    <w:r w:rsidRPr="0041205E">
      <w:rPr>
        <w:rFonts w:asciiTheme="minorHAnsi" w:hAnsiTheme="minorHAnsi" w:cstheme="minorHAnsi"/>
        <w:i/>
        <w:iCs/>
        <w:color w:val="A6A6A6"/>
        <w:sz w:val="18"/>
        <w:szCs w:val="18"/>
      </w:rPr>
      <w:t>V00000</w:t>
    </w:r>
    <w:r w:rsidR="00174CDF">
      <w:rPr>
        <w:rFonts w:asciiTheme="minorHAnsi" w:hAnsiTheme="minorHAnsi" w:cstheme="minorHAnsi"/>
        <w:i/>
        <w:iCs/>
        <w:color w:val="A6A6A6"/>
        <w:sz w:val="18"/>
        <w:szCs w:val="18"/>
      </w:rPr>
      <w:t>923</w:t>
    </w:r>
  </w:p>
  <w:p w14:paraId="174F252F" w14:textId="77777777" w:rsidR="00FE533D" w:rsidRPr="0041205E" w:rsidRDefault="00FE533D">
    <w:pPr>
      <w:rPr>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29299A"/>
    <w:multiLevelType w:val="hybridMultilevel"/>
    <w:tmpl w:val="E5EEA230"/>
    <w:lvl w:ilvl="0" w:tplc="904AE71C">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8E97016"/>
    <w:multiLevelType w:val="hybridMultilevel"/>
    <w:tmpl w:val="ABE4CD1C"/>
    <w:lvl w:ilvl="0" w:tplc="48463BD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30974E4"/>
    <w:multiLevelType w:val="multilevel"/>
    <w:tmpl w:val="1FF2DF2E"/>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2" w15:restartNumberingAfterBreak="0">
    <w:nsid w:val="43A13224"/>
    <w:multiLevelType w:val="hybridMultilevel"/>
    <w:tmpl w:val="AEA805DA"/>
    <w:lvl w:ilvl="0" w:tplc="4D3A18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4" w15:restartNumberingAfterBreak="0">
    <w:nsid w:val="4F9558BA"/>
    <w:multiLevelType w:val="hybridMultilevel"/>
    <w:tmpl w:val="1E0AD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606481"/>
    <w:multiLevelType w:val="hybridMultilevel"/>
    <w:tmpl w:val="10340DAC"/>
    <w:lvl w:ilvl="0" w:tplc="40AA0B2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22"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2601601">
    <w:abstractNumId w:val="21"/>
  </w:num>
  <w:num w:numId="2" w16cid:durableId="168377151">
    <w:abstractNumId w:val="5"/>
  </w:num>
  <w:num w:numId="3" w16cid:durableId="1692686269">
    <w:abstractNumId w:val="22"/>
  </w:num>
  <w:num w:numId="4" w16cid:durableId="162670248">
    <w:abstractNumId w:val="7"/>
  </w:num>
  <w:num w:numId="5" w16cid:durableId="569774631">
    <w:abstractNumId w:val="13"/>
  </w:num>
  <w:num w:numId="6" w16cid:durableId="971524421">
    <w:abstractNumId w:val="17"/>
  </w:num>
  <w:num w:numId="7" w16cid:durableId="1654748927">
    <w:abstractNumId w:val="8"/>
  </w:num>
  <w:num w:numId="8" w16cid:durableId="463549095">
    <w:abstractNumId w:val="11"/>
  </w:num>
  <w:num w:numId="9" w16cid:durableId="75632633">
    <w:abstractNumId w:val="11"/>
  </w:num>
  <w:num w:numId="10" w16cid:durableId="1997034218">
    <w:abstractNumId w:val="11"/>
  </w:num>
  <w:num w:numId="11" w16cid:durableId="2119254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2576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1570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6897720">
    <w:abstractNumId w:val="15"/>
  </w:num>
  <w:num w:numId="15" w16cid:durableId="2022245005">
    <w:abstractNumId w:val="16"/>
  </w:num>
  <w:num w:numId="16" w16cid:durableId="1362435428">
    <w:abstractNumId w:val="11"/>
  </w:num>
  <w:num w:numId="17" w16cid:durableId="811796060">
    <w:abstractNumId w:val="11"/>
  </w:num>
  <w:num w:numId="18" w16cid:durableId="1728526844">
    <w:abstractNumId w:val="11"/>
  </w:num>
  <w:num w:numId="19" w16cid:durableId="1144006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7838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4370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07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602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6598714">
    <w:abstractNumId w:val="19"/>
  </w:num>
  <w:num w:numId="25" w16cid:durableId="874274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986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3764668">
    <w:abstractNumId w:val="20"/>
  </w:num>
  <w:num w:numId="28" w16cid:durableId="471756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755962">
    <w:abstractNumId w:val="6"/>
  </w:num>
  <w:num w:numId="30" w16cid:durableId="86273309">
    <w:abstractNumId w:val="11"/>
  </w:num>
  <w:num w:numId="31" w16cid:durableId="1941451120">
    <w:abstractNumId w:val="11"/>
  </w:num>
  <w:num w:numId="32" w16cid:durableId="695692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9772632">
    <w:abstractNumId w:val="4"/>
  </w:num>
  <w:num w:numId="34" w16cid:durableId="1244147042">
    <w:abstractNumId w:val="14"/>
  </w:num>
  <w:num w:numId="35" w16cid:durableId="1615480073">
    <w:abstractNumId w:val="10"/>
  </w:num>
  <w:num w:numId="36" w16cid:durableId="740248738">
    <w:abstractNumId w:val="18"/>
  </w:num>
  <w:num w:numId="37" w16cid:durableId="926767931">
    <w:abstractNumId w:val="12"/>
  </w:num>
  <w:num w:numId="38" w16cid:durableId="82956521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2770"/>
    <w:rsid w:val="00073C33"/>
    <w:rsid w:val="00074F13"/>
    <w:rsid w:val="0007698B"/>
    <w:rsid w:val="000777D0"/>
    <w:rsid w:val="00085195"/>
    <w:rsid w:val="0008587D"/>
    <w:rsid w:val="00086EED"/>
    <w:rsid w:val="00087F95"/>
    <w:rsid w:val="00090838"/>
    <w:rsid w:val="0009127A"/>
    <w:rsid w:val="00092065"/>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2C39"/>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48D9"/>
    <w:rsid w:val="0010534C"/>
    <w:rsid w:val="001073B5"/>
    <w:rsid w:val="001105D5"/>
    <w:rsid w:val="0011356A"/>
    <w:rsid w:val="00115D16"/>
    <w:rsid w:val="00117130"/>
    <w:rsid w:val="00120D15"/>
    <w:rsid w:val="00121F79"/>
    <w:rsid w:val="00125E00"/>
    <w:rsid w:val="001264A8"/>
    <w:rsid w:val="00126DEA"/>
    <w:rsid w:val="00130EC7"/>
    <w:rsid w:val="00134A4D"/>
    <w:rsid w:val="00136368"/>
    <w:rsid w:val="0014062D"/>
    <w:rsid w:val="0014545B"/>
    <w:rsid w:val="0014660A"/>
    <w:rsid w:val="00151640"/>
    <w:rsid w:val="00153A89"/>
    <w:rsid w:val="00156EB5"/>
    <w:rsid w:val="00157FCD"/>
    <w:rsid w:val="00161E38"/>
    <w:rsid w:val="00162683"/>
    <w:rsid w:val="001631AB"/>
    <w:rsid w:val="00164443"/>
    <w:rsid w:val="00166F0C"/>
    <w:rsid w:val="00170DAB"/>
    <w:rsid w:val="001724B2"/>
    <w:rsid w:val="00174CDF"/>
    <w:rsid w:val="0017513E"/>
    <w:rsid w:val="0017718A"/>
    <w:rsid w:val="001862DD"/>
    <w:rsid w:val="001903E0"/>
    <w:rsid w:val="00190486"/>
    <w:rsid w:val="00192360"/>
    <w:rsid w:val="001929E5"/>
    <w:rsid w:val="001945DC"/>
    <w:rsid w:val="00195236"/>
    <w:rsid w:val="001962B1"/>
    <w:rsid w:val="00196523"/>
    <w:rsid w:val="0019794A"/>
    <w:rsid w:val="001A008B"/>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3A14"/>
    <w:rsid w:val="00200982"/>
    <w:rsid w:val="00200D2F"/>
    <w:rsid w:val="00201AAC"/>
    <w:rsid w:val="00202BDF"/>
    <w:rsid w:val="002031C4"/>
    <w:rsid w:val="0020627B"/>
    <w:rsid w:val="00210D0D"/>
    <w:rsid w:val="00211A7D"/>
    <w:rsid w:val="00211ED7"/>
    <w:rsid w:val="00213050"/>
    <w:rsid w:val="0021451F"/>
    <w:rsid w:val="002147B5"/>
    <w:rsid w:val="00216481"/>
    <w:rsid w:val="00216BE1"/>
    <w:rsid w:val="00216D2B"/>
    <w:rsid w:val="00217809"/>
    <w:rsid w:val="00217B1A"/>
    <w:rsid w:val="00221910"/>
    <w:rsid w:val="002237C1"/>
    <w:rsid w:val="002258C0"/>
    <w:rsid w:val="002259F8"/>
    <w:rsid w:val="00225AD9"/>
    <w:rsid w:val="00226830"/>
    <w:rsid w:val="00226B70"/>
    <w:rsid w:val="00227E10"/>
    <w:rsid w:val="00230D1E"/>
    <w:rsid w:val="00233633"/>
    <w:rsid w:val="002356C2"/>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679D"/>
    <w:rsid w:val="002818DA"/>
    <w:rsid w:val="00281BDC"/>
    <w:rsid w:val="00282713"/>
    <w:rsid w:val="00282814"/>
    <w:rsid w:val="00283084"/>
    <w:rsid w:val="00284095"/>
    <w:rsid w:val="00285CD0"/>
    <w:rsid w:val="002912B6"/>
    <w:rsid w:val="00291457"/>
    <w:rsid w:val="00291F23"/>
    <w:rsid w:val="002927F7"/>
    <w:rsid w:val="002951F1"/>
    <w:rsid w:val="002A0962"/>
    <w:rsid w:val="002A1F14"/>
    <w:rsid w:val="002A7CE5"/>
    <w:rsid w:val="002B05D6"/>
    <w:rsid w:val="002B16C8"/>
    <w:rsid w:val="002B1C5C"/>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E0A9F"/>
    <w:rsid w:val="002E48D0"/>
    <w:rsid w:val="002E4CE6"/>
    <w:rsid w:val="002F5458"/>
    <w:rsid w:val="002F7B03"/>
    <w:rsid w:val="00302D6D"/>
    <w:rsid w:val="00303ADD"/>
    <w:rsid w:val="00304F70"/>
    <w:rsid w:val="00306D7B"/>
    <w:rsid w:val="003076DC"/>
    <w:rsid w:val="00311864"/>
    <w:rsid w:val="00312597"/>
    <w:rsid w:val="00312792"/>
    <w:rsid w:val="00313926"/>
    <w:rsid w:val="00314349"/>
    <w:rsid w:val="00315ED5"/>
    <w:rsid w:val="00317C3F"/>
    <w:rsid w:val="00317CDE"/>
    <w:rsid w:val="003222A7"/>
    <w:rsid w:val="00323583"/>
    <w:rsid w:val="003245C8"/>
    <w:rsid w:val="00325BDD"/>
    <w:rsid w:val="00326A4B"/>
    <w:rsid w:val="00330107"/>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5DFB"/>
    <w:rsid w:val="003968D9"/>
    <w:rsid w:val="00396A5B"/>
    <w:rsid w:val="00397731"/>
    <w:rsid w:val="003A1031"/>
    <w:rsid w:val="003A3D71"/>
    <w:rsid w:val="003A467D"/>
    <w:rsid w:val="003A4BA2"/>
    <w:rsid w:val="003A6716"/>
    <w:rsid w:val="003B08CE"/>
    <w:rsid w:val="003B0EE5"/>
    <w:rsid w:val="003B1037"/>
    <w:rsid w:val="003B138C"/>
    <w:rsid w:val="003B719D"/>
    <w:rsid w:val="003C0A6B"/>
    <w:rsid w:val="003C0BA4"/>
    <w:rsid w:val="003C20FF"/>
    <w:rsid w:val="003C280A"/>
    <w:rsid w:val="003C31D4"/>
    <w:rsid w:val="003D2A1F"/>
    <w:rsid w:val="003D57F6"/>
    <w:rsid w:val="003E1E57"/>
    <w:rsid w:val="003E59D9"/>
    <w:rsid w:val="003E6DEA"/>
    <w:rsid w:val="003F0D9A"/>
    <w:rsid w:val="003F100D"/>
    <w:rsid w:val="003F15A8"/>
    <w:rsid w:val="003F1AAE"/>
    <w:rsid w:val="003F55AF"/>
    <w:rsid w:val="003F5941"/>
    <w:rsid w:val="003F5E66"/>
    <w:rsid w:val="003F718B"/>
    <w:rsid w:val="003F722E"/>
    <w:rsid w:val="0040463F"/>
    <w:rsid w:val="00407C1A"/>
    <w:rsid w:val="0041010B"/>
    <w:rsid w:val="00410A79"/>
    <w:rsid w:val="0041205E"/>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7C24"/>
    <w:rsid w:val="00493A14"/>
    <w:rsid w:val="00493A7E"/>
    <w:rsid w:val="00493C1C"/>
    <w:rsid w:val="00494B60"/>
    <w:rsid w:val="004964DA"/>
    <w:rsid w:val="004A0EB5"/>
    <w:rsid w:val="004A2907"/>
    <w:rsid w:val="004A7E38"/>
    <w:rsid w:val="004B14C2"/>
    <w:rsid w:val="004B2E71"/>
    <w:rsid w:val="004B3ABC"/>
    <w:rsid w:val="004B5950"/>
    <w:rsid w:val="004B6426"/>
    <w:rsid w:val="004B73D2"/>
    <w:rsid w:val="004C21C4"/>
    <w:rsid w:val="004C252E"/>
    <w:rsid w:val="004C6E09"/>
    <w:rsid w:val="004C76F3"/>
    <w:rsid w:val="004D03E9"/>
    <w:rsid w:val="004D10B3"/>
    <w:rsid w:val="004D2060"/>
    <w:rsid w:val="004D3730"/>
    <w:rsid w:val="004D4D79"/>
    <w:rsid w:val="004D5004"/>
    <w:rsid w:val="004D5875"/>
    <w:rsid w:val="004E4F6E"/>
    <w:rsid w:val="004E5522"/>
    <w:rsid w:val="004E608A"/>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A6D"/>
    <w:rsid w:val="00556C51"/>
    <w:rsid w:val="0055791A"/>
    <w:rsid w:val="0055795D"/>
    <w:rsid w:val="00560F58"/>
    <w:rsid w:val="0056381F"/>
    <w:rsid w:val="00570051"/>
    <w:rsid w:val="0057262F"/>
    <w:rsid w:val="005731E9"/>
    <w:rsid w:val="00573840"/>
    <w:rsid w:val="0058094E"/>
    <w:rsid w:val="00581CAB"/>
    <w:rsid w:val="00584980"/>
    <w:rsid w:val="005857D4"/>
    <w:rsid w:val="00587523"/>
    <w:rsid w:val="00591142"/>
    <w:rsid w:val="005912B2"/>
    <w:rsid w:val="0059398C"/>
    <w:rsid w:val="00594D5B"/>
    <w:rsid w:val="005954A2"/>
    <w:rsid w:val="00596471"/>
    <w:rsid w:val="00597C97"/>
    <w:rsid w:val="005A1EB6"/>
    <w:rsid w:val="005A26B6"/>
    <w:rsid w:val="005A36E1"/>
    <w:rsid w:val="005A43FA"/>
    <w:rsid w:val="005A570F"/>
    <w:rsid w:val="005A629F"/>
    <w:rsid w:val="005A635A"/>
    <w:rsid w:val="005A773C"/>
    <w:rsid w:val="005A7A98"/>
    <w:rsid w:val="005B101B"/>
    <w:rsid w:val="005B4596"/>
    <w:rsid w:val="005B5C30"/>
    <w:rsid w:val="005C14FC"/>
    <w:rsid w:val="005C5A82"/>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3875"/>
    <w:rsid w:val="00607977"/>
    <w:rsid w:val="006133BF"/>
    <w:rsid w:val="00613A72"/>
    <w:rsid w:val="006144E1"/>
    <w:rsid w:val="00615878"/>
    <w:rsid w:val="006164D1"/>
    <w:rsid w:val="00617D04"/>
    <w:rsid w:val="00622C6C"/>
    <w:rsid w:val="00623CC1"/>
    <w:rsid w:val="00624644"/>
    <w:rsid w:val="00625AF1"/>
    <w:rsid w:val="00626763"/>
    <w:rsid w:val="0063189F"/>
    <w:rsid w:val="00631F04"/>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469C"/>
    <w:rsid w:val="006C5797"/>
    <w:rsid w:val="006D053D"/>
    <w:rsid w:val="006D067E"/>
    <w:rsid w:val="006D6173"/>
    <w:rsid w:val="006E0F00"/>
    <w:rsid w:val="006E516A"/>
    <w:rsid w:val="006E66CA"/>
    <w:rsid w:val="006E7C84"/>
    <w:rsid w:val="006F015D"/>
    <w:rsid w:val="006F11C7"/>
    <w:rsid w:val="006F39F6"/>
    <w:rsid w:val="006F5AEB"/>
    <w:rsid w:val="006F668D"/>
    <w:rsid w:val="006F67A5"/>
    <w:rsid w:val="006F6F7A"/>
    <w:rsid w:val="007005E5"/>
    <w:rsid w:val="00704568"/>
    <w:rsid w:val="007047DF"/>
    <w:rsid w:val="00704865"/>
    <w:rsid w:val="00710595"/>
    <w:rsid w:val="007142CA"/>
    <w:rsid w:val="007147B0"/>
    <w:rsid w:val="007212B9"/>
    <w:rsid w:val="0072461C"/>
    <w:rsid w:val="0072484D"/>
    <w:rsid w:val="00731266"/>
    <w:rsid w:val="00731927"/>
    <w:rsid w:val="0073401A"/>
    <w:rsid w:val="00734712"/>
    <w:rsid w:val="0073651C"/>
    <w:rsid w:val="007372B2"/>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992"/>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D06C8"/>
    <w:rsid w:val="008D0C02"/>
    <w:rsid w:val="008D6CD1"/>
    <w:rsid w:val="008E012E"/>
    <w:rsid w:val="008E0424"/>
    <w:rsid w:val="008E34B5"/>
    <w:rsid w:val="008E376A"/>
    <w:rsid w:val="008E42FF"/>
    <w:rsid w:val="008E4863"/>
    <w:rsid w:val="008E4973"/>
    <w:rsid w:val="008F0138"/>
    <w:rsid w:val="008F05A1"/>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30B"/>
    <w:rsid w:val="00955B81"/>
    <w:rsid w:val="009560DC"/>
    <w:rsid w:val="00957F11"/>
    <w:rsid w:val="00961349"/>
    <w:rsid w:val="00962A4A"/>
    <w:rsid w:val="00962E00"/>
    <w:rsid w:val="0096436B"/>
    <w:rsid w:val="009648F9"/>
    <w:rsid w:val="009655D4"/>
    <w:rsid w:val="00966492"/>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50E4"/>
    <w:rsid w:val="009A6EF1"/>
    <w:rsid w:val="009A7C9B"/>
    <w:rsid w:val="009B0EAA"/>
    <w:rsid w:val="009B1C1D"/>
    <w:rsid w:val="009B4D51"/>
    <w:rsid w:val="009B5D92"/>
    <w:rsid w:val="009B6B0B"/>
    <w:rsid w:val="009C0247"/>
    <w:rsid w:val="009C26C5"/>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98C"/>
    <w:rsid w:val="00A9117D"/>
    <w:rsid w:val="00A919E9"/>
    <w:rsid w:val="00A93716"/>
    <w:rsid w:val="00A95E2D"/>
    <w:rsid w:val="00A9750E"/>
    <w:rsid w:val="00A97F0D"/>
    <w:rsid w:val="00AA2638"/>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26CC"/>
    <w:rsid w:val="00AF2D07"/>
    <w:rsid w:val="00AF4376"/>
    <w:rsid w:val="00AF485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53197"/>
    <w:rsid w:val="00B5361E"/>
    <w:rsid w:val="00B54974"/>
    <w:rsid w:val="00B549F1"/>
    <w:rsid w:val="00B5540F"/>
    <w:rsid w:val="00B567F0"/>
    <w:rsid w:val="00B60A4D"/>
    <w:rsid w:val="00B60D75"/>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80AF0"/>
    <w:rsid w:val="00B817AF"/>
    <w:rsid w:val="00B81E09"/>
    <w:rsid w:val="00B82110"/>
    <w:rsid w:val="00B8358D"/>
    <w:rsid w:val="00B838D1"/>
    <w:rsid w:val="00B8720B"/>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5372"/>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77FA1"/>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37C"/>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63A5"/>
    <w:rsid w:val="00D86A8F"/>
    <w:rsid w:val="00D86D12"/>
    <w:rsid w:val="00D87320"/>
    <w:rsid w:val="00D8797B"/>
    <w:rsid w:val="00D9200B"/>
    <w:rsid w:val="00D9259B"/>
    <w:rsid w:val="00D95004"/>
    <w:rsid w:val="00D95283"/>
    <w:rsid w:val="00DA13B8"/>
    <w:rsid w:val="00DA3978"/>
    <w:rsid w:val="00DA59F3"/>
    <w:rsid w:val="00DA79C8"/>
    <w:rsid w:val="00DB16B6"/>
    <w:rsid w:val="00DB37FD"/>
    <w:rsid w:val="00DB59F8"/>
    <w:rsid w:val="00DC0A1A"/>
    <w:rsid w:val="00DC1E5E"/>
    <w:rsid w:val="00DC1FBD"/>
    <w:rsid w:val="00DC4245"/>
    <w:rsid w:val="00DD0E0E"/>
    <w:rsid w:val="00DD1642"/>
    <w:rsid w:val="00DD1943"/>
    <w:rsid w:val="00DD356C"/>
    <w:rsid w:val="00DD6E6A"/>
    <w:rsid w:val="00DE2C0E"/>
    <w:rsid w:val="00DE3312"/>
    <w:rsid w:val="00DE3FDC"/>
    <w:rsid w:val="00DE4264"/>
    <w:rsid w:val="00DE4FAB"/>
    <w:rsid w:val="00DE775B"/>
    <w:rsid w:val="00DF0C08"/>
    <w:rsid w:val="00DF2040"/>
    <w:rsid w:val="00DF7F36"/>
    <w:rsid w:val="00E00825"/>
    <w:rsid w:val="00E0651A"/>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35F22"/>
    <w:rsid w:val="00E40064"/>
    <w:rsid w:val="00E41C1D"/>
    <w:rsid w:val="00E42D0E"/>
    <w:rsid w:val="00E43344"/>
    <w:rsid w:val="00E43918"/>
    <w:rsid w:val="00E44091"/>
    <w:rsid w:val="00E441AD"/>
    <w:rsid w:val="00E5655F"/>
    <w:rsid w:val="00E6058B"/>
    <w:rsid w:val="00E6435E"/>
    <w:rsid w:val="00E6630F"/>
    <w:rsid w:val="00E6711E"/>
    <w:rsid w:val="00E6716C"/>
    <w:rsid w:val="00E726C3"/>
    <w:rsid w:val="00E72C01"/>
    <w:rsid w:val="00E75692"/>
    <w:rsid w:val="00E75CC6"/>
    <w:rsid w:val="00E76B14"/>
    <w:rsid w:val="00E8058E"/>
    <w:rsid w:val="00E80852"/>
    <w:rsid w:val="00E82139"/>
    <w:rsid w:val="00E831C1"/>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D7F29"/>
    <w:rsid w:val="00EE1C9E"/>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3782"/>
    <w:rsid w:val="00F27105"/>
    <w:rsid w:val="00F27612"/>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FCD"/>
    <w:rsid w:val="00F57139"/>
    <w:rsid w:val="00F60F5A"/>
    <w:rsid w:val="00F61252"/>
    <w:rsid w:val="00F616F1"/>
    <w:rsid w:val="00F619F6"/>
    <w:rsid w:val="00F646BE"/>
    <w:rsid w:val="00F64AA9"/>
    <w:rsid w:val="00F65498"/>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A2830"/>
    <w:rsid w:val="00FA36B7"/>
    <w:rsid w:val="00FA48EF"/>
    <w:rsid w:val="00FA4F1A"/>
    <w:rsid w:val="00FA53AA"/>
    <w:rsid w:val="00FB007E"/>
    <w:rsid w:val="00FB20E5"/>
    <w:rsid w:val="00FB2B7C"/>
    <w:rsid w:val="00FB2F5F"/>
    <w:rsid w:val="00FB6C92"/>
    <w:rsid w:val="00FC26F3"/>
    <w:rsid w:val="00FC5835"/>
    <w:rsid w:val="00FC5ABE"/>
    <w:rsid w:val="00FD2B1A"/>
    <w:rsid w:val="00FD5137"/>
    <w:rsid w:val="00FD5BC7"/>
    <w:rsid w:val="00FE0AE3"/>
    <w:rsid w:val="00FE3421"/>
    <w:rsid w:val="00FE533D"/>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7"/>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7"/>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7"/>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7"/>
      </w:numPr>
      <w:spacing w:before="240" w:after="60"/>
      <w:outlineLvl w:val="6"/>
    </w:pPr>
    <w:rPr>
      <w:sz w:val="20"/>
    </w:rPr>
  </w:style>
  <w:style w:type="paragraph" w:styleId="Nadpis8">
    <w:name w:val="heading 8"/>
    <w:basedOn w:val="Normln"/>
    <w:next w:val="Normln"/>
    <w:qFormat/>
    <w:rsid w:val="007762CE"/>
    <w:pPr>
      <w:numPr>
        <w:ilvl w:val="7"/>
        <w:numId w:val="17"/>
      </w:numPr>
      <w:spacing w:before="240" w:after="60"/>
      <w:outlineLvl w:val="7"/>
    </w:pPr>
    <w:rPr>
      <w:i/>
      <w:sz w:val="20"/>
    </w:rPr>
  </w:style>
  <w:style w:type="paragraph" w:styleId="Nadpis9">
    <w:name w:val="heading 9"/>
    <w:basedOn w:val="Normln"/>
    <w:next w:val="Normln"/>
    <w:qFormat/>
    <w:rsid w:val="007762CE"/>
    <w:pPr>
      <w:numPr>
        <w:ilvl w:val="8"/>
        <w:numId w:val="17"/>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B022B-A0C8-4F58-9ECE-9CD196B0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3132</Words>
  <Characters>18481</Characters>
  <Application>Microsoft Office Word</Application>
  <DocSecurity>0</DocSecurity>
  <Lines>154</Lines>
  <Paragraphs>43</Paragraphs>
  <ScaleCrop>false</ScaleCrop>
  <HeadingPairs>
    <vt:vector size="4" baseType="variant">
      <vt:variant>
        <vt:lpstr>Název</vt:lpstr>
      </vt:variant>
      <vt:variant>
        <vt:i4>1</vt:i4>
      </vt:variant>
      <vt:variant>
        <vt:lpstr>Nadpisy</vt:lpstr>
      </vt:variant>
      <vt:variant>
        <vt:i4>87</vt:i4>
      </vt:variant>
    </vt:vector>
  </HeadingPairs>
  <TitlesOfParts>
    <vt:vector size="88" baseType="lpstr">
      <vt:lpstr>SMLOUVA O DÍLO</vt:lpstr>
      <vt:lpstr>    </vt:lpstr>
      <vt:lpstr>    </vt:lpstr>
      <vt:lpstr>    </vt:lpstr>
      <vt:lpstr>Zhotovitel se zavazuje provést dílo do 30 dnů od předání. Do doby realizace zhot</vt:lpstr>
      <vt:lpstr>Smluvní strany se osvobozují pro neplnění těch závazků, které by byly dotčeny pů</vt:lpstr>
      <vt:lpstr>Objednatel je povinen převzít od zhotovitele řádně dokončené dílo i před termíne</vt:lpstr>
      <vt:lpstr>    </vt:lpstr>
      <vt:lpstr>Cena za provedení díla dle této smlouvy byla stanovena dohodou obou smluvních st</vt:lpstr>
      <vt:lpstr>Kč 158 678, -- bez DPH, Kč 192 000,-- vč. DPH</vt:lpstr>
      <vt:lpstr>Zhotovitel si před podpisem této smlouvy o dílo pečlivě prostudoval veškerou tec</vt:lpstr>
      <vt:lpstr>Zhotovitel rovněž ručí za kompletní provedení díla za cenu stanovenou dle čl. IV</vt:lpstr>
      <vt:lpstr>Cena za dílo je platná po celou dobu realizace díla. </vt:lpstr>
      <vt:lpstr>    </vt:lpstr>
      <vt:lpstr>Smluvní strany se dohodly na následujícím režimu úhrady ceny za dílo:</vt:lpstr>
      <vt:lpstr>Splatnost všech daňových dokladů vystavených podle odst. 1 tohoto článku smlouvy</vt:lpstr>
      <vt:lpstr>Podmínkou úhrady jakékoliv částky objednatelem zhotoviteli je věcná správnost vš</vt:lpstr>
      <vt:lpstr>Daňový doklad musí být vystaven zhotovitelem v jednom vyhotovení. Nedílnou součá</vt:lpstr>
      <vt:lpstr>Daňový doklad/faktura vystavená zhotovitelem musí mj. obsahovat systémové číslo </vt:lpstr>
      <vt:lpstr>V případě, že faktura bude obsahovat neúplné nebo nesprávné údaje a náležitosti </vt:lpstr>
      <vt:lpstr>    </vt:lpstr>
      <vt:lpstr>Zhotovitel je povinen provádět dílo odborně a v souladu se svými povinnostmi vyp</vt:lpstr>
      <vt:lpstr>Objednatel se zavazuje přiměřeným anebo dohodnutým způsobem při realizaci díla s</vt:lpstr>
      <vt:lpstr>Zhotovitel je povinen na místě realizace zachovávat čistotu a pořádek, neprodlen</vt:lpstr>
      <vt:lpstr>Zhotovitel zajistí dodržování předpisů bezpečnosti a organizace práce a požární </vt:lpstr>
      <vt:lpstr>Zhotovitel je povinen likvidovat odpady související s prováděním díla v souladu </vt:lpstr>
      <vt:lpstr>Zhotovitel se zavazuje při provádění díla volit postupy směřující nejprve k před</vt:lpstr>
      <vt:lpstr>Objednatel je oprávněn prostřednictvím svých jmenovaných pracovníků provádět prů</vt:lpstr>
      <vt:lpstr>Zhotovitel odpovídá za věcné a odborně správné provedení prací, dále za to, že d</vt:lpstr>
      <vt:lpstr>Zhotovitel je povinen při realizaci díla použít jen výrobky a materiály, které m</vt:lpstr>
      <vt:lpstr>Použité materiály a výrobky musejí odpovídat kvalitativním požadavkům objednatel</vt:lpstr>
      <vt:lpstr>Pokud obecně závazné předpisy a normy nebo stanoviska oprávněných institucí stan</vt:lpstr>
      <vt:lpstr>Zhotovitel se zavazuje pojistit proti všem újmám, které mohou vzniknout jeho čin</vt:lpstr>
      <vt:lpstr>Zhotovitel odpovídá objednateli a třetím osobám za škody vzniklé porušením jakýc</vt:lpstr>
      <vt:lpstr>Všechny škody a ztráty, které vzniknou na materiálech a pracích, až do doby před</vt:lpstr>
      <vt:lpstr>Zhotovitel se zavazuje:</vt:lpstr>
      <vt:lpstr>    VII.</vt:lpstr>
      <vt:lpstr>K přejímce řádně dokončeného a úplného díla zhotovitel doloží doklady uvedené v </vt:lpstr>
      <vt:lpstr>Zhotovitel předá dokončené a úplné dílo objednateli protokolárně – zápisem o pře</vt:lpstr>
      <vt:lpstr/>
      <vt:lpstr>    VIII.</vt:lpstr>
      <vt:lpstr>Zhotovitel odpovídá za to, že dílo v době předání má a po stanovenou dobu bude m</vt:lpstr>
      <vt:lpstr>Zhotovitel poskytne objednateli na dokončené dílo záruční lhůtu v délce trvání 2</vt:lpstr>
      <vt:lpstr>Smluvní strany se dohodly, že na zařízení, kde výrobci poskytují delší záruční d</vt:lpstr>
      <vt:lpstr>Zhotovitel odpovídá za to, že dílo bude zcela kompletní a bez právních vad. </vt:lpstr>
      <vt:lpstr>Objednatel má právo volby způsobu odstranění důsledku vadného plnění a dle svého</vt:lpstr>
      <vt:lpstr>Termíny pro odstranění oprávněně reklamovaných vad, které se na dokončeném díle </vt:lpstr>
      <vt:lpstr>Zhotovitel se zavazuje nejpozději do 24 hodin od obdržení reklamačního dopisu dl</vt:lpstr>
      <vt:lpstr>Zhotovitel se zavazuje odstranit případné vady díla reklamované objednatelem, za</vt:lpstr>
      <vt:lpstr>Uplatněním vady díla v záruční lhůtě přestává běžet původní záruční lhůta a pro </vt:lpstr>
      <vt:lpstr>Zhotovitel je zavázán odstraňovat vady díla, které se projeví v záruční lhůtě na</vt:lpstr>
      <vt:lpstr>    IX.</vt:lpstr>
      <vt:lpstr>Vlastnické právo ke zhotovovanému dílu má od počátku objednatel, přičemž vlastni</vt:lpstr>
      <vt:lpstr>Nebezpečí škody na předmětu díla nese zhotovitel až do jeho převzetí objednatele</vt:lpstr>
      <vt:lpstr>Zhotovitel nese odpovědnost za škody způsobené jeho činností, na majetku objedna</vt:lpstr>
      <vt:lpstr>Případné dřívější převzetí části díla dle této smlouvy nemá vztah na vlastnictví</vt:lpstr>
      <vt:lpstr>    X.</vt:lpstr>
      <vt:lpstr>V případě, že zhotovitel nesplní svůj závazek provést dílo dle článku III. odst.</vt:lpstr>
      <vt:lpstr>V případě porušení jakékoli povinnosti podle čl. VI odst. 1 až 7. smlouvy je zho</vt:lpstr>
      <vt:lpstr>V případě prodlení zhotovitele s odstraněním vad v záruční době uhradí zhotovite</vt:lpstr>
      <vt:lpstr>V případě prodlení zhotovitele s jakoukoliv povinností uvedenou v čl. VIII odst.</vt:lpstr>
      <vt:lpstr>V případě prodlení zhotovitele s odstraněním vad v záruční době dle čl. VIII ods</vt:lpstr>
      <vt:lpstr>Zhotovitel se zavazuje zaplatit objednateli smluvní pokutu ve výši 500,- Kč za k</vt:lpstr>
      <vt:lpstr>Jestliže zhotovitel poruší některou svou povinnost uvedenou v čl. VI odst. 15 té</vt:lpstr>
      <vt:lpstr>Vedle kteréhokoli smluvní pokuty má objednatel právo na náhradu škody, která mu </vt:lpstr>
      <vt:lpstr>    XI.</vt:lpstr>
      <vt:lpstr>Mimo jiných případů uvedených v této smlouvě nebo příslušných ustanoveních občan</vt:lpstr>
      <vt:lpstr>Mimo jiných případů uvedených v této smlouvě má zhotovitel právo odstoupit od sm</vt:lpstr>
      <vt:lpstr>Zmaří-li objednatel provedení díla dle této smlouvy z důvodu, za nějž odpovídá, </vt:lpstr>
      <vt:lpstr>Zhotovitel dále prohlašuje, že proti němu nebyl podán návrh na nařízení exekuce </vt:lpstr>
      <vt:lpstr>Pro případ, že by prohlášení zhotovitele v předešlém bodě č. 4 tohoto článku sml</vt:lpstr>
      <vt:lpstr>    XII.</vt:lpstr>
      <vt:lpstr>Zástupci smluvních stran ve věcech smluvních:</vt:lpstr>
      <vt:lpstr>Zástupci smluvních stran ve věcech technických:</vt:lpstr>
      <vt:lpstr>S odkazem na nařízení Rady (EU) 2022/576 ze dne 8. dubna 2022, kterým se mění na</vt:lpstr>
      <vt:lpstr>    XIII.</vt:lpstr>
      <vt:lpstr>Smlouvu lze měnit nebo doplňovat pouze písemnými dodatky podepsanými oprávněnými</vt:lpstr>
      <vt:lpstr>V náležitostech, které nejsou touto smlouvou včetně všech jejích jednotlivých př</vt:lpstr>
      <vt:lpstr>Pokud by se kterékoliv z ustanovení této smlouvy stalo podle platného práva v ja</vt:lpstr>
      <vt:lpstr>Smlouva je vyhotovena ve dvou výtiscích, z nichž každá ze smluvních stran obdrží</vt:lpstr>
      <vt:lpstr>Nedílnou součástí této smlouvy jsou a budou tyto přílohy: </vt:lpstr>
      <vt:lpstr>Příloha č. 1 - Oceněný položkový soupis dodávek a prací</vt:lpstr>
      <vt:lpstr>    XIV.</vt:lpstr>
      <vt:lpstr>Smluvní strany prohlašují, že jsou způsobilé k právním úkonům, a že tato smlouva</vt:lpstr>
      <vt:lpstr>Smluvní strany potvrzují rovněž převzetí všech dokumentů nebo podkladů, ať už uv</vt:lpstr>
      <vt:lpstr>Na důkaz bezvýhradného souhlasu se všemi ustanoveními této smlouvy připojují sml</vt:lpstr>
      <vt:lpstr>za objednatele			za zhotovitele</vt:lpstr>
      <vt:lpstr>Kateřin Majerová, ředitelka                                                     </vt:lpstr>
    </vt:vector>
  </TitlesOfParts>
  <Company/>
  <LinksUpToDate>false</LinksUpToDate>
  <CharactersWithSpaces>21570</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Kristýna Majerová</cp:lastModifiedBy>
  <cp:revision>22</cp:revision>
  <cp:lastPrinted>2022-08-08T12:03:00Z</cp:lastPrinted>
  <dcterms:created xsi:type="dcterms:W3CDTF">2022-07-21T08:22:00Z</dcterms:created>
  <dcterms:modified xsi:type="dcterms:W3CDTF">2022-08-08T12:04:00Z</dcterms:modified>
</cp:coreProperties>
</file>