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5EF3" w14:textId="77777777" w:rsidR="00856304" w:rsidRDefault="00856304" w:rsidP="00485C86">
      <w:pPr>
        <w:spacing w:after="0" w:line="240" w:lineRule="auto"/>
        <w:jc w:val="center"/>
        <w:rPr>
          <w:b/>
          <w:bCs/>
          <w:sz w:val="32"/>
          <w:szCs w:val="32"/>
        </w:rPr>
      </w:pPr>
    </w:p>
    <w:p w14:paraId="22FEE4D8" w14:textId="5EA071AA"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543C5A14" w:rsidR="006B0053" w:rsidRPr="00C32518" w:rsidRDefault="006B0053" w:rsidP="00485C86">
      <w:pPr>
        <w:spacing w:after="0" w:line="240" w:lineRule="auto"/>
        <w:jc w:val="center"/>
        <w:rPr>
          <w:b/>
          <w:bCs/>
          <w:i/>
          <w:iCs/>
          <w:sz w:val="32"/>
          <w:szCs w:val="32"/>
        </w:rPr>
      </w:pPr>
      <w:r w:rsidRPr="00C32518">
        <w:rPr>
          <w:b/>
          <w:bCs/>
          <w:i/>
          <w:iCs/>
          <w:sz w:val="32"/>
          <w:szCs w:val="32"/>
        </w:rPr>
        <w:t>název léčivého přípravku</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1C8AFD03"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předsedkyní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3AA327EF" w14:textId="3688621A" w:rsidR="00CE2EC5" w:rsidRPr="00825EB3" w:rsidRDefault="00F86136" w:rsidP="00DE11BD">
      <w:pPr>
        <w:jc w:val="both"/>
        <w:rPr>
          <w:rFonts w:ascii="Calibri" w:hAnsi="Calibri" w:cs="Calibri"/>
          <w:i/>
          <w:iCs/>
        </w:rPr>
      </w:pPr>
      <w:r w:rsidRPr="00825EB3">
        <w:rPr>
          <w:rFonts w:ascii="Calibri" w:hAnsi="Calibri" w:cs="Calibri"/>
          <w:i/>
          <w:iCs/>
        </w:rPr>
        <w:lastRenderedPageBreak/>
        <w:t xml:space="preserve">Držitel </w:t>
      </w:r>
      <w:r w:rsidR="000258EC" w:rsidRPr="00825EB3">
        <w:rPr>
          <w:rFonts w:ascii="Calibri" w:hAnsi="Calibri" w:cs="Calibri"/>
          <w:i/>
          <w:iCs/>
        </w:rPr>
        <w:t>registrace</w:t>
      </w:r>
    </w:p>
    <w:p w14:paraId="29284069" w14:textId="699BF92E" w:rsidR="00856304" w:rsidRPr="00825EB3" w:rsidRDefault="00856304" w:rsidP="00DE11BD">
      <w:pPr>
        <w:jc w:val="both"/>
        <w:rPr>
          <w:rFonts w:ascii="Calibri" w:hAnsi="Calibri" w:cs="Calibri"/>
          <w:b/>
          <w:bCs/>
          <w:i/>
          <w:iCs/>
        </w:rPr>
      </w:pPr>
      <w:r w:rsidRPr="00825EB3">
        <w:rPr>
          <w:rFonts w:ascii="Calibri" w:hAnsi="Calibri" w:cs="Calibri"/>
          <w:b/>
          <w:bCs/>
          <w:i/>
          <w:iCs/>
        </w:rPr>
        <w:t>GEDEON RICHTER PLC</w:t>
      </w:r>
    </w:p>
    <w:p w14:paraId="78E16D4A" w14:textId="75E4B4E0" w:rsidR="00CE2EC5" w:rsidRPr="00AF22F3" w:rsidRDefault="00F3444A" w:rsidP="00DE11BD">
      <w:pPr>
        <w:jc w:val="both"/>
        <w:rPr>
          <w:rFonts w:ascii="Calibri" w:hAnsi="Calibri" w:cs="Calibri"/>
        </w:rPr>
      </w:pPr>
      <w:r w:rsidRPr="00AF22F3">
        <w:rPr>
          <w:rFonts w:ascii="Calibri" w:hAnsi="Calibri" w:cs="Calibri"/>
        </w:rPr>
        <w:t>Sídlo:</w:t>
      </w:r>
      <w:r w:rsidR="00D871B2">
        <w:rPr>
          <w:rFonts w:ascii="Calibri" w:hAnsi="Calibri" w:cs="Calibri"/>
        </w:rPr>
        <w:t xml:space="preserve"> </w:t>
      </w:r>
      <w:r w:rsidR="00657799">
        <w:rPr>
          <w:rFonts w:ascii="Calibri" w:hAnsi="Calibri" w:cs="Calibri"/>
        </w:rPr>
        <w:t xml:space="preserve">1103 </w:t>
      </w:r>
      <w:proofErr w:type="spellStart"/>
      <w:r w:rsidR="00657799">
        <w:rPr>
          <w:rFonts w:ascii="Calibri" w:hAnsi="Calibri" w:cs="Calibri"/>
        </w:rPr>
        <w:t>Bupadešt</w:t>
      </w:r>
      <w:proofErr w:type="spellEnd"/>
      <w:r w:rsidR="00657799">
        <w:rPr>
          <w:rFonts w:ascii="Calibri" w:hAnsi="Calibri" w:cs="Calibri"/>
        </w:rPr>
        <w:t xml:space="preserve">, </w:t>
      </w:r>
      <w:proofErr w:type="spellStart"/>
      <w:r w:rsidR="00657799">
        <w:rPr>
          <w:rFonts w:ascii="Calibri" w:hAnsi="Calibri" w:cs="Calibri"/>
        </w:rPr>
        <w:t>Gyomroi</w:t>
      </w:r>
      <w:proofErr w:type="spellEnd"/>
      <w:r w:rsidR="00657799">
        <w:rPr>
          <w:rFonts w:ascii="Calibri" w:hAnsi="Calibri" w:cs="Calibri"/>
        </w:rPr>
        <w:t xml:space="preserve"> út. 19-21, Maďarsko</w:t>
      </w:r>
    </w:p>
    <w:p w14:paraId="13984AF3" w14:textId="70922C23" w:rsidR="00CE2EC5" w:rsidRPr="00AF22F3" w:rsidRDefault="00F3444A" w:rsidP="00DE11BD">
      <w:pPr>
        <w:jc w:val="both"/>
        <w:rPr>
          <w:rFonts w:ascii="Calibri" w:hAnsi="Calibri" w:cs="Calibri"/>
        </w:rPr>
      </w:pPr>
      <w:r w:rsidRPr="00AF22F3">
        <w:rPr>
          <w:rFonts w:ascii="Calibri" w:hAnsi="Calibri" w:cs="Calibri"/>
        </w:rPr>
        <w:t>Zapsaná</w:t>
      </w:r>
      <w:r w:rsidR="00657799">
        <w:rPr>
          <w:rFonts w:ascii="Calibri" w:hAnsi="Calibri" w:cs="Calibri"/>
        </w:rPr>
        <w:t xml:space="preserve"> v obchodním rejstříku při soudu hlavního města v Budapešti, </w:t>
      </w:r>
    </w:p>
    <w:p w14:paraId="66DD964C" w14:textId="0A7D9BF3" w:rsidR="00CE2EC5" w:rsidRPr="00AF22F3" w:rsidRDefault="00F3444A" w:rsidP="00DE11BD">
      <w:pPr>
        <w:jc w:val="both"/>
        <w:rPr>
          <w:rFonts w:ascii="Calibri" w:hAnsi="Calibri" w:cs="Calibri"/>
        </w:rPr>
      </w:pPr>
      <w:r w:rsidRPr="00AF22F3">
        <w:rPr>
          <w:rFonts w:ascii="Calibri" w:hAnsi="Calibri" w:cs="Calibri"/>
        </w:rPr>
        <w:t xml:space="preserve">Registrační </w:t>
      </w:r>
      <w:proofErr w:type="gramStart"/>
      <w:r w:rsidRPr="00AF22F3">
        <w:rPr>
          <w:rFonts w:ascii="Calibri" w:hAnsi="Calibri" w:cs="Calibri"/>
        </w:rPr>
        <w:t xml:space="preserve">číslo: </w:t>
      </w:r>
      <w:r w:rsidR="00657799">
        <w:rPr>
          <w:rFonts w:ascii="Calibri" w:hAnsi="Calibri" w:cs="Calibri"/>
        </w:rPr>
        <w:t xml:space="preserve"> Cg</w:t>
      </w:r>
      <w:proofErr w:type="gramEnd"/>
      <w:r w:rsidR="00657799">
        <w:rPr>
          <w:rFonts w:ascii="Calibri" w:hAnsi="Calibri" w:cs="Calibri"/>
        </w:rPr>
        <w:t>.0110040944</w:t>
      </w:r>
    </w:p>
    <w:p w14:paraId="7364531A" w14:textId="26BA1929"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r w:rsidR="00657799">
        <w:rPr>
          <w:rFonts w:ascii="Calibri" w:hAnsi="Calibri" w:cs="Calibri"/>
        </w:rPr>
        <w:t xml:space="preserve"> panem Andrásem </w:t>
      </w:r>
      <w:proofErr w:type="spellStart"/>
      <w:r w:rsidR="00657799">
        <w:rPr>
          <w:rFonts w:ascii="Calibri" w:hAnsi="Calibri" w:cs="Calibri"/>
        </w:rPr>
        <w:t>Oroszem</w:t>
      </w:r>
      <w:proofErr w:type="spellEnd"/>
      <w:r w:rsidR="00657799">
        <w:rPr>
          <w:rFonts w:ascii="Calibri" w:hAnsi="Calibri" w:cs="Calibri"/>
        </w:rPr>
        <w:t xml:space="preserve">, ředitelem mezinárodního obchodu a dr. Timeou </w:t>
      </w:r>
      <w:proofErr w:type="spellStart"/>
      <w:r w:rsidR="00657799">
        <w:rPr>
          <w:rFonts w:ascii="Calibri" w:hAnsi="Calibri" w:cs="Calibri"/>
        </w:rPr>
        <w:t>Halkó</w:t>
      </w:r>
      <w:proofErr w:type="spellEnd"/>
      <w:r w:rsidR="00657799">
        <w:rPr>
          <w:rFonts w:ascii="Calibri" w:hAnsi="Calibri" w:cs="Calibri"/>
        </w:rPr>
        <w:t xml:space="preserve">, ředitelkou právních a světových operací </w:t>
      </w:r>
    </w:p>
    <w:p w14:paraId="31FC9DBA" w14:textId="77777777" w:rsidR="009A40CF" w:rsidRPr="00825EB3" w:rsidRDefault="00F86136" w:rsidP="00DE11BD">
      <w:pPr>
        <w:jc w:val="both"/>
        <w:rPr>
          <w:rFonts w:ascii="Calibri" w:hAnsi="Calibri" w:cs="Calibri"/>
          <w:i/>
          <w:iCs/>
        </w:rPr>
      </w:pPr>
      <w:r w:rsidRPr="00825EB3">
        <w:rPr>
          <w:rFonts w:ascii="Calibri" w:hAnsi="Calibri" w:cs="Calibri"/>
          <w:i/>
          <w:iCs/>
        </w:rPr>
        <w:t>Zástupce</w:t>
      </w:r>
      <w:r w:rsidR="00826CDF" w:rsidRPr="00825EB3">
        <w:rPr>
          <w:rFonts w:ascii="Calibri" w:hAnsi="Calibri" w:cs="Calibri"/>
          <w:i/>
          <w:iCs/>
        </w:rPr>
        <w:t xml:space="preserve"> </w:t>
      </w:r>
    </w:p>
    <w:p w14:paraId="45F79CC7" w14:textId="3075CB14" w:rsidR="00F86136" w:rsidRPr="00825EB3" w:rsidRDefault="007C72B0" w:rsidP="00DE11BD">
      <w:pPr>
        <w:jc w:val="both"/>
        <w:rPr>
          <w:rFonts w:ascii="Calibri" w:hAnsi="Calibri" w:cs="Calibri"/>
          <w:b/>
          <w:bCs/>
          <w:i/>
          <w:iCs/>
        </w:rPr>
      </w:pPr>
      <w:r w:rsidRPr="00825EB3">
        <w:rPr>
          <w:rFonts w:ascii="Calibri" w:hAnsi="Calibri" w:cs="Calibri"/>
          <w:b/>
          <w:bCs/>
          <w:i/>
          <w:iCs/>
        </w:rPr>
        <w:t xml:space="preserve">GEDEON RICHTER MARKETING ČR, </w:t>
      </w:r>
      <w:proofErr w:type="spellStart"/>
      <w:r w:rsidRPr="00825EB3">
        <w:rPr>
          <w:rFonts w:ascii="Calibri" w:hAnsi="Calibri" w:cs="Calibri"/>
          <w:b/>
          <w:bCs/>
          <w:i/>
          <w:iCs/>
        </w:rPr>
        <w:t>s.r.o</w:t>
      </w:r>
      <w:proofErr w:type="spellEnd"/>
    </w:p>
    <w:p w14:paraId="3C124CA9" w14:textId="61243A8B" w:rsidR="00CE2EC5" w:rsidRPr="009A40CF" w:rsidRDefault="00F3444A" w:rsidP="00DE11BD">
      <w:pPr>
        <w:jc w:val="both"/>
        <w:rPr>
          <w:rFonts w:cstheme="minorHAnsi"/>
        </w:rPr>
      </w:pPr>
      <w:r w:rsidRPr="009A40CF">
        <w:rPr>
          <w:rFonts w:cstheme="minorHAnsi"/>
        </w:rPr>
        <w:t>Sídlo:</w:t>
      </w:r>
      <w:r w:rsidR="007C72B0" w:rsidRPr="009A40CF">
        <w:rPr>
          <w:rFonts w:cstheme="minorHAnsi"/>
        </w:rPr>
        <w:t xml:space="preserve"> 140 00 Praha 4, Na Strži 2097/63, Česká republika</w:t>
      </w:r>
    </w:p>
    <w:p w14:paraId="3D09E085" w14:textId="45BC3AB0" w:rsidR="00CE2EC5" w:rsidRPr="009A40CF" w:rsidRDefault="00F3444A" w:rsidP="00DE11BD">
      <w:pPr>
        <w:jc w:val="both"/>
        <w:rPr>
          <w:rFonts w:cstheme="minorHAnsi"/>
        </w:rPr>
      </w:pPr>
      <w:r w:rsidRPr="009A40CF">
        <w:rPr>
          <w:rFonts w:cstheme="minorHAnsi"/>
        </w:rPr>
        <w:t xml:space="preserve">Zapsaná: </w:t>
      </w:r>
      <w:r w:rsidR="0051631B" w:rsidRPr="009A40CF">
        <w:rPr>
          <w:rFonts w:cstheme="minorHAnsi"/>
          <w:color w:val="000000"/>
          <w:shd w:val="clear" w:color="auto" w:fill="FFFFFF"/>
        </w:rPr>
        <w:t>v Obchodním rejstříku vedeném Městským soudem v Praze spisová značka C168950</w:t>
      </w:r>
    </w:p>
    <w:p w14:paraId="5E1EAB9C" w14:textId="657FC9D5" w:rsidR="00CE2EC5" w:rsidRPr="009A40CF" w:rsidRDefault="00F3444A" w:rsidP="00DE11BD">
      <w:pPr>
        <w:jc w:val="both"/>
        <w:rPr>
          <w:rFonts w:cstheme="minorHAnsi"/>
        </w:rPr>
      </w:pPr>
      <w:r w:rsidRPr="009A40CF">
        <w:rPr>
          <w:rFonts w:cstheme="minorHAnsi"/>
        </w:rPr>
        <w:t xml:space="preserve">IČO: </w:t>
      </w:r>
      <w:r w:rsidR="007C72B0" w:rsidRPr="009A40CF">
        <w:rPr>
          <w:rFonts w:cstheme="minorHAnsi"/>
        </w:rPr>
        <w:t>24723720</w:t>
      </w:r>
    </w:p>
    <w:p w14:paraId="1ADD6E5D" w14:textId="2972B425" w:rsidR="00CE2EC5" w:rsidRPr="009A40CF" w:rsidRDefault="00F3444A" w:rsidP="00DE11BD">
      <w:pPr>
        <w:jc w:val="both"/>
        <w:rPr>
          <w:rFonts w:cstheme="minorHAnsi"/>
        </w:rPr>
      </w:pPr>
      <w:r w:rsidRPr="009A40CF">
        <w:rPr>
          <w:rFonts w:cstheme="minorHAnsi"/>
        </w:rPr>
        <w:t xml:space="preserve">Zastoupena: </w:t>
      </w:r>
      <w:r w:rsidR="009A40CF" w:rsidRPr="009A40CF">
        <w:rPr>
          <w:rFonts w:cstheme="minorHAnsi"/>
          <w:color w:val="333333"/>
          <w:shd w:val="clear" w:color="auto" w:fill="FFFFFF"/>
        </w:rPr>
        <w:t>Dr. CORINA-LIVIA CROITORU</w:t>
      </w:r>
    </w:p>
    <w:p w14:paraId="0F4ECB40" w14:textId="69A157EE" w:rsidR="00CE2EC5" w:rsidRPr="009A40CF" w:rsidRDefault="00F3444A" w:rsidP="00DE11BD">
      <w:pPr>
        <w:jc w:val="both"/>
        <w:rPr>
          <w:rFonts w:cstheme="minorHAnsi"/>
        </w:rPr>
      </w:pPr>
      <w:r w:rsidRPr="009A40CF">
        <w:rPr>
          <w:rFonts w:cstheme="minorHAnsi"/>
        </w:rPr>
        <w:t>(dále jen „</w:t>
      </w:r>
      <w:r w:rsidR="00A87750" w:rsidRPr="009A40CF">
        <w:rPr>
          <w:rFonts w:cstheme="minorHAnsi"/>
          <w:b/>
          <w:bCs/>
        </w:rPr>
        <w:t>Držitel</w:t>
      </w:r>
      <w:r w:rsidR="00F257A9" w:rsidRPr="009A40CF">
        <w:rPr>
          <w:rFonts w:cstheme="minorHAnsi"/>
          <w:b/>
          <w:bCs/>
        </w:rPr>
        <w:t xml:space="preserve"> </w:t>
      </w:r>
      <w:r w:rsidRPr="009A40CF">
        <w:rPr>
          <w:rFonts w:cstheme="minorHAns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2D88350D"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lastRenderedPageBreak/>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w:t>
      </w:r>
      <w:r w:rsidR="00551F6E">
        <w:rPr>
          <w:rFonts w:ascii="Calibri" w:hAnsi="Calibri" w:cs="Calibri"/>
        </w:rPr>
        <w:t>á</w:t>
      </w:r>
      <w:r w:rsidR="003A76AA">
        <w:rPr>
          <w:rFonts w:ascii="Calibri" w:hAnsi="Calibri" w:cs="Calibri"/>
        </w:rPr>
        <w:t xml:space="preserve">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2B48CE2D" w:rsidR="00B2528C" w:rsidRPr="00825EB3" w:rsidRDefault="00B2528C" w:rsidP="00DE11BD">
      <w:pPr>
        <w:pStyle w:val="ListParagraph"/>
        <w:numPr>
          <w:ilvl w:val="0"/>
          <w:numId w:val="3"/>
        </w:numPr>
        <w:spacing w:after="240"/>
        <w:ind w:left="426" w:hanging="426"/>
        <w:jc w:val="both"/>
        <w:rPr>
          <w:rFonts w:ascii="Calibri" w:hAnsi="Calibri" w:cs="Calibri"/>
          <w:b/>
          <w:bCs/>
          <w:i/>
          <w:iCs/>
        </w:rPr>
      </w:pPr>
      <w:r w:rsidRPr="00825EB3">
        <w:rPr>
          <w:b/>
          <w:bCs/>
          <w:i/>
          <w:iCs/>
        </w:rPr>
        <w:t xml:space="preserve">Předmětným správním řízením </w:t>
      </w:r>
      <w:r w:rsidR="009A40CF" w:rsidRPr="00825EB3">
        <w:rPr>
          <w:b/>
          <w:bCs/>
          <w:i/>
          <w:iCs/>
        </w:rPr>
        <w:t xml:space="preserve">je </w:t>
      </w:r>
      <w:r w:rsidRPr="00825EB3">
        <w:rPr>
          <w:b/>
          <w:bCs/>
          <w:i/>
          <w:iCs/>
        </w:rPr>
        <w:t xml:space="preserve">správní řízení zahájené dne </w:t>
      </w:r>
      <w:r w:rsidR="009A40CF" w:rsidRPr="00825EB3">
        <w:rPr>
          <w:b/>
          <w:bCs/>
          <w:i/>
          <w:iCs/>
        </w:rPr>
        <w:t>27/7/2022</w:t>
      </w:r>
      <w:r w:rsidRPr="00825EB3">
        <w:rPr>
          <w:b/>
          <w:bCs/>
          <w:i/>
          <w:iCs/>
        </w:rPr>
        <w:t xml:space="preserve"> a vedené Ústavem pod </w:t>
      </w:r>
      <w:proofErr w:type="spellStart"/>
      <w:r w:rsidRPr="00825EB3">
        <w:rPr>
          <w:b/>
          <w:bCs/>
          <w:i/>
          <w:iCs/>
        </w:rPr>
        <w:t>sp</w:t>
      </w:r>
      <w:proofErr w:type="spellEnd"/>
      <w:r w:rsidRPr="00825EB3">
        <w:rPr>
          <w:b/>
          <w:bCs/>
          <w:i/>
          <w:iCs/>
        </w:rPr>
        <w:t xml:space="preserve">. zn. </w:t>
      </w:r>
      <w:r w:rsidR="009A40CF" w:rsidRPr="00825EB3">
        <w:rPr>
          <w:b/>
          <w:bCs/>
          <w:i/>
          <w:iCs/>
        </w:rPr>
        <w:t>SUKLS156820/2022</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xml:space="preserve">. </w:t>
      </w:r>
      <w:r w:rsidR="000D0A6D">
        <w:rPr>
          <w:rFonts w:ascii="Calibri" w:hAnsi="Calibri" w:cs="Calibri"/>
        </w:rPr>
        <w:lastRenderedPageBreak/>
        <w:t>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w:t>
      </w:r>
      <w:r w:rsidRPr="00AF22F3">
        <w:rPr>
          <w:rFonts w:ascii="Calibri" w:hAnsi="Calibri" w:cs="Calibri"/>
        </w:rPr>
        <w:lastRenderedPageBreak/>
        <w:t xml:space="preserve">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w:t>
      </w:r>
      <w:r w:rsidRPr="00AF22F3">
        <w:rPr>
          <w:rFonts w:ascii="Calibri" w:hAnsi="Calibri" w:cs="Calibri"/>
        </w:rPr>
        <w:lastRenderedPageBreak/>
        <w:t xml:space="preserve">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bookmarkStart w:id="3" w:name="_Hlk110329564"/>
      <w:r w:rsidRPr="00AF22F3">
        <w:rPr>
          <w:rFonts w:ascii="Calibri" w:hAnsi="Calibri" w:cs="Calibri"/>
        </w:rPr>
        <w:t xml:space="preserve">Kontaktními osobami jsou: </w:t>
      </w:r>
    </w:p>
    <w:p w14:paraId="113966CB" w14:textId="2B6A313D"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365C63" w:rsidRPr="00365C63">
        <w:rPr>
          <w:rFonts w:ascii="Calibri" w:hAnsi="Calibri" w:cs="Calibri"/>
        </w:rPr>
        <w:t>Mgr. Kateřina Podrazilová, Ph.D.</w:t>
      </w:r>
    </w:p>
    <w:p w14:paraId="43501A48" w14:textId="6E40AC63"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825EB3">
        <w:rPr>
          <w:rFonts w:ascii="Calibri" w:hAnsi="Calibri" w:cs="Calibri"/>
        </w:rPr>
        <w:t xml:space="preserve"> </w:t>
      </w:r>
      <w:proofErr w:type="spellStart"/>
      <w:r w:rsidR="00825EB3">
        <w:rPr>
          <w:rFonts w:ascii="Calibri" w:hAnsi="Calibri" w:cs="Calibri"/>
        </w:rPr>
        <w:t>MUDr.Danka</w:t>
      </w:r>
      <w:proofErr w:type="spellEnd"/>
      <w:r w:rsidR="00825EB3">
        <w:rPr>
          <w:rFonts w:ascii="Calibri" w:hAnsi="Calibri" w:cs="Calibri"/>
        </w:rPr>
        <w:t xml:space="preserve"> </w:t>
      </w:r>
      <w:proofErr w:type="spellStart"/>
      <w:r w:rsidR="00825EB3">
        <w:rPr>
          <w:rFonts w:ascii="Calibri" w:hAnsi="Calibri" w:cs="Calibri"/>
        </w:rPr>
        <w:t>Eklová</w:t>
      </w:r>
      <w:proofErr w:type="spellEnd"/>
      <w:r w:rsidR="00825EB3">
        <w:rPr>
          <w:rFonts w:ascii="Calibri" w:hAnsi="Calibri" w:cs="Calibri"/>
        </w:rPr>
        <w:t xml:space="preserve"> </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68026B9"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365C63" w:rsidRPr="00365C63">
        <w:rPr>
          <w:rFonts w:ascii="Calibri" w:hAnsi="Calibri" w:cs="Calibri"/>
        </w:rPr>
        <w:t>podrazilova@szpcr.cz</w:t>
      </w:r>
    </w:p>
    <w:p w14:paraId="00B4E681" w14:textId="66203F21" w:rsidR="00DD0A09" w:rsidRPr="00825EB3" w:rsidRDefault="00F3444A" w:rsidP="00825EB3">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825EB3" w:rsidRPr="00825EB3">
        <w:rPr>
          <w:rFonts w:ascii="Calibri" w:hAnsi="Calibri" w:cs="Calibri"/>
        </w:rPr>
        <w:t xml:space="preserve"> </w:t>
      </w:r>
      <w:hyperlink r:id="rId8" w:history="1">
        <w:r w:rsidR="00825EB3" w:rsidRPr="00EC439C">
          <w:rPr>
            <w:rStyle w:val="Hyperlink"/>
            <w:rFonts w:ascii="Calibri" w:hAnsi="Calibri" w:cs="Calibri"/>
          </w:rPr>
          <w:t>bolcek@richtergedeon.cz</w:t>
        </w:r>
      </w:hyperlink>
      <w:r w:rsidR="00825EB3">
        <w:rPr>
          <w:rFonts w:ascii="Calibri" w:hAnsi="Calibri" w:cs="Calibri"/>
        </w:rPr>
        <w:t xml:space="preserve"> </w:t>
      </w:r>
    </w:p>
    <w:bookmarkEnd w:id="3"/>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w:t>
      </w:r>
      <w:r w:rsidRPr="00AF22F3">
        <w:rPr>
          <w:rFonts w:ascii="Calibri" w:hAnsi="Calibri" w:cs="Calibri"/>
        </w:rPr>
        <w:lastRenderedPageBreak/>
        <w:t>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ke zveřejnění </w:t>
      </w:r>
      <w:r w:rsidRPr="00825EB3">
        <w:rPr>
          <w:rFonts w:ascii="Calibri" w:hAnsi="Calibri" w:cs="Calibri"/>
        </w:rPr>
        <w:t>Smlouvy v registru smluv</w:t>
      </w:r>
      <w:r w:rsidR="00E815E6" w:rsidRPr="00825EB3">
        <w:rPr>
          <w:rFonts w:ascii="Calibri" w:hAnsi="Calibri" w:cs="Calibri"/>
        </w:rPr>
        <w:t>,</w:t>
      </w:r>
      <w:r w:rsidR="00E815E6" w:rsidRPr="00825EB3">
        <w:t xml:space="preserve"> </w:t>
      </w:r>
      <w:r w:rsidR="00E815E6" w:rsidRPr="00825EB3">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5C2F4A11"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7F102F" w:rsidRPr="00AF22F3">
        <w:rPr>
          <w:rFonts w:ascii="Calibri" w:hAnsi="Calibri" w:cs="Calibri"/>
        </w:rPr>
        <w:t>…………………</w:t>
      </w:r>
      <w:r w:rsidR="00E471FC" w:rsidRPr="00AF22F3">
        <w:rPr>
          <w:rFonts w:ascii="Calibri" w:hAnsi="Calibri" w:cs="Calibri"/>
        </w:rPr>
        <w:t>……………….</w:t>
      </w:r>
      <w:r w:rsidR="00DD0A09" w:rsidRPr="00AF22F3">
        <w:rPr>
          <w:rFonts w:ascii="Calibri" w:hAnsi="Calibri" w:cs="Calibri"/>
        </w:rPr>
        <w:tab/>
      </w:r>
      <w:r w:rsidRPr="00AF22F3">
        <w:rPr>
          <w:rFonts w:ascii="Calibri" w:hAnsi="Calibri" w:cs="Calibri"/>
        </w:rPr>
        <w:t xml:space="preserve">V Praze </w:t>
      </w:r>
      <w:proofErr w:type="gramStart"/>
      <w:r w:rsidRPr="00AF22F3">
        <w:rPr>
          <w:rFonts w:ascii="Calibri" w:hAnsi="Calibri" w:cs="Calibri"/>
        </w:rPr>
        <w:t xml:space="preserve">dne </w:t>
      </w:r>
      <w:r w:rsidR="00C00EE5">
        <w:rPr>
          <w:rFonts w:ascii="Calibri" w:hAnsi="Calibri" w:cs="Calibri"/>
        </w:rPr>
        <w:t xml:space="preserve"> 1</w:t>
      </w:r>
      <w:proofErr w:type="gramEnd"/>
      <w:r w:rsidR="00C00EE5">
        <w:rPr>
          <w:rFonts w:ascii="Calibri" w:hAnsi="Calibri" w:cs="Calibri"/>
        </w:rPr>
        <w:t>/8/2022</w:t>
      </w:r>
    </w:p>
    <w:p w14:paraId="1E125FE1" w14:textId="4674E6EF"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r w:rsidR="00F14827">
        <w:rPr>
          <w:rFonts w:ascii="Calibri" w:hAnsi="Calibri" w:cs="Calibri"/>
        </w:rPr>
        <w:t xml:space="preserve"> </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0DCC3D63"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13FD5A1D" w:rsidR="00E471FC" w:rsidRPr="00AF22F3" w:rsidRDefault="00E471FC" w:rsidP="00510BB5">
      <w:pPr>
        <w:tabs>
          <w:tab w:val="left" w:pos="4820"/>
        </w:tabs>
        <w:spacing w:line="240" w:lineRule="exact"/>
        <w:rPr>
          <w:rFonts w:ascii="Calibri" w:hAnsi="Calibri" w:cs="Calibri"/>
          <w:b/>
        </w:rPr>
      </w:pPr>
      <w:r w:rsidRPr="00AF22F3">
        <w:rPr>
          <w:rFonts w:ascii="Calibri" w:hAnsi="Calibri" w:cs="Calibri"/>
          <w:b/>
        </w:rPr>
        <w:t>Mgr. Kateřina Podrazilová, Ph.D.</w:t>
      </w:r>
      <w:r w:rsidRPr="00AF22F3">
        <w:rPr>
          <w:rFonts w:ascii="Calibri" w:hAnsi="Calibri" w:cs="Calibri"/>
          <w:b/>
        </w:rPr>
        <w:tab/>
      </w:r>
      <w:proofErr w:type="spellStart"/>
      <w:r w:rsidR="00F14827">
        <w:rPr>
          <w:rFonts w:ascii="Calibri" w:hAnsi="Calibri" w:cs="Calibri"/>
          <w:b/>
        </w:rPr>
        <w:t>MUDr.Corina</w:t>
      </w:r>
      <w:proofErr w:type="spellEnd"/>
      <w:r w:rsidR="00F14827">
        <w:rPr>
          <w:rFonts w:ascii="Calibri" w:hAnsi="Calibri" w:cs="Calibri"/>
          <w:b/>
        </w:rPr>
        <w:t>-</w:t>
      </w:r>
      <w:proofErr w:type="gramStart"/>
      <w:r w:rsidR="00F14827">
        <w:rPr>
          <w:rFonts w:ascii="Calibri" w:hAnsi="Calibri" w:cs="Calibri"/>
          <w:b/>
        </w:rPr>
        <w:t xml:space="preserve">Livia  </w:t>
      </w:r>
      <w:proofErr w:type="spellStart"/>
      <w:r w:rsidR="00F14827">
        <w:rPr>
          <w:rFonts w:ascii="Calibri" w:hAnsi="Calibri" w:cs="Calibri"/>
          <w:b/>
        </w:rPr>
        <w:t>Croitoru</w:t>
      </w:r>
      <w:proofErr w:type="spellEnd"/>
      <w:proofErr w:type="gramEnd"/>
    </w:p>
    <w:p w14:paraId="59365873" w14:textId="14EC08F9" w:rsidR="009F68A5"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9F68A5">
        <w:rPr>
          <w:rFonts w:ascii="Calibri" w:hAnsi="Calibri" w:cs="Calibri"/>
        </w:rPr>
        <w:t xml:space="preserve">jednatel společnosti </w:t>
      </w:r>
    </w:p>
    <w:p w14:paraId="79726EEF" w14:textId="1F220907" w:rsidR="0044272B" w:rsidRPr="00AF22F3" w:rsidRDefault="00E471FC" w:rsidP="00C32518">
      <w:pPr>
        <w:tabs>
          <w:tab w:val="left" w:pos="4253"/>
          <w:tab w:val="left" w:pos="4536"/>
          <w:tab w:val="left" w:pos="4820"/>
        </w:tabs>
        <w:spacing w:after="0" w:line="240" w:lineRule="auto"/>
      </w:pPr>
      <w:r w:rsidRPr="00AF22F3">
        <w:rPr>
          <w:rFonts w:ascii="Calibri" w:hAnsi="Calibri" w:cs="Calibri"/>
        </w:rPr>
        <w:t>Svazu zdravotních pojišťoven ČR</w:t>
      </w:r>
      <w:r w:rsidR="009F68A5">
        <w:rPr>
          <w:rFonts w:ascii="Calibri" w:hAnsi="Calibri" w:cs="Calibri"/>
        </w:rPr>
        <w:t xml:space="preserve">                                      Gedeon Richter Marketing ČR </w:t>
      </w:r>
      <w:proofErr w:type="spellStart"/>
      <w:r w:rsidR="009F68A5">
        <w:rPr>
          <w:rFonts w:ascii="Calibri" w:hAnsi="Calibri" w:cs="Calibri"/>
        </w:rPr>
        <w:t>s.r.o</w:t>
      </w:r>
      <w:proofErr w:type="spellEnd"/>
    </w:p>
    <w:sectPr w:rsidR="0044272B" w:rsidRPr="00AF2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1D81" w14:textId="77777777" w:rsidR="00646B67" w:rsidRDefault="00646B67" w:rsidP="00602BDD">
      <w:pPr>
        <w:spacing w:after="0" w:line="240" w:lineRule="auto"/>
      </w:pPr>
      <w:r>
        <w:separator/>
      </w:r>
    </w:p>
  </w:endnote>
  <w:endnote w:type="continuationSeparator" w:id="0">
    <w:p w14:paraId="2F2508F7" w14:textId="77777777" w:rsidR="00646B67" w:rsidRDefault="00646B67"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C423" w14:textId="77777777" w:rsidR="00646B67" w:rsidRDefault="00646B67" w:rsidP="00602BDD">
      <w:pPr>
        <w:spacing w:after="0" w:line="240" w:lineRule="auto"/>
      </w:pPr>
      <w:r>
        <w:separator/>
      </w:r>
    </w:p>
  </w:footnote>
  <w:footnote w:type="continuationSeparator" w:id="0">
    <w:p w14:paraId="4DCCC4C7" w14:textId="77777777" w:rsidR="00646B67" w:rsidRDefault="00646B67"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16cid:durableId="1851601269">
    <w:abstractNumId w:val="20"/>
  </w:num>
  <w:num w:numId="2" w16cid:durableId="1068579208">
    <w:abstractNumId w:val="6"/>
  </w:num>
  <w:num w:numId="3" w16cid:durableId="1128354759">
    <w:abstractNumId w:val="17"/>
  </w:num>
  <w:num w:numId="4" w16cid:durableId="2057973046">
    <w:abstractNumId w:val="25"/>
  </w:num>
  <w:num w:numId="5" w16cid:durableId="624388143">
    <w:abstractNumId w:val="4"/>
  </w:num>
  <w:num w:numId="6" w16cid:durableId="2047437866">
    <w:abstractNumId w:val="14"/>
  </w:num>
  <w:num w:numId="7" w16cid:durableId="727459484">
    <w:abstractNumId w:val="21"/>
  </w:num>
  <w:num w:numId="8" w16cid:durableId="1109662043">
    <w:abstractNumId w:val="10"/>
  </w:num>
  <w:num w:numId="9" w16cid:durableId="585043641">
    <w:abstractNumId w:val="18"/>
  </w:num>
  <w:num w:numId="10" w16cid:durableId="824706659">
    <w:abstractNumId w:val="16"/>
  </w:num>
  <w:num w:numId="11" w16cid:durableId="1159535186">
    <w:abstractNumId w:val="1"/>
  </w:num>
  <w:num w:numId="12" w16cid:durableId="709499303">
    <w:abstractNumId w:val="15"/>
  </w:num>
  <w:num w:numId="13" w16cid:durableId="321281773">
    <w:abstractNumId w:val="13"/>
  </w:num>
  <w:num w:numId="14" w16cid:durableId="449712683">
    <w:abstractNumId w:val="5"/>
  </w:num>
  <w:num w:numId="15" w16cid:durableId="243540467">
    <w:abstractNumId w:val="8"/>
  </w:num>
  <w:num w:numId="16" w16cid:durableId="809522515">
    <w:abstractNumId w:val="12"/>
  </w:num>
  <w:num w:numId="17" w16cid:durableId="44574454">
    <w:abstractNumId w:val="9"/>
  </w:num>
  <w:num w:numId="18" w16cid:durableId="1352224336">
    <w:abstractNumId w:val="22"/>
  </w:num>
  <w:num w:numId="19" w16cid:durableId="17898373">
    <w:abstractNumId w:val="23"/>
  </w:num>
  <w:num w:numId="20" w16cid:durableId="1813912049">
    <w:abstractNumId w:val="0"/>
  </w:num>
  <w:num w:numId="21" w16cid:durableId="751656227">
    <w:abstractNumId w:val="24"/>
  </w:num>
  <w:num w:numId="22" w16cid:durableId="1960144486">
    <w:abstractNumId w:val="11"/>
  </w:num>
  <w:num w:numId="23" w16cid:durableId="1415129709">
    <w:abstractNumId w:val="3"/>
  </w:num>
  <w:num w:numId="24" w16cid:durableId="1044602458">
    <w:abstractNumId w:val="7"/>
  </w:num>
  <w:num w:numId="25" w16cid:durableId="2064912280">
    <w:abstractNumId w:val="19"/>
  </w:num>
  <w:num w:numId="26" w16cid:durableId="1894268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95877"/>
    <w:rsid w:val="000D0A6D"/>
    <w:rsid w:val="000F61AE"/>
    <w:rsid w:val="00181CFC"/>
    <w:rsid w:val="001E42DC"/>
    <w:rsid w:val="001E5372"/>
    <w:rsid w:val="001E7877"/>
    <w:rsid w:val="001F6D11"/>
    <w:rsid w:val="002566EE"/>
    <w:rsid w:val="0026601F"/>
    <w:rsid w:val="00271EF4"/>
    <w:rsid w:val="00290F6A"/>
    <w:rsid w:val="002A1AD9"/>
    <w:rsid w:val="002C3EAE"/>
    <w:rsid w:val="002C432E"/>
    <w:rsid w:val="00327F5C"/>
    <w:rsid w:val="00365C63"/>
    <w:rsid w:val="00376EC3"/>
    <w:rsid w:val="003A76AA"/>
    <w:rsid w:val="003D6DF0"/>
    <w:rsid w:val="003E580B"/>
    <w:rsid w:val="00400BF5"/>
    <w:rsid w:val="00404958"/>
    <w:rsid w:val="00412020"/>
    <w:rsid w:val="004234B8"/>
    <w:rsid w:val="004301C0"/>
    <w:rsid w:val="0044272B"/>
    <w:rsid w:val="00475146"/>
    <w:rsid w:val="00485C86"/>
    <w:rsid w:val="004A50A0"/>
    <w:rsid w:val="004C55A6"/>
    <w:rsid w:val="00510BB5"/>
    <w:rsid w:val="0051631B"/>
    <w:rsid w:val="0054103B"/>
    <w:rsid w:val="00551F6E"/>
    <w:rsid w:val="00565742"/>
    <w:rsid w:val="005A206D"/>
    <w:rsid w:val="005A3BFB"/>
    <w:rsid w:val="005D72B3"/>
    <w:rsid w:val="005E6505"/>
    <w:rsid w:val="005F7331"/>
    <w:rsid w:val="00602BDD"/>
    <w:rsid w:val="0061105C"/>
    <w:rsid w:val="00646B67"/>
    <w:rsid w:val="00657799"/>
    <w:rsid w:val="006B0053"/>
    <w:rsid w:val="006C38A9"/>
    <w:rsid w:val="006F229B"/>
    <w:rsid w:val="007309F6"/>
    <w:rsid w:val="00742729"/>
    <w:rsid w:val="00751F60"/>
    <w:rsid w:val="00774E8B"/>
    <w:rsid w:val="007C72B0"/>
    <w:rsid w:val="007E3F08"/>
    <w:rsid w:val="007F102F"/>
    <w:rsid w:val="00825EB3"/>
    <w:rsid w:val="00826055"/>
    <w:rsid w:val="00826CDF"/>
    <w:rsid w:val="00856304"/>
    <w:rsid w:val="00976399"/>
    <w:rsid w:val="00981A7C"/>
    <w:rsid w:val="009A40CF"/>
    <w:rsid w:val="009E1EAB"/>
    <w:rsid w:val="009E5917"/>
    <w:rsid w:val="009E7171"/>
    <w:rsid w:val="009F68A5"/>
    <w:rsid w:val="00A6041B"/>
    <w:rsid w:val="00A87750"/>
    <w:rsid w:val="00AC73A8"/>
    <w:rsid w:val="00AF22F3"/>
    <w:rsid w:val="00AF7167"/>
    <w:rsid w:val="00B2528C"/>
    <w:rsid w:val="00B9077A"/>
    <w:rsid w:val="00B924D1"/>
    <w:rsid w:val="00B95610"/>
    <w:rsid w:val="00B957EF"/>
    <w:rsid w:val="00C00EE5"/>
    <w:rsid w:val="00C32518"/>
    <w:rsid w:val="00C4420E"/>
    <w:rsid w:val="00C526A0"/>
    <w:rsid w:val="00C55E57"/>
    <w:rsid w:val="00C95C7C"/>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871B2"/>
    <w:rsid w:val="00D95CA7"/>
    <w:rsid w:val="00DB75FB"/>
    <w:rsid w:val="00DD0A09"/>
    <w:rsid w:val="00DE11BD"/>
    <w:rsid w:val="00DE309F"/>
    <w:rsid w:val="00E17380"/>
    <w:rsid w:val="00E471FC"/>
    <w:rsid w:val="00E679B9"/>
    <w:rsid w:val="00E815E6"/>
    <w:rsid w:val="00E85D8F"/>
    <w:rsid w:val="00E86C10"/>
    <w:rsid w:val="00E937BD"/>
    <w:rsid w:val="00E96398"/>
    <w:rsid w:val="00EF45C2"/>
    <w:rsid w:val="00F14827"/>
    <w:rsid w:val="00F257A9"/>
    <w:rsid w:val="00F3444A"/>
    <w:rsid w:val="00F379F9"/>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styleId="UnresolvedMention">
    <w:name w:val="Unresolved Mention"/>
    <w:basedOn w:val="DefaultParagraphFont"/>
    <w:uiPriority w:val="99"/>
    <w:semiHidden/>
    <w:unhideWhenUsed/>
    <w:rsid w:val="0082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cek@richtergedeon.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14808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Huss Jaroslav</cp:lastModifiedBy>
  <cp:revision>2</cp:revision>
  <cp:lastPrinted>2021-07-15T13:43:00Z</cp:lastPrinted>
  <dcterms:created xsi:type="dcterms:W3CDTF">2022-08-04T10:17:00Z</dcterms:created>
  <dcterms:modified xsi:type="dcterms:W3CDTF">2022-08-04T10:17:00Z</dcterms:modified>
</cp:coreProperties>
</file>