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D393" w14:textId="77777777" w:rsidR="008F07C3" w:rsidRDefault="001463CE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37227775" w14:textId="77777777" w:rsidR="008F07C3" w:rsidRDefault="001463CE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404DA12A" w14:textId="77777777" w:rsidR="008F07C3" w:rsidRDefault="001463CE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22RGI02-0091</w:t>
      </w:r>
      <w:r>
        <w:fldChar w:fldCharType="end"/>
      </w:r>
      <w:r>
        <w:rPr>
          <w:b/>
          <w:sz w:val="24"/>
        </w:rPr>
        <w:t xml:space="preserve"> </w:t>
      </w:r>
    </w:p>
    <w:p w14:paraId="7D2CA40B" w14:textId="77777777" w:rsidR="008F07C3" w:rsidRDefault="008F07C3">
      <w:pPr>
        <w:jc w:val="center"/>
        <w:rPr>
          <w:b/>
        </w:rPr>
      </w:pPr>
    </w:p>
    <w:p w14:paraId="349E2764" w14:textId="77777777" w:rsidR="008F07C3" w:rsidRDefault="001463CE">
      <w:pPr>
        <w:jc w:val="both"/>
      </w:pPr>
      <w:r>
        <w:t xml:space="preserve">kterou v souladu s ustanovením § 10a odst. (3) a (5) zákona č. 250/2000 Sb., o rozpočtových pravidlech územních </w:t>
      </w:r>
      <w:r>
        <w:t>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</w:t>
      </w:r>
      <w:r>
        <w:t>to smluvní strany:</w:t>
      </w:r>
    </w:p>
    <w:p w14:paraId="325A08A9" w14:textId="77777777" w:rsidR="008F07C3" w:rsidRDefault="008F07C3">
      <w:pPr>
        <w:jc w:val="center"/>
      </w:pPr>
    </w:p>
    <w:p w14:paraId="430B135C" w14:textId="77777777" w:rsidR="008F07C3" w:rsidRDefault="001463CE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1AF293B4" w14:textId="77777777" w:rsidR="008F07C3" w:rsidRDefault="008F07C3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8F07C3" w14:paraId="11B6C07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7192DB7" w14:textId="77777777" w:rsidR="008F07C3" w:rsidRDefault="001463CE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BFBB0B4" w14:textId="77777777" w:rsidR="008F07C3" w:rsidRDefault="001463CE">
            <w:r>
              <w:t>Pivovarské náměstí 1245, 500 03 Hradec Králové</w:t>
            </w:r>
          </w:p>
        </w:tc>
      </w:tr>
      <w:tr w:rsidR="008F07C3" w14:paraId="2ADE8C4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B0224E4" w14:textId="77777777" w:rsidR="008F07C3" w:rsidRDefault="001463CE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C4E173F" w14:textId="77777777" w:rsidR="008F07C3" w:rsidRDefault="001463CE">
            <w:r>
              <w:t>Mgr. Martin Červíček, hejtman Královéhradeckého kraje</w:t>
            </w:r>
          </w:p>
        </w:tc>
      </w:tr>
      <w:tr w:rsidR="008F07C3" w14:paraId="0CF3434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6B74E37" w14:textId="77777777" w:rsidR="008F07C3" w:rsidRDefault="001463CE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1405B17" w14:textId="77777777" w:rsidR="008F07C3" w:rsidRDefault="001463CE">
            <w:r>
              <w:t>70889546</w:t>
            </w:r>
          </w:p>
        </w:tc>
      </w:tr>
      <w:tr w:rsidR="008F07C3" w14:paraId="1C4B230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B696817" w14:textId="77777777" w:rsidR="008F07C3" w:rsidRDefault="001463CE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5CB1E03" w14:textId="77777777" w:rsidR="008F07C3" w:rsidRDefault="001463CE">
            <w:r>
              <w:t>107-4153480277/0100</w:t>
            </w:r>
          </w:p>
        </w:tc>
      </w:tr>
    </w:tbl>
    <w:p w14:paraId="098C418E" w14:textId="77777777" w:rsidR="008F07C3" w:rsidRDefault="001463CE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29056</w:t>
      </w:r>
      <w:r>
        <w:fldChar w:fldCharType="end"/>
      </w:r>
    </w:p>
    <w:p w14:paraId="64BB8EEB" w14:textId="77777777" w:rsidR="008F07C3" w:rsidRDefault="001463CE">
      <w:pPr>
        <w:rPr>
          <w:i/>
        </w:rPr>
      </w:pPr>
      <w:r>
        <w:rPr>
          <w:i/>
        </w:rPr>
        <w:t>(dále jen „poskytovatel“)</w:t>
      </w:r>
    </w:p>
    <w:p w14:paraId="0A66BF44" w14:textId="77777777" w:rsidR="008F07C3" w:rsidRDefault="001463CE">
      <w:pPr>
        <w:jc w:val="center"/>
        <w:rPr>
          <w:b/>
        </w:rPr>
      </w:pPr>
      <w:r>
        <w:rPr>
          <w:b/>
        </w:rPr>
        <w:t>a</w:t>
      </w:r>
    </w:p>
    <w:p w14:paraId="22C44AC7" w14:textId="77777777" w:rsidR="008F07C3" w:rsidRDefault="008F07C3">
      <w:pPr>
        <w:rPr>
          <w:color w:val="000000"/>
        </w:rPr>
      </w:pPr>
    </w:p>
    <w:p w14:paraId="5F757B2C" w14:textId="77777777" w:rsidR="008F07C3" w:rsidRDefault="001463CE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Římskokatolická farnost Hronov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8F07C3" w14:paraId="061E4EF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90340BE" w14:textId="77777777" w:rsidR="008F07C3" w:rsidRDefault="001463CE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7993B" w14:textId="77777777" w:rsidR="008F07C3" w:rsidRDefault="001463CE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Regnerova 56, </w:t>
            </w:r>
            <w:proofErr w:type="gramStart"/>
            <w:r>
              <w:t>54931  Hronov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8F07C3" w14:paraId="4DF1A27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3C82E19" w14:textId="77777777" w:rsidR="008F07C3" w:rsidRDefault="001463CE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D6327" w14:textId="5013E549" w:rsidR="008F07C3" w:rsidRDefault="001463CE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proofErr w:type="spellStart"/>
            <w:r>
              <w:t>ThMgr</w:t>
            </w:r>
            <w:proofErr w:type="spellEnd"/>
            <w:r w:rsidR="00067603">
              <w:t>.</w:t>
            </w:r>
            <w:r>
              <w:t xml:space="preserve"> Jan Kunert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Farář</w:t>
            </w:r>
            <w:r>
              <w:fldChar w:fldCharType="end"/>
            </w:r>
          </w:p>
        </w:tc>
      </w:tr>
      <w:tr w:rsidR="008F07C3" w14:paraId="6DA5D6F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9F36EA6" w14:textId="77777777" w:rsidR="008F07C3" w:rsidRDefault="001463CE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8BCF6" w14:textId="77777777" w:rsidR="008F07C3" w:rsidRDefault="001463CE">
            <w:pPr>
              <w:spacing w:after="120"/>
            </w:pPr>
            <w:r>
              <w:fldChar w:fldCharType="begin"/>
            </w:r>
            <w:r>
              <w:instrText xml:space="preserve"> DOCVARIABLE </w:instrText>
            </w:r>
            <w:r>
              <w:instrText xml:space="preserve"> ProfisSubjOIN  \* MERGEFORMAT </w:instrText>
            </w:r>
            <w:r>
              <w:fldChar w:fldCharType="separate"/>
            </w:r>
            <w:r>
              <w:t>46524002</w:t>
            </w:r>
            <w:r>
              <w:fldChar w:fldCharType="end"/>
            </w:r>
          </w:p>
        </w:tc>
      </w:tr>
      <w:tr w:rsidR="008F07C3" w14:paraId="33BADC0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E35E63B" w14:textId="77777777" w:rsidR="008F07C3" w:rsidRDefault="001463CE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E26FF" w14:textId="77777777" w:rsidR="008F07C3" w:rsidRDefault="001463CE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1181512359/0800</w:t>
            </w:r>
            <w:r>
              <w:fldChar w:fldCharType="end"/>
            </w:r>
          </w:p>
        </w:tc>
      </w:tr>
    </w:tbl>
    <w:p w14:paraId="2296E443" w14:textId="77777777" w:rsidR="008F07C3" w:rsidRDefault="001463CE">
      <w:pPr>
        <w:rPr>
          <w:i/>
        </w:rPr>
      </w:pPr>
      <w:r>
        <w:rPr>
          <w:i/>
        </w:rPr>
        <w:t xml:space="preserve"> (dále jen „příjemce“)</w:t>
      </w:r>
    </w:p>
    <w:p w14:paraId="11BFA646" w14:textId="77777777" w:rsidR="008F07C3" w:rsidRDefault="008F07C3">
      <w:pPr>
        <w:jc w:val="center"/>
      </w:pPr>
    </w:p>
    <w:p w14:paraId="005A8D4C" w14:textId="77777777" w:rsidR="008F07C3" w:rsidRDefault="001463CE">
      <w:pPr>
        <w:jc w:val="center"/>
        <w:rPr>
          <w:b/>
        </w:rPr>
      </w:pPr>
      <w:r>
        <w:rPr>
          <w:b/>
        </w:rPr>
        <w:t>I.</w:t>
      </w:r>
    </w:p>
    <w:p w14:paraId="2CEB4320" w14:textId="77777777" w:rsidR="008F07C3" w:rsidRDefault="001463CE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587AE40A" w14:textId="661423F6" w:rsidR="008F07C3" w:rsidRDefault="001463CE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</w:t>
      </w:r>
      <w:r>
        <w:t xml:space="preserve">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Rekonstrukce vytápění ve společenských prostorách fary v Hronově</w:t>
      </w:r>
      <w:r>
        <w:fldChar w:fldCharType="end"/>
      </w:r>
      <w:r>
        <w:rPr>
          <w:b/>
        </w:rPr>
        <w:t>„</w:t>
      </w:r>
      <w:r>
        <w:t>, ev</w:t>
      </w:r>
      <w:r>
        <w:t xml:space="preserve">idovaného pod číslem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22RGI02-0091</w:t>
      </w:r>
      <w:r>
        <w:fldChar w:fldCharType="end"/>
      </w:r>
      <w:r>
        <w:t>, (dále jen „projekt“).</w:t>
      </w:r>
    </w:p>
    <w:p w14:paraId="7D764D1E" w14:textId="42BD438D" w:rsidR="00067603" w:rsidRPr="00067603" w:rsidRDefault="001463CE" w:rsidP="00067603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Cs w:val="22"/>
        </w:rPr>
      </w:pPr>
      <w:r>
        <w:t xml:space="preserve">Dotaci lze použít na účel: </w:t>
      </w:r>
      <w:r w:rsidR="00067603" w:rsidRPr="00067603">
        <w:rPr>
          <w:rFonts w:ascii="Calibri" w:hAnsi="Calibri"/>
          <w:b/>
          <w:bCs/>
          <w:szCs w:val="22"/>
        </w:rPr>
        <w:t>Zakoupení radiátorů a elektrokotle, zakoupení montážního materiálu, zednické, instalatérské a elektrikářské práce, sanace vlhkých zdí</w:t>
      </w:r>
      <w:r w:rsidR="00067603">
        <w:rPr>
          <w:rFonts w:ascii="Calibri" w:hAnsi="Calibri"/>
          <w:b/>
          <w:bCs/>
          <w:szCs w:val="22"/>
        </w:rPr>
        <w:t>.</w:t>
      </w:r>
    </w:p>
    <w:p w14:paraId="71D55EA6" w14:textId="77777777" w:rsidR="00067603" w:rsidRPr="00067603" w:rsidRDefault="00067603" w:rsidP="00067603">
      <w:pPr>
        <w:pStyle w:val="Odstavecseseznamem"/>
        <w:ind w:left="360"/>
        <w:jc w:val="both"/>
        <w:rPr>
          <w:rFonts w:ascii="Calibri" w:hAnsi="Calibri"/>
          <w:szCs w:val="22"/>
        </w:rPr>
      </w:pPr>
    </w:p>
    <w:p w14:paraId="5F0EB01E" w14:textId="43D4C501" w:rsidR="008F07C3" w:rsidRPr="00067603" w:rsidRDefault="001463CE" w:rsidP="00067603">
      <w:pPr>
        <w:tabs>
          <w:tab w:val="left" w:pos="360"/>
        </w:tabs>
        <w:spacing w:after="120"/>
        <w:ind w:left="360"/>
        <w:jc w:val="center"/>
        <w:rPr>
          <w:b/>
        </w:rPr>
      </w:pPr>
      <w:r w:rsidRPr="00067603">
        <w:rPr>
          <w:b/>
        </w:rPr>
        <w:lastRenderedPageBreak/>
        <w:t>I</w:t>
      </w:r>
      <w:r w:rsidRPr="00067603">
        <w:rPr>
          <w:b/>
        </w:rPr>
        <w:t>I.</w:t>
      </w:r>
    </w:p>
    <w:p w14:paraId="51876AE7" w14:textId="77777777" w:rsidR="008F07C3" w:rsidRDefault="001463CE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531D115C" w14:textId="43A20FFB" w:rsidR="008F07C3" w:rsidRDefault="001463CE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200 000,00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22RGI02-0091</w:t>
      </w:r>
      <w:r>
        <w:fldChar w:fldCharType="end"/>
      </w:r>
      <w:r>
        <w:t xml:space="preserve"> (dále jen „žádost o </w:t>
      </w:r>
      <w:r>
        <w:t>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91,96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1D2FD06A" w14:textId="77777777" w:rsidR="008F07C3" w:rsidRDefault="001463CE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účet</w:t>
      </w:r>
      <w:r>
        <w:t xml:space="preserve"> příjemce, uvedený v záhlaví této smlouvy, nejpozději do 45 dnů ode dne nabytí účinnosti této smlouvy. </w:t>
      </w:r>
    </w:p>
    <w:p w14:paraId="4E5B2BC1" w14:textId="77777777" w:rsidR="008F07C3" w:rsidRDefault="001463CE">
      <w:pPr>
        <w:jc w:val="center"/>
        <w:rPr>
          <w:b/>
        </w:rPr>
      </w:pPr>
      <w:r>
        <w:rPr>
          <w:b/>
        </w:rPr>
        <w:t>III.</w:t>
      </w:r>
    </w:p>
    <w:p w14:paraId="1AAA5C43" w14:textId="77777777" w:rsidR="008F07C3" w:rsidRDefault="001463CE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14A24551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právními předpisy, zněním Zásad p</w:t>
      </w:r>
      <w:r>
        <w:t xml:space="preserve">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3049F923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</w:t>
      </w:r>
      <w:r>
        <w:t xml:space="preserve">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20E77CD9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 xml:space="preserve">Dotace je slučitelná s podporou poskytnutou z rozpočtu </w:t>
      </w:r>
      <w:r>
        <w:t>jiných územních samosprávných celků, státního rozpočtu nebo strukturálních fondů Evropské unie, pokud to pravidla pro poskytnutí těchto podpor nevylučují.</w:t>
      </w:r>
    </w:p>
    <w:p w14:paraId="6BAD4F18" w14:textId="77777777" w:rsidR="008F07C3" w:rsidRDefault="001463CE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které</w:t>
      </w:r>
      <w:r>
        <w:t xml:space="preserve">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01.12.2021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30.10.2022</w:t>
      </w:r>
      <w:r>
        <w:fldChar w:fldCharType="end"/>
      </w:r>
      <w:r>
        <w:rPr>
          <w:b/>
        </w:rPr>
        <w:t xml:space="preserve">. </w:t>
      </w:r>
      <w:r>
        <w:t>V</w:t>
      </w:r>
      <w:r>
        <w:t> době realizace projektu musí být uhrazeny veškeré výdaje projektu. Těmito výdaji jsou výdaje, které budou vynaloženy v době realizace projektu, nebo tvoří kompenzaci již vynaložených výdajů, souvisejících s realizací projektu od termínu jeho zahájení.</w:t>
      </w:r>
    </w:p>
    <w:p w14:paraId="72C049BF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>DPH</w:t>
      </w:r>
      <w:r>
        <w:t>, o jejíž vrácení může příjemce zpětně zažádat, není uznatelným výdajem. V případě, že je příjemce plátcem DPH, kterému vznikla daňová povinnost v době realizace projektu, může do uznatelných výdajů projektu započítat i odvod DPH související s realizací pr</w:t>
      </w:r>
      <w:r>
        <w:t>ojektu, pokud bude tento odvod uskutečněn před předáním Závěrečné zprávy o realizaci projektu (dále jen „Závěrečná zpráva“) poskytovateli způsobem uvedeným v odstavci (11) tohoto článku.</w:t>
      </w:r>
    </w:p>
    <w:p w14:paraId="55DA124E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>Jednotlivé výdaje nad 40.000 Kč se příjemce zavazuje uskutečnit bezho</w:t>
      </w:r>
      <w:r>
        <w:t xml:space="preserve">tovostním převodem. </w:t>
      </w:r>
    </w:p>
    <w:p w14:paraId="29FD2629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6FADB4FB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odd</w:t>
      </w:r>
      <w:r>
        <w:t>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</w:t>
      </w:r>
      <w:r>
        <w:t>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7604E2F6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lastRenderedPageBreak/>
        <w:t>Příjemce j</w:t>
      </w:r>
      <w:r>
        <w:t xml:space="preserve">e povinen označit originály dokladů, souvisejících s realizací projektu (výdaje hrazené z dotace či vlastního podílu), číslem této smlouvy a vyčíslit na nich částku hrazenou z dotace. </w:t>
      </w:r>
    </w:p>
    <w:p w14:paraId="3483F938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45FCAAF1" w14:textId="2B93B4C9" w:rsidR="008F07C3" w:rsidRDefault="001463CE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>do</w:t>
      </w:r>
      <w:r w:rsidR="00067603">
        <w:rPr>
          <w:b/>
        </w:rPr>
        <w:t xml:space="preserve"> 30.10.2022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</w:t>
      </w:r>
      <w:r>
        <w:t>ly vloženy do dotačního portálu elektronicky, lze zaslat v listinné podobě. Do 60 kalendářních dnů od odeslání Závěrečné zprávy prostřednictvím dotačního portálu je příjemce povinen doručit poskytovateli listinnou podobu Závěrečné zprávy podepsanou příjemc</w:t>
      </w:r>
      <w:r>
        <w:t>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0936B1FA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</w:t>
      </w:r>
      <w:r>
        <w:t>a 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předložen</w:t>
      </w:r>
      <w:r>
        <w:t>ého seznamu dokladů a doklad o naplnění publicity finanční podpory od poskytovatele podle článku III. odst. (10) této smlouvy. Pokud výše poskytnuté dotace přesáhla 100.000 Kč, pak musí Závěrečná zpráva obsahovat i kopie dokladů vystavených na částku přesa</w:t>
      </w:r>
      <w:r>
        <w:t>hující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12566FCE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>Příjemce je povi</w:t>
      </w:r>
      <w:r>
        <w:t xml:space="preserve">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</w:t>
      </w:r>
      <w:r>
        <w:t xml:space="preserve">byly připsány na bankovní účet poskytovatele. </w:t>
      </w:r>
    </w:p>
    <w:p w14:paraId="190BFD37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</w:t>
      </w:r>
      <w:r>
        <w:t xml:space="preserve">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7BFDF67A" w14:textId="77777777" w:rsidR="008F07C3" w:rsidRDefault="001463CE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</w:t>
      </w:r>
      <w:r>
        <w:t>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</w:t>
      </w:r>
      <w:r>
        <w:t xml:space="preserve"> doby udržitelnosti projektu. </w:t>
      </w:r>
    </w:p>
    <w:p w14:paraId="58E59BCF" w14:textId="77777777" w:rsidR="008F07C3" w:rsidRDefault="001463CE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</w:t>
      </w:r>
      <w:r>
        <w:t>a zavazuje se mu poskytnout k jeho realizaci veškerou součinnost.</w:t>
      </w:r>
    </w:p>
    <w:p w14:paraId="7B9726D8" w14:textId="77777777" w:rsidR="008F07C3" w:rsidRDefault="001463CE">
      <w:pPr>
        <w:jc w:val="center"/>
        <w:rPr>
          <w:b/>
        </w:rPr>
      </w:pPr>
      <w:r>
        <w:rPr>
          <w:b/>
        </w:rPr>
        <w:t>IV.</w:t>
      </w:r>
    </w:p>
    <w:p w14:paraId="70BA13B8" w14:textId="77777777" w:rsidR="008F07C3" w:rsidRDefault="001463CE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2D935F5F" w14:textId="77777777" w:rsidR="008F07C3" w:rsidRDefault="001463CE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</w:t>
      </w:r>
      <w:r>
        <w:t>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</w:t>
      </w:r>
      <w:r>
        <w:t xml:space="preserve">iným příjemcem dotace, zrušení právnického osoby, </w:t>
      </w:r>
      <w:r>
        <w:lastRenderedPageBreak/>
        <w:t xml:space="preserve">přeměně právnické osoby nebo o jiné situaci směřující k zániku příjemce), vyjma změn uvedených v odst. (3) a odst. (4) tohoto článku, nejpozději do 5 pracovních dnů ode dne, kdy se o změnách dozvěděl. </w:t>
      </w:r>
    </w:p>
    <w:p w14:paraId="09BE9E26" w14:textId="77777777" w:rsidR="008F07C3" w:rsidRDefault="001463CE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70C5DB16" w14:textId="77777777" w:rsidR="008F07C3" w:rsidRDefault="001463CE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7172DF8A" w14:textId="77777777" w:rsidR="008F07C3" w:rsidRDefault="001463CE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5EF69769" w14:textId="77777777" w:rsidR="008F07C3" w:rsidRDefault="001463CE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351B6EBD" w14:textId="77777777" w:rsidR="008F07C3" w:rsidRDefault="001463CE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78740918" w14:textId="77777777" w:rsidR="008F07C3" w:rsidRDefault="001463CE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168DE604" w14:textId="77777777" w:rsidR="008F07C3" w:rsidRDefault="001463CE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5CBDEA83" w14:textId="77777777" w:rsidR="008F07C3" w:rsidRDefault="001463CE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7CDA933B" w14:textId="77777777" w:rsidR="008F07C3" w:rsidRDefault="001463CE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684F30FF" w14:textId="77777777" w:rsidR="008F07C3" w:rsidRDefault="001463CE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41179C80" w14:textId="77777777" w:rsidR="008F07C3" w:rsidRDefault="001463CE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41DBA9A0" w14:textId="77777777" w:rsidR="008F07C3" w:rsidRDefault="001463CE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230731C6" w14:textId="77777777" w:rsidR="008F07C3" w:rsidRDefault="001463CE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660D39D1" w14:textId="77777777" w:rsidR="008F07C3" w:rsidRDefault="001463CE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246FEC4E" w14:textId="77777777" w:rsidR="008F07C3" w:rsidRDefault="001463CE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74C93CF5" w14:textId="77777777" w:rsidR="008F07C3" w:rsidRDefault="001463CE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67346DED" w14:textId="77777777" w:rsidR="008F07C3" w:rsidRDefault="001463CE">
      <w:pPr>
        <w:keepNext/>
        <w:jc w:val="center"/>
        <w:rPr>
          <w:b/>
        </w:rPr>
      </w:pPr>
      <w:r>
        <w:rPr>
          <w:b/>
        </w:rPr>
        <w:t>VII.</w:t>
      </w:r>
    </w:p>
    <w:p w14:paraId="6169FEBA" w14:textId="77777777" w:rsidR="008F07C3" w:rsidRDefault="001463CE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3A5E1969" w14:textId="77777777" w:rsidR="008F07C3" w:rsidRDefault="001463CE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4701A3F1" w14:textId="77777777" w:rsidR="008F07C3" w:rsidRDefault="001463CE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24FB2361" w14:textId="77777777" w:rsidR="008F07C3" w:rsidRDefault="001463CE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5188F703" w14:textId="77777777" w:rsidR="008F07C3" w:rsidRDefault="001463CE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0E78FF77" w14:textId="77777777" w:rsidR="008F07C3" w:rsidRDefault="001463CE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52ED35BF" w14:textId="77777777" w:rsidR="008F07C3" w:rsidRDefault="001463CE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7133BF18" w14:textId="77777777" w:rsidR="008F07C3" w:rsidRDefault="001463CE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6936EC55" w14:textId="77777777" w:rsidR="008F07C3" w:rsidRDefault="001463CE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7B157961" w14:textId="77777777" w:rsidR="008F07C3" w:rsidRDefault="001463CE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01DE6BCA" w14:textId="77777777" w:rsidR="008F07C3" w:rsidRDefault="001463CE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4CD9C713" w14:textId="77777777" w:rsidR="008F07C3" w:rsidRDefault="001463CE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59B70190" w14:textId="77777777" w:rsidR="008F07C3" w:rsidRDefault="001463CE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5CC3E41A" w14:textId="77777777" w:rsidR="008F07C3" w:rsidRDefault="001463CE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62129DC6" w14:textId="77777777" w:rsidR="008F07C3" w:rsidRDefault="001463CE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7F3B9715" w14:textId="77777777" w:rsidR="008F07C3" w:rsidRDefault="001463CE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2C1FFEE2" w14:textId="77777777" w:rsidR="008F07C3" w:rsidRDefault="001463CE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6282007D" w14:textId="00F71567" w:rsidR="008F07C3" w:rsidRDefault="001463CE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067603">
        <w:t>20.6.2022</w:t>
      </w:r>
      <w:r>
        <w:t xml:space="preserve"> usnesením č. ZK/</w:t>
      </w:r>
      <w:r w:rsidR="00067603">
        <w:t>13</w:t>
      </w:r>
      <w:r>
        <w:t>/</w:t>
      </w:r>
      <w:r w:rsidR="00067603">
        <w:t>929</w:t>
      </w:r>
      <w:r>
        <w:t>/202</w:t>
      </w:r>
      <w:r w:rsidR="00067603">
        <w:t>2</w:t>
      </w:r>
      <w:r>
        <w:t>.</w:t>
      </w:r>
    </w:p>
    <w:p w14:paraId="305993D4" w14:textId="77777777" w:rsidR="008F07C3" w:rsidRDefault="008F07C3">
      <w:pPr>
        <w:keepNext/>
        <w:ind w:left="357"/>
        <w:jc w:val="both"/>
      </w:pPr>
    </w:p>
    <w:p w14:paraId="7788EC60" w14:textId="77777777" w:rsidR="008F07C3" w:rsidRDefault="008F07C3">
      <w:pPr>
        <w:keepNext/>
        <w:ind w:left="357"/>
        <w:jc w:val="both"/>
      </w:pPr>
    </w:p>
    <w:p w14:paraId="5AE12033" w14:textId="77777777" w:rsidR="008F07C3" w:rsidRDefault="001463CE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099D3227" w14:textId="77777777" w:rsidR="008F07C3" w:rsidRDefault="008F07C3">
      <w:pPr>
        <w:tabs>
          <w:tab w:val="left" w:pos="284"/>
          <w:tab w:val="center" w:pos="2160"/>
          <w:tab w:val="center" w:pos="7020"/>
        </w:tabs>
      </w:pPr>
    </w:p>
    <w:p w14:paraId="6E99ABAD" w14:textId="77777777" w:rsidR="008F07C3" w:rsidRDefault="008F07C3">
      <w:pPr>
        <w:tabs>
          <w:tab w:val="center" w:pos="2160"/>
          <w:tab w:val="center" w:pos="7020"/>
        </w:tabs>
      </w:pPr>
    </w:p>
    <w:p w14:paraId="185BFDD1" w14:textId="77777777" w:rsidR="008F07C3" w:rsidRDefault="008F07C3">
      <w:pPr>
        <w:tabs>
          <w:tab w:val="center" w:pos="2160"/>
          <w:tab w:val="center" w:pos="7020"/>
        </w:tabs>
      </w:pPr>
    </w:p>
    <w:p w14:paraId="1C24F90B" w14:textId="77777777" w:rsidR="008F07C3" w:rsidRDefault="001463CE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5172E4BA" w14:textId="77777777" w:rsidR="008F07C3" w:rsidRDefault="001463CE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8F07C3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BC4B" w14:textId="77777777" w:rsidR="001463CE" w:rsidRDefault="001463CE">
      <w:pPr>
        <w:spacing w:after="0" w:line="240" w:lineRule="auto"/>
      </w:pPr>
      <w:r>
        <w:separator/>
      </w:r>
    </w:p>
  </w:endnote>
  <w:endnote w:type="continuationSeparator" w:id="0">
    <w:p w14:paraId="4BC7C1C8" w14:textId="77777777" w:rsidR="001463CE" w:rsidRDefault="0014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36F4" w14:textId="77777777" w:rsidR="008F07C3" w:rsidRDefault="001463CE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021184A" w14:textId="77777777" w:rsidR="008F07C3" w:rsidRDefault="008F07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4B61" w14:textId="77777777" w:rsidR="008F07C3" w:rsidRDefault="008F07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4795" w14:textId="77777777" w:rsidR="001463CE" w:rsidRDefault="001463CE">
      <w:pPr>
        <w:spacing w:after="0" w:line="240" w:lineRule="auto"/>
      </w:pPr>
      <w:r>
        <w:separator/>
      </w:r>
    </w:p>
  </w:footnote>
  <w:footnote w:type="continuationSeparator" w:id="0">
    <w:p w14:paraId="22A27302" w14:textId="77777777" w:rsidR="001463CE" w:rsidRDefault="0014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8E3"/>
    <w:multiLevelType w:val="multilevel"/>
    <w:tmpl w:val="D12038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4EC096C"/>
    <w:multiLevelType w:val="hybridMultilevel"/>
    <w:tmpl w:val="3348C0CE"/>
    <w:lvl w:ilvl="0" w:tplc="57B6465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B004FFB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6B836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ED416D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E0AC1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8AE68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45E0F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2D6F3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5B83BC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5EE350A"/>
    <w:multiLevelType w:val="multilevel"/>
    <w:tmpl w:val="0CE0695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99B27FF"/>
    <w:multiLevelType w:val="multilevel"/>
    <w:tmpl w:val="4DDED49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099B2BDF"/>
    <w:multiLevelType w:val="hybridMultilevel"/>
    <w:tmpl w:val="8FB2253A"/>
    <w:lvl w:ilvl="0" w:tplc="8534953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2120B9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94C20A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6225A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61CB04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878D0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55692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CC8177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B021C4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C4A2574"/>
    <w:multiLevelType w:val="hybridMultilevel"/>
    <w:tmpl w:val="F5C42BD2"/>
    <w:lvl w:ilvl="0" w:tplc="8634044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1C6C1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F8E7B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138C9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E4EBFD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7ECE4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D6A0C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928A3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25245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D6106CD"/>
    <w:multiLevelType w:val="hybridMultilevel"/>
    <w:tmpl w:val="3B685342"/>
    <w:lvl w:ilvl="0" w:tplc="8C96C10C">
      <w:start w:val="1"/>
      <w:numFmt w:val="decimal"/>
      <w:lvlText w:val="(%1)"/>
      <w:lvlJc w:val="left"/>
      <w:pPr>
        <w:ind w:left="720" w:hanging="360"/>
      </w:pPr>
    </w:lvl>
    <w:lvl w:ilvl="1" w:tplc="A0F67F94">
      <w:start w:val="1"/>
      <w:numFmt w:val="lowerLetter"/>
      <w:lvlText w:val="%2."/>
      <w:lvlJc w:val="left"/>
      <w:pPr>
        <w:ind w:left="1440" w:hanging="360"/>
      </w:pPr>
    </w:lvl>
    <w:lvl w:ilvl="2" w:tplc="B13CEB66">
      <w:start w:val="1"/>
      <w:numFmt w:val="lowerRoman"/>
      <w:lvlText w:val="%3."/>
      <w:lvlJc w:val="right"/>
      <w:pPr>
        <w:ind w:left="2160" w:hanging="180"/>
      </w:pPr>
    </w:lvl>
    <w:lvl w:ilvl="3" w:tplc="5C4EA944">
      <w:start w:val="1"/>
      <w:numFmt w:val="decimal"/>
      <w:lvlText w:val="%4."/>
      <w:lvlJc w:val="left"/>
      <w:pPr>
        <w:ind w:left="2880" w:hanging="360"/>
      </w:pPr>
    </w:lvl>
    <w:lvl w:ilvl="4" w:tplc="2CBC827C">
      <w:start w:val="1"/>
      <w:numFmt w:val="lowerLetter"/>
      <w:lvlText w:val="%5."/>
      <w:lvlJc w:val="left"/>
      <w:pPr>
        <w:ind w:left="3600" w:hanging="360"/>
      </w:pPr>
    </w:lvl>
    <w:lvl w:ilvl="5" w:tplc="3EDA893C">
      <w:start w:val="1"/>
      <w:numFmt w:val="lowerRoman"/>
      <w:lvlText w:val="%6."/>
      <w:lvlJc w:val="right"/>
      <w:pPr>
        <w:ind w:left="4320" w:hanging="180"/>
      </w:pPr>
    </w:lvl>
    <w:lvl w:ilvl="6" w:tplc="3432D608">
      <w:start w:val="1"/>
      <w:numFmt w:val="decimal"/>
      <w:lvlText w:val="%7."/>
      <w:lvlJc w:val="left"/>
      <w:pPr>
        <w:ind w:left="5040" w:hanging="360"/>
      </w:pPr>
    </w:lvl>
    <w:lvl w:ilvl="7" w:tplc="B0A05D74">
      <w:start w:val="1"/>
      <w:numFmt w:val="lowerLetter"/>
      <w:lvlText w:val="%8."/>
      <w:lvlJc w:val="left"/>
      <w:pPr>
        <w:ind w:left="5760" w:hanging="360"/>
      </w:pPr>
    </w:lvl>
    <w:lvl w:ilvl="8" w:tplc="840ADF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AC7"/>
    <w:multiLevelType w:val="multilevel"/>
    <w:tmpl w:val="E498557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31C3ACE"/>
    <w:multiLevelType w:val="multilevel"/>
    <w:tmpl w:val="401A974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5A57CB7"/>
    <w:multiLevelType w:val="hybridMultilevel"/>
    <w:tmpl w:val="B7AA84C4"/>
    <w:lvl w:ilvl="0" w:tplc="D766EEB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6EC61AF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D26AC2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4D5649A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624C83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282AAC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C1C968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30C1E2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36EF73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169E5A90"/>
    <w:multiLevelType w:val="multilevel"/>
    <w:tmpl w:val="3354A48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17EE37B1"/>
    <w:multiLevelType w:val="multilevel"/>
    <w:tmpl w:val="755CAC0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1C14728F"/>
    <w:multiLevelType w:val="hybridMultilevel"/>
    <w:tmpl w:val="6B6A3046"/>
    <w:lvl w:ilvl="0" w:tplc="67E4135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D5AAAA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FB3CB6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D2E1A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0D8A4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536C00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C9EC7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95E3BD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87ADE8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14221E6"/>
    <w:multiLevelType w:val="hybridMultilevel"/>
    <w:tmpl w:val="483218F8"/>
    <w:lvl w:ilvl="0" w:tplc="38DEE76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FFA12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D9ABEE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F0A11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D62355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452F11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DA2D69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C8630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6E829C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47B48CF"/>
    <w:multiLevelType w:val="hybridMultilevel"/>
    <w:tmpl w:val="C65075B2"/>
    <w:lvl w:ilvl="0" w:tplc="AB263F80">
      <w:start w:val="1"/>
      <w:numFmt w:val="lowerLetter"/>
      <w:lvlText w:val="%1)"/>
      <w:lvlJc w:val="left"/>
      <w:pPr>
        <w:ind w:left="1854" w:hanging="360"/>
      </w:pPr>
    </w:lvl>
    <w:lvl w:ilvl="1" w:tplc="7172BD1E">
      <w:start w:val="1"/>
      <w:numFmt w:val="lowerLetter"/>
      <w:lvlText w:val="%2."/>
      <w:lvlJc w:val="left"/>
      <w:pPr>
        <w:ind w:left="2574" w:hanging="360"/>
      </w:pPr>
    </w:lvl>
    <w:lvl w:ilvl="2" w:tplc="C140495C">
      <w:start w:val="1"/>
      <w:numFmt w:val="lowerLetter"/>
      <w:lvlText w:val="%3."/>
      <w:lvlJc w:val="left"/>
      <w:pPr>
        <w:ind w:left="3294" w:hanging="180"/>
      </w:pPr>
    </w:lvl>
    <w:lvl w:ilvl="3" w:tplc="AF2E0038">
      <w:start w:val="1"/>
      <w:numFmt w:val="decimal"/>
      <w:lvlText w:val="%4."/>
      <w:lvlJc w:val="left"/>
      <w:pPr>
        <w:ind w:left="4014" w:hanging="360"/>
      </w:pPr>
    </w:lvl>
    <w:lvl w:ilvl="4" w:tplc="D01C738E">
      <w:start w:val="1"/>
      <w:numFmt w:val="lowerLetter"/>
      <w:lvlText w:val="%5."/>
      <w:lvlJc w:val="left"/>
      <w:pPr>
        <w:ind w:left="4734" w:hanging="360"/>
      </w:pPr>
    </w:lvl>
    <w:lvl w:ilvl="5" w:tplc="72EC57D0">
      <w:start w:val="1"/>
      <w:numFmt w:val="lowerRoman"/>
      <w:lvlText w:val="%6."/>
      <w:lvlJc w:val="right"/>
      <w:pPr>
        <w:ind w:left="5454" w:hanging="180"/>
      </w:pPr>
    </w:lvl>
    <w:lvl w:ilvl="6" w:tplc="24D20914">
      <w:start w:val="1"/>
      <w:numFmt w:val="decimal"/>
      <w:lvlText w:val="%7."/>
      <w:lvlJc w:val="left"/>
      <w:pPr>
        <w:ind w:left="6174" w:hanging="360"/>
      </w:pPr>
    </w:lvl>
    <w:lvl w:ilvl="7" w:tplc="A328C30E">
      <w:start w:val="1"/>
      <w:numFmt w:val="lowerLetter"/>
      <w:lvlText w:val="%8."/>
      <w:lvlJc w:val="left"/>
      <w:pPr>
        <w:ind w:left="6894" w:hanging="360"/>
      </w:pPr>
    </w:lvl>
    <w:lvl w:ilvl="8" w:tplc="7A8CC270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6B11AA7"/>
    <w:multiLevelType w:val="multilevel"/>
    <w:tmpl w:val="61E8687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2B73088F"/>
    <w:multiLevelType w:val="multilevel"/>
    <w:tmpl w:val="EDEAC58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308A507B"/>
    <w:multiLevelType w:val="multilevel"/>
    <w:tmpl w:val="A72A734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3557C8C"/>
    <w:multiLevelType w:val="hybridMultilevel"/>
    <w:tmpl w:val="C604FBE2"/>
    <w:lvl w:ilvl="0" w:tplc="A3068A42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828A7A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648174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F240B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09232E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BAABB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2D0A2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C56789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140C3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72073DF"/>
    <w:multiLevelType w:val="multilevel"/>
    <w:tmpl w:val="16227D5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4A461A96"/>
    <w:multiLevelType w:val="hybridMultilevel"/>
    <w:tmpl w:val="415E4190"/>
    <w:lvl w:ilvl="0" w:tplc="AA2E1CD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7246429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DDCADA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E7A8D37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930891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CBCA15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BE4D26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C8E5B1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E2E1E6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1" w15:restartNumberingAfterBreak="0">
    <w:nsid w:val="4A4F7458"/>
    <w:multiLevelType w:val="multilevel"/>
    <w:tmpl w:val="476ECC9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B5A0162"/>
    <w:multiLevelType w:val="hybridMultilevel"/>
    <w:tmpl w:val="7CEE1A68"/>
    <w:lvl w:ilvl="0" w:tplc="6F46726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E4DA035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716B8C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B2AE62C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936C1D1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E5C78F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B00B9C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9F6B97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B7A4F3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3" w15:restartNumberingAfterBreak="0">
    <w:nsid w:val="4E39296D"/>
    <w:multiLevelType w:val="hybridMultilevel"/>
    <w:tmpl w:val="E9784814"/>
    <w:lvl w:ilvl="0" w:tplc="8ABE1226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C3EE25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E86FE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ABCA3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3628D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0B4478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976C1D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5584D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42C661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E944DAA"/>
    <w:multiLevelType w:val="multilevel"/>
    <w:tmpl w:val="849CEBB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4F860572"/>
    <w:multiLevelType w:val="hybridMultilevel"/>
    <w:tmpl w:val="1640D58A"/>
    <w:lvl w:ilvl="0" w:tplc="91BC4E3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A2AD7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5E8E3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28E7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D620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052684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F0638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158B5D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A944D8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04103BC"/>
    <w:multiLevelType w:val="multilevel"/>
    <w:tmpl w:val="E89E89A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34077A9"/>
    <w:multiLevelType w:val="hybridMultilevel"/>
    <w:tmpl w:val="CFB04EE4"/>
    <w:lvl w:ilvl="0" w:tplc="07B4D2E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AC07AD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4EC60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50AA4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BA05B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3D626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EEC6B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7485D3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3F2E67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3511B98"/>
    <w:multiLevelType w:val="hybridMultilevel"/>
    <w:tmpl w:val="A0A8DB74"/>
    <w:lvl w:ilvl="0" w:tplc="86281A4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7F482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5A0EB0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5EA1E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D5A68C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C1E11F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48C77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DE4FC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18439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9D63875"/>
    <w:multiLevelType w:val="hybridMultilevel"/>
    <w:tmpl w:val="2D9E6752"/>
    <w:lvl w:ilvl="0" w:tplc="24D43F6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C2834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09C737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FE43E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40CD2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4C24CF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880FBD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2100F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0344C5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64C76AF5"/>
    <w:multiLevelType w:val="hybridMultilevel"/>
    <w:tmpl w:val="A65CCB70"/>
    <w:lvl w:ilvl="0" w:tplc="7BDC1BC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1AFC773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780FB6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94C32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B94A79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16E37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CEC3A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CFA85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3ACCCF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AA50435"/>
    <w:multiLevelType w:val="multilevel"/>
    <w:tmpl w:val="3F80686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6CE72BF3"/>
    <w:multiLevelType w:val="multilevel"/>
    <w:tmpl w:val="A3765A3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70105F77"/>
    <w:multiLevelType w:val="hybridMultilevel"/>
    <w:tmpl w:val="6408201C"/>
    <w:lvl w:ilvl="0" w:tplc="26DC395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E9817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6A03D6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89C8D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10896B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4FAA2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21C57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B0C750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7F83F2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711217DD"/>
    <w:multiLevelType w:val="hybridMultilevel"/>
    <w:tmpl w:val="503A3188"/>
    <w:lvl w:ilvl="0" w:tplc="B7CA775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FBA10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55A98A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300A8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46E7D3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3B2BE8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A743C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42636F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FCAC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71C856BD"/>
    <w:multiLevelType w:val="multilevel"/>
    <w:tmpl w:val="D7FECB2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5755D7A"/>
    <w:multiLevelType w:val="multilevel"/>
    <w:tmpl w:val="B0DC9EA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66836C2"/>
    <w:multiLevelType w:val="hybridMultilevel"/>
    <w:tmpl w:val="B86ED406"/>
    <w:lvl w:ilvl="0" w:tplc="93209B1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BED0AAB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BF3E5D3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25E4A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FAF0B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7FC410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6206CB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CB814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68C33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A236887"/>
    <w:multiLevelType w:val="hybridMultilevel"/>
    <w:tmpl w:val="8BAA5C62"/>
    <w:lvl w:ilvl="0" w:tplc="7B00531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17963FD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282727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30C9E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78FC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F3602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57475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46A72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39E93F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CC31E51"/>
    <w:multiLevelType w:val="multilevel"/>
    <w:tmpl w:val="9B6607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EFA0032"/>
    <w:multiLevelType w:val="multilevel"/>
    <w:tmpl w:val="63D0963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26"/>
  </w:num>
  <w:num w:numId="2">
    <w:abstractNumId w:val="38"/>
  </w:num>
  <w:num w:numId="3">
    <w:abstractNumId w:val="7"/>
  </w:num>
  <w:num w:numId="4">
    <w:abstractNumId w:val="18"/>
  </w:num>
  <w:num w:numId="5">
    <w:abstractNumId w:val="16"/>
  </w:num>
  <w:num w:numId="6">
    <w:abstractNumId w:val="35"/>
  </w:num>
  <w:num w:numId="7">
    <w:abstractNumId w:val="13"/>
  </w:num>
  <w:num w:numId="8">
    <w:abstractNumId w:val="27"/>
  </w:num>
  <w:num w:numId="9">
    <w:abstractNumId w:val="29"/>
  </w:num>
  <w:num w:numId="10">
    <w:abstractNumId w:val="34"/>
  </w:num>
  <w:num w:numId="11">
    <w:abstractNumId w:val="9"/>
  </w:num>
  <w:num w:numId="12">
    <w:abstractNumId w:val="21"/>
  </w:num>
  <w:num w:numId="13">
    <w:abstractNumId w:val="17"/>
  </w:num>
  <w:num w:numId="14">
    <w:abstractNumId w:val="36"/>
  </w:num>
  <w:num w:numId="15">
    <w:abstractNumId w:val="39"/>
  </w:num>
  <w:num w:numId="16">
    <w:abstractNumId w:val="11"/>
  </w:num>
  <w:num w:numId="17">
    <w:abstractNumId w:val="2"/>
  </w:num>
  <w:num w:numId="18">
    <w:abstractNumId w:val="8"/>
  </w:num>
  <w:num w:numId="19">
    <w:abstractNumId w:val="23"/>
  </w:num>
  <w:num w:numId="20">
    <w:abstractNumId w:val="5"/>
  </w:num>
  <w:num w:numId="21">
    <w:abstractNumId w:val="12"/>
  </w:num>
  <w:num w:numId="22">
    <w:abstractNumId w:val="14"/>
  </w:num>
  <w:num w:numId="23">
    <w:abstractNumId w:val="37"/>
  </w:num>
  <w:num w:numId="24">
    <w:abstractNumId w:val="33"/>
  </w:num>
  <w:num w:numId="25">
    <w:abstractNumId w:val="28"/>
  </w:num>
  <w:num w:numId="26">
    <w:abstractNumId w:val="4"/>
  </w:num>
  <w:num w:numId="27">
    <w:abstractNumId w:val="25"/>
  </w:num>
  <w:num w:numId="28">
    <w:abstractNumId w:val="24"/>
  </w:num>
  <w:num w:numId="29">
    <w:abstractNumId w:val="22"/>
  </w:num>
  <w:num w:numId="30">
    <w:abstractNumId w:val="15"/>
  </w:num>
  <w:num w:numId="31">
    <w:abstractNumId w:val="0"/>
  </w:num>
  <w:num w:numId="32">
    <w:abstractNumId w:val="40"/>
  </w:num>
  <w:num w:numId="33">
    <w:abstractNumId w:val="31"/>
  </w:num>
  <w:num w:numId="34">
    <w:abstractNumId w:val="30"/>
  </w:num>
  <w:num w:numId="35">
    <w:abstractNumId w:val="20"/>
  </w:num>
  <w:num w:numId="36">
    <w:abstractNumId w:val="10"/>
  </w:num>
  <w:num w:numId="37">
    <w:abstractNumId w:val="32"/>
  </w:num>
  <w:num w:numId="38">
    <w:abstractNumId w:val="1"/>
  </w:num>
  <w:num w:numId="39">
    <w:abstractNumId w:val="6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91,96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200 000,00"/>
    <w:docVar w:name="DotisEndDate" w:val="30.10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Dotace bude použita na zakoupení radiátorů a elektrokotle, zakoupení montážního materiálu, zednické, instalatérské a elektrikářské práce. sanace vlhkých zdí způsobených špatným vytápěním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Farář"/>
    <w:docVar w:name="DotisReqRepContactName" w:val="ThMgr Jan Kunert"/>
    <w:docVar w:name="DotisReqStatOrgName" w:val="Vladimír Flégr"/>
    <w:docVar w:name="DotisReqTotalGrant" w:val="50 000"/>
    <w:docVar w:name="DotisStartDate" w:val="01.12.2021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8151235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Římskokatolická farnost Hronov"/>
    <w:docVar w:name="ProfisSubjOIN" w:val="46524002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egnerova 56, 54931  Hronov"/>
    <w:docVar w:name="ProfisSubjTIN" w:val="CZ64812821"/>
    <w:docVar w:name="ProfisSubjTown" w:val="Jičín"/>
    <w:docVar w:name="ProfisSubjZIP" w:val="50601"/>
    <w:docVar w:name="ProfisTaskCode" w:val="22RGI02-009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056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konstrukce vytápění ve společenských prostorách fary v Hronově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8F07C3"/>
    <w:rsid w:val="00067603"/>
    <w:rsid w:val="001463CE"/>
    <w:rsid w:val="00820351"/>
    <w:rsid w:val="008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2CD9"/>
  <w15:docId w15:val="{B6A9924F-CF96-4A15-A14A-84E1DCC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2472</Words>
  <Characters>14585</Characters>
  <Application>Microsoft Office Word</Application>
  <DocSecurity>0</DocSecurity>
  <Lines>121</Lines>
  <Paragraphs>34</Paragraphs>
  <ScaleCrop>false</ScaleCrop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2022-06-29T12:40:00Z</dcterms:created>
  <dcterms:modified xsi:type="dcterms:W3CDTF">2022-06-29T12:40:00Z</dcterms:modified>
</cp:coreProperties>
</file>