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2385" w14:textId="77777777" w:rsidR="007D6966" w:rsidRDefault="007D6966" w:rsidP="007D6966">
      <w:pPr>
        <w:jc w:val="center"/>
        <w:rPr>
          <w:rFonts w:ascii="Verdana" w:hAnsi="Verdana"/>
          <w:b/>
        </w:rPr>
      </w:pPr>
    </w:p>
    <w:p w14:paraId="045958DF" w14:textId="77777777" w:rsidR="007D6966" w:rsidRDefault="007D6966" w:rsidP="007D6966">
      <w:pPr>
        <w:jc w:val="center"/>
        <w:rPr>
          <w:rFonts w:ascii="Verdana" w:hAnsi="Verdana"/>
          <w:b/>
        </w:rPr>
      </w:pPr>
    </w:p>
    <w:p w14:paraId="72B3154A" w14:textId="77777777" w:rsidR="007D6966" w:rsidRDefault="007D6966" w:rsidP="007D6966">
      <w:pPr>
        <w:jc w:val="center"/>
        <w:rPr>
          <w:rFonts w:ascii="Verdana" w:hAnsi="Verdana"/>
          <w:b/>
        </w:rPr>
      </w:pPr>
    </w:p>
    <w:p w14:paraId="5B449B86" w14:textId="77777777" w:rsidR="007D6966" w:rsidRDefault="007D6966" w:rsidP="007D6966">
      <w:pPr>
        <w:jc w:val="center"/>
        <w:rPr>
          <w:rFonts w:ascii="Verdana" w:hAnsi="Verdana"/>
          <w:b/>
        </w:rPr>
      </w:pPr>
    </w:p>
    <w:p w14:paraId="720F3D11" w14:textId="77777777" w:rsidR="007D6966" w:rsidRDefault="007D6966" w:rsidP="007D6966">
      <w:pPr>
        <w:jc w:val="center"/>
        <w:rPr>
          <w:rFonts w:ascii="Verdana" w:hAnsi="Verdana"/>
          <w:b/>
        </w:rPr>
      </w:pPr>
    </w:p>
    <w:p w14:paraId="4DA6A9C4" w14:textId="77777777" w:rsidR="007D6966" w:rsidRDefault="007D6966" w:rsidP="007D6966">
      <w:pPr>
        <w:jc w:val="center"/>
        <w:rPr>
          <w:rFonts w:ascii="Verdana" w:hAnsi="Verdana"/>
          <w:b/>
        </w:rPr>
      </w:pPr>
    </w:p>
    <w:p w14:paraId="0DCB8FF6" w14:textId="77777777" w:rsidR="007D6966" w:rsidRDefault="007D6966" w:rsidP="007D6966">
      <w:pPr>
        <w:jc w:val="center"/>
        <w:rPr>
          <w:rFonts w:ascii="Verdana" w:hAnsi="Verdana"/>
          <w:b/>
        </w:rPr>
      </w:pPr>
    </w:p>
    <w:p w14:paraId="555E75FB" w14:textId="77777777" w:rsidR="007D6966" w:rsidRDefault="007D6966" w:rsidP="007D6966">
      <w:pPr>
        <w:jc w:val="center"/>
        <w:rPr>
          <w:rFonts w:ascii="Verdana" w:hAnsi="Verdana"/>
          <w:b/>
        </w:rPr>
      </w:pPr>
    </w:p>
    <w:p w14:paraId="23E0FF11" w14:textId="77777777" w:rsidR="007D6966" w:rsidRDefault="007D6966" w:rsidP="007D6966">
      <w:pPr>
        <w:jc w:val="center"/>
        <w:rPr>
          <w:rFonts w:ascii="Verdana" w:hAnsi="Verdana"/>
          <w:b/>
        </w:rPr>
      </w:pPr>
    </w:p>
    <w:p w14:paraId="09A603B3" w14:textId="77777777" w:rsidR="007D6966" w:rsidRDefault="007D6966" w:rsidP="007D6966">
      <w:pPr>
        <w:jc w:val="center"/>
        <w:rPr>
          <w:rFonts w:ascii="Verdana" w:hAnsi="Verdana"/>
          <w:b/>
        </w:rPr>
      </w:pPr>
    </w:p>
    <w:p w14:paraId="40E8994F" w14:textId="77777777" w:rsidR="007D6966" w:rsidRDefault="007D6966" w:rsidP="007D6966">
      <w:pPr>
        <w:jc w:val="center"/>
        <w:rPr>
          <w:rFonts w:ascii="Verdana" w:hAnsi="Verdana"/>
          <w:b/>
        </w:rPr>
      </w:pPr>
    </w:p>
    <w:p w14:paraId="364E36C7" w14:textId="77777777" w:rsidR="007D6966" w:rsidRDefault="007D6966" w:rsidP="007D6966">
      <w:pPr>
        <w:jc w:val="center"/>
        <w:rPr>
          <w:rFonts w:ascii="Verdana" w:hAnsi="Verdana"/>
          <w:b/>
        </w:rPr>
      </w:pPr>
    </w:p>
    <w:p w14:paraId="71984A47" w14:textId="77777777" w:rsidR="007D6966" w:rsidRDefault="007D6966" w:rsidP="007D6966">
      <w:pPr>
        <w:jc w:val="center"/>
        <w:rPr>
          <w:rFonts w:ascii="Verdana" w:hAnsi="Verdana"/>
          <w:b/>
        </w:rPr>
      </w:pPr>
    </w:p>
    <w:p w14:paraId="7A668BC3" w14:textId="77777777" w:rsidR="007D6966" w:rsidRDefault="007D6966" w:rsidP="007D6966">
      <w:pPr>
        <w:jc w:val="center"/>
        <w:rPr>
          <w:rFonts w:ascii="Verdana" w:hAnsi="Verdana"/>
          <w:b/>
        </w:rPr>
      </w:pPr>
    </w:p>
    <w:p w14:paraId="4B0CAF5A" w14:textId="77777777" w:rsidR="007D6966" w:rsidRDefault="007D6966" w:rsidP="007D6966">
      <w:pPr>
        <w:jc w:val="center"/>
        <w:rPr>
          <w:rFonts w:ascii="Verdana" w:hAnsi="Verdana"/>
          <w:b/>
        </w:rPr>
      </w:pPr>
    </w:p>
    <w:p w14:paraId="40AFDEBF" w14:textId="77777777" w:rsidR="007D6966" w:rsidRDefault="007D6966" w:rsidP="007D6966">
      <w:pPr>
        <w:jc w:val="center"/>
        <w:rPr>
          <w:rFonts w:ascii="Verdana" w:hAnsi="Verdana"/>
          <w:b/>
        </w:rPr>
      </w:pPr>
    </w:p>
    <w:p w14:paraId="36011111" w14:textId="77777777" w:rsidR="009D305F" w:rsidRPr="009D305F" w:rsidRDefault="009D305F" w:rsidP="009D305F">
      <w:pPr>
        <w:jc w:val="center"/>
        <w:rPr>
          <w:rFonts w:ascii="Verdana" w:hAnsi="Verdana"/>
          <w:b/>
        </w:rPr>
      </w:pPr>
      <w:r w:rsidRPr="009D305F">
        <w:rPr>
          <w:rFonts w:ascii="Verdana" w:hAnsi="Verdana"/>
          <w:b/>
        </w:rPr>
        <w:t>DODATEK Č. 1</w:t>
      </w:r>
    </w:p>
    <w:p w14:paraId="61F87E2F" w14:textId="77777777" w:rsidR="009D305F" w:rsidRPr="009D305F" w:rsidRDefault="009D305F" w:rsidP="009D305F">
      <w:pPr>
        <w:jc w:val="center"/>
        <w:rPr>
          <w:rFonts w:ascii="Verdana" w:hAnsi="Verdana"/>
          <w:b/>
        </w:rPr>
      </w:pPr>
    </w:p>
    <w:p w14:paraId="150DB615" w14:textId="77777777" w:rsidR="007D6966" w:rsidRPr="00A7728C" w:rsidRDefault="009D305F" w:rsidP="009D305F">
      <w:pPr>
        <w:jc w:val="center"/>
        <w:rPr>
          <w:rFonts w:ascii="Verdana" w:hAnsi="Verdana"/>
        </w:rPr>
      </w:pPr>
      <w:r w:rsidRPr="009D305F">
        <w:rPr>
          <w:rFonts w:ascii="Verdana" w:hAnsi="Verdana"/>
          <w:b/>
        </w:rPr>
        <w:t>K DOHODĚ</w:t>
      </w:r>
    </w:p>
    <w:p w14:paraId="2F411062" w14:textId="7D799AF1" w:rsidR="007D6966" w:rsidRPr="00A7728C" w:rsidRDefault="00F62ABE" w:rsidP="007D6966">
      <w:pPr>
        <w:jc w:val="center"/>
        <w:rPr>
          <w:rFonts w:ascii="Verdana" w:hAnsi="Verdana"/>
        </w:rPr>
      </w:pPr>
      <w:r>
        <w:rPr>
          <w:rFonts w:ascii="Verdana" w:hAnsi="Verdana"/>
        </w:rPr>
        <w:t xml:space="preserve">o úpravě vzájemných práv a povinností </w:t>
      </w:r>
      <w:r w:rsidR="007D6966" w:rsidRPr="00A7728C">
        <w:rPr>
          <w:rFonts w:ascii="Verdana" w:hAnsi="Verdana"/>
        </w:rPr>
        <w:t xml:space="preserve">vlastníků </w:t>
      </w:r>
      <w:r>
        <w:rPr>
          <w:rFonts w:ascii="Verdana" w:hAnsi="Verdana"/>
        </w:rPr>
        <w:t xml:space="preserve">provozně souvisejících vodovodů </w:t>
      </w:r>
      <w:r w:rsidR="007D6966" w:rsidRPr="00A7728C">
        <w:rPr>
          <w:rFonts w:ascii="Verdana" w:hAnsi="Verdana"/>
        </w:rPr>
        <w:t>podle ust. § 8 odst. 3 zák</w:t>
      </w:r>
      <w:r>
        <w:rPr>
          <w:rFonts w:ascii="Verdana" w:hAnsi="Verdana"/>
        </w:rPr>
        <w:t xml:space="preserve">ona </w:t>
      </w:r>
      <w:r w:rsidR="007D6966" w:rsidRPr="00A7728C">
        <w:rPr>
          <w:rFonts w:ascii="Verdana" w:hAnsi="Verdana"/>
        </w:rPr>
        <w:t xml:space="preserve">č. 274/2001 Sb., </w:t>
      </w:r>
    </w:p>
    <w:p w14:paraId="6E1E57B7" w14:textId="10D694FA" w:rsidR="007D6966" w:rsidRPr="00A7728C" w:rsidRDefault="007D6966" w:rsidP="007D6966">
      <w:pPr>
        <w:jc w:val="center"/>
        <w:rPr>
          <w:rFonts w:ascii="Verdana" w:hAnsi="Verdana"/>
        </w:rPr>
      </w:pPr>
      <w:r w:rsidRPr="00A7728C">
        <w:rPr>
          <w:rFonts w:ascii="Verdana" w:hAnsi="Verdana"/>
        </w:rPr>
        <w:t>o vodovodech a kanalizacích pro veřejnou potřebu</w:t>
      </w:r>
      <w:r w:rsidR="00F62ABE">
        <w:rPr>
          <w:rFonts w:ascii="Verdana" w:hAnsi="Verdana"/>
        </w:rPr>
        <w:t xml:space="preserve"> a o změně některých zákonů (zákon o vodovodech a kanalizacích)</w:t>
      </w:r>
      <w:r w:rsidRPr="00A7728C">
        <w:rPr>
          <w:rFonts w:ascii="Verdana" w:hAnsi="Verdana"/>
        </w:rPr>
        <w:t xml:space="preserve">, </w:t>
      </w:r>
    </w:p>
    <w:p w14:paraId="118ADB5C" w14:textId="5A38D310" w:rsidR="007D6966" w:rsidRPr="00A7728C" w:rsidRDefault="007D6966" w:rsidP="00C97780">
      <w:pPr>
        <w:jc w:val="center"/>
        <w:rPr>
          <w:rFonts w:ascii="Verdana" w:hAnsi="Verdana"/>
        </w:rPr>
      </w:pPr>
      <w:r w:rsidRPr="00A7728C">
        <w:rPr>
          <w:rFonts w:ascii="Verdana" w:hAnsi="Verdana"/>
        </w:rPr>
        <w:t xml:space="preserve">ve znění </w:t>
      </w:r>
      <w:r w:rsidR="00F62ABE">
        <w:rPr>
          <w:rFonts w:ascii="Verdana" w:hAnsi="Verdana"/>
        </w:rPr>
        <w:t>pozdějších předpisů ze dne 26. 6. 2020</w:t>
      </w:r>
    </w:p>
    <w:p w14:paraId="170E0C0D" w14:textId="77777777" w:rsidR="007D6966" w:rsidRPr="00A7728C" w:rsidRDefault="007D6966" w:rsidP="007D6966">
      <w:pPr>
        <w:jc w:val="center"/>
        <w:rPr>
          <w:rFonts w:ascii="Verdana" w:hAnsi="Verdana"/>
        </w:rPr>
      </w:pPr>
    </w:p>
    <w:p w14:paraId="10F107F9" w14:textId="77777777" w:rsidR="007D6966" w:rsidRPr="00A7728C" w:rsidRDefault="007D6966" w:rsidP="007D6966">
      <w:pPr>
        <w:jc w:val="center"/>
        <w:rPr>
          <w:rFonts w:ascii="Verdana" w:hAnsi="Verdana"/>
        </w:rPr>
      </w:pPr>
    </w:p>
    <w:p w14:paraId="09CB863F" w14:textId="77777777" w:rsidR="007D6966" w:rsidRPr="00A7728C" w:rsidRDefault="007D6966" w:rsidP="007D6966">
      <w:pPr>
        <w:jc w:val="center"/>
        <w:rPr>
          <w:rFonts w:ascii="Verdana" w:hAnsi="Verdana"/>
        </w:rPr>
      </w:pPr>
    </w:p>
    <w:p w14:paraId="5FE9C77F" w14:textId="77777777" w:rsidR="007D6966" w:rsidRPr="00A7728C" w:rsidRDefault="007D6966" w:rsidP="007D6966">
      <w:pPr>
        <w:jc w:val="center"/>
        <w:rPr>
          <w:rFonts w:ascii="Verdana" w:hAnsi="Verdana"/>
        </w:rPr>
      </w:pPr>
    </w:p>
    <w:p w14:paraId="26973E36" w14:textId="77777777" w:rsidR="007D6966" w:rsidRPr="00A7728C" w:rsidRDefault="007D6966" w:rsidP="007D6966">
      <w:pPr>
        <w:jc w:val="center"/>
        <w:rPr>
          <w:rFonts w:ascii="Verdana" w:hAnsi="Verdana"/>
        </w:rPr>
      </w:pPr>
    </w:p>
    <w:p w14:paraId="133A66C0" w14:textId="77777777" w:rsidR="007D6966" w:rsidRPr="00A7728C" w:rsidRDefault="007D6966" w:rsidP="007D6966">
      <w:pPr>
        <w:jc w:val="center"/>
        <w:rPr>
          <w:rFonts w:ascii="Verdana" w:hAnsi="Verdana"/>
        </w:rPr>
      </w:pPr>
    </w:p>
    <w:p w14:paraId="42849204" w14:textId="77777777" w:rsidR="007D6966" w:rsidRPr="00A7728C" w:rsidRDefault="007D6966" w:rsidP="007D6966">
      <w:pPr>
        <w:jc w:val="center"/>
        <w:rPr>
          <w:rFonts w:ascii="Verdana" w:hAnsi="Verdana"/>
        </w:rPr>
      </w:pPr>
    </w:p>
    <w:p w14:paraId="72E27B1E" w14:textId="77777777" w:rsidR="007D6966" w:rsidRPr="00A7728C" w:rsidRDefault="007D6966" w:rsidP="007D6966">
      <w:pPr>
        <w:jc w:val="center"/>
        <w:rPr>
          <w:rFonts w:ascii="Verdana" w:hAnsi="Verdana"/>
        </w:rPr>
      </w:pPr>
    </w:p>
    <w:p w14:paraId="759A1BAA" w14:textId="77777777" w:rsidR="007D6966" w:rsidRPr="00A7728C" w:rsidRDefault="007D6966" w:rsidP="007D6966">
      <w:pPr>
        <w:jc w:val="center"/>
        <w:rPr>
          <w:rFonts w:ascii="Verdana" w:hAnsi="Verdana"/>
        </w:rPr>
      </w:pPr>
    </w:p>
    <w:p w14:paraId="34244D02" w14:textId="77777777" w:rsidR="007D6966" w:rsidRPr="00A7728C" w:rsidRDefault="007D6966" w:rsidP="007D6966">
      <w:pPr>
        <w:jc w:val="center"/>
        <w:rPr>
          <w:rFonts w:ascii="Verdana" w:hAnsi="Verdana"/>
        </w:rPr>
      </w:pPr>
    </w:p>
    <w:p w14:paraId="6FAB1021" w14:textId="77777777" w:rsidR="007D6966" w:rsidRPr="00A7728C" w:rsidRDefault="007D6966" w:rsidP="007D6966">
      <w:pPr>
        <w:jc w:val="center"/>
        <w:rPr>
          <w:rFonts w:ascii="Verdana" w:hAnsi="Verdana"/>
        </w:rPr>
      </w:pPr>
    </w:p>
    <w:p w14:paraId="1096A9FE" w14:textId="77777777" w:rsidR="007D6966" w:rsidRPr="00A7728C" w:rsidRDefault="007D6966" w:rsidP="007D6966">
      <w:pPr>
        <w:jc w:val="center"/>
        <w:rPr>
          <w:rFonts w:ascii="Verdana" w:hAnsi="Verdana"/>
        </w:rPr>
      </w:pPr>
    </w:p>
    <w:p w14:paraId="7F042D3E" w14:textId="77777777" w:rsidR="007D6966" w:rsidRPr="00A7728C" w:rsidRDefault="007D6966" w:rsidP="007D6966">
      <w:pPr>
        <w:jc w:val="center"/>
        <w:rPr>
          <w:rFonts w:ascii="Verdana" w:hAnsi="Verdana"/>
        </w:rPr>
      </w:pPr>
    </w:p>
    <w:p w14:paraId="5E4897A9" w14:textId="77777777" w:rsidR="007D6966" w:rsidRPr="00A7728C" w:rsidRDefault="007D6966" w:rsidP="007D6966">
      <w:pPr>
        <w:jc w:val="center"/>
        <w:rPr>
          <w:rFonts w:ascii="Verdana" w:hAnsi="Verdana"/>
        </w:rPr>
      </w:pPr>
    </w:p>
    <w:p w14:paraId="21EF1D37" w14:textId="77777777" w:rsidR="007D6966" w:rsidRPr="00A7728C" w:rsidRDefault="007D6966" w:rsidP="007D6966">
      <w:pPr>
        <w:jc w:val="center"/>
        <w:rPr>
          <w:rFonts w:ascii="Verdana" w:hAnsi="Verdana"/>
        </w:rPr>
      </w:pPr>
    </w:p>
    <w:p w14:paraId="6D409341" w14:textId="77777777" w:rsidR="007D6966" w:rsidRPr="00A7728C" w:rsidRDefault="007D6966" w:rsidP="007D6966">
      <w:pPr>
        <w:jc w:val="center"/>
        <w:rPr>
          <w:rFonts w:ascii="Verdana" w:hAnsi="Verdana"/>
        </w:rPr>
      </w:pPr>
    </w:p>
    <w:p w14:paraId="615E215E" w14:textId="77777777" w:rsidR="007D6966" w:rsidRDefault="007D6966" w:rsidP="007D6966">
      <w:pPr>
        <w:jc w:val="center"/>
        <w:rPr>
          <w:rFonts w:ascii="Verdana" w:hAnsi="Verdana"/>
        </w:rPr>
      </w:pPr>
    </w:p>
    <w:p w14:paraId="7332FD9E" w14:textId="77777777" w:rsidR="007D6966" w:rsidRDefault="007D6966" w:rsidP="007D6966">
      <w:pPr>
        <w:jc w:val="center"/>
        <w:rPr>
          <w:rFonts w:ascii="Verdana" w:hAnsi="Verdana"/>
        </w:rPr>
      </w:pPr>
    </w:p>
    <w:p w14:paraId="06389AE0" w14:textId="77777777" w:rsidR="007D6966" w:rsidRDefault="007D6966" w:rsidP="007D6966">
      <w:pPr>
        <w:jc w:val="center"/>
        <w:rPr>
          <w:rFonts w:ascii="Verdana" w:hAnsi="Verdana"/>
        </w:rPr>
      </w:pPr>
    </w:p>
    <w:p w14:paraId="449A3C3F" w14:textId="77777777" w:rsidR="007D6966" w:rsidRDefault="007D6966" w:rsidP="007D6966">
      <w:pPr>
        <w:jc w:val="center"/>
        <w:rPr>
          <w:rFonts w:ascii="Verdana" w:hAnsi="Verdana"/>
        </w:rPr>
      </w:pPr>
    </w:p>
    <w:p w14:paraId="6C06118E" w14:textId="77777777" w:rsidR="007D6966" w:rsidRDefault="007D6966" w:rsidP="007D6966">
      <w:pPr>
        <w:jc w:val="center"/>
        <w:rPr>
          <w:rFonts w:ascii="Verdana" w:hAnsi="Verdana"/>
        </w:rPr>
      </w:pPr>
    </w:p>
    <w:p w14:paraId="3FDC582A" w14:textId="77777777" w:rsidR="007D6966" w:rsidRDefault="007D6966" w:rsidP="007D6966">
      <w:pPr>
        <w:jc w:val="center"/>
        <w:rPr>
          <w:rFonts w:ascii="Verdana" w:hAnsi="Verdana"/>
        </w:rPr>
      </w:pPr>
    </w:p>
    <w:p w14:paraId="032F2C89" w14:textId="77777777" w:rsidR="007D6966" w:rsidRDefault="007D6966" w:rsidP="007D6966">
      <w:pPr>
        <w:jc w:val="center"/>
        <w:rPr>
          <w:rFonts w:ascii="Verdana" w:hAnsi="Verdana"/>
        </w:rPr>
      </w:pPr>
    </w:p>
    <w:p w14:paraId="43CC3F1D" w14:textId="77777777" w:rsidR="007D6966" w:rsidRPr="00A7728C" w:rsidRDefault="007D6966" w:rsidP="007D6966">
      <w:pPr>
        <w:jc w:val="center"/>
        <w:rPr>
          <w:rFonts w:ascii="Verdana" w:hAnsi="Verdana"/>
        </w:rPr>
      </w:pPr>
    </w:p>
    <w:p w14:paraId="0D9E0FFC" w14:textId="77777777" w:rsidR="007D6966" w:rsidRPr="00A7728C" w:rsidRDefault="007D6966" w:rsidP="007D6966">
      <w:pPr>
        <w:jc w:val="center"/>
        <w:rPr>
          <w:rFonts w:ascii="Verdana" w:hAnsi="Verdana"/>
        </w:rPr>
      </w:pPr>
    </w:p>
    <w:p w14:paraId="03D7F5DE" w14:textId="77777777" w:rsidR="007D6966" w:rsidRPr="00A7728C" w:rsidRDefault="007D6966" w:rsidP="007D6966">
      <w:pPr>
        <w:jc w:val="center"/>
        <w:rPr>
          <w:rFonts w:ascii="Verdana" w:hAnsi="Verdana"/>
        </w:rPr>
      </w:pPr>
    </w:p>
    <w:p w14:paraId="0EFFE56C" w14:textId="77777777" w:rsidR="007D6966" w:rsidRPr="00A7728C" w:rsidRDefault="007D6966" w:rsidP="007D6966">
      <w:pPr>
        <w:jc w:val="center"/>
        <w:rPr>
          <w:rFonts w:ascii="Verdana" w:hAnsi="Verdana"/>
        </w:rPr>
      </w:pPr>
    </w:p>
    <w:p w14:paraId="0A111450" w14:textId="77777777" w:rsidR="007D6966" w:rsidRPr="00A7728C" w:rsidRDefault="007D6966" w:rsidP="007D6966">
      <w:pPr>
        <w:jc w:val="both"/>
        <w:rPr>
          <w:rFonts w:ascii="Verdana" w:hAnsi="Verdana"/>
        </w:rPr>
      </w:pPr>
      <w:r w:rsidRPr="00A7728C">
        <w:rPr>
          <w:rFonts w:ascii="Verdana" w:hAnsi="Verdana"/>
        </w:rPr>
        <w:t>Smluvní strany:</w:t>
      </w:r>
    </w:p>
    <w:p w14:paraId="4C44FDC1" w14:textId="77777777" w:rsidR="007D6966" w:rsidRPr="00A7728C" w:rsidRDefault="007D6966" w:rsidP="007D6966">
      <w:pPr>
        <w:jc w:val="both"/>
        <w:rPr>
          <w:rFonts w:ascii="Verdana" w:hAnsi="Verdana"/>
        </w:rPr>
      </w:pPr>
    </w:p>
    <w:p w14:paraId="0DC7B3E7" w14:textId="77777777" w:rsidR="007D6966" w:rsidRPr="00A7728C" w:rsidRDefault="007D6966" w:rsidP="007D6966">
      <w:pPr>
        <w:ind w:left="2127" w:hanging="2127"/>
        <w:jc w:val="both"/>
        <w:rPr>
          <w:rFonts w:ascii="Verdana" w:hAnsi="Verdana"/>
        </w:rPr>
      </w:pPr>
      <w:r w:rsidRPr="00A7728C">
        <w:rPr>
          <w:rFonts w:ascii="Verdana" w:hAnsi="Verdana"/>
        </w:rPr>
        <w:t xml:space="preserve">Statutární město Jihlava </w:t>
      </w:r>
    </w:p>
    <w:p w14:paraId="414D4FC7" w14:textId="3555D89E" w:rsidR="007D6966" w:rsidRPr="00A7728C" w:rsidRDefault="007D6966" w:rsidP="007D6966">
      <w:pPr>
        <w:jc w:val="both"/>
        <w:rPr>
          <w:rFonts w:ascii="Verdana" w:hAnsi="Verdana"/>
          <w:bCs/>
        </w:rPr>
      </w:pPr>
      <w:r w:rsidRPr="00A7728C">
        <w:rPr>
          <w:rFonts w:ascii="Verdana" w:hAnsi="Verdana"/>
          <w:bCs/>
        </w:rPr>
        <w:t xml:space="preserve">se sídlem Magistrátu Masarykovo nám. 1, 586 </w:t>
      </w:r>
      <w:r w:rsidR="009E5433">
        <w:rPr>
          <w:rFonts w:ascii="Verdana" w:hAnsi="Verdana"/>
          <w:bCs/>
        </w:rPr>
        <w:t>01</w:t>
      </w:r>
      <w:r w:rsidR="009E5433" w:rsidRPr="00A7728C">
        <w:rPr>
          <w:rFonts w:ascii="Verdana" w:hAnsi="Verdana"/>
          <w:bCs/>
        </w:rPr>
        <w:t xml:space="preserve"> </w:t>
      </w:r>
      <w:r w:rsidRPr="00A7728C">
        <w:rPr>
          <w:rFonts w:ascii="Verdana" w:hAnsi="Verdana"/>
          <w:bCs/>
        </w:rPr>
        <w:t>Jihlava,</w:t>
      </w:r>
    </w:p>
    <w:p w14:paraId="4DFA5B3C" w14:textId="77777777" w:rsidR="007D6966" w:rsidRPr="00A7728C" w:rsidRDefault="007D6966" w:rsidP="007D6966">
      <w:pPr>
        <w:jc w:val="both"/>
        <w:rPr>
          <w:rFonts w:ascii="Verdana" w:hAnsi="Verdana"/>
          <w:bCs/>
        </w:rPr>
      </w:pPr>
      <w:r w:rsidRPr="00A7728C">
        <w:rPr>
          <w:rFonts w:ascii="Verdana" w:hAnsi="Verdana"/>
          <w:bCs/>
        </w:rPr>
        <w:t>IČO 002 86 010,</w:t>
      </w:r>
    </w:p>
    <w:p w14:paraId="188AF3C0" w14:textId="77777777" w:rsidR="007D6966" w:rsidRPr="00A7728C" w:rsidRDefault="007D6966" w:rsidP="007D6966">
      <w:pPr>
        <w:jc w:val="both"/>
        <w:rPr>
          <w:rFonts w:ascii="Verdana" w:hAnsi="Verdana"/>
        </w:rPr>
      </w:pPr>
      <w:r w:rsidRPr="00A7728C">
        <w:rPr>
          <w:rFonts w:ascii="Verdana" w:hAnsi="Verdana"/>
        </w:rPr>
        <w:t>DIČ CZ00286010,</w:t>
      </w:r>
    </w:p>
    <w:p w14:paraId="25B5D642" w14:textId="77777777" w:rsidR="007D6966" w:rsidRPr="00A7728C" w:rsidRDefault="007D6966" w:rsidP="007D6966">
      <w:pPr>
        <w:jc w:val="both"/>
        <w:rPr>
          <w:rFonts w:ascii="Verdana" w:hAnsi="Verdana"/>
        </w:rPr>
      </w:pPr>
      <w:r w:rsidRPr="00A7728C">
        <w:rPr>
          <w:rFonts w:ascii="Verdana" w:hAnsi="Verdana"/>
        </w:rPr>
        <w:t>zastoupené</w:t>
      </w:r>
    </w:p>
    <w:p w14:paraId="4BE95CB8" w14:textId="77777777" w:rsidR="007D6966" w:rsidRPr="00A7728C" w:rsidRDefault="007D6966" w:rsidP="007D6966">
      <w:pPr>
        <w:jc w:val="both"/>
        <w:rPr>
          <w:rFonts w:ascii="Verdana" w:hAnsi="Verdana"/>
          <w:bCs/>
        </w:rPr>
      </w:pPr>
      <w:r w:rsidRPr="00A7728C">
        <w:rPr>
          <w:rFonts w:ascii="Verdana" w:hAnsi="Verdana"/>
        </w:rPr>
        <w:t>MgA. Karolínou Koubovou, primátorkou</w:t>
      </w:r>
      <w:r w:rsidRPr="00A7728C">
        <w:rPr>
          <w:rFonts w:ascii="Verdana" w:hAnsi="Verdana"/>
          <w:bCs/>
        </w:rPr>
        <w:t xml:space="preserve"> </w:t>
      </w:r>
    </w:p>
    <w:p w14:paraId="5296E844" w14:textId="77777777" w:rsidR="007D6966" w:rsidRPr="00A7728C" w:rsidRDefault="007D6966" w:rsidP="007D6966">
      <w:pPr>
        <w:jc w:val="both"/>
        <w:rPr>
          <w:rFonts w:ascii="Verdana" w:hAnsi="Verdana"/>
          <w:bCs/>
        </w:rPr>
      </w:pPr>
    </w:p>
    <w:p w14:paraId="0259685A" w14:textId="77777777" w:rsidR="007D6966" w:rsidRPr="00A7728C" w:rsidRDefault="007D6966" w:rsidP="007D6966">
      <w:pPr>
        <w:jc w:val="both"/>
        <w:rPr>
          <w:rFonts w:ascii="Verdana" w:hAnsi="Verdana"/>
          <w:bCs/>
        </w:rPr>
      </w:pPr>
      <w:r w:rsidRPr="00A7728C">
        <w:rPr>
          <w:rFonts w:ascii="Verdana" w:hAnsi="Verdana"/>
          <w:bCs/>
        </w:rPr>
        <w:t>(dále též „</w:t>
      </w:r>
      <w:r w:rsidRPr="00BA0CAE">
        <w:rPr>
          <w:rFonts w:ascii="Verdana" w:hAnsi="Verdana"/>
          <w:b/>
          <w:bCs/>
        </w:rPr>
        <w:t>Město</w:t>
      </w:r>
      <w:r w:rsidRPr="00A7728C">
        <w:rPr>
          <w:rFonts w:ascii="Verdana" w:hAnsi="Verdana"/>
          <w:bCs/>
        </w:rPr>
        <w:t>“)</w:t>
      </w:r>
    </w:p>
    <w:p w14:paraId="3B04EA89" w14:textId="77777777" w:rsidR="007D6966" w:rsidRPr="00A7728C" w:rsidRDefault="007D6966" w:rsidP="007D6966">
      <w:pPr>
        <w:jc w:val="both"/>
        <w:rPr>
          <w:rFonts w:ascii="Verdana" w:hAnsi="Verdana"/>
          <w:bCs/>
        </w:rPr>
      </w:pPr>
    </w:p>
    <w:p w14:paraId="46A65932" w14:textId="77777777" w:rsidR="007D6966" w:rsidRPr="00A7728C" w:rsidRDefault="007D6966" w:rsidP="007D6966">
      <w:pPr>
        <w:jc w:val="both"/>
        <w:rPr>
          <w:rFonts w:ascii="Verdana" w:hAnsi="Verdana"/>
          <w:bCs/>
        </w:rPr>
      </w:pPr>
      <w:r w:rsidRPr="00A7728C">
        <w:rPr>
          <w:rFonts w:ascii="Verdana" w:hAnsi="Verdana"/>
          <w:bCs/>
        </w:rPr>
        <w:t>a</w:t>
      </w:r>
    </w:p>
    <w:p w14:paraId="76B8B252" w14:textId="77777777" w:rsidR="007D6966" w:rsidRPr="00A7728C" w:rsidRDefault="007D6966" w:rsidP="007D6966">
      <w:pPr>
        <w:jc w:val="both"/>
        <w:rPr>
          <w:rFonts w:ascii="Verdana" w:hAnsi="Verdana"/>
          <w:bCs/>
        </w:rPr>
      </w:pPr>
    </w:p>
    <w:p w14:paraId="269DE7DB" w14:textId="6E149C4E" w:rsidR="007D6966" w:rsidRPr="00A7728C" w:rsidRDefault="007D6966" w:rsidP="007D6966">
      <w:pPr>
        <w:rPr>
          <w:rFonts w:ascii="Verdana" w:hAnsi="Verdana"/>
          <w:bCs/>
        </w:rPr>
      </w:pPr>
      <w:r w:rsidRPr="00A7728C">
        <w:rPr>
          <w:rFonts w:ascii="Verdana" w:hAnsi="Verdana"/>
          <w:bCs/>
        </w:rPr>
        <w:t xml:space="preserve">Svaz vodovodů a kanalizací </w:t>
      </w:r>
      <w:r w:rsidR="00F62ABE">
        <w:rPr>
          <w:rFonts w:ascii="Verdana" w:hAnsi="Verdana"/>
          <w:bCs/>
        </w:rPr>
        <w:t>JIHLAVSKO</w:t>
      </w:r>
    </w:p>
    <w:p w14:paraId="03F06A2A" w14:textId="77777777" w:rsidR="00F62ABE" w:rsidRDefault="007D6966" w:rsidP="007D6966">
      <w:pPr>
        <w:rPr>
          <w:rFonts w:ascii="Verdana" w:hAnsi="Verdana"/>
        </w:rPr>
      </w:pPr>
      <w:r w:rsidRPr="00A7728C">
        <w:rPr>
          <w:rFonts w:ascii="Verdana" w:hAnsi="Verdana"/>
        </w:rPr>
        <w:t>se sídlem Žižkova 93, 586 01 Jihlava,</w:t>
      </w:r>
    </w:p>
    <w:p w14:paraId="12D47DF9" w14:textId="27BD5F76" w:rsidR="007D6966" w:rsidRPr="00A7728C" w:rsidRDefault="00F62ABE" w:rsidP="007D6966">
      <w:pPr>
        <w:rPr>
          <w:rFonts w:ascii="Verdana" w:hAnsi="Verdana"/>
        </w:rPr>
      </w:pPr>
      <w:r>
        <w:rPr>
          <w:rFonts w:ascii="Verdana" w:hAnsi="Verdana"/>
        </w:rPr>
        <w:t>zapsaný v</w:t>
      </w:r>
      <w:r w:rsidR="00EC323D">
        <w:rPr>
          <w:rFonts w:ascii="Verdana" w:hAnsi="Verdana"/>
        </w:rPr>
        <w:t> rejstříku dobrovolných svazku obcí vedeném Krajským úřadem Kraje Vysočina pod č.j. KUJI 13742/2003PS</w:t>
      </w:r>
    </w:p>
    <w:p w14:paraId="7CF182E2" w14:textId="77777777" w:rsidR="007D6966" w:rsidRPr="00A7728C" w:rsidRDefault="007D6966" w:rsidP="007D6966">
      <w:pPr>
        <w:rPr>
          <w:rFonts w:ascii="Verdana" w:hAnsi="Verdana"/>
        </w:rPr>
      </w:pPr>
      <w:r w:rsidRPr="00A7728C">
        <w:rPr>
          <w:rFonts w:ascii="Verdana" w:hAnsi="Verdana"/>
        </w:rPr>
        <w:t xml:space="preserve">IČO 484 60 915, </w:t>
      </w:r>
    </w:p>
    <w:p w14:paraId="5837189A" w14:textId="77777777" w:rsidR="007D6966" w:rsidRPr="00A7728C" w:rsidRDefault="007D6966" w:rsidP="007D6966">
      <w:pPr>
        <w:rPr>
          <w:rFonts w:ascii="Verdana" w:hAnsi="Verdana"/>
        </w:rPr>
      </w:pPr>
      <w:r w:rsidRPr="00A7728C">
        <w:rPr>
          <w:rFonts w:ascii="Verdana" w:hAnsi="Verdana"/>
        </w:rPr>
        <w:t>DIČ CZ48460915,</w:t>
      </w:r>
    </w:p>
    <w:p w14:paraId="54B7B991" w14:textId="77777777" w:rsidR="007D6966" w:rsidRPr="00A7728C" w:rsidRDefault="007D6966" w:rsidP="007D6966">
      <w:pPr>
        <w:rPr>
          <w:rFonts w:ascii="Verdana" w:hAnsi="Verdana"/>
          <w:bCs/>
        </w:rPr>
      </w:pPr>
      <w:r w:rsidRPr="00A7728C">
        <w:rPr>
          <w:rFonts w:ascii="Verdana" w:hAnsi="Verdana"/>
          <w:bCs/>
        </w:rPr>
        <w:t xml:space="preserve">zastoupený </w:t>
      </w:r>
    </w:p>
    <w:p w14:paraId="2756BF8D" w14:textId="77777777" w:rsidR="007D6966" w:rsidRPr="00A7728C" w:rsidRDefault="007D6966" w:rsidP="007D6966">
      <w:pPr>
        <w:jc w:val="both"/>
        <w:rPr>
          <w:rFonts w:ascii="Verdana" w:hAnsi="Verdana"/>
        </w:rPr>
      </w:pPr>
      <w:r w:rsidRPr="00A7728C">
        <w:rPr>
          <w:rFonts w:ascii="Verdana" w:hAnsi="Verdana"/>
        </w:rPr>
        <w:t>Mgr. Romanem Fabešem, předsedou předsednictva</w:t>
      </w:r>
    </w:p>
    <w:p w14:paraId="45FF4FD3" w14:textId="77777777" w:rsidR="007D6966" w:rsidRPr="00A7728C" w:rsidRDefault="007D6966" w:rsidP="007D6966">
      <w:pPr>
        <w:jc w:val="both"/>
        <w:rPr>
          <w:rFonts w:ascii="Verdana" w:hAnsi="Verdana"/>
        </w:rPr>
      </w:pPr>
    </w:p>
    <w:p w14:paraId="6EA6360E" w14:textId="77777777" w:rsidR="007D6966" w:rsidRPr="00A7728C" w:rsidRDefault="007D6966" w:rsidP="007D6966">
      <w:pPr>
        <w:jc w:val="both"/>
        <w:rPr>
          <w:rFonts w:ascii="Verdana" w:hAnsi="Verdana"/>
        </w:rPr>
      </w:pPr>
      <w:r w:rsidRPr="00A7728C">
        <w:rPr>
          <w:rFonts w:ascii="Verdana" w:hAnsi="Verdana"/>
        </w:rPr>
        <w:t>(dále též „</w:t>
      </w:r>
      <w:r w:rsidRPr="00BA0CAE">
        <w:rPr>
          <w:rFonts w:ascii="Verdana" w:hAnsi="Verdana"/>
          <w:b/>
        </w:rPr>
        <w:t>Svazek</w:t>
      </w:r>
      <w:r w:rsidRPr="00A7728C">
        <w:rPr>
          <w:rFonts w:ascii="Verdana" w:hAnsi="Verdana"/>
        </w:rPr>
        <w:t>“)</w:t>
      </w:r>
    </w:p>
    <w:p w14:paraId="7974A035" w14:textId="77777777" w:rsidR="007D6966" w:rsidRPr="00A7728C" w:rsidRDefault="007D6966" w:rsidP="007D6966">
      <w:pPr>
        <w:jc w:val="both"/>
        <w:rPr>
          <w:rFonts w:ascii="Verdana" w:hAnsi="Verdana"/>
        </w:rPr>
      </w:pPr>
    </w:p>
    <w:p w14:paraId="0A330B77" w14:textId="77777777" w:rsidR="007D6966" w:rsidRPr="00A7728C" w:rsidRDefault="007D6966" w:rsidP="007D6966">
      <w:pPr>
        <w:jc w:val="both"/>
        <w:rPr>
          <w:rFonts w:ascii="Verdana" w:hAnsi="Verdana"/>
        </w:rPr>
      </w:pPr>
      <w:r w:rsidRPr="00A7728C">
        <w:rPr>
          <w:rFonts w:ascii="Verdana" w:hAnsi="Verdana"/>
        </w:rPr>
        <w:t>dále též shodně „</w:t>
      </w:r>
      <w:r w:rsidRPr="00BA0CAE">
        <w:rPr>
          <w:rFonts w:ascii="Verdana" w:hAnsi="Verdana"/>
          <w:b/>
        </w:rPr>
        <w:t>Smluvní strany</w:t>
      </w:r>
      <w:r w:rsidRPr="00A7728C">
        <w:rPr>
          <w:rFonts w:ascii="Verdana" w:hAnsi="Verdana"/>
        </w:rPr>
        <w:t>“</w:t>
      </w:r>
    </w:p>
    <w:p w14:paraId="634B9198" w14:textId="77777777" w:rsidR="007D6966" w:rsidRPr="00A7728C" w:rsidRDefault="007D6966" w:rsidP="007D6966">
      <w:pPr>
        <w:rPr>
          <w:rFonts w:ascii="Verdana" w:hAnsi="Verdana"/>
        </w:rPr>
      </w:pPr>
    </w:p>
    <w:p w14:paraId="651D6B5A" w14:textId="77777777" w:rsidR="007D6966" w:rsidRPr="00A7728C" w:rsidRDefault="007D6966" w:rsidP="007D6966">
      <w:pPr>
        <w:rPr>
          <w:rFonts w:ascii="Verdana" w:hAnsi="Verdana"/>
        </w:rPr>
      </w:pPr>
      <w:r w:rsidRPr="00A7728C">
        <w:rPr>
          <w:rFonts w:ascii="Verdana" w:hAnsi="Verdana"/>
        </w:rPr>
        <w:t xml:space="preserve">uzavřely níže uvedeného dne, měsíce a roku </w:t>
      </w:r>
      <w:r w:rsidR="00C17B9E">
        <w:rPr>
          <w:rFonts w:ascii="Verdana" w:hAnsi="Verdana"/>
        </w:rPr>
        <w:t>tento</w:t>
      </w:r>
    </w:p>
    <w:p w14:paraId="34AC548E" w14:textId="77777777" w:rsidR="007D6966" w:rsidRPr="00A7728C" w:rsidRDefault="007D6966" w:rsidP="007D6966">
      <w:pPr>
        <w:rPr>
          <w:rFonts w:ascii="Verdana" w:hAnsi="Verdana"/>
        </w:rPr>
      </w:pPr>
    </w:p>
    <w:p w14:paraId="5234A4E6" w14:textId="77777777" w:rsidR="007D6966" w:rsidRPr="00A7728C" w:rsidRDefault="007D6966" w:rsidP="007D6966">
      <w:pPr>
        <w:rPr>
          <w:rFonts w:ascii="Verdana" w:hAnsi="Verdana"/>
        </w:rPr>
      </w:pPr>
    </w:p>
    <w:p w14:paraId="3C260263" w14:textId="6A271D91" w:rsidR="00486E89" w:rsidRPr="00A7728C" w:rsidRDefault="00C17B9E" w:rsidP="00486E89">
      <w:pPr>
        <w:jc w:val="center"/>
        <w:rPr>
          <w:rFonts w:ascii="Verdana" w:hAnsi="Verdana"/>
        </w:rPr>
      </w:pPr>
      <w:r>
        <w:rPr>
          <w:rFonts w:ascii="Verdana" w:hAnsi="Verdana"/>
        </w:rPr>
        <w:t xml:space="preserve">dodatek č. 1 </w:t>
      </w:r>
      <w:r w:rsidR="00486E89">
        <w:rPr>
          <w:rFonts w:ascii="Verdana" w:hAnsi="Verdana"/>
        </w:rPr>
        <w:t xml:space="preserve">k dohodě o úpravě vzájemných práv a povinností </w:t>
      </w:r>
      <w:r w:rsidR="00486E89" w:rsidRPr="00A7728C">
        <w:rPr>
          <w:rFonts w:ascii="Verdana" w:hAnsi="Verdana"/>
        </w:rPr>
        <w:t xml:space="preserve">vlastníků </w:t>
      </w:r>
      <w:r w:rsidR="00486E89">
        <w:rPr>
          <w:rFonts w:ascii="Verdana" w:hAnsi="Verdana"/>
        </w:rPr>
        <w:t xml:space="preserve">provozně souvisejících vodovodů </w:t>
      </w:r>
      <w:r w:rsidR="00486E89" w:rsidRPr="00A7728C">
        <w:rPr>
          <w:rFonts w:ascii="Verdana" w:hAnsi="Verdana"/>
        </w:rPr>
        <w:t>podle ust. § 8 odst. 3 zák</w:t>
      </w:r>
      <w:r w:rsidR="00486E89">
        <w:rPr>
          <w:rFonts w:ascii="Verdana" w:hAnsi="Verdana"/>
        </w:rPr>
        <w:t xml:space="preserve">ona </w:t>
      </w:r>
      <w:r w:rsidR="00486E89" w:rsidRPr="00A7728C">
        <w:rPr>
          <w:rFonts w:ascii="Verdana" w:hAnsi="Verdana"/>
        </w:rPr>
        <w:t xml:space="preserve">č. 274/2001 Sb., </w:t>
      </w:r>
    </w:p>
    <w:p w14:paraId="19366F6D" w14:textId="77777777" w:rsidR="00486E89" w:rsidRPr="00A7728C" w:rsidRDefault="00486E89" w:rsidP="00486E89">
      <w:pPr>
        <w:jc w:val="center"/>
        <w:rPr>
          <w:rFonts w:ascii="Verdana" w:hAnsi="Verdana"/>
        </w:rPr>
      </w:pPr>
      <w:r w:rsidRPr="00A7728C">
        <w:rPr>
          <w:rFonts w:ascii="Verdana" w:hAnsi="Verdana"/>
        </w:rPr>
        <w:t>o vodovodech a kanalizacích pro veřejnou potřebu</w:t>
      </w:r>
      <w:r>
        <w:rPr>
          <w:rFonts w:ascii="Verdana" w:hAnsi="Verdana"/>
        </w:rPr>
        <w:t xml:space="preserve"> a o změně některých zákonů (zákon o vodovodech a kanalizacích)</w:t>
      </w:r>
      <w:r w:rsidRPr="00A7728C">
        <w:rPr>
          <w:rFonts w:ascii="Verdana" w:hAnsi="Verdana"/>
        </w:rPr>
        <w:t xml:space="preserve">, </w:t>
      </w:r>
    </w:p>
    <w:p w14:paraId="585D6BCF" w14:textId="77777777" w:rsidR="00486E89" w:rsidRPr="00A7728C" w:rsidRDefault="00486E89" w:rsidP="00486E89">
      <w:pPr>
        <w:jc w:val="center"/>
        <w:rPr>
          <w:rFonts w:ascii="Verdana" w:hAnsi="Verdana"/>
        </w:rPr>
      </w:pPr>
      <w:r w:rsidRPr="00A7728C">
        <w:rPr>
          <w:rFonts w:ascii="Verdana" w:hAnsi="Verdana"/>
        </w:rPr>
        <w:t xml:space="preserve">ve znění </w:t>
      </w:r>
      <w:r>
        <w:rPr>
          <w:rFonts w:ascii="Verdana" w:hAnsi="Verdana"/>
        </w:rPr>
        <w:t>pozdějších předpisů ze dne 26. 6. 2020</w:t>
      </w:r>
    </w:p>
    <w:p w14:paraId="48B20339" w14:textId="3C41D8DA" w:rsidR="007D6966" w:rsidRDefault="007D6966" w:rsidP="007D6966">
      <w:pPr>
        <w:jc w:val="center"/>
        <w:rPr>
          <w:rFonts w:ascii="Verdana" w:hAnsi="Verdana"/>
        </w:rPr>
      </w:pPr>
      <w:r w:rsidRPr="00A7728C">
        <w:rPr>
          <w:rFonts w:ascii="Verdana" w:hAnsi="Verdana"/>
        </w:rPr>
        <w:t>(dále též „</w:t>
      </w:r>
      <w:r w:rsidR="00486E89" w:rsidRPr="00BA0CAE">
        <w:rPr>
          <w:rFonts w:ascii="Verdana" w:hAnsi="Verdana"/>
          <w:b/>
        </w:rPr>
        <w:t>D</w:t>
      </w:r>
      <w:r w:rsidR="00486E89">
        <w:rPr>
          <w:rFonts w:ascii="Verdana" w:hAnsi="Verdana"/>
          <w:b/>
        </w:rPr>
        <w:t>odatek</w:t>
      </w:r>
      <w:r w:rsidRPr="00A7728C">
        <w:rPr>
          <w:rFonts w:ascii="Verdana" w:hAnsi="Verdana"/>
        </w:rPr>
        <w:t>“):</w:t>
      </w:r>
    </w:p>
    <w:p w14:paraId="70326D4F" w14:textId="77777777" w:rsidR="00C17B9E" w:rsidRPr="00A7728C" w:rsidRDefault="00C17B9E" w:rsidP="007D6966">
      <w:pPr>
        <w:jc w:val="center"/>
        <w:rPr>
          <w:rFonts w:ascii="Verdana" w:hAnsi="Verdana"/>
        </w:rPr>
      </w:pPr>
    </w:p>
    <w:p w14:paraId="5998541A" w14:textId="77777777" w:rsidR="00C17B9E" w:rsidRPr="00C17B9E" w:rsidRDefault="00C17B9E" w:rsidP="00C17B9E">
      <w:pPr>
        <w:jc w:val="center"/>
        <w:rPr>
          <w:rFonts w:ascii="Verdana" w:hAnsi="Verdana"/>
        </w:rPr>
      </w:pPr>
      <w:r w:rsidRPr="00C17B9E">
        <w:rPr>
          <w:rFonts w:ascii="Verdana" w:hAnsi="Verdana"/>
        </w:rPr>
        <w:t>I.</w:t>
      </w:r>
    </w:p>
    <w:p w14:paraId="60518E5C" w14:textId="3A3B26B6" w:rsidR="00486E89" w:rsidRPr="00A7728C" w:rsidRDefault="00C17B9E" w:rsidP="00946CDF">
      <w:pPr>
        <w:jc w:val="both"/>
        <w:rPr>
          <w:rFonts w:ascii="Verdana" w:hAnsi="Verdana"/>
        </w:rPr>
      </w:pPr>
      <w:r w:rsidRPr="00C17B9E">
        <w:rPr>
          <w:rFonts w:ascii="Verdana" w:hAnsi="Verdana"/>
        </w:rPr>
        <w:t xml:space="preserve">Smluvní strany uzavřely dne </w:t>
      </w:r>
      <w:r>
        <w:rPr>
          <w:rFonts w:ascii="Verdana" w:hAnsi="Verdana"/>
        </w:rPr>
        <w:t>26</w:t>
      </w:r>
      <w:r w:rsidRPr="00C17B9E">
        <w:rPr>
          <w:rFonts w:ascii="Verdana" w:hAnsi="Verdana"/>
        </w:rPr>
        <w:t>. 6. 20</w:t>
      </w:r>
      <w:r>
        <w:rPr>
          <w:rFonts w:ascii="Verdana" w:hAnsi="Verdana"/>
        </w:rPr>
        <w:t>20</w:t>
      </w:r>
      <w:r w:rsidR="00486E89">
        <w:rPr>
          <w:rFonts w:ascii="Verdana" w:hAnsi="Verdana"/>
        </w:rPr>
        <w:t xml:space="preserve"> Dohodu</w:t>
      </w:r>
      <w:r w:rsidRPr="00C17B9E">
        <w:rPr>
          <w:rFonts w:ascii="Verdana" w:hAnsi="Verdana"/>
        </w:rPr>
        <w:t xml:space="preserve"> </w:t>
      </w:r>
      <w:r w:rsidR="00486E89">
        <w:rPr>
          <w:rFonts w:ascii="Verdana" w:hAnsi="Verdana"/>
        </w:rPr>
        <w:t xml:space="preserve">o úpravě vzájemných práv a povinností </w:t>
      </w:r>
      <w:r w:rsidR="00486E89" w:rsidRPr="00A7728C">
        <w:rPr>
          <w:rFonts w:ascii="Verdana" w:hAnsi="Verdana"/>
        </w:rPr>
        <w:t xml:space="preserve">vlastníků </w:t>
      </w:r>
      <w:r w:rsidR="00486E89">
        <w:rPr>
          <w:rFonts w:ascii="Verdana" w:hAnsi="Verdana"/>
        </w:rPr>
        <w:t xml:space="preserve">provozně souvisejících vodovodů </w:t>
      </w:r>
      <w:r w:rsidR="00486E89" w:rsidRPr="00A7728C">
        <w:rPr>
          <w:rFonts w:ascii="Verdana" w:hAnsi="Verdana"/>
        </w:rPr>
        <w:t>podle ust. § 8 odst. 3 zák</w:t>
      </w:r>
      <w:r w:rsidR="00486E89">
        <w:rPr>
          <w:rFonts w:ascii="Verdana" w:hAnsi="Verdana"/>
        </w:rPr>
        <w:t xml:space="preserve">ona </w:t>
      </w:r>
      <w:r w:rsidR="00486E89" w:rsidRPr="00A7728C">
        <w:rPr>
          <w:rFonts w:ascii="Verdana" w:hAnsi="Verdana"/>
        </w:rPr>
        <w:t>č. 274/2001 Sb., o vodovodech a kanalizacích pro veřejnou potřebu</w:t>
      </w:r>
      <w:r w:rsidR="00486E89">
        <w:rPr>
          <w:rFonts w:ascii="Verdana" w:hAnsi="Verdana"/>
        </w:rPr>
        <w:t xml:space="preserve"> a o změně některých zákonů (zákon o vodovodech a kanalizacích)</w:t>
      </w:r>
      <w:r w:rsidR="00486E89" w:rsidRPr="00A7728C">
        <w:rPr>
          <w:rFonts w:ascii="Verdana" w:hAnsi="Verdana"/>
        </w:rPr>
        <w:t xml:space="preserve">, ve znění </w:t>
      </w:r>
      <w:r w:rsidR="00486E89">
        <w:rPr>
          <w:rFonts w:ascii="Verdana" w:hAnsi="Verdana"/>
        </w:rPr>
        <w:t>pozdějších předpisů ze dne 26. 6. 2020</w:t>
      </w:r>
    </w:p>
    <w:p w14:paraId="696F7ECF" w14:textId="2F50709B" w:rsidR="00C17B9E" w:rsidRDefault="00C17B9E" w:rsidP="00946CDF">
      <w:pPr>
        <w:jc w:val="both"/>
        <w:rPr>
          <w:rFonts w:ascii="Verdana" w:hAnsi="Verdana"/>
        </w:rPr>
      </w:pPr>
      <w:r w:rsidRPr="00C17B9E">
        <w:rPr>
          <w:rFonts w:ascii="Verdana" w:hAnsi="Verdana"/>
        </w:rPr>
        <w:t xml:space="preserve">evidovanou pod číslem </w:t>
      </w:r>
      <w:r w:rsidR="00D61235">
        <w:rPr>
          <w:rFonts w:ascii="Verdana" w:hAnsi="Verdana"/>
        </w:rPr>
        <w:t>792</w:t>
      </w:r>
      <w:r w:rsidRPr="00C17B9E">
        <w:rPr>
          <w:rFonts w:ascii="Verdana" w:hAnsi="Verdana"/>
        </w:rPr>
        <w:t>/</w:t>
      </w:r>
      <w:r w:rsidR="00D61235">
        <w:rPr>
          <w:rFonts w:ascii="Verdana" w:hAnsi="Verdana"/>
        </w:rPr>
        <w:t>MO</w:t>
      </w:r>
      <w:r w:rsidRPr="00C17B9E">
        <w:rPr>
          <w:rFonts w:ascii="Verdana" w:hAnsi="Verdana"/>
        </w:rPr>
        <w:t>/</w:t>
      </w:r>
      <w:r w:rsidR="00D61235">
        <w:rPr>
          <w:rFonts w:ascii="Verdana" w:hAnsi="Verdana"/>
        </w:rPr>
        <w:t>2020</w:t>
      </w:r>
      <w:r w:rsidRPr="00C17B9E">
        <w:rPr>
          <w:rFonts w:ascii="Verdana" w:hAnsi="Verdana"/>
        </w:rPr>
        <w:t xml:space="preserve"> (dále jen „</w:t>
      </w:r>
      <w:r w:rsidR="00D61235" w:rsidRPr="00946CDF">
        <w:rPr>
          <w:rFonts w:ascii="Verdana" w:hAnsi="Verdana"/>
          <w:b/>
          <w:bCs/>
        </w:rPr>
        <w:t>Dohoda</w:t>
      </w:r>
      <w:r w:rsidRPr="00C17B9E">
        <w:rPr>
          <w:rFonts w:ascii="Verdana" w:hAnsi="Verdana"/>
        </w:rPr>
        <w:t xml:space="preserve">“). </w:t>
      </w:r>
    </w:p>
    <w:p w14:paraId="7560A7E2" w14:textId="77777777" w:rsidR="00D61235" w:rsidRPr="00C17B9E" w:rsidRDefault="00D61235" w:rsidP="00C17B9E">
      <w:pPr>
        <w:rPr>
          <w:rFonts w:ascii="Verdana" w:hAnsi="Verdana"/>
        </w:rPr>
      </w:pPr>
    </w:p>
    <w:p w14:paraId="18157D65" w14:textId="77777777" w:rsidR="00C17B9E" w:rsidRPr="00C17B9E" w:rsidRDefault="00C17B9E" w:rsidP="00C17B9E">
      <w:pPr>
        <w:jc w:val="center"/>
        <w:rPr>
          <w:rFonts w:ascii="Verdana" w:hAnsi="Verdana"/>
        </w:rPr>
      </w:pPr>
      <w:r w:rsidRPr="00C17B9E">
        <w:rPr>
          <w:rFonts w:ascii="Verdana" w:hAnsi="Verdana"/>
        </w:rPr>
        <w:lastRenderedPageBreak/>
        <w:t>II.</w:t>
      </w:r>
    </w:p>
    <w:p w14:paraId="0B783B93" w14:textId="61620D92" w:rsidR="00C17B9E" w:rsidRDefault="00C17B9E" w:rsidP="00C17B9E">
      <w:pPr>
        <w:rPr>
          <w:rFonts w:ascii="Verdana" w:hAnsi="Verdana"/>
        </w:rPr>
      </w:pPr>
      <w:r w:rsidRPr="00C17B9E">
        <w:rPr>
          <w:rFonts w:ascii="Verdana" w:hAnsi="Verdana"/>
        </w:rPr>
        <w:t xml:space="preserve">Předmětem Dodatku je </w:t>
      </w:r>
      <w:r w:rsidR="00D61235">
        <w:rPr>
          <w:rFonts w:ascii="Verdana" w:hAnsi="Verdana"/>
        </w:rPr>
        <w:t>změna umístění Předávacího místa č. 7.</w:t>
      </w:r>
    </w:p>
    <w:p w14:paraId="1E922C81" w14:textId="77777777" w:rsidR="00D61235" w:rsidRDefault="00D61235" w:rsidP="00C17B9E">
      <w:pPr>
        <w:rPr>
          <w:rFonts w:ascii="Verdana" w:hAnsi="Verdana"/>
        </w:rPr>
      </w:pPr>
    </w:p>
    <w:p w14:paraId="68C209E2" w14:textId="77777777" w:rsidR="00D61235" w:rsidRPr="00C17B9E" w:rsidRDefault="00D61235" w:rsidP="00C17B9E">
      <w:pPr>
        <w:rPr>
          <w:rFonts w:ascii="Verdana" w:hAnsi="Verdana"/>
        </w:rPr>
      </w:pPr>
    </w:p>
    <w:p w14:paraId="770205B4" w14:textId="77777777" w:rsidR="00C17B9E" w:rsidRPr="00C17B9E" w:rsidRDefault="00C17B9E" w:rsidP="00C17B9E">
      <w:pPr>
        <w:jc w:val="center"/>
        <w:rPr>
          <w:rFonts w:ascii="Verdana" w:hAnsi="Verdana"/>
        </w:rPr>
      </w:pPr>
      <w:r w:rsidRPr="00C17B9E">
        <w:rPr>
          <w:rFonts w:ascii="Verdana" w:hAnsi="Verdana"/>
        </w:rPr>
        <w:t>III.</w:t>
      </w:r>
    </w:p>
    <w:p w14:paraId="23A1CC18" w14:textId="77777777" w:rsidR="00C17B9E" w:rsidRDefault="00C17B9E" w:rsidP="00C17B9E">
      <w:pPr>
        <w:rPr>
          <w:rFonts w:ascii="Verdana" w:hAnsi="Verdana"/>
        </w:rPr>
      </w:pPr>
      <w:r w:rsidRPr="00C17B9E">
        <w:rPr>
          <w:rFonts w:ascii="Verdana" w:hAnsi="Verdana"/>
        </w:rPr>
        <w:t xml:space="preserve">Smluvní strany se tímto dohodly na změně </w:t>
      </w:r>
      <w:r w:rsidR="00D61235">
        <w:rPr>
          <w:rFonts w:ascii="Verdana" w:hAnsi="Verdana"/>
        </w:rPr>
        <w:t>Dohody</w:t>
      </w:r>
      <w:r w:rsidRPr="00C17B9E">
        <w:rPr>
          <w:rFonts w:ascii="Verdana" w:hAnsi="Verdana"/>
        </w:rPr>
        <w:t xml:space="preserve"> takto:</w:t>
      </w:r>
    </w:p>
    <w:p w14:paraId="111F7862" w14:textId="77777777" w:rsidR="00C60547" w:rsidRDefault="00C60547" w:rsidP="00C17B9E">
      <w:pPr>
        <w:rPr>
          <w:rFonts w:ascii="Verdana" w:hAnsi="Verdana"/>
        </w:rPr>
      </w:pPr>
    </w:p>
    <w:p w14:paraId="7F59FBE6" w14:textId="77777777" w:rsidR="000D2133" w:rsidRDefault="000D2133" w:rsidP="000D2133">
      <w:pPr>
        <w:pStyle w:val="Odstavecseseznamem"/>
        <w:numPr>
          <w:ilvl w:val="0"/>
          <w:numId w:val="1"/>
        </w:numPr>
        <w:ind w:left="709"/>
        <w:rPr>
          <w:rFonts w:ascii="Verdana" w:hAnsi="Verdana"/>
        </w:rPr>
      </w:pPr>
      <w:r w:rsidRPr="00D61235">
        <w:rPr>
          <w:rFonts w:ascii="Verdana" w:hAnsi="Verdana"/>
        </w:rPr>
        <w:t xml:space="preserve">Článek </w:t>
      </w:r>
      <w:r>
        <w:rPr>
          <w:rFonts w:ascii="Verdana" w:hAnsi="Verdana"/>
        </w:rPr>
        <w:t>3</w:t>
      </w:r>
      <w:r w:rsidRPr="00D61235">
        <w:rPr>
          <w:rFonts w:ascii="Verdana" w:hAnsi="Verdana"/>
        </w:rPr>
        <w:t xml:space="preserve">. odst. </w:t>
      </w:r>
      <w:r>
        <w:rPr>
          <w:rFonts w:ascii="Verdana" w:hAnsi="Verdana"/>
        </w:rPr>
        <w:t>3.8</w:t>
      </w:r>
      <w:r w:rsidRPr="00D61235">
        <w:rPr>
          <w:rFonts w:ascii="Verdana" w:hAnsi="Verdana"/>
        </w:rPr>
        <w:t>.1</w:t>
      </w:r>
      <w:r>
        <w:rPr>
          <w:rFonts w:ascii="Verdana" w:hAnsi="Verdana"/>
        </w:rPr>
        <w:t>.</w:t>
      </w:r>
      <w:r w:rsidRPr="00D61235">
        <w:rPr>
          <w:rFonts w:ascii="Verdana" w:hAnsi="Verdana"/>
        </w:rPr>
        <w:t xml:space="preserve"> Dohody se mění takto:</w:t>
      </w:r>
    </w:p>
    <w:p w14:paraId="3A219E84" w14:textId="77777777" w:rsidR="000D2133" w:rsidRPr="00946CDF" w:rsidRDefault="000D2133" w:rsidP="00946CDF">
      <w:pPr>
        <w:ind w:left="4"/>
        <w:rPr>
          <w:rFonts w:ascii="Verdana" w:hAnsi="Verdana"/>
        </w:rPr>
      </w:pPr>
    </w:p>
    <w:p w14:paraId="36CB0073" w14:textId="1DC219CC" w:rsidR="000D2133" w:rsidRPr="000D2133" w:rsidRDefault="00D80987" w:rsidP="00946CDF">
      <w:pPr>
        <w:ind w:left="1134" w:hanging="22"/>
        <w:jc w:val="both"/>
        <w:rPr>
          <w:rFonts w:ascii="Verdana" w:hAnsi="Verdana"/>
        </w:rPr>
      </w:pPr>
      <w:r>
        <w:rPr>
          <w:rFonts w:ascii="Verdana" w:hAnsi="Verdana"/>
        </w:rPr>
        <w:t>„</w:t>
      </w:r>
      <w:r w:rsidR="000D2133" w:rsidRPr="000D2133">
        <w:rPr>
          <w:rFonts w:ascii="Verdana" w:hAnsi="Verdana"/>
        </w:rPr>
        <w:t xml:space="preserve">Město Svazku: do armaturní šachty AŠ49 u vodojemu Bedřichov (viz Měrné místo pro Předávací místo č. 8), vodoměrné šachty </w:t>
      </w:r>
      <w:r w:rsidR="000D2133" w:rsidRPr="000D2133">
        <w:rPr>
          <w:rFonts w:ascii="Verdana" w:hAnsi="Verdana"/>
          <w:bCs/>
        </w:rPr>
        <w:t xml:space="preserve">na přípojce </w:t>
      </w:r>
      <w:r w:rsidR="000D2133" w:rsidRPr="000D2133">
        <w:rPr>
          <w:rFonts w:ascii="Verdana" w:hAnsi="Verdana"/>
        </w:rPr>
        <w:t>Automotive Lighting s.r.o. (viz Měrné místo pro Předávací místo č. 13)</w:t>
      </w:r>
      <w:r w:rsidR="000D2133">
        <w:rPr>
          <w:rFonts w:ascii="Verdana" w:hAnsi="Verdana"/>
        </w:rPr>
        <w:t>,</w:t>
      </w:r>
      <w:r w:rsidR="000D2133" w:rsidRPr="000D2133">
        <w:rPr>
          <w:rFonts w:ascii="Verdana" w:hAnsi="Verdana"/>
        </w:rPr>
        <w:t xml:space="preserve"> do objektu vodojemu Pístov (viz. Předávací místo č. 4) a </w:t>
      </w:r>
      <w:r w:rsidR="000D2133" w:rsidRPr="00946CDF">
        <w:rPr>
          <w:rFonts w:ascii="Verdana" w:hAnsi="Verdana"/>
        </w:rPr>
        <w:t>armaturní šachta vodovodu AŠ 715 u ul. Šrámkova</w:t>
      </w:r>
      <w:r w:rsidR="000D2133">
        <w:rPr>
          <w:rFonts w:ascii="Verdana" w:hAnsi="Verdana"/>
        </w:rPr>
        <w:t xml:space="preserve"> (viz </w:t>
      </w:r>
      <w:r w:rsidR="000D2133" w:rsidRPr="000D2133">
        <w:rPr>
          <w:rFonts w:ascii="Verdana" w:hAnsi="Verdana"/>
        </w:rPr>
        <w:t xml:space="preserve">Měrné místo pro Předávací místo č. </w:t>
      </w:r>
      <w:r w:rsidR="000D2133">
        <w:rPr>
          <w:rFonts w:ascii="Verdana" w:hAnsi="Verdana"/>
        </w:rPr>
        <w:t>7</w:t>
      </w:r>
      <w:r w:rsidR="000D2133" w:rsidRPr="000D2133">
        <w:rPr>
          <w:rFonts w:ascii="Verdana" w:hAnsi="Verdana"/>
        </w:rPr>
        <w:t>)</w:t>
      </w:r>
      <w:r w:rsidR="000D2133">
        <w:rPr>
          <w:rFonts w:ascii="Verdana" w:hAnsi="Verdana"/>
        </w:rPr>
        <w:t>.</w:t>
      </w:r>
      <w:r>
        <w:rPr>
          <w:rFonts w:ascii="Verdana" w:hAnsi="Verdana"/>
        </w:rPr>
        <w:t>“</w:t>
      </w:r>
    </w:p>
    <w:p w14:paraId="24DD1518" w14:textId="77777777" w:rsidR="000D2133" w:rsidRPr="00946CDF" w:rsidRDefault="000D2133" w:rsidP="00946CDF">
      <w:pPr>
        <w:ind w:left="4"/>
        <w:rPr>
          <w:rFonts w:ascii="Verdana" w:hAnsi="Verdana"/>
        </w:rPr>
      </w:pPr>
    </w:p>
    <w:p w14:paraId="507F00FA" w14:textId="77777777" w:rsidR="00C60547" w:rsidRDefault="00D61235" w:rsidP="00C60547">
      <w:pPr>
        <w:pStyle w:val="Odstavecseseznamem"/>
        <w:numPr>
          <w:ilvl w:val="0"/>
          <w:numId w:val="1"/>
        </w:numPr>
        <w:ind w:left="709"/>
        <w:rPr>
          <w:rFonts w:ascii="Verdana" w:hAnsi="Verdana"/>
        </w:rPr>
      </w:pPr>
      <w:r w:rsidRPr="00D61235">
        <w:rPr>
          <w:rFonts w:ascii="Verdana" w:hAnsi="Verdana"/>
        </w:rPr>
        <w:t xml:space="preserve">Článek 7. odst. 7.1, </w:t>
      </w:r>
      <w:r w:rsidR="00F81844">
        <w:rPr>
          <w:rFonts w:ascii="Verdana" w:hAnsi="Verdana"/>
        </w:rPr>
        <w:t>část</w:t>
      </w:r>
      <w:r w:rsidRPr="00D61235">
        <w:rPr>
          <w:rFonts w:ascii="Verdana" w:hAnsi="Verdana"/>
        </w:rPr>
        <w:t xml:space="preserve"> B) Předávací místo č. 7 Dohody se mění takto:</w:t>
      </w:r>
    </w:p>
    <w:p w14:paraId="335546B2" w14:textId="77777777" w:rsidR="00D61235" w:rsidRPr="00C60547" w:rsidRDefault="00D61235" w:rsidP="00C60547">
      <w:pPr>
        <w:ind w:left="4"/>
        <w:rPr>
          <w:rFonts w:ascii="Verdana" w:hAnsi="Verdana"/>
        </w:rPr>
      </w:pPr>
      <w:r w:rsidRPr="00C60547">
        <w:rPr>
          <w:rFonts w:ascii="Verdana" w:hAnsi="Verdana"/>
        </w:rPr>
        <w:t xml:space="preserve"> </w:t>
      </w:r>
    </w:p>
    <w:p w14:paraId="22B66435" w14:textId="3714BDE9" w:rsidR="00C60547" w:rsidRDefault="00D80987" w:rsidP="00946CDF">
      <w:pPr>
        <w:ind w:left="3261" w:hanging="3261"/>
        <w:jc w:val="both"/>
        <w:rPr>
          <w:rFonts w:ascii="Verdana" w:hAnsi="Verdana"/>
          <w:b/>
        </w:rPr>
      </w:pPr>
      <w:r>
        <w:rPr>
          <w:rFonts w:ascii="Verdana" w:hAnsi="Verdana"/>
          <w:bCs/>
        </w:rPr>
        <w:t>„</w:t>
      </w:r>
      <w:r w:rsidR="00454E21" w:rsidRPr="00946CDF">
        <w:rPr>
          <w:rFonts w:ascii="Verdana" w:hAnsi="Verdana"/>
          <w:bCs/>
        </w:rPr>
        <w:t>Předávací místo č. 7:</w:t>
      </w:r>
      <w:r w:rsidR="00454E21" w:rsidRPr="00946CDF">
        <w:rPr>
          <w:rFonts w:ascii="Verdana" w:hAnsi="Verdana"/>
          <w:b/>
        </w:rPr>
        <w:t xml:space="preserve"> </w:t>
      </w:r>
      <w:r w:rsidR="000D311B">
        <w:rPr>
          <w:rFonts w:ascii="Verdana" w:hAnsi="Verdana"/>
          <w:b/>
        </w:rPr>
        <w:t xml:space="preserve"> </w:t>
      </w:r>
      <w:r>
        <w:rPr>
          <w:rFonts w:ascii="Verdana" w:hAnsi="Verdana"/>
          <w:b/>
        </w:rPr>
        <w:tab/>
      </w:r>
      <w:r w:rsidR="00D61235" w:rsidRPr="00946CDF">
        <w:rPr>
          <w:rFonts w:ascii="Verdana" w:hAnsi="Verdana"/>
          <w:b/>
        </w:rPr>
        <w:t>armaturní šachta</w:t>
      </w:r>
      <w:r w:rsidR="00A7105D" w:rsidRPr="00946CDF">
        <w:rPr>
          <w:rFonts w:ascii="Verdana" w:hAnsi="Verdana"/>
          <w:b/>
        </w:rPr>
        <w:t xml:space="preserve"> vodovodu</w:t>
      </w:r>
      <w:r w:rsidR="00B6430B" w:rsidRPr="00946CDF">
        <w:rPr>
          <w:rFonts w:ascii="Verdana" w:hAnsi="Verdana"/>
          <w:b/>
        </w:rPr>
        <w:t xml:space="preserve"> AŠ 715</w:t>
      </w:r>
      <w:r w:rsidR="00D61235" w:rsidRPr="00946CDF">
        <w:rPr>
          <w:rFonts w:ascii="Verdana" w:hAnsi="Verdana"/>
          <w:b/>
        </w:rPr>
        <w:t xml:space="preserve"> u ul. Šrámkova</w:t>
      </w:r>
      <w:r w:rsidR="000D311B">
        <w:rPr>
          <w:rFonts w:ascii="Verdana" w:hAnsi="Verdana"/>
          <w:b/>
        </w:rPr>
        <w:t xml:space="preserve"> </w:t>
      </w:r>
      <w:r w:rsidR="00D61235" w:rsidRPr="00C60547">
        <w:rPr>
          <w:rFonts w:ascii="Verdana" w:hAnsi="Verdana"/>
          <w:b/>
        </w:rPr>
        <w:t>vedeného v místní části Jihlava-Helenín směrem do</w:t>
      </w:r>
      <w:r w:rsidR="000D311B">
        <w:rPr>
          <w:rFonts w:ascii="Verdana" w:hAnsi="Verdana"/>
          <w:b/>
        </w:rPr>
        <w:t xml:space="preserve"> </w:t>
      </w:r>
      <w:r w:rsidR="00D61235" w:rsidRPr="00C60547">
        <w:rPr>
          <w:rFonts w:ascii="Verdana" w:hAnsi="Verdana"/>
          <w:b/>
        </w:rPr>
        <w:t>obce Malý Beranov pro obec Malý Beranov</w:t>
      </w:r>
      <w:r w:rsidR="000D311B">
        <w:rPr>
          <w:rFonts w:ascii="Verdana" w:hAnsi="Verdana"/>
          <w:b/>
        </w:rPr>
        <w:t xml:space="preserve"> </w:t>
      </w:r>
      <w:r w:rsidR="00D61235" w:rsidRPr="00C60547">
        <w:rPr>
          <w:rFonts w:ascii="Verdana" w:hAnsi="Verdana"/>
          <w:b/>
        </w:rPr>
        <w:t>(</w:t>
      </w:r>
      <w:r w:rsidR="00A7105D" w:rsidRPr="00C60547">
        <w:rPr>
          <w:rFonts w:ascii="Verdana" w:hAnsi="Verdana"/>
          <w:b/>
        </w:rPr>
        <w:t>hranici majetků stran a předávacího místa tvoří vnější</w:t>
      </w:r>
      <w:r w:rsidR="00C73727">
        <w:rPr>
          <w:rFonts w:ascii="Verdana" w:hAnsi="Verdana"/>
          <w:b/>
        </w:rPr>
        <w:t xml:space="preserve"> </w:t>
      </w:r>
      <w:r w:rsidR="00A7105D" w:rsidRPr="00C60547">
        <w:rPr>
          <w:rFonts w:ascii="Verdana" w:hAnsi="Verdana"/>
          <w:b/>
        </w:rPr>
        <w:t>stěna armaturní šachty směrem do vodovodu</w:t>
      </w:r>
      <w:r w:rsidR="00D61235" w:rsidRPr="00C60547">
        <w:rPr>
          <w:rFonts w:ascii="Verdana" w:hAnsi="Verdana"/>
          <w:b/>
        </w:rPr>
        <w:t xml:space="preserve"> do Malého</w:t>
      </w:r>
      <w:r w:rsidR="00C73727">
        <w:rPr>
          <w:rFonts w:ascii="Verdana" w:hAnsi="Verdana"/>
          <w:b/>
        </w:rPr>
        <w:t xml:space="preserve"> </w:t>
      </w:r>
      <w:r w:rsidR="00D61235" w:rsidRPr="00C60547">
        <w:rPr>
          <w:rFonts w:ascii="Verdana" w:hAnsi="Verdana"/>
          <w:b/>
        </w:rPr>
        <w:t>Beranova)</w:t>
      </w:r>
    </w:p>
    <w:p w14:paraId="0D7AD25A" w14:textId="227D3594" w:rsidR="00454E21" w:rsidRPr="00946CDF" w:rsidRDefault="00C73727" w:rsidP="00946CDF">
      <w:pPr>
        <w:pStyle w:val="Odstavecseseznamem"/>
        <w:numPr>
          <w:ilvl w:val="0"/>
          <w:numId w:val="4"/>
        </w:numPr>
        <w:ind w:left="284" w:hanging="284"/>
        <w:jc w:val="both"/>
        <w:rPr>
          <w:rFonts w:ascii="Verdana" w:hAnsi="Verdana"/>
          <w:bCs/>
        </w:rPr>
      </w:pPr>
      <w:r>
        <w:rPr>
          <w:rFonts w:ascii="Verdana" w:hAnsi="Verdana"/>
          <w:bCs/>
        </w:rPr>
        <w:t>s</w:t>
      </w:r>
      <w:r w:rsidR="000D311B" w:rsidRPr="00946CDF">
        <w:rPr>
          <w:rFonts w:ascii="Verdana" w:hAnsi="Verdana"/>
          <w:bCs/>
        </w:rPr>
        <w:t>m</w:t>
      </w:r>
      <w:r w:rsidR="00454E21" w:rsidRPr="00946CDF">
        <w:rPr>
          <w:rFonts w:ascii="Verdana" w:hAnsi="Verdana"/>
          <w:bCs/>
        </w:rPr>
        <w:t>ěr předání vody</w:t>
      </w:r>
      <w:r w:rsidR="00C06EE4">
        <w:rPr>
          <w:rFonts w:ascii="Verdana" w:hAnsi="Verdana"/>
          <w:bCs/>
        </w:rPr>
        <w:t xml:space="preserve"> (od -</w:t>
      </w:r>
      <w:r w:rsidR="00C06EE4" w:rsidRPr="00946CDF">
        <w:rPr>
          <w:rFonts w:ascii="Verdana" w:hAnsi="Verdana"/>
          <w:bCs/>
        </w:rPr>
        <w:t>&gt;</w:t>
      </w:r>
      <w:r w:rsidR="00D80987" w:rsidRPr="00946CDF">
        <w:rPr>
          <w:rFonts w:ascii="Verdana" w:hAnsi="Verdana"/>
          <w:bCs/>
        </w:rPr>
        <w:t xml:space="preserve"> komu</w:t>
      </w:r>
      <w:r w:rsidR="00D80987">
        <w:rPr>
          <w:rFonts w:ascii="Verdana" w:hAnsi="Verdana"/>
          <w:bCs/>
        </w:rPr>
        <w:t xml:space="preserve">):  </w:t>
      </w:r>
      <w:r w:rsidR="00D80987">
        <w:rPr>
          <w:rFonts w:ascii="Verdana" w:hAnsi="Verdana"/>
          <w:bCs/>
        </w:rPr>
        <w:tab/>
        <w:t xml:space="preserve">  </w:t>
      </w:r>
      <w:r w:rsidR="00D80987">
        <w:rPr>
          <w:rFonts w:ascii="Verdana" w:hAnsi="Verdana"/>
          <w:bCs/>
        </w:rPr>
        <w:tab/>
      </w:r>
      <w:r w:rsidR="00D80987">
        <w:rPr>
          <w:rFonts w:ascii="Verdana" w:hAnsi="Verdana"/>
          <w:bCs/>
        </w:rPr>
        <w:tab/>
        <w:t xml:space="preserve">      Město -</w:t>
      </w:r>
      <w:r w:rsidR="00D80987" w:rsidRPr="00946CDF">
        <w:rPr>
          <w:rFonts w:ascii="Verdana" w:hAnsi="Verdana"/>
          <w:bCs/>
        </w:rPr>
        <w:t>&gt;</w:t>
      </w:r>
      <w:r w:rsidR="00D80987">
        <w:rPr>
          <w:rFonts w:ascii="Verdana" w:hAnsi="Verdana"/>
          <w:bCs/>
        </w:rPr>
        <w:t xml:space="preserve"> Svazek“ </w:t>
      </w:r>
    </w:p>
    <w:p w14:paraId="4A2F1B7F" w14:textId="77777777" w:rsidR="00B827AC" w:rsidRDefault="00B827AC" w:rsidP="00B827AC">
      <w:pPr>
        <w:rPr>
          <w:rFonts w:ascii="Verdana" w:hAnsi="Verdana"/>
          <w:b/>
        </w:rPr>
      </w:pPr>
    </w:p>
    <w:p w14:paraId="0C3EB39A" w14:textId="77777777" w:rsidR="00B827AC" w:rsidRDefault="00B827AC" w:rsidP="00B827AC">
      <w:pPr>
        <w:pStyle w:val="Odstavecseseznamem"/>
        <w:numPr>
          <w:ilvl w:val="0"/>
          <w:numId w:val="1"/>
        </w:numPr>
        <w:ind w:left="709" w:hanging="709"/>
        <w:rPr>
          <w:rFonts w:ascii="Verdana" w:hAnsi="Verdana"/>
        </w:rPr>
      </w:pPr>
      <w:r w:rsidRPr="00B827AC">
        <w:rPr>
          <w:rFonts w:ascii="Verdana" w:hAnsi="Verdana"/>
        </w:rPr>
        <w:t>Článek</w:t>
      </w:r>
      <w:r>
        <w:rPr>
          <w:rFonts w:ascii="Verdana" w:hAnsi="Verdana"/>
        </w:rPr>
        <w:t xml:space="preserve"> 7. odst. 7.4. Dohody se mění takto:</w:t>
      </w:r>
    </w:p>
    <w:p w14:paraId="5C7CD3F7" w14:textId="77777777" w:rsidR="00B827AC" w:rsidRDefault="00B827AC" w:rsidP="00B827AC">
      <w:pPr>
        <w:pStyle w:val="Odstavecseseznamem"/>
        <w:ind w:left="709"/>
        <w:rPr>
          <w:rFonts w:ascii="Verdana" w:hAnsi="Verdana"/>
        </w:rPr>
      </w:pPr>
    </w:p>
    <w:p w14:paraId="3BDC8D56" w14:textId="60DE897C" w:rsidR="00B827AC" w:rsidRPr="00B827AC" w:rsidRDefault="00D80987" w:rsidP="00B827AC">
      <w:pPr>
        <w:pStyle w:val="Odstavecseseznamem"/>
        <w:ind w:left="1134"/>
        <w:jc w:val="both"/>
        <w:rPr>
          <w:rFonts w:ascii="Verdana" w:hAnsi="Verdana"/>
        </w:rPr>
      </w:pPr>
      <w:r>
        <w:rPr>
          <w:rFonts w:ascii="Verdana" w:hAnsi="Verdana"/>
        </w:rPr>
        <w:t>„</w:t>
      </w:r>
      <w:r w:rsidR="00B827AC" w:rsidRPr="00B827AC">
        <w:rPr>
          <w:rFonts w:ascii="Verdana" w:hAnsi="Verdana"/>
        </w:rPr>
        <w:t>Měřící zařízení</w:t>
      </w:r>
      <w:r w:rsidR="00B827AC">
        <w:rPr>
          <w:rFonts w:ascii="Verdana" w:hAnsi="Verdana"/>
        </w:rPr>
        <w:t>, vyjma měřícího zařízení předávacího místa č. 7,</w:t>
      </w:r>
      <w:r w:rsidR="00B827AC" w:rsidRPr="00B827AC">
        <w:rPr>
          <w:rFonts w:ascii="Verdana" w:hAnsi="Verdana"/>
        </w:rPr>
        <w:t xml:space="preserve"> je ve vlastnictví Svazku. Výměnu měřícího zařízení bude provádět výhradně Svazek sám nebo prostřednictvím provozovatele Svazku a bude ve vlastnictví Svazku</w:t>
      </w:r>
      <w:r w:rsidR="00B827AC">
        <w:rPr>
          <w:rFonts w:ascii="Verdana" w:hAnsi="Verdana"/>
        </w:rPr>
        <w:t>, vyjma měřícího zařízení předávacího místa č. 7</w:t>
      </w:r>
      <w:r w:rsidR="00B827AC" w:rsidRPr="00B827AC">
        <w:rPr>
          <w:rFonts w:ascii="Verdana" w:hAnsi="Verdana"/>
        </w:rPr>
        <w:t>.</w:t>
      </w:r>
      <w:r w:rsidR="00B827AC">
        <w:rPr>
          <w:rFonts w:ascii="Verdana" w:hAnsi="Verdana"/>
        </w:rPr>
        <w:t xml:space="preserve"> Výměnu měřícího zařízení na předávacím místě č. 7 bude provádět</w:t>
      </w:r>
      <w:r w:rsidR="009E5433">
        <w:rPr>
          <w:rFonts w:ascii="Verdana" w:hAnsi="Verdana"/>
        </w:rPr>
        <w:t xml:space="preserve"> výhradně</w:t>
      </w:r>
      <w:r w:rsidR="00B827AC">
        <w:rPr>
          <w:rFonts w:ascii="Verdana" w:hAnsi="Verdana"/>
        </w:rPr>
        <w:t xml:space="preserve"> Město </w:t>
      </w:r>
      <w:r w:rsidR="009E5433">
        <w:rPr>
          <w:rFonts w:ascii="Verdana" w:hAnsi="Verdana"/>
        </w:rPr>
        <w:t>samo nebo prostřednictvím provozovatele Města.</w:t>
      </w:r>
      <w:r w:rsidR="00B827AC" w:rsidRPr="00B827AC">
        <w:rPr>
          <w:rFonts w:ascii="Verdana" w:hAnsi="Verdana"/>
        </w:rPr>
        <w:t xml:space="preserve"> O výměně měřícího zařízení je povinen Svazek, resp. provozovatel Svazku</w:t>
      </w:r>
      <w:r w:rsidR="00B827AC">
        <w:rPr>
          <w:rFonts w:ascii="Verdana" w:hAnsi="Verdana"/>
        </w:rPr>
        <w:t xml:space="preserve">, </w:t>
      </w:r>
      <w:r w:rsidR="00B827AC" w:rsidRPr="00B827AC">
        <w:rPr>
          <w:rFonts w:ascii="Verdana" w:hAnsi="Verdana"/>
        </w:rPr>
        <w:t>uvědomit nejméně 5 dnů předem Město, resp. provozovatele Města a umožnit Městu, resp. provozovateli Města účast při výměně měřícího zařízení.</w:t>
      </w:r>
      <w:r w:rsidR="00B827AC">
        <w:rPr>
          <w:rFonts w:ascii="Verdana" w:hAnsi="Verdana"/>
        </w:rPr>
        <w:t xml:space="preserve"> V případě předávacího místa č. 7 je o výměně </w:t>
      </w:r>
      <w:r w:rsidR="00B827AC" w:rsidRPr="00B827AC">
        <w:rPr>
          <w:rFonts w:ascii="Verdana" w:hAnsi="Verdana"/>
        </w:rPr>
        <w:t>měřícího zařízení</w:t>
      </w:r>
      <w:r w:rsidR="00B827AC">
        <w:rPr>
          <w:rFonts w:ascii="Verdana" w:hAnsi="Verdana"/>
        </w:rPr>
        <w:t xml:space="preserve"> povinno Město, resp. </w:t>
      </w:r>
      <w:r w:rsidR="00822F80">
        <w:rPr>
          <w:rFonts w:ascii="Verdana" w:hAnsi="Verdana"/>
        </w:rPr>
        <w:t>p</w:t>
      </w:r>
      <w:r w:rsidR="00B827AC">
        <w:rPr>
          <w:rFonts w:ascii="Verdana" w:hAnsi="Verdana"/>
        </w:rPr>
        <w:t xml:space="preserve">rovozovatel Města, </w:t>
      </w:r>
      <w:r w:rsidR="00B827AC" w:rsidRPr="00B827AC">
        <w:rPr>
          <w:rFonts w:ascii="Verdana" w:hAnsi="Verdana"/>
        </w:rPr>
        <w:t>uvědomit nejméně 5 dnů předem</w:t>
      </w:r>
      <w:r w:rsidR="00B827AC">
        <w:rPr>
          <w:rFonts w:ascii="Verdana" w:hAnsi="Verdana"/>
        </w:rPr>
        <w:t xml:space="preserve"> Svazek, resp. provozovatele Svazku a umožnit Svazku, resp. provozovateli Svazku </w:t>
      </w:r>
      <w:r w:rsidR="00B827AC" w:rsidRPr="00B827AC">
        <w:rPr>
          <w:rFonts w:ascii="Verdana" w:hAnsi="Verdana"/>
        </w:rPr>
        <w:t>účast při výměně měřícího zařízení</w:t>
      </w:r>
      <w:r w:rsidR="00B827AC">
        <w:rPr>
          <w:rFonts w:ascii="Verdana" w:hAnsi="Verdana"/>
        </w:rPr>
        <w:t>.</w:t>
      </w:r>
      <w:r w:rsidR="00B827AC" w:rsidRPr="00B827AC">
        <w:rPr>
          <w:rFonts w:ascii="Verdana" w:hAnsi="Verdana"/>
        </w:rPr>
        <w:t xml:space="preserve"> </w:t>
      </w:r>
      <w:r w:rsidR="009E5433">
        <w:rPr>
          <w:rFonts w:ascii="Verdana" w:hAnsi="Verdana"/>
        </w:rPr>
        <w:t xml:space="preserve">     </w:t>
      </w:r>
      <w:r w:rsidR="00B827AC" w:rsidRPr="00B827AC">
        <w:rPr>
          <w:rFonts w:ascii="Verdana" w:hAnsi="Verdana"/>
        </w:rPr>
        <w:t xml:space="preserve">V případě, že se v průběhu trvání této smlouvy vyskytne potřeba zřídit nové předávací a měrné místo v důsledku napojení nového vodovodu jedné ze stran na vodovod ve vlastnictví druhé strany, náklady na vybudování nového předávacího místa ponese ta </w:t>
      </w:r>
      <w:r w:rsidR="00B827AC" w:rsidRPr="00B827AC">
        <w:rPr>
          <w:rFonts w:ascii="Verdana" w:hAnsi="Verdana"/>
        </w:rPr>
        <w:lastRenderedPageBreak/>
        <w:t>strana, která buduje nově se napojující vodovod. Příslušná strana se může napojit novým vodovodem pouze za podmínek uvedených v § 8 odst. 4 ZoVaK, po předchozím písemném souhlasu druhé strany a za podmínky uzavření nové dohody vlast</w:t>
      </w:r>
      <w:r w:rsidR="001A234F">
        <w:rPr>
          <w:rFonts w:ascii="Verdana" w:hAnsi="Verdana"/>
        </w:rPr>
        <w:t>níků nebo dodatku k této Dohodě.</w:t>
      </w:r>
      <w:r w:rsidR="006B7182" w:rsidRPr="006B7182">
        <w:rPr>
          <w:sz w:val="22"/>
          <w:szCs w:val="22"/>
        </w:rPr>
        <w:t xml:space="preserve"> </w:t>
      </w:r>
      <w:r w:rsidR="006B7182" w:rsidRPr="00946CDF">
        <w:rPr>
          <w:rFonts w:ascii="Verdana" w:hAnsi="Verdana"/>
        </w:rPr>
        <w:t>V případě, že v průběhu trvání této Dohody by se měl kdekoliv mezi Předávacím místem č. 13 a Měrným místem pro předávací místo č. 13 napojit nový vodovod nebo být napojena nová přípojka nebo změněno užívání stávající přípojky na požární vodu na přípojku pitné vody, se Smluvní strany dohodly, že před napojením nového vodovodu či přípojky, nebo změnou užívání stávající přípojky bude vybudováno nové měrné místo pro Předávací místo č. 13 v místě Předávacího místo č. 13, a to včetně měrné šachty. Náklady na vyb</w:t>
      </w:r>
      <w:r w:rsidR="006104F8">
        <w:rPr>
          <w:rFonts w:ascii="Verdana" w:hAnsi="Verdana"/>
        </w:rPr>
        <w:t>u</w:t>
      </w:r>
      <w:r w:rsidR="006B7182" w:rsidRPr="00946CDF">
        <w:rPr>
          <w:rFonts w:ascii="Verdana" w:hAnsi="Verdana"/>
        </w:rPr>
        <w:t>dování tohoto nového měrného místa uhradí ten, kdo potřebu napojení vyvolal, a nebude-li to možné, pak tyto náklady uhradí Svazek a Město rovným dílem.</w:t>
      </w:r>
      <w:r>
        <w:rPr>
          <w:rFonts w:ascii="Verdana" w:hAnsi="Verdana"/>
        </w:rPr>
        <w:t>“</w:t>
      </w:r>
    </w:p>
    <w:p w14:paraId="1726F795" w14:textId="77777777" w:rsidR="00C60547" w:rsidRDefault="00C60547" w:rsidP="00C60547">
      <w:pPr>
        <w:pStyle w:val="Odstavecseseznamem"/>
        <w:ind w:left="1065"/>
        <w:rPr>
          <w:rFonts w:ascii="Verdana" w:hAnsi="Verdana"/>
          <w:b/>
        </w:rPr>
      </w:pPr>
    </w:p>
    <w:p w14:paraId="4CF4D2B7" w14:textId="77777777" w:rsidR="00C60547" w:rsidRDefault="00C60547" w:rsidP="00F81844">
      <w:pPr>
        <w:pStyle w:val="Odstavecseseznamem"/>
        <w:numPr>
          <w:ilvl w:val="0"/>
          <w:numId w:val="1"/>
        </w:numPr>
        <w:ind w:left="709"/>
        <w:rPr>
          <w:rFonts w:ascii="Verdana" w:hAnsi="Verdana"/>
        </w:rPr>
      </w:pPr>
      <w:r w:rsidRPr="00C60547">
        <w:rPr>
          <w:rFonts w:ascii="Verdana" w:hAnsi="Verdana"/>
        </w:rPr>
        <w:t>Článek</w:t>
      </w:r>
      <w:r>
        <w:rPr>
          <w:rFonts w:ascii="Verdana" w:hAnsi="Verdana"/>
        </w:rPr>
        <w:t xml:space="preserve"> 11. odst. 11.1,</w:t>
      </w:r>
      <w:r w:rsidR="00F81844">
        <w:rPr>
          <w:rFonts w:ascii="Verdana" w:hAnsi="Verdana"/>
        </w:rPr>
        <w:t xml:space="preserve"> část a) </w:t>
      </w:r>
      <w:r w:rsidR="00F81844" w:rsidRPr="00F81844">
        <w:rPr>
          <w:rFonts w:ascii="Verdana" w:hAnsi="Verdana"/>
        </w:rPr>
        <w:t>Měrn</w:t>
      </w:r>
      <w:r w:rsidR="00F81844">
        <w:rPr>
          <w:rFonts w:ascii="Verdana" w:hAnsi="Verdana"/>
        </w:rPr>
        <w:t>é</w:t>
      </w:r>
      <w:r w:rsidR="00F81844" w:rsidRPr="00F81844">
        <w:rPr>
          <w:rFonts w:ascii="Verdana" w:hAnsi="Verdana"/>
        </w:rPr>
        <w:t xml:space="preserve"> místo pro Předávací místo č. 7</w:t>
      </w:r>
      <w:r w:rsidR="00F81844">
        <w:rPr>
          <w:rFonts w:ascii="Verdana" w:hAnsi="Verdana"/>
        </w:rPr>
        <w:t xml:space="preserve"> Dohody se mění takto:</w:t>
      </w:r>
    </w:p>
    <w:p w14:paraId="67448A2C" w14:textId="77777777" w:rsidR="00F81844" w:rsidRDefault="00F81844" w:rsidP="00F81844">
      <w:pPr>
        <w:pStyle w:val="Odstavecseseznamem"/>
        <w:ind w:left="1065"/>
        <w:rPr>
          <w:rFonts w:ascii="Verdana" w:hAnsi="Verdana"/>
        </w:rPr>
      </w:pPr>
    </w:p>
    <w:p w14:paraId="4B75B611" w14:textId="777B1D8D" w:rsidR="00F81844" w:rsidRPr="00946CDF" w:rsidRDefault="003A1107" w:rsidP="00946CDF">
      <w:pPr>
        <w:pStyle w:val="Odstavecseseznamem"/>
        <w:ind w:left="709"/>
        <w:jc w:val="both"/>
        <w:rPr>
          <w:rFonts w:ascii="Verdana" w:hAnsi="Verdana"/>
          <w:b/>
          <w:bCs/>
        </w:rPr>
      </w:pPr>
      <w:r>
        <w:rPr>
          <w:rFonts w:ascii="Verdana" w:hAnsi="Verdana"/>
          <w:b/>
          <w:bCs/>
        </w:rPr>
        <w:t>„</w:t>
      </w:r>
      <w:r w:rsidR="004442B1" w:rsidRPr="00946CDF">
        <w:rPr>
          <w:rFonts w:ascii="Verdana" w:hAnsi="Verdana"/>
          <w:b/>
          <w:bCs/>
        </w:rPr>
        <w:t xml:space="preserve">Měrné místo pro Předávací místo č. 7: </w:t>
      </w:r>
      <w:r w:rsidR="00F81844" w:rsidRPr="00946CDF">
        <w:rPr>
          <w:rFonts w:ascii="Verdana" w:hAnsi="Verdana"/>
          <w:b/>
          <w:bCs/>
        </w:rPr>
        <w:t>armaturní šachta vodovodu</w:t>
      </w:r>
      <w:r w:rsidR="00B6430B" w:rsidRPr="00946CDF">
        <w:rPr>
          <w:rFonts w:ascii="Verdana" w:hAnsi="Verdana"/>
          <w:b/>
          <w:bCs/>
        </w:rPr>
        <w:t xml:space="preserve"> AŠ 715</w:t>
      </w:r>
      <w:r w:rsidR="00F81844" w:rsidRPr="00946CDF">
        <w:rPr>
          <w:rFonts w:ascii="Verdana" w:hAnsi="Verdana"/>
          <w:b/>
          <w:bCs/>
        </w:rPr>
        <w:t xml:space="preserve"> u ul. Šrámkova / na odtoku z armaturní šachty přívod pro obec Malý Beranov</w:t>
      </w:r>
    </w:p>
    <w:p w14:paraId="7DD67C38" w14:textId="04764EB3" w:rsidR="00F81844" w:rsidRPr="00F81844" w:rsidRDefault="00F81844" w:rsidP="00946CDF">
      <w:pPr>
        <w:pStyle w:val="Odstavecseseznamem"/>
        <w:ind w:left="1065" w:hanging="356"/>
        <w:jc w:val="both"/>
        <w:rPr>
          <w:rFonts w:ascii="Verdana" w:hAnsi="Verdana"/>
        </w:rPr>
      </w:pPr>
      <w:r w:rsidRPr="00F81844">
        <w:rPr>
          <w:rFonts w:ascii="Verdana" w:hAnsi="Verdana"/>
        </w:rPr>
        <w:t xml:space="preserve">- </w:t>
      </w:r>
      <w:r w:rsidR="003A1107">
        <w:rPr>
          <w:rFonts w:ascii="Verdana" w:hAnsi="Verdana"/>
        </w:rPr>
        <w:tab/>
      </w:r>
      <w:r w:rsidRPr="00F81844">
        <w:rPr>
          <w:rFonts w:ascii="Verdana" w:hAnsi="Verdana"/>
        </w:rPr>
        <w:t xml:space="preserve">směr předání vody (od </w:t>
      </w:r>
      <w:r w:rsidRPr="00F81844">
        <w:rPr>
          <w:rFonts w:ascii="Arial" w:hAnsi="Arial" w:cs="Arial"/>
        </w:rPr>
        <w:t>→</w:t>
      </w:r>
      <w:r w:rsidRPr="00F81844">
        <w:rPr>
          <w:rFonts w:ascii="Verdana" w:hAnsi="Verdana"/>
        </w:rPr>
        <w:t xml:space="preserve"> komu) : M</w:t>
      </w:r>
      <w:r w:rsidRPr="00F81844">
        <w:rPr>
          <w:rFonts w:ascii="Verdana" w:hAnsi="Verdana" w:cs="Verdana"/>
        </w:rPr>
        <w:t>ě</w:t>
      </w:r>
      <w:r w:rsidRPr="00F81844">
        <w:rPr>
          <w:rFonts w:ascii="Verdana" w:hAnsi="Verdana"/>
        </w:rPr>
        <w:t xml:space="preserve">sto </w:t>
      </w:r>
      <w:r w:rsidRPr="00F81844">
        <w:rPr>
          <w:rFonts w:ascii="Arial" w:hAnsi="Arial" w:cs="Arial"/>
        </w:rPr>
        <w:t>→</w:t>
      </w:r>
      <w:r w:rsidRPr="00F81844">
        <w:rPr>
          <w:rFonts w:ascii="Verdana" w:hAnsi="Verdana"/>
        </w:rPr>
        <w:t xml:space="preserve"> Svazek (p</w:t>
      </w:r>
      <w:r w:rsidRPr="00F81844">
        <w:rPr>
          <w:rFonts w:ascii="Verdana" w:hAnsi="Verdana" w:cs="Verdana"/>
        </w:rPr>
        <w:t>ří</w:t>
      </w:r>
      <w:r w:rsidRPr="00F81844">
        <w:rPr>
          <w:rFonts w:ascii="Verdana" w:hAnsi="Verdana"/>
        </w:rPr>
        <w:t>vod z Jihlavy do Mal</w:t>
      </w:r>
      <w:r w:rsidRPr="00F81844">
        <w:rPr>
          <w:rFonts w:ascii="Verdana" w:hAnsi="Verdana" w:cs="Verdana"/>
        </w:rPr>
        <w:t>é</w:t>
      </w:r>
      <w:r w:rsidRPr="00F81844">
        <w:rPr>
          <w:rFonts w:ascii="Verdana" w:hAnsi="Verdana"/>
        </w:rPr>
        <w:t>ho Beranova)</w:t>
      </w:r>
    </w:p>
    <w:p w14:paraId="28686C94" w14:textId="1AF909FC" w:rsidR="00F81844" w:rsidRPr="00BF39AC" w:rsidRDefault="00F81844" w:rsidP="00946CDF">
      <w:pPr>
        <w:pStyle w:val="Odstavecseseznamem"/>
        <w:ind w:left="1065" w:hanging="356"/>
        <w:jc w:val="both"/>
        <w:rPr>
          <w:rFonts w:ascii="Verdana" w:hAnsi="Verdana"/>
        </w:rPr>
      </w:pPr>
      <w:r w:rsidRPr="00F81844">
        <w:rPr>
          <w:rFonts w:ascii="Verdana" w:hAnsi="Verdana"/>
        </w:rPr>
        <w:t xml:space="preserve">- </w:t>
      </w:r>
      <w:r w:rsidR="003A1107">
        <w:rPr>
          <w:rFonts w:ascii="Verdana" w:hAnsi="Verdana"/>
        </w:rPr>
        <w:tab/>
      </w:r>
      <w:r w:rsidRPr="00F81844">
        <w:rPr>
          <w:rFonts w:ascii="Verdana" w:hAnsi="Verdana"/>
        </w:rPr>
        <w:t>měření a fakturace množství pitné vody předané na Svazek: V7 [ Kč / j x m3 ] dle odečtu</w:t>
      </w:r>
      <w:r w:rsidR="00BF39AC">
        <w:rPr>
          <w:rFonts w:ascii="Verdana" w:hAnsi="Verdana"/>
        </w:rPr>
        <w:t xml:space="preserve"> v</w:t>
      </w:r>
      <w:r w:rsidRPr="00BF39AC">
        <w:rPr>
          <w:rFonts w:ascii="Verdana" w:hAnsi="Verdana"/>
        </w:rPr>
        <w:t>odoměru</w:t>
      </w:r>
      <w:r w:rsidR="009E5433">
        <w:rPr>
          <w:rFonts w:ascii="Verdana" w:hAnsi="Verdana"/>
        </w:rPr>
        <w:t xml:space="preserve"> V7</w:t>
      </w:r>
      <w:r w:rsidRPr="00BF39AC">
        <w:rPr>
          <w:rFonts w:ascii="Verdana" w:hAnsi="Verdana"/>
        </w:rPr>
        <w:t xml:space="preserve"> umístěného v armaturní šachtě</w:t>
      </w:r>
      <w:r w:rsidR="003A1107">
        <w:rPr>
          <w:rFonts w:ascii="Verdana" w:hAnsi="Verdana"/>
        </w:rPr>
        <w:t>“</w:t>
      </w:r>
    </w:p>
    <w:p w14:paraId="491A2389" w14:textId="77777777" w:rsidR="00C718C2" w:rsidRDefault="00C718C2" w:rsidP="00C718C2">
      <w:pPr>
        <w:rPr>
          <w:rFonts w:ascii="Verdana" w:hAnsi="Verdana"/>
        </w:rPr>
      </w:pPr>
    </w:p>
    <w:p w14:paraId="0AD21A56" w14:textId="77777777" w:rsidR="00C718C2" w:rsidRDefault="00C718C2" w:rsidP="00C718C2">
      <w:pPr>
        <w:rPr>
          <w:rFonts w:ascii="Verdana" w:hAnsi="Verdana"/>
        </w:rPr>
      </w:pPr>
    </w:p>
    <w:p w14:paraId="3949075F" w14:textId="77777777" w:rsidR="00C718C2" w:rsidRDefault="00C718C2" w:rsidP="00C718C2">
      <w:pPr>
        <w:jc w:val="center"/>
        <w:rPr>
          <w:rFonts w:ascii="Verdana" w:hAnsi="Verdana"/>
        </w:rPr>
      </w:pPr>
      <w:r>
        <w:rPr>
          <w:rFonts w:ascii="Verdana" w:hAnsi="Verdana"/>
        </w:rPr>
        <w:t>I</w:t>
      </w:r>
      <w:r w:rsidRPr="00C718C2">
        <w:rPr>
          <w:rFonts w:ascii="Verdana" w:hAnsi="Verdana"/>
        </w:rPr>
        <w:t>V.</w:t>
      </w:r>
    </w:p>
    <w:p w14:paraId="41AC8ED8" w14:textId="77777777" w:rsidR="00C718C2" w:rsidRPr="00C718C2" w:rsidRDefault="00C718C2" w:rsidP="00C718C2">
      <w:pPr>
        <w:jc w:val="center"/>
        <w:rPr>
          <w:rFonts w:ascii="Verdana" w:hAnsi="Verdana"/>
        </w:rPr>
      </w:pPr>
    </w:p>
    <w:p w14:paraId="13F0CB50" w14:textId="48EF2AD9" w:rsidR="00C718C2" w:rsidRDefault="00C718C2" w:rsidP="00C718C2">
      <w:pPr>
        <w:rPr>
          <w:rFonts w:ascii="Verdana" w:hAnsi="Verdana"/>
        </w:rPr>
      </w:pPr>
      <w:r w:rsidRPr="00C718C2">
        <w:rPr>
          <w:rFonts w:ascii="Verdana" w:hAnsi="Verdana"/>
        </w:rPr>
        <w:t xml:space="preserve">Ostatní ustanovení </w:t>
      </w:r>
      <w:r w:rsidR="006104F8">
        <w:rPr>
          <w:rFonts w:ascii="Verdana" w:hAnsi="Verdana"/>
        </w:rPr>
        <w:t>Dohody</w:t>
      </w:r>
      <w:r w:rsidRPr="00C718C2">
        <w:rPr>
          <w:rFonts w:ascii="Verdana" w:hAnsi="Verdana"/>
        </w:rPr>
        <w:t xml:space="preserve"> se nemění.</w:t>
      </w:r>
    </w:p>
    <w:p w14:paraId="17B4838C" w14:textId="77777777" w:rsidR="00C718C2" w:rsidRPr="00C718C2" w:rsidRDefault="00C718C2" w:rsidP="00C718C2">
      <w:pPr>
        <w:rPr>
          <w:rFonts w:ascii="Verdana" w:hAnsi="Verdana"/>
        </w:rPr>
      </w:pPr>
    </w:p>
    <w:p w14:paraId="03275047" w14:textId="77777777" w:rsidR="00C718C2" w:rsidRDefault="00C718C2" w:rsidP="00C718C2">
      <w:pPr>
        <w:jc w:val="center"/>
        <w:rPr>
          <w:rFonts w:ascii="Verdana" w:hAnsi="Verdana"/>
        </w:rPr>
      </w:pPr>
      <w:r>
        <w:rPr>
          <w:rFonts w:ascii="Verdana" w:hAnsi="Verdana"/>
        </w:rPr>
        <w:t>V</w:t>
      </w:r>
      <w:r w:rsidRPr="00C718C2">
        <w:rPr>
          <w:rFonts w:ascii="Verdana" w:hAnsi="Verdana"/>
        </w:rPr>
        <w:t>.</w:t>
      </w:r>
    </w:p>
    <w:p w14:paraId="163F7309" w14:textId="23EB91B7" w:rsidR="00C718C2" w:rsidRDefault="003D65AC" w:rsidP="003D65AC">
      <w:pPr>
        <w:tabs>
          <w:tab w:val="left" w:pos="2565"/>
          <w:tab w:val="center" w:pos="4536"/>
        </w:tabs>
        <w:rPr>
          <w:rFonts w:ascii="Verdana" w:hAnsi="Verdana"/>
        </w:rPr>
      </w:pPr>
      <w:r>
        <w:rPr>
          <w:rFonts w:ascii="Verdana" w:hAnsi="Verdana"/>
        </w:rPr>
        <w:tab/>
      </w:r>
      <w:r>
        <w:rPr>
          <w:rFonts w:ascii="Verdana" w:hAnsi="Verdana"/>
        </w:rPr>
        <w:tab/>
      </w:r>
      <w:r w:rsidR="00C718C2" w:rsidRPr="00C718C2">
        <w:rPr>
          <w:rFonts w:ascii="Verdana" w:hAnsi="Verdana"/>
        </w:rPr>
        <w:t>Závěrečné ustanovení</w:t>
      </w:r>
    </w:p>
    <w:p w14:paraId="1B2CDF70" w14:textId="77777777" w:rsidR="00C718C2" w:rsidRPr="00C718C2" w:rsidRDefault="00C718C2" w:rsidP="00C718C2">
      <w:pPr>
        <w:jc w:val="center"/>
        <w:rPr>
          <w:rFonts w:ascii="Verdana" w:hAnsi="Verdana"/>
        </w:rPr>
      </w:pPr>
    </w:p>
    <w:p w14:paraId="23849AE4" w14:textId="77777777" w:rsidR="00C718C2" w:rsidRPr="00C718C2" w:rsidRDefault="00C718C2" w:rsidP="00C718C2">
      <w:pPr>
        <w:jc w:val="both"/>
        <w:rPr>
          <w:rFonts w:ascii="Verdana" w:hAnsi="Verdana"/>
        </w:rPr>
      </w:pPr>
      <w:r w:rsidRPr="00C718C2">
        <w:rPr>
          <w:rFonts w:ascii="Verdana" w:hAnsi="Verdana"/>
        </w:rPr>
        <w:t>Tento dodate</w:t>
      </w:r>
      <w:r w:rsidR="005B2BCC">
        <w:rPr>
          <w:rFonts w:ascii="Verdana" w:hAnsi="Verdana"/>
        </w:rPr>
        <w:t>k nabývá platnosti okamžikem jeho</w:t>
      </w:r>
      <w:r w:rsidRPr="00C718C2">
        <w:rPr>
          <w:rFonts w:ascii="Verdana" w:hAnsi="Verdana"/>
        </w:rPr>
        <w:t xml:space="preserve"> podpisu oběma smluvními stranami a účinnosti dnem uveřejnění v registru smluv. </w:t>
      </w:r>
    </w:p>
    <w:p w14:paraId="3136D015" w14:textId="77777777" w:rsidR="0099458C" w:rsidRDefault="0099458C" w:rsidP="00C718C2">
      <w:pPr>
        <w:jc w:val="both"/>
        <w:rPr>
          <w:rFonts w:ascii="Verdana" w:hAnsi="Verdana"/>
        </w:rPr>
      </w:pPr>
    </w:p>
    <w:p w14:paraId="1ED97266" w14:textId="387D27B6" w:rsidR="0099458C" w:rsidRPr="005B2BCC" w:rsidRDefault="00C97780" w:rsidP="00C718C2">
      <w:pPr>
        <w:jc w:val="both"/>
        <w:rPr>
          <w:rFonts w:ascii="Verdana" w:hAnsi="Verdana"/>
        </w:rPr>
      </w:pPr>
      <w:r>
        <w:rPr>
          <w:rFonts w:ascii="Verdana" w:hAnsi="Verdana"/>
        </w:rPr>
        <w:t xml:space="preserve">Smluvní strany se dohodly na zveřejnění tohoto Dodatku </w:t>
      </w:r>
      <w:r w:rsidR="001A30A4" w:rsidRPr="005B2BCC">
        <w:rPr>
          <w:rFonts w:ascii="Verdana" w:hAnsi="Verdana"/>
        </w:rPr>
        <w:t xml:space="preserve">v registru smluv </w:t>
      </w:r>
      <w:r w:rsidR="0099458C" w:rsidRPr="005B2BCC">
        <w:rPr>
          <w:rFonts w:ascii="Verdana" w:hAnsi="Verdana"/>
        </w:rPr>
        <w:t>dle zákona č. 340/2015 Sb., o registru smluv, v platném znění</w:t>
      </w:r>
      <w:r>
        <w:rPr>
          <w:rFonts w:ascii="Verdana" w:hAnsi="Verdana"/>
        </w:rPr>
        <w:t>, ač k tomu nebyly povinny</w:t>
      </w:r>
      <w:r w:rsidR="0099458C" w:rsidRPr="005B2BCC">
        <w:rPr>
          <w:rFonts w:ascii="Verdana" w:hAnsi="Verdana"/>
        </w:rPr>
        <w:t>. Uveřejnění tohoto dodatku v registru smluv zajistí Město.</w:t>
      </w:r>
    </w:p>
    <w:p w14:paraId="17067272" w14:textId="77777777" w:rsidR="0099458C" w:rsidRDefault="0099458C" w:rsidP="00C718C2">
      <w:pPr>
        <w:jc w:val="both"/>
        <w:rPr>
          <w:rFonts w:ascii="Verdana" w:hAnsi="Verdana"/>
        </w:rPr>
      </w:pPr>
    </w:p>
    <w:p w14:paraId="6D614C83" w14:textId="5F00BDD2" w:rsidR="00C718C2" w:rsidRDefault="00C718C2" w:rsidP="00C718C2">
      <w:pPr>
        <w:jc w:val="both"/>
        <w:rPr>
          <w:rFonts w:ascii="Verdana" w:hAnsi="Verdana"/>
        </w:rPr>
      </w:pPr>
      <w:r w:rsidRPr="00C718C2">
        <w:rPr>
          <w:rFonts w:ascii="Verdana" w:hAnsi="Verdana"/>
        </w:rPr>
        <w:t>Tento Dodatek se vyhotovuje ve čtyřech vyhotoveních s platností originálu, kdy každá ze smluvních stran obdrží po dvou vyhotoveních.</w:t>
      </w:r>
    </w:p>
    <w:p w14:paraId="3A7F00C0" w14:textId="77777777" w:rsidR="009E5433" w:rsidRPr="00C718C2" w:rsidRDefault="009E5433" w:rsidP="00C718C2">
      <w:pPr>
        <w:jc w:val="both"/>
        <w:rPr>
          <w:rFonts w:ascii="Verdana" w:hAnsi="Verdana"/>
        </w:rPr>
      </w:pPr>
    </w:p>
    <w:p w14:paraId="48C13A45" w14:textId="77777777" w:rsidR="00C718C2" w:rsidRPr="00C718C2" w:rsidRDefault="00C718C2" w:rsidP="00C718C2">
      <w:pPr>
        <w:jc w:val="both"/>
        <w:rPr>
          <w:rFonts w:ascii="Verdana" w:hAnsi="Verdana"/>
        </w:rPr>
      </w:pPr>
      <w:r w:rsidRPr="00C718C2">
        <w:rPr>
          <w:rFonts w:ascii="Verdana" w:hAnsi="Verdana"/>
        </w:rPr>
        <w:lastRenderedPageBreak/>
        <w:t>Smluvní strany prohlašují, že se seznámily s obsahem tohoto Dodatku, že tento Dodatek byl sepsán dle jejich svobodné a vážné vůle, nikoliv v tísni, ani za jinak jednostranně nevýhodných podmínek, a na důkaz toho připojují své podpisy.</w:t>
      </w:r>
    </w:p>
    <w:p w14:paraId="37E54C7F" w14:textId="354C88F6" w:rsidR="00C718C2" w:rsidRDefault="00C718C2" w:rsidP="00C718C2">
      <w:pPr>
        <w:rPr>
          <w:rFonts w:ascii="Verdana" w:hAnsi="Verdana"/>
        </w:rPr>
      </w:pPr>
    </w:p>
    <w:p w14:paraId="542F1C95" w14:textId="61703C94" w:rsidR="009E5433" w:rsidRPr="00C718C2" w:rsidRDefault="009E5433" w:rsidP="00C718C2">
      <w:pPr>
        <w:rPr>
          <w:rFonts w:ascii="Verdana" w:hAnsi="Verdana"/>
        </w:rPr>
      </w:pPr>
      <w:r>
        <w:rPr>
          <w:rFonts w:ascii="Verdana" w:hAnsi="Verdana"/>
        </w:rPr>
        <w:t>DOLOŽKA DLE ZÁKONA O OBCÍCH</w:t>
      </w:r>
    </w:p>
    <w:p w14:paraId="72B47F66" w14:textId="4F36CFE2" w:rsidR="00C718C2" w:rsidRPr="005B2BCC" w:rsidRDefault="00C718C2" w:rsidP="00C718C2">
      <w:pPr>
        <w:rPr>
          <w:rFonts w:ascii="Verdana" w:hAnsi="Verdana"/>
        </w:rPr>
      </w:pPr>
      <w:r w:rsidRPr="00C718C2">
        <w:rPr>
          <w:rFonts w:ascii="Verdana" w:hAnsi="Verdana"/>
        </w:rPr>
        <w:t xml:space="preserve">Uzavření tohoto Dodatku bylo schváleno usnesením č. </w:t>
      </w:r>
      <w:r w:rsidR="00140B43" w:rsidRPr="00140B43">
        <w:rPr>
          <w:rFonts w:ascii="Verdana" w:hAnsi="Verdana"/>
        </w:rPr>
        <w:t>592/22-ZM</w:t>
      </w:r>
      <w:r w:rsidR="00340825">
        <w:rPr>
          <w:rFonts w:ascii="Verdana" w:hAnsi="Verdana"/>
        </w:rPr>
        <w:t xml:space="preserve"> </w:t>
      </w:r>
      <w:r w:rsidR="00340825" w:rsidRPr="005B2BCC">
        <w:rPr>
          <w:rFonts w:ascii="Verdana" w:hAnsi="Verdana"/>
        </w:rPr>
        <w:t>na</w:t>
      </w:r>
      <w:r w:rsidRPr="005B2BCC">
        <w:rPr>
          <w:rFonts w:ascii="Verdana" w:hAnsi="Verdana"/>
        </w:rPr>
        <w:t xml:space="preserve"> </w:t>
      </w:r>
      <w:r w:rsidR="00140B43">
        <w:rPr>
          <w:rFonts w:ascii="Verdana" w:hAnsi="Verdana"/>
        </w:rPr>
        <w:t xml:space="preserve">28. </w:t>
      </w:r>
      <w:r w:rsidRPr="005B2BCC">
        <w:rPr>
          <w:rFonts w:ascii="Verdana" w:hAnsi="Verdana"/>
        </w:rPr>
        <w:t>zasedání Zastupitelstva města Jihlavy, konané</w:t>
      </w:r>
      <w:r w:rsidR="00340825" w:rsidRPr="005B2BCC">
        <w:rPr>
          <w:rFonts w:ascii="Verdana" w:hAnsi="Verdana"/>
        </w:rPr>
        <w:t>m</w:t>
      </w:r>
      <w:r w:rsidRPr="005B2BCC">
        <w:rPr>
          <w:rFonts w:ascii="Verdana" w:hAnsi="Verdana"/>
        </w:rPr>
        <w:t xml:space="preserve"> dne </w:t>
      </w:r>
      <w:r w:rsidR="00140B43">
        <w:rPr>
          <w:rFonts w:ascii="Verdana" w:hAnsi="Verdana"/>
        </w:rPr>
        <w:t>21</w:t>
      </w:r>
      <w:r w:rsidRPr="005B2BCC">
        <w:rPr>
          <w:rFonts w:ascii="Verdana" w:hAnsi="Verdana"/>
        </w:rPr>
        <w:t xml:space="preserve">. </w:t>
      </w:r>
      <w:r w:rsidR="00140B43">
        <w:rPr>
          <w:rFonts w:ascii="Verdana" w:hAnsi="Verdana"/>
        </w:rPr>
        <w:t>6</w:t>
      </w:r>
      <w:r w:rsidRPr="005B2BCC">
        <w:rPr>
          <w:rFonts w:ascii="Verdana" w:hAnsi="Verdana"/>
        </w:rPr>
        <w:t>. 2022.</w:t>
      </w:r>
    </w:p>
    <w:p w14:paraId="11884F0A" w14:textId="77777777" w:rsidR="00C718C2" w:rsidRDefault="00C718C2" w:rsidP="00C718C2">
      <w:pPr>
        <w:rPr>
          <w:rFonts w:ascii="Verdana" w:hAnsi="Verdana"/>
        </w:rPr>
      </w:pPr>
    </w:p>
    <w:p w14:paraId="354CE429" w14:textId="77777777" w:rsidR="00C718C2" w:rsidRDefault="00C718C2" w:rsidP="00C718C2">
      <w:pPr>
        <w:rPr>
          <w:rFonts w:ascii="Verdana" w:hAnsi="Verdana"/>
        </w:rPr>
      </w:pPr>
    </w:p>
    <w:p w14:paraId="61D9D534" w14:textId="77777777" w:rsidR="00C718C2" w:rsidRDefault="00C718C2" w:rsidP="00C718C2">
      <w:pPr>
        <w:rPr>
          <w:rFonts w:ascii="Verdana" w:hAnsi="Verdan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18C2" w14:paraId="59DB901D" w14:textId="77777777" w:rsidTr="00C718C2">
        <w:tc>
          <w:tcPr>
            <w:tcW w:w="4531" w:type="dxa"/>
          </w:tcPr>
          <w:p w14:paraId="7CD523B3" w14:textId="50DC8B61" w:rsidR="00C718C2" w:rsidRDefault="00C718C2" w:rsidP="00C718C2">
            <w:pPr>
              <w:rPr>
                <w:rFonts w:ascii="Verdana" w:hAnsi="Verdana"/>
              </w:rPr>
            </w:pPr>
            <w:r w:rsidRPr="00C718C2">
              <w:rPr>
                <w:rFonts w:ascii="Verdana" w:hAnsi="Verdana"/>
              </w:rPr>
              <w:t>V Jihlavě dne</w:t>
            </w:r>
            <w:r w:rsidR="004E6987">
              <w:rPr>
                <w:rFonts w:ascii="Verdana" w:hAnsi="Verdana"/>
              </w:rPr>
              <w:t xml:space="preserve"> 4. 8. 2022</w:t>
            </w:r>
          </w:p>
        </w:tc>
        <w:tc>
          <w:tcPr>
            <w:tcW w:w="4531" w:type="dxa"/>
          </w:tcPr>
          <w:p w14:paraId="17C774E1" w14:textId="36A74A02" w:rsidR="00C718C2" w:rsidRDefault="00C718C2" w:rsidP="00C718C2">
            <w:pPr>
              <w:rPr>
                <w:rFonts w:ascii="Verdana" w:hAnsi="Verdana"/>
              </w:rPr>
            </w:pPr>
            <w:r w:rsidRPr="00C718C2">
              <w:rPr>
                <w:rFonts w:ascii="Verdana" w:hAnsi="Verdana"/>
              </w:rPr>
              <w:t>V Jihlavě dne</w:t>
            </w:r>
            <w:r w:rsidR="004E6987">
              <w:rPr>
                <w:rFonts w:ascii="Verdana" w:hAnsi="Verdana"/>
              </w:rPr>
              <w:t xml:space="preserve"> </w:t>
            </w:r>
            <w:r w:rsidR="004E6987">
              <w:rPr>
                <w:rFonts w:ascii="Verdana" w:hAnsi="Verdana"/>
              </w:rPr>
              <w:t>4. 8. 2022</w:t>
            </w:r>
            <w:bookmarkStart w:id="0" w:name="_GoBack"/>
            <w:bookmarkEnd w:id="0"/>
          </w:p>
        </w:tc>
      </w:tr>
      <w:tr w:rsidR="00C718C2" w14:paraId="6542C21B" w14:textId="77777777" w:rsidTr="00C718C2">
        <w:trPr>
          <w:trHeight w:val="1252"/>
        </w:trPr>
        <w:tc>
          <w:tcPr>
            <w:tcW w:w="4531" w:type="dxa"/>
          </w:tcPr>
          <w:p w14:paraId="57348119" w14:textId="77777777" w:rsidR="00C718C2" w:rsidRDefault="00C718C2" w:rsidP="00C718C2">
            <w:pPr>
              <w:rPr>
                <w:rFonts w:ascii="Verdana" w:hAnsi="Verdana"/>
              </w:rPr>
            </w:pPr>
          </w:p>
        </w:tc>
        <w:tc>
          <w:tcPr>
            <w:tcW w:w="4531" w:type="dxa"/>
          </w:tcPr>
          <w:p w14:paraId="144990C0" w14:textId="77777777" w:rsidR="00C718C2" w:rsidRDefault="00C718C2" w:rsidP="00C718C2">
            <w:pPr>
              <w:rPr>
                <w:rFonts w:ascii="Verdana" w:hAnsi="Verdana"/>
              </w:rPr>
            </w:pPr>
          </w:p>
        </w:tc>
      </w:tr>
      <w:tr w:rsidR="00C718C2" w14:paraId="69610111" w14:textId="77777777" w:rsidTr="00C718C2">
        <w:tc>
          <w:tcPr>
            <w:tcW w:w="4531" w:type="dxa"/>
          </w:tcPr>
          <w:p w14:paraId="4D1D7407" w14:textId="77777777" w:rsidR="00C718C2" w:rsidRPr="00C718C2" w:rsidRDefault="00C718C2" w:rsidP="00C718C2">
            <w:pPr>
              <w:rPr>
                <w:rFonts w:ascii="Verdana" w:hAnsi="Verdana"/>
              </w:rPr>
            </w:pPr>
            <w:r>
              <w:rPr>
                <w:rFonts w:ascii="Verdana" w:hAnsi="Verdana"/>
              </w:rPr>
              <w:t>za s</w:t>
            </w:r>
            <w:r w:rsidRPr="00C718C2">
              <w:rPr>
                <w:rFonts w:ascii="Verdana" w:hAnsi="Verdana"/>
              </w:rPr>
              <w:t>tatutární město Jihlava</w:t>
            </w:r>
          </w:p>
          <w:p w14:paraId="7DF911CC" w14:textId="77777777" w:rsidR="00C718C2" w:rsidRDefault="00C718C2" w:rsidP="00C718C2">
            <w:pPr>
              <w:rPr>
                <w:rFonts w:ascii="Verdana" w:hAnsi="Verdana"/>
              </w:rPr>
            </w:pPr>
          </w:p>
        </w:tc>
        <w:tc>
          <w:tcPr>
            <w:tcW w:w="4531" w:type="dxa"/>
          </w:tcPr>
          <w:p w14:paraId="572CB678" w14:textId="77777777" w:rsidR="00C718C2" w:rsidRDefault="00C718C2" w:rsidP="00C718C2">
            <w:pPr>
              <w:rPr>
                <w:rFonts w:ascii="Verdana" w:hAnsi="Verdana"/>
              </w:rPr>
            </w:pPr>
            <w:r>
              <w:rPr>
                <w:rFonts w:ascii="Verdana" w:hAnsi="Verdana"/>
              </w:rPr>
              <w:t xml:space="preserve">za </w:t>
            </w:r>
            <w:r w:rsidRPr="00C718C2">
              <w:rPr>
                <w:rFonts w:ascii="Verdana" w:hAnsi="Verdana"/>
              </w:rPr>
              <w:t xml:space="preserve">Svaz </w:t>
            </w:r>
            <w:r>
              <w:rPr>
                <w:rFonts w:ascii="Verdana" w:hAnsi="Verdana"/>
              </w:rPr>
              <w:t>vodovodů a kanalizací JIHLAVSKO</w:t>
            </w:r>
          </w:p>
        </w:tc>
      </w:tr>
      <w:tr w:rsidR="00C718C2" w14:paraId="53FEB9AC" w14:textId="77777777" w:rsidTr="00C718C2">
        <w:tc>
          <w:tcPr>
            <w:tcW w:w="4531" w:type="dxa"/>
          </w:tcPr>
          <w:p w14:paraId="4972E375" w14:textId="77777777" w:rsidR="00C718C2" w:rsidRDefault="00C718C2" w:rsidP="00C718C2">
            <w:pPr>
              <w:rPr>
                <w:rFonts w:ascii="Verdana" w:hAnsi="Verdana"/>
              </w:rPr>
            </w:pPr>
            <w:r>
              <w:rPr>
                <w:rFonts w:ascii="Verdana" w:hAnsi="Verdana"/>
              </w:rPr>
              <w:t>Jméno: MgA. Karolína Koubová</w:t>
            </w:r>
          </w:p>
        </w:tc>
        <w:tc>
          <w:tcPr>
            <w:tcW w:w="4531" w:type="dxa"/>
          </w:tcPr>
          <w:p w14:paraId="578CEA20" w14:textId="77777777" w:rsidR="00C718C2" w:rsidRDefault="00C718C2" w:rsidP="00C718C2">
            <w:pPr>
              <w:rPr>
                <w:rFonts w:ascii="Verdana" w:hAnsi="Verdana"/>
              </w:rPr>
            </w:pPr>
            <w:r>
              <w:rPr>
                <w:rFonts w:ascii="Verdana" w:hAnsi="Verdana"/>
              </w:rPr>
              <w:t>Jméno: Mgr. Roman Fabeš</w:t>
            </w:r>
          </w:p>
        </w:tc>
      </w:tr>
      <w:tr w:rsidR="00C718C2" w14:paraId="29809A33" w14:textId="77777777" w:rsidTr="00C718C2">
        <w:tc>
          <w:tcPr>
            <w:tcW w:w="4531" w:type="dxa"/>
          </w:tcPr>
          <w:p w14:paraId="6E25D279" w14:textId="77777777" w:rsidR="00C718C2" w:rsidRDefault="00C718C2" w:rsidP="00C718C2">
            <w:pPr>
              <w:rPr>
                <w:rFonts w:ascii="Verdana" w:hAnsi="Verdana"/>
              </w:rPr>
            </w:pPr>
            <w:r>
              <w:rPr>
                <w:rFonts w:ascii="Verdana" w:hAnsi="Verdana"/>
              </w:rPr>
              <w:t>Funkce: primátorka</w:t>
            </w:r>
          </w:p>
        </w:tc>
        <w:tc>
          <w:tcPr>
            <w:tcW w:w="4531" w:type="dxa"/>
          </w:tcPr>
          <w:p w14:paraId="3C0867BD" w14:textId="77777777" w:rsidR="00C718C2" w:rsidRDefault="00C718C2" w:rsidP="00C718C2">
            <w:pPr>
              <w:rPr>
                <w:rFonts w:ascii="Verdana" w:hAnsi="Verdana"/>
              </w:rPr>
            </w:pPr>
            <w:r w:rsidRPr="00C718C2">
              <w:rPr>
                <w:rFonts w:ascii="Verdana" w:hAnsi="Verdana"/>
              </w:rPr>
              <w:t>Funkce: předseda předsednictva</w:t>
            </w:r>
          </w:p>
        </w:tc>
      </w:tr>
    </w:tbl>
    <w:p w14:paraId="45A85684" w14:textId="77777777" w:rsidR="00C718C2" w:rsidRDefault="00C718C2" w:rsidP="00C718C2">
      <w:pPr>
        <w:rPr>
          <w:rFonts w:ascii="Verdana" w:hAnsi="Verdana"/>
        </w:rPr>
      </w:pPr>
    </w:p>
    <w:p w14:paraId="660BE470" w14:textId="77777777" w:rsidR="00C718C2" w:rsidRDefault="00C718C2" w:rsidP="00C718C2">
      <w:pPr>
        <w:rPr>
          <w:rFonts w:ascii="Verdana" w:hAnsi="Verdana"/>
        </w:rPr>
      </w:pPr>
    </w:p>
    <w:p w14:paraId="71477866" w14:textId="77777777" w:rsidR="00C718C2" w:rsidRDefault="00C718C2" w:rsidP="00C718C2">
      <w:pPr>
        <w:rPr>
          <w:rFonts w:ascii="Verdana" w:hAnsi="Verdana"/>
        </w:rPr>
      </w:pPr>
    </w:p>
    <w:p w14:paraId="5DE2C77B" w14:textId="77777777" w:rsidR="00C718C2" w:rsidRDefault="00C718C2" w:rsidP="00C718C2">
      <w:pPr>
        <w:rPr>
          <w:rFonts w:ascii="Verdana" w:hAnsi="Verdana"/>
        </w:rPr>
      </w:pPr>
    </w:p>
    <w:p w14:paraId="600B9F36" w14:textId="77777777" w:rsidR="00C718C2" w:rsidRDefault="00C718C2" w:rsidP="00C718C2">
      <w:pPr>
        <w:rPr>
          <w:rFonts w:ascii="Verdana" w:hAnsi="Verdana"/>
        </w:rPr>
      </w:pPr>
    </w:p>
    <w:p w14:paraId="38E7B92D" w14:textId="77777777" w:rsidR="00C718C2" w:rsidRPr="00C718C2" w:rsidRDefault="00C718C2" w:rsidP="00C718C2">
      <w:pPr>
        <w:rPr>
          <w:rFonts w:ascii="Verdana" w:hAnsi="Verdana"/>
        </w:rPr>
      </w:pPr>
    </w:p>
    <w:sectPr w:rsidR="00C718C2" w:rsidRPr="00C718C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7D608" w16cid:durableId="261283F8"/>
  <w16cid:commentId w16cid:paraId="7FE5E6A8" w16cid:durableId="261283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0B4B" w14:textId="77777777" w:rsidR="007B439C" w:rsidRDefault="007B439C" w:rsidP="00052FB0">
      <w:r>
        <w:separator/>
      </w:r>
    </w:p>
  </w:endnote>
  <w:endnote w:type="continuationSeparator" w:id="0">
    <w:p w14:paraId="290BF25B" w14:textId="77777777" w:rsidR="007B439C" w:rsidRDefault="007B439C" w:rsidP="0005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F6AE" w14:textId="77777777" w:rsidR="007B439C" w:rsidRDefault="007B439C" w:rsidP="00052FB0">
      <w:r>
        <w:separator/>
      </w:r>
    </w:p>
  </w:footnote>
  <w:footnote w:type="continuationSeparator" w:id="0">
    <w:p w14:paraId="4320DEF5" w14:textId="77777777" w:rsidR="007B439C" w:rsidRDefault="007B439C" w:rsidP="0005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2C10"/>
    <w:multiLevelType w:val="hybridMultilevel"/>
    <w:tmpl w:val="27925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36638C6"/>
    <w:multiLevelType w:val="hybridMultilevel"/>
    <w:tmpl w:val="26F029A4"/>
    <w:lvl w:ilvl="0" w:tplc="D0106EEE">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045725"/>
    <w:multiLevelType w:val="multilevel"/>
    <w:tmpl w:val="CA78EE9A"/>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70034EB"/>
    <w:multiLevelType w:val="hybridMultilevel"/>
    <w:tmpl w:val="AC2203A6"/>
    <w:lvl w:ilvl="0" w:tplc="635405E6">
      <w:start w:val="1"/>
      <w:numFmt w:val="bullet"/>
      <w:lvlText w:val="-"/>
      <w:lvlJc w:val="left"/>
      <w:pPr>
        <w:ind w:left="1425" w:hanging="360"/>
      </w:pPr>
      <w:rPr>
        <w:rFonts w:ascii="Verdana" w:eastAsia="Times New Roman" w:hAnsi="Verdana"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66"/>
    <w:rsid w:val="00004AAF"/>
    <w:rsid w:val="00052FB0"/>
    <w:rsid w:val="000D2133"/>
    <w:rsid w:val="000D311B"/>
    <w:rsid w:val="000E62AD"/>
    <w:rsid w:val="00140B43"/>
    <w:rsid w:val="001A234F"/>
    <w:rsid w:val="001A30A4"/>
    <w:rsid w:val="00340825"/>
    <w:rsid w:val="003A1107"/>
    <w:rsid w:val="003B31E1"/>
    <w:rsid w:val="003D65AC"/>
    <w:rsid w:val="004442B1"/>
    <w:rsid w:val="00454E21"/>
    <w:rsid w:val="00486E89"/>
    <w:rsid w:val="004E6987"/>
    <w:rsid w:val="005B2BCC"/>
    <w:rsid w:val="005D19F0"/>
    <w:rsid w:val="006104F8"/>
    <w:rsid w:val="0066731A"/>
    <w:rsid w:val="006B7182"/>
    <w:rsid w:val="006E34BC"/>
    <w:rsid w:val="007B439C"/>
    <w:rsid w:val="007D6966"/>
    <w:rsid w:val="007E1044"/>
    <w:rsid w:val="00822F80"/>
    <w:rsid w:val="00946CDF"/>
    <w:rsid w:val="0099458C"/>
    <w:rsid w:val="009D305F"/>
    <w:rsid w:val="009E5433"/>
    <w:rsid w:val="00A7105D"/>
    <w:rsid w:val="00A8423D"/>
    <w:rsid w:val="00B6430B"/>
    <w:rsid w:val="00B827AC"/>
    <w:rsid w:val="00BF39AC"/>
    <w:rsid w:val="00C06EE4"/>
    <w:rsid w:val="00C17B9E"/>
    <w:rsid w:val="00C60547"/>
    <w:rsid w:val="00C718C2"/>
    <w:rsid w:val="00C73727"/>
    <w:rsid w:val="00C97780"/>
    <w:rsid w:val="00D106CB"/>
    <w:rsid w:val="00D52D79"/>
    <w:rsid w:val="00D61235"/>
    <w:rsid w:val="00D80987"/>
    <w:rsid w:val="00D82D82"/>
    <w:rsid w:val="00D900FD"/>
    <w:rsid w:val="00EC323D"/>
    <w:rsid w:val="00F62ABE"/>
    <w:rsid w:val="00F81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FC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6E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1235"/>
    <w:pPr>
      <w:ind w:left="720"/>
      <w:contextualSpacing/>
    </w:pPr>
  </w:style>
  <w:style w:type="table" w:styleId="Mkatabulky">
    <w:name w:val="Table Grid"/>
    <w:basedOn w:val="Normlntabulka"/>
    <w:uiPriority w:val="39"/>
    <w:rsid w:val="00C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9458C"/>
    <w:rPr>
      <w:sz w:val="16"/>
      <w:szCs w:val="16"/>
    </w:rPr>
  </w:style>
  <w:style w:type="paragraph" w:styleId="Textkomente">
    <w:name w:val="annotation text"/>
    <w:basedOn w:val="Normln"/>
    <w:link w:val="TextkomenteChar"/>
    <w:uiPriority w:val="99"/>
    <w:semiHidden/>
    <w:unhideWhenUsed/>
    <w:rsid w:val="0099458C"/>
    <w:rPr>
      <w:sz w:val="20"/>
      <w:szCs w:val="20"/>
    </w:rPr>
  </w:style>
  <w:style w:type="character" w:customStyle="1" w:styleId="TextkomenteChar">
    <w:name w:val="Text komentáře Char"/>
    <w:basedOn w:val="Standardnpsmoodstavce"/>
    <w:link w:val="Textkomente"/>
    <w:uiPriority w:val="99"/>
    <w:semiHidden/>
    <w:rsid w:val="0099458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458C"/>
    <w:rPr>
      <w:b/>
      <w:bCs/>
    </w:rPr>
  </w:style>
  <w:style w:type="character" w:customStyle="1" w:styleId="PedmtkomenteChar">
    <w:name w:val="Předmět komentáře Char"/>
    <w:basedOn w:val="TextkomenteChar"/>
    <w:link w:val="Pedmtkomente"/>
    <w:uiPriority w:val="99"/>
    <w:semiHidden/>
    <w:rsid w:val="0099458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458C"/>
    <w:rPr>
      <w:rFonts w:ascii="Tahoma" w:hAnsi="Tahoma" w:cs="Tahoma"/>
      <w:sz w:val="16"/>
      <w:szCs w:val="16"/>
    </w:rPr>
  </w:style>
  <w:style w:type="character" w:customStyle="1" w:styleId="TextbublinyChar">
    <w:name w:val="Text bubliny Char"/>
    <w:basedOn w:val="Standardnpsmoodstavce"/>
    <w:link w:val="Textbubliny"/>
    <w:uiPriority w:val="99"/>
    <w:semiHidden/>
    <w:rsid w:val="0099458C"/>
    <w:rPr>
      <w:rFonts w:ascii="Tahoma" w:eastAsia="Times New Roman" w:hAnsi="Tahoma" w:cs="Tahoma"/>
      <w:sz w:val="16"/>
      <w:szCs w:val="16"/>
      <w:lang w:eastAsia="cs-CZ"/>
    </w:rPr>
  </w:style>
  <w:style w:type="paragraph" w:styleId="Revize">
    <w:name w:val="Revision"/>
    <w:hidden/>
    <w:uiPriority w:val="99"/>
    <w:semiHidden/>
    <w:rsid w:val="006B7182"/>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52FB0"/>
    <w:pPr>
      <w:tabs>
        <w:tab w:val="center" w:pos="4536"/>
        <w:tab w:val="right" w:pos="9072"/>
      </w:tabs>
    </w:pPr>
  </w:style>
  <w:style w:type="character" w:customStyle="1" w:styleId="ZhlavChar">
    <w:name w:val="Záhlaví Char"/>
    <w:basedOn w:val="Standardnpsmoodstavce"/>
    <w:link w:val="Zhlav"/>
    <w:uiPriority w:val="99"/>
    <w:rsid w:val="00052F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2FB0"/>
    <w:pPr>
      <w:tabs>
        <w:tab w:val="center" w:pos="4536"/>
        <w:tab w:val="right" w:pos="9072"/>
      </w:tabs>
    </w:pPr>
  </w:style>
  <w:style w:type="character" w:customStyle="1" w:styleId="ZpatChar">
    <w:name w:val="Zápatí Char"/>
    <w:basedOn w:val="Standardnpsmoodstavce"/>
    <w:link w:val="Zpat"/>
    <w:uiPriority w:val="99"/>
    <w:rsid w:val="00052FB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5439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2022-08-08T06:29:00Z</dcterms:created>
  <dcterms:modified xsi:type="dcterms:W3CDTF">2022-08-08T06:29:00Z</dcterms:modified>
</cp:coreProperties>
</file>