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B150F" w14:textId="7FC8E01A" w:rsidR="007F7F10" w:rsidRPr="0008577B" w:rsidRDefault="003756C7" w:rsidP="00D71B50">
      <w:pPr>
        <w:pStyle w:val="Nzev"/>
      </w:pPr>
      <w:bookmarkStart w:id="0" w:name="_Hlk67942775"/>
      <w:r w:rsidRPr="0008577B">
        <w:t xml:space="preserve">Smlouva o </w:t>
      </w:r>
      <w:r w:rsidR="009933A5">
        <w:t>zajištění licence</w:t>
      </w:r>
      <w:r w:rsidRPr="0008577B">
        <w:t xml:space="preserve"> a </w:t>
      </w:r>
      <w:r w:rsidR="00D53C48" w:rsidRPr="0008577B">
        <w:t>instalaci</w:t>
      </w:r>
      <w:r w:rsidRPr="0008577B">
        <w:t xml:space="preserve"> softwaru</w:t>
      </w:r>
    </w:p>
    <w:p w14:paraId="2E9205F3" w14:textId="4E42418D" w:rsidR="007F7F10" w:rsidRPr="0008577B" w:rsidRDefault="007F7F10" w:rsidP="00D71B50">
      <w:pPr>
        <w:pStyle w:val="Nzev"/>
      </w:pPr>
      <w:r w:rsidRPr="0008577B">
        <w:t xml:space="preserve">č. </w:t>
      </w:r>
      <w:commentRangeStart w:id="1"/>
      <w:r w:rsidR="008430D5" w:rsidRPr="0008577B">
        <w:fldChar w:fldCharType="begin">
          <w:ffData>
            <w:name w:val=""/>
            <w:enabled/>
            <w:calcOnExit w:val="0"/>
            <w:textInput>
              <w:default w:val="MPCZ 0000/2022"/>
            </w:textInput>
          </w:ffData>
        </w:fldChar>
      </w:r>
      <w:r w:rsidR="008430D5" w:rsidRPr="0008577B">
        <w:instrText xml:space="preserve"> FORMTEXT </w:instrText>
      </w:r>
      <w:r w:rsidR="008430D5" w:rsidRPr="0008577B">
        <w:fldChar w:fldCharType="separate"/>
      </w:r>
      <w:r w:rsidR="008430D5" w:rsidRPr="0008577B">
        <w:rPr>
          <w:noProof/>
        </w:rPr>
        <w:t>MPCZ 0000/2022</w:t>
      </w:r>
      <w:r w:rsidR="008430D5" w:rsidRPr="0008577B">
        <w:fldChar w:fldCharType="end"/>
      </w:r>
      <w:commentRangeEnd w:id="1"/>
      <w:r w:rsidR="00A17636" w:rsidRPr="0008577B">
        <w:rPr>
          <w:rStyle w:val="Odkaznakoment"/>
          <w:rFonts w:eastAsiaTheme="minorHAnsi"/>
          <w:b w:val="0"/>
          <w:color w:val="000000" w:themeColor="text1"/>
          <w:spacing w:val="0"/>
          <w:lang w:bidi="ar-SA"/>
        </w:rPr>
        <w:commentReference w:id="1"/>
      </w:r>
    </w:p>
    <w:bookmarkEnd w:id="0"/>
    <w:p w14:paraId="39099930" w14:textId="7A55AFB8" w:rsidR="003F7459" w:rsidRPr="0008577B" w:rsidRDefault="003F7459" w:rsidP="000962AE">
      <w:pPr>
        <w:rPr>
          <w:color w:val="D92231" w:themeColor="accent1"/>
        </w:rPr>
      </w:pPr>
      <w:r w:rsidRPr="0008577B">
        <w:rPr>
          <w:color w:val="D92231" w:themeColor="accent1"/>
          <w:lang w:bidi="sk-SK"/>
        </w:rPr>
        <w:t>(dále jen „</w:t>
      </w:r>
      <w:r w:rsidR="004B6EC4" w:rsidRPr="0008577B">
        <w:rPr>
          <w:b/>
          <w:bCs/>
          <w:color w:val="D92231" w:themeColor="accent1"/>
          <w:lang w:bidi="sk-SK"/>
        </w:rPr>
        <w:t>Smlouva</w:t>
      </w:r>
      <w:r w:rsidRPr="0008577B">
        <w:rPr>
          <w:color w:val="D92231" w:themeColor="accent1"/>
          <w:lang w:bidi="sk-SK"/>
        </w:rPr>
        <w:t>“) uzavřená podle</w:t>
      </w:r>
      <w:r w:rsidR="00B800B9" w:rsidRPr="0008577B">
        <w:t xml:space="preserve"> </w:t>
      </w:r>
      <w:r w:rsidR="00B800B9" w:rsidRPr="0008577B">
        <w:rPr>
          <w:color w:val="D92231" w:themeColor="accent1"/>
          <w:lang w:bidi="sk-SK"/>
        </w:rPr>
        <w:t>zákona č. 89/2012 Sb., občanský zákoník (dále jako „</w:t>
      </w:r>
      <w:r w:rsidR="00321028" w:rsidRPr="0008577B">
        <w:rPr>
          <w:b/>
          <w:bCs/>
          <w:color w:val="D92231" w:themeColor="accent1"/>
          <w:lang w:bidi="sk-SK"/>
        </w:rPr>
        <w:t>občansk</w:t>
      </w:r>
      <w:r w:rsidR="00B800B9" w:rsidRPr="0008577B">
        <w:rPr>
          <w:b/>
          <w:bCs/>
          <w:color w:val="D92231" w:themeColor="accent1"/>
          <w:lang w:bidi="sk-SK"/>
        </w:rPr>
        <w:t>ý zákoník</w:t>
      </w:r>
      <w:r w:rsidR="00B800B9" w:rsidRPr="0008577B">
        <w:rPr>
          <w:color w:val="D92231" w:themeColor="accent1"/>
          <w:lang w:bidi="sk-SK"/>
        </w:rPr>
        <w:t>“)</w:t>
      </w:r>
      <w:r w:rsidRPr="0008577B">
        <w:rPr>
          <w:color w:val="D92231" w:themeColor="accent1"/>
        </w:rPr>
        <w:t xml:space="preserve"> </w:t>
      </w:r>
    </w:p>
    <w:p w14:paraId="6EC7C940" w14:textId="77777777" w:rsidR="003F7459" w:rsidRPr="0008577B" w:rsidRDefault="003F7459" w:rsidP="006A0642">
      <w:pPr>
        <w:rPr>
          <w:lang w:eastAsia="cs-CZ"/>
        </w:rPr>
      </w:pPr>
    </w:p>
    <w:p w14:paraId="0180865A" w14:textId="77777777" w:rsidR="003F7459" w:rsidRPr="0008577B" w:rsidRDefault="003F7459" w:rsidP="006A0642">
      <w:pPr>
        <w:rPr>
          <w:lang w:eastAsia="cs-CZ"/>
        </w:rPr>
      </w:pPr>
      <w:r w:rsidRPr="0008577B">
        <w:rPr>
          <w:lang w:eastAsia="cs-CZ"/>
        </w:rPr>
        <w:t>níže uvedeného dne, měsíce a roku mezi</w:t>
      </w:r>
    </w:p>
    <w:p w14:paraId="3AAEE5F7" w14:textId="77777777" w:rsidR="003F7459" w:rsidRPr="0008577B" w:rsidRDefault="003F7459" w:rsidP="006A0642">
      <w:pPr>
        <w:rPr>
          <w:lang w:eastAsia="cs-CZ"/>
        </w:rPr>
      </w:pPr>
    </w:p>
    <w:p w14:paraId="21A519C2" w14:textId="77777777" w:rsidR="001B3362" w:rsidRPr="0008577B" w:rsidRDefault="001B3362" w:rsidP="001B3362">
      <w:pPr>
        <w:rPr>
          <w:rStyle w:val="Siln"/>
          <w:rFonts w:cs="Arial"/>
        </w:rPr>
      </w:pPr>
      <w:bookmarkStart w:id="2" w:name="_Hlk65520907"/>
      <w:r w:rsidRPr="0008577B">
        <w:rPr>
          <w:rStyle w:val="Siln"/>
          <w:rFonts w:cs="Arial"/>
        </w:rPr>
        <w:t>XEROX CZECH REPUBLIC s.r.o.</w:t>
      </w:r>
    </w:p>
    <w:p w14:paraId="3E1B7313" w14:textId="7C13E0D4" w:rsidR="001B3362" w:rsidRPr="0008577B" w:rsidRDefault="001B3362" w:rsidP="001B3362">
      <w:pPr>
        <w:rPr>
          <w:lang w:bidi="sk-SK"/>
        </w:rPr>
      </w:pPr>
      <w:r w:rsidRPr="0008577B">
        <w:rPr>
          <w:lang w:bidi="sk-SK"/>
        </w:rPr>
        <w:t>se sídlem Vyskočilova 1461/</w:t>
      </w:r>
      <w:proofErr w:type="gramStart"/>
      <w:r w:rsidRPr="0008577B">
        <w:rPr>
          <w:lang w:bidi="sk-SK"/>
        </w:rPr>
        <w:t>2a</w:t>
      </w:r>
      <w:proofErr w:type="gramEnd"/>
      <w:r w:rsidRPr="0008577B">
        <w:rPr>
          <w:lang w:bidi="sk-SK"/>
        </w:rPr>
        <w:t>, Michle, 140 00 Praha 4</w:t>
      </w:r>
    </w:p>
    <w:p w14:paraId="37596DBD" w14:textId="77777777" w:rsidR="001B3362" w:rsidRPr="0008577B" w:rsidRDefault="001B3362" w:rsidP="006A0642">
      <w:pPr>
        <w:rPr>
          <w:lang w:bidi="sk-SK"/>
        </w:rPr>
      </w:pPr>
      <w:r w:rsidRPr="0008577B">
        <w:rPr>
          <w:lang w:bidi="sk-SK"/>
        </w:rPr>
        <w:t>IČO: 48109193, DIČ: CZ48109193</w:t>
      </w:r>
    </w:p>
    <w:p w14:paraId="5C8D20E9" w14:textId="13C0C681" w:rsidR="00C47DDD" w:rsidRPr="0008577B" w:rsidRDefault="00C47DDD" w:rsidP="00C47DDD">
      <w:pPr>
        <w:rPr>
          <w:lang w:bidi="sk-SK"/>
        </w:rPr>
      </w:pPr>
      <w:r w:rsidRPr="0008577B">
        <w:rPr>
          <w:lang w:bidi="sk-SK"/>
        </w:rPr>
        <w:t xml:space="preserve">zapsaná v obchodním rejstříku vedeném </w:t>
      </w:r>
      <w:sdt>
        <w:sdtPr>
          <w:rPr>
            <w:lang w:bidi="sk-SK"/>
          </w:rPr>
          <w:alias w:val="Vyberte soud"/>
          <w:tag w:val="Vyberte soud"/>
          <w:id w:val="-1225605775"/>
          <w:placeholder>
            <w:docPart w:val="5D2E222401DC49138A49A6ED6A23834F"/>
          </w:placeholder>
          <w15:color w:val="D92231"/>
          <w:comboBox>
            <w:listItem w:displayText="Vyberte soud" w:value="Vyberte soud"/>
            <w:listItem w:displayText="Městským soudem v Praze" w:value="Městským soudem v Praze"/>
            <w:listItem w:displayText="Krajským soudem v Českých Budějovicích" w:value="Krajským soudem v Českých Budějovicích"/>
            <w:listItem w:displayText="Krajským soudem v Plzni" w:value="Krajským soudem v Plzni"/>
            <w:listItem w:displayText="Krajským soudem v Ústí nad Labem" w:value="Krajským soudem v Ústí nad Labem"/>
            <w:listItem w:displayText="Krajským soudem v Hradci Králové" w:value="Krajským soudem v Hradci Králové"/>
            <w:listItem w:displayText="Krajským soudem v Brně" w:value="Krajským soudem v Brně"/>
            <w:listItem w:displayText="Krajským soudem v Ostravě" w:value="Krajským soudem v Ostravě"/>
          </w:comboBox>
        </w:sdtPr>
        <w:sdtEndPr/>
        <w:sdtContent>
          <w:r w:rsidRPr="0008577B">
            <w:rPr>
              <w:lang w:bidi="sk-SK"/>
            </w:rPr>
            <w:t>Městským soudem v Praze</w:t>
          </w:r>
        </w:sdtContent>
      </w:sdt>
      <w:r w:rsidRPr="0008577B">
        <w:rPr>
          <w:lang w:bidi="sk-SK"/>
        </w:rPr>
        <w:t xml:space="preserve">, </w:t>
      </w:r>
      <w:sdt>
        <w:sdtPr>
          <w:rPr>
            <w:bCs/>
            <w:iCs/>
          </w:rPr>
          <w:alias w:val="Vyberte oddíl"/>
          <w:tag w:val="Vyberte oddíl"/>
          <w:id w:val="-1689746777"/>
          <w:placeholder>
            <w:docPart w:val="5EB5497FD5D44EAE999AEDE66F6D75AD"/>
          </w:placeholder>
          <w15:color w:val="D92231"/>
          <w:comboBox>
            <w:listItem w:displayText="Vyberte oddíl" w:value="Vyberte oddíl"/>
            <w:listItem w:displayText="oddíl A" w:value="oddíl A"/>
            <w:listItem w:displayText="oddíl B" w:value="oddíl B"/>
            <w:listItem w:displayText="oddíl C" w:value="oddíl C"/>
            <w:listItem w:displayText="oddíl Dr" w:value="oddíl Dr"/>
            <w:listItem w:displayText="oddíl Pr" w:value="oddíl Pr"/>
            <w:listItem w:displayText="oddíl H" w:value="oddíl H"/>
            <w:listItem w:displayText="oddíl N" w:value="oddíl N"/>
            <w:listItem w:displayText="oddíl O" w:value="oddíl O"/>
            <w:listItem w:displayText="oddíl S" w:value="oddíl S"/>
            <w:listItem w:displayText="oddíl L" w:value="oddíl L"/>
            <w:listItem w:displayText="oddíl U" w:value="oddíl U"/>
          </w:comboBox>
        </w:sdtPr>
        <w:sdtEndPr/>
        <w:sdtContent>
          <w:r w:rsidRPr="0008577B">
            <w:rPr>
              <w:bCs/>
              <w:iCs/>
            </w:rPr>
            <w:t>oddíl C</w:t>
          </w:r>
        </w:sdtContent>
      </w:sdt>
      <w:r w:rsidRPr="0008577B">
        <w:rPr>
          <w:lang w:bidi="sk-SK"/>
        </w:rPr>
        <w:t>, vložka 15969</w:t>
      </w:r>
    </w:p>
    <w:p w14:paraId="5D1BABF4" w14:textId="445B0844" w:rsidR="003F7459" w:rsidRPr="0008577B" w:rsidRDefault="003F7459" w:rsidP="006A0642">
      <w:pPr>
        <w:rPr>
          <w:szCs w:val="20"/>
        </w:rPr>
      </w:pPr>
      <w:r w:rsidRPr="0008577B">
        <w:rPr>
          <w:lang w:bidi="sk-SK"/>
        </w:rPr>
        <w:t xml:space="preserve">zastoupena: </w:t>
      </w:r>
      <w:r w:rsidR="007F7F10" w:rsidRPr="0008577B">
        <w:rPr>
          <w:szCs w:val="20"/>
        </w:rPr>
        <w:fldChar w:fldCharType="begin">
          <w:ffData>
            <w:name w:val=""/>
            <w:enabled/>
            <w:calcOnExit w:val="0"/>
            <w:textInput>
              <w:default w:val="Peter Halmo"/>
            </w:textInput>
          </w:ffData>
        </w:fldChar>
      </w:r>
      <w:r w:rsidR="007F7F10" w:rsidRPr="0008577B">
        <w:rPr>
          <w:szCs w:val="20"/>
        </w:rPr>
        <w:instrText xml:space="preserve"> FORMTEXT </w:instrText>
      </w:r>
      <w:r w:rsidR="007F7F10" w:rsidRPr="0008577B">
        <w:rPr>
          <w:szCs w:val="20"/>
        </w:rPr>
      </w:r>
      <w:r w:rsidR="007F7F10" w:rsidRPr="0008577B">
        <w:rPr>
          <w:szCs w:val="20"/>
        </w:rPr>
        <w:fldChar w:fldCharType="separate"/>
      </w:r>
      <w:r w:rsidR="007C42D8" w:rsidRPr="0008577B">
        <w:rPr>
          <w:noProof/>
          <w:szCs w:val="20"/>
        </w:rPr>
        <w:t>Peter Halmo</w:t>
      </w:r>
      <w:r w:rsidR="007F7F10" w:rsidRPr="0008577B">
        <w:rPr>
          <w:szCs w:val="20"/>
        </w:rPr>
        <w:fldChar w:fldCharType="end"/>
      </w:r>
      <w:r w:rsidRPr="0008577B">
        <w:rPr>
          <w:lang w:bidi="sk-SK"/>
        </w:rPr>
        <w:t xml:space="preserve">, </w:t>
      </w:r>
      <w:r w:rsidRPr="0008577B">
        <w:rPr>
          <w:szCs w:val="20"/>
        </w:rPr>
        <w:fldChar w:fldCharType="begin">
          <w:ffData>
            <w:name w:val=""/>
            <w:enabled/>
            <w:calcOnExit w:val="0"/>
            <w:textInput>
              <w:default w:val="jednatel"/>
            </w:textInput>
          </w:ffData>
        </w:fldChar>
      </w:r>
      <w:r w:rsidRPr="0008577B">
        <w:rPr>
          <w:szCs w:val="20"/>
        </w:rPr>
        <w:instrText xml:space="preserve"> FORMTEXT </w:instrText>
      </w:r>
      <w:r w:rsidRPr="0008577B">
        <w:rPr>
          <w:szCs w:val="20"/>
        </w:rPr>
      </w:r>
      <w:r w:rsidRPr="0008577B">
        <w:rPr>
          <w:szCs w:val="20"/>
        </w:rPr>
        <w:fldChar w:fldCharType="separate"/>
      </w:r>
      <w:r w:rsidR="007C42D8" w:rsidRPr="0008577B">
        <w:rPr>
          <w:noProof/>
          <w:szCs w:val="20"/>
        </w:rPr>
        <w:t>jednatel</w:t>
      </w:r>
      <w:r w:rsidRPr="0008577B">
        <w:rPr>
          <w:szCs w:val="20"/>
        </w:rPr>
        <w:fldChar w:fldCharType="end"/>
      </w:r>
    </w:p>
    <w:p w14:paraId="09A087E9" w14:textId="026DB1A7" w:rsidR="003F7459" w:rsidRPr="0008577B" w:rsidRDefault="003F7459" w:rsidP="006A0642">
      <w:pPr>
        <w:rPr>
          <w:lang w:bidi="sk-SK"/>
        </w:rPr>
      </w:pPr>
      <w:commentRangeStart w:id="3"/>
      <w:r w:rsidRPr="0008577B">
        <w:rPr>
          <w:lang w:bidi="sk-SK"/>
        </w:rPr>
        <w:t>bankovní spojení</w:t>
      </w:r>
      <w:commentRangeEnd w:id="3"/>
      <w:r w:rsidR="00971B75" w:rsidRPr="0008577B">
        <w:rPr>
          <w:rStyle w:val="Odkaznakoment"/>
        </w:rPr>
        <w:commentReference w:id="3"/>
      </w:r>
      <w:r w:rsidRPr="0008577B">
        <w:rPr>
          <w:lang w:bidi="sk-SK"/>
        </w:rPr>
        <w:t xml:space="preserve">: </w:t>
      </w:r>
      <w:r w:rsidR="008160E6" w:rsidRPr="0008577B">
        <w:rPr>
          <w:szCs w:val="20"/>
        </w:rPr>
        <w:fldChar w:fldCharType="begin">
          <w:ffData>
            <w:name w:val=""/>
            <w:enabled/>
            <w:calcOnExit w:val="0"/>
            <w:textInput>
              <w:default w:val="Citibank Europe plc, organizační složka"/>
            </w:textInput>
          </w:ffData>
        </w:fldChar>
      </w:r>
      <w:r w:rsidR="008160E6" w:rsidRPr="0008577B">
        <w:rPr>
          <w:szCs w:val="20"/>
        </w:rPr>
        <w:instrText xml:space="preserve"> FORMTEXT </w:instrText>
      </w:r>
      <w:r w:rsidR="008160E6" w:rsidRPr="0008577B">
        <w:rPr>
          <w:szCs w:val="20"/>
        </w:rPr>
      </w:r>
      <w:r w:rsidR="008160E6" w:rsidRPr="0008577B">
        <w:rPr>
          <w:szCs w:val="20"/>
        </w:rPr>
        <w:fldChar w:fldCharType="separate"/>
      </w:r>
      <w:r w:rsidR="008160E6" w:rsidRPr="0008577B">
        <w:rPr>
          <w:noProof/>
          <w:szCs w:val="20"/>
        </w:rPr>
        <w:t>Citibank Europe plc, organizační složka</w:t>
      </w:r>
      <w:r w:rsidR="008160E6" w:rsidRPr="0008577B">
        <w:rPr>
          <w:szCs w:val="20"/>
        </w:rPr>
        <w:fldChar w:fldCharType="end"/>
      </w:r>
      <w:r w:rsidRPr="0008577B">
        <w:rPr>
          <w:lang w:bidi="sk-SK"/>
        </w:rPr>
        <w:t xml:space="preserve">, č. ú.: </w:t>
      </w:r>
      <w:r w:rsidR="008160E6" w:rsidRPr="0008577B">
        <w:rPr>
          <w:szCs w:val="20"/>
        </w:rPr>
        <w:fldChar w:fldCharType="begin">
          <w:ffData>
            <w:name w:val=""/>
            <w:enabled/>
            <w:calcOnExit w:val="0"/>
            <w:textInput>
              <w:default w:val="2050270104/2600"/>
            </w:textInput>
          </w:ffData>
        </w:fldChar>
      </w:r>
      <w:r w:rsidR="008160E6" w:rsidRPr="0008577B">
        <w:rPr>
          <w:szCs w:val="20"/>
        </w:rPr>
        <w:instrText xml:space="preserve"> FORMTEXT </w:instrText>
      </w:r>
      <w:r w:rsidR="008160E6" w:rsidRPr="0008577B">
        <w:rPr>
          <w:szCs w:val="20"/>
        </w:rPr>
      </w:r>
      <w:r w:rsidR="008160E6" w:rsidRPr="0008577B">
        <w:rPr>
          <w:szCs w:val="20"/>
        </w:rPr>
        <w:fldChar w:fldCharType="separate"/>
      </w:r>
      <w:r w:rsidR="008160E6" w:rsidRPr="0008577B">
        <w:rPr>
          <w:noProof/>
          <w:szCs w:val="20"/>
        </w:rPr>
        <w:t>2050270104/2600</w:t>
      </w:r>
      <w:r w:rsidR="008160E6" w:rsidRPr="0008577B">
        <w:rPr>
          <w:szCs w:val="20"/>
        </w:rPr>
        <w:fldChar w:fldCharType="end"/>
      </w:r>
      <w:r w:rsidR="008160E6" w:rsidRPr="0008577B">
        <w:rPr>
          <w:szCs w:val="20"/>
        </w:rPr>
        <w:t xml:space="preserve">, IBAN: </w:t>
      </w:r>
      <w:r w:rsidR="008160E6" w:rsidRPr="0008577B">
        <w:rPr>
          <w:szCs w:val="20"/>
        </w:rPr>
        <w:fldChar w:fldCharType="begin">
          <w:ffData>
            <w:name w:val=""/>
            <w:enabled/>
            <w:calcOnExit w:val="0"/>
            <w:textInput>
              <w:default w:val="CZ4126000000002050270104"/>
            </w:textInput>
          </w:ffData>
        </w:fldChar>
      </w:r>
      <w:r w:rsidR="008160E6" w:rsidRPr="0008577B">
        <w:rPr>
          <w:szCs w:val="20"/>
        </w:rPr>
        <w:instrText xml:space="preserve"> FORMTEXT </w:instrText>
      </w:r>
      <w:r w:rsidR="008160E6" w:rsidRPr="0008577B">
        <w:rPr>
          <w:szCs w:val="20"/>
        </w:rPr>
      </w:r>
      <w:r w:rsidR="008160E6" w:rsidRPr="0008577B">
        <w:rPr>
          <w:szCs w:val="20"/>
        </w:rPr>
        <w:fldChar w:fldCharType="separate"/>
      </w:r>
      <w:r w:rsidR="008160E6" w:rsidRPr="0008577B">
        <w:rPr>
          <w:noProof/>
          <w:szCs w:val="20"/>
        </w:rPr>
        <w:t>CZ4126000000002050270104</w:t>
      </w:r>
      <w:r w:rsidR="008160E6" w:rsidRPr="0008577B">
        <w:rPr>
          <w:szCs w:val="20"/>
        </w:rPr>
        <w:fldChar w:fldCharType="end"/>
      </w:r>
    </w:p>
    <w:bookmarkEnd w:id="2"/>
    <w:p w14:paraId="6E8AA812" w14:textId="78B2383E" w:rsidR="003F7459" w:rsidRPr="0008577B" w:rsidRDefault="007F7F10" w:rsidP="006A0642">
      <w:pPr>
        <w:rPr>
          <w:lang w:bidi="sk-SK"/>
        </w:rPr>
      </w:pPr>
      <w:r w:rsidRPr="0008577B">
        <w:rPr>
          <w:lang w:bidi="sk-SK"/>
        </w:rPr>
        <w:t>kontaktní osoba pro fakturační záležitosti</w:t>
      </w:r>
      <w:r w:rsidR="003F7459" w:rsidRPr="0008577B">
        <w:rPr>
          <w:lang w:bidi="sk-SK"/>
        </w:rPr>
        <w:t xml:space="preserve">: </w:t>
      </w:r>
      <w:r w:rsidR="00E55B30">
        <w:rPr>
          <w:lang w:bidi="sk-SK"/>
        </w:rPr>
        <w:fldChar w:fldCharType="begin">
          <w:ffData>
            <w:name w:val=""/>
            <w:enabled/>
            <w:calcOnExit w:val="0"/>
            <w:textInput>
              <w:default w:val="Kateřina Ptáčková"/>
            </w:textInput>
          </w:ffData>
        </w:fldChar>
      </w:r>
      <w:r w:rsidR="00E55B30">
        <w:rPr>
          <w:lang w:bidi="sk-SK"/>
        </w:rPr>
        <w:instrText xml:space="preserve"> FORMTEXT </w:instrText>
      </w:r>
      <w:r w:rsidR="00E55B30">
        <w:rPr>
          <w:lang w:bidi="sk-SK"/>
        </w:rPr>
      </w:r>
      <w:r w:rsidR="00E55B30">
        <w:rPr>
          <w:lang w:bidi="sk-SK"/>
        </w:rPr>
        <w:fldChar w:fldCharType="separate"/>
      </w:r>
      <w:r w:rsidR="00E55B30">
        <w:rPr>
          <w:noProof/>
          <w:lang w:bidi="sk-SK"/>
        </w:rPr>
        <w:t>Kateřina Ptáčková</w:t>
      </w:r>
      <w:r w:rsidR="00E55B30">
        <w:rPr>
          <w:lang w:bidi="sk-SK"/>
        </w:rPr>
        <w:fldChar w:fldCharType="end"/>
      </w:r>
      <w:r w:rsidRPr="0008577B">
        <w:rPr>
          <w:lang w:bidi="sk-SK"/>
        </w:rPr>
        <w:t xml:space="preserve">, </w:t>
      </w:r>
      <w:r w:rsidR="00E55B30">
        <w:rPr>
          <w:lang w:bidi="sk-SK"/>
        </w:rPr>
        <w:fldChar w:fldCharType="begin">
          <w:ffData>
            <w:name w:val=""/>
            <w:enabled/>
            <w:calcOnExit w:val="0"/>
            <w:textInput>
              <w:default w:val="katerina.ptackova@xerox.com"/>
            </w:textInput>
          </w:ffData>
        </w:fldChar>
      </w:r>
      <w:r w:rsidR="00E55B30">
        <w:rPr>
          <w:lang w:bidi="sk-SK"/>
        </w:rPr>
        <w:instrText xml:space="preserve"> FORMTEXT </w:instrText>
      </w:r>
      <w:r w:rsidR="00E55B30">
        <w:rPr>
          <w:lang w:bidi="sk-SK"/>
        </w:rPr>
      </w:r>
      <w:r w:rsidR="00E55B30">
        <w:rPr>
          <w:lang w:bidi="sk-SK"/>
        </w:rPr>
        <w:fldChar w:fldCharType="separate"/>
      </w:r>
      <w:r w:rsidR="00E55B30">
        <w:rPr>
          <w:noProof/>
          <w:lang w:bidi="sk-SK"/>
        </w:rPr>
        <w:t>katerina.ptackova@xerox.com</w:t>
      </w:r>
      <w:r w:rsidR="00E55B30">
        <w:rPr>
          <w:lang w:bidi="sk-SK"/>
        </w:rPr>
        <w:fldChar w:fldCharType="end"/>
      </w:r>
      <w:r w:rsidR="003F7459" w:rsidRPr="0008577B">
        <w:rPr>
          <w:lang w:bidi="sk-SK"/>
        </w:rPr>
        <w:t xml:space="preserve"> </w:t>
      </w:r>
    </w:p>
    <w:p w14:paraId="4B1A4020" w14:textId="77FBE427" w:rsidR="004A32CB" w:rsidRPr="0008577B" w:rsidRDefault="003F7459" w:rsidP="006A0642">
      <w:pPr>
        <w:rPr>
          <w:lang w:bidi="sk-SK"/>
        </w:rPr>
      </w:pPr>
      <w:r w:rsidRPr="0008577B">
        <w:rPr>
          <w:lang w:bidi="sk-SK"/>
        </w:rPr>
        <w:t xml:space="preserve">adresy pro doručování: </w:t>
      </w:r>
      <w:r w:rsidRPr="0008577B">
        <w:rPr>
          <w:lang w:bidi="sk-SK"/>
        </w:rPr>
        <w:tab/>
      </w:r>
    </w:p>
    <w:p w14:paraId="1AAED8E6" w14:textId="679F57E0" w:rsidR="001B3362" w:rsidRPr="0008577B" w:rsidRDefault="001B3362" w:rsidP="000007D6">
      <w:pPr>
        <w:numPr>
          <w:ilvl w:val="0"/>
          <w:numId w:val="5"/>
        </w:numPr>
        <w:rPr>
          <w:bCs/>
          <w:noProof/>
          <w:lang w:bidi="sk-SK"/>
        </w:rPr>
      </w:pPr>
      <w:r w:rsidRPr="0008577B">
        <w:rPr>
          <w:bCs/>
          <w:noProof/>
          <w:lang w:bidi="sk-SK"/>
        </w:rPr>
        <w:t>vždy adresa sídla Xeroxu dle zápisu v obchodním rejstříku</w:t>
      </w:r>
    </w:p>
    <w:p w14:paraId="3F8C6011" w14:textId="03E2E985" w:rsidR="004A32CB" w:rsidRPr="0008577B" w:rsidRDefault="006F1901" w:rsidP="000007D6">
      <w:pPr>
        <w:numPr>
          <w:ilvl w:val="0"/>
          <w:numId w:val="5"/>
        </w:numPr>
        <w:rPr>
          <w:bCs/>
          <w:noProof/>
          <w:lang w:bidi="sk-SK"/>
        </w:rPr>
      </w:pPr>
      <w:r>
        <w:rPr>
          <w:bCs/>
          <w:noProof/>
          <w:lang w:bidi="sk-SK"/>
        </w:rPr>
        <w:fldChar w:fldCharType="begin">
          <w:ffData>
            <w:name w:val=""/>
            <w:enabled/>
            <w:calcOnExit w:val="0"/>
            <w:textInput>
              <w:default w:val="cze.obchod@xerox.com"/>
            </w:textInput>
          </w:ffData>
        </w:fldChar>
      </w:r>
      <w:r>
        <w:rPr>
          <w:bCs/>
          <w:noProof/>
          <w:lang w:bidi="sk-SK"/>
        </w:rPr>
        <w:instrText xml:space="preserve"> FORMTEXT </w:instrText>
      </w:r>
      <w:r>
        <w:rPr>
          <w:bCs/>
          <w:noProof/>
          <w:lang w:bidi="sk-SK"/>
        </w:rPr>
      </w:r>
      <w:r>
        <w:rPr>
          <w:bCs/>
          <w:noProof/>
          <w:lang w:bidi="sk-SK"/>
        </w:rPr>
        <w:fldChar w:fldCharType="separate"/>
      </w:r>
      <w:r>
        <w:rPr>
          <w:bCs/>
          <w:noProof/>
          <w:lang w:bidi="sk-SK"/>
        </w:rPr>
        <w:t>cze.obchod@xerox.com</w:t>
      </w:r>
      <w:r>
        <w:rPr>
          <w:bCs/>
          <w:noProof/>
          <w:lang w:bidi="sk-SK"/>
        </w:rPr>
        <w:fldChar w:fldCharType="end"/>
      </w:r>
    </w:p>
    <w:p w14:paraId="5121D7DD" w14:textId="0E9E9091" w:rsidR="006A0642" w:rsidRPr="0008577B" w:rsidRDefault="006A0642" w:rsidP="000007D6">
      <w:pPr>
        <w:numPr>
          <w:ilvl w:val="0"/>
          <w:numId w:val="5"/>
        </w:numPr>
        <w:rPr>
          <w:bCs/>
          <w:noProof/>
          <w:lang w:bidi="sk-SK"/>
        </w:rPr>
      </w:pPr>
      <w:r w:rsidRPr="0008577B">
        <w:rPr>
          <w:bCs/>
          <w:noProof/>
          <w:lang w:bidi="sk-SK"/>
        </w:rPr>
        <w:t>ID datové schránky</w:t>
      </w:r>
      <w:r w:rsidR="001B3362" w:rsidRPr="0008577B">
        <w:rPr>
          <w:bCs/>
          <w:noProof/>
          <w:lang w:bidi="sk-SK"/>
        </w:rPr>
        <w:t>:</w:t>
      </w:r>
      <w:r w:rsidRPr="0008577B">
        <w:rPr>
          <w:bCs/>
          <w:noProof/>
          <w:lang w:bidi="sk-SK"/>
        </w:rPr>
        <w:t xml:space="preserve"> </w:t>
      </w:r>
      <w:r w:rsidR="001B3362" w:rsidRPr="0008577B">
        <w:rPr>
          <w:bCs/>
          <w:noProof/>
          <w:lang w:bidi="sk-SK"/>
        </w:rPr>
        <w:t>bbtcbte</w:t>
      </w:r>
    </w:p>
    <w:p w14:paraId="7D635E5D" w14:textId="51A39CDF" w:rsidR="003F7459" w:rsidRPr="0008577B" w:rsidRDefault="003F7459" w:rsidP="006A0642">
      <w:pPr>
        <w:rPr>
          <w:lang w:bidi="sk-SK"/>
        </w:rPr>
      </w:pPr>
      <w:r w:rsidRPr="0008577B">
        <w:rPr>
          <w:lang w:bidi="sk-SK"/>
        </w:rPr>
        <w:t>(dále jako „</w:t>
      </w:r>
      <w:r w:rsidR="007F7F10" w:rsidRPr="0008577B">
        <w:rPr>
          <w:b/>
          <w:lang w:bidi="sk-SK"/>
        </w:rPr>
        <w:t>Xerox</w:t>
      </w:r>
      <w:r w:rsidRPr="0008577B">
        <w:rPr>
          <w:lang w:bidi="sk-SK"/>
        </w:rPr>
        <w:t>“)</w:t>
      </w:r>
    </w:p>
    <w:p w14:paraId="682812D7" w14:textId="77777777" w:rsidR="003F7459" w:rsidRPr="0008577B" w:rsidRDefault="003F7459" w:rsidP="006A0642">
      <w:pPr>
        <w:rPr>
          <w:lang w:bidi="sk-SK"/>
        </w:rPr>
      </w:pPr>
    </w:p>
    <w:p w14:paraId="6467A216" w14:textId="77777777" w:rsidR="003F7459" w:rsidRPr="0008577B" w:rsidRDefault="003F7459" w:rsidP="006A0642">
      <w:pPr>
        <w:rPr>
          <w:lang w:eastAsia="cs-CZ"/>
        </w:rPr>
      </w:pPr>
      <w:r w:rsidRPr="0008577B">
        <w:rPr>
          <w:lang w:bidi="sk-SK"/>
        </w:rPr>
        <w:t>a</w:t>
      </w:r>
    </w:p>
    <w:p w14:paraId="76C219FA" w14:textId="77777777" w:rsidR="003F7459" w:rsidRPr="0008577B" w:rsidRDefault="003F7459" w:rsidP="006A0642">
      <w:pPr>
        <w:rPr>
          <w:b/>
          <w:lang w:eastAsia="cs-CZ"/>
        </w:rPr>
      </w:pPr>
    </w:p>
    <w:p w14:paraId="470E53F6" w14:textId="3C01B0E1" w:rsidR="002B0CFB" w:rsidRPr="0008577B" w:rsidRDefault="00BB4B61" w:rsidP="006A0642">
      <w:pPr>
        <w:rPr>
          <w:rStyle w:val="Siln"/>
          <w:rFonts w:cs="Arial"/>
        </w:rPr>
      </w:pPr>
      <w:r>
        <w:rPr>
          <w:rStyle w:val="Siln"/>
          <w:rFonts w:cs="Arial"/>
        </w:rPr>
        <w:t xml:space="preserve">Gymnázium, Dobruška, </w:t>
      </w:r>
      <w:proofErr w:type="spellStart"/>
      <w:r>
        <w:rPr>
          <w:rStyle w:val="Siln"/>
          <w:rFonts w:cs="Arial"/>
        </w:rPr>
        <w:t>Pulická</w:t>
      </w:r>
      <w:proofErr w:type="spellEnd"/>
      <w:r>
        <w:rPr>
          <w:rStyle w:val="Siln"/>
          <w:rFonts w:cs="Arial"/>
        </w:rPr>
        <w:t xml:space="preserve"> 779</w:t>
      </w:r>
    </w:p>
    <w:p w14:paraId="2CF00808" w14:textId="7B4A6C61" w:rsidR="003F7459" w:rsidRPr="0008577B" w:rsidRDefault="003F7459" w:rsidP="006A0642">
      <w:pPr>
        <w:rPr>
          <w:lang w:bidi="sk-SK"/>
        </w:rPr>
      </w:pPr>
      <w:bookmarkStart w:id="4" w:name="_Hlk109210469"/>
      <w:r w:rsidRPr="0008577B">
        <w:rPr>
          <w:lang w:bidi="sk-SK"/>
        </w:rPr>
        <w:t>se sídlem</w:t>
      </w:r>
      <w:r w:rsidR="00E44CA4">
        <w:rPr>
          <w:lang w:bidi="sk-SK"/>
        </w:rPr>
        <w:t>:</w:t>
      </w:r>
      <w:r w:rsidRPr="0008577B">
        <w:rPr>
          <w:lang w:bidi="sk-SK"/>
        </w:rPr>
        <w:t xml:space="preserve"> </w:t>
      </w:r>
      <w:proofErr w:type="spellStart"/>
      <w:r w:rsidR="00BB4B61">
        <w:rPr>
          <w:lang w:bidi="sk-SK"/>
        </w:rPr>
        <w:t>Pulická</w:t>
      </w:r>
      <w:proofErr w:type="spellEnd"/>
      <w:r w:rsidR="00BB4B61">
        <w:rPr>
          <w:lang w:bidi="sk-SK"/>
        </w:rPr>
        <w:t xml:space="preserve"> 779, 518 01 </w:t>
      </w:r>
      <w:r w:rsidR="00BB4B61">
        <w:rPr>
          <w:szCs w:val="20"/>
        </w:rPr>
        <w:t>Dobruška</w:t>
      </w:r>
    </w:p>
    <w:p w14:paraId="7750E442" w14:textId="224906F7" w:rsidR="003F7459" w:rsidRPr="0008577B" w:rsidRDefault="003F7459" w:rsidP="006A0642">
      <w:pPr>
        <w:rPr>
          <w:lang w:bidi="sk-SK"/>
        </w:rPr>
      </w:pPr>
      <w:r w:rsidRPr="0008577B">
        <w:rPr>
          <w:lang w:bidi="sk-SK"/>
        </w:rPr>
        <w:t>IČO</w:t>
      </w:r>
      <w:r w:rsidR="00E44CA4">
        <w:rPr>
          <w:lang w:bidi="sk-SK"/>
        </w:rPr>
        <w:t>:</w:t>
      </w:r>
      <w:r w:rsidRPr="0008577B">
        <w:rPr>
          <w:lang w:bidi="sk-SK"/>
        </w:rPr>
        <w:t xml:space="preserve"> </w:t>
      </w:r>
      <w:r w:rsidR="00BB4B61">
        <w:rPr>
          <w:szCs w:val="20"/>
        </w:rPr>
        <w:t>60 88 47 62</w:t>
      </w:r>
    </w:p>
    <w:p w14:paraId="5C35E152" w14:textId="017C86F9" w:rsidR="003F7459" w:rsidRPr="0008577B" w:rsidRDefault="003F7459" w:rsidP="008430D5">
      <w:pPr>
        <w:rPr>
          <w:lang w:bidi="sk-SK"/>
        </w:rPr>
      </w:pPr>
      <w:r w:rsidRPr="0008577B">
        <w:rPr>
          <w:lang w:bidi="sk-SK"/>
        </w:rPr>
        <w:t>zastoupena</w:t>
      </w:r>
      <w:bookmarkStart w:id="5" w:name="_Hlk43904759"/>
      <w:r w:rsidRPr="0008577B">
        <w:rPr>
          <w:lang w:bidi="sk-SK"/>
        </w:rPr>
        <w:t xml:space="preserve">: </w:t>
      </w:r>
      <w:bookmarkEnd w:id="5"/>
      <w:r w:rsidR="007F7F10" w:rsidRPr="0008577B">
        <w:rPr>
          <w:lang w:bidi="sk-SK"/>
        </w:rPr>
        <w:tab/>
      </w:r>
      <w:r w:rsidR="00BB4B61">
        <w:rPr>
          <w:szCs w:val="20"/>
        </w:rPr>
        <w:t>Mgr. Lenka Hubáčková, ředitelka školy</w:t>
      </w:r>
    </w:p>
    <w:bookmarkEnd w:id="4"/>
    <w:p w14:paraId="3BB248D9" w14:textId="78EBE786" w:rsidR="003F7459" w:rsidRDefault="003F7459" w:rsidP="006A0642">
      <w:pPr>
        <w:rPr>
          <w:szCs w:val="20"/>
        </w:rPr>
      </w:pPr>
      <w:r w:rsidRPr="0008577B">
        <w:rPr>
          <w:lang w:bidi="sk-SK"/>
        </w:rPr>
        <w:t xml:space="preserve">bankovní spojení: </w:t>
      </w:r>
      <w:r w:rsidR="00BB4B61">
        <w:rPr>
          <w:szCs w:val="20"/>
        </w:rPr>
        <w:t>Komerční banka</w:t>
      </w:r>
      <w:r w:rsidRPr="0008577B">
        <w:rPr>
          <w:szCs w:val="20"/>
        </w:rPr>
        <w:t xml:space="preserve"> </w:t>
      </w:r>
      <w:r w:rsidRPr="0008577B">
        <w:rPr>
          <w:lang w:bidi="sk-SK"/>
        </w:rPr>
        <w:t xml:space="preserve">č. </w:t>
      </w:r>
      <w:proofErr w:type="spellStart"/>
      <w:r w:rsidRPr="0008577B">
        <w:rPr>
          <w:lang w:bidi="sk-SK"/>
        </w:rPr>
        <w:t>ú.</w:t>
      </w:r>
      <w:proofErr w:type="spellEnd"/>
      <w:r w:rsidRPr="0008577B">
        <w:rPr>
          <w:lang w:bidi="sk-SK"/>
        </w:rPr>
        <w:t xml:space="preserve">: </w:t>
      </w:r>
      <w:r w:rsidR="00BB4B61">
        <w:rPr>
          <w:szCs w:val="20"/>
        </w:rPr>
        <w:t>19-2152800217/0100</w:t>
      </w:r>
    </w:p>
    <w:p w14:paraId="0D1DFBB0" w14:textId="6951A0DD" w:rsidR="00C55196" w:rsidRPr="0008577B" w:rsidRDefault="00C55196" w:rsidP="006A0642">
      <w:pPr>
        <w:rPr>
          <w:lang w:bidi="sk-SK"/>
        </w:rPr>
      </w:pPr>
      <w:r w:rsidRPr="0008577B">
        <w:rPr>
          <w:lang w:bidi="sk-SK"/>
        </w:rPr>
        <w:t>kontaktní osoba pro fakturační záležitosti:</w:t>
      </w:r>
      <w:r>
        <w:rPr>
          <w:lang w:bidi="sk-SK"/>
        </w:rPr>
        <w:t xml:space="preserve"> Ivana Vondřejcová, IvanaVondrejcova@gympldka.cz</w:t>
      </w:r>
    </w:p>
    <w:p w14:paraId="01C40F84" w14:textId="77777777" w:rsidR="004A32CB" w:rsidRPr="0008577B" w:rsidRDefault="004A32CB" w:rsidP="004A32CB">
      <w:pPr>
        <w:rPr>
          <w:lang w:bidi="sk-SK"/>
        </w:rPr>
      </w:pPr>
      <w:r w:rsidRPr="0008577B">
        <w:rPr>
          <w:lang w:bidi="sk-SK"/>
        </w:rPr>
        <w:t xml:space="preserve">adresy pro doručování: </w:t>
      </w:r>
      <w:r w:rsidRPr="0008577B">
        <w:rPr>
          <w:lang w:bidi="sk-SK"/>
        </w:rPr>
        <w:tab/>
      </w:r>
    </w:p>
    <w:p w14:paraId="5993FB04" w14:textId="6C00BC85" w:rsidR="004A32CB" w:rsidRPr="0008577B" w:rsidRDefault="003517A4" w:rsidP="00115114">
      <w:pPr>
        <w:numPr>
          <w:ilvl w:val="0"/>
          <w:numId w:val="5"/>
        </w:numPr>
        <w:rPr>
          <w:bCs/>
          <w:lang w:bidi="sk-SK"/>
        </w:rPr>
      </w:pPr>
      <w:r w:rsidRPr="0008577B">
        <w:rPr>
          <w:bCs/>
          <w:lang w:bidi="sk-SK"/>
        </w:rPr>
        <w:t xml:space="preserve">vždy adresa sídla Klienta </w:t>
      </w:r>
    </w:p>
    <w:p w14:paraId="1D11ADE9" w14:textId="146AD3C2" w:rsidR="004A32CB" w:rsidRPr="0008577B" w:rsidRDefault="00C55196" w:rsidP="00115114">
      <w:pPr>
        <w:numPr>
          <w:ilvl w:val="0"/>
          <w:numId w:val="5"/>
        </w:numPr>
        <w:rPr>
          <w:bCs/>
          <w:lang w:bidi="sk-SK"/>
        </w:rPr>
      </w:pPr>
      <w:r>
        <w:rPr>
          <w:lang w:bidi="sk-SK"/>
        </w:rPr>
        <w:t>gymdka</w:t>
      </w:r>
      <w:r w:rsidR="00BB4B61">
        <w:rPr>
          <w:lang w:bidi="sk-SK"/>
        </w:rPr>
        <w:t>@gympldka.cz</w:t>
      </w:r>
    </w:p>
    <w:p w14:paraId="4A498BE0" w14:textId="4906E906" w:rsidR="004A32CB" w:rsidRPr="0008577B" w:rsidRDefault="004A32CB" w:rsidP="00FB13C0">
      <w:pPr>
        <w:pStyle w:val="Odstavecseseznamem"/>
        <w:numPr>
          <w:ilvl w:val="0"/>
          <w:numId w:val="5"/>
        </w:numPr>
        <w:jc w:val="left"/>
      </w:pPr>
      <w:r w:rsidRPr="0008577B">
        <w:rPr>
          <w:lang w:bidi="sk-SK"/>
        </w:rPr>
        <w:t>ID datové schránky</w:t>
      </w:r>
      <w:r w:rsidR="00C55196">
        <w:rPr>
          <w:lang w:bidi="sk-SK"/>
        </w:rPr>
        <w:t xml:space="preserve">: </w:t>
      </w:r>
      <w:proofErr w:type="spellStart"/>
      <w:r w:rsidR="00C55196">
        <w:rPr>
          <w:lang w:bidi="sk-SK"/>
        </w:rPr>
        <w:t>cwkxike</w:t>
      </w:r>
      <w:proofErr w:type="spellEnd"/>
    </w:p>
    <w:p w14:paraId="0C0FF766" w14:textId="593B97B3" w:rsidR="003F7459" w:rsidRPr="0008577B" w:rsidRDefault="003F7459" w:rsidP="006A0642">
      <w:pPr>
        <w:rPr>
          <w:lang w:eastAsia="cs-CZ"/>
        </w:rPr>
      </w:pPr>
      <w:r w:rsidRPr="0008577B">
        <w:rPr>
          <w:lang w:bidi="sk-SK"/>
        </w:rPr>
        <w:t>(dále jako „</w:t>
      </w:r>
      <w:r w:rsidR="007F7F10" w:rsidRPr="0008577B">
        <w:rPr>
          <w:b/>
          <w:lang w:bidi="sk-SK"/>
        </w:rPr>
        <w:t>Klient</w:t>
      </w:r>
      <w:r w:rsidRPr="0008577B">
        <w:rPr>
          <w:lang w:bidi="sk-SK"/>
        </w:rPr>
        <w:t>“)</w:t>
      </w:r>
    </w:p>
    <w:p w14:paraId="25EB35D7" w14:textId="7DD1208F" w:rsidR="009624DA" w:rsidRPr="0008577B" w:rsidRDefault="003F7459" w:rsidP="003F7459">
      <w:pPr>
        <w:rPr>
          <w:lang w:bidi="sk-SK"/>
        </w:rPr>
      </w:pPr>
      <w:r w:rsidRPr="0008577B">
        <w:rPr>
          <w:lang w:bidi="sk-SK"/>
        </w:rPr>
        <w:t>(</w:t>
      </w:r>
      <w:r w:rsidR="007F7F10" w:rsidRPr="0008577B">
        <w:rPr>
          <w:lang w:bidi="sk-SK"/>
        </w:rPr>
        <w:t>Xerox</w:t>
      </w:r>
      <w:r w:rsidRPr="0008577B">
        <w:rPr>
          <w:lang w:bidi="sk-SK"/>
        </w:rPr>
        <w:t xml:space="preserve"> a </w:t>
      </w:r>
      <w:r w:rsidR="007F7F10" w:rsidRPr="0008577B">
        <w:rPr>
          <w:lang w:bidi="sk-SK"/>
        </w:rPr>
        <w:t>Klient</w:t>
      </w:r>
      <w:r w:rsidRPr="0008577B">
        <w:rPr>
          <w:lang w:bidi="sk-SK"/>
        </w:rPr>
        <w:t xml:space="preserve"> společně dále</w:t>
      </w:r>
      <w:r w:rsidR="000007D6" w:rsidRPr="0008577B">
        <w:rPr>
          <w:lang w:bidi="sk-SK"/>
        </w:rPr>
        <w:t xml:space="preserve"> také</w:t>
      </w:r>
      <w:r w:rsidRPr="0008577B">
        <w:rPr>
          <w:lang w:bidi="sk-SK"/>
        </w:rPr>
        <w:t xml:space="preserve"> jako „</w:t>
      </w:r>
      <w:r w:rsidRPr="0008577B">
        <w:rPr>
          <w:b/>
          <w:lang w:bidi="sk-SK"/>
        </w:rPr>
        <w:t>smluvní strany</w:t>
      </w:r>
      <w:r w:rsidRPr="0008577B">
        <w:rPr>
          <w:lang w:bidi="sk-SK"/>
        </w:rPr>
        <w:t>“ nebo „</w:t>
      </w:r>
      <w:r w:rsidRPr="0008577B">
        <w:rPr>
          <w:b/>
          <w:bCs/>
          <w:lang w:bidi="sk-SK"/>
        </w:rPr>
        <w:t>strany</w:t>
      </w:r>
      <w:r w:rsidRPr="0008577B">
        <w:rPr>
          <w:lang w:bidi="sk-SK"/>
        </w:rPr>
        <w:t>“ a každý samostatně jako „</w:t>
      </w:r>
      <w:r w:rsidRPr="0008577B">
        <w:rPr>
          <w:b/>
          <w:lang w:bidi="sk-SK"/>
        </w:rPr>
        <w:t>smluvní strana</w:t>
      </w:r>
      <w:r w:rsidRPr="0008577B">
        <w:rPr>
          <w:lang w:bidi="sk-SK"/>
        </w:rPr>
        <w:t>“ nebo „</w:t>
      </w:r>
      <w:r w:rsidRPr="0008577B">
        <w:rPr>
          <w:b/>
          <w:bCs/>
          <w:lang w:bidi="sk-SK"/>
        </w:rPr>
        <w:t>strana</w:t>
      </w:r>
      <w:r w:rsidRPr="0008577B">
        <w:rPr>
          <w:lang w:bidi="sk-SK"/>
        </w:rPr>
        <w:t>“)</w:t>
      </w:r>
    </w:p>
    <w:p w14:paraId="230B332B" w14:textId="30AC0CF0" w:rsidR="001238D5" w:rsidRPr="0008577B" w:rsidRDefault="001238D5" w:rsidP="00FB13C0">
      <w:pPr>
        <w:spacing w:before="0" w:after="240"/>
        <w:jc w:val="left"/>
        <w:rPr>
          <w:lang w:bidi="sk-SK"/>
        </w:rPr>
      </w:pPr>
      <w:r w:rsidRPr="0008577B">
        <w:br w:type="page"/>
      </w:r>
    </w:p>
    <w:p w14:paraId="1B3EFA42" w14:textId="2A0FAB9F" w:rsidR="008049FE" w:rsidRPr="0008577B" w:rsidRDefault="00BD3C32" w:rsidP="008049FE">
      <w:pPr>
        <w:pStyle w:val="Nadpis1"/>
      </w:pPr>
      <w:bookmarkStart w:id="6" w:name="_Ref75868010"/>
      <w:r w:rsidRPr="0008577B">
        <w:lastRenderedPageBreak/>
        <w:t>L</w:t>
      </w:r>
      <w:r w:rsidR="000F4B6A" w:rsidRPr="0008577B">
        <w:t>icence a podpor</w:t>
      </w:r>
      <w:r w:rsidRPr="0008577B">
        <w:t>a</w:t>
      </w:r>
      <w:r w:rsidR="000F4B6A" w:rsidRPr="0008577B">
        <w:t xml:space="preserve"> k </w:t>
      </w:r>
      <w:r w:rsidRPr="0008577B">
        <w:t>SW</w:t>
      </w:r>
    </w:p>
    <w:p w14:paraId="4D076CAB" w14:textId="739D0B35" w:rsidR="00E62B16" w:rsidRPr="00E62B16" w:rsidRDefault="008049FE" w:rsidP="00E62B16">
      <w:pPr>
        <w:pStyle w:val="Nadpis2"/>
      </w:pPr>
      <w:bookmarkStart w:id="7" w:name="_Ref108450203"/>
      <w:r w:rsidRPr="0008577B">
        <w:t xml:space="preserve">Xerox se zavazuje </w:t>
      </w:r>
      <w:r w:rsidR="0041273F" w:rsidRPr="0008577B">
        <w:t>v zastoupení Klienta získat</w:t>
      </w:r>
      <w:r w:rsidRPr="0008577B">
        <w:t xml:space="preserve"> </w:t>
      </w:r>
      <w:r w:rsidR="00C52095" w:rsidRPr="0008577B">
        <w:t xml:space="preserve">pro Klienta </w:t>
      </w:r>
      <w:r w:rsidR="00CC3829" w:rsidRPr="0008577B">
        <w:t>práva k</w:t>
      </w:r>
      <w:r w:rsidR="000657E0" w:rsidRPr="0008577B">
        <w:t> </w:t>
      </w:r>
      <w:r w:rsidR="00CC3829" w:rsidRPr="0008577B">
        <w:t>užití</w:t>
      </w:r>
      <w:r w:rsidR="000657E0" w:rsidRPr="0008577B">
        <w:t xml:space="preserve"> </w:t>
      </w:r>
      <w:r w:rsidR="00367DF2" w:rsidRPr="0008577B">
        <w:t xml:space="preserve">(licenci) </w:t>
      </w:r>
      <w:r w:rsidR="00CC3829" w:rsidRPr="0008577B">
        <w:t xml:space="preserve">softwaru třetí strany </w:t>
      </w:r>
      <w:proofErr w:type="spellStart"/>
      <w:r w:rsidR="00CC3829" w:rsidRPr="0008577B">
        <w:t>YSoft</w:t>
      </w:r>
      <w:proofErr w:type="spellEnd"/>
      <w:r w:rsidR="00CC3829" w:rsidRPr="0008577B">
        <w:t xml:space="preserve"> </w:t>
      </w:r>
      <w:proofErr w:type="spellStart"/>
      <w:r w:rsidR="0055326E">
        <w:t>SafeQ</w:t>
      </w:r>
      <w:proofErr w:type="spellEnd"/>
      <w:r w:rsidR="0055326E">
        <w:t xml:space="preserve"> 5</w:t>
      </w:r>
      <w:r w:rsidR="00C571E3" w:rsidRPr="0008577B">
        <w:t xml:space="preserve"> (dále jen „</w:t>
      </w:r>
      <w:r w:rsidR="00C571E3" w:rsidRPr="0008577B">
        <w:rPr>
          <w:b/>
          <w:bCs/>
        </w:rPr>
        <w:t>SW</w:t>
      </w:r>
      <w:r w:rsidR="00C571E3" w:rsidRPr="0008577B">
        <w:t>“)</w:t>
      </w:r>
      <w:r w:rsidR="0080754D" w:rsidRPr="0008577B">
        <w:t xml:space="preserve">, </w:t>
      </w:r>
      <w:r w:rsidR="000657E0" w:rsidRPr="0008577B">
        <w:t>včetně podpory</w:t>
      </w:r>
      <w:r w:rsidR="006E1D24" w:rsidRPr="0008577B">
        <w:t xml:space="preserve"> </w:t>
      </w:r>
      <w:r w:rsidR="00C571E3" w:rsidRPr="0008577B">
        <w:t>SW</w:t>
      </w:r>
      <w:r w:rsidR="000657E0" w:rsidRPr="0008577B">
        <w:t xml:space="preserve"> </w:t>
      </w:r>
      <w:r w:rsidR="00EF5BCD">
        <w:t xml:space="preserve">obojí </w:t>
      </w:r>
      <w:r w:rsidR="00F634D7" w:rsidRPr="0008577B">
        <w:t>v</w:t>
      </w:r>
      <w:r w:rsidR="00337563" w:rsidRPr="0008577B">
        <w:t> rozsahu a obsahu</w:t>
      </w:r>
      <w:r w:rsidR="00F634D7" w:rsidRPr="0008577B">
        <w:t xml:space="preserve"> dle </w:t>
      </w:r>
      <w:r w:rsidR="00E62B16" w:rsidRPr="00E62B16">
        <w:fldChar w:fldCharType="begin"/>
      </w:r>
      <w:r w:rsidR="00E62B16" w:rsidRPr="00E62B16">
        <w:instrText xml:space="preserve"> REF _Ref109211036 \r \h </w:instrText>
      </w:r>
      <w:r w:rsidR="00E62B16" w:rsidRPr="00E62B16">
        <w:fldChar w:fldCharType="separate"/>
      </w:r>
      <w:r w:rsidR="00E62B16" w:rsidRPr="00E62B16">
        <w:t>Příloha č. 1</w:t>
      </w:r>
      <w:r w:rsidR="00E62B16" w:rsidRPr="00E62B16">
        <w:fldChar w:fldCharType="end"/>
      </w:r>
      <w:r w:rsidR="00E62B16" w:rsidRPr="00E62B16">
        <w:t xml:space="preserve"> </w:t>
      </w:r>
      <w:r w:rsidR="00E62B16" w:rsidRPr="00E62B16">
        <w:fldChar w:fldCharType="begin"/>
      </w:r>
      <w:r w:rsidR="00E62B16" w:rsidRPr="00E62B16">
        <w:instrText xml:space="preserve"> REF _Ref109211036 \w \h </w:instrText>
      </w:r>
      <w:r w:rsidR="00E62B16" w:rsidRPr="00E62B16">
        <w:fldChar w:fldCharType="end"/>
      </w:r>
      <w:r w:rsidR="00E62B16" w:rsidRPr="00E62B16">
        <w:fldChar w:fldCharType="begin"/>
      </w:r>
      <w:r w:rsidR="00E62B16" w:rsidRPr="00E62B16">
        <w:instrText xml:space="preserve"> REF _Ref109211036 \h </w:instrText>
      </w:r>
      <w:r w:rsidR="00E62B16" w:rsidRPr="00E62B16">
        <w:fldChar w:fldCharType="separate"/>
      </w:r>
      <w:r w:rsidR="00E62B16" w:rsidRPr="00E62B16">
        <w:t>Rozsah a obsah licence a podpory k SW</w:t>
      </w:r>
      <w:r w:rsidR="00E62B16" w:rsidRPr="00E62B16">
        <w:fldChar w:fldCharType="end"/>
      </w:r>
      <w:r w:rsidR="000657E0" w:rsidRPr="0008577B">
        <w:t xml:space="preserve">. </w:t>
      </w:r>
      <w:r w:rsidR="006E505F" w:rsidRPr="0008577B">
        <w:t xml:space="preserve">Klient </w:t>
      </w:r>
      <w:r w:rsidR="00A77E26" w:rsidRPr="0008577B">
        <w:t>vystavuje</w:t>
      </w:r>
      <w:r w:rsidR="006E505F" w:rsidRPr="0008577B">
        <w:t xml:space="preserve"> Xeroxu ke všemu uvedenému v předchozí větě tohoto odstavce plnou moc</w:t>
      </w:r>
      <w:r w:rsidR="00A77E26" w:rsidRPr="0008577B">
        <w:t xml:space="preserve"> uvedenou v</w:t>
      </w:r>
      <w:r w:rsidR="00A34133" w:rsidRPr="0008577B">
        <w:t> </w:t>
      </w:r>
      <w:r w:rsidR="00E62B16" w:rsidRPr="00E62B16">
        <w:fldChar w:fldCharType="begin"/>
      </w:r>
      <w:r w:rsidR="00E62B16" w:rsidRPr="00E62B16">
        <w:instrText xml:space="preserve"> REF _Ref109211083 \w \h </w:instrText>
      </w:r>
      <w:r w:rsidR="00E62B16" w:rsidRPr="00E62B16">
        <w:fldChar w:fldCharType="separate"/>
      </w:r>
      <w:r w:rsidR="00E62B16" w:rsidRPr="00E62B16">
        <w:t>Příloha č. 2</w:t>
      </w:r>
      <w:r w:rsidR="00E62B16" w:rsidRPr="00E62B16">
        <w:fldChar w:fldCharType="end"/>
      </w:r>
      <w:r w:rsidR="00E62B16" w:rsidRPr="00E62B16">
        <w:t xml:space="preserve"> </w:t>
      </w:r>
      <w:r w:rsidR="00E62B16" w:rsidRPr="00E62B16">
        <w:fldChar w:fldCharType="begin"/>
      </w:r>
      <w:r w:rsidR="00E62B16" w:rsidRPr="00E62B16">
        <w:instrText xml:space="preserve"> REF _Ref109211083 \h </w:instrText>
      </w:r>
      <w:r w:rsidR="00E62B16" w:rsidRPr="00E62B16">
        <w:fldChar w:fldCharType="separate"/>
      </w:r>
      <w:r w:rsidR="00E62B16" w:rsidRPr="00E62B16">
        <w:t>Plná moc</w:t>
      </w:r>
      <w:r w:rsidR="00E62B16" w:rsidRPr="00E62B16">
        <w:fldChar w:fldCharType="end"/>
      </w:r>
      <w:r w:rsidR="00E62B16" w:rsidRPr="00E62B16">
        <w:t xml:space="preserve"> Klienta</w:t>
      </w:r>
      <w:r w:rsidR="00E62B16">
        <w:t>.</w:t>
      </w:r>
    </w:p>
    <w:bookmarkEnd w:id="7"/>
    <w:p w14:paraId="42C5F7F2" w14:textId="77777777" w:rsidR="00D540D0" w:rsidRPr="0008577B" w:rsidRDefault="00CE5CE5" w:rsidP="00696D73">
      <w:pPr>
        <w:pStyle w:val="Nadpis2"/>
      </w:pPr>
      <w:r w:rsidRPr="0008577B">
        <w:t>Vešker</w:t>
      </w:r>
      <w:r w:rsidR="006E505F" w:rsidRPr="0008577B">
        <w:t>á práva k užití SW</w:t>
      </w:r>
      <w:r w:rsidR="00A17636" w:rsidRPr="0008577B">
        <w:t xml:space="preserve"> a podmínky užívání </w:t>
      </w:r>
      <w:r w:rsidR="00C571E3" w:rsidRPr="0008577B">
        <w:t xml:space="preserve">SW </w:t>
      </w:r>
      <w:r w:rsidR="00367DF2" w:rsidRPr="0008577B">
        <w:t>(dále též jako „</w:t>
      </w:r>
      <w:r w:rsidR="00367DF2" w:rsidRPr="0008577B">
        <w:rPr>
          <w:b/>
          <w:bCs/>
        </w:rPr>
        <w:t>licence</w:t>
      </w:r>
      <w:r w:rsidR="00367DF2" w:rsidRPr="0008577B">
        <w:t>“)</w:t>
      </w:r>
      <w:r w:rsidR="00A17636" w:rsidRPr="0008577B">
        <w:t xml:space="preserve"> a poskytování podpory k SW </w:t>
      </w:r>
      <w:r w:rsidR="006E505F" w:rsidRPr="0008577B">
        <w:t>jsou</w:t>
      </w:r>
      <w:r w:rsidRPr="0008577B">
        <w:t xml:space="preserve"> </w:t>
      </w:r>
      <w:r w:rsidR="006E505F" w:rsidRPr="0008577B">
        <w:t xml:space="preserve">Klientovi </w:t>
      </w:r>
      <w:r w:rsidR="00C571E3" w:rsidRPr="0008577B">
        <w:t xml:space="preserve">udělována a </w:t>
      </w:r>
      <w:r w:rsidR="006E505F" w:rsidRPr="0008577B">
        <w:t>poskytována přímo</w:t>
      </w:r>
      <w:r w:rsidRPr="0008577B">
        <w:t xml:space="preserve"> </w:t>
      </w:r>
      <w:r w:rsidR="00C571E3" w:rsidRPr="0008577B">
        <w:t>vykonavatelem majetkových autorských práv k SW (výrobcem</w:t>
      </w:r>
      <w:r w:rsidR="00590A66" w:rsidRPr="0008577B">
        <w:t xml:space="preserve"> SW</w:t>
      </w:r>
      <w:r w:rsidR="00C571E3" w:rsidRPr="0008577B">
        <w:t>)</w:t>
      </w:r>
      <w:r w:rsidRPr="0008577B">
        <w:t xml:space="preserve">, společností Y Soft </w:t>
      </w:r>
      <w:proofErr w:type="spellStart"/>
      <w:r w:rsidRPr="0008577B">
        <w:t>Corporation</w:t>
      </w:r>
      <w:proofErr w:type="spellEnd"/>
      <w:r w:rsidRPr="0008577B">
        <w:t>, a.s., IČO: 26197740, se sídlem Technická 2948/13, Královo Pole, 616 00 Brno (dále jen „</w:t>
      </w:r>
      <w:r w:rsidRPr="0008577B">
        <w:rPr>
          <w:b/>
          <w:bCs/>
        </w:rPr>
        <w:t>Y Soft</w:t>
      </w:r>
      <w:r w:rsidRPr="0008577B">
        <w:t>“)</w:t>
      </w:r>
      <w:r w:rsidR="00D540D0" w:rsidRPr="0008577B">
        <w:t xml:space="preserve">, a to na základě smlouvy mezi Klientem a Y Soft, přičemž Xerox v tomto případě vystupuje pouze jako zástupce Klienta a jedná v rozsahu mu udělené plné moci. </w:t>
      </w:r>
    </w:p>
    <w:p w14:paraId="29EC6B37" w14:textId="24B93122" w:rsidR="00F10FCB" w:rsidRDefault="00D540D0" w:rsidP="000E083E">
      <w:pPr>
        <w:pStyle w:val="Nadpis2"/>
      </w:pPr>
      <w:r w:rsidRPr="0008577B">
        <w:t xml:space="preserve">Licence a podpora k SW bude ze strany Y Soft poskytována na dobu </w:t>
      </w:r>
      <w:commentRangeStart w:id="8"/>
      <w:r w:rsidRPr="00F10FCB">
        <w:rPr>
          <w:highlight w:val="yellow"/>
        </w:rPr>
        <w:fldChar w:fldCharType="begin">
          <w:ffData>
            <w:name w:val=""/>
            <w:enabled/>
            <w:calcOnExit w:val="0"/>
            <w:textInput>
              <w:default w:val="jednoho roku"/>
            </w:textInput>
          </w:ffData>
        </w:fldChar>
      </w:r>
      <w:r w:rsidRPr="00F10FCB">
        <w:rPr>
          <w:highlight w:val="yellow"/>
        </w:rPr>
        <w:instrText xml:space="preserve"> FORMTEXT </w:instrText>
      </w:r>
      <w:r w:rsidRPr="00F10FCB">
        <w:rPr>
          <w:highlight w:val="yellow"/>
        </w:rPr>
      </w:r>
      <w:r w:rsidRPr="00F10FCB">
        <w:rPr>
          <w:highlight w:val="yellow"/>
        </w:rPr>
        <w:fldChar w:fldCharType="separate"/>
      </w:r>
      <w:r w:rsidRPr="00F10FCB">
        <w:rPr>
          <w:noProof/>
          <w:highlight w:val="yellow"/>
        </w:rPr>
        <w:t>jednoho roku</w:t>
      </w:r>
      <w:r w:rsidRPr="00F10FCB">
        <w:rPr>
          <w:highlight w:val="yellow"/>
        </w:rPr>
        <w:fldChar w:fldCharType="end"/>
      </w:r>
      <w:commentRangeEnd w:id="8"/>
      <w:r w:rsidR="0055326E">
        <w:rPr>
          <w:rStyle w:val="Odkaznakoment"/>
          <w:rFonts w:eastAsiaTheme="minorHAnsi"/>
          <w:snapToGrid w:val="0"/>
          <w:color w:val="000000" w:themeColor="text1"/>
          <w:spacing w:val="0"/>
          <w:lang w:bidi="ar-SA"/>
        </w:rPr>
        <w:commentReference w:id="8"/>
      </w:r>
      <w:r w:rsidRPr="0008577B">
        <w:t xml:space="preserve">, ledaže smluvní strany dohodnou </w:t>
      </w:r>
      <w:r w:rsidR="00E62B16">
        <w:t xml:space="preserve">kratší dobu </w:t>
      </w:r>
      <w:r w:rsidR="00E62B16" w:rsidRPr="00E62B16">
        <w:fldChar w:fldCharType="begin"/>
      </w:r>
      <w:r w:rsidR="00E62B16" w:rsidRPr="00E62B16">
        <w:instrText xml:space="preserve"> REF _Ref109211036 \r \h </w:instrText>
      </w:r>
      <w:r w:rsidR="00E62B16" w:rsidRPr="00E62B16">
        <w:fldChar w:fldCharType="separate"/>
      </w:r>
      <w:r w:rsidR="00E62B16" w:rsidRPr="00E62B16">
        <w:t>Příloha č. 1</w:t>
      </w:r>
      <w:r w:rsidR="00E62B16" w:rsidRPr="00E62B16">
        <w:fldChar w:fldCharType="end"/>
      </w:r>
      <w:r w:rsidR="00E62B16" w:rsidRPr="00E62B16">
        <w:t xml:space="preserve"> </w:t>
      </w:r>
      <w:r w:rsidR="00E62B16" w:rsidRPr="00E62B16">
        <w:fldChar w:fldCharType="begin"/>
      </w:r>
      <w:r w:rsidR="00E62B16" w:rsidRPr="00E62B16">
        <w:instrText xml:space="preserve"> REF _Ref109211036 \w \h </w:instrText>
      </w:r>
      <w:r w:rsidR="00E62B16" w:rsidRPr="00E62B16">
        <w:fldChar w:fldCharType="end"/>
      </w:r>
      <w:r w:rsidR="00E62B16" w:rsidRPr="00E62B16">
        <w:fldChar w:fldCharType="begin"/>
      </w:r>
      <w:r w:rsidR="00E62B16" w:rsidRPr="00E62B16">
        <w:instrText xml:space="preserve"> REF _Ref109211036 \h </w:instrText>
      </w:r>
      <w:r w:rsidR="00E62B16" w:rsidRPr="00E62B16">
        <w:fldChar w:fldCharType="separate"/>
      </w:r>
      <w:r w:rsidR="00E62B16" w:rsidRPr="00E62B16">
        <w:t>Rozsah a obsah licence a podpory k SW</w:t>
      </w:r>
      <w:r w:rsidR="00E62B16" w:rsidRPr="00E62B16">
        <w:fldChar w:fldCharType="end"/>
      </w:r>
      <w:r w:rsidR="00367DF2" w:rsidRPr="0008577B">
        <w:t>.</w:t>
      </w:r>
      <w:r w:rsidR="006E505F" w:rsidRPr="0008577B">
        <w:t xml:space="preserve"> </w:t>
      </w:r>
      <w:r w:rsidR="00F10FCB" w:rsidRPr="00F10FCB">
        <w:t xml:space="preserve">Další podmínky licence k SW jsou stanoveny v licenčních podmínkách Y Soft, které jsou uvedeny na webových stránkách Y Soft viz URL adresa: </w:t>
      </w:r>
      <w:hyperlink r:id="rId12" w:history="1">
        <w:r w:rsidR="00F10FCB" w:rsidRPr="00D5007B">
          <w:rPr>
            <w:rStyle w:val="Hypertextovodkaz"/>
          </w:rPr>
          <w:t>https://www.ysoft.com/YSoftWeb/media/content/EULA/160323-EULA-v6.pdf</w:t>
        </w:r>
      </w:hyperlink>
      <w:r w:rsidR="00F10FCB" w:rsidRPr="00F10FCB">
        <w:t xml:space="preserve">, a se kterými se Klient seznámil.  Uvedené licenční podmínky mohou být ze strany Y Soft měněny a doplňovány za podmínek v nich uvedených. </w:t>
      </w:r>
    </w:p>
    <w:p w14:paraId="2AE706BD" w14:textId="3B543E72" w:rsidR="00D540D0" w:rsidRPr="0008577B" w:rsidRDefault="00D540D0" w:rsidP="000E083E">
      <w:pPr>
        <w:pStyle w:val="Nadpis2"/>
      </w:pPr>
      <w:r w:rsidRPr="0008577B">
        <w:t xml:space="preserve">Bude-li mít Klient zájem na prodloužení licence a podpory k SW, pak se smluvní strany dohodnou na podmínkách, za nichž může Xerox v zastoupení Klienta sjednat prodloužení podpory a licence k SW. </w:t>
      </w:r>
    </w:p>
    <w:p w14:paraId="0656173B" w14:textId="69D66482" w:rsidR="000F4B6A" w:rsidRPr="0008577B" w:rsidRDefault="000F4B6A" w:rsidP="000F4B6A">
      <w:pPr>
        <w:pStyle w:val="Nadpis1"/>
      </w:pPr>
      <w:r w:rsidRPr="0008577B">
        <w:t>Instalace a konfigurace SW</w:t>
      </w:r>
    </w:p>
    <w:p w14:paraId="01A54CE3" w14:textId="3B1F9C47" w:rsidR="000F4B6A" w:rsidRPr="0008577B" w:rsidRDefault="00491791" w:rsidP="00A34133">
      <w:pPr>
        <w:pStyle w:val="Nadpis2"/>
      </w:pPr>
      <w:bookmarkStart w:id="9" w:name="_Hlk108610640"/>
      <w:r w:rsidRPr="0008577B">
        <w:t xml:space="preserve">Xerox </w:t>
      </w:r>
      <w:r w:rsidR="00A62792" w:rsidRPr="0008577B">
        <w:t xml:space="preserve">se zavazuje poskytovat činnost spočívající v instalaci a konfiguraci </w:t>
      </w:r>
      <w:r w:rsidR="00C43940" w:rsidRPr="0008577B">
        <w:t>SW</w:t>
      </w:r>
      <w:r w:rsidR="00A62792" w:rsidRPr="0008577B">
        <w:t>, a to podle pokynů a potřeb Klienta. Xerox instalaci a konfiguraci SW provede</w:t>
      </w:r>
      <w:r w:rsidRPr="0008577B">
        <w:t xml:space="preserve"> </w:t>
      </w:r>
      <w:r w:rsidR="00DB44CF" w:rsidRPr="0008577B">
        <w:t>v termínu, který bude oběma smluvními stranami odsouhlasený</w:t>
      </w:r>
      <w:r w:rsidR="001566CD" w:rsidRPr="0008577B">
        <w:t xml:space="preserve">, nejdříve však tehdy, kdy Klient bude mít </w:t>
      </w:r>
      <w:r w:rsidR="00C43940" w:rsidRPr="0008577B">
        <w:t>licenci k</w:t>
      </w:r>
      <w:r w:rsidR="001566CD" w:rsidRPr="0008577B">
        <w:t xml:space="preserve"> SW</w:t>
      </w:r>
      <w:r w:rsidR="00DB44CF" w:rsidRPr="0008577B">
        <w:t>.</w:t>
      </w:r>
      <w:r w:rsidRPr="0008577B">
        <w:t xml:space="preserve"> Délka trvání instalace bude </w:t>
      </w:r>
      <w:r w:rsidR="001566CD" w:rsidRPr="0008577B">
        <w:t>od</w:t>
      </w:r>
      <w:r w:rsidRPr="0008577B">
        <w:t xml:space="preserve">vislá od připravenosti hardwarového </w:t>
      </w:r>
      <w:r w:rsidR="001566CD" w:rsidRPr="0008577B">
        <w:t>a</w:t>
      </w:r>
      <w:r w:rsidR="00A62792" w:rsidRPr="0008577B">
        <w:t> </w:t>
      </w:r>
      <w:r w:rsidR="001566CD" w:rsidRPr="0008577B">
        <w:t xml:space="preserve">softwarového </w:t>
      </w:r>
      <w:r w:rsidRPr="0008577B">
        <w:t>prostředí klienta a rozsahu požadované funkcionality SW. Předpokladem započ</w:t>
      </w:r>
      <w:r w:rsidR="00DB44CF" w:rsidRPr="0008577B">
        <w:t>etí instalace a konfigurace</w:t>
      </w:r>
      <w:r w:rsidR="00C43940" w:rsidRPr="0008577B">
        <w:t xml:space="preserve"> SW</w:t>
      </w:r>
      <w:r w:rsidR="00DB44CF" w:rsidRPr="0008577B">
        <w:t xml:space="preserve"> je </w:t>
      </w:r>
      <w:r w:rsidR="001566CD" w:rsidRPr="0008577B">
        <w:t xml:space="preserve">zejména </w:t>
      </w:r>
      <w:r w:rsidR="00DB44CF" w:rsidRPr="0008577B">
        <w:t xml:space="preserve">splnění technických požadavků a předpokladů na instalaci vyplývajících z dokumentů k produktu </w:t>
      </w:r>
      <w:proofErr w:type="spellStart"/>
      <w:r w:rsidR="00DB44CF" w:rsidRPr="0008577B">
        <w:t>Ysoft</w:t>
      </w:r>
      <w:proofErr w:type="spellEnd"/>
      <w:r w:rsidR="00DB44CF" w:rsidRPr="0008577B">
        <w:t xml:space="preserve"> SafeQ</w:t>
      </w:r>
      <w:r w:rsidR="0089004C">
        <w:t>5, které jsou v </w:t>
      </w:r>
      <w:r w:rsidR="006F1893">
        <w:fldChar w:fldCharType="begin"/>
      </w:r>
      <w:r w:rsidR="006F1893">
        <w:instrText xml:space="preserve"> REF _Ref109399573 \w \h </w:instrText>
      </w:r>
      <w:r w:rsidR="006F1893">
        <w:fldChar w:fldCharType="separate"/>
      </w:r>
      <w:r w:rsidR="006F1893">
        <w:t>Příloha č. 3</w:t>
      </w:r>
      <w:r w:rsidR="006F1893">
        <w:fldChar w:fldCharType="end"/>
      </w:r>
      <w:r w:rsidR="006F1893">
        <w:fldChar w:fldCharType="begin"/>
      </w:r>
      <w:r w:rsidR="006F1893">
        <w:instrText xml:space="preserve"> REF _Ref109399573 \h </w:instrText>
      </w:r>
      <w:r w:rsidR="006F1893">
        <w:fldChar w:fldCharType="separate"/>
      </w:r>
      <w:r w:rsidR="006F1893">
        <w:t xml:space="preserve"> – </w:t>
      </w:r>
      <w:r w:rsidR="006F1893" w:rsidRPr="009C7038">
        <w:t xml:space="preserve">Y Soft </w:t>
      </w:r>
      <w:proofErr w:type="spellStart"/>
      <w:r w:rsidR="006F1893" w:rsidRPr="009C7038">
        <w:t>SafeQ</w:t>
      </w:r>
      <w:proofErr w:type="spellEnd"/>
      <w:r w:rsidR="006F1893" w:rsidRPr="009C7038">
        <w:t xml:space="preserve"> </w:t>
      </w:r>
      <w:r w:rsidR="006F1893">
        <w:t>ř</w:t>
      </w:r>
      <w:r w:rsidR="006F1893" w:rsidRPr="009C7038">
        <w:t>ešení podnikové správy tisku</w:t>
      </w:r>
      <w:r w:rsidR="006F1893">
        <w:fldChar w:fldCharType="end"/>
      </w:r>
      <w:r w:rsidR="006F1893">
        <w:t xml:space="preserve"> a v </w:t>
      </w:r>
      <w:r w:rsidR="006F1893">
        <w:fldChar w:fldCharType="begin"/>
      </w:r>
      <w:r w:rsidR="006F1893">
        <w:instrText xml:space="preserve"> REF _Ref109399603 \w \h </w:instrText>
      </w:r>
      <w:r w:rsidR="006F1893">
        <w:fldChar w:fldCharType="separate"/>
      </w:r>
      <w:r w:rsidR="006F1893">
        <w:t>Příloha č. 4</w:t>
      </w:r>
      <w:r w:rsidR="006F1893">
        <w:fldChar w:fldCharType="end"/>
      </w:r>
      <w:r w:rsidR="006F1893">
        <w:fldChar w:fldCharType="begin"/>
      </w:r>
      <w:r w:rsidR="006F1893">
        <w:instrText xml:space="preserve"> REF _Ref109399603 \h </w:instrText>
      </w:r>
      <w:r w:rsidR="006F1893">
        <w:fldChar w:fldCharType="separate"/>
      </w:r>
      <w:r w:rsidR="006F1893">
        <w:t xml:space="preserve"> – </w:t>
      </w:r>
      <w:r w:rsidR="006F1893" w:rsidRPr="005C3C11">
        <w:t xml:space="preserve">Y Soft </w:t>
      </w:r>
      <w:proofErr w:type="spellStart"/>
      <w:r w:rsidR="006F1893" w:rsidRPr="005C3C11">
        <w:t>SafeQ</w:t>
      </w:r>
      <w:proofErr w:type="spellEnd"/>
      <w:r w:rsidR="006F1893" w:rsidRPr="005C3C11">
        <w:t xml:space="preserve"> řešení správy tisku</w:t>
      </w:r>
      <w:r w:rsidR="006F1893">
        <w:fldChar w:fldCharType="end"/>
      </w:r>
      <w:r w:rsidR="0089004C">
        <w:t>.</w:t>
      </w:r>
      <w:r w:rsidR="00DB44CF" w:rsidRPr="0008577B">
        <w:t xml:space="preserve"> </w:t>
      </w:r>
    </w:p>
    <w:bookmarkEnd w:id="9"/>
    <w:p w14:paraId="2C365618" w14:textId="5D492FA3" w:rsidR="00A34133" w:rsidRPr="0008577B" w:rsidRDefault="00A34133" w:rsidP="00A34133">
      <w:pPr>
        <w:pStyle w:val="Nadpis1"/>
      </w:pPr>
      <w:r w:rsidRPr="0008577B">
        <w:t>Další ujednání</w:t>
      </w:r>
    </w:p>
    <w:p w14:paraId="01A0D9D1" w14:textId="517172FE" w:rsidR="006E1D24" w:rsidRPr="0008577B" w:rsidRDefault="006E1D24">
      <w:pPr>
        <w:pStyle w:val="Nadpis2"/>
      </w:pPr>
      <w:bookmarkStart w:id="10" w:name="_Ref71294772"/>
      <w:r w:rsidRPr="0008577B">
        <w:t xml:space="preserve">Klient se zavazuje při plnění této Smlouvy s Xeroxem aktivně komunikovat, a to prostřednictvím </w:t>
      </w:r>
      <w:r w:rsidR="00C43940" w:rsidRPr="0008577B">
        <w:t>osob</w:t>
      </w:r>
      <w:r w:rsidR="00524A4A" w:rsidRPr="0008577B">
        <w:t xml:space="preserve"> pověřených Klientem,</w:t>
      </w:r>
      <w:r w:rsidR="00C43940" w:rsidRPr="0008577B">
        <w:t xml:space="preserve"> znalých </w:t>
      </w:r>
      <w:r w:rsidRPr="0008577B">
        <w:t xml:space="preserve">IT infrastruktury, požadavků, potřeb a cílů Klienta, a každá </w:t>
      </w:r>
      <w:r w:rsidR="00C43940" w:rsidRPr="0008577B">
        <w:t>taková osoba</w:t>
      </w:r>
      <w:r w:rsidR="00524A4A" w:rsidRPr="0008577B">
        <w:t xml:space="preserve"> bude</w:t>
      </w:r>
      <w:r w:rsidRPr="0008577B">
        <w:t xml:space="preserve"> oprávněna i samostatně činit veškerá jednání za Klienta v souvislosti s touto Smlouvou, zejména poskytovat včasné, správné, úplné, pravdivé a nezkreslené informace potřebné k plnění Smlouvy, vyjadřovat požadavky, potřeby a cíle Klienta, potvrzovat předání a převzetí </w:t>
      </w:r>
      <w:r w:rsidR="00524A4A" w:rsidRPr="0008577B">
        <w:t xml:space="preserve">(i jen </w:t>
      </w:r>
      <w:r w:rsidRPr="0008577B">
        <w:t>dílčího</w:t>
      </w:r>
      <w:r w:rsidR="00524A4A" w:rsidRPr="0008577B">
        <w:t>)</w:t>
      </w:r>
      <w:r w:rsidRPr="0008577B">
        <w:t xml:space="preserve"> plnění dle této Smlouvy</w:t>
      </w:r>
      <w:bookmarkEnd w:id="10"/>
      <w:r w:rsidRPr="0008577B">
        <w:t>.</w:t>
      </w:r>
    </w:p>
    <w:p w14:paraId="17E02D12" w14:textId="13A6D0B1" w:rsidR="00A34133" w:rsidRPr="0008577B" w:rsidRDefault="00A34133" w:rsidP="00A34133">
      <w:pPr>
        <w:pStyle w:val="Nadpis2"/>
      </w:pPr>
      <w:r w:rsidRPr="0008577B">
        <w:t xml:space="preserve">Klient se zavazuje poskytnout veškerou součinnost vyžádanou Xeroxem při plnění této Smlouvy.  </w:t>
      </w:r>
    </w:p>
    <w:p w14:paraId="0E2DD26D" w14:textId="77777777" w:rsidR="00A34133" w:rsidRPr="0008577B" w:rsidRDefault="00A34133" w:rsidP="00A34133">
      <w:pPr>
        <w:pStyle w:val="Nadpis2"/>
      </w:pPr>
      <w:r w:rsidRPr="0008577B">
        <w:t>Je-li Klient v prodlení s poskytováním součinnosti, zaplacením jakékoliv ceny či platby dle této Smlouvy nebo je v prodlení s jinou svou povinností vyplývající ze Smlouvy, je Xerox oprávněn přerušit jakékoliv plnění dle této Smlouvy a to do doby, než Klient splní svou povinnost; v těchto případech není Xerox v prodlení s plněním svých povinností a Xeroxu se prodlužují veškeré jeho lhůty k plnění o 3 pracovní dny za každý, byť jen započatý den prodlení Klienta se splněním povinnosti dle Smlouvy. V takovém případě Xerox rovněž neodpovídá za jakékoliv vady, škody, ušlé zisky, nemajetkové újmy či sankce, které v souvislosti s tím vzniknou Klientovi nebo jiné osobě a rovněž v takovém případě není Xerox v prodlení a Klientovi nenáleží nárok na slevu, smluvní pokuty (či jiné sankce) nebo náhradu jakékoliv újmy.</w:t>
      </w:r>
    </w:p>
    <w:p w14:paraId="655C100A" w14:textId="310B7D2E" w:rsidR="00A34133" w:rsidRPr="0008577B" w:rsidRDefault="00A34133" w:rsidP="00A34133">
      <w:pPr>
        <w:pStyle w:val="Nadpis2"/>
      </w:pPr>
      <w:r w:rsidRPr="0008577B">
        <w:t>K vyloučení veškerých pochybností smluvní strany prohlašují, že předmětem Smlouvy není servis, údržba, úprava, update</w:t>
      </w:r>
      <w:r w:rsidR="002D3776" w:rsidRPr="0008577B">
        <w:t xml:space="preserve"> či </w:t>
      </w:r>
      <w:r w:rsidRPr="0008577B">
        <w:t>upgrade</w:t>
      </w:r>
      <w:r w:rsidR="00524A4A" w:rsidRPr="0008577B">
        <w:t xml:space="preserve"> SW.</w:t>
      </w:r>
    </w:p>
    <w:p w14:paraId="43C4A87C" w14:textId="3EA4550A" w:rsidR="00491791" w:rsidRPr="0008577B" w:rsidRDefault="009811E3" w:rsidP="00B53B43">
      <w:pPr>
        <w:pStyle w:val="Nadpis2"/>
      </w:pPr>
      <w:r w:rsidRPr="0008577B">
        <w:t>Po provedení dílčího plnění dle této Smlouvy se Klient zavazuje na žádost Xeroxu potvrdit předání a převzetí, resp. provedení dílčího plnění dle této Smlouvy podepsáním formálního protokolu o provedeném předání a převzetí, resp. provedení předmětného dílčího plnění dle této Smlouvy, a to nejpozději ve lhůtě </w:t>
      </w:r>
      <w:r w:rsidRPr="0008577B">
        <w:fldChar w:fldCharType="begin">
          <w:ffData>
            <w:name w:val=""/>
            <w:enabled/>
            <w:calcOnExit w:val="0"/>
            <w:textInput>
              <w:default w:val="3"/>
            </w:textInput>
          </w:ffData>
        </w:fldChar>
      </w:r>
      <w:r w:rsidRPr="0008577B">
        <w:instrText xml:space="preserve"> FORMTEXT </w:instrText>
      </w:r>
      <w:r w:rsidRPr="0008577B">
        <w:fldChar w:fldCharType="separate"/>
      </w:r>
      <w:r w:rsidRPr="0008577B">
        <w:rPr>
          <w:noProof/>
        </w:rPr>
        <w:t>3</w:t>
      </w:r>
      <w:r w:rsidRPr="0008577B">
        <w:fldChar w:fldCharType="end"/>
      </w:r>
      <w:r w:rsidRPr="0008577B">
        <w:t xml:space="preserve"> pracovních dnů ode dne doručení takové žádosti ze strany Xeroxu. Pro vyloučení pochybností smluvní strany stanoví, že výše uvedený protokol je považován pouze za důkaz či stvrzení uskutečněného předání a převzetí, resp. provedení dílčího plnění dle této Smlouvy, a tedy není hmotněprávní podmínkou řádného předání a převzetí, resp. provedení dílčího plnění dle této Smlouvy.</w:t>
      </w:r>
    </w:p>
    <w:bookmarkEnd w:id="6"/>
    <w:p w14:paraId="33E62521" w14:textId="3C52EB96" w:rsidR="00CF6A44" w:rsidRPr="0008577B" w:rsidRDefault="0085374A" w:rsidP="00CF6A44">
      <w:pPr>
        <w:pStyle w:val="Nadpis1"/>
      </w:pPr>
      <w:r w:rsidRPr="0008577B">
        <w:t>O</w:t>
      </w:r>
      <w:r w:rsidR="00CF6A44" w:rsidRPr="0008577B">
        <w:t>dměna</w:t>
      </w:r>
      <w:r w:rsidR="00B800B9" w:rsidRPr="0008577B">
        <w:t>, Cena</w:t>
      </w:r>
      <w:r w:rsidR="00CF6A44" w:rsidRPr="0008577B">
        <w:t xml:space="preserve"> a platební podmínky</w:t>
      </w:r>
    </w:p>
    <w:p w14:paraId="6BC9F261" w14:textId="03E9A12E" w:rsidR="0080754D" w:rsidRPr="0008577B" w:rsidRDefault="0085374A" w:rsidP="00A62792">
      <w:pPr>
        <w:pStyle w:val="Nadpis2"/>
      </w:pPr>
      <w:bookmarkStart w:id="11" w:name="_Ref109209142"/>
      <w:r w:rsidRPr="0008577B">
        <w:t xml:space="preserve">Klient </w:t>
      </w:r>
      <w:r w:rsidR="00EA427E" w:rsidRPr="0008577B">
        <w:t xml:space="preserve">se zavazuje </w:t>
      </w:r>
      <w:r w:rsidR="00D222BF" w:rsidRPr="0008577B">
        <w:t xml:space="preserve">Xeroxu </w:t>
      </w:r>
      <w:r w:rsidR="00A44B27" w:rsidRPr="0008577B">
        <w:t xml:space="preserve">za získání licence k SW pro Klienta </w:t>
      </w:r>
      <w:r w:rsidR="00D222BF" w:rsidRPr="0008577B">
        <w:t>z</w:t>
      </w:r>
      <w:r w:rsidR="0080754D" w:rsidRPr="0008577B">
        <w:t>aplatit Xeroxu</w:t>
      </w:r>
      <w:r w:rsidR="00D222BF" w:rsidRPr="0008577B">
        <w:t xml:space="preserve"> částku </w:t>
      </w:r>
      <w:commentRangeStart w:id="12"/>
      <w:r w:rsidR="00D222BF" w:rsidRPr="0008577B">
        <w:fldChar w:fldCharType="begin">
          <w:ffData>
            <w:name w:val=""/>
            <w:enabled/>
            <w:calcOnExit w:val="0"/>
            <w:textInput>
              <w:type w:val="number"/>
              <w:default w:val="0,00 Kč"/>
              <w:format w:val="# ##0,00 Kč;(# ##0,00 Kč)"/>
            </w:textInput>
          </w:ffData>
        </w:fldChar>
      </w:r>
      <w:r w:rsidR="00D222BF" w:rsidRPr="0008577B">
        <w:instrText xml:space="preserve"> FORMTEXT </w:instrText>
      </w:r>
      <w:r w:rsidR="00D222BF" w:rsidRPr="0008577B">
        <w:fldChar w:fldCharType="separate"/>
      </w:r>
      <w:r w:rsidR="00D222BF" w:rsidRPr="0008577B">
        <w:rPr>
          <w:noProof/>
        </w:rPr>
        <w:t>0,00 Kč</w:t>
      </w:r>
      <w:r w:rsidR="00D222BF" w:rsidRPr="0008577B">
        <w:fldChar w:fldCharType="end"/>
      </w:r>
      <w:commentRangeEnd w:id="12"/>
      <w:r w:rsidR="00D222BF" w:rsidRPr="0008577B">
        <w:rPr>
          <w:rStyle w:val="Odkaznakoment"/>
          <w:rFonts w:eastAsiaTheme="minorHAnsi"/>
          <w:snapToGrid w:val="0"/>
          <w:color w:val="000000" w:themeColor="text1"/>
          <w:spacing w:val="0"/>
          <w:lang w:bidi="ar-SA"/>
        </w:rPr>
        <w:commentReference w:id="12"/>
      </w:r>
      <w:r w:rsidR="0080754D" w:rsidRPr="0008577B">
        <w:t xml:space="preserve"> bez DPH</w:t>
      </w:r>
      <w:r w:rsidR="00A13DEC" w:rsidRPr="0008577B">
        <w:t xml:space="preserve"> (dále jako „</w:t>
      </w:r>
      <w:r w:rsidR="00A13DEC" w:rsidRPr="0008577B">
        <w:rPr>
          <w:b/>
          <w:bCs/>
        </w:rPr>
        <w:t>Odměna</w:t>
      </w:r>
      <w:r w:rsidR="00A13DEC" w:rsidRPr="0008577B">
        <w:t>“).</w:t>
      </w:r>
      <w:bookmarkEnd w:id="11"/>
    </w:p>
    <w:p w14:paraId="09446EEA" w14:textId="6B8ECC02" w:rsidR="0085374A" w:rsidRPr="0008577B" w:rsidRDefault="0080754D" w:rsidP="00A62792">
      <w:pPr>
        <w:pStyle w:val="Nadpis2"/>
      </w:pPr>
      <w:r w:rsidRPr="0008577B">
        <w:t>Klient se zavazuje</w:t>
      </w:r>
      <w:r w:rsidR="00EA427E" w:rsidRPr="0008577B">
        <w:t xml:space="preserve"> za </w:t>
      </w:r>
      <w:r w:rsidR="00B15434" w:rsidRPr="0008577B">
        <w:t>i jen</w:t>
      </w:r>
      <w:r w:rsidR="00203928" w:rsidRPr="0008577B">
        <w:t xml:space="preserve"> započatý</w:t>
      </w:r>
      <w:r w:rsidR="00491791" w:rsidRPr="0008577B">
        <w:t xml:space="preserve"> MD</w:t>
      </w:r>
      <w:r w:rsidR="00B15434" w:rsidRPr="0008577B">
        <w:t xml:space="preserve"> </w:t>
      </w:r>
      <w:r w:rsidR="00203928" w:rsidRPr="0008577B">
        <w:t>práce</w:t>
      </w:r>
      <w:r w:rsidR="00F15D91" w:rsidRPr="0008577B">
        <w:t xml:space="preserve"> na instalaci a konfiguraci SW</w:t>
      </w:r>
      <w:r w:rsidR="00B15434" w:rsidRPr="0008577B">
        <w:t xml:space="preserve"> zaplatit Xeroxu cenu za 1 MD práce ve výši </w:t>
      </w:r>
      <w:r w:rsidR="00B15434" w:rsidRPr="0008577B">
        <w:fldChar w:fldCharType="begin">
          <w:ffData>
            <w:name w:val=""/>
            <w:enabled/>
            <w:calcOnExit w:val="0"/>
            <w:textInput>
              <w:type w:val="number"/>
              <w:default w:val="19 000,00 Kč"/>
              <w:format w:val="# ##0,00 Kč;(# ##0,00 Kč)"/>
            </w:textInput>
          </w:ffData>
        </w:fldChar>
      </w:r>
      <w:r w:rsidR="00B15434" w:rsidRPr="0008577B">
        <w:instrText xml:space="preserve"> FORMTEXT </w:instrText>
      </w:r>
      <w:r w:rsidR="00B15434" w:rsidRPr="0008577B">
        <w:fldChar w:fldCharType="separate"/>
      </w:r>
      <w:r w:rsidR="00B15434" w:rsidRPr="0008577B">
        <w:rPr>
          <w:noProof/>
        </w:rPr>
        <w:t>19 000,00 Kč</w:t>
      </w:r>
      <w:r w:rsidR="00B15434" w:rsidRPr="0008577B">
        <w:fldChar w:fldCharType="end"/>
      </w:r>
      <w:r w:rsidR="00B15434" w:rsidRPr="0008577B">
        <w:t xml:space="preserve"> bez DPH, </w:t>
      </w:r>
      <w:r w:rsidR="00C12111">
        <w:t>p</w:t>
      </w:r>
      <w:r w:rsidR="00A13DEC" w:rsidRPr="0008577B">
        <w:t>ojmem „</w:t>
      </w:r>
      <w:r w:rsidR="00A13DEC" w:rsidRPr="0008577B">
        <w:rPr>
          <w:b/>
          <w:bCs/>
        </w:rPr>
        <w:t>MD</w:t>
      </w:r>
      <w:r w:rsidR="00A13DEC" w:rsidRPr="0008577B">
        <w:t>“ se</w:t>
      </w:r>
      <w:r w:rsidR="00B15434" w:rsidRPr="0008577B">
        <w:t xml:space="preserve"> přitom</w:t>
      </w:r>
      <w:r w:rsidR="00A13DEC" w:rsidRPr="0008577B">
        <w:t xml:space="preserve"> rozumí jeden pracovní den (8 hodin) </w:t>
      </w:r>
      <w:r w:rsidR="00B15434" w:rsidRPr="0008577B">
        <w:t>jednoho člověka</w:t>
      </w:r>
      <w:r w:rsidR="00A13DEC" w:rsidRPr="0008577B">
        <w:t xml:space="preserve">, resp. též označováno jako člověkoden, Man-day. </w:t>
      </w:r>
      <w:r w:rsidRPr="0008577B">
        <w:t xml:space="preserve">Pokud práce na instalaci </w:t>
      </w:r>
      <w:r w:rsidR="00A13DEC" w:rsidRPr="0008577B">
        <w:t>či</w:t>
      </w:r>
      <w:r w:rsidRPr="0008577B">
        <w:t xml:space="preserve"> konfiguraci </w:t>
      </w:r>
      <w:r w:rsidR="00A13DEC" w:rsidRPr="0008577B">
        <w:t xml:space="preserve">SW </w:t>
      </w:r>
      <w:r w:rsidRPr="0008577B">
        <w:t xml:space="preserve">přesáhnou </w:t>
      </w:r>
      <w:r w:rsidR="00A13DEC" w:rsidRPr="0008577B">
        <w:t xml:space="preserve">1 </w:t>
      </w:r>
      <w:r w:rsidR="007F6BE6" w:rsidRPr="0008577B">
        <w:t xml:space="preserve">celý </w:t>
      </w:r>
      <w:r w:rsidRPr="0008577B">
        <w:t xml:space="preserve">MD, bude </w:t>
      </w:r>
      <w:r w:rsidR="00F15D91" w:rsidRPr="0008577B">
        <w:t>c</w:t>
      </w:r>
      <w:r w:rsidR="00A13DEC" w:rsidRPr="0008577B">
        <w:t>ena</w:t>
      </w:r>
      <w:r w:rsidR="00C9489A" w:rsidRPr="0008577B">
        <w:t xml:space="preserve"> </w:t>
      </w:r>
      <w:r w:rsidR="00203928" w:rsidRPr="0008577B">
        <w:t>za práce přesahující 1 MD účtován</w:t>
      </w:r>
      <w:r w:rsidR="007F6BE6" w:rsidRPr="0008577B">
        <w:t>a</w:t>
      </w:r>
      <w:r w:rsidR="00203928" w:rsidRPr="0008577B">
        <w:t xml:space="preserve"> za každou započatou hodinu </w:t>
      </w:r>
      <w:r w:rsidR="00F15D91" w:rsidRPr="0008577B">
        <w:t>práce jednoho člověka</w:t>
      </w:r>
      <w:r w:rsidR="007F6BE6" w:rsidRPr="0008577B">
        <w:t>, a to</w:t>
      </w:r>
      <w:r w:rsidR="0029219B" w:rsidRPr="0008577B">
        <w:t xml:space="preserve"> </w:t>
      </w:r>
      <w:r w:rsidR="00A44B27" w:rsidRPr="0008577B">
        <w:t>ve výši</w:t>
      </w:r>
      <w:r w:rsidR="00740929" w:rsidRPr="0008577B">
        <w:t xml:space="preserve"> </w:t>
      </w:r>
      <w:r w:rsidR="00740929" w:rsidRPr="0008577B">
        <w:fldChar w:fldCharType="begin">
          <w:ffData>
            <w:name w:val=""/>
            <w:enabled/>
            <w:calcOnExit w:val="0"/>
            <w:textInput>
              <w:type w:val="number"/>
              <w:default w:val="2 375,00 Kč"/>
              <w:format w:val="# ##0,00 Kč;(# ##0,00 Kč)"/>
            </w:textInput>
          </w:ffData>
        </w:fldChar>
      </w:r>
      <w:r w:rsidR="00740929" w:rsidRPr="0008577B">
        <w:instrText xml:space="preserve"> FORMTEXT </w:instrText>
      </w:r>
      <w:r w:rsidR="00740929" w:rsidRPr="0008577B">
        <w:fldChar w:fldCharType="separate"/>
      </w:r>
      <w:r w:rsidR="00740929" w:rsidRPr="0008577B">
        <w:rPr>
          <w:noProof/>
        </w:rPr>
        <w:t>2 375,00 Kč</w:t>
      </w:r>
      <w:r w:rsidR="00740929" w:rsidRPr="0008577B">
        <w:fldChar w:fldCharType="end"/>
      </w:r>
      <w:r w:rsidR="00740929" w:rsidRPr="0008577B">
        <w:t xml:space="preserve"> </w:t>
      </w:r>
      <w:r w:rsidR="00F15D91" w:rsidRPr="0008577B">
        <w:t>bez DPH</w:t>
      </w:r>
      <w:r w:rsidR="00491791" w:rsidRPr="0008577B">
        <w:t xml:space="preserve"> </w:t>
      </w:r>
      <w:r w:rsidR="0029219B" w:rsidRPr="0008577B">
        <w:t>za každou započatou hodinu práce 1 člověka. V tomto odstavci</w:t>
      </w:r>
      <w:r w:rsidR="004560FA" w:rsidRPr="0008577B">
        <w:t xml:space="preserve"> </w:t>
      </w:r>
      <w:r w:rsidR="0029219B" w:rsidRPr="0008577B">
        <w:t xml:space="preserve">uvedené ceny za práce na instalaci a konfiguraci SW souhrnně </w:t>
      </w:r>
      <w:r w:rsidR="008F47F0" w:rsidRPr="0008577B">
        <w:t xml:space="preserve">dále jen </w:t>
      </w:r>
      <w:r w:rsidR="0029219B" w:rsidRPr="0008577B">
        <w:t>jako „</w:t>
      </w:r>
      <w:r w:rsidR="0029219B" w:rsidRPr="0008577B">
        <w:rPr>
          <w:b/>
          <w:bCs/>
        </w:rPr>
        <w:t>Cena</w:t>
      </w:r>
      <w:r w:rsidR="0029219B" w:rsidRPr="0008577B">
        <w:t>“.</w:t>
      </w:r>
    </w:p>
    <w:p w14:paraId="73EEBD38" w14:textId="282FB2E4" w:rsidR="00881F78" w:rsidRPr="0008577B" w:rsidRDefault="00881F78" w:rsidP="00881F78">
      <w:pPr>
        <w:pStyle w:val="Nadpis2"/>
      </w:pPr>
      <w:r w:rsidRPr="0008577B">
        <w:t>K</w:t>
      </w:r>
      <w:r w:rsidR="00A13DEC" w:rsidRPr="0008577B">
        <w:t> </w:t>
      </w:r>
      <w:r w:rsidRPr="0008577B">
        <w:t>Odměně</w:t>
      </w:r>
      <w:r w:rsidR="00A13DEC" w:rsidRPr="0008577B">
        <w:t xml:space="preserve"> a Ceně</w:t>
      </w:r>
      <w:r w:rsidRPr="0008577B">
        <w:t xml:space="preserve"> bude vždy ze strany Xeroxu přiúčtováno DPH, daně a jiné poplatky a odměny ve výši vyplývající z právních předpisů (vyjma daní z příjmů a jiných obdobných daní).</w:t>
      </w:r>
    </w:p>
    <w:p w14:paraId="28DE0754" w14:textId="7E7970A6" w:rsidR="00881F78" w:rsidRPr="0008577B" w:rsidRDefault="00881F78" w:rsidP="00881F78">
      <w:pPr>
        <w:pStyle w:val="Nadpis2"/>
      </w:pPr>
      <w:r w:rsidRPr="0008577B">
        <w:t>Odměna</w:t>
      </w:r>
      <w:r w:rsidR="00A13DEC" w:rsidRPr="0008577B">
        <w:t xml:space="preserve"> a Cena</w:t>
      </w:r>
      <w:r w:rsidRPr="0008577B">
        <w:t xml:space="preserve"> bud</w:t>
      </w:r>
      <w:r w:rsidR="00F169A0" w:rsidRPr="0008577B">
        <w:t>ou</w:t>
      </w:r>
      <w:r w:rsidRPr="0008577B">
        <w:t xml:space="preserve"> hrazen</w:t>
      </w:r>
      <w:r w:rsidR="00F169A0" w:rsidRPr="0008577B">
        <w:t>y</w:t>
      </w:r>
      <w:r w:rsidRPr="0008577B">
        <w:t xml:space="preserve"> na bankovní účet Xeroxu uvedený v této Smlouvě, popřípadě na účet uvedený na fakturách vystavených Xeroxem.</w:t>
      </w:r>
    </w:p>
    <w:p w14:paraId="68CBF043" w14:textId="353ACB6E" w:rsidR="00881F78" w:rsidRPr="0008577B" w:rsidRDefault="00D72211" w:rsidP="00881F78">
      <w:pPr>
        <w:pStyle w:val="Nadpis2"/>
      </w:pPr>
      <w:r w:rsidRPr="0008577B">
        <w:t>Odměna</w:t>
      </w:r>
      <w:r w:rsidR="00F169A0" w:rsidRPr="0008577B">
        <w:t xml:space="preserve"> </w:t>
      </w:r>
      <w:r w:rsidRPr="0008577B">
        <w:t xml:space="preserve">je splatná ve lhůtě 14 dní ode dne účinnosti Smlouvy, ledaže Xerox ve faktuře vystavené na Odměnu uvede jinou splatnost. </w:t>
      </w:r>
      <w:r w:rsidR="00881F78" w:rsidRPr="0008577B">
        <w:t xml:space="preserve"> </w:t>
      </w:r>
    </w:p>
    <w:p w14:paraId="774BD036" w14:textId="22B4B86C" w:rsidR="00F169A0" w:rsidRPr="0008577B" w:rsidRDefault="00F169A0" w:rsidP="00F169A0">
      <w:pPr>
        <w:pStyle w:val="Nadpis2"/>
      </w:pPr>
      <w:r w:rsidRPr="0008577B">
        <w:t xml:space="preserve">Cena je splatná ve lhůtě 14 dní ode dne provedení práce spočívající v instalaci či konfiguraci SW, ledaže Xerox ve faktuře vystavené na Cenu uvede jinou splatnost.  </w:t>
      </w:r>
    </w:p>
    <w:p w14:paraId="72CD36DE" w14:textId="477F4BD5" w:rsidR="00881F78" w:rsidRPr="0008577B" w:rsidRDefault="00881F78" w:rsidP="00881F78">
      <w:pPr>
        <w:pStyle w:val="Nadpis2"/>
      </w:pPr>
      <w:r w:rsidRPr="0008577B">
        <w:t xml:space="preserve">V případě prodlení Klienta s jakoukoliv platbou související s touto Smlouvou (zejm. s úhradou </w:t>
      </w:r>
      <w:r w:rsidR="00EA427E" w:rsidRPr="0008577B">
        <w:t>Odměny</w:t>
      </w:r>
      <w:r w:rsidR="00F169A0" w:rsidRPr="0008577B">
        <w:t xml:space="preserve"> či Ceny</w:t>
      </w:r>
      <w:r w:rsidRPr="0008577B">
        <w:t>) činí úrok z prodlení 0,05 % z dlužné částky za každý den prodlení.</w:t>
      </w:r>
    </w:p>
    <w:p w14:paraId="466ADE71" w14:textId="0AABD9CC" w:rsidR="00881F78" w:rsidRPr="0008577B" w:rsidRDefault="00881F78" w:rsidP="00881F78">
      <w:pPr>
        <w:pStyle w:val="Nadpis2"/>
      </w:pPr>
      <w:r w:rsidRPr="0008577B">
        <w:t xml:space="preserve">V případě odstoupení Xeroxu od Smlouvy je Klient povinen uhradit Xeroxu </w:t>
      </w:r>
      <w:r w:rsidR="00EA427E" w:rsidRPr="0008577B">
        <w:t>Odměnu</w:t>
      </w:r>
      <w:r w:rsidR="00F169A0" w:rsidRPr="0008577B">
        <w:t xml:space="preserve"> a Cenu</w:t>
      </w:r>
      <w:r w:rsidR="00DF2957" w:rsidRPr="0008577B">
        <w:t xml:space="preserve"> za již provedené práce</w:t>
      </w:r>
      <w:r w:rsidR="00EA427E" w:rsidRPr="0008577B">
        <w:t xml:space="preserve">, a to i v případě, že </w:t>
      </w:r>
      <w:r w:rsidR="00D72211" w:rsidRPr="0008577B">
        <w:t xml:space="preserve">veškeré </w:t>
      </w:r>
      <w:r w:rsidR="00DF2957" w:rsidRPr="0008577B">
        <w:t xml:space="preserve">předpokládané </w:t>
      </w:r>
      <w:r w:rsidR="00EA427E" w:rsidRPr="0008577B">
        <w:t xml:space="preserve">plnění dle této Smlouvy nebylo </w:t>
      </w:r>
      <w:r w:rsidR="00D72211" w:rsidRPr="0008577B">
        <w:t xml:space="preserve">provedeno. </w:t>
      </w:r>
    </w:p>
    <w:p w14:paraId="53D9F3DE" w14:textId="3CBDD72C" w:rsidR="00DD4AB8" w:rsidRPr="0008577B" w:rsidRDefault="00DD4AB8" w:rsidP="00DD4AB8">
      <w:pPr>
        <w:pStyle w:val="Nadpis1"/>
      </w:pPr>
      <w:r w:rsidRPr="0008577B">
        <w:t>Ukončení Smlouvy</w:t>
      </w:r>
    </w:p>
    <w:p w14:paraId="6374AC2F" w14:textId="51D9B0C6" w:rsidR="00DD4AB8" w:rsidRPr="0008577B" w:rsidRDefault="00DD4AB8" w:rsidP="00DD4AB8">
      <w:pPr>
        <w:pStyle w:val="Nadpis2"/>
      </w:pPr>
      <w:r w:rsidRPr="0008577B">
        <w:t xml:space="preserve">Smluvní strana je oprávněna odstoupit od Smlouvy v případě opakovaného podstatného porušení povinností druhé smluvní strany, které nebylo napraveno ani ve lhůtě </w:t>
      </w:r>
      <w:r w:rsidR="009F2F2B" w:rsidRPr="0008577B">
        <w:t>30</w:t>
      </w:r>
      <w:r w:rsidRPr="0008577B">
        <w:t xml:space="preserve"> dní plynoucí ode dne, kdy byla druhá smluvní strana písemně uvědomena o takovém porušení Smlouvy.</w:t>
      </w:r>
    </w:p>
    <w:p w14:paraId="5DA454DE" w14:textId="587DA209" w:rsidR="00DD4AB8" w:rsidRPr="0008577B" w:rsidRDefault="00DD4AB8" w:rsidP="00DD4AB8">
      <w:pPr>
        <w:pStyle w:val="Nadpis2"/>
      </w:pPr>
      <w:r w:rsidRPr="0008577B">
        <w:t xml:space="preserve">Xerox je dále oprávněn odstoupit od Smlouvy v případě: </w:t>
      </w:r>
    </w:p>
    <w:p w14:paraId="0458A9FC" w14:textId="16E7B934" w:rsidR="00DD4AB8" w:rsidRPr="0008577B" w:rsidRDefault="00DD4AB8" w:rsidP="00DD4AB8">
      <w:pPr>
        <w:pStyle w:val="Nadpis3"/>
      </w:pPr>
      <w:r w:rsidRPr="0008577B">
        <w:t xml:space="preserve">prodlení Klienta delšího než </w:t>
      </w:r>
      <w:r w:rsidR="009F2F2B" w:rsidRPr="0008577B">
        <w:t>7</w:t>
      </w:r>
      <w:r w:rsidRPr="0008577B">
        <w:t xml:space="preserve"> dní s jakoukoliv úhradou plynoucí z této Smlouvy, zejména s úhradou Odměny</w:t>
      </w:r>
      <w:r w:rsidR="00F169A0" w:rsidRPr="0008577B">
        <w:t>, Ceny</w:t>
      </w:r>
      <w:r w:rsidRPr="0008577B">
        <w:t xml:space="preserve"> či </w:t>
      </w:r>
      <w:r w:rsidR="00F169A0" w:rsidRPr="0008577B">
        <w:t>jejich částí</w:t>
      </w:r>
      <w:r w:rsidRPr="0008577B">
        <w:t>;</w:t>
      </w:r>
    </w:p>
    <w:p w14:paraId="587DDA26" w14:textId="312F0BE4" w:rsidR="00DD4AB8" w:rsidRPr="0008577B" w:rsidRDefault="00DD4AB8" w:rsidP="00DD4AB8">
      <w:pPr>
        <w:pStyle w:val="Nadpis3"/>
      </w:pPr>
      <w:r w:rsidRPr="0008577B">
        <w:t xml:space="preserve">prodlení Klienta delšího než </w:t>
      </w:r>
      <w:r w:rsidR="009F2F2B" w:rsidRPr="0008577B">
        <w:t>7</w:t>
      </w:r>
      <w:r w:rsidRPr="0008577B">
        <w:t xml:space="preserve"> dní s poskytnutím součinnosti dle této Smlouvy nebo v případě opakovaného maření bezproblémového plnění předmětu této Smlouvy přičitatelná Klientovi; opakovaným se přitom rozumí alespoň 3 jakákoliv maření předmětu Smlouvy přičitatelná straně Klienta;</w:t>
      </w:r>
    </w:p>
    <w:p w14:paraId="6F26C715" w14:textId="63A879C6" w:rsidR="00DD4AB8" w:rsidRPr="0008577B" w:rsidRDefault="00DD4AB8" w:rsidP="00DD4AB8">
      <w:pPr>
        <w:pStyle w:val="Nadpis3"/>
      </w:pPr>
      <w:r w:rsidRPr="0008577B">
        <w:t>zahájení insolvenčního řízení Klienta, jenž je v pozici dlužníka.</w:t>
      </w:r>
    </w:p>
    <w:p w14:paraId="5319504C" w14:textId="4D6CFCC4" w:rsidR="00DD4AB8" w:rsidRPr="0008577B" w:rsidRDefault="00DD4AB8" w:rsidP="00DD4AB8">
      <w:pPr>
        <w:pStyle w:val="Nadpis2"/>
      </w:pPr>
      <w:r w:rsidRPr="0008577B">
        <w:t>Tato Smlouva může být ukončena také dohodou smluvních stran.</w:t>
      </w:r>
    </w:p>
    <w:p w14:paraId="27BCC710" w14:textId="4E2DEEF2" w:rsidR="00E41747" w:rsidRPr="0008577B" w:rsidRDefault="004B74DB" w:rsidP="00E41747">
      <w:pPr>
        <w:pStyle w:val="Nadpis1"/>
      </w:pPr>
      <w:r w:rsidRPr="0008577B">
        <w:t>Odpovědnost</w:t>
      </w:r>
    </w:p>
    <w:p w14:paraId="6B5C7921" w14:textId="7547559C" w:rsidR="00B1557A" w:rsidRPr="0008577B" w:rsidRDefault="002A77E4" w:rsidP="002A77E4">
      <w:pPr>
        <w:pStyle w:val="Nadpis2"/>
      </w:pPr>
      <w:r w:rsidRPr="0008577B">
        <w:t>Xerox odpovídá za škodu</w:t>
      </w:r>
      <w:r w:rsidR="00C12111">
        <w:t>,</w:t>
      </w:r>
      <w:r w:rsidRPr="0008577B">
        <w:t xml:space="preserve"> maximálně za</w:t>
      </w:r>
      <w:r w:rsidR="00D72211" w:rsidRPr="0008577B">
        <w:t> </w:t>
      </w:r>
      <w:r w:rsidRPr="0008577B">
        <w:t xml:space="preserve">všechny škodní události související se Smlouvou do celkové souhrnné výše </w:t>
      </w:r>
      <w:r w:rsidR="0098548D" w:rsidRPr="0008577B">
        <w:fldChar w:fldCharType="begin">
          <w:ffData>
            <w:name w:val=""/>
            <w:enabled/>
            <w:calcOnExit w:val="0"/>
            <w:textInput>
              <w:type w:val="number"/>
              <w:default w:val="10 000,00 Kč"/>
              <w:format w:val="# ##0,00 Kč;(# ##0,00 Kč)"/>
            </w:textInput>
          </w:ffData>
        </w:fldChar>
      </w:r>
      <w:r w:rsidR="0098548D" w:rsidRPr="0008577B">
        <w:instrText xml:space="preserve"> FORMTEXT </w:instrText>
      </w:r>
      <w:r w:rsidR="0098548D" w:rsidRPr="0008577B">
        <w:fldChar w:fldCharType="separate"/>
      </w:r>
      <w:r w:rsidR="0098548D" w:rsidRPr="0008577B">
        <w:rPr>
          <w:noProof/>
        </w:rPr>
        <w:t>10 000,00 Kč</w:t>
      </w:r>
      <w:r w:rsidR="0098548D" w:rsidRPr="0008577B">
        <w:fldChar w:fldCharType="end"/>
      </w:r>
      <w:r w:rsidRPr="0008577B">
        <w:t>, s výjimkou nároku na náhradu škody způsobené úmyslně či z hrubé nedbalosti, kdy nárok na náhradu škody není možný omezit ani se ho vzdát před porušením povinnosti, z kterého může škoda vzniknout.</w:t>
      </w:r>
    </w:p>
    <w:p w14:paraId="02240705" w14:textId="2CBBCF84" w:rsidR="00B1557A" w:rsidRPr="0008577B" w:rsidRDefault="00D72211" w:rsidP="00B1557A">
      <w:pPr>
        <w:pStyle w:val="Nadpis2"/>
      </w:pPr>
      <w:r w:rsidRPr="0008577B">
        <w:t xml:space="preserve">Pro vyloučení pochybností smluvní strany sjednávají, že Xerox neodpovídá za vady SW </w:t>
      </w:r>
      <w:r w:rsidR="0098548D" w:rsidRPr="0008577B">
        <w:t>či</w:t>
      </w:r>
      <w:r w:rsidRPr="0008577B">
        <w:t xml:space="preserve"> podpo</w:t>
      </w:r>
      <w:r w:rsidR="0098548D" w:rsidRPr="0008577B">
        <w:t>ry</w:t>
      </w:r>
      <w:r w:rsidRPr="0008577B">
        <w:t xml:space="preserve"> k</w:t>
      </w:r>
      <w:r w:rsidR="0098548D" w:rsidRPr="0008577B">
        <w:t xml:space="preserve"> němu</w:t>
      </w:r>
      <w:r w:rsidRPr="0008577B">
        <w:t>, ani za újmu způsobenou SW či podporou k němu. Uvedené</w:t>
      </w:r>
      <w:r w:rsidR="004C44E8" w:rsidRPr="0008577B">
        <w:t xml:space="preserve">, </w:t>
      </w:r>
      <w:r w:rsidRPr="0008577B">
        <w:t>včetně reklamací</w:t>
      </w:r>
      <w:r w:rsidR="004C44E8" w:rsidRPr="0008577B">
        <w:t xml:space="preserve"> a nároků 3. osob za porušení práv z duševního vlastnictví</w:t>
      </w:r>
      <w:r w:rsidRPr="0008577B">
        <w:t xml:space="preserve"> je povinen Klient </w:t>
      </w:r>
      <w:r w:rsidR="004C44E8" w:rsidRPr="0008577B">
        <w:t xml:space="preserve">uplatňovat a řešit </w:t>
      </w:r>
      <w:r w:rsidRPr="0008577B">
        <w:t xml:space="preserve">přímo </w:t>
      </w:r>
      <w:r w:rsidR="004C44E8" w:rsidRPr="0008577B">
        <w:t>u Y Soft.</w:t>
      </w:r>
    </w:p>
    <w:p w14:paraId="74666838" w14:textId="77777777" w:rsidR="004B74DB" w:rsidRPr="0008577B" w:rsidRDefault="004B74DB" w:rsidP="004B74DB">
      <w:pPr>
        <w:pStyle w:val="Nadpis2"/>
      </w:pPr>
      <w:r w:rsidRPr="0008577B">
        <w:t>Xerox neodpovídá za ztrátu obchodu nebo zisku, ani za jakoukoli nepřímou nebo následnou škodu, ani za možnou ztrátu uložených informací.</w:t>
      </w:r>
    </w:p>
    <w:p w14:paraId="17B92EF2" w14:textId="7174A8A9" w:rsidR="004B74DB" w:rsidRPr="0008577B" w:rsidRDefault="004B74DB" w:rsidP="004B74DB">
      <w:pPr>
        <w:pStyle w:val="Nadpis2"/>
      </w:pPr>
      <w:r w:rsidRPr="0008577B">
        <w:t xml:space="preserve">K okolnostem vylučujícím odpovědnost </w:t>
      </w:r>
      <w:r w:rsidR="004C44E8" w:rsidRPr="0008577B">
        <w:t xml:space="preserve">Xeroxu </w:t>
      </w:r>
      <w:r w:rsidRPr="0008577B">
        <w:t xml:space="preserve">(§ 2913 odst. 2 </w:t>
      </w:r>
      <w:r w:rsidR="00B800B9" w:rsidRPr="0008577B">
        <w:t>o</w:t>
      </w:r>
      <w:r w:rsidRPr="0008577B">
        <w:t>bčanského zákoníku) se přihlíží bez ohledu na to, kdy nastanou.</w:t>
      </w:r>
    </w:p>
    <w:p w14:paraId="62692E9B" w14:textId="3C0477DD" w:rsidR="00DD4AB8" w:rsidRDefault="006929DF" w:rsidP="00DD4AB8">
      <w:pPr>
        <w:pStyle w:val="Nadpis2"/>
      </w:pPr>
      <w:r w:rsidRPr="006929DF">
        <w:t>Okolnost vyšší moci vylučuje porušení povinností Xeroxu a s tím související sankční či škodní nároky (včetně nemajetkové újmy). Za vyšší moc se považují všechny nepředvídatelné a na vůli nezávislé skutečnosti (např. živelní pohromy, povodně, vichřice, náledí, přerušení elektrické či telekomunikační sítě, kybernetický útok, DDoS útok, epidemie, a to včetně nemoci Covid-19, stav nouze, nouzový stav, ozbrojené konflikty, a to včetně konfliktu na Ukrajině, teroristický útok, embargo, stávky atp.), které nemůže Xerox sám překonat.</w:t>
      </w:r>
    </w:p>
    <w:p w14:paraId="127720FF" w14:textId="77777777" w:rsidR="002360E0" w:rsidRPr="0008577B" w:rsidRDefault="002360E0" w:rsidP="002360E0">
      <w:pPr>
        <w:pStyle w:val="Nadpis2"/>
        <w:numPr>
          <w:ilvl w:val="0"/>
          <w:numId w:val="0"/>
        </w:numPr>
        <w:ind w:left="567"/>
      </w:pPr>
    </w:p>
    <w:p w14:paraId="5B90C06E" w14:textId="44AED170" w:rsidR="003F7459" w:rsidRPr="0008577B" w:rsidRDefault="003F7459" w:rsidP="00AC1C3D">
      <w:pPr>
        <w:pStyle w:val="Nadpis1"/>
      </w:pPr>
      <w:bookmarkStart w:id="13" w:name="_Toc67929334"/>
      <w:bookmarkStart w:id="14" w:name="_Toc75959839"/>
      <w:r w:rsidRPr="0008577B">
        <w:t>Závěrečná ustanovení</w:t>
      </w:r>
      <w:bookmarkEnd w:id="13"/>
      <w:bookmarkEnd w:id="14"/>
    </w:p>
    <w:p w14:paraId="5B333412" w14:textId="780E3D1E" w:rsidR="003F7459" w:rsidRPr="0008577B" w:rsidRDefault="003F7459" w:rsidP="00696D73">
      <w:pPr>
        <w:pStyle w:val="Nadpis2"/>
      </w:pPr>
      <w:r w:rsidRPr="0008577B">
        <w:t>Tato Smlouva se řídí právním řádem České republiky, konkrétně zákonem č. 89/2012 Sb., občanský zákoník</w:t>
      </w:r>
      <w:r w:rsidR="00FC7774" w:rsidRPr="0008577B">
        <w:t>, s vyloučením dopadu Vídeňské úmluvy OSN o smlouvách o mezinárodní koupi zboží.</w:t>
      </w:r>
      <w:r w:rsidRPr="0008577B">
        <w:t xml:space="preserve"> </w:t>
      </w:r>
    </w:p>
    <w:p w14:paraId="566176E5" w14:textId="77777777" w:rsidR="003F7459" w:rsidRPr="0008577B" w:rsidRDefault="003F7459" w:rsidP="00696D73">
      <w:pPr>
        <w:pStyle w:val="Nadpis2"/>
      </w:pPr>
      <w:r w:rsidRPr="0008577B">
        <w:t xml:space="preserve">Otázky touto Smlouvou neupravené se řídí občanským zákoníkem. </w:t>
      </w:r>
    </w:p>
    <w:p w14:paraId="44AE3EA0" w14:textId="725DDB9C" w:rsidR="00A1341F" w:rsidRPr="0008577B" w:rsidRDefault="00A1341F" w:rsidP="00696D73">
      <w:pPr>
        <w:pStyle w:val="Nadpis2"/>
      </w:pPr>
      <w:bookmarkStart w:id="15" w:name="_Toc67929335"/>
      <w:r w:rsidRPr="0008577B">
        <w:t>Všechny spory vznikající z této Smlouvy a v souvislosti s ní (včetně závazků k náhradě škody vzniklé porušením povinností dle této Smlouvy nebo k vydání bezdůvodného obohacení) budou rozhodovány s konečnou platností u Rozhodčího soudu při Hospodářské komoře České republiky a Agrární komoře České republiky podle jeho Řádu a Pravidel třemi rozhodci. Místem řízení bude Praha.</w:t>
      </w:r>
    </w:p>
    <w:p w14:paraId="15BEEA09" w14:textId="307237E9" w:rsidR="000657E0" w:rsidRPr="0008577B" w:rsidRDefault="000657E0" w:rsidP="000657E0">
      <w:pPr>
        <w:pStyle w:val="Nadpis2"/>
      </w:pPr>
      <w:r w:rsidRPr="0008577B">
        <w:t>Klient prohlašuje, že při jednání o uzavření Smlouvy mu byly dodavatelem sděleny všechny relevantní skutkové a právní okolnosti k posouzení možnosti uzavřít smlouvu podle § 1728 odst. 2 občanského zákoníku a že neočekává ani nepožaduje od dodavatele v této souvislosti žádné další informace.</w:t>
      </w:r>
    </w:p>
    <w:p w14:paraId="6BA568A6" w14:textId="77777777" w:rsidR="00A1341F" w:rsidRPr="0008577B" w:rsidRDefault="00A1341F" w:rsidP="00696D73">
      <w:pPr>
        <w:pStyle w:val="Nadpis2"/>
      </w:pPr>
      <w:r w:rsidRPr="0008577B">
        <w:t>Smluvní strany výslovně sjednávají, že ustanovení § 1799, § 1800 a § 1805 odst. 2 občanského zákoníku se nepoužijí.</w:t>
      </w:r>
    </w:p>
    <w:p w14:paraId="4E459D87" w14:textId="77777777" w:rsidR="00A1341F" w:rsidRPr="0008577B" w:rsidRDefault="00A1341F" w:rsidP="00696D73">
      <w:pPr>
        <w:pStyle w:val="Nadpis2"/>
      </w:pPr>
      <w:r w:rsidRPr="0008577B">
        <w:t>Xerox vylučuje možnost přijetí návrhu na uzavření smlouvy s dodatkem nebo odchylkou, která podstatně nemění podmínky nabídky ve smyslu § 1740 odst. 3 občanského zákoníku.</w:t>
      </w:r>
    </w:p>
    <w:p w14:paraId="5FB91CE8" w14:textId="77777777" w:rsidR="00A1341F" w:rsidRPr="0008577B" w:rsidRDefault="00A1341F" w:rsidP="00696D73">
      <w:pPr>
        <w:pStyle w:val="Nadpis2"/>
      </w:pPr>
      <w:r w:rsidRPr="0008577B">
        <w:t>Bez předchozího písemného souhlasu Xeroxu nesmí Klient převést ani postoupit Smlouvu ani jakékoli z práv a povinností z nich vyplývajících. Započtení proti nárokům Xeroxu se nepřipouští.</w:t>
      </w:r>
    </w:p>
    <w:p w14:paraId="5B96DA74" w14:textId="2E493390" w:rsidR="00A1341F" w:rsidRPr="0008577B" w:rsidRDefault="00A1341F" w:rsidP="00696D73">
      <w:pPr>
        <w:pStyle w:val="Nadpis2"/>
      </w:pPr>
      <w:r w:rsidRPr="0008577B">
        <w:t>Veškeré písemnosti související se Smlouvou mohou být zasílány také prostřednictvím datové schránky smluvních stran.</w:t>
      </w:r>
      <w:r w:rsidR="000657E0" w:rsidRPr="0008577B">
        <w:t xml:space="preserve"> </w:t>
      </w:r>
      <w:r w:rsidRPr="0008577B">
        <w:t>Listinu zaslanou prostřednictvím datové schránky považují smluvní strany za právní jednání písemné a podepsané.</w:t>
      </w:r>
    </w:p>
    <w:p w14:paraId="62894E60" w14:textId="77777777" w:rsidR="00A1341F" w:rsidRPr="0008577B" w:rsidRDefault="00A1341F" w:rsidP="00696D73">
      <w:pPr>
        <w:pStyle w:val="Nadpis2"/>
      </w:pPr>
      <w:r w:rsidRPr="0008577B">
        <w:t>V případě, že se změní identifikace bankovního účtu anebo má dojít ke změně či rozšíření adres pro doručování u Klienta nebo Xeroxu, je příslušná smluvní strana povinna oznámit tuto změnu druhé smluvní straně bez zbytečného odkladu, a to prostřednictvím platné adresy pro doručování dané smluvní strany anebo prostřednictvím písemného oznámení, které bude doručeno na adresu sídla druhé smluvní strany v originálním provedení a bude obsahovat úředně ověřený podpis osoby oprávněné jednat jménem oznamující smluvní strany. Od okamžiku doručení druhé smluvní straně se stává taková změna účinnou.</w:t>
      </w:r>
    </w:p>
    <w:p w14:paraId="4890B269" w14:textId="77777777" w:rsidR="00A1341F" w:rsidRPr="0008577B" w:rsidRDefault="00A1341F" w:rsidP="00696D73">
      <w:pPr>
        <w:pStyle w:val="Nadpis2"/>
      </w:pPr>
      <w:r w:rsidRPr="0008577B">
        <w:t>Smlouva obsahuje úplné ujednání o předmětu Smlouvy a všech náležitostech, které smluvní strany měly a chtěly ve Smlouvě ujednat, a které považují za důležité pro závaznost Smlouvy. Žádný projev smluvních stran učiněný při jednání o Smlouvě ani projev učiněný po uzavření Smlouvy nesmí být vykládán v rozporu s výslovnými ustanoveními Smlouvy a nezakládá závazek žádné ze stran.</w:t>
      </w:r>
    </w:p>
    <w:p w14:paraId="72193172" w14:textId="77777777" w:rsidR="00A1341F" w:rsidRPr="0008577B" w:rsidRDefault="00A1341F" w:rsidP="00696D73">
      <w:pPr>
        <w:pStyle w:val="Nadpis2"/>
      </w:pPr>
      <w:r w:rsidRPr="0008577B">
        <w:t>Pro vztahy vyplývající ze Smlouvy či se Smlouvou související vylučují smluvní strany aplikaci obchodních zvyklostí.</w:t>
      </w:r>
    </w:p>
    <w:p w14:paraId="4B8AD14F" w14:textId="77777777" w:rsidR="00A1341F" w:rsidRPr="0008577B" w:rsidRDefault="00A1341F" w:rsidP="00696D73">
      <w:pPr>
        <w:pStyle w:val="Nadpis2"/>
      </w:pPr>
      <w:r w:rsidRPr="0008577B">
        <w:t>Pokud se kterékoliv ustanovení Smlouvy ukáží být po uzavření Smlouvy neplatným nebo neúčinným, pak tato skutečnost nebude mít za následek neplatnost nebo neúčinnost ostatních ustanovení Smlouvy. Smluvní strany se zavazují bez zbytečného odkladu na žádost druhé smluvní strany nahradit takovéto neplatné nebo neúčinné ustanovení platným a účinným ustanovením, jehož obsah bude co nejblíže odpovídat účelu neplatného nebo neúčinného ustanovení.</w:t>
      </w:r>
    </w:p>
    <w:p w14:paraId="278C96F2" w14:textId="77777777" w:rsidR="00A1341F" w:rsidRPr="0008577B" w:rsidRDefault="00A1341F" w:rsidP="00696D73">
      <w:pPr>
        <w:pStyle w:val="Nadpis2"/>
      </w:pPr>
      <w:r w:rsidRPr="0008577B">
        <w:t>Smlouva může být měněna pouze písemnou formou.</w:t>
      </w:r>
    </w:p>
    <w:p w14:paraId="074CB9DA" w14:textId="631673E2" w:rsidR="00A1341F" w:rsidRPr="0008577B" w:rsidRDefault="00A1341F" w:rsidP="000657E0">
      <w:pPr>
        <w:pStyle w:val="Nadpis2"/>
      </w:pPr>
      <w:r w:rsidRPr="0008577B">
        <w:t xml:space="preserve">Tato Smlouva je vyhotovena ve </w:t>
      </w:r>
      <w:r w:rsidRPr="0008577B">
        <w:fldChar w:fldCharType="begin">
          <w:ffData>
            <w:name w:val=""/>
            <w:enabled/>
            <w:calcOnExit w:val="0"/>
            <w:textInput>
              <w:default w:val="dvou"/>
            </w:textInput>
          </w:ffData>
        </w:fldChar>
      </w:r>
      <w:r w:rsidRPr="0008577B">
        <w:instrText xml:space="preserve"> FORMTEXT </w:instrText>
      </w:r>
      <w:r w:rsidRPr="0008577B">
        <w:fldChar w:fldCharType="separate"/>
      </w:r>
      <w:r w:rsidR="0030559A" w:rsidRPr="0008577B">
        <w:rPr>
          <w:noProof/>
        </w:rPr>
        <w:t>dvou</w:t>
      </w:r>
      <w:r w:rsidRPr="0008577B">
        <w:fldChar w:fldCharType="end"/>
      </w:r>
      <w:r w:rsidRPr="0008577B">
        <w:t xml:space="preserve"> provedeních, z nichž každá smluvní strana obdrží po jednom.</w:t>
      </w:r>
    </w:p>
    <w:p w14:paraId="25828D74" w14:textId="611884A7" w:rsidR="00A1341F" w:rsidRPr="0008577B" w:rsidRDefault="00A1341F" w:rsidP="00696D73">
      <w:pPr>
        <w:pStyle w:val="Nadpis2"/>
      </w:pPr>
      <w:r w:rsidRPr="0008577B">
        <w:t>Smluvní strany si Smlouvu včetně jejich příloh přečetly (resp. s obsahem se seznámily), jejímu obsahu porozuměly a souhlasí s jejím zněním a prohlašují, že základní podmínky Smlouvy jsou výsledkem svobodného jednání obou smluvních stran a každá smluvní strana měla příležitost ovlivnit jejich obsah</w:t>
      </w:r>
      <w:r w:rsidR="00276426" w:rsidRPr="0008577B">
        <w:t xml:space="preserve"> a</w:t>
      </w:r>
      <w:r w:rsidRPr="0008577B">
        <w:t xml:space="preserve"> Smlouva je ujednána svobodně</w:t>
      </w:r>
      <w:r w:rsidR="00276426" w:rsidRPr="0008577B">
        <w:t xml:space="preserve">.  </w:t>
      </w:r>
      <w:r w:rsidR="00CC3996" w:rsidRPr="0008577B">
        <w:t xml:space="preserve">Klient </w:t>
      </w:r>
      <w:r w:rsidR="00276426" w:rsidRPr="0008577B">
        <w:t xml:space="preserve">dále </w:t>
      </w:r>
      <w:r w:rsidR="00CC3996" w:rsidRPr="0008577B">
        <w:t>prohlašuje, že předmět této Smlouvy není mimo souvislost s jeho podnikání</w:t>
      </w:r>
      <w:r w:rsidR="00276426" w:rsidRPr="0008577B">
        <w:t>m a je v rozsahu předmětu Smlouvy profesionálem a rovněž při</w:t>
      </w:r>
      <w:r w:rsidR="00CC3996" w:rsidRPr="0008577B">
        <w:t xml:space="preserve"> jednání o této Smlouvě Klient využil odborně způsobilou osobu ohledně předmětu Smlouvy</w:t>
      </w:r>
      <w:r w:rsidR="00276426" w:rsidRPr="0008577B">
        <w:t>. V</w:t>
      </w:r>
      <w:r w:rsidR="00CC3996" w:rsidRPr="0008577B">
        <w:t>še výše uvedené</w:t>
      </w:r>
      <w:r w:rsidR="00276426" w:rsidRPr="0008577B">
        <w:t xml:space="preserve"> </w:t>
      </w:r>
      <w:r w:rsidRPr="0008577B">
        <w:t>smluvní strany stvrzují svými podpisy.</w:t>
      </w:r>
    </w:p>
    <w:p w14:paraId="17171282" w14:textId="36FEC0C1" w:rsidR="000657E0" w:rsidRPr="0008577B" w:rsidRDefault="000657E0" w:rsidP="000657E0">
      <w:pPr>
        <w:pStyle w:val="Nadpis2"/>
      </w:pPr>
      <w:r w:rsidRPr="0008577B">
        <w:t>Smlouva nabývá účinnosti dnem podpisu všemi smluvními stranami.</w:t>
      </w:r>
    </w:p>
    <w:p w14:paraId="7AC187A7" w14:textId="77777777" w:rsidR="000657E0" w:rsidRPr="0008577B" w:rsidRDefault="000657E0" w:rsidP="000657E0">
      <w:pPr>
        <w:pStyle w:val="Nadpis1"/>
      </w:pPr>
      <w:r w:rsidRPr="0008577B">
        <w:t>Přílohy</w:t>
      </w:r>
    </w:p>
    <w:p w14:paraId="18175933" w14:textId="77777777" w:rsidR="000657E0" w:rsidRPr="0008577B" w:rsidRDefault="000657E0" w:rsidP="000657E0">
      <w:pPr>
        <w:pStyle w:val="Nadpis2"/>
      </w:pPr>
      <w:r w:rsidRPr="0008577B">
        <w:t>Nedílnou součástí Smlouvy jsou následující přílohy, se kterými se Klient seznámil a rovněž to stvrzuje svým podpisem:</w:t>
      </w:r>
    </w:p>
    <w:p w14:paraId="66357C96" w14:textId="736A6AAE" w:rsidR="000657E0" w:rsidRDefault="00B547C1" w:rsidP="000657E0">
      <w:pPr>
        <w:pStyle w:val="Nadpis3"/>
      </w:pPr>
      <w:r>
        <w:fldChar w:fldCharType="begin"/>
      </w:r>
      <w:r>
        <w:instrText xml:space="preserve"> REF _Ref109211036 \w \h </w:instrText>
      </w:r>
      <w:r>
        <w:fldChar w:fldCharType="separate"/>
      </w:r>
      <w:r w:rsidR="006F1893">
        <w:t>Příloha č. 1</w:t>
      </w:r>
      <w:r>
        <w:fldChar w:fldCharType="end"/>
      </w:r>
      <w:r>
        <w:fldChar w:fldCharType="begin"/>
      </w:r>
      <w:r>
        <w:instrText xml:space="preserve"> REF _Ref109211036 \h </w:instrText>
      </w:r>
      <w:r>
        <w:fldChar w:fldCharType="separate"/>
      </w:r>
      <w:r w:rsidR="006F1893">
        <w:t xml:space="preserve"> – Rozsah a obsah licence a podpory k SW</w:t>
      </w:r>
      <w:r>
        <w:fldChar w:fldCharType="end"/>
      </w:r>
    </w:p>
    <w:bookmarkStart w:id="16" w:name="_Hlk109399065"/>
    <w:p w14:paraId="19774534" w14:textId="69BF4B83" w:rsidR="00B547C1" w:rsidRDefault="00B547C1" w:rsidP="000657E0">
      <w:pPr>
        <w:pStyle w:val="Nadpis3"/>
      </w:pPr>
      <w:r>
        <w:fldChar w:fldCharType="begin"/>
      </w:r>
      <w:r>
        <w:instrText xml:space="preserve"> REF _Ref109211083 \w \h </w:instrText>
      </w:r>
      <w:r>
        <w:fldChar w:fldCharType="separate"/>
      </w:r>
      <w:r w:rsidR="006F1893">
        <w:t>Příloha č. 2</w:t>
      </w:r>
      <w:r>
        <w:fldChar w:fldCharType="end"/>
      </w:r>
      <w:r>
        <w:fldChar w:fldCharType="begin"/>
      </w:r>
      <w:r>
        <w:instrText xml:space="preserve"> REF _Ref109211083 \h </w:instrText>
      </w:r>
      <w:r>
        <w:fldChar w:fldCharType="separate"/>
      </w:r>
      <w:r w:rsidR="006F1893">
        <w:t xml:space="preserve"> – Plná moc</w:t>
      </w:r>
      <w:r>
        <w:fldChar w:fldCharType="end"/>
      </w:r>
      <w:r w:rsidR="002A5680">
        <w:t xml:space="preserve"> Klienta</w:t>
      </w:r>
    </w:p>
    <w:p w14:paraId="353965EE" w14:textId="0D381A99" w:rsidR="009C7038" w:rsidRDefault="005C3C11" w:rsidP="000657E0">
      <w:pPr>
        <w:pStyle w:val="Nadpis3"/>
      </w:pPr>
      <w:r>
        <w:fldChar w:fldCharType="begin"/>
      </w:r>
      <w:r>
        <w:instrText xml:space="preserve"> REF _Ref109399573 \w \h </w:instrText>
      </w:r>
      <w:r>
        <w:fldChar w:fldCharType="separate"/>
      </w:r>
      <w:r w:rsidR="006F1893">
        <w:t>Příloha č. 3</w:t>
      </w:r>
      <w:r>
        <w:fldChar w:fldCharType="end"/>
      </w:r>
      <w:r>
        <w:fldChar w:fldCharType="begin"/>
      </w:r>
      <w:r>
        <w:instrText xml:space="preserve"> REF _Ref109399573 \h </w:instrText>
      </w:r>
      <w:r>
        <w:fldChar w:fldCharType="separate"/>
      </w:r>
      <w:r w:rsidR="006F1893">
        <w:t xml:space="preserve"> – </w:t>
      </w:r>
      <w:r w:rsidR="006F1893" w:rsidRPr="009C7038">
        <w:t xml:space="preserve">Y Soft </w:t>
      </w:r>
      <w:proofErr w:type="spellStart"/>
      <w:r w:rsidR="006F1893" w:rsidRPr="009C7038">
        <w:t>SafeQ</w:t>
      </w:r>
      <w:proofErr w:type="spellEnd"/>
      <w:r w:rsidR="006F1893" w:rsidRPr="009C7038">
        <w:t xml:space="preserve"> </w:t>
      </w:r>
      <w:r w:rsidR="006F1893">
        <w:t>ř</w:t>
      </w:r>
      <w:r w:rsidR="006F1893" w:rsidRPr="009C7038">
        <w:t>ešení podnikové správy tisku</w:t>
      </w:r>
      <w:r>
        <w:fldChar w:fldCharType="end"/>
      </w:r>
      <w:r w:rsidR="006F1893">
        <w:t xml:space="preserve"> (</w:t>
      </w:r>
      <w:r w:rsidR="00E6348A">
        <w:t>tato</w:t>
      </w:r>
      <w:r w:rsidR="00E6348A" w:rsidRPr="00E6348A">
        <w:t xml:space="preserve"> příloha byla Klientovi předána, což Klient stvrzuje podpisem Smlouvy.</w:t>
      </w:r>
      <w:r w:rsidR="006F1893">
        <w:t>)</w:t>
      </w:r>
    </w:p>
    <w:p w14:paraId="307050EA" w14:textId="3C610B44" w:rsidR="005C3C11" w:rsidRDefault="005C3C11" w:rsidP="005C3C11">
      <w:pPr>
        <w:pStyle w:val="Nadpis3"/>
      </w:pPr>
      <w:r>
        <w:fldChar w:fldCharType="begin"/>
      </w:r>
      <w:r>
        <w:instrText xml:space="preserve"> REF _Ref109399603 \w \h </w:instrText>
      </w:r>
      <w:r>
        <w:fldChar w:fldCharType="separate"/>
      </w:r>
      <w:r w:rsidR="006F1893">
        <w:t>Příloha č. 4</w:t>
      </w:r>
      <w:r>
        <w:fldChar w:fldCharType="end"/>
      </w:r>
      <w:r>
        <w:fldChar w:fldCharType="begin"/>
      </w:r>
      <w:r>
        <w:instrText xml:space="preserve"> REF _Ref109399603 \h </w:instrText>
      </w:r>
      <w:r>
        <w:fldChar w:fldCharType="separate"/>
      </w:r>
      <w:r w:rsidR="006F1893">
        <w:t xml:space="preserve"> – </w:t>
      </w:r>
      <w:r w:rsidR="006F1893" w:rsidRPr="005C3C11">
        <w:t xml:space="preserve">Y Soft </w:t>
      </w:r>
      <w:proofErr w:type="spellStart"/>
      <w:r w:rsidR="006F1893" w:rsidRPr="005C3C11">
        <w:t>SafeQ</w:t>
      </w:r>
      <w:proofErr w:type="spellEnd"/>
      <w:r w:rsidR="006F1893" w:rsidRPr="005C3C11">
        <w:t xml:space="preserve"> řešení správy tisku</w:t>
      </w:r>
      <w:r>
        <w:fldChar w:fldCharType="end"/>
      </w:r>
      <w:r w:rsidR="006F1893">
        <w:t xml:space="preserve"> (</w:t>
      </w:r>
      <w:r w:rsidR="00E6348A">
        <w:t>t</w:t>
      </w:r>
      <w:r w:rsidR="00E6348A" w:rsidRPr="00E6348A">
        <w:t>ato příloha byla Klientovi předána, což Klient stvrzuje podpisem Smlouvy.</w:t>
      </w:r>
      <w:r w:rsidR="006F1893">
        <w:t>).</w:t>
      </w:r>
    </w:p>
    <w:bookmarkEnd w:id="16"/>
    <w:tbl>
      <w:tblPr>
        <w:tblStyle w:val="Mkatabulky"/>
        <w:tblW w:w="95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5"/>
        <w:gridCol w:w="4795"/>
      </w:tblGrid>
      <w:tr w:rsidR="00DB1530" w:rsidRPr="0008577B" w14:paraId="582C1153" w14:textId="77777777" w:rsidTr="000E612C">
        <w:trPr>
          <w:trHeight w:val="1577"/>
        </w:trPr>
        <w:tc>
          <w:tcPr>
            <w:tcW w:w="4795" w:type="dxa"/>
          </w:tcPr>
          <w:p w14:paraId="7F59851E" w14:textId="77777777" w:rsidR="006F1893" w:rsidRDefault="006F1893" w:rsidP="00DB1530"/>
          <w:p w14:paraId="22F4BFAD" w14:textId="3C896E4E" w:rsidR="00DB1530" w:rsidRPr="0008577B" w:rsidRDefault="00784FDF" w:rsidP="00DB1530">
            <w:pPr>
              <w:rPr>
                <w:rStyle w:val="Tabulkatext"/>
                <w:b/>
                <w:bCs/>
              </w:rPr>
            </w:pPr>
            <w:r w:rsidRPr="0008577B">
              <w:br w:type="page"/>
            </w:r>
            <w:bookmarkEnd w:id="15"/>
            <w:r w:rsidR="00DB1530" w:rsidRPr="0008577B">
              <w:rPr>
                <w:rStyle w:val="Tabulkatext"/>
                <w:b/>
                <w:bCs/>
              </w:rPr>
              <w:t>Za Xerox</w:t>
            </w:r>
          </w:p>
          <w:p w14:paraId="64EB1CAE" w14:textId="77777777" w:rsidR="00DB1530" w:rsidRPr="0008577B" w:rsidRDefault="00DB1530" w:rsidP="00DB1530">
            <w:pPr>
              <w:rPr>
                <w:b/>
                <w:bCs/>
                <w:sz w:val="18"/>
                <w:szCs w:val="20"/>
                <w:lang w:val="cs-CZ"/>
              </w:rPr>
            </w:pPr>
          </w:p>
          <w:p w14:paraId="4F65448F" w14:textId="77777777" w:rsidR="00DB1530" w:rsidRPr="0008577B" w:rsidRDefault="00DB1530" w:rsidP="00DB1530">
            <w:pPr>
              <w:rPr>
                <w:sz w:val="18"/>
                <w:szCs w:val="20"/>
                <w:lang w:val="cs-CZ"/>
              </w:rPr>
            </w:pPr>
            <w:r w:rsidRPr="0008577B">
              <w:rPr>
                <w:sz w:val="18"/>
                <w:szCs w:val="20"/>
                <w:lang w:val="cs-CZ"/>
              </w:rPr>
              <w:t>V _______________ dne _________________</w:t>
            </w:r>
          </w:p>
          <w:p w14:paraId="61A5F426" w14:textId="77777777" w:rsidR="00DB1530" w:rsidRPr="0008577B" w:rsidRDefault="00DB1530" w:rsidP="00DB1530">
            <w:pPr>
              <w:rPr>
                <w:sz w:val="18"/>
                <w:szCs w:val="20"/>
                <w:lang w:val="cs-CZ"/>
              </w:rPr>
            </w:pPr>
          </w:p>
          <w:p w14:paraId="71F9B050" w14:textId="77777777" w:rsidR="00DB1530" w:rsidRPr="0008577B" w:rsidRDefault="00DB1530" w:rsidP="00DB1530">
            <w:pPr>
              <w:rPr>
                <w:sz w:val="18"/>
                <w:szCs w:val="20"/>
                <w:lang w:val="cs-CZ"/>
              </w:rPr>
            </w:pPr>
          </w:p>
          <w:p w14:paraId="2274C5B6" w14:textId="77777777" w:rsidR="00DB1530" w:rsidRPr="0008577B" w:rsidRDefault="00DB1530" w:rsidP="00DB1530">
            <w:pPr>
              <w:rPr>
                <w:sz w:val="18"/>
                <w:szCs w:val="20"/>
                <w:lang w:val="cs-CZ"/>
              </w:rPr>
            </w:pPr>
            <w:r w:rsidRPr="0008577B">
              <w:rPr>
                <w:sz w:val="18"/>
                <w:szCs w:val="20"/>
                <w:lang w:val="cs-CZ"/>
              </w:rPr>
              <w:t>_____________________________________</w:t>
            </w:r>
          </w:p>
          <w:p w14:paraId="1F0001DA" w14:textId="4E132B2D" w:rsidR="00DB1530" w:rsidRPr="0008577B" w:rsidRDefault="00190257" w:rsidP="00DB1530">
            <w:pPr>
              <w:rPr>
                <w:rStyle w:val="Siln"/>
                <w:rFonts w:cs="Arial"/>
                <w:lang w:val="cs-CZ"/>
              </w:rPr>
            </w:pPr>
            <w:r w:rsidRPr="0008577B">
              <w:rPr>
                <w:rStyle w:val="Siln"/>
                <w:rFonts w:cs="Arial"/>
                <w:lang w:val="cs-CZ" w:bidi="ar-SA"/>
              </w:rPr>
              <w:t>XEROX CZECH REPUBLIC s.r.o.</w:t>
            </w:r>
          </w:p>
          <w:p w14:paraId="66C17A57" w14:textId="28A21684" w:rsidR="00DB1530" w:rsidRPr="0008577B" w:rsidRDefault="00DB1530" w:rsidP="00DB1530">
            <w:pPr>
              <w:rPr>
                <w:rStyle w:val="Tabulkatext"/>
              </w:rPr>
            </w:pPr>
            <w:r w:rsidRPr="0008577B">
              <w:rPr>
                <w:rStyle w:val="Tabulkatext"/>
              </w:rPr>
              <w:fldChar w:fldCharType="begin">
                <w:ffData>
                  <w:name w:val=""/>
                  <w:enabled/>
                  <w:calcOnExit w:val="0"/>
                  <w:textInput>
                    <w:default w:val="Peter Halmo"/>
                  </w:textInput>
                </w:ffData>
              </w:fldChar>
            </w:r>
            <w:r w:rsidRPr="0008577B">
              <w:rPr>
                <w:rStyle w:val="Tabulkatext"/>
              </w:rPr>
              <w:instrText xml:space="preserve"> FORMTEXT </w:instrText>
            </w:r>
            <w:r w:rsidRPr="0008577B">
              <w:rPr>
                <w:rStyle w:val="Tabulkatext"/>
              </w:rPr>
            </w:r>
            <w:r w:rsidRPr="0008577B">
              <w:rPr>
                <w:rStyle w:val="Tabulkatext"/>
              </w:rPr>
              <w:fldChar w:fldCharType="separate"/>
            </w:r>
            <w:r w:rsidR="0030559A" w:rsidRPr="0008577B">
              <w:rPr>
                <w:rStyle w:val="Tabulkatext"/>
              </w:rPr>
              <w:t>Peter Halmo</w:t>
            </w:r>
            <w:r w:rsidRPr="0008577B">
              <w:rPr>
                <w:rStyle w:val="Tabulkatext"/>
              </w:rPr>
              <w:fldChar w:fldCharType="end"/>
            </w:r>
            <w:r w:rsidRPr="0008577B">
              <w:rPr>
                <w:rStyle w:val="Tabulkatext"/>
              </w:rPr>
              <w:t xml:space="preserve">, </w:t>
            </w:r>
            <w:r w:rsidRPr="0008577B">
              <w:rPr>
                <w:rStyle w:val="Tabulkatext"/>
              </w:rPr>
              <w:fldChar w:fldCharType="begin">
                <w:ffData>
                  <w:name w:val=""/>
                  <w:enabled/>
                  <w:calcOnExit w:val="0"/>
                  <w:textInput>
                    <w:default w:val="jednatel"/>
                  </w:textInput>
                </w:ffData>
              </w:fldChar>
            </w:r>
            <w:r w:rsidRPr="0008577B">
              <w:rPr>
                <w:rStyle w:val="Tabulkatext"/>
              </w:rPr>
              <w:instrText xml:space="preserve"> FORMTEXT </w:instrText>
            </w:r>
            <w:r w:rsidRPr="0008577B">
              <w:rPr>
                <w:rStyle w:val="Tabulkatext"/>
              </w:rPr>
            </w:r>
            <w:r w:rsidRPr="0008577B">
              <w:rPr>
                <w:rStyle w:val="Tabulkatext"/>
              </w:rPr>
              <w:fldChar w:fldCharType="separate"/>
            </w:r>
            <w:r w:rsidR="0030559A" w:rsidRPr="0008577B">
              <w:rPr>
                <w:rStyle w:val="Tabulkatext"/>
              </w:rPr>
              <w:t>jednatel</w:t>
            </w:r>
            <w:r w:rsidRPr="0008577B">
              <w:rPr>
                <w:rStyle w:val="Tabulkatext"/>
              </w:rPr>
              <w:fldChar w:fldCharType="end"/>
            </w:r>
          </w:p>
        </w:tc>
        <w:tc>
          <w:tcPr>
            <w:tcW w:w="4795" w:type="dxa"/>
          </w:tcPr>
          <w:p w14:paraId="5775B5FD" w14:textId="77777777" w:rsidR="006F1893" w:rsidRDefault="006F1893" w:rsidP="00DB1530">
            <w:pPr>
              <w:rPr>
                <w:rStyle w:val="Tabulkatext"/>
                <w:b/>
                <w:bCs/>
              </w:rPr>
            </w:pPr>
          </w:p>
          <w:p w14:paraId="22E98BBB" w14:textId="2854C77C" w:rsidR="00DB1530" w:rsidRPr="0008577B" w:rsidRDefault="00DB1530" w:rsidP="00DB1530">
            <w:pPr>
              <w:rPr>
                <w:rStyle w:val="Tabulkatext"/>
                <w:b/>
                <w:bCs/>
              </w:rPr>
            </w:pPr>
            <w:r w:rsidRPr="0008577B">
              <w:rPr>
                <w:rStyle w:val="Tabulkatext"/>
                <w:b/>
                <w:bCs/>
              </w:rPr>
              <w:t>Za Klienta</w:t>
            </w:r>
          </w:p>
          <w:p w14:paraId="74A242E5" w14:textId="77777777" w:rsidR="00DB1530" w:rsidRPr="0008577B" w:rsidRDefault="00DB1530" w:rsidP="00DB1530">
            <w:pPr>
              <w:rPr>
                <w:b/>
                <w:bCs/>
                <w:sz w:val="18"/>
                <w:szCs w:val="20"/>
                <w:lang w:val="cs-CZ"/>
              </w:rPr>
            </w:pPr>
          </w:p>
          <w:p w14:paraId="0FED53B7" w14:textId="77777777" w:rsidR="00DB1530" w:rsidRPr="0008577B" w:rsidRDefault="00DB1530" w:rsidP="00DB1530">
            <w:pPr>
              <w:rPr>
                <w:sz w:val="18"/>
                <w:szCs w:val="20"/>
                <w:lang w:val="cs-CZ"/>
              </w:rPr>
            </w:pPr>
            <w:r w:rsidRPr="0008577B">
              <w:rPr>
                <w:sz w:val="18"/>
                <w:szCs w:val="20"/>
                <w:lang w:val="cs-CZ"/>
              </w:rPr>
              <w:t>V _______________ dne _________________</w:t>
            </w:r>
          </w:p>
          <w:p w14:paraId="1EB14529" w14:textId="77777777" w:rsidR="00DB1530" w:rsidRPr="0008577B" w:rsidRDefault="00DB1530" w:rsidP="00DB1530">
            <w:pPr>
              <w:rPr>
                <w:sz w:val="18"/>
                <w:szCs w:val="20"/>
                <w:lang w:val="cs-CZ"/>
              </w:rPr>
            </w:pPr>
          </w:p>
          <w:p w14:paraId="11B6F9C8" w14:textId="77777777" w:rsidR="00DB1530" w:rsidRPr="0008577B" w:rsidRDefault="00DB1530" w:rsidP="00DB1530">
            <w:pPr>
              <w:rPr>
                <w:sz w:val="18"/>
                <w:szCs w:val="20"/>
                <w:lang w:val="cs-CZ"/>
              </w:rPr>
            </w:pPr>
          </w:p>
          <w:p w14:paraId="339936DD" w14:textId="77777777" w:rsidR="00DB1530" w:rsidRPr="0008577B" w:rsidRDefault="00DB1530" w:rsidP="00DB1530">
            <w:pPr>
              <w:rPr>
                <w:sz w:val="18"/>
                <w:szCs w:val="20"/>
                <w:lang w:val="cs-CZ"/>
              </w:rPr>
            </w:pPr>
            <w:r w:rsidRPr="0008577B">
              <w:rPr>
                <w:sz w:val="18"/>
                <w:szCs w:val="20"/>
                <w:lang w:val="cs-CZ"/>
              </w:rPr>
              <w:t>_____________________________________</w:t>
            </w:r>
          </w:p>
          <w:p w14:paraId="44EBC95A" w14:textId="7A820F76" w:rsidR="002B0CFB" w:rsidRPr="0008577B" w:rsidRDefault="005E153F" w:rsidP="002B0CFB">
            <w:pPr>
              <w:rPr>
                <w:rStyle w:val="Siln"/>
                <w:rFonts w:cs="Arial"/>
                <w:lang w:val="cs-CZ"/>
              </w:rPr>
            </w:pPr>
            <w:r>
              <w:rPr>
                <w:rStyle w:val="Siln"/>
                <w:rFonts w:cs="Arial"/>
                <w:lang w:val="cs-CZ"/>
              </w:rPr>
              <w:t>G</w:t>
            </w:r>
            <w:proofErr w:type="spellStart"/>
            <w:r>
              <w:rPr>
                <w:rStyle w:val="Siln"/>
              </w:rPr>
              <w:t>ymnázium</w:t>
            </w:r>
            <w:proofErr w:type="spellEnd"/>
            <w:r>
              <w:rPr>
                <w:rStyle w:val="Siln"/>
              </w:rPr>
              <w:t xml:space="preserve">, Dobruška, </w:t>
            </w:r>
            <w:proofErr w:type="spellStart"/>
            <w:r>
              <w:rPr>
                <w:rStyle w:val="Siln"/>
              </w:rPr>
              <w:t>Pulická</w:t>
            </w:r>
            <w:proofErr w:type="spellEnd"/>
            <w:r>
              <w:rPr>
                <w:rStyle w:val="Siln"/>
              </w:rPr>
              <w:t xml:space="preserve"> 779</w:t>
            </w:r>
          </w:p>
          <w:p w14:paraId="277F42A2" w14:textId="668B5543" w:rsidR="00DB1530" w:rsidRPr="0008577B" w:rsidRDefault="005E153F" w:rsidP="00DB1530">
            <w:pPr>
              <w:rPr>
                <w:rStyle w:val="Tabulkatext"/>
              </w:rPr>
            </w:pPr>
            <w:r>
              <w:rPr>
                <w:rStyle w:val="Tabulkatext"/>
              </w:rPr>
              <w:t>Mgr. Lenka Hubáčková</w:t>
            </w:r>
            <w:r w:rsidR="00DB1530" w:rsidRPr="0008577B">
              <w:rPr>
                <w:rStyle w:val="Tabulkatext"/>
              </w:rPr>
              <w:t xml:space="preserve">, </w:t>
            </w:r>
            <w:r>
              <w:rPr>
                <w:rStyle w:val="Tabulkatext"/>
              </w:rPr>
              <w:t>ředitelka školy</w:t>
            </w:r>
          </w:p>
        </w:tc>
      </w:tr>
      <w:tr w:rsidR="00DB1530" w:rsidRPr="0008577B" w14:paraId="3383DFB6" w14:textId="77777777" w:rsidTr="000E612C">
        <w:trPr>
          <w:trHeight w:val="1372"/>
        </w:trPr>
        <w:tc>
          <w:tcPr>
            <w:tcW w:w="4795" w:type="dxa"/>
          </w:tcPr>
          <w:p w14:paraId="2DA17A24" w14:textId="696F2281" w:rsidR="00DB1530" w:rsidRPr="0008577B" w:rsidRDefault="00DB1530" w:rsidP="00DB1530">
            <w:pPr>
              <w:rPr>
                <w:sz w:val="18"/>
                <w:szCs w:val="20"/>
                <w:lang w:val="cs-CZ"/>
              </w:rPr>
            </w:pPr>
          </w:p>
        </w:tc>
        <w:tc>
          <w:tcPr>
            <w:tcW w:w="4795" w:type="dxa"/>
          </w:tcPr>
          <w:p w14:paraId="2040B9E2" w14:textId="77777777" w:rsidR="00DB1530" w:rsidRPr="0008577B" w:rsidRDefault="00DB1530" w:rsidP="00DB1530">
            <w:pPr>
              <w:rPr>
                <w:b/>
                <w:bCs/>
                <w:sz w:val="18"/>
                <w:szCs w:val="20"/>
                <w:lang w:val="cs-CZ"/>
              </w:rPr>
            </w:pPr>
          </w:p>
          <w:p w14:paraId="26D77A84" w14:textId="02FEC5C7" w:rsidR="00DB1530" w:rsidRPr="0008577B" w:rsidRDefault="00DB1530" w:rsidP="00DB1530">
            <w:pPr>
              <w:rPr>
                <w:rStyle w:val="Tabulkatext"/>
              </w:rPr>
            </w:pPr>
          </w:p>
        </w:tc>
      </w:tr>
    </w:tbl>
    <w:p w14:paraId="2EA3B7AC" w14:textId="1A860DDB" w:rsidR="0024411B" w:rsidRPr="0008577B" w:rsidRDefault="0024411B" w:rsidP="000E612C">
      <w:pPr>
        <w:rPr>
          <w:color w:val="3426D6"/>
        </w:rPr>
      </w:pPr>
    </w:p>
    <w:p w14:paraId="23CE5830" w14:textId="77777777" w:rsidR="0024411B" w:rsidRPr="0008577B" w:rsidRDefault="0024411B">
      <w:pPr>
        <w:spacing w:before="0" w:after="240"/>
        <w:jc w:val="left"/>
        <w:rPr>
          <w:color w:val="3426D6"/>
        </w:rPr>
      </w:pPr>
      <w:r w:rsidRPr="0008577B">
        <w:rPr>
          <w:color w:val="3426D6"/>
        </w:rPr>
        <w:br w:type="page"/>
      </w:r>
    </w:p>
    <w:p w14:paraId="1DF1687D" w14:textId="15F96EC6" w:rsidR="00060E5B" w:rsidRPr="0008577B" w:rsidRDefault="005C3C11" w:rsidP="00B547C1">
      <w:pPr>
        <w:pStyle w:val="Nadpistabulky"/>
      </w:pPr>
      <w:bookmarkStart w:id="17" w:name="_Ref109211036"/>
      <w:r>
        <w:t xml:space="preserve"> – </w:t>
      </w:r>
      <w:r w:rsidR="00B547C1">
        <w:t>Rozsah a obsah licence a podpory k SW</w:t>
      </w:r>
      <w:bookmarkEnd w:id="17"/>
    </w:p>
    <w:tbl>
      <w:tblPr>
        <w:tblW w:w="0" w:type="auto"/>
        <w:tblCellMar>
          <w:left w:w="0" w:type="dxa"/>
          <w:right w:w="0" w:type="dxa"/>
        </w:tblCellMar>
        <w:tblLook w:val="04A0" w:firstRow="1" w:lastRow="0" w:firstColumn="1" w:lastColumn="0" w:noHBand="0" w:noVBand="1"/>
      </w:tblPr>
      <w:tblGrid>
        <w:gridCol w:w="1525"/>
        <w:gridCol w:w="6379"/>
        <w:gridCol w:w="384"/>
        <w:gridCol w:w="1276"/>
      </w:tblGrid>
      <w:tr w:rsidR="00A84C7E" w14:paraId="3FBA62A2" w14:textId="77777777" w:rsidTr="00F84EB1">
        <w:trPr>
          <w:trHeight w:val="290"/>
        </w:trPr>
        <w:tc>
          <w:tcPr>
            <w:tcW w:w="175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hideMark/>
          </w:tcPr>
          <w:p w14:paraId="3252835C" w14:textId="77777777" w:rsidR="00A84C7E" w:rsidRDefault="00A84C7E" w:rsidP="00F84EB1">
            <w:pPr>
              <w:autoSpaceDE w:val="0"/>
              <w:autoSpaceDN w:val="0"/>
              <w:jc w:val="right"/>
            </w:pPr>
            <w:r>
              <w:rPr>
                <w:color w:val="000000"/>
              </w:rPr>
              <w:t> </w:t>
            </w:r>
          </w:p>
        </w:tc>
        <w:tc>
          <w:tcPr>
            <w:tcW w:w="8105" w:type="dxa"/>
            <w:tcBorders>
              <w:top w:val="single" w:sz="8" w:space="0" w:color="auto"/>
              <w:left w:val="nil"/>
              <w:bottom w:val="single" w:sz="8" w:space="0" w:color="auto"/>
              <w:right w:val="single" w:sz="8" w:space="0" w:color="auto"/>
            </w:tcBorders>
            <w:tcMar>
              <w:top w:w="0" w:type="dxa"/>
              <w:left w:w="30" w:type="dxa"/>
              <w:bottom w:w="0" w:type="dxa"/>
              <w:right w:w="30" w:type="dxa"/>
            </w:tcMar>
            <w:hideMark/>
          </w:tcPr>
          <w:p w14:paraId="228632C5" w14:textId="77777777" w:rsidR="00A84C7E" w:rsidRDefault="00A84C7E" w:rsidP="00F84EB1">
            <w:pPr>
              <w:autoSpaceDE w:val="0"/>
              <w:autoSpaceDN w:val="0"/>
              <w:jc w:val="right"/>
            </w:pPr>
            <w:r>
              <w:rPr>
                <w:color w:val="000000"/>
              </w:rPr>
              <w:t> </w:t>
            </w:r>
          </w:p>
        </w:tc>
        <w:tc>
          <w:tcPr>
            <w:tcW w:w="403" w:type="dxa"/>
            <w:tcBorders>
              <w:top w:val="single" w:sz="8" w:space="0" w:color="auto"/>
              <w:left w:val="nil"/>
              <w:bottom w:val="single" w:sz="8" w:space="0" w:color="auto"/>
              <w:right w:val="single" w:sz="8" w:space="0" w:color="auto"/>
            </w:tcBorders>
            <w:tcMar>
              <w:top w:w="0" w:type="dxa"/>
              <w:left w:w="30" w:type="dxa"/>
              <w:bottom w:w="0" w:type="dxa"/>
              <w:right w:w="30" w:type="dxa"/>
            </w:tcMar>
            <w:hideMark/>
          </w:tcPr>
          <w:p w14:paraId="11567AF3" w14:textId="77777777" w:rsidR="00A84C7E" w:rsidRDefault="00A84C7E" w:rsidP="00F84EB1">
            <w:pPr>
              <w:autoSpaceDE w:val="0"/>
              <w:autoSpaceDN w:val="0"/>
            </w:pPr>
            <w:r>
              <w:rPr>
                <w:color w:val="000000"/>
              </w:rPr>
              <w:t>Pc.</w:t>
            </w:r>
          </w:p>
        </w:tc>
        <w:tc>
          <w:tcPr>
            <w:tcW w:w="1449" w:type="dxa"/>
            <w:tcBorders>
              <w:top w:val="single" w:sz="8" w:space="0" w:color="auto"/>
              <w:left w:val="nil"/>
              <w:bottom w:val="single" w:sz="8" w:space="0" w:color="auto"/>
              <w:right w:val="single" w:sz="8" w:space="0" w:color="auto"/>
            </w:tcBorders>
            <w:tcMar>
              <w:top w:w="0" w:type="dxa"/>
              <w:left w:w="30" w:type="dxa"/>
              <w:bottom w:w="0" w:type="dxa"/>
              <w:right w:w="30" w:type="dxa"/>
            </w:tcMar>
            <w:hideMark/>
          </w:tcPr>
          <w:p w14:paraId="3DB7656A" w14:textId="77777777" w:rsidR="00A84C7E" w:rsidRDefault="00A84C7E" w:rsidP="00F84EB1">
            <w:pPr>
              <w:autoSpaceDE w:val="0"/>
              <w:autoSpaceDN w:val="0"/>
            </w:pPr>
            <w:r>
              <w:rPr>
                <w:color w:val="000000"/>
              </w:rPr>
              <w:t>Xerox Prodej bez DPH</w:t>
            </w:r>
          </w:p>
        </w:tc>
      </w:tr>
      <w:tr w:rsidR="00A84C7E" w14:paraId="1C2C0090" w14:textId="77777777" w:rsidTr="00F84EB1">
        <w:trPr>
          <w:trHeight w:val="290"/>
        </w:trPr>
        <w:tc>
          <w:tcPr>
            <w:tcW w:w="1757" w:type="dxa"/>
            <w:tcBorders>
              <w:top w:val="nil"/>
              <w:left w:val="single" w:sz="8" w:space="0" w:color="auto"/>
              <w:bottom w:val="single" w:sz="8" w:space="0" w:color="auto"/>
              <w:right w:val="single" w:sz="8" w:space="0" w:color="auto"/>
            </w:tcBorders>
            <w:shd w:val="clear" w:color="auto" w:fill="C0C0C0"/>
            <w:tcMar>
              <w:top w:w="0" w:type="dxa"/>
              <w:left w:w="30" w:type="dxa"/>
              <w:bottom w:w="0" w:type="dxa"/>
              <w:right w:w="30" w:type="dxa"/>
            </w:tcMar>
            <w:hideMark/>
          </w:tcPr>
          <w:p w14:paraId="6C66B37F" w14:textId="77777777" w:rsidR="00A84C7E" w:rsidRDefault="00A84C7E" w:rsidP="00F84EB1">
            <w:pPr>
              <w:autoSpaceDE w:val="0"/>
              <w:autoSpaceDN w:val="0"/>
            </w:pPr>
            <w:r>
              <w:rPr>
                <w:color w:val="000000"/>
                <w:sz w:val="20"/>
                <w:szCs w:val="20"/>
              </w:rPr>
              <w:t>YSQL5-</w:t>
            </w:r>
            <w:proofErr w:type="gramStart"/>
            <w:r>
              <w:rPr>
                <w:color w:val="000000"/>
                <w:sz w:val="20"/>
                <w:szCs w:val="20"/>
              </w:rPr>
              <w:t>001-1S01</w:t>
            </w:r>
            <w:proofErr w:type="gramEnd"/>
          </w:p>
        </w:tc>
        <w:tc>
          <w:tcPr>
            <w:tcW w:w="8105" w:type="dxa"/>
            <w:tcBorders>
              <w:top w:val="nil"/>
              <w:left w:val="nil"/>
              <w:bottom w:val="single" w:sz="8" w:space="0" w:color="auto"/>
              <w:right w:val="single" w:sz="8" w:space="0" w:color="auto"/>
            </w:tcBorders>
            <w:shd w:val="clear" w:color="auto" w:fill="C0C0C0"/>
            <w:tcMar>
              <w:top w:w="0" w:type="dxa"/>
              <w:left w:w="30" w:type="dxa"/>
              <w:bottom w:w="0" w:type="dxa"/>
              <w:right w:w="30" w:type="dxa"/>
            </w:tcMar>
            <w:hideMark/>
          </w:tcPr>
          <w:p w14:paraId="3B00F663" w14:textId="77777777" w:rsidR="00A84C7E" w:rsidRDefault="00A84C7E" w:rsidP="00F84EB1">
            <w:pPr>
              <w:autoSpaceDE w:val="0"/>
              <w:autoSpaceDN w:val="0"/>
            </w:pPr>
            <w:r>
              <w:rPr>
                <w:color w:val="000000"/>
                <w:sz w:val="20"/>
                <w:szCs w:val="20"/>
              </w:rPr>
              <w:t>YSoft SafeQ5 License + Emb, Suite, 1dev, 1yr support</w:t>
            </w:r>
          </w:p>
        </w:tc>
        <w:tc>
          <w:tcPr>
            <w:tcW w:w="403" w:type="dxa"/>
            <w:tcBorders>
              <w:top w:val="nil"/>
              <w:left w:val="nil"/>
              <w:bottom w:val="single" w:sz="8" w:space="0" w:color="auto"/>
              <w:right w:val="single" w:sz="8" w:space="0" w:color="auto"/>
            </w:tcBorders>
            <w:shd w:val="clear" w:color="auto" w:fill="C0C0C0"/>
            <w:tcMar>
              <w:top w:w="0" w:type="dxa"/>
              <w:left w:w="30" w:type="dxa"/>
              <w:bottom w:w="0" w:type="dxa"/>
              <w:right w:w="30" w:type="dxa"/>
            </w:tcMar>
            <w:hideMark/>
          </w:tcPr>
          <w:p w14:paraId="2EF9197E" w14:textId="77777777" w:rsidR="00A84C7E" w:rsidRDefault="00A84C7E" w:rsidP="00F84EB1">
            <w:pPr>
              <w:autoSpaceDE w:val="0"/>
              <w:autoSpaceDN w:val="0"/>
              <w:jc w:val="center"/>
            </w:pPr>
            <w:r>
              <w:rPr>
                <w:color w:val="000000"/>
                <w:sz w:val="20"/>
                <w:szCs w:val="20"/>
              </w:rPr>
              <w:t xml:space="preserve">1 </w:t>
            </w:r>
          </w:p>
        </w:tc>
        <w:tc>
          <w:tcPr>
            <w:tcW w:w="1449" w:type="dxa"/>
            <w:tcBorders>
              <w:top w:val="nil"/>
              <w:left w:val="nil"/>
              <w:bottom w:val="single" w:sz="8" w:space="0" w:color="auto"/>
              <w:right w:val="single" w:sz="8" w:space="0" w:color="auto"/>
            </w:tcBorders>
            <w:tcMar>
              <w:top w:w="0" w:type="dxa"/>
              <w:left w:w="30" w:type="dxa"/>
              <w:bottom w:w="0" w:type="dxa"/>
              <w:right w:w="30" w:type="dxa"/>
            </w:tcMar>
            <w:hideMark/>
          </w:tcPr>
          <w:p w14:paraId="2553D556" w14:textId="77777777" w:rsidR="00A84C7E" w:rsidRDefault="00A84C7E" w:rsidP="00F84EB1">
            <w:pPr>
              <w:autoSpaceDE w:val="0"/>
              <w:autoSpaceDN w:val="0"/>
              <w:jc w:val="right"/>
            </w:pPr>
            <w:r>
              <w:rPr>
                <w:color w:val="000000"/>
              </w:rPr>
              <w:t xml:space="preserve">         13 478 Kč </w:t>
            </w:r>
          </w:p>
        </w:tc>
      </w:tr>
    </w:tbl>
    <w:p w14:paraId="2792C4A3" w14:textId="7C0DA3D1" w:rsidR="00784FDF" w:rsidRPr="0008577B" w:rsidRDefault="00784FDF">
      <w:pPr>
        <w:spacing w:before="0" w:after="240"/>
        <w:jc w:val="left"/>
        <w:rPr>
          <w:rFonts w:eastAsiaTheme="majorEastAsia"/>
          <w:b/>
          <w:snapToGrid/>
          <w:color w:val="3426D6"/>
          <w:spacing w:val="-6"/>
          <w:sz w:val="20"/>
          <w:szCs w:val="20"/>
          <w:lang w:bidi="sk-SK"/>
        </w:rPr>
      </w:pPr>
      <w:r w:rsidRPr="0008577B">
        <w:rPr>
          <w:color w:val="3426D6"/>
        </w:rPr>
        <w:br w:type="page"/>
      </w:r>
    </w:p>
    <w:p w14:paraId="448E65A0" w14:textId="1D1B5AF4" w:rsidR="00784FDF" w:rsidRPr="0008577B" w:rsidRDefault="005C3C11" w:rsidP="00B547C1">
      <w:pPr>
        <w:pStyle w:val="Nadpistabulky"/>
      </w:pPr>
      <w:bookmarkStart w:id="18" w:name="_Ref109211083"/>
      <w:r>
        <w:t xml:space="preserve"> – </w:t>
      </w:r>
      <w:r w:rsidR="00B547C1">
        <w:t>Plná moc</w:t>
      </w:r>
      <w:bookmarkEnd w:id="18"/>
      <w:r w:rsidR="00452B59">
        <w:t xml:space="preserve"> Klienta</w:t>
      </w:r>
    </w:p>
    <w:p w14:paraId="4EB5A76C" w14:textId="77777777" w:rsidR="00753D71" w:rsidRDefault="00753D71" w:rsidP="00A73945">
      <w:pPr>
        <w:jc w:val="center"/>
        <w:rPr>
          <w:b/>
          <w:sz w:val="24"/>
          <w:szCs w:val="24"/>
        </w:rPr>
      </w:pPr>
    </w:p>
    <w:p w14:paraId="730D758D" w14:textId="5E0A5D99" w:rsidR="00A73945" w:rsidRPr="00706F86" w:rsidRDefault="0015404E" w:rsidP="00A73945">
      <w:pPr>
        <w:jc w:val="center"/>
        <w:rPr>
          <w:rStyle w:val="Siln"/>
          <w:bCs/>
          <w:color w:val="auto"/>
          <w:sz w:val="24"/>
        </w:rPr>
      </w:pPr>
      <w:r w:rsidRPr="00706F86">
        <w:rPr>
          <w:rStyle w:val="Siln"/>
          <w:bCs/>
          <w:color w:val="auto"/>
          <w:sz w:val="24"/>
        </w:rPr>
        <w:t>P</w:t>
      </w:r>
      <w:r w:rsidR="00A73945" w:rsidRPr="00706F86">
        <w:rPr>
          <w:rStyle w:val="Siln"/>
          <w:bCs/>
          <w:color w:val="auto"/>
          <w:sz w:val="24"/>
        </w:rPr>
        <w:t>LNÁ MOC</w:t>
      </w:r>
    </w:p>
    <w:p w14:paraId="6663A53C" w14:textId="77777777" w:rsidR="00A73945" w:rsidRPr="00B547C1" w:rsidRDefault="00A73945" w:rsidP="00A73945">
      <w:pPr>
        <w:jc w:val="center"/>
        <w:rPr>
          <w:b/>
          <w:sz w:val="20"/>
          <w:szCs w:val="20"/>
        </w:rPr>
      </w:pPr>
    </w:p>
    <w:p w14:paraId="06A4EA28" w14:textId="2B2D4170" w:rsidR="0008577B" w:rsidRPr="0008577B" w:rsidRDefault="00A73945" w:rsidP="0008577B">
      <w:pPr>
        <w:rPr>
          <w:rFonts w:eastAsia="Calibri"/>
          <w:sz w:val="20"/>
          <w:szCs w:val="20"/>
        </w:rPr>
      </w:pPr>
      <w:r w:rsidRPr="00B547C1">
        <w:rPr>
          <w:rFonts w:eastAsia="Calibri"/>
          <w:sz w:val="20"/>
          <w:szCs w:val="20"/>
        </w:rPr>
        <w:t xml:space="preserve">My, níže podepsaní, </w:t>
      </w:r>
      <w:r w:rsidR="00C55196">
        <w:rPr>
          <w:rFonts w:eastAsia="Calibri"/>
          <w:b/>
          <w:bCs/>
          <w:sz w:val="20"/>
          <w:szCs w:val="20"/>
        </w:rPr>
        <w:t xml:space="preserve">Gymnázium, Dobruška, </w:t>
      </w:r>
      <w:proofErr w:type="spellStart"/>
      <w:r w:rsidR="00C55196">
        <w:rPr>
          <w:rFonts w:eastAsia="Calibri"/>
          <w:b/>
          <w:bCs/>
          <w:sz w:val="20"/>
          <w:szCs w:val="20"/>
        </w:rPr>
        <w:t>Pulická</w:t>
      </w:r>
      <w:proofErr w:type="spellEnd"/>
      <w:r w:rsidR="00C55196">
        <w:rPr>
          <w:rFonts w:eastAsia="Calibri"/>
          <w:b/>
          <w:bCs/>
          <w:sz w:val="20"/>
          <w:szCs w:val="20"/>
        </w:rPr>
        <w:t xml:space="preserve"> 779</w:t>
      </w:r>
      <w:r w:rsidR="0008577B" w:rsidRPr="00B547C1">
        <w:rPr>
          <w:rFonts w:eastAsia="Calibri"/>
          <w:b/>
          <w:bCs/>
          <w:sz w:val="20"/>
          <w:szCs w:val="20"/>
        </w:rPr>
        <w:t xml:space="preserve">, </w:t>
      </w:r>
      <w:r w:rsidR="0008577B" w:rsidRPr="00B547C1">
        <w:rPr>
          <w:rFonts w:eastAsia="Calibri"/>
          <w:sz w:val="20"/>
          <w:szCs w:val="20"/>
        </w:rPr>
        <w:t xml:space="preserve">se sídlem </w:t>
      </w:r>
      <w:proofErr w:type="spellStart"/>
      <w:r w:rsidR="00C55196">
        <w:rPr>
          <w:rFonts w:eastAsia="Calibri"/>
          <w:sz w:val="20"/>
          <w:szCs w:val="20"/>
        </w:rPr>
        <w:t>Pulická</w:t>
      </w:r>
      <w:proofErr w:type="spellEnd"/>
      <w:r w:rsidR="00C55196">
        <w:rPr>
          <w:rFonts w:eastAsia="Calibri"/>
          <w:sz w:val="20"/>
          <w:szCs w:val="20"/>
        </w:rPr>
        <w:t xml:space="preserve"> 779, 518 01 Dobruška</w:t>
      </w:r>
      <w:r w:rsidR="0008577B" w:rsidRPr="00B547C1">
        <w:rPr>
          <w:rFonts w:eastAsia="Calibri"/>
          <w:sz w:val="20"/>
          <w:szCs w:val="20"/>
        </w:rPr>
        <w:t xml:space="preserve">, </w:t>
      </w:r>
      <w:r w:rsidR="0008577B" w:rsidRPr="0008577B">
        <w:rPr>
          <w:rFonts w:eastAsia="Calibri"/>
          <w:sz w:val="20"/>
          <w:szCs w:val="20"/>
        </w:rPr>
        <w:t xml:space="preserve">IČO / identifikátor OVM: </w:t>
      </w:r>
      <w:r w:rsidR="00822FA8">
        <w:rPr>
          <w:rFonts w:eastAsia="Calibri"/>
          <w:sz w:val="20"/>
          <w:szCs w:val="20"/>
        </w:rPr>
        <w:t>60 88 47 62</w:t>
      </w:r>
      <w:r w:rsidR="0008577B" w:rsidRPr="00B547C1">
        <w:rPr>
          <w:rFonts w:eastAsia="Calibri"/>
          <w:sz w:val="20"/>
          <w:szCs w:val="20"/>
        </w:rPr>
        <w:t xml:space="preserve">, </w:t>
      </w:r>
    </w:p>
    <w:p w14:paraId="17C6CC89" w14:textId="4C6C7BE4" w:rsidR="00A73945" w:rsidRPr="00B547C1" w:rsidRDefault="0008577B">
      <w:pPr>
        <w:rPr>
          <w:bCs/>
          <w:sz w:val="20"/>
          <w:szCs w:val="20"/>
        </w:rPr>
      </w:pPr>
      <w:r w:rsidRPr="0008577B">
        <w:rPr>
          <w:rFonts w:eastAsia="Calibri"/>
          <w:sz w:val="20"/>
          <w:szCs w:val="20"/>
        </w:rPr>
        <w:t>zastoupen</w:t>
      </w:r>
      <w:r w:rsidR="00E374E1" w:rsidRPr="00B547C1">
        <w:rPr>
          <w:rFonts w:eastAsia="Calibri"/>
          <w:sz w:val="20"/>
          <w:szCs w:val="20"/>
        </w:rPr>
        <w:t>i</w:t>
      </w:r>
      <w:r w:rsidRPr="0008577B">
        <w:rPr>
          <w:rFonts w:eastAsia="Calibri"/>
          <w:sz w:val="20"/>
          <w:szCs w:val="20"/>
        </w:rPr>
        <w:t>:</w:t>
      </w:r>
      <w:r w:rsidR="00E374E1" w:rsidRPr="00B547C1">
        <w:rPr>
          <w:rFonts w:eastAsia="Calibri"/>
          <w:sz w:val="20"/>
          <w:szCs w:val="20"/>
        </w:rPr>
        <w:t xml:space="preserve"> </w:t>
      </w:r>
      <w:r w:rsidR="00822FA8">
        <w:rPr>
          <w:rFonts w:eastAsia="Calibri"/>
          <w:sz w:val="20"/>
          <w:szCs w:val="20"/>
        </w:rPr>
        <w:t>Mgr. Lenkou Hubáčkovou, ředitelkou školy</w:t>
      </w:r>
      <w:r w:rsidRPr="0008577B">
        <w:rPr>
          <w:rFonts w:eastAsia="Calibri"/>
          <w:sz w:val="20"/>
          <w:szCs w:val="20"/>
        </w:rPr>
        <w:t xml:space="preserve">, </w:t>
      </w:r>
      <w:r w:rsidR="00A73945" w:rsidRPr="00B547C1">
        <w:rPr>
          <w:bCs/>
          <w:sz w:val="20"/>
          <w:szCs w:val="20"/>
        </w:rPr>
        <w:t xml:space="preserve">zmocňujeme tímto </w:t>
      </w:r>
    </w:p>
    <w:p w14:paraId="61232C00" w14:textId="77777777" w:rsidR="00B53B43" w:rsidRPr="00B547C1" w:rsidRDefault="00B53B43" w:rsidP="00B53B43">
      <w:pPr>
        <w:rPr>
          <w:bCs/>
          <w:sz w:val="20"/>
          <w:szCs w:val="20"/>
        </w:rPr>
      </w:pPr>
    </w:p>
    <w:p w14:paraId="09F2EE2C" w14:textId="729BCBE0" w:rsidR="00A73945" w:rsidRPr="00B547C1" w:rsidRDefault="004C2FA9" w:rsidP="00B53B43">
      <w:pPr>
        <w:rPr>
          <w:sz w:val="20"/>
          <w:szCs w:val="20"/>
        </w:rPr>
      </w:pPr>
      <w:r w:rsidRPr="00B547C1">
        <w:rPr>
          <w:sz w:val="20"/>
          <w:szCs w:val="20"/>
        </w:rPr>
        <w:t xml:space="preserve">společnost </w:t>
      </w:r>
      <w:r w:rsidRPr="00B547C1">
        <w:rPr>
          <w:b/>
          <w:bCs/>
          <w:sz w:val="20"/>
          <w:szCs w:val="20"/>
        </w:rPr>
        <w:t>XEROX CZECH REPUBLIC s.r.o.,</w:t>
      </w:r>
      <w:r w:rsidRPr="00B547C1">
        <w:rPr>
          <w:sz w:val="20"/>
          <w:szCs w:val="20"/>
        </w:rPr>
        <w:t xml:space="preserve"> se sídlem Vyskočilova 1461/</w:t>
      </w:r>
      <w:proofErr w:type="gramStart"/>
      <w:r w:rsidRPr="00B547C1">
        <w:rPr>
          <w:sz w:val="20"/>
          <w:szCs w:val="20"/>
        </w:rPr>
        <w:t>2a</w:t>
      </w:r>
      <w:proofErr w:type="gramEnd"/>
      <w:r w:rsidRPr="00B547C1">
        <w:rPr>
          <w:sz w:val="20"/>
          <w:szCs w:val="20"/>
        </w:rPr>
        <w:t xml:space="preserve">, Michle, 140 00 Praha 4, IČO: 48109193, </w:t>
      </w:r>
    </w:p>
    <w:p w14:paraId="47A7C954" w14:textId="77777777" w:rsidR="00A73945" w:rsidRPr="00B547C1" w:rsidRDefault="00A73945" w:rsidP="00A73945">
      <w:pPr>
        <w:jc w:val="center"/>
        <w:rPr>
          <w:bCs/>
          <w:sz w:val="20"/>
          <w:szCs w:val="20"/>
        </w:rPr>
      </w:pPr>
    </w:p>
    <w:p w14:paraId="524AFF0B" w14:textId="3730936C" w:rsidR="00A73945" w:rsidRPr="00B547C1" w:rsidRDefault="00A73945">
      <w:pPr>
        <w:rPr>
          <w:rFonts w:eastAsia="Calibri"/>
          <w:sz w:val="20"/>
          <w:szCs w:val="20"/>
        </w:rPr>
      </w:pPr>
      <w:r w:rsidRPr="00B547C1">
        <w:rPr>
          <w:rFonts w:eastAsia="Calibri"/>
          <w:sz w:val="20"/>
          <w:szCs w:val="20"/>
        </w:rPr>
        <w:t>aby nás zastoupil</w:t>
      </w:r>
      <w:r w:rsidR="004C2FA9" w:rsidRPr="00B547C1">
        <w:rPr>
          <w:rFonts w:eastAsia="Calibri"/>
          <w:sz w:val="20"/>
          <w:szCs w:val="20"/>
        </w:rPr>
        <w:t xml:space="preserve">a a vykonala veškeré </w:t>
      </w:r>
      <w:r w:rsidR="00E374E1" w:rsidRPr="00B547C1">
        <w:rPr>
          <w:rFonts w:eastAsia="Calibri"/>
          <w:sz w:val="20"/>
          <w:szCs w:val="20"/>
        </w:rPr>
        <w:t xml:space="preserve">potřebné </w:t>
      </w:r>
      <w:r w:rsidR="004C2FA9" w:rsidRPr="00B547C1">
        <w:rPr>
          <w:rFonts w:eastAsia="Calibri"/>
          <w:sz w:val="20"/>
          <w:szCs w:val="20"/>
        </w:rPr>
        <w:t>úkony</w:t>
      </w:r>
      <w:r w:rsidR="008F7C2D">
        <w:rPr>
          <w:rFonts w:eastAsia="Calibri"/>
          <w:sz w:val="20"/>
          <w:szCs w:val="20"/>
        </w:rPr>
        <w:t xml:space="preserve"> (</w:t>
      </w:r>
      <w:r w:rsidR="00E374E1" w:rsidRPr="00B547C1">
        <w:rPr>
          <w:rFonts w:eastAsia="Calibri"/>
          <w:sz w:val="20"/>
          <w:szCs w:val="20"/>
        </w:rPr>
        <w:t>včetně podpisu smlouvy či jiných dokumentů</w:t>
      </w:r>
      <w:r w:rsidR="008F7C2D">
        <w:rPr>
          <w:rFonts w:eastAsia="Calibri"/>
          <w:sz w:val="20"/>
          <w:szCs w:val="20"/>
        </w:rPr>
        <w:t xml:space="preserve">) </w:t>
      </w:r>
      <w:r w:rsidR="00E374E1" w:rsidRPr="00B547C1">
        <w:rPr>
          <w:rFonts w:eastAsia="Calibri"/>
          <w:sz w:val="20"/>
          <w:szCs w:val="20"/>
        </w:rPr>
        <w:t>potřebných pro</w:t>
      </w:r>
      <w:r w:rsidR="004C2FA9" w:rsidRPr="00B547C1">
        <w:rPr>
          <w:rFonts w:eastAsia="Calibri"/>
          <w:sz w:val="20"/>
          <w:szCs w:val="20"/>
        </w:rPr>
        <w:t xml:space="preserve"> </w:t>
      </w:r>
      <w:r w:rsidR="00E97231" w:rsidRPr="00B547C1">
        <w:rPr>
          <w:rFonts w:eastAsia="Calibri"/>
          <w:sz w:val="20"/>
          <w:szCs w:val="20"/>
        </w:rPr>
        <w:t>získání</w:t>
      </w:r>
      <w:r w:rsidR="004C2FA9" w:rsidRPr="00B547C1">
        <w:rPr>
          <w:rFonts w:eastAsia="Calibri"/>
          <w:sz w:val="20"/>
          <w:szCs w:val="20"/>
        </w:rPr>
        <w:t xml:space="preserve"> práva k užití (licence) softwaru YSoft </w:t>
      </w:r>
      <w:r w:rsidR="0055326E">
        <w:rPr>
          <w:rFonts w:eastAsia="Calibri"/>
          <w:sz w:val="20"/>
          <w:szCs w:val="20"/>
        </w:rPr>
        <w:t>SafeQ 5</w:t>
      </w:r>
      <w:r w:rsidR="00706F86">
        <w:rPr>
          <w:rFonts w:eastAsia="Calibri"/>
          <w:sz w:val="20"/>
          <w:szCs w:val="20"/>
        </w:rPr>
        <w:t>, včetně</w:t>
      </w:r>
      <w:r w:rsidR="004C2FA9" w:rsidRPr="00B547C1">
        <w:rPr>
          <w:rFonts w:eastAsia="Calibri"/>
          <w:sz w:val="20"/>
          <w:szCs w:val="20"/>
        </w:rPr>
        <w:t xml:space="preserve"> podpory </w:t>
      </w:r>
      <w:r w:rsidR="00E374E1" w:rsidRPr="00B547C1">
        <w:rPr>
          <w:rFonts w:eastAsia="Calibri"/>
          <w:sz w:val="20"/>
          <w:szCs w:val="20"/>
        </w:rPr>
        <w:t xml:space="preserve">k </w:t>
      </w:r>
      <w:r w:rsidR="004C2FA9" w:rsidRPr="00B547C1">
        <w:rPr>
          <w:rFonts w:eastAsia="Calibri"/>
          <w:sz w:val="20"/>
          <w:szCs w:val="20"/>
        </w:rPr>
        <w:t xml:space="preserve">softwaru YSoft </w:t>
      </w:r>
      <w:r w:rsidR="0055326E">
        <w:rPr>
          <w:rFonts w:eastAsia="Calibri"/>
          <w:sz w:val="20"/>
          <w:szCs w:val="20"/>
        </w:rPr>
        <w:t>SafeQ 5</w:t>
      </w:r>
      <w:r w:rsidR="00E374E1" w:rsidRPr="00B547C1">
        <w:rPr>
          <w:rFonts w:eastAsia="Calibri"/>
          <w:sz w:val="20"/>
          <w:szCs w:val="20"/>
        </w:rPr>
        <w:t xml:space="preserve"> od společnosti</w:t>
      </w:r>
      <w:r w:rsidR="0015404E" w:rsidRPr="00B547C1">
        <w:rPr>
          <w:rFonts w:eastAsia="Calibri"/>
          <w:sz w:val="20"/>
          <w:szCs w:val="20"/>
        </w:rPr>
        <w:t xml:space="preserve"> Y Soft Corporation, a.s., se sídlem Technická 2948/13, Královo Pole, 616 00 Brno, IČO: 26197740</w:t>
      </w:r>
      <w:r w:rsidR="00E374E1" w:rsidRPr="00B547C1">
        <w:rPr>
          <w:rFonts w:eastAsia="Calibri"/>
          <w:sz w:val="20"/>
          <w:szCs w:val="20"/>
        </w:rPr>
        <w:t>.</w:t>
      </w:r>
    </w:p>
    <w:p w14:paraId="22271833" w14:textId="77777777" w:rsidR="00A73945" w:rsidRPr="00B8183D" w:rsidRDefault="00A73945" w:rsidP="00A73945">
      <w:pPr>
        <w:rPr>
          <w:rFonts w:eastAsia="Calibri"/>
          <w:sz w:val="20"/>
          <w:szCs w:val="20"/>
        </w:rPr>
      </w:pPr>
    </w:p>
    <w:p w14:paraId="6377D6CF" w14:textId="77777777" w:rsidR="00E374E1" w:rsidRPr="00B8183D" w:rsidRDefault="00E374E1" w:rsidP="00E374E1">
      <w:pPr>
        <w:rPr>
          <w:b/>
          <w:bCs/>
          <w:sz w:val="20"/>
          <w:szCs w:val="20"/>
        </w:rPr>
      </w:pPr>
    </w:p>
    <w:p w14:paraId="0778C175" w14:textId="2B0AAA39" w:rsidR="00E374E1" w:rsidRPr="00B8183D" w:rsidRDefault="00E374E1" w:rsidP="00E374E1">
      <w:pPr>
        <w:rPr>
          <w:sz w:val="20"/>
          <w:szCs w:val="20"/>
        </w:rPr>
      </w:pPr>
      <w:r w:rsidRPr="00B8183D">
        <w:rPr>
          <w:sz w:val="20"/>
          <w:szCs w:val="20"/>
        </w:rPr>
        <w:t>V</w:t>
      </w:r>
      <w:r w:rsidR="00822FA8">
        <w:rPr>
          <w:sz w:val="20"/>
          <w:szCs w:val="20"/>
        </w:rPr>
        <w:t> Dobrušce,</w:t>
      </w:r>
      <w:r w:rsidRPr="00B8183D">
        <w:rPr>
          <w:sz w:val="20"/>
          <w:szCs w:val="20"/>
        </w:rPr>
        <w:t xml:space="preserve"> dne _________________</w:t>
      </w:r>
    </w:p>
    <w:p w14:paraId="3EA25B74" w14:textId="77777777" w:rsidR="00E374E1" w:rsidRPr="00B8183D" w:rsidRDefault="00E374E1" w:rsidP="00E374E1">
      <w:pPr>
        <w:rPr>
          <w:sz w:val="20"/>
          <w:szCs w:val="20"/>
        </w:rPr>
      </w:pPr>
    </w:p>
    <w:p w14:paraId="759B4296" w14:textId="77777777" w:rsidR="00E374E1" w:rsidRPr="00B8183D" w:rsidRDefault="00E374E1" w:rsidP="00E374E1">
      <w:pPr>
        <w:rPr>
          <w:sz w:val="20"/>
          <w:szCs w:val="20"/>
        </w:rPr>
      </w:pPr>
    </w:p>
    <w:p w14:paraId="60565F57" w14:textId="77777777" w:rsidR="00E374E1" w:rsidRPr="00B8183D" w:rsidRDefault="00E374E1" w:rsidP="00E374E1">
      <w:pPr>
        <w:rPr>
          <w:sz w:val="20"/>
          <w:szCs w:val="20"/>
        </w:rPr>
      </w:pPr>
      <w:r w:rsidRPr="00B8183D">
        <w:rPr>
          <w:sz w:val="20"/>
          <w:szCs w:val="20"/>
        </w:rPr>
        <w:t>_____________________________________</w:t>
      </w:r>
    </w:p>
    <w:p w14:paraId="6C946757" w14:textId="6298DB42" w:rsidR="00E374E1" w:rsidRPr="00B8183D" w:rsidRDefault="005E153F" w:rsidP="00E374E1">
      <w:pPr>
        <w:rPr>
          <w:rStyle w:val="Siln"/>
          <w:rFonts w:cs="Arial"/>
          <w:szCs w:val="20"/>
        </w:rPr>
      </w:pPr>
      <w:r>
        <w:rPr>
          <w:rStyle w:val="Siln"/>
          <w:rFonts w:cs="Arial"/>
          <w:szCs w:val="20"/>
        </w:rPr>
        <w:t xml:space="preserve">Gymnázium, Dobruška, </w:t>
      </w:r>
      <w:proofErr w:type="spellStart"/>
      <w:r>
        <w:rPr>
          <w:rStyle w:val="Siln"/>
          <w:rFonts w:cs="Arial"/>
          <w:szCs w:val="20"/>
        </w:rPr>
        <w:t>Pulická</w:t>
      </w:r>
      <w:proofErr w:type="spellEnd"/>
      <w:r>
        <w:rPr>
          <w:rStyle w:val="Siln"/>
          <w:rFonts w:cs="Arial"/>
          <w:szCs w:val="20"/>
        </w:rPr>
        <w:t xml:space="preserve"> 779</w:t>
      </w:r>
    </w:p>
    <w:p w14:paraId="377A91C5" w14:textId="6F5DA0F4" w:rsidR="00A73945" w:rsidRPr="00B8183D" w:rsidRDefault="005E153F" w:rsidP="00E374E1">
      <w:pPr>
        <w:spacing w:after="0"/>
        <w:rPr>
          <w:rStyle w:val="Tabulkatext"/>
          <w:sz w:val="20"/>
          <w:szCs w:val="20"/>
        </w:rPr>
      </w:pPr>
      <w:r>
        <w:rPr>
          <w:rStyle w:val="Tabulkatext"/>
          <w:sz w:val="20"/>
          <w:szCs w:val="20"/>
        </w:rPr>
        <w:t>Mgr. Lenka Hubáčková</w:t>
      </w:r>
      <w:r w:rsidR="00E374E1" w:rsidRPr="00B8183D">
        <w:rPr>
          <w:rStyle w:val="Tabulkatext"/>
          <w:sz w:val="20"/>
          <w:szCs w:val="20"/>
        </w:rPr>
        <w:t xml:space="preserve">, </w:t>
      </w:r>
      <w:r>
        <w:rPr>
          <w:rStyle w:val="Tabulkatext"/>
          <w:sz w:val="20"/>
          <w:szCs w:val="20"/>
        </w:rPr>
        <w:t>ředitelka školy</w:t>
      </w:r>
    </w:p>
    <w:p w14:paraId="54ABCE00" w14:textId="5E0ABC20" w:rsidR="00E374E1" w:rsidRPr="00B8183D" w:rsidRDefault="00E374E1" w:rsidP="00E374E1">
      <w:pPr>
        <w:spacing w:after="0"/>
        <w:rPr>
          <w:rStyle w:val="Tabulkatext"/>
          <w:sz w:val="20"/>
          <w:szCs w:val="20"/>
        </w:rPr>
      </w:pPr>
    </w:p>
    <w:p w14:paraId="5CE00791" w14:textId="77777777" w:rsidR="00E374E1" w:rsidRPr="00B8183D" w:rsidRDefault="00E374E1" w:rsidP="00E374E1">
      <w:pPr>
        <w:spacing w:after="0"/>
        <w:rPr>
          <w:bCs/>
          <w:sz w:val="20"/>
          <w:szCs w:val="20"/>
        </w:rPr>
      </w:pPr>
    </w:p>
    <w:p w14:paraId="743715EB" w14:textId="77777777" w:rsidR="00A73945" w:rsidRPr="00B8183D" w:rsidRDefault="00A73945" w:rsidP="00A73945">
      <w:pPr>
        <w:spacing w:after="0"/>
        <w:rPr>
          <w:bCs/>
          <w:sz w:val="20"/>
          <w:szCs w:val="20"/>
        </w:rPr>
      </w:pPr>
    </w:p>
    <w:p w14:paraId="0050D308" w14:textId="5CAA0367" w:rsidR="00A73945" w:rsidRPr="00B8183D" w:rsidRDefault="00B8183D" w:rsidP="00A73945">
      <w:pPr>
        <w:spacing w:after="0"/>
        <w:rPr>
          <w:bCs/>
          <w:sz w:val="20"/>
          <w:szCs w:val="20"/>
        </w:rPr>
      </w:pPr>
      <w:r w:rsidRPr="00B8183D">
        <w:rPr>
          <w:bCs/>
          <w:sz w:val="20"/>
          <w:szCs w:val="20"/>
        </w:rPr>
        <w:t>Z</w:t>
      </w:r>
      <w:r w:rsidR="00A73945" w:rsidRPr="00B8183D">
        <w:rPr>
          <w:bCs/>
          <w:sz w:val="20"/>
          <w:szCs w:val="20"/>
        </w:rPr>
        <w:t>mocnění</w:t>
      </w:r>
      <w:r w:rsidRPr="00B8183D">
        <w:rPr>
          <w:bCs/>
          <w:sz w:val="20"/>
          <w:szCs w:val="20"/>
        </w:rPr>
        <w:t xml:space="preserve"> přijímáme</w:t>
      </w:r>
    </w:p>
    <w:p w14:paraId="59AB30E3" w14:textId="01516475" w:rsidR="00B8183D" w:rsidRPr="00B8183D" w:rsidRDefault="00B8183D" w:rsidP="00B8183D">
      <w:pPr>
        <w:rPr>
          <w:b/>
          <w:bCs/>
          <w:sz w:val="20"/>
          <w:szCs w:val="20"/>
        </w:rPr>
      </w:pPr>
    </w:p>
    <w:p w14:paraId="2A878E68" w14:textId="77777777" w:rsidR="00B8183D" w:rsidRPr="00B8183D" w:rsidRDefault="00B8183D" w:rsidP="00B8183D">
      <w:pPr>
        <w:rPr>
          <w:b/>
          <w:bCs/>
          <w:sz w:val="20"/>
          <w:szCs w:val="20"/>
        </w:rPr>
      </w:pPr>
    </w:p>
    <w:p w14:paraId="3FA6CB65" w14:textId="77777777" w:rsidR="00B8183D" w:rsidRPr="00B8183D" w:rsidRDefault="00B8183D" w:rsidP="00B8183D">
      <w:pPr>
        <w:rPr>
          <w:sz w:val="20"/>
          <w:szCs w:val="20"/>
        </w:rPr>
      </w:pPr>
      <w:r w:rsidRPr="00B8183D">
        <w:rPr>
          <w:sz w:val="20"/>
          <w:szCs w:val="20"/>
        </w:rPr>
        <w:t>V _______________ dne _________________</w:t>
      </w:r>
    </w:p>
    <w:p w14:paraId="59EEA5A7" w14:textId="77777777" w:rsidR="00B8183D" w:rsidRPr="00B8183D" w:rsidRDefault="00B8183D" w:rsidP="00B8183D">
      <w:pPr>
        <w:rPr>
          <w:sz w:val="20"/>
          <w:szCs w:val="20"/>
        </w:rPr>
      </w:pPr>
    </w:p>
    <w:p w14:paraId="3355D22F" w14:textId="77777777" w:rsidR="00B8183D" w:rsidRPr="00B8183D" w:rsidRDefault="00B8183D" w:rsidP="00B8183D">
      <w:pPr>
        <w:rPr>
          <w:sz w:val="20"/>
          <w:szCs w:val="20"/>
        </w:rPr>
      </w:pPr>
    </w:p>
    <w:p w14:paraId="7E6D18BB" w14:textId="77777777" w:rsidR="00B8183D" w:rsidRPr="00B8183D" w:rsidRDefault="00B8183D" w:rsidP="00B8183D">
      <w:pPr>
        <w:rPr>
          <w:sz w:val="20"/>
          <w:szCs w:val="20"/>
        </w:rPr>
      </w:pPr>
      <w:r w:rsidRPr="00B8183D">
        <w:rPr>
          <w:sz w:val="20"/>
          <w:szCs w:val="20"/>
        </w:rPr>
        <w:t>_____________________________________</w:t>
      </w:r>
    </w:p>
    <w:p w14:paraId="3A5ABEF6" w14:textId="77777777" w:rsidR="00B8183D" w:rsidRPr="00B8183D" w:rsidRDefault="00B8183D" w:rsidP="00B8183D">
      <w:pPr>
        <w:rPr>
          <w:rStyle w:val="Siln"/>
          <w:rFonts w:cs="Arial"/>
          <w:szCs w:val="20"/>
        </w:rPr>
      </w:pPr>
      <w:r w:rsidRPr="00B8183D">
        <w:rPr>
          <w:rStyle w:val="Siln"/>
          <w:rFonts w:cs="Arial"/>
          <w:szCs w:val="20"/>
          <w:lang w:bidi="ar-SA"/>
        </w:rPr>
        <w:t>XEROX CZECH REPUBLIC s.r.o.</w:t>
      </w:r>
    </w:p>
    <w:p w14:paraId="4E9AC7B8" w14:textId="465CB51D" w:rsidR="00A73945" w:rsidRPr="00B8183D" w:rsidRDefault="00B8183D" w:rsidP="00B8183D">
      <w:pPr>
        <w:spacing w:after="0"/>
        <w:rPr>
          <w:sz w:val="20"/>
          <w:szCs w:val="20"/>
        </w:rPr>
      </w:pPr>
      <w:r w:rsidRPr="00B8183D">
        <w:rPr>
          <w:rStyle w:val="Tabulkatext"/>
          <w:sz w:val="20"/>
          <w:szCs w:val="20"/>
        </w:rPr>
        <w:fldChar w:fldCharType="begin">
          <w:ffData>
            <w:name w:val=""/>
            <w:enabled/>
            <w:calcOnExit w:val="0"/>
            <w:textInput>
              <w:default w:val="Peter Halmo"/>
            </w:textInput>
          </w:ffData>
        </w:fldChar>
      </w:r>
      <w:r w:rsidRPr="00B8183D">
        <w:rPr>
          <w:rStyle w:val="Tabulkatext"/>
          <w:sz w:val="20"/>
          <w:szCs w:val="20"/>
        </w:rPr>
        <w:instrText xml:space="preserve"> FORMTEXT </w:instrText>
      </w:r>
      <w:r w:rsidRPr="00B8183D">
        <w:rPr>
          <w:rStyle w:val="Tabulkatext"/>
          <w:sz w:val="20"/>
          <w:szCs w:val="20"/>
        </w:rPr>
      </w:r>
      <w:r w:rsidRPr="00B8183D">
        <w:rPr>
          <w:rStyle w:val="Tabulkatext"/>
          <w:sz w:val="20"/>
          <w:szCs w:val="20"/>
        </w:rPr>
        <w:fldChar w:fldCharType="separate"/>
      </w:r>
      <w:r w:rsidRPr="00B8183D">
        <w:rPr>
          <w:rStyle w:val="Tabulkatext"/>
          <w:sz w:val="20"/>
          <w:szCs w:val="20"/>
        </w:rPr>
        <w:t>Peter Halmo</w:t>
      </w:r>
      <w:r w:rsidRPr="00B8183D">
        <w:rPr>
          <w:rStyle w:val="Tabulkatext"/>
          <w:sz w:val="20"/>
          <w:szCs w:val="20"/>
        </w:rPr>
        <w:fldChar w:fldCharType="end"/>
      </w:r>
      <w:r w:rsidRPr="00B8183D">
        <w:rPr>
          <w:rStyle w:val="Tabulkatext"/>
          <w:sz w:val="20"/>
          <w:szCs w:val="20"/>
        </w:rPr>
        <w:t xml:space="preserve">, </w:t>
      </w:r>
      <w:r w:rsidRPr="00B8183D">
        <w:rPr>
          <w:rStyle w:val="Tabulkatext"/>
          <w:sz w:val="20"/>
          <w:szCs w:val="20"/>
        </w:rPr>
        <w:fldChar w:fldCharType="begin">
          <w:ffData>
            <w:name w:val=""/>
            <w:enabled/>
            <w:calcOnExit w:val="0"/>
            <w:textInput>
              <w:default w:val="jednatel"/>
            </w:textInput>
          </w:ffData>
        </w:fldChar>
      </w:r>
      <w:r w:rsidRPr="00B8183D">
        <w:rPr>
          <w:rStyle w:val="Tabulkatext"/>
          <w:sz w:val="20"/>
          <w:szCs w:val="20"/>
        </w:rPr>
        <w:instrText xml:space="preserve"> FORMTEXT </w:instrText>
      </w:r>
      <w:r w:rsidRPr="00B8183D">
        <w:rPr>
          <w:rStyle w:val="Tabulkatext"/>
          <w:sz w:val="20"/>
          <w:szCs w:val="20"/>
        </w:rPr>
      </w:r>
      <w:r w:rsidRPr="00B8183D">
        <w:rPr>
          <w:rStyle w:val="Tabulkatext"/>
          <w:sz w:val="20"/>
          <w:szCs w:val="20"/>
        </w:rPr>
        <w:fldChar w:fldCharType="separate"/>
      </w:r>
      <w:r w:rsidRPr="00B8183D">
        <w:rPr>
          <w:rStyle w:val="Tabulkatext"/>
          <w:sz w:val="20"/>
          <w:szCs w:val="20"/>
        </w:rPr>
        <w:t>jednatel</w:t>
      </w:r>
      <w:r w:rsidRPr="00B8183D">
        <w:rPr>
          <w:rStyle w:val="Tabulkatext"/>
          <w:sz w:val="20"/>
          <w:szCs w:val="20"/>
        </w:rPr>
        <w:fldChar w:fldCharType="end"/>
      </w:r>
    </w:p>
    <w:p w14:paraId="422CBBAA" w14:textId="6AC3F2B4" w:rsidR="00E62B16" w:rsidRDefault="00E62B16">
      <w:pPr>
        <w:spacing w:before="0" w:after="240"/>
        <w:jc w:val="left"/>
        <w:rPr>
          <w:rFonts w:eastAsiaTheme="majorEastAsia"/>
          <w:b/>
          <w:snapToGrid/>
          <w:color w:val="3426D6"/>
          <w:spacing w:val="-6"/>
          <w:sz w:val="20"/>
          <w:szCs w:val="20"/>
          <w:lang w:bidi="sk-SK"/>
        </w:rPr>
      </w:pPr>
      <w:r>
        <w:rPr>
          <w:color w:val="3426D6"/>
        </w:rPr>
        <w:br w:type="page"/>
      </w:r>
    </w:p>
    <w:p w14:paraId="7A42C65E" w14:textId="3D7CFEE2" w:rsidR="0024411B" w:rsidRDefault="005C3C11" w:rsidP="00E62B16">
      <w:pPr>
        <w:pStyle w:val="Nadpistabulky"/>
      </w:pPr>
      <w:bookmarkStart w:id="19" w:name="_Ref109399573"/>
      <w:r>
        <w:t xml:space="preserve"> – </w:t>
      </w:r>
      <w:r w:rsidR="009C7038" w:rsidRPr="009C7038">
        <w:t xml:space="preserve">Y Soft SafeQ </w:t>
      </w:r>
      <w:r>
        <w:t>ř</w:t>
      </w:r>
      <w:r w:rsidR="009C7038" w:rsidRPr="009C7038">
        <w:t>ešení podnikové správy tisku</w:t>
      </w:r>
      <w:bookmarkEnd w:id="19"/>
    </w:p>
    <w:p w14:paraId="5ECE2DA7" w14:textId="402524CE" w:rsidR="00CC7CA2" w:rsidRDefault="004770BA" w:rsidP="009C7038">
      <w:r>
        <w:object w:dxaOrig="1579" w:dyaOrig="1022" w14:anchorId="26C3C3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1pt" o:ole="">
            <v:imagedata r:id="rId13" o:title=""/>
          </v:shape>
          <o:OLEObject Type="Embed" ProgID="Acrobat.Document.DC" ShapeID="_x0000_i1025" DrawAspect="Icon" ObjectID="_1720335562" r:id="rId14"/>
        </w:object>
      </w:r>
    </w:p>
    <w:p w14:paraId="67A4EB86" w14:textId="66871162" w:rsidR="009C7038" w:rsidRDefault="009C7038" w:rsidP="009C7038">
      <w:r>
        <w:t xml:space="preserve">Tato příloha byla Klientovi předána </w:t>
      </w:r>
      <w:r w:rsidR="00421770">
        <w:t>a s jejím obsahem se seznámil</w:t>
      </w:r>
      <w:r>
        <w:t xml:space="preserve">, což Klient </w:t>
      </w:r>
      <w:r w:rsidR="000F5414">
        <w:t>stvrzuje</w:t>
      </w:r>
      <w:r>
        <w:t xml:space="preserve"> podpisem </w:t>
      </w:r>
      <w:r w:rsidR="005C3C11">
        <w:t>S</w:t>
      </w:r>
      <w:r>
        <w:t>mlouvy.</w:t>
      </w:r>
    </w:p>
    <w:p w14:paraId="5931EAAB" w14:textId="77777777" w:rsidR="005C3C11" w:rsidRDefault="005C3C11" w:rsidP="009C7038"/>
    <w:p w14:paraId="2A86FB5B" w14:textId="7F4AFF70" w:rsidR="005C3C11" w:rsidRDefault="005C3C11" w:rsidP="005C3C11">
      <w:pPr>
        <w:pStyle w:val="Nadpistabulky"/>
      </w:pPr>
      <w:bookmarkStart w:id="20" w:name="_Ref109399603"/>
      <w:r>
        <w:t xml:space="preserve"> – </w:t>
      </w:r>
      <w:r w:rsidRPr="005C3C11">
        <w:t>Y Soft SafeQ řešení správy tisku</w:t>
      </w:r>
      <w:bookmarkEnd w:id="20"/>
    </w:p>
    <w:p w14:paraId="266FE9A1" w14:textId="65B41F35" w:rsidR="00CC7CA2" w:rsidRDefault="004770BA" w:rsidP="005C3C11">
      <w:r>
        <w:object w:dxaOrig="1579" w:dyaOrig="1022" w14:anchorId="13920643">
          <v:shape id="_x0000_i1026" type="#_x0000_t75" style="width:79.5pt;height:51pt" o:ole="">
            <v:imagedata r:id="rId15" o:title=""/>
          </v:shape>
          <o:OLEObject Type="Embed" ProgID="Acrobat.Document.DC" ShapeID="_x0000_i1026" DrawAspect="Icon" ObjectID="_1720335563" r:id="rId16"/>
        </w:object>
      </w:r>
    </w:p>
    <w:p w14:paraId="0A14A9BA" w14:textId="77777777" w:rsidR="00421770" w:rsidRDefault="00421770" w:rsidP="00421770">
      <w:r>
        <w:t>Tato příloha byla Klientovi předána a s jejím obsahem se seznámil, což Klient stvrzuje podpisem Smlouvy.</w:t>
      </w:r>
    </w:p>
    <w:p w14:paraId="54CCE759" w14:textId="49959226" w:rsidR="005C3C11" w:rsidRPr="005C3C11" w:rsidRDefault="005C3C11" w:rsidP="00421770"/>
    <w:sectPr w:rsidR="005C3C11" w:rsidRPr="005C3C11" w:rsidSect="00495EB7">
      <w:headerReference w:type="even" r:id="rId17"/>
      <w:headerReference w:type="default" r:id="rId18"/>
      <w:footerReference w:type="even" r:id="rId19"/>
      <w:footerReference w:type="default" r:id="rId20"/>
      <w:headerReference w:type="first" r:id="rId21"/>
      <w:footerReference w:type="first" r:id="rId22"/>
      <w:pgSz w:w="11909" w:h="16834" w:code="9"/>
      <w:pgMar w:top="2007" w:right="1021" w:bottom="1440" w:left="1304" w:header="709"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www.batunalegal.cz" w:date="2022-07-20T10:03:00Z" w:initials="ABL">
    <w:p w14:paraId="3729368A" w14:textId="23405E40" w:rsidR="00A17636" w:rsidRDefault="00A17636">
      <w:pPr>
        <w:pStyle w:val="Textkomente"/>
      </w:pPr>
      <w:r w:rsidRPr="00A17636">
        <w:rPr>
          <w:rStyle w:val="Odkaznakoment"/>
          <w:highlight w:val="yellow"/>
        </w:rPr>
        <w:annotationRef/>
      </w:r>
      <w:r w:rsidRPr="00A17636">
        <w:rPr>
          <w:highlight w:val="yellow"/>
        </w:rPr>
        <w:t>INTERNÍ: Prosím o doplnění/ odstranění případně</w:t>
      </w:r>
    </w:p>
  </w:comment>
  <w:comment w:id="3" w:author="www.batunalegal.cz" w:date="2021-06-30T14:19:00Z" w:initials="ABL">
    <w:p w14:paraId="133C3B3F" w14:textId="4D160906" w:rsidR="00971B75" w:rsidRDefault="00971B75">
      <w:pPr>
        <w:pStyle w:val="Textkomente"/>
      </w:pPr>
      <w:r w:rsidRPr="00971B75">
        <w:rPr>
          <w:rStyle w:val="Odkaznakoment"/>
          <w:highlight w:val="yellow"/>
        </w:rPr>
        <w:annotationRef/>
      </w:r>
      <w:r w:rsidRPr="00971B75">
        <w:rPr>
          <w:highlight w:val="yellow"/>
        </w:rPr>
        <w:t>INTERNÍ: Prosím o kontrolu č. ú. k této Smlouvě</w:t>
      </w:r>
    </w:p>
  </w:comment>
  <w:comment w:id="8" w:author="www.batunalegal.cz" w:date="2022-07-22T16:10:00Z" w:initials="ABL">
    <w:p w14:paraId="5D94638F" w14:textId="02D3FC50" w:rsidR="0055326E" w:rsidRDefault="0055326E">
      <w:pPr>
        <w:pStyle w:val="Textkomente"/>
      </w:pPr>
      <w:r w:rsidRPr="0055326E">
        <w:rPr>
          <w:rStyle w:val="Odkaznakoment"/>
          <w:highlight w:val="yellow"/>
        </w:rPr>
        <w:annotationRef/>
      </w:r>
      <w:r w:rsidR="008D7BCB">
        <w:rPr>
          <w:highlight w:val="yellow"/>
        </w:rPr>
        <w:t>INTERNÍ</w:t>
      </w:r>
      <w:r>
        <w:rPr>
          <w:highlight w:val="yellow"/>
        </w:rPr>
        <w:t xml:space="preserve">: </w:t>
      </w:r>
      <w:r w:rsidRPr="0055326E">
        <w:rPr>
          <w:highlight w:val="yellow"/>
        </w:rPr>
        <w:t>Prosím o kontrolu</w:t>
      </w:r>
    </w:p>
  </w:comment>
  <w:comment w:id="12" w:author="www.batunalegal.cz" w:date="2022-07-20T11:01:00Z" w:initials="ABL">
    <w:p w14:paraId="480AD851" w14:textId="5ED8A9E0" w:rsidR="00D222BF" w:rsidRDefault="00D222BF">
      <w:pPr>
        <w:pStyle w:val="Textkomente"/>
      </w:pPr>
      <w:r>
        <w:rPr>
          <w:rStyle w:val="Odkaznakoment"/>
        </w:rPr>
        <w:annotationRef/>
      </w:r>
      <w:r>
        <w:t>Prosím doplnit částku za získání licence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29368A" w15:done="0"/>
  <w15:commentEx w15:paraId="133C3B3F" w15:done="0"/>
  <w15:commentEx w15:paraId="5D94638F" w15:done="0"/>
  <w15:commentEx w15:paraId="480AD85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25155" w16cex:dateUtc="2022-07-20T08:03:00Z"/>
  <w16cex:commentExtensible w16cex:durableId="2486FBD6" w16cex:dateUtc="2021-06-30T12:19:00Z"/>
  <w16cex:commentExtensible w16cex:durableId="26854A73" w16cex:dateUtc="2022-07-22T14:10:00Z"/>
  <w16cex:commentExtensible w16cex:durableId="26825F0E" w16cex:dateUtc="2022-07-20T09: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29368A" w16cid:durableId="26825155"/>
  <w16cid:commentId w16cid:paraId="133C3B3F" w16cid:durableId="2486FBD6"/>
  <w16cid:commentId w16cid:paraId="5D94638F" w16cid:durableId="26854A73"/>
  <w16cid:commentId w16cid:paraId="480AD851" w16cid:durableId="26825F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97088" w14:textId="77777777" w:rsidR="00DB20AB" w:rsidRDefault="00DB20AB" w:rsidP="003F7459">
      <w:pPr>
        <w:spacing w:before="0" w:after="0"/>
      </w:pPr>
      <w:r>
        <w:separator/>
      </w:r>
    </w:p>
  </w:endnote>
  <w:endnote w:type="continuationSeparator" w:id="0">
    <w:p w14:paraId="33774447" w14:textId="77777777" w:rsidR="00DB20AB" w:rsidRDefault="00DB20AB" w:rsidP="003F745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Inter">
    <w:altName w:val="Calibri"/>
    <w:charset w:val="EE"/>
    <w:family w:val="auto"/>
    <w:pitch w:val="variable"/>
    <w:sig w:usb0="E0000AFF" w:usb1="5200A1FF" w:usb2="00000021"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FormataLightCondensed">
    <w:altName w:val="Courier New"/>
    <w:charset w:val="00"/>
    <w:family w:val="auto"/>
    <w:pitch w:val="variable"/>
    <w:sig w:usb0="00000001"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Xerox Sans">
    <w:altName w:val="Calibri"/>
    <w:charset w:val="00"/>
    <w:family w:val="auto"/>
    <w:pitch w:val="variable"/>
    <w:sig w:usb0="A00002AF" w:usb1="5000204A" w:usb2="00000000" w:usb3="00000000" w:csb0="0000009F" w:csb1="00000000"/>
  </w:font>
  <w:font w:name="Calibri">
    <w:panose1 w:val="020F0502020204030204"/>
    <w:charset w:val="EE"/>
    <w:family w:val="swiss"/>
    <w:pitch w:val="variable"/>
    <w:sig w:usb0="E4002EFF" w:usb1="C000247B" w:usb2="00000009" w:usb3="00000000" w:csb0="000001FF" w:csb1="00000000"/>
  </w:font>
  <w:font w:name="Work Sans">
    <w:altName w:val="Work Sans"/>
    <w:charset w:val="EE"/>
    <w:family w:val="auto"/>
    <w:pitch w:val="variable"/>
    <w:sig w:usb0="A00000FF" w:usb1="5000E07B" w:usb2="00000000" w:usb3="00000000" w:csb0="00000193" w:csb1="00000000"/>
  </w:font>
  <w:font w:name="Inter SemiBold">
    <w:altName w:val="Calibri"/>
    <w:charset w:val="EE"/>
    <w:family w:val="auto"/>
    <w:pitch w:val="variable"/>
    <w:sig w:usb0="E00002FF" w:usb1="1200A1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C31D4" w14:textId="77777777" w:rsidR="00A84C7E" w:rsidRDefault="00A84C7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Mkatabulky"/>
      <w:tblW w:w="11151" w:type="dxa"/>
      <w:tblInd w:w="-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70" w:type="dxa"/>
      </w:tblCellMar>
      <w:tblLook w:val="0600" w:firstRow="0" w:lastRow="0" w:firstColumn="0" w:lastColumn="0" w:noHBand="1" w:noVBand="1"/>
    </w:tblPr>
    <w:tblGrid>
      <w:gridCol w:w="780"/>
      <w:gridCol w:w="2977"/>
      <w:gridCol w:w="3583"/>
      <w:gridCol w:w="2977"/>
      <w:gridCol w:w="834"/>
    </w:tblGrid>
    <w:tr w:rsidR="007B5687" w:rsidRPr="00C768E4" w14:paraId="2F16627B" w14:textId="77777777" w:rsidTr="00DD450D">
      <w:trPr>
        <w:trHeight w:val="289"/>
      </w:trPr>
      <w:tc>
        <w:tcPr>
          <w:tcW w:w="780" w:type="dxa"/>
          <w:tcMar>
            <w:left w:w="0" w:type="dxa"/>
            <w:right w:w="0" w:type="dxa"/>
          </w:tcMar>
          <w:vAlign w:val="bottom"/>
        </w:tcPr>
        <w:p w14:paraId="669D6AA4" w14:textId="186B6352" w:rsidR="007B5687" w:rsidRPr="00D032A6" w:rsidRDefault="007B5687" w:rsidP="00235EA6">
          <w:pPr>
            <w:pStyle w:val="Zpat"/>
            <w:spacing w:before="0" w:after="0" w:line="264" w:lineRule="auto"/>
            <w:rPr>
              <w:rFonts w:asciiTheme="majorHAnsi" w:hAnsiTheme="majorHAnsi"/>
              <w:color w:val="D92231" w:themeColor="accent1"/>
              <w:sz w:val="14"/>
              <w:szCs w:val="14"/>
              <w:lang w:val="cs-CZ"/>
            </w:rPr>
          </w:pPr>
          <w:r w:rsidRPr="00D032A6">
            <w:rPr>
              <w:rFonts w:asciiTheme="majorHAnsi" w:hAnsiTheme="majorHAnsi"/>
              <w:b/>
              <w:color w:val="D92231" w:themeColor="accent1"/>
              <w:sz w:val="14"/>
              <w:szCs w:val="14"/>
            </w:rPr>
            <w:fldChar w:fldCharType="begin"/>
          </w:r>
          <w:r w:rsidRPr="00D032A6">
            <w:rPr>
              <w:rFonts w:asciiTheme="majorHAnsi" w:hAnsiTheme="majorHAnsi"/>
              <w:b/>
              <w:color w:val="D92231" w:themeColor="accent1"/>
              <w:sz w:val="14"/>
              <w:szCs w:val="14"/>
              <w:lang w:val="cs-CZ"/>
            </w:rPr>
            <w:instrText>PAGE   \* MERGEFORMAT</w:instrText>
          </w:r>
          <w:r w:rsidRPr="00D032A6">
            <w:rPr>
              <w:rFonts w:asciiTheme="majorHAnsi" w:hAnsiTheme="majorHAnsi"/>
              <w:b/>
              <w:color w:val="D92231" w:themeColor="accent1"/>
              <w:sz w:val="14"/>
              <w:szCs w:val="14"/>
            </w:rPr>
            <w:fldChar w:fldCharType="separate"/>
          </w:r>
          <w:r w:rsidR="006E2E83">
            <w:rPr>
              <w:rFonts w:asciiTheme="majorHAnsi" w:hAnsiTheme="majorHAnsi"/>
              <w:b/>
              <w:noProof/>
              <w:color w:val="D92231" w:themeColor="accent1"/>
              <w:sz w:val="14"/>
              <w:szCs w:val="14"/>
              <w:lang w:val="cs-CZ"/>
            </w:rPr>
            <w:t>7</w:t>
          </w:r>
          <w:r w:rsidRPr="00D032A6">
            <w:rPr>
              <w:rFonts w:asciiTheme="majorHAnsi" w:hAnsiTheme="majorHAnsi"/>
              <w:color w:val="D92231" w:themeColor="accent1"/>
              <w:sz w:val="14"/>
              <w:szCs w:val="14"/>
            </w:rPr>
            <w:fldChar w:fldCharType="end"/>
          </w:r>
          <w:r w:rsidRPr="00D032A6">
            <w:rPr>
              <w:rFonts w:asciiTheme="majorHAnsi" w:hAnsiTheme="majorHAnsi"/>
              <w:b/>
              <w:color w:val="D92231" w:themeColor="accent1"/>
              <w:sz w:val="14"/>
              <w:szCs w:val="14"/>
              <w:lang w:val="cs-CZ"/>
            </w:rPr>
            <w:t>/</w:t>
          </w:r>
          <w:r w:rsidRPr="00D032A6">
            <w:rPr>
              <w:rFonts w:asciiTheme="majorHAnsi" w:hAnsiTheme="majorHAnsi"/>
              <w:b/>
              <w:color w:val="D92231" w:themeColor="accent1"/>
              <w:sz w:val="14"/>
              <w:szCs w:val="14"/>
            </w:rPr>
            <w:fldChar w:fldCharType="begin"/>
          </w:r>
          <w:r w:rsidRPr="00D032A6">
            <w:rPr>
              <w:rFonts w:asciiTheme="majorHAnsi" w:hAnsiTheme="majorHAnsi"/>
              <w:b/>
              <w:color w:val="D92231" w:themeColor="accent1"/>
              <w:sz w:val="14"/>
              <w:szCs w:val="14"/>
              <w:lang w:val="cs-CZ"/>
            </w:rPr>
            <w:instrText xml:space="preserve"> NUMPAGES   \* MERGEFORMAT </w:instrText>
          </w:r>
          <w:r w:rsidRPr="00D032A6">
            <w:rPr>
              <w:rFonts w:asciiTheme="majorHAnsi" w:hAnsiTheme="majorHAnsi"/>
              <w:b/>
              <w:color w:val="D92231" w:themeColor="accent1"/>
              <w:sz w:val="14"/>
              <w:szCs w:val="14"/>
            </w:rPr>
            <w:fldChar w:fldCharType="separate"/>
          </w:r>
          <w:r w:rsidR="006E2E83">
            <w:rPr>
              <w:rFonts w:asciiTheme="majorHAnsi" w:hAnsiTheme="majorHAnsi"/>
              <w:b/>
              <w:noProof/>
              <w:color w:val="D92231" w:themeColor="accent1"/>
              <w:sz w:val="14"/>
              <w:szCs w:val="14"/>
              <w:lang w:val="cs-CZ"/>
            </w:rPr>
            <w:t>7</w:t>
          </w:r>
          <w:r w:rsidRPr="00D032A6">
            <w:rPr>
              <w:rFonts w:asciiTheme="majorHAnsi" w:hAnsiTheme="majorHAnsi"/>
              <w:color w:val="D92231" w:themeColor="accent1"/>
              <w:sz w:val="14"/>
              <w:szCs w:val="14"/>
            </w:rPr>
            <w:fldChar w:fldCharType="end"/>
          </w:r>
        </w:p>
        <w:p w14:paraId="6ACDF98C" w14:textId="77777777" w:rsidR="007B5687" w:rsidRPr="00C768E4" w:rsidRDefault="007B5687" w:rsidP="000962AE">
          <w:pPr>
            <w:pStyle w:val="Zpat"/>
            <w:rPr>
              <w:rFonts w:asciiTheme="majorHAnsi" w:hAnsiTheme="majorHAnsi"/>
              <w:color w:val="D92231"/>
              <w:sz w:val="12"/>
              <w:szCs w:val="12"/>
              <w:lang w:val="cs-CZ"/>
            </w:rPr>
          </w:pPr>
        </w:p>
        <w:p w14:paraId="1751ED78" w14:textId="4010F377" w:rsidR="007B5687" w:rsidRPr="00C768E4" w:rsidRDefault="007B5687" w:rsidP="000962AE">
          <w:pPr>
            <w:pStyle w:val="Zpat"/>
            <w:rPr>
              <w:rFonts w:asciiTheme="majorHAnsi" w:hAnsiTheme="majorHAnsi"/>
              <w:b/>
              <w:color w:val="D92231"/>
              <w:sz w:val="12"/>
              <w:szCs w:val="12"/>
              <w:lang w:val="cs-CZ"/>
            </w:rPr>
          </w:pPr>
        </w:p>
      </w:tc>
      <w:tc>
        <w:tcPr>
          <w:tcW w:w="2977" w:type="dxa"/>
          <w:shd w:val="clear" w:color="auto" w:fill="auto"/>
          <w:tcMar>
            <w:left w:w="0" w:type="dxa"/>
            <w:right w:w="0" w:type="dxa"/>
          </w:tcMar>
        </w:tcPr>
        <w:p w14:paraId="3D0FC081" w14:textId="13DD6C8E" w:rsidR="007B5687" w:rsidRPr="00A1341F" w:rsidRDefault="007B5687" w:rsidP="00DD450D">
          <w:pPr>
            <w:pStyle w:val="Zpat"/>
            <w:spacing w:before="0" w:after="0"/>
            <w:rPr>
              <w:rFonts w:ascii="Inter SemiBold" w:hAnsi="Inter SemiBold"/>
              <w:sz w:val="12"/>
              <w:szCs w:val="12"/>
              <w:lang w:val="cs-CZ"/>
            </w:rPr>
          </w:pPr>
          <w:r w:rsidRPr="00DD450D">
            <w:rPr>
              <w:rFonts w:ascii="Inter SemiBold" w:hAnsi="Inter SemiBold"/>
              <w:color w:val="D92231" w:themeColor="accent1"/>
              <w:sz w:val="12"/>
              <w:szCs w:val="12"/>
              <w:lang w:val="cs-CZ"/>
            </w:rPr>
            <w:t>XEROX CZECH REPUBLIC s.r.o.</w:t>
          </w:r>
        </w:p>
      </w:tc>
      <w:tc>
        <w:tcPr>
          <w:tcW w:w="3583" w:type="dxa"/>
          <w:shd w:val="clear" w:color="auto" w:fill="auto"/>
        </w:tcPr>
        <w:p w14:paraId="5CC6C8C9" w14:textId="5AC15799" w:rsidR="007B5687" w:rsidRDefault="007B5687" w:rsidP="00235EA6">
          <w:pPr>
            <w:pStyle w:val="Zpat"/>
            <w:spacing w:before="0" w:after="0" w:line="312" w:lineRule="auto"/>
            <w:rPr>
              <w:rFonts w:asciiTheme="majorHAnsi" w:hAnsiTheme="majorHAnsi"/>
              <w:color w:val="4A5766" w:themeColor="accent2"/>
              <w:sz w:val="12"/>
              <w:szCs w:val="12"/>
              <w:lang w:val="cs-CZ"/>
            </w:rPr>
          </w:pPr>
          <w:r w:rsidRPr="00C768E4">
            <w:rPr>
              <w:rFonts w:asciiTheme="majorHAnsi" w:hAnsiTheme="majorHAnsi"/>
              <w:color w:val="4A5766" w:themeColor="accent2"/>
              <w:sz w:val="12"/>
              <w:szCs w:val="12"/>
              <w:lang w:val="cs-CZ"/>
            </w:rPr>
            <w:t xml:space="preserve">zapsána v obchodním rejstříku vedeném </w:t>
          </w:r>
          <w:r>
            <w:rPr>
              <w:rFonts w:asciiTheme="majorHAnsi" w:hAnsiTheme="majorHAnsi"/>
              <w:color w:val="4A5766" w:themeColor="accent2"/>
              <w:sz w:val="12"/>
              <w:szCs w:val="12"/>
              <w:lang w:val="cs-CZ"/>
            </w:rPr>
            <w:t>Městský</w:t>
          </w:r>
        </w:p>
        <w:p w14:paraId="0B94260E" w14:textId="44020625" w:rsidR="007B5687" w:rsidRPr="00C768E4" w:rsidRDefault="007B5687" w:rsidP="00235EA6">
          <w:pPr>
            <w:pStyle w:val="Zpat"/>
            <w:spacing w:before="0" w:after="0" w:line="312" w:lineRule="auto"/>
            <w:rPr>
              <w:rFonts w:asciiTheme="majorHAnsi" w:hAnsiTheme="majorHAnsi"/>
              <w:color w:val="4A5766" w:themeColor="accent2"/>
              <w:sz w:val="12"/>
              <w:szCs w:val="12"/>
              <w:lang w:val="cs-CZ"/>
            </w:rPr>
          </w:pPr>
          <w:r w:rsidRPr="00C768E4">
            <w:rPr>
              <w:rFonts w:asciiTheme="majorHAnsi" w:hAnsiTheme="majorHAnsi"/>
              <w:color w:val="4A5766" w:themeColor="accent2"/>
              <w:sz w:val="12"/>
              <w:szCs w:val="12"/>
              <w:lang w:val="cs-CZ"/>
            </w:rPr>
            <w:t xml:space="preserve">soudem v </w:t>
          </w:r>
          <w:r>
            <w:rPr>
              <w:rFonts w:asciiTheme="majorHAnsi" w:hAnsiTheme="majorHAnsi"/>
              <w:color w:val="4A5766" w:themeColor="accent2"/>
              <w:sz w:val="12"/>
              <w:szCs w:val="12"/>
              <w:lang w:val="cs-CZ"/>
            </w:rPr>
            <w:t>Praze</w:t>
          </w:r>
          <w:r w:rsidRPr="00C768E4">
            <w:rPr>
              <w:rFonts w:asciiTheme="majorHAnsi" w:hAnsiTheme="majorHAnsi"/>
              <w:color w:val="4A5766" w:themeColor="accent2"/>
              <w:sz w:val="12"/>
              <w:szCs w:val="12"/>
              <w:lang w:val="cs-CZ"/>
            </w:rPr>
            <w:t xml:space="preserve">, oddíl C, vložka </w:t>
          </w:r>
          <w:r w:rsidRPr="00A1341F">
            <w:rPr>
              <w:rFonts w:asciiTheme="majorHAnsi" w:hAnsiTheme="majorHAnsi"/>
              <w:color w:val="4A5766" w:themeColor="accent2"/>
              <w:sz w:val="12"/>
              <w:szCs w:val="12"/>
              <w:lang w:val="cs-CZ"/>
            </w:rPr>
            <w:t>15969</w:t>
          </w:r>
        </w:p>
      </w:tc>
      <w:tc>
        <w:tcPr>
          <w:tcW w:w="2977" w:type="dxa"/>
          <w:shd w:val="clear" w:color="auto" w:fill="auto"/>
          <w:tcMar>
            <w:left w:w="0" w:type="dxa"/>
            <w:right w:w="0" w:type="dxa"/>
          </w:tcMar>
        </w:tcPr>
        <w:p w14:paraId="4636058A" w14:textId="6C261924" w:rsidR="007B5687" w:rsidRPr="00C768E4" w:rsidRDefault="007B5687" w:rsidP="00A1341F">
          <w:pPr>
            <w:pStyle w:val="Zpat"/>
            <w:spacing w:before="0" w:after="0" w:line="312" w:lineRule="auto"/>
            <w:ind w:left="4"/>
            <w:rPr>
              <w:rFonts w:asciiTheme="majorHAnsi" w:hAnsiTheme="majorHAnsi"/>
              <w:color w:val="4A5766" w:themeColor="accent2"/>
              <w:sz w:val="12"/>
              <w:szCs w:val="12"/>
              <w:lang w:val="cs-CZ"/>
            </w:rPr>
          </w:pPr>
          <w:r w:rsidRPr="00C768E4">
            <w:rPr>
              <w:rFonts w:asciiTheme="majorHAnsi" w:hAnsiTheme="majorHAnsi"/>
              <w:color w:val="4A5766" w:themeColor="accent2"/>
              <w:sz w:val="12"/>
              <w:szCs w:val="12"/>
              <w:lang w:val="cs-CZ"/>
            </w:rPr>
            <w:t xml:space="preserve">Sídlo: </w:t>
          </w:r>
          <w:r w:rsidRPr="00A1341F">
            <w:rPr>
              <w:rFonts w:asciiTheme="majorHAnsi" w:hAnsiTheme="majorHAnsi"/>
              <w:color w:val="4A5766" w:themeColor="accent2"/>
              <w:sz w:val="12"/>
              <w:szCs w:val="12"/>
              <w:lang w:val="cs-CZ"/>
            </w:rPr>
            <w:t>Vyskočilova 1461/</w:t>
          </w:r>
          <w:proofErr w:type="gramStart"/>
          <w:r w:rsidRPr="00A1341F">
            <w:rPr>
              <w:rFonts w:asciiTheme="majorHAnsi" w:hAnsiTheme="majorHAnsi"/>
              <w:color w:val="4A5766" w:themeColor="accent2"/>
              <w:sz w:val="12"/>
              <w:szCs w:val="12"/>
              <w:lang w:val="cs-CZ"/>
            </w:rPr>
            <w:t>2a</w:t>
          </w:r>
          <w:proofErr w:type="gramEnd"/>
          <w:r w:rsidRPr="00A1341F">
            <w:rPr>
              <w:rFonts w:asciiTheme="majorHAnsi" w:hAnsiTheme="majorHAnsi"/>
              <w:color w:val="4A5766" w:themeColor="accent2"/>
              <w:sz w:val="12"/>
              <w:szCs w:val="12"/>
              <w:lang w:val="cs-CZ"/>
            </w:rPr>
            <w:t>, Michle, 140 00 Praha 4</w:t>
          </w:r>
        </w:p>
        <w:p w14:paraId="7180EB1F" w14:textId="79874E3A" w:rsidR="007B5687" w:rsidRPr="00C768E4" w:rsidRDefault="007B5687" w:rsidP="00235EA6">
          <w:pPr>
            <w:pStyle w:val="Zpat"/>
            <w:spacing w:before="0" w:after="0" w:line="312" w:lineRule="auto"/>
            <w:rPr>
              <w:rFonts w:asciiTheme="majorHAnsi" w:hAnsiTheme="majorHAnsi"/>
              <w:color w:val="4A5766" w:themeColor="accent2"/>
              <w:sz w:val="12"/>
              <w:szCs w:val="12"/>
              <w:lang w:val="cs-CZ"/>
            </w:rPr>
          </w:pPr>
          <w:r w:rsidRPr="00C768E4">
            <w:rPr>
              <w:rFonts w:asciiTheme="majorHAnsi" w:hAnsiTheme="majorHAnsi"/>
              <w:color w:val="4A5766" w:themeColor="accent2"/>
              <w:sz w:val="12"/>
              <w:szCs w:val="12"/>
              <w:lang w:val="cs-CZ"/>
            </w:rPr>
            <w:t xml:space="preserve">IČO: </w:t>
          </w:r>
          <w:r w:rsidRPr="00A1341F">
            <w:rPr>
              <w:rFonts w:asciiTheme="majorHAnsi" w:hAnsiTheme="majorHAnsi"/>
              <w:color w:val="4A5766" w:themeColor="accent2"/>
              <w:sz w:val="12"/>
              <w:szCs w:val="12"/>
              <w:lang w:val="cs-CZ"/>
            </w:rPr>
            <w:t>48109193</w:t>
          </w:r>
          <w:r w:rsidRPr="00C768E4">
            <w:rPr>
              <w:rFonts w:asciiTheme="majorHAnsi" w:hAnsiTheme="majorHAnsi"/>
              <w:color w:val="4A5766" w:themeColor="accent2"/>
              <w:sz w:val="12"/>
              <w:szCs w:val="12"/>
              <w:lang w:val="cs-CZ"/>
            </w:rPr>
            <w:t xml:space="preserve">, DIČ: </w:t>
          </w:r>
          <w:r w:rsidR="00AE7E32" w:rsidRPr="00AE7E32">
            <w:rPr>
              <w:rFonts w:asciiTheme="majorHAnsi" w:hAnsiTheme="majorHAnsi"/>
              <w:color w:val="4A5766" w:themeColor="accent2"/>
              <w:sz w:val="12"/>
              <w:szCs w:val="12"/>
              <w:lang w:val="cs-CZ"/>
            </w:rPr>
            <w:t>CZ48109193</w:t>
          </w:r>
        </w:p>
      </w:tc>
      <w:tc>
        <w:tcPr>
          <w:tcW w:w="834" w:type="dxa"/>
        </w:tcPr>
        <w:p w14:paraId="79C9001D" w14:textId="77777777" w:rsidR="007B5687" w:rsidRPr="00C768E4" w:rsidRDefault="007B5687" w:rsidP="000962AE">
          <w:pPr>
            <w:pStyle w:val="Zpat"/>
            <w:rPr>
              <w:rFonts w:asciiTheme="majorHAnsi" w:hAnsiTheme="majorHAnsi"/>
              <w:sz w:val="12"/>
              <w:szCs w:val="12"/>
              <w:lang w:val="cs-CZ"/>
            </w:rPr>
          </w:pPr>
        </w:p>
      </w:tc>
    </w:tr>
  </w:tbl>
  <w:p w14:paraId="08CCCB99" w14:textId="77777777" w:rsidR="007B5687" w:rsidRPr="00C768E4" w:rsidRDefault="007B5687" w:rsidP="00C768E4">
    <w:pPr>
      <w:pStyle w:val="Zpat"/>
      <w:rPr>
        <w:rFonts w:asciiTheme="majorHAnsi" w:hAnsiTheme="majorHAnsi"/>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1BE54" w14:textId="77777777" w:rsidR="00A84C7E" w:rsidRDefault="00A84C7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C5E8F" w14:textId="77777777" w:rsidR="00DB20AB" w:rsidRDefault="00DB20AB" w:rsidP="003F7459">
      <w:pPr>
        <w:spacing w:before="0" w:after="0"/>
      </w:pPr>
      <w:r>
        <w:separator/>
      </w:r>
    </w:p>
  </w:footnote>
  <w:footnote w:type="continuationSeparator" w:id="0">
    <w:p w14:paraId="6D90955C" w14:textId="77777777" w:rsidR="00DB20AB" w:rsidRDefault="00DB20AB" w:rsidP="003F745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5B094" w14:textId="77777777" w:rsidR="00A84C7E" w:rsidRDefault="00A84C7E">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1EAF0" w14:textId="695D0F0B" w:rsidR="007B5687" w:rsidRPr="0058213F" w:rsidRDefault="00DB20AB" w:rsidP="003F7459">
    <w:pPr>
      <w:pStyle w:val="Zhlav"/>
      <w:tabs>
        <w:tab w:val="left" w:pos="1843"/>
      </w:tabs>
      <w:jc w:val="left"/>
      <w:rPr>
        <w:rFonts w:ascii="Work Sans" w:hAnsi="Work Sans"/>
        <w:b/>
        <w:color w:val="3426D6"/>
        <w:sz w:val="36"/>
        <w:szCs w:val="36"/>
      </w:rPr>
    </w:pPr>
    <w:sdt>
      <w:sdtPr>
        <w:rPr>
          <w:rFonts w:ascii="Work Sans" w:hAnsi="Work Sans"/>
          <w:b/>
          <w:color w:val="3426D6"/>
          <w:sz w:val="36"/>
          <w:szCs w:val="36"/>
        </w:rPr>
        <w:id w:val="2123262245"/>
        <w:docPartObj>
          <w:docPartGallery w:val="Watermarks"/>
          <w:docPartUnique/>
        </w:docPartObj>
      </w:sdtPr>
      <w:sdtEndPr/>
      <w:sdtContent>
        <w:r>
          <w:rPr>
            <w:rFonts w:ascii="Work Sans" w:hAnsi="Work Sans"/>
            <w:b/>
            <w:noProof/>
            <w:color w:val="3426D6"/>
            <w:sz w:val="36"/>
            <w:szCs w:val="36"/>
          </w:rPr>
          <w:pict w14:anchorId="676F5D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B5687" w:rsidRPr="00AC5C04">
      <w:rPr>
        <w:rFonts w:ascii="Calibri" w:hAnsi="Calibri" w:cs="Calibri"/>
        <w:noProof/>
        <w:color w:val="D92231"/>
        <w:sz w:val="22"/>
        <w:lang w:eastAsia="cs-CZ"/>
      </w:rPr>
      <w:drawing>
        <wp:inline distT="0" distB="0" distL="0" distR="0" wp14:anchorId="77053AF4" wp14:editId="1EB3ACF6">
          <wp:extent cx="1316628" cy="268605"/>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362652" cy="27799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ACCD5" w14:textId="77777777" w:rsidR="00A84C7E" w:rsidRDefault="00A84C7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B2A4DD6"/>
    <w:multiLevelType w:val="hybridMultilevel"/>
    <w:tmpl w:val="8788E49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4D66FA"/>
    <w:multiLevelType w:val="hybridMultilevel"/>
    <w:tmpl w:val="BB2C3C66"/>
    <w:lvl w:ilvl="0" w:tplc="C3787F0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B3BAB"/>
    <w:multiLevelType w:val="hybridMultilevel"/>
    <w:tmpl w:val="83944594"/>
    <w:lvl w:ilvl="0" w:tplc="8B32700C">
      <w:start w:val="1"/>
      <w:numFmt w:val="upperLetter"/>
      <w:pStyle w:val="Druhdokumentu"/>
      <w:lvlText w:val="Příloha %1 –"/>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5AF3CD6"/>
    <w:multiLevelType w:val="hybridMultilevel"/>
    <w:tmpl w:val="542CAAC2"/>
    <w:lvl w:ilvl="0" w:tplc="A2181D4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68D09EC"/>
    <w:multiLevelType w:val="multilevel"/>
    <w:tmpl w:val="0D34D660"/>
    <w:styleLink w:val="ListBulletmultilevel"/>
    <w:lvl w:ilvl="0">
      <w:start w:val="1"/>
      <w:numFmt w:val="bullet"/>
      <w:pStyle w:val="Seznamsodrkami"/>
      <w:lvlText w:val=""/>
      <w:lvlJc w:val="left"/>
      <w:pPr>
        <w:ind w:left="454" w:hanging="170"/>
      </w:pPr>
      <w:rPr>
        <w:rFonts w:ascii="Symbol" w:hAnsi="Symbol" w:hint="default"/>
      </w:rPr>
    </w:lvl>
    <w:lvl w:ilvl="1">
      <w:start w:val="1"/>
      <w:numFmt w:val="bullet"/>
      <w:pStyle w:val="Seznamsodrkami2"/>
      <w:lvlText w:val="◦"/>
      <w:lvlJc w:val="left"/>
      <w:pPr>
        <w:ind w:left="654" w:hanging="113"/>
      </w:pPr>
      <w:rPr>
        <w:rFonts w:ascii="Verdana" w:hAnsi="Verdana" w:hint="default"/>
      </w:rPr>
    </w:lvl>
    <w:lvl w:ilvl="2">
      <w:start w:val="1"/>
      <w:numFmt w:val="bullet"/>
      <w:pStyle w:val="Seznamsodrkami3"/>
      <w:lvlText w:val="◦"/>
      <w:lvlJc w:val="left"/>
      <w:pPr>
        <w:ind w:left="854" w:hanging="113"/>
      </w:pPr>
      <w:rPr>
        <w:rFonts w:ascii="Verdana" w:hAnsi="Verdana" w:hint="default"/>
      </w:rPr>
    </w:lvl>
    <w:lvl w:ilvl="3">
      <w:start w:val="1"/>
      <w:numFmt w:val="bullet"/>
      <w:pStyle w:val="Seznamsodrkami4"/>
      <w:lvlText w:val="◦"/>
      <w:lvlJc w:val="left"/>
      <w:pPr>
        <w:ind w:left="1054" w:hanging="113"/>
      </w:pPr>
      <w:rPr>
        <w:rFonts w:ascii="Verdana" w:hAnsi="Verdana" w:hint="default"/>
      </w:rPr>
    </w:lvl>
    <w:lvl w:ilvl="4">
      <w:start w:val="1"/>
      <w:numFmt w:val="bullet"/>
      <w:pStyle w:val="Seznamsodrkami5"/>
      <w:lvlText w:val="◦"/>
      <w:lvlJc w:val="left"/>
      <w:pPr>
        <w:ind w:left="1254" w:hanging="113"/>
      </w:pPr>
      <w:rPr>
        <w:rFonts w:ascii="Verdana" w:hAnsi="Verdana" w:hint="default"/>
      </w:rPr>
    </w:lvl>
    <w:lvl w:ilvl="5">
      <w:start w:val="1"/>
      <w:numFmt w:val="bullet"/>
      <w:lvlText w:val="◦"/>
      <w:lvlJc w:val="left"/>
      <w:pPr>
        <w:ind w:left="1454" w:hanging="113"/>
      </w:pPr>
      <w:rPr>
        <w:rFonts w:ascii="Verdana" w:hAnsi="Verdana" w:hint="default"/>
      </w:rPr>
    </w:lvl>
    <w:lvl w:ilvl="6">
      <w:start w:val="1"/>
      <w:numFmt w:val="bullet"/>
      <w:lvlText w:val="◦"/>
      <w:lvlJc w:val="left"/>
      <w:pPr>
        <w:ind w:left="1654" w:hanging="113"/>
      </w:pPr>
      <w:rPr>
        <w:rFonts w:ascii="Verdana" w:hAnsi="Verdana" w:hint="default"/>
      </w:rPr>
    </w:lvl>
    <w:lvl w:ilvl="7">
      <w:start w:val="1"/>
      <w:numFmt w:val="bullet"/>
      <w:lvlText w:val="◦"/>
      <w:lvlJc w:val="left"/>
      <w:pPr>
        <w:ind w:left="1854" w:hanging="113"/>
      </w:pPr>
      <w:rPr>
        <w:rFonts w:ascii="Verdana" w:hAnsi="Verdana" w:hint="default"/>
      </w:rPr>
    </w:lvl>
    <w:lvl w:ilvl="8">
      <w:start w:val="1"/>
      <w:numFmt w:val="bullet"/>
      <w:lvlText w:val="◦"/>
      <w:lvlJc w:val="left"/>
      <w:pPr>
        <w:ind w:left="2054" w:hanging="113"/>
      </w:pPr>
      <w:rPr>
        <w:rFonts w:ascii="Verdana" w:hAnsi="Verdana" w:hint="default"/>
      </w:rPr>
    </w:lvl>
  </w:abstractNum>
  <w:abstractNum w:abstractNumId="5" w15:restartNumberingAfterBreak="0">
    <w:nsid w:val="0E452EA7"/>
    <w:multiLevelType w:val="multilevel"/>
    <w:tmpl w:val="E44E413C"/>
    <w:lvl w:ilvl="0">
      <w:start w:val="1"/>
      <w:numFmt w:val="decimal"/>
      <w:lvlText w:val="%1"/>
      <w:lvlJc w:val="left"/>
      <w:pPr>
        <w:ind w:left="432" w:hanging="432"/>
      </w:pPr>
      <w:rPr>
        <w:rFonts w:hint="default"/>
      </w:rPr>
    </w:lvl>
    <w:lvl w:ilvl="1">
      <w:start w:val="1"/>
      <w:numFmt w:val="bullet"/>
      <w:lvlText w:val=""/>
      <w:lvlJc w:val="left"/>
      <w:pPr>
        <w:ind w:left="576" w:hanging="576"/>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lowerLetter"/>
      <w:lvlText w:val="%4)"/>
      <w:lvlJc w:val="left"/>
      <w:pPr>
        <w:ind w:left="864" w:hanging="864"/>
      </w:pPr>
      <w:rPr>
        <w:rFonts w:hint="default"/>
      </w:rPr>
    </w:lvl>
    <w:lvl w:ilvl="4">
      <w:start w:val="1"/>
      <w:numFmt w:val="bullet"/>
      <w:lvlText w:val=""/>
      <w:lvlJc w:val="left"/>
      <w:pPr>
        <w:ind w:left="1008" w:hanging="1008"/>
      </w:pPr>
      <w:rPr>
        <w:rFonts w:ascii="Symbol" w:hAnsi="Symbol" w:hint="default"/>
      </w:rPr>
    </w:lvl>
    <w:lvl w:ilvl="5">
      <w:start w:val="1"/>
      <w:numFmt w:val="bullet"/>
      <w:lvlText w:val="o"/>
      <w:lvlJc w:val="left"/>
      <w:pPr>
        <w:ind w:left="1152" w:hanging="1152"/>
      </w:pPr>
      <w:rPr>
        <w:rFonts w:ascii="Courier New" w:hAnsi="Courier New" w:cs="Courier New" w:hint="default"/>
      </w:rPr>
    </w:lvl>
    <w:lvl w:ilvl="6">
      <w:start w:val="1"/>
      <w:numFmt w:val="bullet"/>
      <w:lvlText w:val=""/>
      <w:lvlJc w:val="left"/>
      <w:pPr>
        <w:ind w:left="1296" w:hanging="1296"/>
      </w:pPr>
      <w:rPr>
        <w:rFonts w:ascii="Symbol" w:hAnsi="Symbol" w:hint="default"/>
        <w:color w:val="auto"/>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1290DA2"/>
    <w:multiLevelType w:val="multilevel"/>
    <w:tmpl w:val="8294D7EE"/>
    <w:lvl w:ilvl="0">
      <w:start w:val="1"/>
      <w:numFmt w:val="decimal"/>
      <w:lvlText w:val="%1"/>
      <w:lvlJc w:val="left"/>
      <w:pPr>
        <w:ind w:left="432" w:hanging="432"/>
      </w:pPr>
      <w:rPr>
        <w:rFonts w:hint="default"/>
      </w:rPr>
    </w:lvl>
    <w:lvl w:ilvl="1">
      <w:start w:val="1"/>
      <w:numFmt w:val="bullet"/>
      <w:lvlText w:val=""/>
      <w:lvlJc w:val="left"/>
      <w:pPr>
        <w:ind w:left="576" w:hanging="576"/>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lowerLetter"/>
      <w:lvlText w:val="%4)"/>
      <w:lvlJc w:val="left"/>
      <w:pPr>
        <w:ind w:left="864" w:hanging="864"/>
      </w:pPr>
      <w:rPr>
        <w:rFonts w:hint="default"/>
      </w:rPr>
    </w:lvl>
    <w:lvl w:ilvl="4">
      <w:start w:val="1"/>
      <w:numFmt w:val="bullet"/>
      <w:lvlText w:val=""/>
      <w:lvlJc w:val="left"/>
      <w:pPr>
        <w:ind w:left="1008" w:hanging="1008"/>
      </w:pPr>
      <w:rPr>
        <w:rFonts w:ascii="Symbol" w:hAnsi="Symbol" w:hint="default"/>
      </w:rPr>
    </w:lvl>
    <w:lvl w:ilvl="5">
      <w:start w:val="1"/>
      <w:numFmt w:val="bullet"/>
      <w:lvlText w:val=""/>
      <w:lvlJc w:val="left"/>
      <w:pPr>
        <w:ind w:left="1152" w:hanging="1152"/>
      </w:pPr>
      <w:rPr>
        <w:rFonts w:ascii="Symbol" w:hAnsi="Symbol" w:hint="default"/>
      </w:rPr>
    </w:lvl>
    <w:lvl w:ilvl="6">
      <w:start w:val="1"/>
      <w:numFmt w:val="bullet"/>
      <w:lvlText w:val=""/>
      <w:lvlJc w:val="left"/>
      <w:pPr>
        <w:ind w:left="1296" w:hanging="1296"/>
      </w:pPr>
      <w:rPr>
        <w:rFonts w:ascii="Symbol" w:hAnsi="Symbol" w:hint="default"/>
        <w:color w:val="auto"/>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2C25857"/>
    <w:multiLevelType w:val="hybridMultilevel"/>
    <w:tmpl w:val="66147B1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2488414A"/>
    <w:multiLevelType w:val="hybridMultilevel"/>
    <w:tmpl w:val="948673AE"/>
    <w:lvl w:ilvl="0" w:tplc="9EB4D0E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3F2047"/>
    <w:multiLevelType w:val="hybridMultilevel"/>
    <w:tmpl w:val="1EA270CA"/>
    <w:lvl w:ilvl="0" w:tplc="A2181D4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A315D43"/>
    <w:multiLevelType w:val="hybridMultilevel"/>
    <w:tmpl w:val="38440292"/>
    <w:lvl w:ilvl="0" w:tplc="A2181D4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BF76403"/>
    <w:multiLevelType w:val="multilevel"/>
    <w:tmpl w:val="0D34D660"/>
    <w:numStyleLink w:val="ListBulletmultilevel"/>
  </w:abstractNum>
  <w:abstractNum w:abstractNumId="12" w15:restartNumberingAfterBreak="0">
    <w:nsid w:val="2D763B1F"/>
    <w:multiLevelType w:val="hybridMultilevel"/>
    <w:tmpl w:val="193EDC1E"/>
    <w:lvl w:ilvl="0" w:tplc="F4864C0E">
      <w:start w:val="26"/>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F254A72"/>
    <w:multiLevelType w:val="multilevel"/>
    <w:tmpl w:val="9ADEC5B4"/>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lvlText w:val="%1.%2.%3"/>
      <w:lvlJc w:val="left"/>
      <w:pPr>
        <w:ind w:left="720" w:hanging="720"/>
      </w:pPr>
      <w:rPr>
        <w:rFonts w:hint="default"/>
      </w:rPr>
    </w:lvl>
    <w:lvl w:ilvl="3">
      <w:start w:val="1"/>
      <w:numFmt w:val="lowerLetter"/>
      <w:pStyle w:val="Nadpis4"/>
      <w:lvlText w:val="%4)"/>
      <w:lvlJc w:val="left"/>
      <w:pPr>
        <w:ind w:left="864" w:hanging="864"/>
      </w:pPr>
      <w:rPr>
        <w:rFonts w:hint="default"/>
      </w:rPr>
    </w:lvl>
    <w:lvl w:ilvl="4">
      <w:start w:val="1"/>
      <w:numFmt w:val="lowerRoman"/>
      <w:pStyle w:val="Nadpis5"/>
      <w:lvlText w:val="%5."/>
      <w:lvlJc w:val="left"/>
      <w:pPr>
        <w:ind w:left="1008" w:hanging="1008"/>
      </w:pPr>
      <w:rPr>
        <w:rFonts w:hint="default"/>
      </w:rPr>
    </w:lvl>
    <w:lvl w:ilvl="5">
      <w:start w:val="1"/>
      <w:numFmt w:val="bullet"/>
      <w:pStyle w:val="Nadpis6"/>
      <w:lvlText w:val=""/>
      <w:lvlJc w:val="left"/>
      <w:pPr>
        <w:ind w:left="1152" w:hanging="1152"/>
      </w:pPr>
      <w:rPr>
        <w:rFonts w:ascii="Symbol" w:hAnsi="Symbol" w:hint="default"/>
      </w:rPr>
    </w:lvl>
    <w:lvl w:ilvl="6">
      <w:start w:val="1"/>
      <w:numFmt w:val="bullet"/>
      <w:pStyle w:val="Nadpis7"/>
      <w:lvlText w:val=""/>
      <w:lvlJc w:val="left"/>
      <w:pPr>
        <w:ind w:left="1296" w:hanging="1296"/>
      </w:pPr>
      <w:rPr>
        <w:rFonts w:ascii="Symbol" w:hAnsi="Symbol" w:hint="default"/>
        <w:color w:val="auto"/>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32BF0FBA"/>
    <w:multiLevelType w:val="hybridMultilevel"/>
    <w:tmpl w:val="66147B1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35D14768"/>
    <w:multiLevelType w:val="hybridMultilevel"/>
    <w:tmpl w:val="66147B1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37E623BB"/>
    <w:multiLevelType w:val="hybridMultilevel"/>
    <w:tmpl w:val="FFF4F1FC"/>
    <w:lvl w:ilvl="0" w:tplc="28E40B72">
      <w:start w:val="1"/>
      <w:numFmt w:val="bullet"/>
      <w:pStyle w:val="Nadpis9"/>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B28226B"/>
    <w:multiLevelType w:val="hybridMultilevel"/>
    <w:tmpl w:val="28DE1550"/>
    <w:lvl w:ilvl="0" w:tplc="A2181D4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C3C1362"/>
    <w:multiLevelType w:val="hybridMultilevel"/>
    <w:tmpl w:val="66147B1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48702C91"/>
    <w:multiLevelType w:val="hybridMultilevel"/>
    <w:tmpl w:val="D3C819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E8924FD"/>
    <w:multiLevelType w:val="hybridMultilevel"/>
    <w:tmpl w:val="66147B1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15:restartNumberingAfterBreak="0">
    <w:nsid w:val="4EBD71B7"/>
    <w:multiLevelType w:val="hybridMultilevel"/>
    <w:tmpl w:val="A306C2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EF5526D"/>
    <w:multiLevelType w:val="hybridMultilevel"/>
    <w:tmpl w:val="3BF8EA70"/>
    <w:lvl w:ilvl="0" w:tplc="909AE376">
      <w:start w:val="1"/>
      <w:numFmt w:val="bullet"/>
      <w:pStyle w:val="Bezmezer"/>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21F25F1"/>
    <w:multiLevelType w:val="multilevel"/>
    <w:tmpl w:val="815411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543C4EB9"/>
    <w:multiLevelType w:val="hybridMultilevel"/>
    <w:tmpl w:val="2E1C6F36"/>
    <w:lvl w:ilvl="0" w:tplc="B0623504">
      <w:start w:val="1"/>
      <w:numFmt w:val="bullet"/>
      <w:lvlText w:val=""/>
      <w:lvlJc w:val="left"/>
      <w:pPr>
        <w:ind w:left="2855"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C225E8C"/>
    <w:multiLevelType w:val="hybridMultilevel"/>
    <w:tmpl w:val="769A7892"/>
    <w:lvl w:ilvl="0" w:tplc="3244DB80">
      <w:start w:val="1"/>
      <w:numFmt w:val="decimal"/>
      <w:pStyle w:val="Nadpistabulky"/>
      <w:lvlText w:val="Příloha č. %1"/>
      <w:lvlJc w:val="left"/>
      <w:pPr>
        <w:ind w:left="360" w:hanging="360"/>
      </w:pPr>
      <w:rPr>
        <w:rFonts w:ascii="Arial" w:hAnsi="Arial" w:hint="default"/>
        <w:b/>
        <w:i w:val="0"/>
        <w:color w:val="4A5766" w:themeColor="accent2"/>
        <w:sz w:val="32"/>
      </w:rPr>
    </w:lvl>
    <w:lvl w:ilvl="1" w:tplc="04050019" w:tentative="1">
      <w:start w:val="1"/>
      <w:numFmt w:val="lowerLetter"/>
      <w:lvlText w:val="%2."/>
      <w:lvlJc w:val="left"/>
      <w:pPr>
        <w:ind w:left="1389" w:hanging="360"/>
      </w:pPr>
    </w:lvl>
    <w:lvl w:ilvl="2" w:tplc="0405001B" w:tentative="1">
      <w:start w:val="1"/>
      <w:numFmt w:val="lowerRoman"/>
      <w:lvlText w:val="%3."/>
      <w:lvlJc w:val="right"/>
      <w:pPr>
        <w:ind w:left="2109" w:hanging="180"/>
      </w:pPr>
    </w:lvl>
    <w:lvl w:ilvl="3" w:tplc="0405000F" w:tentative="1">
      <w:start w:val="1"/>
      <w:numFmt w:val="decimal"/>
      <w:lvlText w:val="%4."/>
      <w:lvlJc w:val="left"/>
      <w:pPr>
        <w:ind w:left="2829" w:hanging="360"/>
      </w:pPr>
    </w:lvl>
    <w:lvl w:ilvl="4" w:tplc="04050019" w:tentative="1">
      <w:start w:val="1"/>
      <w:numFmt w:val="lowerLetter"/>
      <w:lvlText w:val="%5."/>
      <w:lvlJc w:val="left"/>
      <w:pPr>
        <w:ind w:left="3549" w:hanging="360"/>
      </w:pPr>
    </w:lvl>
    <w:lvl w:ilvl="5" w:tplc="0405001B" w:tentative="1">
      <w:start w:val="1"/>
      <w:numFmt w:val="lowerRoman"/>
      <w:lvlText w:val="%6."/>
      <w:lvlJc w:val="right"/>
      <w:pPr>
        <w:ind w:left="4269" w:hanging="180"/>
      </w:pPr>
    </w:lvl>
    <w:lvl w:ilvl="6" w:tplc="0405000F" w:tentative="1">
      <w:start w:val="1"/>
      <w:numFmt w:val="decimal"/>
      <w:lvlText w:val="%7."/>
      <w:lvlJc w:val="left"/>
      <w:pPr>
        <w:ind w:left="4989" w:hanging="360"/>
      </w:pPr>
    </w:lvl>
    <w:lvl w:ilvl="7" w:tplc="04050019" w:tentative="1">
      <w:start w:val="1"/>
      <w:numFmt w:val="lowerLetter"/>
      <w:lvlText w:val="%8."/>
      <w:lvlJc w:val="left"/>
      <w:pPr>
        <w:ind w:left="5709" w:hanging="360"/>
      </w:pPr>
    </w:lvl>
    <w:lvl w:ilvl="8" w:tplc="0405001B" w:tentative="1">
      <w:start w:val="1"/>
      <w:numFmt w:val="lowerRoman"/>
      <w:lvlText w:val="%9."/>
      <w:lvlJc w:val="right"/>
      <w:pPr>
        <w:ind w:left="6429" w:hanging="180"/>
      </w:pPr>
    </w:lvl>
  </w:abstractNum>
  <w:abstractNum w:abstractNumId="26" w15:restartNumberingAfterBreak="0">
    <w:nsid w:val="60305763"/>
    <w:multiLevelType w:val="hybridMultilevel"/>
    <w:tmpl w:val="66147B1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7" w15:restartNumberingAfterBreak="0">
    <w:nsid w:val="621213A5"/>
    <w:multiLevelType w:val="multilevel"/>
    <w:tmpl w:val="CD4439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6AE727F"/>
    <w:multiLevelType w:val="hybridMultilevel"/>
    <w:tmpl w:val="92E010B4"/>
    <w:lvl w:ilvl="0" w:tplc="0405000F">
      <w:start w:val="1"/>
      <w:numFmt w:val="decimal"/>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7F56943"/>
    <w:multiLevelType w:val="hybridMultilevel"/>
    <w:tmpl w:val="13B2E04E"/>
    <w:lvl w:ilvl="0" w:tplc="A2181D4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CFA092E"/>
    <w:multiLevelType w:val="hybridMultilevel"/>
    <w:tmpl w:val="26DE9484"/>
    <w:lvl w:ilvl="0" w:tplc="35882A06">
      <w:start w:val="1"/>
      <w:numFmt w:val="bullet"/>
      <w:pStyle w:val="Nadpis8"/>
      <w:lvlText w:val="o"/>
      <w:lvlJc w:val="left"/>
      <w:pPr>
        <w:ind w:left="3900" w:hanging="360"/>
      </w:pPr>
      <w:rPr>
        <w:rFonts w:ascii="Courier New" w:hAnsi="Courier New" w:cs="Courier New" w:hint="default"/>
      </w:rPr>
    </w:lvl>
    <w:lvl w:ilvl="1" w:tplc="04050003">
      <w:start w:val="1"/>
      <w:numFmt w:val="bullet"/>
      <w:lvlText w:val="o"/>
      <w:lvlJc w:val="left"/>
      <w:pPr>
        <w:ind w:left="4636" w:hanging="360"/>
      </w:pPr>
      <w:rPr>
        <w:rFonts w:ascii="Courier New" w:hAnsi="Courier New" w:cs="Courier New" w:hint="default"/>
      </w:rPr>
    </w:lvl>
    <w:lvl w:ilvl="2" w:tplc="04050005" w:tentative="1">
      <w:start w:val="1"/>
      <w:numFmt w:val="bullet"/>
      <w:lvlText w:val=""/>
      <w:lvlJc w:val="left"/>
      <w:pPr>
        <w:ind w:left="5356" w:hanging="360"/>
      </w:pPr>
      <w:rPr>
        <w:rFonts w:ascii="Wingdings" w:hAnsi="Wingdings" w:hint="default"/>
      </w:rPr>
    </w:lvl>
    <w:lvl w:ilvl="3" w:tplc="04050001" w:tentative="1">
      <w:start w:val="1"/>
      <w:numFmt w:val="bullet"/>
      <w:lvlText w:val=""/>
      <w:lvlJc w:val="left"/>
      <w:pPr>
        <w:ind w:left="6076" w:hanging="360"/>
      </w:pPr>
      <w:rPr>
        <w:rFonts w:ascii="Symbol" w:hAnsi="Symbol" w:hint="default"/>
      </w:rPr>
    </w:lvl>
    <w:lvl w:ilvl="4" w:tplc="04050003" w:tentative="1">
      <w:start w:val="1"/>
      <w:numFmt w:val="bullet"/>
      <w:lvlText w:val="o"/>
      <w:lvlJc w:val="left"/>
      <w:pPr>
        <w:ind w:left="6796" w:hanging="360"/>
      </w:pPr>
      <w:rPr>
        <w:rFonts w:ascii="Courier New" w:hAnsi="Courier New" w:cs="Courier New" w:hint="default"/>
      </w:rPr>
    </w:lvl>
    <w:lvl w:ilvl="5" w:tplc="04050005" w:tentative="1">
      <w:start w:val="1"/>
      <w:numFmt w:val="bullet"/>
      <w:lvlText w:val=""/>
      <w:lvlJc w:val="left"/>
      <w:pPr>
        <w:ind w:left="7516" w:hanging="360"/>
      </w:pPr>
      <w:rPr>
        <w:rFonts w:ascii="Wingdings" w:hAnsi="Wingdings" w:hint="default"/>
      </w:rPr>
    </w:lvl>
    <w:lvl w:ilvl="6" w:tplc="04050001">
      <w:start w:val="1"/>
      <w:numFmt w:val="bullet"/>
      <w:lvlText w:val=""/>
      <w:lvlJc w:val="left"/>
      <w:pPr>
        <w:ind w:left="8236" w:hanging="360"/>
      </w:pPr>
      <w:rPr>
        <w:rFonts w:ascii="Symbol" w:hAnsi="Symbol" w:hint="default"/>
      </w:rPr>
    </w:lvl>
    <w:lvl w:ilvl="7" w:tplc="04050003" w:tentative="1">
      <w:start w:val="1"/>
      <w:numFmt w:val="bullet"/>
      <w:lvlText w:val="o"/>
      <w:lvlJc w:val="left"/>
      <w:pPr>
        <w:ind w:left="8956" w:hanging="360"/>
      </w:pPr>
      <w:rPr>
        <w:rFonts w:ascii="Courier New" w:hAnsi="Courier New" w:cs="Courier New" w:hint="default"/>
      </w:rPr>
    </w:lvl>
    <w:lvl w:ilvl="8" w:tplc="04050005" w:tentative="1">
      <w:start w:val="1"/>
      <w:numFmt w:val="bullet"/>
      <w:lvlText w:val=""/>
      <w:lvlJc w:val="left"/>
      <w:pPr>
        <w:ind w:left="9676" w:hanging="360"/>
      </w:pPr>
      <w:rPr>
        <w:rFonts w:ascii="Wingdings" w:hAnsi="Wingdings" w:hint="default"/>
      </w:rPr>
    </w:lvl>
  </w:abstractNum>
  <w:abstractNum w:abstractNumId="31" w15:restartNumberingAfterBreak="0">
    <w:nsid w:val="6DF810AF"/>
    <w:multiLevelType w:val="hybridMultilevel"/>
    <w:tmpl w:val="9F2CD472"/>
    <w:lvl w:ilvl="0" w:tplc="A2181D4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2BE3341"/>
    <w:multiLevelType w:val="hybridMultilevel"/>
    <w:tmpl w:val="E6B2E5EC"/>
    <w:lvl w:ilvl="0" w:tplc="04050001">
      <w:start w:val="1"/>
      <w:numFmt w:val="bullet"/>
      <w:lvlText w:val=""/>
      <w:lvlJc w:val="left"/>
      <w:pPr>
        <w:ind w:left="768" w:hanging="360"/>
      </w:pPr>
      <w:rPr>
        <w:rFonts w:ascii="Symbol" w:hAnsi="Symbol" w:hint="default"/>
      </w:rPr>
    </w:lvl>
    <w:lvl w:ilvl="1" w:tplc="04050003" w:tentative="1">
      <w:start w:val="1"/>
      <w:numFmt w:val="bullet"/>
      <w:lvlText w:val="o"/>
      <w:lvlJc w:val="left"/>
      <w:pPr>
        <w:ind w:left="1488" w:hanging="360"/>
      </w:pPr>
      <w:rPr>
        <w:rFonts w:ascii="Courier New" w:hAnsi="Courier New" w:cs="Courier New" w:hint="default"/>
      </w:rPr>
    </w:lvl>
    <w:lvl w:ilvl="2" w:tplc="04050005" w:tentative="1">
      <w:start w:val="1"/>
      <w:numFmt w:val="bullet"/>
      <w:lvlText w:val=""/>
      <w:lvlJc w:val="left"/>
      <w:pPr>
        <w:ind w:left="2208" w:hanging="360"/>
      </w:pPr>
      <w:rPr>
        <w:rFonts w:ascii="Wingdings" w:hAnsi="Wingdings" w:hint="default"/>
      </w:rPr>
    </w:lvl>
    <w:lvl w:ilvl="3" w:tplc="04050001" w:tentative="1">
      <w:start w:val="1"/>
      <w:numFmt w:val="bullet"/>
      <w:lvlText w:val=""/>
      <w:lvlJc w:val="left"/>
      <w:pPr>
        <w:ind w:left="2928" w:hanging="360"/>
      </w:pPr>
      <w:rPr>
        <w:rFonts w:ascii="Symbol" w:hAnsi="Symbol" w:hint="default"/>
      </w:rPr>
    </w:lvl>
    <w:lvl w:ilvl="4" w:tplc="04050003" w:tentative="1">
      <w:start w:val="1"/>
      <w:numFmt w:val="bullet"/>
      <w:lvlText w:val="o"/>
      <w:lvlJc w:val="left"/>
      <w:pPr>
        <w:ind w:left="3648" w:hanging="360"/>
      </w:pPr>
      <w:rPr>
        <w:rFonts w:ascii="Courier New" w:hAnsi="Courier New" w:cs="Courier New" w:hint="default"/>
      </w:rPr>
    </w:lvl>
    <w:lvl w:ilvl="5" w:tplc="04050005" w:tentative="1">
      <w:start w:val="1"/>
      <w:numFmt w:val="bullet"/>
      <w:lvlText w:val=""/>
      <w:lvlJc w:val="left"/>
      <w:pPr>
        <w:ind w:left="4368" w:hanging="360"/>
      </w:pPr>
      <w:rPr>
        <w:rFonts w:ascii="Wingdings" w:hAnsi="Wingdings" w:hint="default"/>
      </w:rPr>
    </w:lvl>
    <w:lvl w:ilvl="6" w:tplc="04050001" w:tentative="1">
      <w:start w:val="1"/>
      <w:numFmt w:val="bullet"/>
      <w:lvlText w:val=""/>
      <w:lvlJc w:val="left"/>
      <w:pPr>
        <w:ind w:left="5088" w:hanging="360"/>
      </w:pPr>
      <w:rPr>
        <w:rFonts w:ascii="Symbol" w:hAnsi="Symbol" w:hint="default"/>
      </w:rPr>
    </w:lvl>
    <w:lvl w:ilvl="7" w:tplc="04050003" w:tentative="1">
      <w:start w:val="1"/>
      <w:numFmt w:val="bullet"/>
      <w:lvlText w:val="o"/>
      <w:lvlJc w:val="left"/>
      <w:pPr>
        <w:ind w:left="5808" w:hanging="360"/>
      </w:pPr>
      <w:rPr>
        <w:rFonts w:ascii="Courier New" w:hAnsi="Courier New" w:cs="Courier New" w:hint="default"/>
      </w:rPr>
    </w:lvl>
    <w:lvl w:ilvl="8" w:tplc="04050005" w:tentative="1">
      <w:start w:val="1"/>
      <w:numFmt w:val="bullet"/>
      <w:lvlText w:val=""/>
      <w:lvlJc w:val="left"/>
      <w:pPr>
        <w:ind w:left="6528" w:hanging="360"/>
      </w:pPr>
      <w:rPr>
        <w:rFonts w:ascii="Wingdings" w:hAnsi="Wingdings" w:hint="default"/>
      </w:rPr>
    </w:lvl>
  </w:abstractNum>
  <w:abstractNum w:abstractNumId="33" w15:restartNumberingAfterBreak="0">
    <w:nsid w:val="79FF0B75"/>
    <w:multiLevelType w:val="hybridMultilevel"/>
    <w:tmpl w:val="177C6F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8"/>
  </w:num>
  <w:num w:numId="4">
    <w:abstractNumId w:val="1"/>
  </w:num>
  <w:num w:numId="5">
    <w:abstractNumId w:val="29"/>
  </w:num>
  <w:num w:numId="6">
    <w:abstractNumId w:val="21"/>
  </w:num>
  <w:num w:numId="7">
    <w:abstractNumId w:val="32"/>
  </w:num>
  <w:num w:numId="8">
    <w:abstractNumId w:val="33"/>
  </w:num>
  <w:num w:numId="9">
    <w:abstractNumId w:val="31"/>
  </w:num>
  <w:num w:numId="10">
    <w:abstractNumId w:val="4"/>
  </w:num>
  <w:num w:numId="11">
    <w:abstractNumId w:val="11"/>
  </w:num>
  <w:num w:numId="12">
    <w:abstractNumId w:val="26"/>
  </w:num>
  <w:num w:numId="13">
    <w:abstractNumId w:val="20"/>
  </w:num>
  <w:num w:numId="14">
    <w:abstractNumId w:val="18"/>
  </w:num>
  <w:num w:numId="15">
    <w:abstractNumId w:val="7"/>
  </w:num>
  <w:num w:numId="16">
    <w:abstractNumId w:val="14"/>
  </w:num>
  <w:num w:numId="17">
    <w:abstractNumId w:val="15"/>
  </w:num>
  <w:num w:numId="18">
    <w:abstractNumId w:val="30"/>
  </w:num>
  <w:num w:numId="19">
    <w:abstractNumId w:val="19"/>
  </w:num>
  <w:num w:numId="20">
    <w:abstractNumId w:val="22"/>
  </w:num>
  <w:num w:numId="21">
    <w:abstractNumId w:val="0"/>
  </w:num>
  <w:num w:numId="22">
    <w:abstractNumId w:val="9"/>
  </w:num>
  <w:num w:numId="23">
    <w:abstractNumId w:val="3"/>
  </w:num>
  <w:num w:numId="24">
    <w:abstractNumId w:val="17"/>
  </w:num>
  <w:num w:numId="25">
    <w:abstractNumId w:val="10"/>
  </w:num>
  <w:num w:numId="26">
    <w:abstractNumId w:val="2"/>
  </w:num>
  <w:num w:numId="27">
    <w:abstractNumId w:val="25"/>
  </w:num>
  <w:num w:numId="28">
    <w:abstractNumId w:val="6"/>
  </w:num>
  <w:num w:numId="29">
    <w:abstractNumId w:val="5"/>
  </w:num>
  <w:num w:numId="30">
    <w:abstractNumId w:val="28"/>
  </w:num>
  <w:num w:numId="31">
    <w:abstractNumId w:val="16"/>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27"/>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ww.batunalegal.cz">
    <w15:presenceInfo w15:providerId="None" w15:userId="www.batunalegal.c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459"/>
    <w:rsid w:val="000007D6"/>
    <w:rsid w:val="000023E9"/>
    <w:rsid w:val="00002CC2"/>
    <w:rsid w:val="00004365"/>
    <w:rsid w:val="0000542E"/>
    <w:rsid w:val="000056EF"/>
    <w:rsid w:val="000068CF"/>
    <w:rsid w:val="000102A0"/>
    <w:rsid w:val="00010FE9"/>
    <w:rsid w:val="0001484E"/>
    <w:rsid w:val="000155A2"/>
    <w:rsid w:val="00016070"/>
    <w:rsid w:val="00017E85"/>
    <w:rsid w:val="00017E8F"/>
    <w:rsid w:val="00023D91"/>
    <w:rsid w:val="0003092C"/>
    <w:rsid w:val="00031289"/>
    <w:rsid w:val="00032D0D"/>
    <w:rsid w:val="00035EE0"/>
    <w:rsid w:val="0004299F"/>
    <w:rsid w:val="00043537"/>
    <w:rsid w:val="00043632"/>
    <w:rsid w:val="00043739"/>
    <w:rsid w:val="00044D14"/>
    <w:rsid w:val="00045248"/>
    <w:rsid w:val="00046796"/>
    <w:rsid w:val="00046BB4"/>
    <w:rsid w:val="000476AD"/>
    <w:rsid w:val="000476C1"/>
    <w:rsid w:val="00047AD5"/>
    <w:rsid w:val="00052B5C"/>
    <w:rsid w:val="00052C53"/>
    <w:rsid w:val="00053574"/>
    <w:rsid w:val="0005443C"/>
    <w:rsid w:val="00055094"/>
    <w:rsid w:val="000560CF"/>
    <w:rsid w:val="0005627A"/>
    <w:rsid w:val="00056C36"/>
    <w:rsid w:val="00057433"/>
    <w:rsid w:val="000605C0"/>
    <w:rsid w:val="0006094F"/>
    <w:rsid w:val="00060E5B"/>
    <w:rsid w:val="00061C91"/>
    <w:rsid w:val="0006324E"/>
    <w:rsid w:val="0006395E"/>
    <w:rsid w:val="000657E0"/>
    <w:rsid w:val="000709BB"/>
    <w:rsid w:val="00071FE8"/>
    <w:rsid w:val="000748F0"/>
    <w:rsid w:val="0007572D"/>
    <w:rsid w:val="000759D7"/>
    <w:rsid w:val="00080769"/>
    <w:rsid w:val="00082E2C"/>
    <w:rsid w:val="00085188"/>
    <w:rsid w:val="0008577B"/>
    <w:rsid w:val="00086073"/>
    <w:rsid w:val="00086F79"/>
    <w:rsid w:val="00092348"/>
    <w:rsid w:val="000938C7"/>
    <w:rsid w:val="0009391B"/>
    <w:rsid w:val="000962AE"/>
    <w:rsid w:val="00096712"/>
    <w:rsid w:val="000969D5"/>
    <w:rsid w:val="00097007"/>
    <w:rsid w:val="000A011A"/>
    <w:rsid w:val="000A0DCB"/>
    <w:rsid w:val="000A2223"/>
    <w:rsid w:val="000A2468"/>
    <w:rsid w:val="000A3537"/>
    <w:rsid w:val="000A393F"/>
    <w:rsid w:val="000A4916"/>
    <w:rsid w:val="000A5A48"/>
    <w:rsid w:val="000B0BDA"/>
    <w:rsid w:val="000B11F6"/>
    <w:rsid w:val="000B1524"/>
    <w:rsid w:val="000B1680"/>
    <w:rsid w:val="000B1C23"/>
    <w:rsid w:val="000B2139"/>
    <w:rsid w:val="000B290A"/>
    <w:rsid w:val="000B3126"/>
    <w:rsid w:val="000B3E81"/>
    <w:rsid w:val="000B4004"/>
    <w:rsid w:val="000B453A"/>
    <w:rsid w:val="000B4611"/>
    <w:rsid w:val="000B5F6E"/>
    <w:rsid w:val="000B60D7"/>
    <w:rsid w:val="000C03A4"/>
    <w:rsid w:val="000C1F09"/>
    <w:rsid w:val="000C368A"/>
    <w:rsid w:val="000C69AC"/>
    <w:rsid w:val="000C787C"/>
    <w:rsid w:val="000D06E7"/>
    <w:rsid w:val="000D0F01"/>
    <w:rsid w:val="000D0FCB"/>
    <w:rsid w:val="000D55E2"/>
    <w:rsid w:val="000D6A1A"/>
    <w:rsid w:val="000D7348"/>
    <w:rsid w:val="000D7E2C"/>
    <w:rsid w:val="000E1769"/>
    <w:rsid w:val="000E5F54"/>
    <w:rsid w:val="000E612C"/>
    <w:rsid w:val="000E67CC"/>
    <w:rsid w:val="000E6AAB"/>
    <w:rsid w:val="000F0A21"/>
    <w:rsid w:val="000F474C"/>
    <w:rsid w:val="000F4B6A"/>
    <w:rsid w:val="000F4F28"/>
    <w:rsid w:val="000F5414"/>
    <w:rsid w:val="001003C2"/>
    <w:rsid w:val="001007C2"/>
    <w:rsid w:val="00107276"/>
    <w:rsid w:val="001109BD"/>
    <w:rsid w:val="00110DA0"/>
    <w:rsid w:val="00111B9F"/>
    <w:rsid w:val="00112F30"/>
    <w:rsid w:val="00113279"/>
    <w:rsid w:val="00115114"/>
    <w:rsid w:val="001171AE"/>
    <w:rsid w:val="0012086D"/>
    <w:rsid w:val="001238D5"/>
    <w:rsid w:val="00124AC1"/>
    <w:rsid w:val="00124AFA"/>
    <w:rsid w:val="00125250"/>
    <w:rsid w:val="001261D6"/>
    <w:rsid w:val="001263CF"/>
    <w:rsid w:val="0012658F"/>
    <w:rsid w:val="001277FF"/>
    <w:rsid w:val="00131769"/>
    <w:rsid w:val="00132D5F"/>
    <w:rsid w:val="0013322C"/>
    <w:rsid w:val="00134529"/>
    <w:rsid w:val="0014255C"/>
    <w:rsid w:val="0014282C"/>
    <w:rsid w:val="001437B7"/>
    <w:rsid w:val="001458AF"/>
    <w:rsid w:val="00147135"/>
    <w:rsid w:val="001503C2"/>
    <w:rsid w:val="0015160A"/>
    <w:rsid w:val="00151AE2"/>
    <w:rsid w:val="00151FD0"/>
    <w:rsid w:val="00152590"/>
    <w:rsid w:val="0015404E"/>
    <w:rsid w:val="0015515A"/>
    <w:rsid w:val="001566CD"/>
    <w:rsid w:val="00156DF6"/>
    <w:rsid w:val="00156F53"/>
    <w:rsid w:val="00157CA1"/>
    <w:rsid w:val="00160BDD"/>
    <w:rsid w:val="00160FE7"/>
    <w:rsid w:val="00161C2F"/>
    <w:rsid w:val="00162E7F"/>
    <w:rsid w:val="00164DFE"/>
    <w:rsid w:val="0016528B"/>
    <w:rsid w:val="00165A3B"/>
    <w:rsid w:val="0016641E"/>
    <w:rsid w:val="001715E9"/>
    <w:rsid w:val="00171B64"/>
    <w:rsid w:val="00172BE9"/>
    <w:rsid w:val="0017338F"/>
    <w:rsid w:val="00173AB9"/>
    <w:rsid w:val="001751E5"/>
    <w:rsid w:val="001761B6"/>
    <w:rsid w:val="00177A50"/>
    <w:rsid w:val="001804D6"/>
    <w:rsid w:val="001828FC"/>
    <w:rsid w:val="00184B72"/>
    <w:rsid w:val="00187221"/>
    <w:rsid w:val="00190257"/>
    <w:rsid w:val="00193C23"/>
    <w:rsid w:val="00193CE6"/>
    <w:rsid w:val="00194792"/>
    <w:rsid w:val="00196F2E"/>
    <w:rsid w:val="0019773B"/>
    <w:rsid w:val="001A0C15"/>
    <w:rsid w:val="001A4107"/>
    <w:rsid w:val="001A4EC2"/>
    <w:rsid w:val="001A526A"/>
    <w:rsid w:val="001A5301"/>
    <w:rsid w:val="001A6723"/>
    <w:rsid w:val="001A7DAD"/>
    <w:rsid w:val="001B0216"/>
    <w:rsid w:val="001B08D3"/>
    <w:rsid w:val="001B2279"/>
    <w:rsid w:val="001B3362"/>
    <w:rsid w:val="001B3FB4"/>
    <w:rsid w:val="001B682A"/>
    <w:rsid w:val="001B6F98"/>
    <w:rsid w:val="001C20FC"/>
    <w:rsid w:val="001C3B04"/>
    <w:rsid w:val="001C5700"/>
    <w:rsid w:val="001C5A9C"/>
    <w:rsid w:val="001C6665"/>
    <w:rsid w:val="001C6DCE"/>
    <w:rsid w:val="001C6E42"/>
    <w:rsid w:val="001C7011"/>
    <w:rsid w:val="001C71AA"/>
    <w:rsid w:val="001C7AC2"/>
    <w:rsid w:val="001C7E0B"/>
    <w:rsid w:val="001D1D05"/>
    <w:rsid w:val="001D2CDD"/>
    <w:rsid w:val="001D3936"/>
    <w:rsid w:val="001D49BB"/>
    <w:rsid w:val="001E1110"/>
    <w:rsid w:val="001E1AE7"/>
    <w:rsid w:val="001E1B66"/>
    <w:rsid w:val="001E2545"/>
    <w:rsid w:val="001E2B02"/>
    <w:rsid w:val="001E4C45"/>
    <w:rsid w:val="001E5B4B"/>
    <w:rsid w:val="001E6E0C"/>
    <w:rsid w:val="001E705F"/>
    <w:rsid w:val="001E7A3D"/>
    <w:rsid w:val="001E7EAD"/>
    <w:rsid w:val="001F003F"/>
    <w:rsid w:val="001F08B8"/>
    <w:rsid w:val="001F2639"/>
    <w:rsid w:val="001F2F70"/>
    <w:rsid w:val="001F4AF9"/>
    <w:rsid w:val="001F4E2E"/>
    <w:rsid w:val="00202234"/>
    <w:rsid w:val="00202EBF"/>
    <w:rsid w:val="002030C6"/>
    <w:rsid w:val="00203928"/>
    <w:rsid w:val="00204EF3"/>
    <w:rsid w:val="00205184"/>
    <w:rsid w:val="00206D42"/>
    <w:rsid w:val="00210936"/>
    <w:rsid w:val="00212838"/>
    <w:rsid w:val="00214AC3"/>
    <w:rsid w:val="002179E9"/>
    <w:rsid w:val="00222DE8"/>
    <w:rsid w:val="00223C44"/>
    <w:rsid w:val="0022631E"/>
    <w:rsid w:val="00227E61"/>
    <w:rsid w:val="002325D5"/>
    <w:rsid w:val="00234296"/>
    <w:rsid w:val="00235EA6"/>
    <w:rsid w:val="002360E0"/>
    <w:rsid w:val="002363D4"/>
    <w:rsid w:val="00240598"/>
    <w:rsid w:val="0024338D"/>
    <w:rsid w:val="0024411B"/>
    <w:rsid w:val="002451DA"/>
    <w:rsid w:val="00245D92"/>
    <w:rsid w:val="00245ECB"/>
    <w:rsid w:val="00247659"/>
    <w:rsid w:val="00250642"/>
    <w:rsid w:val="00251A94"/>
    <w:rsid w:val="00252354"/>
    <w:rsid w:val="0025294E"/>
    <w:rsid w:val="00254208"/>
    <w:rsid w:val="00255F90"/>
    <w:rsid w:val="00257207"/>
    <w:rsid w:val="0025793F"/>
    <w:rsid w:val="00263013"/>
    <w:rsid w:val="00264848"/>
    <w:rsid w:val="0026544F"/>
    <w:rsid w:val="00266E0F"/>
    <w:rsid w:val="00267FB3"/>
    <w:rsid w:val="0027081F"/>
    <w:rsid w:val="0027198D"/>
    <w:rsid w:val="00271CEF"/>
    <w:rsid w:val="002736C9"/>
    <w:rsid w:val="00275770"/>
    <w:rsid w:val="00276426"/>
    <w:rsid w:val="00277641"/>
    <w:rsid w:val="00277B6E"/>
    <w:rsid w:val="00277F0E"/>
    <w:rsid w:val="00282DD3"/>
    <w:rsid w:val="00283A0E"/>
    <w:rsid w:val="00284B27"/>
    <w:rsid w:val="00284F2B"/>
    <w:rsid w:val="0028543B"/>
    <w:rsid w:val="00285C80"/>
    <w:rsid w:val="00286652"/>
    <w:rsid w:val="00286837"/>
    <w:rsid w:val="00290593"/>
    <w:rsid w:val="00290827"/>
    <w:rsid w:val="0029219B"/>
    <w:rsid w:val="002944B7"/>
    <w:rsid w:val="002963DA"/>
    <w:rsid w:val="002964C2"/>
    <w:rsid w:val="00297970"/>
    <w:rsid w:val="002A2399"/>
    <w:rsid w:val="002A2E78"/>
    <w:rsid w:val="002A3A3E"/>
    <w:rsid w:val="002A5680"/>
    <w:rsid w:val="002A58D3"/>
    <w:rsid w:val="002A5B53"/>
    <w:rsid w:val="002A7446"/>
    <w:rsid w:val="002A77E4"/>
    <w:rsid w:val="002A7CF3"/>
    <w:rsid w:val="002B0CFB"/>
    <w:rsid w:val="002B3008"/>
    <w:rsid w:val="002B7458"/>
    <w:rsid w:val="002C0C97"/>
    <w:rsid w:val="002C181F"/>
    <w:rsid w:val="002C1FB4"/>
    <w:rsid w:val="002C20EC"/>
    <w:rsid w:val="002C40A6"/>
    <w:rsid w:val="002C627B"/>
    <w:rsid w:val="002C79C1"/>
    <w:rsid w:val="002D262D"/>
    <w:rsid w:val="002D3776"/>
    <w:rsid w:val="002D6227"/>
    <w:rsid w:val="002D722A"/>
    <w:rsid w:val="002E0DE9"/>
    <w:rsid w:val="002E3AD5"/>
    <w:rsid w:val="002E3DE1"/>
    <w:rsid w:val="002E4173"/>
    <w:rsid w:val="002E5221"/>
    <w:rsid w:val="002E5236"/>
    <w:rsid w:val="002E5258"/>
    <w:rsid w:val="002E63ED"/>
    <w:rsid w:val="002E7132"/>
    <w:rsid w:val="002E777B"/>
    <w:rsid w:val="002F12A8"/>
    <w:rsid w:val="002F1863"/>
    <w:rsid w:val="002F2063"/>
    <w:rsid w:val="002F3610"/>
    <w:rsid w:val="002F69C5"/>
    <w:rsid w:val="002F7DFD"/>
    <w:rsid w:val="00300C5C"/>
    <w:rsid w:val="00302205"/>
    <w:rsid w:val="003031A4"/>
    <w:rsid w:val="00303737"/>
    <w:rsid w:val="00303AB3"/>
    <w:rsid w:val="00304B38"/>
    <w:rsid w:val="00304C22"/>
    <w:rsid w:val="00305487"/>
    <w:rsid w:val="0030559A"/>
    <w:rsid w:val="003061A2"/>
    <w:rsid w:val="003064F4"/>
    <w:rsid w:val="003068D0"/>
    <w:rsid w:val="0031087A"/>
    <w:rsid w:val="00311339"/>
    <w:rsid w:val="003115EB"/>
    <w:rsid w:val="003124B3"/>
    <w:rsid w:val="0031503B"/>
    <w:rsid w:val="00317869"/>
    <w:rsid w:val="00321028"/>
    <w:rsid w:val="00321127"/>
    <w:rsid w:val="0032135E"/>
    <w:rsid w:val="00324D9B"/>
    <w:rsid w:val="00326752"/>
    <w:rsid w:val="00333E85"/>
    <w:rsid w:val="00334930"/>
    <w:rsid w:val="00335529"/>
    <w:rsid w:val="00335CA3"/>
    <w:rsid w:val="00337563"/>
    <w:rsid w:val="00344FE2"/>
    <w:rsid w:val="00347C3B"/>
    <w:rsid w:val="00350210"/>
    <w:rsid w:val="00350AFC"/>
    <w:rsid w:val="00350E5A"/>
    <w:rsid w:val="003517A4"/>
    <w:rsid w:val="00352D1A"/>
    <w:rsid w:val="00354CF8"/>
    <w:rsid w:val="003564AC"/>
    <w:rsid w:val="003600C8"/>
    <w:rsid w:val="003607DD"/>
    <w:rsid w:val="00364EF4"/>
    <w:rsid w:val="00365458"/>
    <w:rsid w:val="0036781D"/>
    <w:rsid w:val="00367DF2"/>
    <w:rsid w:val="00370776"/>
    <w:rsid w:val="0037246B"/>
    <w:rsid w:val="00372497"/>
    <w:rsid w:val="00373730"/>
    <w:rsid w:val="003755D8"/>
    <w:rsid w:val="003756C7"/>
    <w:rsid w:val="00376570"/>
    <w:rsid w:val="00377077"/>
    <w:rsid w:val="00380C91"/>
    <w:rsid w:val="00383072"/>
    <w:rsid w:val="0038327F"/>
    <w:rsid w:val="00383751"/>
    <w:rsid w:val="00386F75"/>
    <w:rsid w:val="003879E0"/>
    <w:rsid w:val="00391973"/>
    <w:rsid w:val="00393B44"/>
    <w:rsid w:val="00395EA1"/>
    <w:rsid w:val="00396DAB"/>
    <w:rsid w:val="00397C07"/>
    <w:rsid w:val="003A0AA5"/>
    <w:rsid w:val="003A0C6C"/>
    <w:rsid w:val="003A4426"/>
    <w:rsid w:val="003A4764"/>
    <w:rsid w:val="003B03DC"/>
    <w:rsid w:val="003B175E"/>
    <w:rsid w:val="003B21D0"/>
    <w:rsid w:val="003B4D0A"/>
    <w:rsid w:val="003B6764"/>
    <w:rsid w:val="003B6925"/>
    <w:rsid w:val="003C06E2"/>
    <w:rsid w:val="003C135C"/>
    <w:rsid w:val="003C24FE"/>
    <w:rsid w:val="003C4566"/>
    <w:rsid w:val="003C4DEF"/>
    <w:rsid w:val="003C6280"/>
    <w:rsid w:val="003D0DFB"/>
    <w:rsid w:val="003D4B60"/>
    <w:rsid w:val="003D6B9F"/>
    <w:rsid w:val="003D7DA6"/>
    <w:rsid w:val="003E0795"/>
    <w:rsid w:val="003E1B5A"/>
    <w:rsid w:val="003E22A6"/>
    <w:rsid w:val="003E25A5"/>
    <w:rsid w:val="003E6136"/>
    <w:rsid w:val="003F0AAE"/>
    <w:rsid w:val="003F0F88"/>
    <w:rsid w:val="003F17C1"/>
    <w:rsid w:val="003F4E9B"/>
    <w:rsid w:val="003F5B4C"/>
    <w:rsid w:val="003F6F36"/>
    <w:rsid w:val="003F7449"/>
    <w:rsid w:val="003F7459"/>
    <w:rsid w:val="004003B3"/>
    <w:rsid w:val="00400B7E"/>
    <w:rsid w:val="00401D87"/>
    <w:rsid w:val="00402379"/>
    <w:rsid w:val="00402506"/>
    <w:rsid w:val="00402759"/>
    <w:rsid w:val="00402985"/>
    <w:rsid w:val="004037DB"/>
    <w:rsid w:val="004079DB"/>
    <w:rsid w:val="004079ED"/>
    <w:rsid w:val="0041273F"/>
    <w:rsid w:val="0041344C"/>
    <w:rsid w:val="00415071"/>
    <w:rsid w:val="00415495"/>
    <w:rsid w:val="0041699B"/>
    <w:rsid w:val="00416F30"/>
    <w:rsid w:val="00417920"/>
    <w:rsid w:val="00420B6C"/>
    <w:rsid w:val="00421634"/>
    <w:rsid w:val="00421770"/>
    <w:rsid w:val="00424866"/>
    <w:rsid w:val="004262FB"/>
    <w:rsid w:val="004304C1"/>
    <w:rsid w:val="00430FFE"/>
    <w:rsid w:val="0043392E"/>
    <w:rsid w:val="00433BFD"/>
    <w:rsid w:val="0043415F"/>
    <w:rsid w:val="00434475"/>
    <w:rsid w:val="004363B5"/>
    <w:rsid w:val="004363EB"/>
    <w:rsid w:val="00437B24"/>
    <w:rsid w:val="004426B2"/>
    <w:rsid w:val="00443423"/>
    <w:rsid w:val="00446A1D"/>
    <w:rsid w:val="00447BEF"/>
    <w:rsid w:val="00452602"/>
    <w:rsid w:val="00452B59"/>
    <w:rsid w:val="004554FD"/>
    <w:rsid w:val="004560FA"/>
    <w:rsid w:val="004564F1"/>
    <w:rsid w:val="004606DA"/>
    <w:rsid w:val="004616DE"/>
    <w:rsid w:val="00462AF2"/>
    <w:rsid w:val="00462F50"/>
    <w:rsid w:val="00465754"/>
    <w:rsid w:val="00465CE0"/>
    <w:rsid w:val="0047216F"/>
    <w:rsid w:val="00472ECF"/>
    <w:rsid w:val="004770BA"/>
    <w:rsid w:val="0048107B"/>
    <w:rsid w:val="00481315"/>
    <w:rsid w:val="00481574"/>
    <w:rsid w:val="00481D1C"/>
    <w:rsid w:val="004831FF"/>
    <w:rsid w:val="00484EA0"/>
    <w:rsid w:val="00485BEA"/>
    <w:rsid w:val="004870E5"/>
    <w:rsid w:val="00491791"/>
    <w:rsid w:val="00492758"/>
    <w:rsid w:val="00493774"/>
    <w:rsid w:val="00493A5D"/>
    <w:rsid w:val="00495EB7"/>
    <w:rsid w:val="0049624B"/>
    <w:rsid w:val="0049663E"/>
    <w:rsid w:val="00497A2A"/>
    <w:rsid w:val="00497E75"/>
    <w:rsid w:val="004A221B"/>
    <w:rsid w:val="004A32CB"/>
    <w:rsid w:val="004A4664"/>
    <w:rsid w:val="004A4852"/>
    <w:rsid w:val="004A516F"/>
    <w:rsid w:val="004A55D5"/>
    <w:rsid w:val="004A5E04"/>
    <w:rsid w:val="004A60A7"/>
    <w:rsid w:val="004B01B0"/>
    <w:rsid w:val="004B1CC0"/>
    <w:rsid w:val="004B2AF8"/>
    <w:rsid w:val="004B4377"/>
    <w:rsid w:val="004B469E"/>
    <w:rsid w:val="004B5337"/>
    <w:rsid w:val="004B6947"/>
    <w:rsid w:val="004B6B3A"/>
    <w:rsid w:val="004B6EC4"/>
    <w:rsid w:val="004B74DB"/>
    <w:rsid w:val="004B7B1E"/>
    <w:rsid w:val="004B7D6D"/>
    <w:rsid w:val="004C0AE0"/>
    <w:rsid w:val="004C26BF"/>
    <w:rsid w:val="004C2FA9"/>
    <w:rsid w:val="004C3486"/>
    <w:rsid w:val="004C3AB5"/>
    <w:rsid w:val="004C44E8"/>
    <w:rsid w:val="004C4EFE"/>
    <w:rsid w:val="004D05CF"/>
    <w:rsid w:val="004D4E8F"/>
    <w:rsid w:val="004D4EA0"/>
    <w:rsid w:val="004D63CE"/>
    <w:rsid w:val="004D7B6F"/>
    <w:rsid w:val="004F03D7"/>
    <w:rsid w:val="004F04C4"/>
    <w:rsid w:val="004F1599"/>
    <w:rsid w:val="004F21BD"/>
    <w:rsid w:val="004F36B2"/>
    <w:rsid w:val="004F3C9B"/>
    <w:rsid w:val="004F582B"/>
    <w:rsid w:val="004F62A6"/>
    <w:rsid w:val="00500FC1"/>
    <w:rsid w:val="00502152"/>
    <w:rsid w:val="00503437"/>
    <w:rsid w:val="00503C0D"/>
    <w:rsid w:val="00506916"/>
    <w:rsid w:val="0051160E"/>
    <w:rsid w:val="0051284D"/>
    <w:rsid w:val="0051337B"/>
    <w:rsid w:val="00516E81"/>
    <w:rsid w:val="005171D1"/>
    <w:rsid w:val="00520F5A"/>
    <w:rsid w:val="00522B68"/>
    <w:rsid w:val="005236D1"/>
    <w:rsid w:val="00523BD5"/>
    <w:rsid w:val="00523D08"/>
    <w:rsid w:val="00524A4A"/>
    <w:rsid w:val="00524AB3"/>
    <w:rsid w:val="00525D7A"/>
    <w:rsid w:val="00527306"/>
    <w:rsid w:val="00527551"/>
    <w:rsid w:val="00530101"/>
    <w:rsid w:val="00530DDD"/>
    <w:rsid w:val="00531D8D"/>
    <w:rsid w:val="00532A44"/>
    <w:rsid w:val="00540962"/>
    <w:rsid w:val="00540C90"/>
    <w:rsid w:val="00542914"/>
    <w:rsid w:val="00544FC8"/>
    <w:rsid w:val="00545347"/>
    <w:rsid w:val="0054537F"/>
    <w:rsid w:val="0054752B"/>
    <w:rsid w:val="00551758"/>
    <w:rsid w:val="005520A1"/>
    <w:rsid w:val="00552E3A"/>
    <w:rsid w:val="0055326E"/>
    <w:rsid w:val="00553A0A"/>
    <w:rsid w:val="00555641"/>
    <w:rsid w:val="005556F3"/>
    <w:rsid w:val="00555FF4"/>
    <w:rsid w:val="005613F6"/>
    <w:rsid w:val="005615D0"/>
    <w:rsid w:val="005629D3"/>
    <w:rsid w:val="00562B1C"/>
    <w:rsid w:val="00562E17"/>
    <w:rsid w:val="00564061"/>
    <w:rsid w:val="00564344"/>
    <w:rsid w:val="005644B0"/>
    <w:rsid w:val="00570E1F"/>
    <w:rsid w:val="00571D9B"/>
    <w:rsid w:val="00573A01"/>
    <w:rsid w:val="00575776"/>
    <w:rsid w:val="00575CEC"/>
    <w:rsid w:val="00575CF9"/>
    <w:rsid w:val="0057797E"/>
    <w:rsid w:val="005779D1"/>
    <w:rsid w:val="00580D31"/>
    <w:rsid w:val="00581E17"/>
    <w:rsid w:val="00582380"/>
    <w:rsid w:val="00583D62"/>
    <w:rsid w:val="00586653"/>
    <w:rsid w:val="005872D7"/>
    <w:rsid w:val="00590592"/>
    <w:rsid w:val="00590A66"/>
    <w:rsid w:val="00592C0C"/>
    <w:rsid w:val="0059329C"/>
    <w:rsid w:val="00594F5A"/>
    <w:rsid w:val="005955D9"/>
    <w:rsid w:val="00595EDC"/>
    <w:rsid w:val="0059681F"/>
    <w:rsid w:val="00597235"/>
    <w:rsid w:val="005A1F41"/>
    <w:rsid w:val="005A3643"/>
    <w:rsid w:val="005A458F"/>
    <w:rsid w:val="005A4778"/>
    <w:rsid w:val="005A4F36"/>
    <w:rsid w:val="005A5B4A"/>
    <w:rsid w:val="005B3966"/>
    <w:rsid w:val="005B6459"/>
    <w:rsid w:val="005B6DA9"/>
    <w:rsid w:val="005B771C"/>
    <w:rsid w:val="005B7B64"/>
    <w:rsid w:val="005C302B"/>
    <w:rsid w:val="005C3C11"/>
    <w:rsid w:val="005C42A2"/>
    <w:rsid w:val="005C6B05"/>
    <w:rsid w:val="005C7B73"/>
    <w:rsid w:val="005C7F85"/>
    <w:rsid w:val="005D01E2"/>
    <w:rsid w:val="005D028C"/>
    <w:rsid w:val="005D1F13"/>
    <w:rsid w:val="005D23B1"/>
    <w:rsid w:val="005D265D"/>
    <w:rsid w:val="005D384A"/>
    <w:rsid w:val="005D4B3C"/>
    <w:rsid w:val="005D6B9C"/>
    <w:rsid w:val="005D717B"/>
    <w:rsid w:val="005E153F"/>
    <w:rsid w:val="005E2C71"/>
    <w:rsid w:val="005E3A99"/>
    <w:rsid w:val="005E407E"/>
    <w:rsid w:val="005E56E6"/>
    <w:rsid w:val="005E5A60"/>
    <w:rsid w:val="005E6915"/>
    <w:rsid w:val="005E6963"/>
    <w:rsid w:val="005E75ED"/>
    <w:rsid w:val="005E7CCC"/>
    <w:rsid w:val="005F04E6"/>
    <w:rsid w:val="005F1275"/>
    <w:rsid w:val="005F7961"/>
    <w:rsid w:val="0060179A"/>
    <w:rsid w:val="00601F71"/>
    <w:rsid w:val="00602586"/>
    <w:rsid w:val="0060364D"/>
    <w:rsid w:val="00605C79"/>
    <w:rsid w:val="0060683B"/>
    <w:rsid w:val="00620BC8"/>
    <w:rsid w:val="00621D80"/>
    <w:rsid w:val="006222D8"/>
    <w:rsid w:val="00622A8A"/>
    <w:rsid w:val="006237E6"/>
    <w:rsid w:val="00625F4D"/>
    <w:rsid w:val="00625F59"/>
    <w:rsid w:val="00627BBC"/>
    <w:rsid w:val="0063005A"/>
    <w:rsid w:val="00631AEA"/>
    <w:rsid w:val="00631F78"/>
    <w:rsid w:val="00632FBA"/>
    <w:rsid w:val="006334D0"/>
    <w:rsid w:val="0063508B"/>
    <w:rsid w:val="00641919"/>
    <w:rsid w:val="006425AC"/>
    <w:rsid w:val="00642CBF"/>
    <w:rsid w:val="0064304C"/>
    <w:rsid w:val="00646475"/>
    <w:rsid w:val="00646C0A"/>
    <w:rsid w:val="00650C91"/>
    <w:rsid w:val="00653887"/>
    <w:rsid w:val="00654364"/>
    <w:rsid w:val="006543A8"/>
    <w:rsid w:val="00655E22"/>
    <w:rsid w:val="00661933"/>
    <w:rsid w:val="00662088"/>
    <w:rsid w:val="00662910"/>
    <w:rsid w:val="0066300C"/>
    <w:rsid w:val="00665393"/>
    <w:rsid w:val="00666639"/>
    <w:rsid w:val="00672233"/>
    <w:rsid w:val="006740B5"/>
    <w:rsid w:val="00676014"/>
    <w:rsid w:val="006760B6"/>
    <w:rsid w:val="00676473"/>
    <w:rsid w:val="0067727E"/>
    <w:rsid w:val="00681977"/>
    <w:rsid w:val="00681ECA"/>
    <w:rsid w:val="00682D57"/>
    <w:rsid w:val="00683FD8"/>
    <w:rsid w:val="006846C4"/>
    <w:rsid w:val="00685206"/>
    <w:rsid w:val="00686372"/>
    <w:rsid w:val="00691345"/>
    <w:rsid w:val="00691483"/>
    <w:rsid w:val="006929DF"/>
    <w:rsid w:val="006951C3"/>
    <w:rsid w:val="00695826"/>
    <w:rsid w:val="00695E39"/>
    <w:rsid w:val="006966CD"/>
    <w:rsid w:val="00696D73"/>
    <w:rsid w:val="006970D4"/>
    <w:rsid w:val="006A0642"/>
    <w:rsid w:val="006A1C60"/>
    <w:rsid w:val="006A2E42"/>
    <w:rsid w:val="006A3328"/>
    <w:rsid w:val="006A429D"/>
    <w:rsid w:val="006A46CF"/>
    <w:rsid w:val="006A5B2F"/>
    <w:rsid w:val="006A7484"/>
    <w:rsid w:val="006B0202"/>
    <w:rsid w:val="006B139B"/>
    <w:rsid w:val="006B34C8"/>
    <w:rsid w:val="006B3C3A"/>
    <w:rsid w:val="006B5E46"/>
    <w:rsid w:val="006B649E"/>
    <w:rsid w:val="006B651E"/>
    <w:rsid w:val="006B79D2"/>
    <w:rsid w:val="006C0A88"/>
    <w:rsid w:val="006C3A26"/>
    <w:rsid w:val="006C61E3"/>
    <w:rsid w:val="006D1C58"/>
    <w:rsid w:val="006D41A1"/>
    <w:rsid w:val="006D6694"/>
    <w:rsid w:val="006E0822"/>
    <w:rsid w:val="006E1D24"/>
    <w:rsid w:val="006E2E83"/>
    <w:rsid w:val="006E33F9"/>
    <w:rsid w:val="006E34B1"/>
    <w:rsid w:val="006E45ED"/>
    <w:rsid w:val="006E505F"/>
    <w:rsid w:val="006E5244"/>
    <w:rsid w:val="006E568F"/>
    <w:rsid w:val="006E59B0"/>
    <w:rsid w:val="006E7784"/>
    <w:rsid w:val="006F0D86"/>
    <w:rsid w:val="006F1893"/>
    <w:rsid w:val="006F1901"/>
    <w:rsid w:val="006F42C5"/>
    <w:rsid w:val="006F4E1D"/>
    <w:rsid w:val="006F5364"/>
    <w:rsid w:val="006F77F8"/>
    <w:rsid w:val="0070020D"/>
    <w:rsid w:val="00700964"/>
    <w:rsid w:val="00702B90"/>
    <w:rsid w:val="00702DE2"/>
    <w:rsid w:val="0070375F"/>
    <w:rsid w:val="007048AF"/>
    <w:rsid w:val="00705E82"/>
    <w:rsid w:val="0070678B"/>
    <w:rsid w:val="00706990"/>
    <w:rsid w:val="00706F86"/>
    <w:rsid w:val="00710455"/>
    <w:rsid w:val="00710ED5"/>
    <w:rsid w:val="0071322A"/>
    <w:rsid w:val="00715BF5"/>
    <w:rsid w:val="00717C7D"/>
    <w:rsid w:val="00720A6C"/>
    <w:rsid w:val="00720AC9"/>
    <w:rsid w:val="007219D9"/>
    <w:rsid w:val="0072259E"/>
    <w:rsid w:val="00722EF0"/>
    <w:rsid w:val="00724497"/>
    <w:rsid w:val="00724C41"/>
    <w:rsid w:val="00730F1E"/>
    <w:rsid w:val="0073137D"/>
    <w:rsid w:val="00732F8A"/>
    <w:rsid w:val="00734405"/>
    <w:rsid w:val="00735101"/>
    <w:rsid w:val="0073599E"/>
    <w:rsid w:val="00736B55"/>
    <w:rsid w:val="0074029A"/>
    <w:rsid w:val="00740929"/>
    <w:rsid w:val="00741BB3"/>
    <w:rsid w:val="00742A87"/>
    <w:rsid w:val="00744D19"/>
    <w:rsid w:val="00746C6D"/>
    <w:rsid w:val="007515E0"/>
    <w:rsid w:val="00752E81"/>
    <w:rsid w:val="0075359A"/>
    <w:rsid w:val="00753D71"/>
    <w:rsid w:val="007548CC"/>
    <w:rsid w:val="007563A1"/>
    <w:rsid w:val="00756D7A"/>
    <w:rsid w:val="00760121"/>
    <w:rsid w:val="00760249"/>
    <w:rsid w:val="00760D98"/>
    <w:rsid w:val="007611BE"/>
    <w:rsid w:val="00761F46"/>
    <w:rsid w:val="00763227"/>
    <w:rsid w:val="0076370E"/>
    <w:rsid w:val="00764B7F"/>
    <w:rsid w:val="00765B26"/>
    <w:rsid w:val="0077123F"/>
    <w:rsid w:val="00771A38"/>
    <w:rsid w:val="00772281"/>
    <w:rsid w:val="00772620"/>
    <w:rsid w:val="00774817"/>
    <w:rsid w:val="0077532E"/>
    <w:rsid w:val="0077616F"/>
    <w:rsid w:val="00777572"/>
    <w:rsid w:val="007845AB"/>
    <w:rsid w:val="00784FDF"/>
    <w:rsid w:val="00795C0C"/>
    <w:rsid w:val="00796087"/>
    <w:rsid w:val="007965D1"/>
    <w:rsid w:val="00797454"/>
    <w:rsid w:val="007A046A"/>
    <w:rsid w:val="007A51BE"/>
    <w:rsid w:val="007A57FC"/>
    <w:rsid w:val="007A629E"/>
    <w:rsid w:val="007A70E4"/>
    <w:rsid w:val="007A7E26"/>
    <w:rsid w:val="007B5687"/>
    <w:rsid w:val="007C07B4"/>
    <w:rsid w:val="007C13F1"/>
    <w:rsid w:val="007C2380"/>
    <w:rsid w:val="007C37D0"/>
    <w:rsid w:val="007C42D8"/>
    <w:rsid w:val="007C572B"/>
    <w:rsid w:val="007C5B54"/>
    <w:rsid w:val="007C5F18"/>
    <w:rsid w:val="007C618B"/>
    <w:rsid w:val="007C6211"/>
    <w:rsid w:val="007D15E4"/>
    <w:rsid w:val="007D2204"/>
    <w:rsid w:val="007D37F2"/>
    <w:rsid w:val="007D5643"/>
    <w:rsid w:val="007D7679"/>
    <w:rsid w:val="007E0DAC"/>
    <w:rsid w:val="007E13FC"/>
    <w:rsid w:val="007E1638"/>
    <w:rsid w:val="007E1DD7"/>
    <w:rsid w:val="007E1EE1"/>
    <w:rsid w:val="007E275C"/>
    <w:rsid w:val="007E30E6"/>
    <w:rsid w:val="007E53B8"/>
    <w:rsid w:val="007E67E8"/>
    <w:rsid w:val="007F0615"/>
    <w:rsid w:val="007F296E"/>
    <w:rsid w:val="007F3876"/>
    <w:rsid w:val="007F4180"/>
    <w:rsid w:val="007F4439"/>
    <w:rsid w:val="007F4C16"/>
    <w:rsid w:val="007F5109"/>
    <w:rsid w:val="007F5774"/>
    <w:rsid w:val="007F5A3D"/>
    <w:rsid w:val="007F6777"/>
    <w:rsid w:val="007F6BE6"/>
    <w:rsid w:val="007F7D8C"/>
    <w:rsid w:val="007F7F10"/>
    <w:rsid w:val="00801528"/>
    <w:rsid w:val="00801910"/>
    <w:rsid w:val="008049FE"/>
    <w:rsid w:val="0080753E"/>
    <w:rsid w:val="0080754D"/>
    <w:rsid w:val="00812496"/>
    <w:rsid w:val="0081389C"/>
    <w:rsid w:val="00813B29"/>
    <w:rsid w:val="00814085"/>
    <w:rsid w:val="0081415C"/>
    <w:rsid w:val="008142ED"/>
    <w:rsid w:val="00814997"/>
    <w:rsid w:val="00814FBF"/>
    <w:rsid w:val="008160E6"/>
    <w:rsid w:val="00817842"/>
    <w:rsid w:val="0082020E"/>
    <w:rsid w:val="00822B29"/>
    <w:rsid w:val="00822FA8"/>
    <w:rsid w:val="00823731"/>
    <w:rsid w:val="00823A63"/>
    <w:rsid w:val="00823FC1"/>
    <w:rsid w:val="0082438B"/>
    <w:rsid w:val="00824C13"/>
    <w:rsid w:val="008250A1"/>
    <w:rsid w:val="008254B9"/>
    <w:rsid w:val="00825A75"/>
    <w:rsid w:val="00825AF3"/>
    <w:rsid w:val="00827097"/>
    <w:rsid w:val="00834087"/>
    <w:rsid w:val="00835161"/>
    <w:rsid w:val="008375DC"/>
    <w:rsid w:val="0083781A"/>
    <w:rsid w:val="00841487"/>
    <w:rsid w:val="008430D5"/>
    <w:rsid w:val="0084403D"/>
    <w:rsid w:val="00846E8D"/>
    <w:rsid w:val="00846F3B"/>
    <w:rsid w:val="0084743C"/>
    <w:rsid w:val="008477A3"/>
    <w:rsid w:val="00847D11"/>
    <w:rsid w:val="008506B3"/>
    <w:rsid w:val="00850B34"/>
    <w:rsid w:val="00851453"/>
    <w:rsid w:val="00851B66"/>
    <w:rsid w:val="0085374A"/>
    <w:rsid w:val="00854FD7"/>
    <w:rsid w:val="0085748E"/>
    <w:rsid w:val="00860AC3"/>
    <w:rsid w:val="00862C97"/>
    <w:rsid w:val="00865391"/>
    <w:rsid w:val="0086553B"/>
    <w:rsid w:val="00865789"/>
    <w:rsid w:val="00866C4B"/>
    <w:rsid w:val="008737B2"/>
    <w:rsid w:val="00874847"/>
    <w:rsid w:val="00880E81"/>
    <w:rsid w:val="00881F78"/>
    <w:rsid w:val="008829F6"/>
    <w:rsid w:val="00885FDA"/>
    <w:rsid w:val="008875BD"/>
    <w:rsid w:val="00887B0F"/>
    <w:rsid w:val="0089004C"/>
    <w:rsid w:val="00890303"/>
    <w:rsid w:val="00895100"/>
    <w:rsid w:val="00897D1A"/>
    <w:rsid w:val="008A0189"/>
    <w:rsid w:val="008A0342"/>
    <w:rsid w:val="008A038E"/>
    <w:rsid w:val="008A0DBB"/>
    <w:rsid w:val="008A1F83"/>
    <w:rsid w:val="008A34B4"/>
    <w:rsid w:val="008A4773"/>
    <w:rsid w:val="008A4774"/>
    <w:rsid w:val="008A491F"/>
    <w:rsid w:val="008A5F19"/>
    <w:rsid w:val="008A7AF8"/>
    <w:rsid w:val="008B1E28"/>
    <w:rsid w:val="008B2553"/>
    <w:rsid w:val="008B3853"/>
    <w:rsid w:val="008B3F2A"/>
    <w:rsid w:val="008B5977"/>
    <w:rsid w:val="008B648E"/>
    <w:rsid w:val="008B7C02"/>
    <w:rsid w:val="008C3B35"/>
    <w:rsid w:val="008C3BEC"/>
    <w:rsid w:val="008C4B62"/>
    <w:rsid w:val="008C6327"/>
    <w:rsid w:val="008C67BE"/>
    <w:rsid w:val="008C6C37"/>
    <w:rsid w:val="008D04E9"/>
    <w:rsid w:val="008D376C"/>
    <w:rsid w:val="008D43C5"/>
    <w:rsid w:val="008D47F7"/>
    <w:rsid w:val="008D4DB9"/>
    <w:rsid w:val="008D5FF0"/>
    <w:rsid w:val="008D7001"/>
    <w:rsid w:val="008D71D9"/>
    <w:rsid w:val="008D7317"/>
    <w:rsid w:val="008D7BCB"/>
    <w:rsid w:val="008E0145"/>
    <w:rsid w:val="008E043D"/>
    <w:rsid w:val="008E0BF7"/>
    <w:rsid w:val="008E263B"/>
    <w:rsid w:val="008E64C4"/>
    <w:rsid w:val="008E79E3"/>
    <w:rsid w:val="008F2C9D"/>
    <w:rsid w:val="008F3175"/>
    <w:rsid w:val="008F426E"/>
    <w:rsid w:val="008F47F0"/>
    <w:rsid w:val="008F48E6"/>
    <w:rsid w:val="008F5263"/>
    <w:rsid w:val="008F649C"/>
    <w:rsid w:val="008F7134"/>
    <w:rsid w:val="008F7C2D"/>
    <w:rsid w:val="00900DCA"/>
    <w:rsid w:val="0090300D"/>
    <w:rsid w:val="0090359F"/>
    <w:rsid w:val="00903900"/>
    <w:rsid w:val="00904136"/>
    <w:rsid w:val="009041D2"/>
    <w:rsid w:val="00904402"/>
    <w:rsid w:val="00904624"/>
    <w:rsid w:val="0090691B"/>
    <w:rsid w:val="00907BDB"/>
    <w:rsid w:val="00907D23"/>
    <w:rsid w:val="00910B7F"/>
    <w:rsid w:val="0091230B"/>
    <w:rsid w:val="00913310"/>
    <w:rsid w:val="009140ED"/>
    <w:rsid w:val="00914267"/>
    <w:rsid w:val="00916544"/>
    <w:rsid w:val="00916853"/>
    <w:rsid w:val="00917518"/>
    <w:rsid w:val="00921CB4"/>
    <w:rsid w:val="00924F45"/>
    <w:rsid w:val="00927290"/>
    <w:rsid w:val="00930F99"/>
    <w:rsid w:val="009311DA"/>
    <w:rsid w:val="0093199F"/>
    <w:rsid w:val="00931B83"/>
    <w:rsid w:val="00932B6A"/>
    <w:rsid w:val="009339D8"/>
    <w:rsid w:val="00935F35"/>
    <w:rsid w:val="00936C8B"/>
    <w:rsid w:val="00936FB9"/>
    <w:rsid w:val="00937927"/>
    <w:rsid w:val="00940810"/>
    <w:rsid w:val="00941D94"/>
    <w:rsid w:val="00942FA4"/>
    <w:rsid w:val="0095007D"/>
    <w:rsid w:val="00950485"/>
    <w:rsid w:val="0095216F"/>
    <w:rsid w:val="00953E76"/>
    <w:rsid w:val="009540C3"/>
    <w:rsid w:val="00954FD2"/>
    <w:rsid w:val="00955302"/>
    <w:rsid w:val="00956B7E"/>
    <w:rsid w:val="00957F96"/>
    <w:rsid w:val="00960986"/>
    <w:rsid w:val="00961505"/>
    <w:rsid w:val="00961BF7"/>
    <w:rsid w:val="00961D0A"/>
    <w:rsid w:val="0096217D"/>
    <w:rsid w:val="00962323"/>
    <w:rsid w:val="009624DA"/>
    <w:rsid w:val="009625FE"/>
    <w:rsid w:val="00963E09"/>
    <w:rsid w:val="00967680"/>
    <w:rsid w:val="00971741"/>
    <w:rsid w:val="00971B75"/>
    <w:rsid w:val="00971C72"/>
    <w:rsid w:val="00971DD6"/>
    <w:rsid w:val="009725C8"/>
    <w:rsid w:val="00976F5F"/>
    <w:rsid w:val="009811E3"/>
    <w:rsid w:val="00982437"/>
    <w:rsid w:val="0098480A"/>
    <w:rsid w:val="00985382"/>
    <w:rsid w:val="00985468"/>
    <w:rsid w:val="0098548D"/>
    <w:rsid w:val="00991D9D"/>
    <w:rsid w:val="009933A5"/>
    <w:rsid w:val="00997ADE"/>
    <w:rsid w:val="009A2335"/>
    <w:rsid w:val="009A2A93"/>
    <w:rsid w:val="009A3AB2"/>
    <w:rsid w:val="009A4C5B"/>
    <w:rsid w:val="009A54D5"/>
    <w:rsid w:val="009A5DCA"/>
    <w:rsid w:val="009A6628"/>
    <w:rsid w:val="009B053C"/>
    <w:rsid w:val="009B14B8"/>
    <w:rsid w:val="009B2778"/>
    <w:rsid w:val="009B2D9B"/>
    <w:rsid w:val="009B3CEE"/>
    <w:rsid w:val="009B4324"/>
    <w:rsid w:val="009B4D17"/>
    <w:rsid w:val="009B4E1A"/>
    <w:rsid w:val="009C0109"/>
    <w:rsid w:val="009C1BFF"/>
    <w:rsid w:val="009C4475"/>
    <w:rsid w:val="009C7038"/>
    <w:rsid w:val="009D21E3"/>
    <w:rsid w:val="009D43EA"/>
    <w:rsid w:val="009D45AE"/>
    <w:rsid w:val="009D651D"/>
    <w:rsid w:val="009D69D7"/>
    <w:rsid w:val="009D7650"/>
    <w:rsid w:val="009D7E4D"/>
    <w:rsid w:val="009E290E"/>
    <w:rsid w:val="009E573E"/>
    <w:rsid w:val="009E73FB"/>
    <w:rsid w:val="009E7424"/>
    <w:rsid w:val="009E7704"/>
    <w:rsid w:val="009F1075"/>
    <w:rsid w:val="009F265F"/>
    <w:rsid w:val="009F2F2B"/>
    <w:rsid w:val="009F3E1F"/>
    <w:rsid w:val="009F4E1C"/>
    <w:rsid w:val="009F57DB"/>
    <w:rsid w:val="009F5C6F"/>
    <w:rsid w:val="009F79B5"/>
    <w:rsid w:val="00A00C11"/>
    <w:rsid w:val="00A01A25"/>
    <w:rsid w:val="00A0297F"/>
    <w:rsid w:val="00A06C3D"/>
    <w:rsid w:val="00A079A0"/>
    <w:rsid w:val="00A116EB"/>
    <w:rsid w:val="00A12A21"/>
    <w:rsid w:val="00A131B5"/>
    <w:rsid w:val="00A1341F"/>
    <w:rsid w:val="00A13DEC"/>
    <w:rsid w:val="00A14E7E"/>
    <w:rsid w:val="00A15698"/>
    <w:rsid w:val="00A17636"/>
    <w:rsid w:val="00A21D16"/>
    <w:rsid w:val="00A23C36"/>
    <w:rsid w:val="00A23C4A"/>
    <w:rsid w:val="00A240AE"/>
    <w:rsid w:val="00A24BB2"/>
    <w:rsid w:val="00A24E56"/>
    <w:rsid w:val="00A26616"/>
    <w:rsid w:val="00A26A18"/>
    <w:rsid w:val="00A27215"/>
    <w:rsid w:val="00A30665"/>
    <w:rsid w:val="00A321BB"/>
    <w:rsid w:val="00A32D8A"/>
    <w:rsid w:val="00A33D68"/>
    <w:rsid w:val="00A34133"/>
    <w:rsid w:val="00A34EE0"/>
    <w:rsid w:val="00A3765D"/>
    <w:rsid w:val="00A3777D"/>
    <w:rsid w:val="00A42F23"/>
    <w:rsid w:val="00A43356"/>
    <w:rsid w:val="00A435DF"/>
    <w:rsid w:val="00A44522"/>
    <w:rsid w:val="00A44B27"/>
    <w:rsid w:val="00A46A6C"/>
    <w:rsid w:val="00A47BA2"/>
    <w:rsid w:val="00A51549"/>
    <w:rsid w:val="00A5283C"/>
    <w:rsid w:val="00A55CCE"/>
    <w:rsid w:val="00A6119E"/>
    <w:rsid w:val="00A6181D"/>
    <w:rsid w:val="00A62792"/>
    <w:rsid w:val="00A630C2"/>
    <w:rsid w:val="00A64B13"/>
    <w:rsid w:val="00A660D7"/>
    <w:rsid w:val="00A66668"/>
    <w:rsid w:val="00A67179"/>
    <w:rsid w:val="00A71EE1"/>
    <w:rsid w:val="00A72A80"/>
    <w:rsid w:val="00A73945"/>
    <w:rsid w:val="00A76FBD"/>
    <w:rsid w:val="00A77E26"/>
    <w:rsid w:val="00A82F26"/>
    <w:rsid w:val="00A8479C"/>
    <w:rsid w:val="00A84C7E"/>
    <w:rsid w:val="00A85107"/>
    <w:rsid w:val="00A90DB9"/>
    <w:rsid w:val="00A9233F"/>
    <w:rsid w:val="00A9612C"/>
    <w:rsid w:val="00A974DB"/>
    <w:rsid w:val="00AA4333"/>
    <w:rsid w:val="00AA5BAE"/>
    <w:rsid w:val="00AA76B2"/>
    <w:rsid w:val="00AB0973"/>
    <w:rsid w:val="00AB0FAA"/>
    <w:rsid w:val="00AB14C2"/>
    <w:rsid w:val="00AB286A"/>
    <w:rsid w:val="00AB3166"/>
    <w:rsid w:val="00AB528B"/>
    <w:rsid w:val="00AB7EE0"/>
    <w:rsid w:val="00AB7FA3"/>
    <w:rsid w:val="00AC0C58"/>
    <w:rsid w:val="00AC12A6"/>
    <w:rsid w:val="00AC1BAB"/>
    <w:rsid w:val="00AC1C3D"/>
    <w:rsid w:val="00AC2D0F"/>
    <w:rsid w:val="00AC3D95"/>
    <w:rsid w:val="00AD0A13"/>
    <w:rsid w:val="00AD0B4D"/>
    <w:rsid w:val="00AD1416"/>
    <w:rsid w:val="00AD1511"/>
    <w:rsid w:val="00AD1845"/>
    <w:rsid w:val="00AD237A"/>
    <w:rsid w:val="00AD4526"/>
    <w:rsid w:val="00AD6730"/>
    <w:rsid w:val="00AD6C92"/>
    <w:rsid w:val="00AD72C4"/>
    <w:rsid w:val="00AE00E5"/>
    <w:rsid w:val="00AE1C7C"/>
    <w:rsid w:val="00AE27AE"/>
    <w:rsid w:val="00AE3980"/>
    <w:rsid w:val="00AE6D67"/>
    <w:rsid w:val="00AE72DE"/>
    <w:rsid w:val="00AE749F"/>
    <w:rsid w:val="00AE7E32"/>
    <w:rsid w:val="00AF0FCE"/>
    <w:rsid w:val="00AF379B"/>
    <w:rsid w:val="00AF40EB"/>
    <w:rsid w:val="00AF4ADE"/>
    <w:rsid w:val="00AF5C9B"/>
    <w:rsid w:val="00AF6343"/>
    <w:rsid w:val="00AF7490"/>
    <w:rsid w:val="00AF780C"/>
    <w:rsid w:val="00AF7B78"/>
    <w:rsid w:val="00B00009"/>
    <w:rsid w:val="00B005B3"/>
    <w:rsid w:val="00B032B2"/>
    <w:rsid w:val="00B0415C"/>
    <w:rsid w:val="00B073F1"/>
    <w:rsid w:val="00B0777F"/>
    <w:rsid w:val="00B11534"/>
    <w:rsid w:val="00B1349B"/>
    <w:rsid w:val="00B140EF"/>
    <w:rsid w:val="00B15207"/>
    <w:rsid w:val="00B15434"/>
    <w:rsid w:val="00B1557A"/>
    <w:rsid w:val="00B15692"/>
    <w:rsid w:val="00B15BAA"/>
    <w:rsid w:val="00B15E63"/>
    <w:rsid w:val="00B16B1C"/>
    <w:rsid w:val="00B20C4B"/>
    <w:rsid w:val="00B242F5"/>
    <w:rsid w:val="00B24599"/>
    <w:rsid w:val="00B263FF"/>
    <w:rsid w:val="00B26D20"/>
    <w:rsid w:val="00B30FE4"/>
    <w:rsid w:val="00B33DA5"/>
    <w:rsid w:val="00B3449C"/>
    <w:rsid w:val="00B35425"/>
    <w:rsid w:val="00B4002E"/>
    <w:rsid w:val="00B415C9"/>
    <w:rsid w:val="00B4425F"/>
    <w:rsid w:val="00B45B0A"/>
    <w:rsid w:val="00B46763"/>
    <w:rsid w:val="00B5072F"/>
    <w:rsid w:val="00B5135C"/>
    <w:rsid w:val="00B52738"/>
    <w:rsid w:val="00B53B43"/>
    <w:rsid w:val="00B547C1"/>
    <w:rsid w:val="00B54A81"/>
    <w:rsid w:val="00B57446"/>
    <w:rsid w:val="00B60CFA"/>
    <w:rsid w:val="00B62287"/>
    <w:rsid w:val="00B63024"/>
    <w:rsid w:val="00B63A52"/>
    <w:rsid w:val="00B63E64"/>
    <w:rsid w:val="00B65CA7"/>
    <w:rsid w:val="00B677DD"/>
    <w:rsid w:val="00B71069"/>
    <w:rsid w:val="00B723D0"/>
    <w:rsid w:val="00B72E6D"/>
    <w:rsid w:val="00B73AF7"/>
    <w:rsid w:val="00B74E82"/>
    <w:rsid w:val="00B800B9"/>
    <w:rsid w:val="00B8183D"/>
    <w:rsid w:val="00B82FD4"/>
    <w:rsid w:val="00B8386C"/>
    <w:rsid w:val="00B8612B"/>
    <w:rsid w:val="00B86133"/>
    <w:rsid w:val="00B87068"/>
    <w:rsid w:val="00B87B04"/>
    <w:rsid w:val="00B90F03"/>
    <w:rsid w:val="00B9139D"/>
    <w:rsid w:val="00B920C8"/>
    <w:rsid w:val="00B92152"/>
    <w:rsid w:val="00B92D7A"/>
    <w:rsid w:val="00B933EE"/>
    <w:rsid w:val="00B936C3"/>
    <w:rsid w:val="00B97834"/>
    <w:rsid w:val="00BA6343"/>
    <w:rsid w:val="00BA71CC"/>
    <w:rsid w:val="00BB0238"/>
    <w:rsid w:val="00BB1E3B"/>
    <w:rsid w:val="00BB25D6"/>
    <w:rsid w:val="00BB2722"/>
    <w:rsid w:val="00BB335E"/>
    <w:rsid w:val="00BB4B61"/>
    <w:rsid w:val="00BB5183"/>
    <w:rsid w:val="00BB61DE"/>
    <w:rsid w:val="00BB7C93"/>
    <w:rsid w:val="00BC10A9"/>
    <w:rsid w:val="00BC22C8"/>
    <w:rsid w:val="00BC2664"/>
    <w:rsid w:val="00BC3352"/>
    <w:rsid w:val="00BC3AF3"/>
    <w:rsid w:val="00BC467D"/>
    <w:rsid w:val="00BC4CF7"/>
    <w:rsid w:val="00BC543C"/>
    <w:rsid w:val="00BC6D49"/>
    <w:rsid w:val="00BC71D4"/>
    <w:rsid w:val="00BC7D9A"/>
    <w:rsid w:val="00BC7EC0"/>
    <w:rsid w:val="00BD0D85"/>
    <w:rsid w:val="00BD3C32"/>
    <w:rsid w:val="00BD535B"/>
    <w:rsid w:val="00BD68CF"/>
    <w:rsid w:val="00BD74FA"/>
    <w:rsid w:val="00BD7FE8"/>
    <w:rsid w:val="00BE072D"/>
    <w:rsid w:val="00BE0B75"/>
    <w:rsid w:val="00BE2A9B"/>
    <w:rsid w:val="00BE43A4"/>
    <w:rsid w:val="00BE5E32"/>
    <w:rsid w:val="00BE7D53"/>
    <w:rsid w:val="00BF0C7F"/>
    <w:rsid w:val="00BF432E"/>
    <w:rsid w:val="00BF5F95"/>
    <w:rsid w:val="00BF707E"/>
    <w:rsid w:val="00BF7616"/>
    <w:rsid w:val="00C020CD"/>
    <w:rsid w:val="00C04C98"/>
    <w:rsid w:val="00C05AA3"/>
    <w:rsid w:val="00C0652D"/>
    <w:rsid w:val="00C073A9"/>
    <w:rsid w:val="00C1041A"/>
    <w:rsid w:val="00C10759"/>
    <w:rsid w:val="00C12111"/>
    <w:rsid w:val="00C1330B"/>
    <w:rsid w:val="00C13793"/>
    <w:rsid w:val="00C13B50"/>
    <w:rsid w:val="00C13F3B"/>
    <w:rsid w:val="00C161BF"/>
    <w:rsid w:val="00C16B4A"/>
    <w:rsid w:val="00C16EA6"/>
    <w:rsid w:val="00C20433"/>
    <w:rsid w:val="00C26F41"/>
    <w:rsid w:val="00C278DA"/>
    <w:rsid w:val="00C332A8"/>
    <w:rsid w:val="00C3666F"/>
    <w:rsid w:val="00C36712"/>
    <w:rsid w:val="00C3770D"/>
    <w:rsid w:val="00C400F9"/>
    <w:rsid w:val="00C42D67"/>
    <w:rsid w:val="00C43940"/>
    <w:rsid w:val="00C439A0"/>
    <w:rsid w:val="00C446C3"/>
    <w:rsid w:val="00C46CE7"/>
    <w:rsid w:val="00C4776F"/>
    <w:rsid w:val="00C47DDD"/>
    <w:rsid w:val="00C47F73"/>
    <w:rsid w:val="00C50118"/>
    <w:rsid w:val="00C52095"/>
    <w:rsid w:val="00C538FD"/>
    <w:rsid w:val="00C55196"/>
    <w:rsid w:val="00C560CA"/>
    <w:rsid w:val="00C571E3"/>
    <w:rsid w:val="00C57BC4"/>
    <w:rsid w:val="00C60426"/>
    <w:rsid w:val="00C60A49"/>
    <w:rsid w:val="00C62F91"/>
    <w:rsid w:val="00C675FC"/>
    <w:rsid w:val="00C67B32"/>
    <w:rsid w:val="00C750ED"/>
    <w:rsid w:val="00C7547B"/>
    <w:rsid w:val="00C768E4"/>
    <w:rsid w:val="00C77910"/>
    <w:rsid w:val="00C82A9B"/>
    <w:rsid w:val="00C82E91"/>
    <w:rsid w:val="00C84C7F"/>
    <w:rsid w:val="00C855DF"/>
    <w:rsid w:val="00C8726D"/>
    <w:rsid w:val="00C878E3"/>
    <w:rsid w:val="00C91DDF"/>
    <w:rsid w:val="00C9489A"/>
    <w:rsid w:val="00C95320"/>
    <w:rsid w:val="00CA006D"/>
    <w:rsid w:val="00CA2422"/>
    <w:rsid w:val="00CA6D20"/>
    <w:rsid w:val="00CB24A2"/>
    <w:rsid w:val="00CB44F9"/>
    <w:rsid w:val="00CB58F8"/>
    <w:rsid w:val="00CB6E47"/>
    <w:rsid w:val="00CC0AA0"/>
    <w:rsid w:val="00CC29FB"/>
    <w:rsid w:val="00CC3829"/>
    <w:rsid w:val="00CC3996"/>
    <w:rsid w:val="00CC3D47"/>
    <w:rsid w:val="00CC591A"/>
    <w:rsid w:val="00CC7CA2"/>
    <w:rsid w:val="00CD1622"/>
    <w:rsid w:val="00CD1DF9"/>
    <w:rsid w:val="00CD2A88"/>
    <w:rsid w:val="00CD336F"/>
    <w:rsid w:val="00CD4364"/>
    <w:rsid w:val="00CD472E"/>
    <w:rsid w:val="00CE228D"/>
    <w:rsid w:val="00CE45AD"/>
    <w:rsid w:val="00CE472A"/>
    <w:rsid w:val="00CE5049"/>
    <w:rsid w:val="00CE5A02"/>
    <w:rsid w:val="00CE5CE5"/>
    <w:rsid w:val="00CF006A"/>
    <w:rsid w:val="00CF1599"/>
    <w:rsid w:val="00CF2428"/>
    <w:rsid w:val="00CF2861"/>
    <w:rsid w:val="00CF61F2"/>
    <w:rsid w:val="00CF6A44"/>
    <w:rsid w:val="00CF6F1A"/>
    <w:rsid w:val="00CF71C1"/>
    <w:rsid w:val="00CF7E4A"/>
    <w:rsid w:val="00D0082E"/>
    <w:rsid w:val="00D026E4"/>
    <w:rsid w:val="00D032A6"/>
    <w:rsid w:val="00D03521"/>
    <w:rsid w:val="00D04108"/>
    <w:rsid w:val="00D04139"/>
    <w:rsid w:val="00D04818"/>
    <w:rsid w:val="00D06C4A"/>
    <w:rsid w:val="00D076E5"/>
    <w:rsid w:val="00D0778F"/>
    <w:rsid w:val="00D103A1"/>
    <w:rsid w:val="00D134E6"/>
    <w:rsid w:val="00D15779"/>
    <w:rsid w:val="00D16903"/>
    <w:rsid w:val="00D16F38"/>
    <w:rsid w:val="00D16FBD"/>
    <w:rsid w:val="00D17B2A"/>
    <w:rsid w:val="00D17C5E"/>
    <w:rsid w:val="00D17F7D"/>
    <w:rsid w:val="00D222BF"/>
    <w:rsid w:val="00D22A95"/>
    <w:rsid w:val="00D24339"/>
    <w:rsid w:val="00D25657"/>
    <w:rsid w:val="00D32804"/>
    <w:rsid w:val="00D3321A"/>
    <w:rsid w:val="00D3566A"/>
    <w:rsid w:val="00D36452"/>
    <w:rsid w:val="00D40109"/>
    <w:rsid w:val="00D44FCF"/>
    <w:rsid w:val="00D45954"/>
    <w:rsid w:val="00D501BC"/>
    <w:rsid w:val="00D52CB9"/>
    <w:rsid w:val="00D5323F"/>
    <w:rsid w:val="00D539A2"/>
    <w:rsid w:val="00D53C48"/>
    <w:rsid w:val="00D53EF0"/>
    <w:rsid w:val="00D53FB4"/>
    <w:rsid w:val="00D540D0"/>
    <w:rsid w:val="00D540F7"/>
    <w:rsid w:val="00D55DC2"/>
    <w:rsid w:val="00D57AA5"/>
    <w:rsid w:val="00D602D9"/>
    <w:rsid w:val="00D6280E"/>
    <w:rsid w:val="00D63359"/>
    <w:rsid w:val="00D65C53"/>
    <w:rsid w:val="00D65CEF"/>
    <w:rsid w:val="00D6669B"/>
    <w:rsid w:val="00D66F76"/>
    <w:rsid w:val="00D6757E"/>
    <w:rsid w:val="00D71B50"/>
    <w:rsid w:val="00D72211"/>
    <w:rsid w:val="00D72C8B"/>
    <w:rsid w:val="00D76894"/>
    <w:rsid w:val="00D76D94"/>
    <w:rsid w:val="00D76EEB"/>
    <w:rsid w:val="00D777C8"/>
    <w:rsid w:val="00D77F83"/>
    <w:rsid w:val="00D81E86"/>
    <w:rsid w:val="00D8283C"/>
    <w:rsid w:val="00D82DDB"/>
    <w:rsid w:val="00D846E9"/>
    <w:rsid w:val="00D86EE3"/>
    <w:rsid w:val="00D87312"/>
    <w:rsid w:val="00D87524"/>
    <w:rsid w:val="00D87C68"/>
    <w:rsid w:val="00D87D80"/>
    <w:rsid w:val="00D9110A"/>
    <w:rsid w:val="00D92619"/>
    <w:rsid w:val="00D95897"/>
    <w:rsid w:val="00D95CA0"/>
    <w:rsid w:val="00DA56E8"/>
    <w:rsid w:val="00DA6304"/>
    <w:rsid w:val="00DA6465"/>
    <w:rsid w:val="00DA77A9"/>
    <w:rsid w:val="00DB1530"/>
    <w:rsid w:val="00DB1E36"/>
    <w:rsid w:val="00DB20AB"/>
    <w:rsid w:val="00DB2A67"/>
    <w:rsid w:val="00DB44CF"/>
    <w:rsid w:val="00DB559D"/>
    <w:rsid w:val="00DB56B9"/>
    <w:rsid w:val="00DC1450"/>
    <w:rsid w:val="00DC6DED"/>
    <w:rsid w:val="00DD006D"/>
    <w:rsid w:val="00DD181A"/>
    <w:rsid w:val="00DD25A6"/>
    <w:rsid w:val="00DD31F7"/>
    <w:rsid w:val="00DD450D"/>
    <w:rsid w:val="00DD4AB8"/>
    <w:rsid w:val="00DD66C9"/>
    <w:rsid w:val="00DE13FE"/>
    <w:rsid w:val="00DE1D5C"/>
    <w:rsid w:val="00DE1E75"/>
    <w:rsid w:val="00DE473B"/>
    <w:rsid w:val="00DE56C0"/>
    <w:rsid w:val="00DF01F5"/>
    <w:rsid w:val="00DF0404"/>
    <w:rsid w:val="00DF23EB"/>
    <w:rsid w:val="00DF24E4"/>
    <w:rsid w:val="00DF2957"/>
    <w:rsid w:val="00DF29DC"/>
    <w:rsid w:val="00DF3488"/>
    <w:rsid w:val="00DF37AB"/>
    <w:rsid w:val="00DF57CE"/>
    <w:rsid w:val="00DF7A02"/>
    <w:rsid w:val="00E015F9"/>
    <w:rsid w:val="00E01EC6"/>
    <w:rsid w:val="00E10412"/>
    <w:rsid w:val="00E10EDF"/>
    <w:rsid w:val="00E12188"/>
    <w:rsid w:val="00E15AFA"/>
    <w:rsid w:val="00E235D1"/>
    <w:rsid w:val="00E24063"/>
    <w:rsid w:val="00E3031C"/>
    <w:rsid w:val="00E3135C"/>
    <w:rsid w:val="00E3230E"/>
    <w:rsid w:val="00E33BE9"/>
    <w:rsid w:val="00E34665"/>
    <w:rsid w:val="00E346D5"/>
    <w:rsid w:val="00E35CC5"/>
    <w:rsid w:val="00E366F3"/>
    <w:rsid w:val="00E36A1D"/>
    <w:rsid w:val="00E374E1"/>
    <w:rsid w:val="00E40211"/>
    <w:rsid w:val="00E41747"/>
    <w:rsid w:val="00E4302B"/>
    <w:rsid w:val="00E433A2"/>
    <w:rsid w:val="00E43F3A"/>
    <w:rsid w:val="00E4492C"/>
    <w:rsid w:val="00E44CA4"/>
    <w:rsid w:val="00E44D1F"/>
    <w:rsid w:val="00E4540E"/>
    <w:rsid w:val="00E4545F"/>
    <w:rsid w:val="00E45729"/>
    <w:rsid w:val="00E45C03"/>
    <w:rsid w:val="00E460F2"/>
    <w:rsid w:val="00E4682A"/>
    <w:rsid w:val="00E46AE1"/>
    <w:rsid w:val="00E46B40"/>
    <w:rsid w:val="00E47922"/>
    <w:rsid w:val="00E51168"/>
    <w:rsid w:val="00E536FB"/>
    <w:rsid w:val="00E53D54"/>
    <w:rsid w:val="00E55960"/>
    <w:rsid w:val="00E55B30"/>
    <w:rsid w:val="00E60265"/>
    <w:rsid w:val="00E62B16"/>
    <w:rsid w:val="00E62F0D"/>
    <w:rsid w:val="00E6348A"/>
    <w:rsid w:val="00E63E64"/>
    <w:rsid w:val="00E700EE"/>
    <w:rsid w:val="00E70AF4"/>
    <w:rsid w:val="00E71B0B"/>
    <w:rsid w:val="00E75A48"/>
    <w:rsid w:val="00E75CAB"/>
    <w:rsid w:val="00E80456"/>
    <w:rsid w:val="00E835AD"/>
    <w:rsid w:val="00E83A54"/>
    <w:rsid w:val="00E870EB"/>
    <w:rsid w:val="00E9012A"/>
    <w:rsid w:val="00E90A0D"/>
    <w:rsid w:val="00E92076"/>
    <w:rsid w:val="00E92B6F"/>
    <w:rsid w:val="00E93069"/>
    <w:rsid w:val="00E93403"/>
    <w:rsid w:val="00E94AF1"/>
    <w:rsid w:val="00E97231"/>
    <w:rsid w:val="00EA2A74"/>
    <w:rsid w:val="00EA427E"/>
    <w:rsid w:val="00EA5C50"/>
    <w:rsid w:val="00EA66DE"/>
    <w:rsid w:val="00EA6AEF"/>
    <w:rsid w:val="00EA7472"/>
    <w:rsid w:val="00EB0320"/>
    <w:rsid w:val="00EB3B65"/>
    <w:rsid w:val="00EB53D5"/>
    <w:rsid w:val="00EB5ADE"/>
    <w:rsid w:val="00EB72B7"/>
    <w:rsid w:val="00EC0C9C"/>
    <w:rsid w:val="00EC1802"/>
    <w:rsid w:val="00EC4627"/>
    <w:rsid w:val="00EC4E30"/>
    <w:rsid w:val="00EC6F73"/>
    <w:rsid w:val="00EC70A0"/>
    <w:rsid w:val="00ED1A7C"/>
    <w:rsid w:val="00ED2666"/>
    <w:rsid w:val="00ED3AE5"/>
    <w:rsid w:val="00ED5A78"/>
    <w:rsid w:val="00ED5CCB"/>
    <w:rsid w:val="00EE06C1"/>
    <w:rsid w:val="00EE108D"/>
    <w:rsid w:val="00EE1A56"/>
    <w:rsid w:val="00EE2FE7"/>
    <w:rsid w:val="00EE3D7D"/>
    <w:rsid w:val="00EE4A79"/>
    <w:rsid w:val="00EE4E60"/>
    <w:rsid w:val="00EF0D14"/>
    <w:rsid w:val="00EF202E"/>
    <w:rsid w:val="00EF2D10"/>
    <w:rsid w:val="00EF3475"/>
    <w:rsid w:val="00EF44DC"/>
    <w:rsid w:val="00EF4FD1"/>
    <w:rsid w:val="00EF50F6"/>
    <w:rsid w:val="00EF5BCD"/>
    <w:rsid w:val="00EF635D"/>
    <w:rsid w:val="00EF66FA"/>
    <w:rsid w:val="00EF6847"/>
    <w:rsid w:val="00EF6E7B"/>
    <w:rsid w:val="00EF7F47"/>
    <w:rsid w:val="00F0294E"/>
    <w:rsid w:val="00F02FE3"/>
    <w:rsid w:val="00F05410"/>
    <w:rsid w:val="00F058BF"/>
    <w:rsid w:val="00F05B6F"/>
    <w:rsid w:val="00F05E1C"/>
    <w:rsid w:val="00F07B7C"/>
    <w:rsid w:val="00F1010E"/>
    <w:rsid w:val="00F10FCB"/>
    <w:rsid w:val="00F1369A"/>
    <w:rsid w:val="00F14420"/>
    <w:rsid w:val="00F14F34"/>
    <w:rsid w:val="00F15D91"/>
    <w:rsid w:val="00F165D9"/>
    <w:rsid w:val="00F169A0"/>
    <w:rsid w:val="00F16EC4"/>
    <w:rsid w:val="00F17DD2"/>
    <w:rsid w:val="00F17E02"/>
    <w:rsid w:val="00F21FE9"/>
    <w:rsid w:val="00F22657"/>
    <w:rsid w:val="00F22C17"/>
    <w:rsid w:val="00F23E24"/>
    <w:rsid w:val="00F2404D"/>
    <w:rsid w:val="00F24557"/>
    <w:rsid w:val="00F251F2"/>
    <w:rsid w:val="00F26181"/>
    <w:rsid w:val="00F31273"/>
    <w:rsid w:val="00F325C9"/>
    <w:rsid w:val="00F33409"/>
    <w:rsid w:val="00F33BBC"/>
    <w:rsid w:val="00F356DA"/>
    <w:rsid w:val="00F4063B"/>
    <w:rsid w:val="00F40DA0"/>
    <w:rsid w:val="00F413BB"/>
    <w:rsid w:val="00F422F8"/>
    <w:rsid w:val="00F43858"/>
    <w:rsid w:val="00F44A61"/>
    <w:rsid w:val="00F45283"/>
    <w:rsid w:val="00F4626D"/>
    <w:rsid w:val="00F465B0"/>
    <w:rsid w:val="00F46B42"/>
    <w:rsid w:val="00F46E60"/>
    <w:rsid w:val="00F5012F"/>
    <w:rsid w:val="00F5150E"/>
    <w:rsid w:val="00F5261A"/>
    <w:rsid w:val="00F52C98"/>
    <w:rsid w:val="00F53AF7"/>
    <w:rsid w:val="00F56F7B"/>
    <w:rsid w:val="00F57AD5"/>
    <w:rsid w:val="00F60C7C"/>
    <w:rsid w:val="00F618CF"/>
    <w:rsid w:val="00F61BC4"/>
    <w:rsid w:val="00F61F45"/>
    <w:rsid w:val="00F634D7"/>
    <w:rsid w:val="00F64317"/>
    <w:rsid w:val="00F65C2B"/>
    <w:rsid w:val="00F671E8"/>
    <w:rsid w:val="00F67EF1"/>
    <w:rsid w:val="00F700D9"/>
    <w:rsid w:val="00F71646"/>
    <w:rsid w:val="00F71F22"/>
    <w:rsid w:val="00F724E4"/>
    <w:rsid w:val="00F75CC2"/>
    <w:rsid w:val="00F75D4C"/>
    <w:rsid w:val="00F75ECC"/>
    <w:rsid w:val="00F77E49"/>
    <w:rsid w:val="00F817F6"/>
    <w:rsid w:val="00F841CD"/>
    <w:rsid w:val="00F861FE"/>
    <w:rsid w:val="00F86F8D"/>
    <w:rsid w:val="00F87440"/>
    <w:rsid w:val="00F8747D"/>
    <w:rsid w:val="00F908F4"/>
    <w:rsid w:val="00F92676"/>
    <w:rsid w:val="00F93E20"/>
    <w:rsid w:val="00F9563F"/>
    <w:rsid w:val="00F95BED"/>
    <w:rsid w:val="00FA2729"/>
    <w:rsid w:val="00FA351A"/>
    <w:rsid w:val="00FA4F04"/>
    <w:rsid w:val="00FA58E5"/>
    <w:rsid w:val="00FA73C0"/>
    <w:rsid w:val="00FA73CC"/>
    <w:rsid w:val="00FB13C0"/>
    <w:rsid w:val="00FB2E46"/>
    <w:rsid w:val="00FB3855"/>
    <w:rsid w:val="00FB3C30"/>
    <w:rsid w:val="00FB465F"/>
    <w:rsid w:val="00FB5E66"/>
    <w:rsid w:val="00FB7807"/>
    <w:rsid w:val="00FC1CBA"/>
    <w:rsid w:val="00FC1FD2"/>
    <w:rsid w:val="00FC5B04"/>
    <w:rsid w:val="00FC7774"/>
    <w:rsid w:val="00FD0D23"/>
    <w:rsid w:val="00FD1252"/>
    <w:rsid w:val="00FD2124"/>
    <w:rsid w:val="00FD234E"/>
    <w:rsid w:val="00FD2EA7"/>
    <w:rsid w:val="00FD782C"/>
    <w:rsid w:val="00FE2B05"/>
    <w:rsid w:val="00FE2F22"/>
    <w:rsid w:val="00FE31EF"/>
    <w:rsid w:val="00FE54FD"/>
    <w:rsid w:val="00FE5A53"/>
    <w:rsid w:val="00FE6A7B"/>
    <w:rsid w:val="00FE7A97"/>
    <w:rsid w:val="00FF104B"/>
    <w:rsid w:val="00FF2001"/>
    <w:rsid w:val="00FF4DD1"/>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A3F5B44"/>
  <w15:chartTrackingRefBased/>
  <w15:docId w15:val="{8D66F64C-90E1-4604-9398-44778A8D7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napToGrid w:val="0"/>
        <w:color w:val="000000" w:themeColor="text1"/>
        <w:sz w:val="18"/>
        <w:szCs w:val="18"/>
        <w:lang w:val="cs-CZ" w:eastAsia="en-US" w:bidi="ar-SA"/>
      </w:rPr>
    </w:rPrDefault>
    <w:pPrDefault>
      <w:pPr>
        <w:spacing w:after="24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8"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8" w:unhideWhenUsed="1"/>
    <w:lsdException w:name="List Bullet 3" w:semiHidden="1" w:uiPriority="28" w:unhideWhenUsed="1"/>
    <w:lsdException w:name="List Bullet 4" w:semiHidden="1" w:uiPriority="28" w:unhideWhenUsed="1"/>
    <w:lsdException w:name="List Bullet 5" w:semiHidden="1" w:uiPriority="28"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uiPriority="1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0"/>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8577B"/>
    <w:pPr>
      <w:spacing w:before="100" w:after="100"/>
      <w:jc w:val="both"/>
    </w:pPr>
  </w:style>
  <w:style w:type="paragraph" w:styleId="Nadpis1">
    <w:name w:val="heading 1"/>
    <w:basedOn w:val="Normln"/>
    <w:next w:val="Nadpis2"/>
    <w:link w:val="Nadpis1Char"/>
    <w:autoRedefine/>
    <w:uiPriority w:val="9"/>
    <w:qFormat/>
    <w:rsid w:val="00AC1C3D"/>
    <w:pPr>
      <w:numPr>
        <w:numId w:val="2"/>
      </w:numPr>
      <w:suppressAutoHyphens/>
      <w:spacing w:before="240"/>
      <w:ind w:left="567" w:hanging="567"/>
      <w:jc w:val="left"/>
      <w:outlineLvl w:val="0"/>
    </w:pPr>
    <w:rPr>
      <w:rFonts w:eastAsiaTheme="majorEastAsia"/>
      <w:b/>
      <w:snapToGrid/>
      <w:color w:val="D92231"/>
      <w:spacing w:val="-6"/>
      <w:sz w:val="20"/>
      <w:szCs w:val="20"/>
      <w:lang w:bidi="sk-SK"/>
    </w:rPr>
  </w:style>
  <w:style w:type="paragraph" w:styleId="Nadpis2">
    <w:name w:val="heading 2"/>
    <w:basedOn w:val="Nadpis1"/>
    <w:link w:val="Nadpis2Char"/>
    <w:autoRedefine/>
    <w:uiPriority w:val="9"/>
    <w:unhideWhenUsed/>
    <w:qFormat/>
    <w:rsid w:val="00696D73"/>
    <w:pPr>
      <w:numPr>
        <w:ilvl w:val="1"/>
      </w:numPr>
      <w:tabs>
        <w:tab w:val="left" w:pos="3261"/>
      </w:tabs>
      <w:overflowPunct w:val="0"/>
      <w:autoSpaceDE w:val="0"/>
      <w:autoSpaceDN w:val="0"/>
      <w:adjustRightInd w:val="0"/>
      <w:spacing w:before="100"/>
      <w:ind w:left="567" w:hanging="567"/>
      <w:jc w:val="both"/>
      <w:textAlignment w:val="baseline"/>
      <w:outlineLvl w:val="1"/>
    </w:pPr>
    <w:rPr>
      <w:b w:val="0"/>
      <w:color w:val="auto"/>
      <w:sz w:val="18"/>
    </w:rPr>
  </w:style>
  <w:style w:type="paragraph" w:styleId="Nadpis3">
    <w:name w:val="heading 3"/>
    <w:basedOn w:val="Nadpis2"/>
    <w:link w:val="Nadpis3Char"/>
    <w:autoRedefine/>
    <w:uiPriority w:val="9"/>
    <w:unhideWhenUsed/>
    <w:qFormat/>
    <w:rsid w:val="00420B6C"/>
    <w:pPr>
      <w:numPr>
        <w:ilvl w:val="2"/>
      </w:numPr>
      <w:ind w:left="1304" w:hanging="737"/>
      <w:outlineLvl w:val="2"/>
    </w:pPr>
  </w:style>
  <w:style w:type="paragraph" w:styleId="Nadpis4">
    <w:name w:val="heading 4"/>
    <w:basedOn w:val="Nadpis3"/>
    <w:link w:val="Nadpis4Char"/>
    <w:autoRedefine/>
    <w:uiPriority w:val="9"/>
    <w:unhideWhenUsed/>
    <w:qFormat/>
    <w:rsid w:val="00F17E02"/>
    <w:pPr>
      <w:keepNext/>
      <w:keepLines/>
      <w:numPr>
        <w:ilvl w:val="3"/>
      </w:numPr>
      <w:ind w:left="1815" w:hanging="454"/>
      <w:outlineLvl w:val="3"/>
    </w:pPr>
    <w:rPr>
      <w:iCs/>
    </w:rPr>
  </w:style>
  <w:style w:type="paragraph" w:styleId="Nadpis5">
    <w:name w:val="heading 5"/>
    <w:basedOn w:val="Nadpis4"/>
    <w:link w:val="Nadpis5Char"/>
    <w:autoRedefine/>
    <w:uiPriority w:val="9"/>
    <w:unhideWhenUsed/>
    <w:qFormat/>
    <w:rsid w:val="00AB14C2"/>
    <w:pPr>
      <w:numPr>
        <w:ilvl w:val="4"/>
      </w:numPr>
      <w:ind w:left="2268" w:hanging="454"/>
      <w:outlineLvl w:val="4"/>
    </w:pPr>
  </w:style>
  <w:style w:type="paragraph" w:styleId="Nadpis6">
    <w:name w:val="heading 6"/>
    <w:basedOn w:val="Nadpis5"/>
    <w:link w:val="Nadpis6Char"/>
    <w:uiPriority w:val="9"/>
    <w:unhideWhenUsed/>
    <w:qFormat/>
    <w:rsid w:val="00AB14C2"/>
    <w:pPr>
      <w:numPr>
        <w:ilvl w:val="5"/>
      </w:numPr>
      <w:ind w:left="2722" w:hanging="454"/>
      <w:outlineLvl w:val="5"/>
    </w:pPr>
  </w:style>
  <w:style w:type="paragraph" w:styleId="Nadpis7">
    <w:name w:val="heading 7"/>
    <w:basedOn w:val="Nadpis6"/>
    <w:link w:val="Nadpis7Char"/>
    <w:uiPriority w:val="9"/>
    <w:unhideWhenUsed/>
    <w:qFormat/>
    <w:rsid w:val="00196F2E"/>
    <w:pPr>
      <w:numPr>
        <w:ilvl w:val="6"/>
      </w:numPr>
      <w:ind w:left="2722" w:hanging="454"/>
      <w:outlineLvl w:val="6"/>
    </w:pPr>
    <w:rPr>
      <w:rFonts w:cstheme="majorBidi"/>
      <w:iCs w:val="0"/>
      <w:color w:val="595959" w:themeColor="text1" w:themeTint="A6"/>
    </w:rPr>
  </w:style>
  <w:style w:type="paragraph" w:styleId="Nadpis8">
    <w:name w:val="heading 8"/>
    <w:basedOn w:val="Nadpis7"/>
    <w:link w:val="Nadpis8Char"/>
    <w:uiPriority w:val="9"/>
    <w:unhideWhenUsed/>
    <w:qFormat/>
    <w:rsid w:val="00196F2E"/>
    <w:pPr>
      <w:numPr>
        <w:ilvl w:val="0"/>
        <w:numId w:val="18"/>
      </w:numPr>
      <w:ind w:left="3079" w:hanging="357"/>
      <w:outlineLvl w:val="7"/>
    </w:pPr>
  </w:style>
  <w:style w:type="paragraph" w:styleId="Nadpis9">
    <w:name w:val="heading 9"/>
    <w:basedOn w:val="Nadpis8"/>
    <w:link w:val="Nadpis9Char"/>
    <w:uiPriority w:val="9"/>
    <w:unhideWhenUsed/>
    <w:qFormat/>
    <w:rsid w:val="005C7B73"/>
    <w:pPr>
      <w:numPr>
        <w:numId w:val="31"/>
      </w:numPr>
      <w:ind w:left="3176" w:hanging="454"/>
      <w:outlineLvl w:val="8"/>
    </w:pPr>
    <w:rPr>
      <w:iCs/>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aliases w:val="Název Smlouvy"/>
    <w:basedOn w:val="Normln"/>
    <w:next w:val="Normln"/>
    <w:link w:val="NzevChar"/>
    <w:autoRedefine/>
    <w:uiPriority w:val="10"/>
    <w:qFormat/>
    <w:rsid w:val="00D71B50"/>
    <w:pPr>
      <w:keepLines/>
      <w:suppressAutoHyphens/>
      <w:spacing w:after="0" w:line="240" w:lineRule="auto"/>
      <w:contextualSpacing/>
      <w:jc w:val="left"/>
    </w:pPr>
    <w:rPr>
      <w:rFonts w:eastAsiaTheme="majorEastAsia"/>
      <w:b/>
      <w:color w:val="D92231" w:themeColor="accent1"/>
      <w:spacing w:val="-6"/>
      <w:sz w:val="36"/>
      <w:szCs w:val="36"/>
      <w:lang w:bidi="sk-SK"/>
    </w:rPr>
  </w:style>
  <w:style w:type="character" w:customStyle="1" w:styleId="NzevChar">
    <w:name w:val="Název Char"/>
    <w:aliases w:val="Název Smlouvy Char"/>
    <w:basedOn w:val="Standardnpsmoodstavce"/>
    <w:link w:val="Nzev"/>
    <w:uiPriority w:val="10"/>
    <w:rsid w:val="00D71B50"/>
    <w:rPr>
      <w:rFonts w:ascii="Arial" w:eastAsiaTheme="majorEastAsia" w:hAnsi="Arial" w:cs="Arial"/>
      <w:b/>
      <w:color w:val="D92231" w:themeColor="accent1"/>
      <w:spacing w:val="-6"/>
      <w:sz w:val="36"/>
      <w:szCs w:val="36"/>
      <w:lang w:bidi="sk-SK"/>
    </w:rPr>
  </w:style>
  <w:style w:type="character" w:customStyle="1" w:styleId="Nadpis1Char">
    <w:name w:val="Nadpis 1 Char"/>
    <w:basedOn w:val="Standardnpsmoodstavce"/>
    <w:link w:val="Nadpis1"/>
    <w:uiPriority w:val="9"/>
    <w:rsid w:val="00AC1C3D"/>
    <w:rPr>
      <w:rFonts w:ascii="Arial" w:eastAsiaTheme="majorEastAsia" w:hAnsi="Arial" w:cs="Arial"/>
      <w:b/>
      <w:snapToGrid/>
      <w:color w:val="D92231"/>
      <w:spacing w:val="-6"/>
      <w:sz w:val="20"/>
      <w:szCs w:val="20"/>
      <w:lang w:bidi="sk-SK"/>
    </w:rPr>
  </w:style>
  <w:style w:type="character" w:styleId="Zdraznn">
    <w:name w:val="Emphasis"/>
    <w:basedOn w:val="Standardnpsmoodstavce"/>
    <w:uiPriority w:val="10"/>
    <w:rsid w:val="00AF4ADE"/>
    <w:rPr>
      <w:i w:val="0"/>
      <w:iCs/>
      <w:color w:val="D92231" w:themeColor="accent1"/>
    </w:rPr>
  </w:style>
  <w:style w:type="character" w:customStyle="1" w:styleId="Nadpis3Char">
    <w:name w:val="Nadpis 3 Char"/>
    <w:basedOn w:val="Standardnpsmoodstavce"/>
    <w:link w:val="Nadpis3"/>
    <w:uiPriority w:val="9"/>
    <w:rsid w:val="00420B6C"/>
    <w:rPr>
      <w:rFonts w:eastAsiaTheme="majorEastAsia"/>
      <w:snapToGrid/>
      <w:spacing w:val="-6"/>
      <w:szCs w:val="20"/>
      <w:lang w:bidi="sk-SK"/>
    </w:rPr>
  </w:style>
  <w:style w:type="character" w:customStyle="1" w:styleId="Nadpis2Char">
    <w:name w:val="Nadpis 2 Char"/>
    <w:basedOn w:val="Standardnpsmoodstavce"/>
    <w:link w:val="Nadpis2"/>
    <w:uiPriority w:val="9"/>
    <w:rsid w:val="00696D73"/>
    <w:rPr>
      <w:rFonts w:eastAsiaTheme="majorEastAsia"/>
      <w:snapToGrid/>
      <w:color w:val="auto"/>
      <w:spacing w:val="-6"/>
      <w:szCs w:val="20"/>
      <w:lang w:bidi="sk-SK"/>
    </w:rPr>
  </w:style>
  <w:style w:type="character" w:customStyle="1" w:styleId="Nadpis4Char">
    <w:name w:val="Nadpis 4 Char"/>
    <w:basedOn w:val="Standardnpsmoodstavce"/>
    <w:link w:val="Nadpis4"/>
    <w:uiPriority w:val="9"/>
    <w:rsid w:val="00F17E02"/>
    <w:rPr>
      <w:rFonts w:ascii="Inter" w:eastAsiaTheme="majorEastAsia" w:hAnsi="Inter" w:cstheme="majorBidi"/>
      <w:iCs/>
      <w:spacing w:val="-6"/>
      <w:szCs w:val="24"/>
      <w:lang w:eastAsia="cs-CZ"/>
    </w:rPr>
  </w:style>
  <w:style w:type="paragraph" w:customStyle="1" w:styleId="Nadpistabulky">
    <w:name w:val="Nadpis tabulky"/>
    <w:basedOn w:val="Normln"/>
    <w:next w:val="Normln"/>
    <w:uiPriority w:val="9"/>
    <w:qFormat/>
    <w:rsid w:val="00B547C1"/>
    <w:pPr>
      <w:keepNext/>
      <w:keepLines/>
      <w:numPr>
        <w:numId w:val="27"/>
      </w:numPr>
      <w:pBdr>
        <w:bottom w:val="single" w:sz="12" w:space="1" w:color="B1BBC6" w:themeColor="accent2" w:themeTint="66"/>
      </w:pBdr>
      <w:suppressAutoHyphens/>
      <w:spacing w:after="240"/>
      <w:ind w:right="-34"/>
    </w:pPr>
    <w:rPr>
      <w:b/>
      <w:color w:val="4A5766" w:themeColor="accent2"/>
      <w:sz w:val="32"/>
      <w:szCs w:val="14"/>
    </w:rPr>
  </w:style>
  <w:style w:type="character" w:customStyle="1" w:styleId="Nadpis5Char">
    <w:name w:val="Nadpis 5 Char"/>
    <w:basedOn w:val="Standardnpsmoodstavce"/>
    <w:link w:val="Nadpis5"/>
    <w:uiPriority w:val="9"/>
    <w:rsid w:val="00AB14C2"/>
    <w:rPr>
      <w:rFonts w:ascii="Inter" w:eastAsiaTheme="majorEastAsia" w:hAnsi="Inter" w:cstheme="majorBidi"/>
      <w:iCs/>
      <w:spacing w:val="-6"/>
      <w:szCs w:val="24"/>
      <w:lang w:eastAsia="cs-CZ"/>
    </w:rPr>
  </w:style>
  <w:style w:type="paragraph" w:customStyle="1" w:styleId="Druhdokumentu">
    <w:name w:val="Druh dokumentu"/>
    <w:uiPriority w:val="99"/>
    <w:rsid w:val="00B87B04"/>
    <w:pPr>
      <w:numPr>
        <w:numId w:val="26"/>
      </w:numPr>
      <w:suppressAutoHyphens/>
      <w:spacing w:line="240" w:lineRule="auto"/>
      <w:ind w:left="0" w:firstLine="0"/>
    </w:pPr>
    <w:rPr>
      <w:rFonts w:eastAsiaTheme="majorEastAsia" w:cstheme="majorBidi"/>
      <w:b/>
      <w:color w:val="4A5766" w:themeColor="accent2"/>
      <w:spacing w:val="-6"/>
      <w:sz w:val="32"/>
      <w:szCs w:val="36"/>
    </w:rPr>
  </w:style>
  <w:style w:type="character" w:customStyle="1" w:styleId="Nadpisvtabulce">
    <w:name w:val="Nadpis v tabulce"/>
    <w:basedOn w:val="Standardnpsmoodstavce"/>
    <w:uiPriority w:val="9"/>
    <w:rsid w:val="007219D9"/>
    <w:rPr>
      <w:b/>
      <w:sz w:val="18"/>
    </w:rPr>
  </w:style>
  <w:style w:type="paragraph" w:customStyle="1" w:styleId="Vraznjtext">
    <w:name w:val="Výraznější text"/>
    <w:basedOn w:val="Normln"/>
    <w:uiPriority w:val="9"/>
    <w:rsid w:val="007219D9"/>
    <w:rPr>
      <w:sz w:val="24"/>
    </w:rPr>
  </w:style>
  <w:style w:type="paragraph" w:customStyle="1" w:styleId="Doplujcdaje">
    <w:name w:val="Doplňující údaje"/>
    <w:basedOn w:val="Bezmezer"/>
    <w:uiPriority w:val="10"/>
    <w:rsid w:val="007219D9"/>
    <w:rPr>
      <w:sz w:val="14"/>
      <w:szCs w:val="14"/>
    </w:rPr>
  </w:style>
  <w:style w:type="paragraph" w:styleId="Bezmezer">
    <w:name w:val="No Spacing"/>
    <w:aliases w:val="Příloha – odrážky"/>
    <w:autoRedefine/>
    <w:uiPriority w:val="1"/>
    <w:qFormat/>
    <w:rsid w:val="000B4611"/>
    <w:pPr>
      <w:numPr>
        <w:numId w:val="20"/>
      </w:numPr>
      <w:spacing w:before="100" w:after="100"/>
      <w:ind w:left="470" w:hanging="357"/>
      <w:jc w:val="both"/>
    </w:pPr>
  </w:style>
  <w:style w:type="character" w:customStyle="1" w:styleId="Nadpis6Char">
    <w:name w:val="Nadpis 6 Char"/>
    <w:basedOn w:val="Standardnpsmoodstavce"/>
    <w:link w:val="Nadpis6"/>
    <w:uiPriority w:val="9"/>
    <w:rsid w:val="00AB14C2"/>
    <w:rPr>
      <w:rFonts w:ascii="Inter" w:eastAsiaTheme="majorEastAsia" w:hAnsi="Inter" w:cstheme="majorBidi"/>
      <w:iCs/>
      <w:spacing w:val="-6"/>
      <w:szCs w:val="24"/>
      <w:lang w:eastAsia="cs-CZ"/>
    </w:rPr>
  </w:style>
  <w:style w:type="character" w:customStyle="1" w:styleId="Nadpis7Char">
    <w:name w:val="Nadpis 7 Char"/>
    <w:basedOn w:val="Standardnpsmoodstavce"/>
    <w:link w:val="Nadpis7"/>
    <w:uiPriority w:val="9"/>
    <w:rsid w:val="00196F2E"/>
    <w:rPr>
      <w:rFonts w:eastAsiaTheme="majorEastAsia" w:cstheme="majorBidi"/>
      <w:snapToGrid/>
      <w:color w:val="595959" w:themeColor="text1" w:themeTint="A6"/>
      <w:spacing w:val="-6"/>
      <w:szCs w:val="20"/>
      <w:lang w:bidi="sk-SK"/>
    </w:rPr>
  </w:style>
  <w:style w:type="character" w:customStyle="1" w:styleId="Nadpis8Char">
    <w:name w:val="Nadpis 8 Char"/>
    <w:basedOn w:val="Standardnpsmoodstavce"/>
    <w:link w:val="Nadpis8"/>
    <w:uiPriority w:val="9"/>
    <w:rsid w:val="00196F2E"/>
    <w:rPr>
      <w:rFonts w:eastAsiaTheme="majorEastAsia" w:cstheme="majorBidi"/>
      <w:snapToGrid/>
      <w:color w:val="595959" w:themeColor="text1" w:themeTint="A6"/>
      <w:spacing w:val="-6"/>
      <w:szCs w:val="20"/>
      <w:lang w:bidi="sk-SK"/>
    </w:rPr>
  </w:style>
  <w:style w:type="character" w:customStyle="1" w:styleId="Nadpis9Char">
    <w:name w:val="Nadpis 9 Char"/>
    <w:basedOn w:val="Standardnpsmoodstavce"/>
    <w:link w:val="Nadpis9"/>
    <w:uiPriority w:val="9"/>
    <w:rsid w:val="005C7B73"/>
    <w:rPr>
      <w:rFonts w:eastAsiaTheme="majorEastAsia" w:cstheme="majorBidi"/>
      <w:iCs/>
      <w:snapToGrid/>
      <w:color w:val="595959" w:themeColor="text1" w:themeTint="A6"/>
      <w:spacing w:val="-6"/>
      <w:szCs w:val="21"/>
      <w:lang w:bidi="sk-SK"/>
    </w:rPr>
  </w:style>
  <w:style w:type="paragraph" w:styleId="Titulek">
    <w:name w:val="caption"/>
    <w:basedOn w:val="Normln"/>
    <w:next w:val="Normln"/>
    <w:uiPriority w:val="35"/>
    <w:semiHidden/>
    <w:unhideWhenUsed/>
    <w:qFormat/>
    <w:rsid w:val="007219D9"/>
    <w:pPr>
      <w:spacing w:after="200" w:line="240" w:lineRule="auto"/>
    </w:pPr>
    <w:rPr>
      <w:iCs/>
      <w:color w:val="278DFF" w:themeColor="text2"/>
    </w:rPr>
  </w:style>
  <w:style w:type="paragraph" w:styleId="Podnadpis">
    <w:name w:val="Subtitle"/>
    <w:basedOn w:val="Normln"/>
    <w:next w:val="Normln"/>
    <w:link w:val="PodnadpisChar"/>
    <w:uiPriority w:val="11"/>
    <w:rsid w:val="007219D9"/>
    <w:pPr>
      <w:keepLines/>
      <w:numPr>
        <w:ilvl w:val="1"/>
      </w:numPr>
      <w:suppressAutoHyphens/>
      <w:spacing w:after="160"/>
    </w:pPr>
    <w:rPr>
      <w:rFonts w:eastAsiaTheme="minorEastAsia"/>
      <w:color w:val="5A5A5A" w:themeColor="text1" w:themeTint="A5"/>
      <w:sz w:val="22"/>
      <w:szCs w:val="22"/>
    </w:rPr>
  </w:style>
  <w:style w:type="character" w:customStyle="1" w:styleId="PodnadpisChar">
    <w:name w:val="Podnadpis Char"/>
    <w:basedOn w:val="Standardnpsmoodstavce"/>
    <w:link w:val="Podnadpis"/>
    <w:uiPriority w:val="11"/>
    <w:rsid w:val="007219D9"/>
    <w:rPr>
      <w:rFonts w:ascii="Inter" w:eastAsiaTheme="minorEastAsia" w:hAnsi="Inter"/>
      <w:color w:val="5A5A5A" w:themeColor="text1" w:themeTint="A5"/>
      <w:sz w:val="22"/>
      <w:szCs w:val="22"/>
    </w:rPr>
  </w:style>
  <w:style w:type="character" w:styleId="Siln">
    <w:name w:val="Strong"/>
    <w:aliases w:val="Nadpis bez číslování"/>
    <w:uiPriority w:val="2"/>
    <w:qFormat/>
    <w:rsid w:val="005C302B"/>
    <w:rPr>
      <w:rFonts w:ascii="Arial" w:eastAsiaTheme="majorEastAsia" w:hAnsi="Arial" w:cstheme="majorBidi"/>
      <w:b/>
      <w:snapToGrid w:val="0"/>
      <w:color w:val="D92231" w:themeColor="accent1"/>
      <w:spacing w:val="-6"/>
      <w:sz w:val="20"/>
      <w:szCs w:val="24"/>
      <w:lang w:bidi="sk-SK"/>
    </w:rPr>
  </w:style>
  <w:style w:type="paragraph" w:styleId="Odstavecseseznamem">
    <w:name w:val="List Paragraph"/>
    <w:basedOn w:val="Normln"/>
    <w:link w:val="OdstavecseseznamemChar"/>
    <w:uiPriority w:val="34"/>
    <w:qFormat/>
    <w:rsid w:val="007219D9"/>
    <w:pPr>
      <w:ind w:left="720"/>
      <w:contextualSpacing/>
    </w:pPr>
  </w:style>
  <w:style w:type="paragraph" w:styleId="Citt">
    <w:name w:val="Quote"/>
    <w:basedOn w:val="Normln"/>
    <w:next w:val="Normln"/>
    <w:link w:val="CittChar"/>
    <w:uiPriority w:val="29"/>
    <w:rsid w:val="007219D9"/>
    <w:pPr>
      <w:spacing w:before="200" w:after="160"/>
    </w:pPr>
    <w:rPr>
      <w:iCs/>
      <w:sz w:val="24"/>
    </w:rPr>
  </w:style>
  <w:style w:type="character" w:customStyle="1" w:styleId="CittChar">
    <w:name w:val="Citát Char"/>
    <w:basedOn w:val="Standardnpsmoodstavce"/>
    <w:link w:val="Citt"/>
    <w:uiPriority w:val="29"/>
    <w:rsid w:val="007219D9"/>
    <w:rPr>
      <w:rFonts w:ascii="Inter" w:hAnsi="Inter"/>
      <w:iCs/>
      <w:sz w:val="24"/>
    </w:rPr>
  </w:style>
  <w:style w:type="paragraph" w:styleId="Vrazncitt">
    <w:name w:val="Intense Quote"/>
    <w:basedOn w:val="Normln"/>
    <w:next w:val="Normln"/>
    <w:link w:val="VrazncittChar"/>
    <w:uiPriority w:val="30"/>
    <w:rsid w:val="007219D9"/>
    <w:pPr>
      <w:pBdr>
        <w:top w:val="single" w:sz="12" w:space="10" w:color="FEB13F" w:themeColor="accent3"/>
        <w:bottom w:val="single" w:sz="2" w:space="10" w:color="auto"/>
      </w:pBdr>
      <w:spacing w:before="160" w:after="160"/>
      <w:ind w:left="862" w:right="862"/>
      <w:jc w:val="center"/>
    </w:pPr>
    <w:rPr>
      <w:b/>
      <w:iCs/>
    </w:rPr>
  </w:style>
  <w:style w:type="character" w:customStyle="1" w:styleId="VrazncittChar">
    <w:name w:val="Výrazný citát Char"/>
    <w:basedOn w:val="Standardnpsmoodstavce"/>
    <w:link w:val="Vrazncitt"/>
    <w:uiPriority w:val="30"/>
    <w:rsid w:val="007219D9"/>
    <w:rPr>
      <w:rFonts w:ascii="Inter" w:hAnsi="Inter"/>
      <w:b/>
      <w:iCs/>
    </w:rPr>
  </w:style>
  <w:style w:type="character" w:styleId="Zdraznnjemn">
    <w:name w:val="Subtle Emphasis"/>
    <w:basedOn w:val="Standardnpsmoodstavce"/>
    <w:uiPriority w:val="10"/>
    <w:rsid w:val="007219D9"/>
    <w:rPr>
      <w:i w:val="0"/>
      <w:iCs/>
      <w:color w:val="595959" w:themeColor="text1" w:themeTint="A6"/>
    </w:rPr>
  </w:style>
  <w:style w:type="character" w:styleId="Zdraznnintenzivn">
    <w:name w:val="Intense Emphasis"/>
    <w:basedOn w:val="Standardnpsmoodstavce"/>
    <w:uiPriority w:val="10"/>
    <w:rsid w:val="00AF4ADE"/>
    <w:rPr>
      <w:b/>
      <w:i w:val="0"/>
      <w:iCs/>
      <w:color w:val="D92231" w:themeColor="accent1"/>
    </w:rPr>
  </w:style>
  <w:style w:type="character" w:styleId="Odkazjemn">
    <w:name w:val="Subtle Reference"/>
    <w:basedOn w:val="Standardnpsmoodstavce"/>
    <w:uiPriority w:val="31"/>
    <w:rsid w:val="007219D9"/>
    <w:rPr>
      <w:caps w:val="0"/>
      <w:smallCaps w:val="0"/>
      <w:color w:val="5A5A5A" w:themeColor="text1" w:themeTint="A5"/>
    </w:rPr>
  </w:style>
  <w:style w:type="character" w:styleId="Odkazintenzivn">
    <w:name w:val="Intense Reference"/>
    <w:basedOn w:val="Standardnpsmoodstavce"/>
    <w:uiPriority w:val="32"/>
    <w:rsid w:val="007219D9"/>
    <w:rPr>
      <w:b/>
      <w:bCs/>
      <w:caps w:val="0"/>
      <w:smallCaps w:val="0"/>
      <w:color w:val="D92231" w:themeColor="accent1"/>
      <w:spacing w:val="5"/>
    </w:rPr>
  </w:style>
  <w:style w:type="paragraph" w:styleId="Nadpisobsahu">
    <w:name w:val="TOC Heading"/>
    <w:basedOn w:val="Nadpis3"/>
    <w:next w:val="Normln"/>
    <w:uiPriority w:val="39"/>
    <w:unhideWhenUsed/>
    <w:rsid w:val="008D5FF0"/>
    <w:pPr>
      <w:spacing w:after="240" w:line="259" w:lineRule="auto"/>
      <w:ind w:left="1247" w:hanging="680"/>
      <w:outlineLvl w:val="9"/>
    </w:pPr>
    <w:rPr>
      <w:color w:val="D92231" w:themeColor="accent1"/>
      <w:szCs w:val="32"/>
      <w:lang w:val="en-US"/>
    </w:rPr>
  </w:style>
  <w:style w:type="character" w:customStyle="1" w:styleId="OdstavecseseznamemChar">
    <w:name w:val="Odstavec se seznamem Char"/>
    <w:link w:val="Odstavecseseznamem"/>
    <w:uiPriority w:val="34"/>
    <w:locked/>
    <w:rsid w:val="007219D9"/>
    <w:rPr>
      <w:rFonts w:ascii="Inter" w:hAnsi="Inter"/>
    </w:rPr>
  </w:style>
  <w:style w:type="paragraph" w:styleId="Zhlav">
    <w:name w:val="header"/>
    <w:basedOn w:val="Normln"/>
    <w:link w:val="ZhlavChar"/>
    <w:rsid w:val="003F7459"/>
    <w:pPr>
      <w:tabs>
        <w:tab w:val="center" w:pos="4536"/>
        <w:tab w:val="right" w:pos="9072"/>
      </w:tabs>
    </w:pPr>
  </w:style>
  <w:style w:type="character" w:customStyle="1" w:styleId="ZhlavChar">
    <w:name w:val="Záhlaví Char"/>
    <w:basedOn w:val="Standardnpsmoodstavce"/>
    <w:link w:val="Zhlav"/>
    <w:rsid w:val="003F7459"/>
    <w:rPr>
      <w:rFonts w:ascii="Arial" w:eastAsia="Times New Roman" w:hAnsi="Arial" w:cs="Times New Roman"/>
      <w:sz w:val="20"/>
      <w:szCs w:val="24"/>
      <w:lang w:val="sk-SK"/>
    </w:rPr>
  </w:style>
  <w:style w:type="paragraph" w:styleId="Textbubliny">
    <w:name w:val="Balloon Text"/>
    <w:basedOn w:val="Normln"/>
    <w:link w:val="TextbublinyChar"/>
    <w:uiPriority w:val="99"/>
    <w:semiHidden/>
    <w:unhideWhenUsed/>
    <w:rsid w:val="003F7459"/>
    <w:rPr>
      <w:rFonts w:ascii="Tahoma" w:hAnsi="Tahoma" w:cs="Tahoma"/>
      <w:sz w:val="16"/>
      <w:szCs w:val="16"/>
    </w:rPr>
  </w:style>
  <w:style w:type="character" w:customStyle="1" w:styleId="TextbublinyChar">
    <w:name w:val="Text bubliny Char"/>
    <w:basedOn w:val="Standardnpsmoodstavce"/>
    <w:link w:val="Textbubliny"/>
    <w:uiPriority w:val="99"/>
    <w:semiHidden/>
    <w:rsid w:val="003F7459"/>
    <w:rPr>
      <w:rFonts w:ascii="Tahoma" w:eastAsia="Times New Roman" w:hAnsi="Tahoma" w:cs="Tahoma"/>
      <w:sz w:val="16"/>
      <w:szCs w:val="16"/>
      <w:lang w:val="sk-SK"/>
    </w:rPr>
  </w:style>
  <w:style w:type="paragraph" w:styleId="Normlnweb">
    <w:name w:val="Normal (Web)"/>
    <w:basedOn w:val="Normln"/>
    <w:uiPriority w:val="99"/>
    <w:semiHidden/>
    <w:unhideWhenUsed/>
    <w:rsid w:val="003F7459"/>
    <w:pPr>
      <w:spacing w:beforeAutospacing="1" w:afterAutospacing="1"/>
    </w:pPr>
    <w:rPr>
      <w:rFonts w:ascii="Times New Roman" w:hAnsi="Times New Roman"/>
      <w:lang w:val="en-US"/>
    </w:rPr>
  </w:style>
  <w:style w:type="character" w:styleId="Hypertextovodkaz">
    <w:name w:val="Hyperlink"/>
    <w:basedOn w:val="Standardnpsmoodstavce"/>
    <w:uiPriority w:val="99"/>
    <w:unhideWhenUsed/>
    <w:rsid w:val="003F7459"/>
    <w:rPr>
      <w:color w:val="278DFF" w:themeColor="hyperlink"/>
      <w:u w:val="single"/>
    </w:rPr>
  </w:style>
  <w:style w:type="character" w:customStyle="1" w:styleId="nowrap">
    <w:name w:val="nowrap"/>
    <w:basedOn w:val="Standardnpsmoodstavce"/>
    <w:rsid w:val="003F7459"/>
  </w:style>
  <w:style w:type="character" w:customStyle="1" w:styleId="Bodytext2">
    <w:name w:val="Body text (2)"/>
    <w:rsid w:val="003F7459"/>
    <w:rPr>
      <w:rFonts w:ascii="Arial" w:eastAsia="Arial" w:hAnsi="Arial" w:cs="Arial" w:hint="default"/>
      <w:b w:val="0"/>
      <w:bCs w:val="0"/>
      <w:i w:val="0"/>
      <w:iCs w:val="0"/>
      <w:smallCaps w:val="0"/>
      <w:strike w:val="0"/>
      <w:dstrike w:val="0"/>
      <w:color w:val="000000"/>
      <w:spacing w:val="0"/>
      <w:w w:val="100"/>
      <w:position w:val="0"/>
      <w:sz w:val="18"/>
      <w:szCs w:val="18"/>
      <w:u w:val="none"/>
      <w:effect w:val="none"/>
      <w:lang w:val="cs-CZ" w:eastAsia="cs-CZ" w:bidi="cs-CZ"/>
    </w:rPr>
  </w:style>
  <w:style w:type="character" w:customStyle="1" w:styleId="Nevyeenzmnka1">
    <w:name w:val="Nevyřešená zmínka1"/>
    <w:basedOn w:val="Standardnpsmoodstavce"/>
    <w:uiPriority w:val="99"/>
    <w:semiHidden/>
    <w:unhideWhenUsed/>
    <w:rsid w:val="003F7459"/>
    <w:rPr>
      <w:color w:val="605E5C"/>
      <w:shd w:val="clear" w:color="auto" w:fill="E1DFDD"/>
    </w:rPr>
  </w:style>
  <w:style w:type="table" w:styleId="Mkatabulky">
    <w:name w:val="Table Grid"/>
    <w:basedOn w:val="Normlntabulka"/>
    <w:uiPriority w:val="39"/>
    <w:rsid w:val="003F7459"/>
    <w:pPr>
      <w:spacing w:after="0" w:line="240" w:lineRule="auto"/>
    </w:pPr>
    <w:rPr>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link w:val="ZpatChar"/>
    <w:uiPriority w:val="99"/>
    <w:unhideWhenUsed/>
    <w:rsid w:val="003F7459"/>
    <w:pPr>
      <w:tabs>
        <w:tab w:val="center" w:pos="4536"/>
        <w:tab w:val="right" w:pos="9072"/>
      </w:tabs>
    </w:pPr>
  </w:style>
  <w:style w:type="character" w:customStyle="1" w:styleId="ZpatChar">
    <w:name w:val="Zápatí Char"/>
    <w:basedOn w:val="Standardnpsmoodstavce"/>
    <w:link w:val="Zpat"/>
    <w:uiPriority w:val="99"/>
    <w:rsid w:val="003F7459"/>
    <w:rPr>
      <w:rFonts w:ascii="Arial" w:eastAsia="Times New Roman" w:hAnsi="Arial" w:cs="Times New Roman"/>
      <w:sz w:val="20"/>
      <w:szCs w:val="24"/>
      <w:lang w:val="sk-SK"/>
    </w:rPr>
  </w:style>
  <w:style w:type="character" w:styleId="Sledovanodkaz">
    <w:name w:val="FollowedHyperlink"/>
    <w:basedOn w:val="Standardnpsmoodstavce"/>
    <w:uiPriority w:val="99"/>
    <w:semiHidden/>
    <w:unhideWhenUsed/>
    <w:rsid w:val="003F7459"/>
    <w:rPr>
      <w:color w:val="982583" w:themeColor="followedHyperlink"/>
      <w:u w:val="single"/>
    </w:rPr>
  </w:style>
  <w:style w:type="character" w:styleId="Odkaznakoment">
    <w:name w:val="annotation reference"/>
    <w:basedOn w:val="Standardnpsmoodstavce"/>
    <w:uiPriority w:val="99"/>
    <w:semiHidden/>
    <w:unhideWhenUsed/>
    <w:rsid w:val="003F7459"/>
    <w:rPr>
      <w:sz w:val="16"/>
      <w:szCs w:val="16"/>
    </w:rPr>
  </w:style>
  <w:style w:type="paragraph" w:styleId="Textkomente">
    <w:name w:val="annotation text"/>
    <w:basedOn w:val="Normln"/>
    <w:link w:val="TextkomenteChar"/>
    <w:uiPriority w:val="99"/>
    <w:unhideWhenUsed/>
    <w:rsid w:val="003F7459"/>
    <w:rPr>
      <w:szCs w:val="20"/>
    </w:rPr>
  </w:style>
  <w:style w:type="character" w:customStyle="1" w:styleId="TextkomenteChar">
    <w:name w:val="Text komentáře Char"/>
    <w:basedOn w:val="Standardnpsmoodstavce"/>
    <w:link w:val="Textkomente"/>
    <w:uiPriority w:val="99"/>
    <w:rsid w:val="003F7459"/>
    <w:rPr>
      <w:rFonts w:ascii="Arial" w:eastAsia="Times New Roman" w:hAnsi="Arial" w:cs="Times New Roman"/>
      <w:sz w:val="20"/>
      <w:szCs w:val="20"/>
      <w:lang w:val="sk-SK"/>
    </w:rPr>
  </w:style>
  <w:style w:type="paragraph" w:styleId="Pedmtkomente">
    <w:name w:val="annotation subject"/>
    <w:basedOn w:val="Textkomente"/>
    <w:next w:val="Textkomente"/>
    <w:link w:val="PedmtkomenteChar"/>
    <w:uiPriority w:val="99"/>
    <w:semiHidden/>
    <w:unhideWhenUsed/>
    <w:rsid w:val="003F7459"/>
    <w:rPr>
      <w:b/>
      <w:bCs/>
    </w:rPr>
  </w:style>
  <w:style w:type="character" w:customStyle="1" w:styleId="PedmtkomenteChar">
    <w:name w:val="Předmět komentáře Char"/>
    <w:basedOn w:val="TextkomenteChar"/>
    <w:link w:val="Pedmtkomente"/>
    <w:uiPriority w:val="99"/>
    <w:semiHidden/>
    <w:rsid w:val="003F7459"/>
    <w:rPr>
      <w:rFonts w:ascii="Arial" w:eastAsia="Times New Roman" w:hAnsi="Arial" w:cs="Times New Roman"/>
      <w:b/>
      <w:bCs/>
      <w:sz w:val="20"/>
      <w:szCs w:val="20"/>
      <w:lang w:val="sk-SK"/>
    </w:rPr>
  </w:style>
  <w:style w:type="paragraph" w:styleId="Obsah1">
    <w:name w:val="toc 1"/>
    <w:basedOn w:val="Normln"/>
    <w:next w:val="Normln"/>
    <w:autoRedefine/>
    <w:uiPriority w:val="39"/>
    <w:unhideWhenUsed/>
    <w:rsid w:val="00D71B50"/>
    <w:pPr>
      <w:tabs>
        <w:tab w:val="left" w:pos="660"/>
        <w:tab w:val="right" w:leader="dot" w:pos="8871"/>
      </w:tabs>
      <w:ind w:left="567" w:hanging="567"/>
    </w:pPr>
    <w:rPr>
      <w:color w:val="4A5766" w:themeColor="accent2"/>
      <w:sz w:val="20"/>
    </w:rPr>
  </w:style>
  <w:style w:type="paragraph" w:styleId="Obsah2">
    <w:name w:val="toc 2"/>
    <w:basedOn w:val="Normln"/>
    <w:next w:val="Normln"/>
    <w:autoRedefine/>
    <w:uiPriority w:val="39"/>
    <w:unhideWhenUsed/>
    <w:rsid w:val="004A32CB"/>
    <w:pPr>
      <w:ind w:left="180"/>
    </w:pPr>
  </w:style>
  <w:style w:type="paragraph" w:styleId="Obsah3">
    <w:name w:val="toc 3"/>
    <w:basedOn w:val="Normln"/>
    <w:next w:val="Normln"/>
    <w:autoRedefine/>
    <w:uiPriority w:val="39"/>
    <w:unhideWhenUsed/>
    <w:rsid w:val="004A32CB"/>
    <w:pPr>
      <w:ind w:left="360"/>
    </w:pPr>
  </w:style>
  <w:style w:type="paragraph" w:styleId="Obsah4">
    <w:name w:val="toc 4"/>
    <w:basedOn w:val="Normln"/>
    <w:next w:val="Normln"/>
    <w:autoRedefine/>
    <w:uiPriority w:val="39"/>
    <w:unhideWhenUsed/>
    <w:rsid w:val="004A32CB"/>
    <w:pPr>
      <w:spacing w:before="0" w:line="259" w:lineRule="auto"/>
      <w:ind w:left="660"/>
      <w:jc w:val="left"/>
    </w:pPr>
    <w:rPr>
      <w:rFonts w:asciiTheme="minorHAnsi" w:eastAsiaTheme="minorEastAsia" w:hAnsiTheme="minorHAnsi" w:cstheme="minorBidi"/>
      <w:sz w:val="22"/>
      <w:szCs w:val="22"/>
      <w:lang w:eastAsia="cs-CZ"/>
    </w:rPr>
  </w:style>
  <w:style w:type="paragraph" w:styleId="Obsah5">
    <w:name w:val="toc 5"/>
    <w:basedOn w:val="Normln"/>
    <w:next w:val="Normln"/>
    <w:autoRedefine/>
    <w:uiPriority w:val="39"/>
    <w:unhideWhenUsed/>
    <w:rsid w:val="004A32CB"/>
    <w:pPr>
      <w:spacing w:before="0" w:line="259" w:lineRule="auto"/>
      <w:ind w:left="880"/>
      <w:jc w:val="left"/>
    </w:pPr>
    <w:rPr>
      <w:rFonts w:asciiTheme="minorHAnsi" w:eastAsiaTheme="minorEastAsia" w:hAnsiTheme="minorHAnsi" w:cstheme="minorBidi"/>
      <w:sz w:val="22"/>
      <w:szCs w:val="22"/>
      <w:lang w:eastAsia="cs-CZ"/>
    </w:rPr>
  </w:style>
  <w:style w:type="paragraph" w:styleId="Obsah6">
    <w:name w:val="toc 6"/>
    <w:basedOn w:val="Normln"/>
    <w:next w:val="Normln"/>
    <w:autoRedefine/>
    <w:uiPriority w:val="39"/>
    <w:unhideWhenUsed/>
    <w:rsid w:val="004A32CB"/>
    <w:pPr>
      <w:spacing w:before="0" w:line="259" w:lineRule="auto"/>
      <w:ind w:left="1100"/>
      <w:jc w:val="left"/>
    </w:pPr>
    <w:rPr>
      <w:rFonts w:asciiTheme="minorHAnsi" w:eastAsiaTheme="minorEastAsia" w:hAnsiTheme="minorHAnsi" w:cstheme="minorBidi"/>
      <w:sz w:val="22"/>
      <w:szCs w:val="22"/>
      <w:lang w:eastAsia="cs-CZ"/>
    </w:rPr>
  </w:style>
  <w:style w:type="paragraph" w:styleId="Obsah7">
    <w:name w:val="toc 7"/>
    <w:basedOn w:val="Normln"/>
    <w:next w:val="Normln"/>
    <w:autoRedefine/>
    <w:uiPriority w:val="39"/>
    <w:unhideWhenUsed/>
    <w:rsid w:val="004A32CB"/>
    <w:pPr>
      <w:spacing w:before="0" w:line="259" w:lineRule="auto"/>
      <w:ind w:left="1320"/>
      <w:jc w:val="left"/>
    </w:pPr>
    <w:rPr>
      <w:rFonts w:asciiTheme="minorHAnsi" w:eastAsiaTheme="minorEastAsia" w:hAnsiTheme="minorHAnsi" w:cstheme="minorBidi"/>
      <w:sz w:val="22"/>
      <w:szCs w:val="22"/>
      <w:lang w:eastAsia="cs-CZ"/>
    </w:rPr>
  </w:style>
  <w:style w:type="paragraph" w:styleId="Obsah8">
    <w:name w:val="toc 8"/>
    <w:basedOn w:val="Normln"/>
    <w:next w:val="Normln"/>
    <w:autoRedefine/>
    <w:uiPriority w:val="39"/>
    <w:unhideWhenUsed/>
    <w:rsid w:val="004A32CB"/>
    <w:pPr>
      <w:spacing w:before="0" w:line="259" w:lineRule="auto"/>
      <w:ind w:left="1540"/>
      <w:jc w:val="left"/>
    </w:pPr>
    <w:rPr>
      <w:rFonts w:asciiTheme="minorHAnsi" w:eastAsiaTheme="minorEastAsia" w:hAnsiTheme="minorHAnsi" w:cstheme="minorBidi"/>
      <w:sz w:val="22"/>
      <w:szCs w:val="22"/>
      <w:lang w:eastAsia="cs-CZ"/>
    </w:rPr>
  </w:style>
  <w:style w:type="paragraph" w:styleId="Obsah9">
    <w:name w:val="toc 9"/>
    <w:basedOn w:val="Normln"/>
    <w:next w:val="Normln"/>
    <w:autoRedefine/>
    <w:uiPriority w:val="39"/>
    <w:unhideWhenUsed/>
    <w:rsid w:val="004A32CB"/>
    <w:pPr>
      <w:spacing w:before="0" w:line="259" w:lineRule="auto"/>
      <w:ind w:left="1760"/>
      <w:jc w:val="left"/>
    </w:pPr>
    <w:rPr>
      <w:rFonts w:asciiTheme="minorHAnsi" w:eastAsiaTheme="minorEastAsia" w:hAnsiTheme="minorHAnsi" w:cstheme="minorBidi"/>
      <w:sz w:val="22"/>
      <w:szCs w:val="22"/>
      <w:lang w:eastAsia="cs-CZ"/>
    </w:rPr>
  </w:style>
  <w:style w:type="paragraph" w:styleId="Seznamsodrkami">
    <w:name w:val="List Bullet"/>
    <w:basedOn w:val="Normln"/>
    <w:uiPriority w:val="28"/>
    <w:unhideWhenUsed/>
    <w:rsid w:val="00A1341F"/>
    <w:pPr>
      <w:numPr>
        <w:numId w:val="11"/>
      </w:numPr>
      <w:spacing w:before="60" w:after="0"/>
    </w:pPr>
    <w:rPr>
      <w:rFonts w:cstheme="minorBidi"/>
    </w:rPr>
  </w:style>
  <w:style w:type="paragraph" w:styleId="Seznamsodrkami2">
    <w:name w:val="List Bullet 2"/>
    <w:basedOn w:val="Seznamsodrkami"/>
    <w:uiPriority w:val="28"/>
    <w:unhideWhenUsed/>
    <w:rsid w:val="00A1341F"/>
    <w:pPr>
      <w:numPr>
        <w:ilvl w:val="1"/>
      </w:numPr>
    </w:pPr>
  </w:style>
  <w:style w:type="paragraph" w:styleId="Seznamsodrkami3">
    <w:name w:val="List Bullet 3"/>
    <w:basedOn w:val="Seznamsodrkami"/>
    <w:uiPriority w:val="28"/>
    <w:unhideWhenUsed/>
    <w:rsid w:val="00A1341F"/>
    <w:pPr>
      <w:numPr>
        <w:ilvl w:val="2"/>
      </w:numPr>
    </w:pPr>
  </w:style>
  <w:style w:type="paragraph" w:styleId="Seznamsodrkami4">
    <w:name w:val="List Bullet 4"/>
    <w:basedOn w:val="Seznamsodrkami"/>
    <w:uiPriority w:val="28"/>
    <w:unhideWhenUsed/>
    <w:rsid w:val="00A1341F"/>
    <w:pPr>
      <w:numPr>
        <w:ilvl w:val="3"/>
      </w:numPr>
    </w:pPr>
  </w:style>
  <w:style w:type="paragraph" w:styleId="Seznamsodrkami5">
    <w:name w:val="List Bullet 5"/>
    <w:basedOn w:val="Seznamsodrkami"/>
    <w:uiPriority w:val="28"/>
    <w:unhideWhenUsed/>
    <w:rsid w:val="00A1341F"/>
    <w:pPr>
      <w:numPr>
        <w:ilvl w:val="4"/>
      </w:numPr>
    </w:pPr>
  </w:style>
  <w:style w:type="numbering" w:customStyle="1" w:styleId="ListBulletmultilevel">
    <w:name w:val="List Bullet (multilevel)"/>
    <w:uiPriority w:val="99"/>
    <w:rsid w:val="00A1341F"/>
    <w:pPr>
      <w:numPr>
        <w:numId w:val="10"/>
      </w:numPr>
    </w:pPr>
  </w:style>
  <w:style w:type="paragraph" w:styleId="Zkladntext2">
    <w:name w:val="Body Text 2"/>
    <w:basedOn w:val="Normln"/>
    <w:link w:val="Zkladntext2Char"/>
    <w:unhideWhenUsed/>
    <w:rsid w:val="002A5B53"/>
    <w:pPr>
      <w:spacing w:before="0" w:after="120" w:line="480" w:lineRule="auto"/>
      <w:jc w:val="left"/>
    </w:pPr>
    <w:rPr>
      <w:rFonts w:ascii="FormataLightCondensed" w:hAnsi="FormataLightCondensed"/>
      <w:sz w:val="24"/>
      <w:lang w:eastAsia="cs-CZ"/>
    </w:rPr>
  </w:style>
  <w:style w:type="character" w:customStyle="1" w:styleId="Zkladntext2Char">
    <w:name w:val="Základní text 2 Char"/>
    <w:basedOn w:val="Standardnpsmoodstavce"/>
    <w:link w:val="Zkladntext2"/>
    <w:rsid w:val="002A5B53"/>
    <w:rPr>
      <w:rFonts w:ascii="FormataLightCondensed" w:eastAsia="Times New Roman" w:hAnsi="FormataLightCondensed" w:cs="Times New Roman"/>
      <w:sz w:val="24"/>
      <w:szCs w:val="24"/>
      <w:lang w:eastAsia="cs-CZ"/>
    </w:rPr>
  </w:style>
  <w:style w:type="paragraph" w:customStyle="1" w:styleId="XRXBody">
    <w:name w:val="XRX_Body"/>
    <w:basedOn w:val="Normln"/>
    <w:rsid w:val="001238D5"/>
    <w:pPr>
      <w:widowControl w:val="0"/>
      <w:suppressAutoHyphens/>
      <w:spacing w:before="57" w:after="0" w:line="240" w:lineRule="auto"/>
      <w:jc w:val="left"/>
    </w:pPr>
    <w:rPr>
      <w:rFonts w:ascii="Times New Roman" w:eastAsia="SimSun" w:hAnsi="Times New Roman" w:cs="Tahoma"/>
      <w:kern w:val="1"/>
      <w:szCs w:val="21"/>
      <w:lang w:eastAsia="hi-IN" w:bidi="hi-IN"/>
    </w:rPr>
  </w:style>
  <w:style w:type="character" w:styleId="Zstupntext">
    <w:name w:val="Placeholder Text"/>
    <w:basedOn w:val="Standardnpsmoodstavce"/>
    <w:uiPriority w:val="99"/>
    <w:semiHidden/>
    <w:rsid w:val="00D55DC2"/>
    <w:rPr>
      <w:color w:val="808080"/>
    </w:rPr>
  </w:style>
  <w:style w:type="character" w:customStyle="1" w:styleId="Vbr">
    <w:name w:val="Výběr"/>
    <w:uiPriority w:val="1"/>
    <w:rsid w:val="00125250"/>
    <w:rPr>
      <w:rFonts w:ascii="Inter" w:hAnsi="Inter"/>
      <w:color w:val="auto"/>
      <w:sz w:val="18"/>
    </w:rPr>
  </w:style>
  <w:style w:type="character" w:customStyle="1" w:styleId="Styl1">
    <w:name w:val="Styl1"/>
    <w:basedOn w:val="Standardnpsmoodstavce"/>
    <w:uiPriority w:val="1"/>
    <w:rsid w:val="00125250"/>
    <w:rPr>
      <w:rFonts w:ascii="Inter" w:hAnsi="Inter"/>
      <w:sz w:val="18"/>
    </w:rPr>
  </w:style>
  <w:style w:type="character" w:customStyle="1" w:styleId="Vbrpoloky">
    <w:name w:val="Výběr položky"/>
    <w:basedOn w:val="Standardnpsmoodstavce"/>
    <w:uiPriority w:val="1"/>
    <w:rsid w:val="00125250"/>
    <w:rPr>
      <w:rFonts w:ascii="Inter" w:hAnsi="Inter"/>
      <w:sz w:val="18"/>
    </w:rPr>
  </w:style>
  <w:style w:type="character" w:customStyle="1" w:styleId="Styl10">
    <w:name w:val="Styl 1"/>
    <w:basedOn w:val="Standardnpsmoodstavce"/>
    <w:uiPriority w:val="1"/>
    <w:rsid w:val="00710ED5"/>
    <w:rPr>
      <w:rFonts w:ascii="Arial" w:hAnsi="Arial"/>
      <w:b/>
      <w:sz w:val="20"/>
    </w:rPr>
  </w:style>
  <w:style w:type="paragraph" w:customStyle="1" w:styleId="Default">
    <w:name w:val="Default"/>
    <w:rsid w:val="00825A75"/>
    <w:pPr>
      <w:autoSpaceDE w:val="0"/>
      <w:autoSpaceDN w:val="0"/>
      <w:adjustRightInd w:val="0"/>
      <w:spacing w:after="0" w:line="240" w:lineRule="auto"/>
    </w:pPr>
    <w:rPr>
      <w:rFonts w:ascii="Xerox Sans" w:hAnsi="Xerox Sans" w:cs="Xerox Sans"/>
      <w:color w:val="000000"/>
      <w:sz w:val="24"/>
      <w:szCs w:val="24"/>
    </w:rPr>
  </w:style>
  <w:style w:type="paragraph" w:styleId="Revize">
    <w:name w:val="Revision"/>
    <w:hidden/>
    <w:uiPriority w:val="99"/>
    <w:semiHidden/>
    <w:rsid w:val="000007D6"/>
    <w:pPr>
      <w:spacing w:after="0" w:line="240" w:lineRule="auto"/>
    </w:pPr>
    <w:rPr>
      <w:rFonts w:eastAsia="Times New Roman" w:cs="Times New Roman"/>
      <w:szCs w:val="24"/>
    </w:rPr>
  </w:style>
  <w:style w:type="character" w:customStyle="1" w:styleId="Tabulkatext">
    <w:name w:val="Tabulka text"/>
    <w:basedOn w:val="Standardnpsmoodstavce"/>
    <w:uiPriority w:val="1"/>
    <w:rsid w:val="00A85107"/>
    <w:rPr>
      <w:rFonts w:ascii="Arial" w:hAnsi="Arial"/>
      <w:sz w:val="18"/>
      <w:lang w:val="cs-CZ"/>
    </w:rPr>
  </w:style>
  <w:style w:type="character" w:customStyle="1" w:styleId="Nevyeenzmnka2">
    <w:name w:val="Nevyřešená zmínka2"/>
    <w:basedOn w:val="Standardnpsmoodstavce"/>
    <w:uiPriority w:val="99"/>
    <w:semiHidden/>
    <w:unhideWhenUsed/>
    <w:rsid w:val="003517A4"/>
    <w:rPr>
      <w:color w:val="605E5C"/>
      <w:shd w:val="clear" w:color="auto" w:fill="E1DFDD"/>
    </w:rPr>
  </w:style>
  <w:style w:type="paragraph" w:customStyle="1" w:styleId="xmsonormal">
    <w:name w:val="x_msonormal"/>
    <w:basedOn w:val="Normln"/>
    <w:rsid w:val="00002CC2"/>
    <w:pPr>
      <w:spacing w:before="0" w:after="0" w:line="240" w:lineRule="auto"/>
      <w:jc w:val="left"/>
    </w:pPr>
    <w:rPr>
      <w:rFonts w:ascii="Calibri" w:hAnsi="Calibri" w:cs="Calibri"/>
      <w:snapToGrid/>
      <w:color w:val="auto"/>
      <w:sz w:val="22"/>
      <w:szCs w:val="22"/>
      <w:lang w:eastAsia="cs-CZ"/>
    </w:rPr>
  </w:style>
  <w:style w:type="paragraph" w:styleId="Zkladntextodsazen3">
    <w:name w:val="Body Text Indent 3"/>
    <w:basedOn w:val="Normln"/>
    <w:link w:val="Zkladntextodsazen3Char"/>
    <w:uiPriority w:val="99"/>
    <w:semiHidden/>
    <w:unhideWhenUsed/>
    <w:rsid w:val="004B74DB"/>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4B74DB"/>
    <w:rPr>
      <w:sz w:val="16"/>
      <w:szCs w:val="16"/>
    </w:rPr>
  </w:style>
  <w:style w:type="character" w:styleId="Nevyeenzmnka">
    <w:name w:val="Unresolved Mention"/>
    <w:basedOn w:val="Standardnpsmoodstavce"/>
    <w:uiPriority w:val="99"/>
    <w:semiHidden/>
    <w:unhideWhenUsed/>
    <w:rsid w:val="008D7B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06373">
      <w:bodyDiv w:val="1"/>
      <w:marLeft w:val="0"/>
      <w:marRight w:val="0"/>
      <w:marTop w:val="0"/>
      <w:marBottom w:val="0"/>
      <w:divBdr>
        <w:top w:val="none" w:sz="0" w:space="0" w:color="auto"/>
        <w:left w:val="none" w:sz="0" w:space="0" w:color="auto"/>
        <w:bottom w:val="none" w:sz="0" w:space="0" w:color="auto"/>
        <w:right w:val="none" w:sz="0" w:space="0" w:color="auto"/>
      </w:divBdr>
    </w:div>
    <w:div w:id="198517143">
      <w:bodyDiv w:val="1"/>
      <w:marLeft w:val="0"/>
      <w:marRight w:val="0"/>
      <w:marTop w:val="0"/>
      <w:marBottom w:val="0"/>
      <w:divBdr>
        <w:top w:val="none" w:sz="0" w:space="0" w:color="auto"/>
        <w:left w:val="none" w:sz="0" w:space="0" w:color="auto"/>
        <w:bottom w:val="none" w:sz="0" w:space="0" w:color="auto"/>
        <w:right w:val="none" w:sz="0" w:space="0" w:color="auto"/>
      </w:divBdr>
    </w:div>
    <w:div w:id="245962732">
      <w:bodyDiv w:val="1"/>
      <w:marLeft w:val="0"/>
      <w:marRight w:val="0"/>
      <w:marTop w:val="0"/>
      <w:marBottom w:val="0"/>
      <w:divBdr>
        <w:top w:val="none" w:sz="0" w:space="0" w:color="auto"/>
        <w:left w:val="none" w:sz="0" w:space="0" w:color="auto"/>
        <w:bottom w:val="none" w:sz="0" w:space="0" w:color="auto"/>
        <w:right w:val="none" w:sz="0" w:space="0" w:color="auto"/>
      </w:divBdr>
    </w:div>
    <w:div w:id="257837907">
      <w:bodyDiv w:val="1"/>
      <w:marLeft w:val="0"/>
      <w:marRight w:val="0"/>
      <w:marTop w:val="0"/>
      <w:marBottom w:val="0"/>
      <w:divBdr>
        <w:top w:val="none" w:sz="0" w:space="0" w:color="auto"/>
        <w:left w:val="none" w:sz="0" w:space="0" w:color="auto"/>
        <w:bottom w:val="none" w:sz="0" w:space="0" w:color="auto"/>
        <w:right w:val="none" w:sz="0" w:space="0" w:color="auto"/>
      </w:divBdr>
    </w:div>
    <w:div w:id="294411572">
      <w:bodyDiv w:val="1"/>
      <w:marLeft w:val="0"/>
      <w:marRight w:val="0"/>
      <w:marTop w:val="0"/>
      <w:marBottom w:val="0"/>
      <w:divBdr>
        <w:top w:val="none" w:sz="0" w:space="0" w:color="auto"/>
        <w:left w:val="none" w:sz="0" w:space="0" w:color="auto"/>
        <w:bottom w:val="none" w:sz="0" w:space="0" w:color="auto"/>
        <w:right w:val="none" w:sz="0" w:space="0" w:color="auto"/>
      </w:divBdr>
    </w:div>
    <w:div w:id="356546148">
      <w:bodyDiv w:val="1"/>
      <w:marLeft w:val="0"/>
      <w:marRight w:val="0"/>
      <w:marTop w:val="0"/>
      <w:marBottom w:val="0"/>
      <w:divBdr>
        <w:top w:val="none" w:sz="0" w:space="0" w:color="auto"/>
        <w:left w:val="none" w:sz="0" w:space="0" w:color="auto"/>
        <w:bottom w:val="none" w:sz="0" w:space="0" w:color="auto"/>
        <w:right w:val="none" w:sz="0" w:space="0" w:color="auto"/>
      </w:divBdr>
    </w:div>
    <w:div w:id="356663891">
      <w:bodyDiv w:val="1"/>
      <w:marLeft w:val="0"/>
      <w:marRight w:val="0"/>
      <w:marTop w:val="0"/>
      <w:marBottom w:val="0"/>
      <w:divBdr>
        <w:top w:val="none" w:sz="0" w:space="0" w:color="auto"/>
        <w:left w:val="none" w:sz="0" w:space="0" w:color="auto"/>
        <w:bottom w:val="none" w:sz="0" w:space="0" w:color="auto"/>
        <w:right w:val="none" w:sz="0" w:space="0" w:color="auto"/>
      </w:divBdr>
    </w:div>
    <w:div w:id="442384238">
      <w:bodyDiv w:val="1"/>
      <w:marLeft w:val="0"/>
      <w:marRight w:val="0"/>
      <w:marTop w:val="0"/>
      <w:marBottom w:val="0"/>
      <w:divBdr>
        <w:top w:val="none" w:sz="0" w:space="0" w:color="auto"/>
        <w:left w:val="none" w:sz="0" w:space="0" w:color="auto"/>
        <w:bottom w:val="none" w:sz="0" w:space="0" w:color="auto"/>
        <w:right w:val="none" w:sz="0" w:space="0" w:color="auto"/>
      </w:divBdr>
    </w:div>
    <w:div w:id="515928789">
      <w:bodyDiv w:val="1"/>
      <w:marLeft w:val="0"/>
      <w:marRight w:val="0"/>
      <w:marTop w:val="0"/>
      <w:marBottom w:val="0"/>
      <w:divBdr>
        <w:top w:val="none" w:sz="0" w:space="0" w:color="auto"/>
        <w:left w:val="none" w:sz="0" w:space="0" w:color="auto"/>
        <w:bottom w:val="none" w:sz="0" w:space="0" w:color="auto"/>
        <w:right w:val="none" w:sz="0" w:space="0" w:color="auto"/>
      </w:divBdr>
      <w:divsChild>
        <w:div w:id="1975283370">
          <w:marLeft w:val="0"/>
          <w:marRight w:val="0"/>
          <w:marTop w:val="0"/>
          <w:marBottom w:val="0"/>
          <w:divBdr>
            <w:top w:val="none" w:sz="0" w:space="0" w:color="auto"/>
            <w:left w:val="none" w:sz="0" w:space="0" w:color="auto"/>
            <w:bottom w:val="none" w:sz="0" w:space="0" w:color="auto"/>
            <w:right w:val="none" w:sz="0" w:space="0" w:color="auto"/>
          </w:divBdr>
          <w:divsChild>
            <w:div w:id="1867477550">
              <w:marLeft w:val="0"/>
              <w:marRight w:val="0"/>
              <w:marTop w:val="0"/>
              <w:marBottom w:val="0"/>
              <w:divBdr>
                <w:top w:val="none" w:sz="0" w:space="0" w:color="auto"/>
                <w:left w:val="none" w:sz="0" w:space="0" w:color="auto"/>
                <w:bottom w:val="none" w:sz="0" w:space="0" w:color="auto"/>
                <w:right w:val="none" w:sz="0" w:space="0" w:color="auto"/>
              </w:divBdr>
              <w:divsChild>
                <w:div w:id="377508609">
                  <w:marLeft w:val="0"/>
                  <w:marRight w:val="0"/>
                  <w:marTop w:val="0"/>
                  <w:marBottom w:val="0"/>
                  <w:divBdr>
                    <w:top w:val="none" w:sz="0" w:space="0" w:color="auto"/>
                    <w:left w:val="none" w:sz="0" w:space="0" w:color="auto"/>
                    <w:bottom w:val="none" w:sz="0" w:space="0" w:color="auto"/>
                    <w:right w:val="none" w:sz="0" w:space="0" w:color="auto"/>
                  </w:divBdr>
                  <w:divsChild>
                    <w:div w:id="421487540">
                      <w:marLeft w:val="0"/>
                      <w:marRight w:val="0"/>
                      <w:marTop w:val="0"/>
                      <w:marBottom w:val="150"/>
                      <w:divBdr>
                        <w:top w:val="none" w:sz="0" w:space="0" w:color="auto"/>
                        <w:left w:val="none" w:sz="0" w:space="0" w:color="auto"/>
                        <w:bottom w:val="none" w:sz="0" w:space="0" w:color="auto"/>
                        <w:right w:val="none" w:sz="0" w:space="0" w:color="auto"/>
                      </w:divBdr>
                      <w:divsChild>
                        <w:div w:id="1784155131">
                          <w:marLeft w:val="0"/>
                          <w:marRight w:val="0"/>
                          <w:marTop w:val="0"/>
                          <w:marBottom w:val="0"/>
                          <w:divBdr>
                            <w:top w:val="none" w:sz="0" w:space="0" w:color="auto"/>
                            <w:left w:val="none" w:sz="0" w:space="0" w:color="auto"/>
                            <w:bottom w:val="none" w:sz="0" w:space="0" w:color="auto"/>
                            <w:right w:val="none" w:sz="0" w:space="0" w:color="auto"/>
                          </w:divBdr>
                          <w:divsChild>
                            <w:div w:id="950745061">
                              <w:marLeft w:val="0"/>
                              <w:marRight w:val="0"/>
                              <w:marTop w:val="0"/>
                              <w:marBottom w:val="0"/>
                              <w:divBdr>
                                <w:top w:val="none" w:sz="0" w:space="0" w:color="auto"/>
                                <w:left w:val="none" w:sz="0" w:space="0" w:color="auto"/>
                                <w:bottom w:val="none" w:sz="0" w:space="0" w:color="auto"/>
                                <w:right w:val="none" w:sz="0" w:space="0" w:color="auto"/>
                              </w:divBdr>
                              <w:divsChild>
                                <w:div w:id="555816633">
                                  <w:marLeft w:val="0"/>
                                  <w:marRight w:val="0"/>
                                  <w:marTop w:val="0"/>
                                  <w:marBottom w:val="0"/>
                                  <w:divBdr>
                                    <w:top w:val="none" w:sz="0" w:space="0" w:color="auto"/>
                                    <w:left w:val="none" w:sz="0" w:space="0" w:color="auto"/>
                                    <w:bottom w:val="none" w:sz="0" w:space="0" w:color="auto"/>
                                    <w:right w:val="none" w:sz="0" w:space="0" w:color="auto"/>
                                  </w:divBdr>
                                  <w:divsChild>
                                    <w:div w:id="106044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1303624">
      <w:bodyDiv w:val="1"/>
      <w:marLeft w:val="0"/>
      <w:marRight w:val="0"/>
      <w:marTop w:val="0"/>
      <w:marBottom w:val="0"/>
      <w:divBdr>
        <w:top w:val="none" w:sz="0" w:space="0" w:color="auto"/>
        <w:left w:val="none" w:sz="0" w:space="0" w:color="auto"/>
        <w:bottom w:val="none" w:sz="0" w:space="0" w:color="auto"/>
        <w:right w:val="none" w:sz="0" w:space="0" w:color="auto"/>
      </w:divBdr>
    </w:div>
    <w:div w:id="638876242">
      <w:bodyDiv w:val="1"/>
      <w:marLeft w:val="0"/>
      <w:marRight w:val="0"/>
      <w:marTop w:val="0"/>
      <w:marBottom w:val="0"/>
      <w:divBdr>
        <w:top w:val="none" w:sz="0" w:space="0" w:color="auto"/>
        <w:left w:val="none" w:sz="0" w:space="0" w:color="auto"/>
        <w:bottom w:val="none" w:sz="0" w:space="0" w:color="auto"/>
        <w:right w:val="none" w:sz="0" w:space="0" w:color="auto"/>
      </w:divBdr>
    </w:div>
    <w:div w:id="649216867">
      <w:bodyDiv w:val="1"/>
      <w:marLeft w:val="0"/>
      <w:marRight w:val="0"/>
      <w:marTop w:val="0"/>
      <w:marBottom w:val="0"/>
      <w:divBdr>
        <w:top w:val="none" w:sz="0" w:space="0" w:color="auto"/>
        <w:left w:val="none" w:sz="0" w:space="0" w:color="auto"/>
        <w:bottom w:val="none" w:sz="0" w:space="0" w:color="auto"/>
        <w:right w:val="none" w:sz="0" w:space="0" w:color="auto"/>
      </w:divBdr>
    </w:div>
    <w:div w:id="699554428">
      <w:bodyDiv w:val="1"/>
      <w:marLeft w:val="0"/>
      <w:marRight w:val="0"/>
      <w:marTop w:val="0"/>
      <w:marBottom w:val="0"/>
      <w:divBdr>
        <w:top w:val="none" w:sz="0" w:space="0" w:color="auto"/>
        <w:left w:val="none" w:sz="0" w:space="0" w:color="auto"/>
        <w:bottom w:val="none" w:sz="0" w:space="0" w:color="auto"/>
        <w:right w:val="none" w:sz="0" w:space="0" w:color="auto"/>
      </w:divBdr>
    </w:div>
    <w:div w:id="729183857">
      <w:bodyDiv w:val="1"/>
      <w:marLeft w:val="0"/>
      <w:marRight w:val="0"/>
      <w:marTop w:val="0"/>
      <w:marBottom w:val="0"/>
      <w:divBdr>
        <w:top w:val="none" w:sz="0" w:space="0" w:color="auto"/>
        <w:left w:val="none" w:sz="0" w:space="0" w:color="auto"/>
        <w:bottom w:val="none" w:sz="0" w:space="0" w:color="auto"/>
        <w:right w:val="none" w:sz="0" w:space="0" w:color="auto"/>
      </w:divBdr>
    </w:div>
    <w:div w:id="832530946">
      <w:bodyDiv w:val="1"/>
      <w:marLeft w:val="0"/>
      <w:marRight w:val="0"/>
      <w:marTop w:val="0"/>
      <w:marBottom w:val="0"/>
      <w:divBdr>
        <w:top w:val="none" w:sz="0" w:space="0" w:color="auto"/>
        <w:left w:val="none" w:sz="0" w:space="0" w:color="auto"/>
        <w:bottom w:val="none" w:sz="0" w:space="0" w:color="auto"/>
        <w:right w:val="none" w:sz="0" w:space="0" w:color="auto"/>
      </w:divBdr>
    </w:div>
    <w:div w:id="834341152">
      <w:bodyDiv w:val="1"/>
      <w:marLeft w:val="0"/>
      <w:marRight w:val="0"/>
      <w:marTop w:val="0"/>
      <w:marBottom w:val="0"/>
      <w:divBdr>
        <w:top w:val="none" w:sz="0" w:space="0" w:color="auto"/>
        <w:left w:val="none" w:sz="0" w:space="0" w:color="auto"/>
        <w:bottom w:val="none" w:sz="0" w:space="0" w:color="auto"/>
        <w:right w:val="none" w:sz="0" w:space="0" w:color="auto"/>
      </w:divBdr>
    </w:div>
    <w:div w:id="869024788">
      <w:bodyDiv w:val="1"/>
      <w:marLeft w:val="0"/>
      <w:marRight w:val="0"/>
      <w:marTop w:val="0"/>
      <w:marBottom w:val="0"/>
      <w:divBdr>
        <w:top w:val="none" w:sz="0" w:space="0" w:color="auto"/>
        <w:left w:val="none" w:sz="0" w:space="0" w:color="auto"/>
        <w:bottom w:val="none" w:sz="0" w:space="0" w:color="auto"/>
        <w:right w:val="none" w:sz="0" w:space="0" w:color="auto"/>
      </w:divBdr>
    </w:div>
    <w:div w:id="922690709">
      <w:bodyDiv w:val="1"/>
      <w:marLeft w:val="0"/>
      <w:marRight w:val="0"/>
      <w:marTop w:val="0"/>
      <w:marBottom w:val="0"/>
      <w:divBdr>
        <w:top w:val="none" w:sz="0" w:space="0" w:color="auto"/>
        <w:left w:val="none" w:sz="0" w:space="0" w:color="auto"/>
        <w:bottom w:val="none" w:sz="0" w:space="0" w:color="auto"/>
        <w:right w:val="none" w:sz="0" w:space="0" w:color="auto"/>
      </w:divBdr>
    </w:div>
    <w:div w:id="1023676394">
      <w:bodyDiv w:val="1"/>
      <w:marLeft w:val="0"/>
      <w:marRight w:val="0"/>
      <w:marTop w:val="0"/>
      <w:marBottom w:val="0"/>
      <w:divBdr>
        <w:top w:val="none" w:sz="0" w:space="0" w:color="auto"/>
        <w:left w:val="none" w:sz="0" w:space="0" w:color="auto"/>
        <w:bottom w:val="none" w:sz="0" w:space="0" w:color="auto"/>
        <w:right w:val="none" w:sz="0" w:space="0" w:color="auto"/>
      </w:divBdr>
      <w:divsChild>
        <w:div w:id="768040167">
          <w:marLeft w:val="0"/>
          <w:marRight w:val="0"/>
          <w:marTop w:val="0"/>
          <w:marBottom w:val="0"/>
          <w:divBdr>
            <w:top w:val="none" w:sz="0" w:space="0" w:color="auto"/>
            <w:left w:val="none" w:sz="0" w:space="0" w:color="auto"/>
            <w:bottom w:val="none" w:sz="0" w:space="0" w:color="auto"/>
            <w:right w:val="none" w:sz="0" w:space="0" w:color="auto"/>
          </w:divBdr>
        </w:div>
      </w:divsChild>
    </w:div>
    <w:div w:id="1150362202">
      <w:bodyDiv w:val="1"/>
      <w:marLeft w:val="0"/>
      <w:marRight w:val="0"/>
      <w:marTop w:val="0"/>
      <w:marBottom w:val="0"/>
      <w:divBdr>
        <w:top w:val="none" w:sz="0" w:space="0" w:color="auto"/>
        <w:left w:val="none" w:sz="0" w:space="0" w:color="auto"/>
        <w:bottom w:val="none" w:sz="0" w:space="0" w:color="auto"/>
        <w:right w:val="none" w:sz="0" w:space="0" w:color="auto"/>
      </w:divBdr>
    </w:div>
    <w:div w:id="1169323850">
      <w:bodyDiv w:val="1"/>
      <w:marLeft w:val="0"/>
      <w:marRight w:val="0"/>
      <w:marTop w:val="0"/>
      <w:marBottom w:val="0"/>
      <w:divBdr>
        <w:top w:val="none" w:sz="0" w:space="0" w:color="auto"/>
        <w:left w:val="none" w:sz="0" w:space="0" w:color="auto"/>
        <w:bottom w:val="none" w:sz="0" w:space="0" w:color="auto"/>
        <w:right w:val="none" w:sz="0" w:space="0" w:color="auto"/>
      </w:divBdr>
      <w:divsChild>
        <w:div w:id="983588382">
          <w:marLeft w:val="0"/>
          <w:marRight w:val="0"/>
          <w:marTop w:val="0"/>
          <w:marBottom w:val="0"/>
          <w:divBdr>
            <w:top w:val="none" w:sz="0" w:space="0" w:color="auto"/>
            <w:left w:val="none" w:sz="0" w:space="0" w:color="auto"/>
            <w:bottom w:val="none" w:sz="0" w:space="0" w:color="auto"/>
            <w:right w:val="none" w:sz="0" w:space="0" w:color="auto"/>
          </w:divBdr>
        </w:div>
      </w:divsChild>
    </w:div>
    <w:div w:id="1185945456">
      <w:bodyDiv w:val="1"/>
      <w:marLeft w:val="0"/>
      <w:marRight w:val="0"/>
      <w:marTop w:val="0"/>
      <w:marBottom w:val="0"/>
      <w:divBdr>
        <w:top w:val="none" w:sz="0" w:space="0" w:color="auto"/>
        <w:left w:val="none" w:sz="0" w:space="0" w:color="auto"/>
        <w:bottom w:val="none" w:sz="0" w:space="0" w:color="auto"/>
        <w:right w:val="none" w:sz="0" w:space="0" w:color="auto"/>
      </w:divBdr>
    </w:div>
    <w:div w:id="1194610520">
      <w:bodyDiv w:val="1"/>
      <w:marLeft w:val="0"/>
      <w:marRight w:val="0"/>
      <w:marTop w:val="0"/>
      <w:marBottom w:val="0"/>
      <w:divBdr>
        <w:top w:val="none" w:sz="0" w:space="0" w:color="auto"/>
        <w:left w:val="none" w:sz="0" w:space="0" w:color="auto"/>
        <w:bottom w:val="none" w:sz="0" w:space="0" w:color="auto"/>
        <w:right w:val="none" w:sz="0" w:space="0" w:color="auto"/>
      </w:divBdr>
    </w:div>
    <w:div w:id="1267930221">
      <w:bodyDiv w:val="1"/>
      <w:marLeft w:val="0"/>
      <w:marRight w:val="0"/>
      <w:marTop w:val="0"/>
      <w:marBottom w:val="0"/>
      <w:divBdr>
        <w:top w:val="none" w:sz="0" w:space="0" w:color="auto"/>
        <w:left w:val="none" w:sz="0" w:space="0" w:color="auto"/>
        <w:bottom w:val="none" w:sz="0" w:space="0" w:color="auto"/>
        <w:right w:val="none" w:sz="0" w:space="0" w:color="auto"/>
      </w:divBdr>
    </w:div>
    <w:div w:id="1453282746">
      <w:bodyDiv w:val="1"/>
      <w:marLeft w:val="0"/>
      <w:marRight w:val="0"/>
      <w:marTop w:val="0"/>
      <w:marBottom w:val="0"/>
      <w:divBdr>
        <w:top w:val="none" w:sz="0" w:space="0" w:color="auto"/>
        <w:left w:val="none" w:sz="0" w:space="0" w:color="auto"/>
        <w:bottom w:val="none" w:sz="0" w:space="0" w:color="auto"/>
        <w:right w:val="none" w:sz="0" w:space="0" w:color="auto"/>
      </w:divBdr>
      <w:divsChild>
        <w:div w:id="664744455">
          <w:marLeft w:val="0"/>
          <w:marRight w:val="0"/>
          <w:marTop w:val="0"/>
          <w:marBottom w:val="0"/>
          <w:divBdr>
            <w:top w:val="none" w:sz="0" w:space="0" w:color="auto"/>
            <w:left w:val="none" w:sz="0" w:space="0" w:color="auto"/>
            <w:bottom w:val="none" w:sz="0" w:space="0" w:color="auto"/>
            <w:right w:val="none" w:sz="0" w:space="0" w:color="auto"/>
          </w:divBdr>
          <w:divsChild>
            <w:div w:id="3258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5925">
      <w:bodyDiv w:val="1"/>
      <w:marLeft w:val="0"/>
      <w:marRight w:val="0"/>
      <w:marTop w:val="0"/>
      <w:marBottom w:val="0"/>
      <w:divBdr>
        <w:top w:val="none" w:sz="0" w:space="0" w:color="auto"/>
        <w:left w:val="none" w:sz="0" w:space="0" w:color="auto"/>
        <w:bottom w:val="none" w:sz="0" w:space="0" w:color="auto"/>
        <w:right w:val="none" w:sz="0" w:space="0" w:color="auto"/>
      </w:divBdr>
      <w:divsChild>
        <w:div w:id="2013800982">
          <w:marLeft w:val="0"/>
          <w:marRight w:val="0"/>
          <w:marTop w:val="0"/>
          <w:marBottom w:val="0"/>
          <w:divBdr>
            <w:top w:val="none" w:sz="0" w:space="0" w:color="auto"/>
            <w:left w:val="none" w:sz="0" w:space="0" w:color="auto"/>
            <w:bottom w:val="none" w:sz="0" w:space="0" w:color="auto"/>
            <w:right w:val="none" w:sz="0" w:space="0" w:color="auto"/>
          </w:divBdr>
          <w:divsChild>
            <w:div w:id="1517579325">
              <w:marLeft w:val="0"/>
              <w:marRight w:val="0"/>
              <w:marTop w:val="0"/>
              <w:marBottom w:val="0"/>
              <w:divBdr>
                <w:top w:val="none" w:sz="0" w:space="0" w:color="auto"/>
                <w:left w:val="none" w:sz="0" w:space="0" w:color="auto"/>
                <w:bottom w:val="none" w:sz="0" w:space="0" w:color="auto"/>
                <w:right w:val="none" w:sz="0" w:space="0" w:color="auto"/>
              </w:divBdr>
              <w:divsChild>
                <w:div w:id="1780567294">
                  <w:marLeft w:val="0"/>
                  <w:marRight w:val="0"/>
                  <w:marTop w:val="0"/>
                  <w:marBottom w:val="0"/>
                  <w:divBdr>
                    <w:top w:val="none" w:sz="0" w:space="0" w:color="auto"/>
                    <w:left w:val="none" w:sz="0" w:space="0" w:color="auto"/>
                    <w:bottom w:val="none" w:sz="0" w:space="0" w:color="auto"/>
                    <w:right w:val="none" w:sz="0" w:space="0" w:color="auto"/>
                  </w:divBdr>
                  <w:divsChild>
                    <w:div w:id="1899895853">
                      <w:marLeft w:val="0"/>
                      <w:marRight w:val="0"/>
                      <w:marTop w:val="0"/>
                      <w:marBottom w:val="150"/>
                      <w:divBdr>
                        <w:top w:val="none" w:sz="0" w:space="0" w:color="auto"/>
                        <w:left w:val="none" w:sz="0" w:space="0" w:color="auto"/>
                        <w:bottom w:val="none" w:sz="0" w:space="0" w:color="auto"/>
                        <w:right w:val="none" w:sz="0" w:space="0" w:color="auto"/>
                      </w:divBdr>
                      <w:divsChild>
                        <w:div w:id="200679085">
                          <w:marLeft w:val="0"/>
                          <w:marRight w:val="0"/>
                          <w:marTop w:val="0"/>
                          <w:marBottom w:val="0"/>
                          <w:divBdr>
                            <w:top w:val="none" w:sz="0" w:space="0" w:color="auto"/>
                            <w:left w:val="none" w:sz="0" w:space="0" w:color="auto"/>
                            <w:bottom w:val="none" w:sz="0" w:space="0" w:color="auto"/>
                            <w:right w:val="none" w:sz="0" w:space="0" w:color="auto"/>
                          </w:divBdr>
                          <w:divsChild>
                            <w:div w:id="1109399320">
                              <w:marLeft w:val="0"/>
                              <w:marRight w:val="0"/>
                              <w:marTop w:val="0"/>
                              <w:marBottom w:val="0"/>
                              <w:divBdr>
                                <w:top w:val="none" w:sz="0" w:space="0" w:color="auto"/>
                                <w:left w:val="none" w:sz="0" w:space="0" w:color="auto"/>
                                <w:bottom w:val="none" w:sz="0" w:space="0" w:color="auto"/>
                                <w:right w:val="none" w:sz="0" w:space="0" w:color="auto"/>
                              </w:divBdr>
                              <w:divsChild>
                                <w:div w:id="181240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565659">
          <w:marLeft w:val="0"/>
          <w:marRight w:val="0"/>
          <w:marTop w:val="0"/>
          <w:marBottom w:val="0"/>
          <w:divBdr>
            <w:top w:val="none" w:sz="0" w:space="0" w:color="auto"/>
            <w:left w:val="none" w:sz="0" w:space="0" w:color="auto"/>
            <w:bottom w:val="none" w:sz="0" w:space="0" w:color="auto"/>
            <w:right w:val="none" w:sz="0" w:space="0" w:color="auto"/>
          </w:divBdr>
          <w:divsChild>
            <w:div w:id="1828134628">
              <w:marLeft w:val="0"/>
              <w:marRight w:val="0"/>
              <w:marTop w:val="0"/>
              <w:marBottom w:val="0"/>
              <w:divBdr>
                <w:top w:val="none" w:sz="0" w:space="0" w:color="auto"/>
                <w:left w:val="none" w:sz="0" w:space="0" w:color="auto"/>
                <w:bottom w:val="none" w:sz="0" w:space="0" w:color="auto"/>
                <w:right w:val="none" w:sz="0" w:space="0" w:color="auto"/>
              </w:divBdr>
              <w:divsChild>
                <w:div w:id="1109274153">
                  <w:marLeft w:val="0"/>
                  <w:marRight w:val="0"/>
                  <w:marTop w:val="0"/>
                  <w:marBottom w:val="0"/>
                  <w:divBdr>
                    <w:top w:val="none" w:sz="0" w:space="0" w:color="auto"/>
                    <w:left w:val="none" w:sz="0" w:space="0" w:color="auto"/>
                    <w:bottom w:val="none" w:sz="0" w:space="0" w:color="auto"/>
                    <w:right w:val="none" w:sz="0" w:space="0" w:color="auto"/>
                  </w:divBdr>
                  <w:divsChild>
                    <w:div w:id="372078864">
                      <w:marLeft w:val="0"/>
                      <w:marRight w:val="0"/>
                      <w:marTop w:val="0"/>
                      <w:marBottom w:val="0"/>
                      <w:divBdr>
                        <w:top w:val="none" w:sz="0" w:space="0" w:color="auto"/>
                        <w:left w:val="none" w:sz="0" w:space="0" w:color="auto"/>
                        <w:bottom w:val="none" w:sz="0" w:space="0" w:color="auto"/>
                        <w:right w:val="none" w:sz="0" w:space="0" w:color="auto"/>
                      </w:divBdr>
                    </w:div>
                    <w:div w:id="13115309">
                      <w:marLeft w:val="0"/>
                      <w:marRight w:val="0"/>
                      <w:marTop w:val="0"/>
                      <w:marBottom w:val="150"/>
                      <w:divBdr>
                        <w:top w:val="none" w:sz="0" w:space="0" w:color="auto"/>
                        <w:left w:val="none" w:sz="0" w:space="0" w:color="auto"/>
                        <w:bottom w:val="none" w:sz="0" w:space="0" w:color="auto"/>
                        <w:right w:val="none" w:sz="0" w:space="0" w:color="auto"/>
                      </w:divBdr>
                      <w:divsChild>
                        <w:div w:id="846138862">
                          <w:marLeft w:val="0"/>
                          <w:marRight w:val="0"/>
                          <w:marTop w:val="0"/>
                          <w:marBottom w:val="0"/>
                          <w:divBdr>
                            <w:top w:val="none" w:sz="0" w:space="0" w:color="auto"/>
                            <w:left w:val="none" w:sz="0" w:space="0" w:color="auto"/>
                            <w:bottom w:val="none" w:sz="0" w:space="0" w:color="auto"/>
                            <w:right w:val="none" w:sz="0" w:space="0" w:color="auto"/>
                          </w:divBdr>
                          <w:divsChild>
                            <w:div w:id="1830823036">
                              <w:marLeft w:val="0"/>
                              <w:marRight w:val="0"/>
                              <w:marTop w:val="0"/>
                              <w:marBottom w:val="0"/>
                              <w:divBdr>
                                <w:top w:val="none" w:sz="0" w:space="0" w:color="auto"/>
                                <w:left w:val="none" w:sz="0" w:space="0" w:color="auto"/>
                                <w:bottom w:val="none" w:sz="0" w:space="0" w:color="auto"/>
                                <w:right w:val="none" w:sz="0" w:space="0" w:color="auto"/>
                              </w:divBdr>
                              <w:divsChild>
                                <w:div w:id="251859842">
                                  <w:marLeft w:val="0"/>
                                  <w:marRight w:val="0"/>
                                  <w:marTop w:val="0"/>
                                  <w:marBottom w:val="0"/>
                                  <w:divBdr>
                                    <w:top w:val="none" w:sz="0" w:space="0" w:color="auto"/>
                                    <w:left w:val="none" w:sz="0" w:space="0" w:color="auto"/>
                                    <w:bottom w:val="none" w:sz="0" w:space="0" w:color="auto"/>
                                    <w:right w:val="none" w:sz="0" w:space="0" w:color="auto"/>
                                  </w:divBdr>
                                </w:div>
                              </w:divsChild>
                            </w:div>
                            <w:div w:id="85931797">
                              <w:marLeft w:val="0"/>
                              <w:marRight w:val="0"/>
                              <w:marTop w:val="0"/>
                              <w:marBottom w:val="0"/>
                              <w:divBdr>
                                <w:top w:val="none" w:sz="0" w:space="0" w:color="auto"/>
                                <w:left w:val="none" w:sz="0" w:space="0" w:color="auto"/>
                                <w:bottom w:val="none" w:sz="0" w:space="0" w:color="auto"/>
                                <w:right w:val="none" w:sz="0" w:space="0" w:color="auto"/>
                              </w:divBdr>
                              <w:divsChild>
                                <w:div w:id="1799957934">
                                  <w:marLeft w:val="0"/>
                                  <w:marRight w:val="0"/>
                                  <w:marTop w:val="0"/>
                                  <w:marBottom w:val="0"/>
                                  <w:divBdr>
                                    <w:top w:val="none" w:sz="0" w:space="0" w:color="auto"/>
                                    <w:left w:val="none" w:sz="0" w:space="0" w:color="auto"/>
                                    <w:bottom w:val="none" w:sz="0" w:space="0" w:color="auto"/>
                                    <w:right w:val="none" w:sz="0" w:space="0" w:color="auto"/>
                                  </w:divBdr>
                                  <w:divsChild>
                                    <w:div w:id="102821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552430">
          <w:marLeft w:val="0"/>
          <w:marRight w:val="0"/>
          <w:marTop w:val="0"/>
          <w:marBottom w:val="0"/>
          <w:divBdr>
            <w:top w:val="none" w:sz="0" w:space="0" w:color="auto"/>
            <w:left w:val="none" w:sz="0" w:space="0" w:color="auto"/>
            <w:bottom w:val="none" w:sz="0" w:space="0" w:color="auto"/>
            <w:right w:val="none" w:sz="0" w:space="0" w:color="auto"/>
          </w:divBdr>
          <w:divsChild>
            <w:div w:id="1497653038">
              <w:marLeft w:val="0"/>
              <w:marRight w:val="0"/>
              <w:marTop w:val="0"/>
              <w:marBottom w:val="0"/>
              <w:divBdr>
                <w:top w:val="none" w:sz="0" w:space="0" w:color="auto"/>
                <w:left w:val="none" w:sz="0" w:space="0" w:color="auto"/>
                <w:bottom w:val="none" w:sz="0" w:space="0" w:color="auto"/>
                <w:right w:val="none" w:sz="0" w:space="0" w:color="auto"/>
              </w:divBdr>
              <w:divsChild>
                <w:div w:id="1620913561">
                  <w:marLeft w:val="0"/>
                  <w:marRight w:val="0"/>
                  <w:marTop w:val="0"/>
                  <w:marBottom w:val="0"/>
                  <w:divBdr>
                    <w:top w:val="none" w:sz="0" w:space="0" w:color="auto"/>
                    <w:left w:val="none" w:sz="0" w:space="0" w:color="auto"/>
                    <w:bottom w:val="none" w:sz="0" w:space="0" w:color="auto"/>
                    <w:right w:val="none" w:sz="0" w:space="0" w:color="auto"/>
                  </w:divBdr>
                  <w:divsChild>
                    <w:div w:id="716012430">
                      <w:marLeft w:val="0"/>
                      <w:marRight w:val="0"/>
                      <w:marTop w:val="0"/>
                      <w:marBottom w:val="0"/>
                      <w:divBdr>
                        <w:top w:val="none" w:sz="0" w:space="0" w:color="auto"/>
                        <w:left w:val="none" w:sz="0" w:space="0" w:color="auto"/>
                        <w:bottom w:val="none" w:sz="0" w:space="0" w:color="auto"/>
                        <w:right w:val="none" w:sz="0" w:space="0" w:color="auto"/>
                      </w:divBdr>
                    </w:div>
                    <w:div w:id="1386222696">
                      <w:marLeft w:val="0"/>
                      <w:marRight w:val="0"/>
                      <w:marTop w:val="0"/>
                      <w:marBottom w:val="150"/>
                      <w:divBdr>
                        <w:top w:val="none" w:sz="0" w:space="0" w:color="auto"/>
                        <w:left w:val="none" w:sz="0" w:space="0" w:color="auto"/>
                        <w:bottom w:val="none" w:sz="0" w:space="0" w:color="auto"/>
                        <w:right w:val="none" w:sz="0" w:space="0" w:color="auto"/>
                      </w:divBdr>
                      <w:divsChild>
                        <w:div w:id="596332708">
                          <w:marLeft w:val="0"/>
                          <w:marRight w:val="0"/>
                          <w:marTop w:val="0"/>
                          <w:marBottom w:val="0"/>
                          <w:divBdr>
                            <w:top w:val="none" w:sz="0" w:space="0" w:color="auto"/>
                            <w:left w:val="none" w:sz="0" w:space="0" w:color="auto"/>
                            <w:bottom w:val="none" w:sz="0" w:space="0" w:color="auto"/>
                            <w:right w:val="none" w:sz="0" w:space="0" w:color="auto"/>
                          </w:divBdr>
                          <w:divsChild>
                            <w:div w:id="1543328544">
                              <w:marLeft w:val="0"/>
                              <w:marRight w:val="0"/>
                              <w:marTop w:val="0"/>
                              <w:marBottom w:val="0"/>
                              <w:divBdr>
                                <w:top w:val="none" w:sz="0" w:space="0" w:color="auto"/>
                                <w:left w:val="none" w:sz="0" w:space="0" w:color="auto"/>
                                <w:bottom w:val="none" w:sz="0" w:space="0" w:color="auto"/>
                                <w:right w:val="none" w:sz="0" w:space="0" w:color="auto"/>
                              </w:divBdr>
                              <w:divsChild>
                                <w:div w:id="851798052">
                                  <w:marLeft w:val="0"/>
                                  <w:marRight w:val="0"/>
                                  <w:marTop w:val="0"/>
                                  <w:marBottom w:val="0"/>
                                  <w:divBdr>
                                    <w:top w:val="none" w:sz="0" w:space="0" w:color="auto"/>
                                    <w:left w:val="none" w:sz="0" w:space="0" w:color="auto"/>
                                    <w:bottom w:val="none" w:sz="0" w:space="0" w:color="auto"/>
                                    <w:right w:val="none" w:sz="0" w:space="0" w:color="auto"/>
                                  </w:divBdr>
                                </w:div>
                              </w:divsChild>
                            </w:div>
                            <w:div w:id="1538471057">
                              <w:marLeft w:val="0"/>
                              <w:marRight w:val="0"/>
                              <w:marTop w:val="0"/>
                              <w:marBottom w:val="0"/>
                              <w:divBdr>
                                <w:top w:val="none" w:sz="0" w:space="0" w:color="auto"/>
                                <w:left w:val="none" w:sz="0" w:space="0" w:color="auto"/>
                                <w:bottom w:val="none" w:sz="0" w:space="0" w:color="auto"/>
                                <w:right w:val="none" w:sz="0" w:space="0" w:color="auto"/>
                              </w:divBdr>
                              <w:divsChild>
                                <w:div w:id="5099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6671385">
      <w:bodyDiv w:val="1"/>
      <w:marLeft w:val="0"/>
      <w:marRight w:val="0"/>
      <w:marTop w:val="0"/>
      <w:marBottom w:val="0"/>
      <w:divBdr>
        <w:top w:val="none" w:sz="0" w:space="0" w:color="auto"/>
        <w:left w:val="none" w:sz="0" w:space="0" w:color="auto"/>
        <w:bottom w:val="none" w:sz="0" w:space="0" w:color="auto"/>
        <w:right w:val="none" w:sz="0" w:space="0" w:color="auto"/>
      </w:divBdr>
    </w:div>
    <w:div w:id="1646934195">
      <w:bodyDiv w:val="1"/>
      <w:marLeft w:val="0"/>
      <w:marRight w:val="0"/>
      <w:marTop w:val="0"/>
      <w:marBottom w:val="0"/>
      <w:divBdr>
        <w:top w:val="none" w:sz="0" w:space="0" w:color="auto"/>
        <w:left w:val="none" w:sz="0" w:space="0" w:color="auto"/>
        <w:bottom w:val="none" w:sz="0" w:space="0" w:color="auto"/>
        <w:right w:val="none" w:sz="0" w:space="0" w:color="auto"/>
      </w:divBdr>
    </w:div>
    <w:div w:id="1664045497">
      <w:bodyDiv w:val="1"/>
      <w:marLeft w:val="0"/>
      <w:marRight w:val="0"/>
      <w:marTop w:val="0"/>
      <w:marBottom w:val="0"/>
      <w:divBdr>
        <w:top w:val="none" w:sz="0" w:space="0" w:color="auto"/>
        <w:left w:val="none" w:sz="0" w:space="0" w:color="auto"/>
        <w:bottom w:val="none" w:sz="0" w:space="0" w:color="auto"/>
        <w:right w:val="none" w:sz="0" w:space="0" w:color="auto"/>
      </w:divBdr>
    </w:div>
    <w:div w:id="1879051753">
      <w:bodyDiv w:val="1"/>
      <w:marLeft w:val="0"/>
      <w:marRight w:val="0"/>
      <w:marTop w:val="0"/>
      <w:marBottom w:val="0"/>
      <w:divBdr>
        <w:top w:val="none" w:sz="0" w:space="0" w:color="auto"/>
        <w:left w:val="none" w:sz="0" w:space="0" w:color="auto"/>
        <w:bottom w:val="none" w:sz="0" w:space="0" w:color="auto"/>
        <w:right w:val="none" w:sz="0" w:space="0" w:color="auto"/>
      </w:divBdr>
    </w:div>
    <w:div w:id="1965892301">
      <w:bodyDiv w:val="1"/>
      <w:marLeft w:val="0"/>
      <w:marRight w:val="0"/>
      <w:marTop w:val="0"/>
      <w:marBottom w:val="0"/>
      <w:divBdr>
        <w:top w:val="none" w:sz="0" w:space="0" w:color="auto"/>
        <w:left w:val="none" w:sz="0" w:space="0" w:color="auto"/>
        <w:bottom w:val="none" w:sz="0" w:space="0" w:color="auto"/>
        <w:right w:val="none" w:sz="0" w:space="0" w:color="auto"/>
      </w:divBdr>
    </w:div>
    <w:div w:id="2142918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emf"/><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ysoft.com/YSoftWeb/media/content/EULA/160323-EULA-v6.pdf" TargetMode="External"/><Relationship Id="rId17" Type="http://schemas.openxmlformats.org/officeDocument/2006/relationships/header" Target="header1.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oleObject" Target="embeddings/oleObject1.bin"/><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D2E222401DC49138A49A6ED6A23834F"/>
        <w:category>
          <w:name w:val="Obecné"/>
          <w:gallery w:val="placeholder"/>
        </w:category>
        <w:types>
          <w:type w:val="bbPlcHdr"/>
        </w:types>
        <w:behaviors>
          <w:behavior w:val="content"/>
        </w:behaviors>
        <w:guid w:val="{1EDCEA77-1FBF-4C27-ACC4-9B7C813781BB}"/>
      </w:docPartPr>
      <w:docPartBody>
        <w:p w:rsidR="00E93728" w:rsidRDefault="004F302E" w:rsidP="004F302E">
          <w:pPr>
            <w:pStyle w:val="5D2E222401DC49138A49A6ED6A23834F"/>
          </w:pPr>
          <w:r w:rsidRPr="00072AA0">
            <w:rPr>
              <w:rStyle w:val="Zstupntext"/>
            </w:rPr>
            <w:t>Zvolte položku.</w:t>
          </w:r>
        </w:p>
      </w:docPartBody>
    </w:docPart>
    <w:docPart>
      <w:docPartPr>
        <w:name w:val="5EB5497FD5D44EAE999AEDE66F6D75AD"/>
        <w:category>
          <w:name w:val="Obecné"/>
          <w:gallery w:val="placeholder"/>
        </w:category>
        <w:types>
          <w:type w:val="bbPlcHdr"/>
        </w:types>
        <w:behaviors>
          <w:behavior w:val="content"/>
        </w:behaviors>
        <w:guid w:val="{7AD3A608-285C-4F42-B3EC-C215F0F7AB5F}"/>
      </w:docPartPr>
      <w:docPartBody>
        <w:p w:rsidR="00E93728" w:rsidRDefault="004F302E" w:rsidP="004F302E">
          <w:pPr>
            <w:pStyle w:val="5EB5497FD5D44EAE999AEDE66F6D75AD"/>
          </w:pPr>
          <w:r w:rsidRPr="00072AA0">
            <w:rPr>
              <w:rStyle w:val="Zstupntext"/>
            </w:rPr>
            <w:t>Zvolte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Inter">
    <w:altName w:val="Calibri"/>
    <w:charset w:val="EE"/>
    <w:family w:val="auto"/>
    <w:pitch w:val="variable"/>
    <w:sig w:usb0="E0000AFF" w:usb1="5200A1FF" w:usb2="00000021"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FormataLightCondensed">
    <w:altName w:val="Courier New"/>
    <w:charset w:val="00"/>
    <w:family w:val="auto"/>
    <w:pitch w:val="variable"/>
    <w:sig w:usb0="00000001"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Xerox Sans">
    <w:altName w:val="Calibri"/>
    <w:charset w:val="00"/>
    <w:family w:val="auto"/>
    <w:pitch w:val="variable"/>
    <w:sig w:usb0="A00002AF" w:usb1="5000204A" w:usb2="00000000" w:usb3="00000000" w:csb0="0000009F" w:csb1="00000000"/>
  </w:font>
  <w:font w:name="Calibri">
    <w:panose1 w:val="020F0502020204030204"/>
    <w:charset w:val="EE"/>
    <w:family w:val="swiss"/>
    <w:pitch w:val="variable"/>
    <w:sig w:usb0="E4002EFF" w:usb1="C000247B" w:usb2="00000009" w:usb3="00000000" w:csb0="000001FF" w:csb1="00000000"/>
  </w:font>
  <w:font w:name="Work Sans">
    <w:altName w:val="Work Sans"/>
    <w:charset w:val="EE"/>
    <w:family w:val="auto"/>
    <w:pitch w:val="variable"/>
    <w:sig w:usb0="A00000FF" w:usb1="5000E07B" w:usb2="00000000" w:usb3="00000000" w:csb0="00000193" w:csb1="00000000"/>
  </w:font>
  <w:font w:name="Inter SemiBold">
    <w:altName w:val="Calibri"/>
    <w:charset w:val="EE"/>
    <w:family w:val="auto"/>
    <w:pitch w:val="variable"/>
    <w:sig w:usb0="E00002FF" w:usb1="1200A1FF" w:usb2="00000001"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790"/>
    <w:rsid w:val="000144ED"/>
    <w:rsid w:val="00034022"/>
    <w:rsid w:val="00077628"/>
    <w:rsid w:val="0009514A"/>
    <w:rsid w:val="000B7435"/>
    <w:rsid w:val="000C7163"/>
    <w:rsid w:val="000E4297"/>
    <w:rsid w:val="00103F0A"/>
    <w:rsid w:val="00104775"/>
    <w:rsid w:val="0011482A"/>
    <w:rsid w:val="00133FE9"/>
    <w:rsid w:val="00157F0E"/>
    <w:rsid w:val="00174BDD"/>
    <w:rsid w:val="001B49EE"/>
    <w:rsid w:val="001B5FA9"/>
    <w:rsid w:val="00225745"/>
    <w:rsid w:val="00226A07"/>
    <w:rsid w:val="002629AC"/>
    <w:rsid w:val="002A106A"/>
    <w:rsid w:val="002D6734"/>
    <w:rsid w:val="002E6D81"/>
    <w:rsid w:val="003458CC"/>
    <w:rsid w:val="00372B47"/>
    <w:rsid w:val="00382FD7"/>
    <w:rsid w:val="00392E7A"/>
    <w:rsid w:val="003B1B6A"/>
    <w:rsid w:val="003F53E2"/>
    <w:rsid w:val="00421348"/>
    <w:rsid w:val="0047136E"/>
    <w:rsid w:val="004A44FB"/>
    <w:rsid w:val="004F302E"/>
    <w:rsid w:val="004F635B"/>
    <w:rsid w:val="00504BD8"/>
    <w:rsid w:val="0056656F"/>
    <w:rsid w:val="005736F0"/>
    <w:rsid w:val="005D09CD"/>
    <w:rsid w:val="00611472"/>
    <w:rsid w:val="00631A22"/>
    <w:rsid w:val="006628C6"/>
    <w:rsid w:val="006A1227"/>
    <w:rsid w:val="006C09DA"/>
    <w:rsid w:val="006C6770"/>
    <w:rsid w:val="006F251B"/>
    <w:rsid w:val="007254AB"/>
    <w:rsid w:val="0078035E"/>
    <w:rsid w:val="007970E0"/>
    <w:rsid w:val="007D1434"/>
    <w:rsid w:val="007D6622"/>
    <w:rsid w:val="00807F28"/>
    <w:rsid w:val="00843B15"/>
    <w:rsid w:val="008B5F59"/>
    <w:rsid w:val="008D1C59"/>
    <w:rsid w:val="0091606B"/>
    <w:rsid w:val="00955A4F"/>
    <w:rsid w:val="009849B0"/>
    <w:rsid w:val="00A24E6B"/>
    <w:rsid w:val="00A61790"/>
    <w:rsid w:val="00A90A9A"/>
    <w:rsid w:val="00AB6216"/>
    <w:rsid w:val="00AD372C"/>
    <w:rsid w:val="00AD41BA"/>
    <w:rsid w:val="00AE45AE"/>
    <w:rsid w:val="00AF119A"/>
    <w:rsid w:val="00B266B6"/>
    <w:rsid w:val="00B26768"/>
    <w:rsid w:val="00BB5EE6"/>
    <w:rsid w:val="00BB70DB"/>
    <w:rsid w:val="00BE4640"/>
    <w:rsid w:val="00C122D3"/>
    <w:rsid w:val="00C465CA"/>
    <w:rsid w:val="00C8393C"/>
    <w:rsid w:val="00C951DD"/>
    <w:rsid w:val="00C95D00"/>
    <w:rsid w:val="00CC68F5"/>
    <w:rsid w:val="00CD0585"/>
    <w:rsid w:val="00CE4465"/>
    <w:rsid w:val="00D210EE"/>
    <w:rsid w:val="00D727D1"/>
    <w:rsid w:val="00D81C22"/>
    <w:rsid w:val="00E00616"/>
    <w:rsid w:val="00E1751A"/>
    <w:rsid w:val="00E2122F"/>
    <w:rsid w:val="00E83200"/>
    <w:rsid w:val="00E93728"/>
    <w:rsid w:val="00F2191A"/>
    <w:rsid w:val="00F223E5"/>
    <w:rsid w:val="00F25943"/>
    <w:rsid w:val="00F540D4"/>
    <w:rsid w:val="00F56B7C"/>
    <w:rsid w:val="00F92C3A"/>
    <w:rsid w:val="00FD2679"/>
    <w:rsid w:val="00FE6BA7"/>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F302E"/>
    <w:rPr>
      <w:color w:val="808080"/>
    </w:rPr>
  </w:style>
  <w:style w:type="paragraph" w:customStyle="1" w:styleId="5D2E222401DC49138A49A6ED6A23834F">
    <w:name w:val="5D2E222401DC49138A49A6ED6A23834F"/>
    <w:rsid w:val="004F302E"/>
  </w:style>
  <w:style w:type="paragraph" w:customStyle="1" w:styleId="5EB5497FD5D44EAE999AEDE66F6D75AD">
    <w:name w:val="5EB5497FD5D44EAE999AEDE66F6D75AD"/>
    <w:rsid w:val="004F30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Xerox">
      <a:dk1>
        <a:sysClr val="windowText" lastClr="000000"/>
      </a:dk1>
      <a:lt1>
        <a:sysClr val="window" lastClr="FFFFFF"/>
      </a:lt1>
      <a:dk2>
        <a:srgbClr val="278DFF"/>
      </a:dk2>
      <a:lt2>
        <a:srgbClr val="E7E6E6"/>
      </a:lt2>
      <a:accent1>
        <a:srgbClr val="D92231"/>
      </a:accent1>
      <a:accent2>
        <a:srgbClr val="4A5766"/>
      </a:accent2>
      <a:accent3>
        <a:srgbClr val="FEB13F"/>
      </a:accent3>
      <a:accent4>
        <a:srgbClr val="982583"/>
      </a:accent4>
      <a:accent5>
        <a:srgbClr val="86D1D6"/>
      </a:accent5>
      <a:accent6>
        <a:srgbClr val="7FB954"/>
      </a:accent6>
      <a:hlink>
        <a:srgbClr val="278DFF"/>
      </a:hlink>
      <a:folHlink>
        <a:srgbClr val="982583"/>
      </a:folHlink>
    </a:clrScheme>
    <a:fontScheme name="Vlastní 1">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9A3EE-A14F-4B77-8844-8CFF9FA1B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2487</Words>
  <Characters>14678</Characters>
  <Application>Microsoft Office Word</Application>
  <DocSecurity>0</DocSecurity>
  <Lines>122</Lines>
  <Paragraphs>34</Paragraphs>
  <ScaleCrop>false</ScaleCrop>
  <HeadingPairs>
    <vt:vector size="6" baseType="variant">
      <vt:variant>
        <vt:lpstr>Název</vt:lpstr>
      </vt:variant>
      <vt:variant>
        <vt:i4>1</vt:i4>
      </vt:variant>
      <vt:variant>
        <vt:lpstr>Názov</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www.batunalegal.cz</dc:creator>
  <cp:keywords/>
  <dc:description/>
  <cp:lastModifiedBy>Lenka Hubáčková</cp:lastModifiedBy>
  <cp:revision>6</cp:revision>
  <cp:lastPrinted>2021-05-07T14:49:00Z</cp:lastPrinted>
  <dcterms:created xsi:type="dcterms:W3CDTF">2022-07-25T15:07:00Z</dcterms:created>
  <dcterms:modified xsi:type="dcterms:W3CDTF">2022-07-26T08:13:00Z</dcterms:modified>
</cp:coreProperties>
</file>