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1190700001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obec</w:t>
      </w:r>
      <w:r>
        <w:rPr>
          <w:spacing w:val="-3"/>
        </w:rPr>
        <w:t> </w:t>
      </w:r>
      <w:r>
        <w:rPr/>
        <w:t>Morašice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3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obce</w:t>
      </w:r>
      <w:r>
        <w:rPr>
          <w:spacing w:val="-4"/>
        </w:rPr>
        <w:t> </w:t>
      </w:r>
      <w:r>
        <w:rPr/>
        <w:t>Morašice, Morašice</w:t>
      </w:r>
      <w:r>
        <w:rPr>
          <w:spacing w:val="-4"/>
        </w:rPr>
        <w:t> </w:t>
      </w:r>
      <w:r>
        <w:rPr/>
        <w:t>17,</w:t>
      </w:r>
      <w:r>
        <w:rPr>
          <w:spacing w:val="-3"/>
        </w:rPr>
        <w:t> </w:t>
      </w:r>
      <w:r>
        <w:rPr/>
        <w:t>538 02</w:t>
      </w:r>
      <w:r>
        <w:rPr>
          <w:spacing w:val="-1"/>
        </w:rPr>
        <w:t> </w:t>
      </w:r>
      <w:r>
        <w:rPr/>
        <w:t>Morašice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Chrudimi</w:t>
      </w:r>
      <w:r>
        <w:rPr>
          <w:spacing w:val="-52"/>
        </w:rPr>
        <w:t> </w:t>
      </w:r>
      <w:r>
        <w:rPr/>
        <w:t>IČO:</w:t>
        <w:tab/>
        <w:t>00270547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</w:r>
      <w:r>
        <w:rPr>
          <w:spacing w:val="-1"/>
        </w:rPr>
        <w:t>Romanem Š</w:t>
      </w:r>
      <w:r>
        <w:rPr>
          <w:spacing w:val="-15"/>
        </w:rPr>
        <w:t> </w:t>
      </w:r>
      <w:r>
        <w:rPr>
          <w:spacing w:val="-1"/>
        </w:rPr>
        <w:t>t</w:t>
      </w:r>
      <w:r>
        <w:rPr>
          <w:spacing w:val="-15"/>
        </w:rPr>
        <w:t> </w:t>
      </w:r>
      <w:r>
        <w:rPr>
          <w:spacing w:val="-1"/>
        </w:rPr>
        <w:t>ě</w:t>
      </w:r>
      <w:r>
        <w:rPr>
          <w:spacing w:val="-16"/>
        </w:rPr>
        <w:t> </w:t>
      </w:r>
      <w:r>
        <w:rPr>
          <w:spacing w:val="-1"/>
        </w:rPr>
        <w:t>p</w:t>
      </w:r>
      <w:r>
        <w:rPr>
          <w:spacing w:val="-14"/>
        </w:rPr>
        <w:t> </w:t>
      </w:r>
      <w:r>
        <w:rPr>
          <w:spacing w:val="-1"/>
        </w:rPr>
        <w:t>á</w:t>
      </w:r>
      <w:r>
        <w:rPr>
          <w:spacing w:val="-15"/>
        </w:rPr>
        <w:t> </w:t>
      </w:r>
      <w:r>
        <w:rPr>
          <w:spacing w:val="-1"/>
        </w:rPr>
        <w:t>n</w:t>
      </w:r>
      <w:r>
        <w:rPr>
          <w:spacing w:val="-13"/>
        </w:rPr>
        <w:t> </w:t>
      </w:r>
      <w:r>
        <w:rPr>
          <w:spacing w:val="-1"/>
        </w:rPr>
        <w:t>k</w:t>
      </w:r>
      <w:r>
        <w:rPr>
          <w:spacing w:val="-15"/>
        </w:rPr>
        <w:t> </w:t>
      </w:r>
      <w:r>
        <w:rPr>
          <w:spacing w:val="-1"/>
        </w:rPr>
        <w:t>e</w:t>
      </w:r>
      <w:r>
        <w:rPr>
          <w:spacing w:val="-13"/>
        </w:rPr>
        <w:t> </w:t>
      </w:r>
      <w:r>
        <w:rPr>
          <w:spacing w:val="-1"/>
        </w:rPr>
        <w:t>m</w:t>
      </w:r>
      <w:r>
        <w:rPr>
          <w:spacing w:val="-15"/>
        </w:rPr>
        <w:t> </w:t>
      </w:r>
      <w:r>
        <w:rPr/>
        <w:t>,</w:t>
      </w:r>
      <w:r>
        <w:rPr>
          <w:spacing w:val="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518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94-818531/0710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4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1190700001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2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2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2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5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3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2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96" w:right="0"/>
        <w:jc w:val="left"/>
      </w:pPr>
      <w:r>
        <w:rPr/>
        <w:t>„Zkvalitnění</w:t>
      </w:r>
      <w:r>
        <w:rPr>
          <w:spacing w:val="-3"/>
        </w:rPr>
        <w:t> </w:t>
      </w:r>
      <w:r>
        <w:rPr/>
        <w:t>EVVO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Základní</w:t>
      </w:r>
      <w:r>
        <w:rPr>
          <w:spacing w:val="-3"/>
        </w:rPr>
        <w:t> </w:t>
      </w:r>
      <w:r>
        <w:rPr/>
        <w:t>škole</w:t>
      </w:r>
      <w:r>
        <w:rPr>
          <w:spacing w:val="-3"/>
        </w:rPr>
        <w:t> </w:t>
      </w:r>
      <w:r>
        <w:rPr/>
        <w:t>Morašice“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212 261,89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dvanáct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dvě</w:t>
      </w:r>
      <w:r>
        <w:rPr>
          <w:spacing w:val="-1"/>
          <w:sz w:val="20"/>
        </w:rPr>
        <w:t> </w:t>
      </w:r>
      <w:r>
        <w:rPr>
          <w:sz w:val="20"/>
        </w:rPr>
        <w:t>stě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jedna</w:t>
      </w:r>
      <w:r>
        <w:rPr>
          <w:spacing w:val="1"/>
          <w:sz w:val="20"/>
        </w:rPr>
        <w:t> </w:t>
      </w:r>
      <w:r>
        <w:rPr>
          <w:sz w:val="20"/>
        </w:rPr>
        <w:t>korun českých 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249</w:t>
      </w:r>
      <w:r>
        <w:rPr>
          <w:spacing w:val="-1"/>
          <w:sz w:val="20"/>
        </w:rPr>
        <w:t> </w:t>
      </w:r>
      <w:r>
        <w:rPr>
          <w:sz w:val="20"/>
        </w:rPr>
        <w:t>719,88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58</w:t>
      </w:r>
      <w:r>
        <w:rPr>
          <w:spacing w:val="-1"/>
          <w:sz w:val="20"/>
        </w:rPr>
        <w:t> </w:t>
      </w:r>
      <w:r>
        <w:rPr>
          <w:sz w:val="20"/>
        </w:rPr>
        <w:t>080,00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191 639,88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poskytovat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prostředky</w:t>
      </w:r>
      <w:r>
        <w:rPr>
          <w:spacing w:val="5"/>
          <w:sz w:val="20"/>
        </w:rPr>
        <w:t> </w:t>
      </w:r>
      <w:r>
        <w:rPr>
          <w:sz w:val="20"/>
        </w:rPr>
        <w:t>průběžně</w:t>
      </w:r>
      <w:r>
        <w:rPr>
          <w:spacing w:val="63"/>
          <w:sz w:val="20"/>
        </w:rPr>
        <w:t> </w:t>
      </w:r>
      <w:r>
        <w:rPr>
          <w:sz w:val="20"/>
        </w:rPr>
        <w:t>postupem</w:t>
      </w:r>
      <w:r>
        <w:rPr>
          <w:spacing w:val="58"/>
          <w:sz w:val="20"/>
        </w:rPr>
        <w:t> </w:t>
      </w:r>
      <w:r>
        <w:rPr>
          <w:sz w:val="20"/>
        </w:rPr>
        <w:t>stanoveným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60"/>
          <w:sz w:val="20"/>
        </w:rPr>
        <w:t> </w:t>
      </w:r>
      <w:r>
        <w:rPr>
          <w:sz w:val="20"/>
        </w:rPr>
        <w:t>tak,</w:t>
      </w:r>
      <w:r>
        <w:rPr>
          <w:spacing w:val="-5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5008"/>
      </w:tblGrid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8" w:type="dxa"/>
          </w:tcPr>
          <w:p>
            <w:pPr>
              <w:pStyle w:val="TableParagraph"/>
              <w:ind w:left="1997" w:right="199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008" w:type="dxa"/>
          </w:tcPr>
          <w:p>
            <w:pPr>
              <w:pStyle w:val="TableParagraph"/>
              <w:ind w:left="1999" w:right="1996"/>
              <w:rPr>
                <w:sz w:val="20"/>
              </w:rPr>
            </w:pPr>
            <w:r>
              <w:rPr>
                <w:sz w:val="20"/>
              </w:rPr>
              <w:t>212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261,89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98"/>
          <w:sz w:val="20"/>
        </w:rPr>
        <w:t> </w:t>
      </w:r>
      <w:r>
        <w:rPr>
          <w:sz w:val="20"/>
        </w:rPr>
        <w:t>byla  </w:t>
      </w:r>
      <w:r>
        <w:rPr>
          <w:spacing w:val="43"/>
          <w:sz w:val="20"/>
        </w:rPr>
        <w:t> </w:t>
      </w:r>
      <w:r>
        <w:rPr>
          <w:sz w:val="20"/>
        </w:rPr>
        <w:t>provedena  </w:t>
      </w:r>
      <w:r>
        <w:rPr>
          <w:spacing w:val="43"/>
          <w:sz w:val="20"/>
        </w:rPr>
        <w:t> </w:t>
      </w:r>
      <w:r>
        <w:rPr>
          <w:sz w:val="20"/>
        </w:rPr>
        <w:t>podle  </w:t>
      </w:r>
      <w:r>
        <w:rPr>
          <w:spacing w:val="43"/>
          <w:sz w:val="20"/>
        </w:rPr>
        <w:t> </w:t>
      </w:r>
      <w:r>
        <w:rPr>
          <w:sz w:val="20"/>
        </w:rPr>
        <w:t>Fondem  </w:t>
      </w:r>
      <w:r>
        <w:rPr>
          <w:spacing w:val="42"/>
          <w:sz w:val="20"/>
        </w:rPr>
        <w:t> </w:t>
      </w:r>
      <w:r>
        <w:rPr>
          <w:sz w:val="20"/>
        </w:rPr>
        <w:t>odsouhlasené  </w:t>
      </w:r>
      <w:r>
        <w:rPr>
          <w:spacing w:val="42"/>
          <w:sz w:val="20"/>
        </w:rPr>
        <w:t> </w:t>
      </w:r>
      <w:r>
        <w:rPr>
          <w:sz w:val="20"/>
        </w:rPr>
        <w:t>projektové  </w:t>
      </w:r>
      <w:r>
        <w:rPr>
          <w:spacing w:val="43"/>
          <w:sz w:val="20"/>
        </w:rPr>
        <w:t> </w:t>
      </w:r>
      <w:r>
        <w:rPr>
          <w:sz w:val="20"/>
        </w:rPr>
        <w:t>dokumentace  </w:t>
      </w:r>
      <w:r>
        <w:rPr>
          <w:spacing w:val="42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6" w:firstLine="0"/>
      </w:pPr>
      <w:r>
        <w:rPr>
          <w:spacing w:val="-1"/>
        </w:rPr>
        <w:t>„Školní</w:t>
      </w:r>
      <w:r>
        <w:rPr>
          <w:spacing w:val="-13"/>
        </w:rPr>
        <w:t> </w:t>
      </w:r>
      <w:r>
        <w:rPr>
          <w:spacing w:val="-1"/>
        </w:rPr>
        <w:t>zahrada</w:t>
      </w:r>
      <w:r>
        <w:rPr>
          <w:spacing w:val="-12"/>
        </w:rPr>
        <w:t> </w:t>
      </w:r>
      <w:r>
        <w:rPr/>
        <w:t>u</w:t>
      </w:r>
      <w:r>
        <w:rPr>
          <w:spacing w:val="-13"/>
        </w:rPr>
        <w:t> </w:t>
      </w:r>
      <w:r>
        <w:rPr/>
        <w:t>Základní</w:t>
      </w:r>
      <w:r>
        <w:rPr>
          <w:spacing w:val="-12"/>
        </w:rPr>
        <w:t> </w:t>
      </w:r>
      <w:r>
        <w:rPr/>
        <w:t>školy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Morašicích“</w:t>
      </w:r>
      <w:r>
        <w:rPr>
          <w:spacing w:val="-12"/>
        </w:rPr>
        <w:t> </w:t>
      </w:r>
      <w:r>
        <w:rPr/>
        <w:t>ze</w:t>
      </w:r>
      <w:r>
        <w:rPr>
          <w:spacing w:val="-13"/>
        </w:rPr>
        <w:t> </w:t>
      </w:r>
      <w:r>
        <w:rPr/>
        <w:t>dne</w:t>
      </w:r>
      <w:r>
        <w:rPr>
          <w:spacing w:val="-13"/>
        </w:rPr>
        <w:t> </w:t>
      </w:r>
      <w:r>
        <w:rPr/>
        <w:t>25.</w:t>
      </w:r>
      <w:r>
        <w:rPr>
          <w:spacing w:val="-12"/>
        </w:rPr>
        <w:t> </w:t>
      </w:r>
      <w:r>
        <w:rPr/>
        <w:t>2.</w:t>
      </w:r>
      <w:r>
        <w:rPr>
          <w:spacing w:val="-13"/>
        </w:rPr>
        <w:t> </w:t>
      </w:r>
      <w:r>
        <w:rPr/>
        <w:t>2020,</w:t>
      </w:r>
      <w:r>
        <w:rPr>
          <w:spacing w:val="-12"/>
        </w:rPr>
        <w:t> </w:t>
      </w:r>
      <w:r>
        <w:rPr/>
        <w:t>včetně</w:t>
      </w:r>
      <w:r>
        <w:rPr>
          <w:spacing w:val="-13"/>
        </w:rPr>
        <w:t> </w:t>
      </w:r>
      <w:r>
        <w:rPr/>
        <w:t>případných</w:t>
      </w:r>
      <w:r>
        <w:rPr>
          <w:spacing w:val="-13"/>
        </w:rPr>
        <w:t> </w:t>
      </w:r>
      <w:r>
        <w:rPr/>
        <w:t>změn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doplňků</w:t>
      </w:r>
      <w:r>
        <w:rPr>
          <w:spacing w:val="-53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dokumentů,</w:t>
      </w:r>
      <w:r>
        <w:rPr>
          <w:spacing w:val="-1"/>
        </w:rPr>
        <w:t> </w:t>
      </w:r>
      <w:r>
        <w:rPr/>
        <w:t>pokud je</w:t>
      </w:r>
      <w:r>
        <w:rPr>
          <w:spacing w:val="-1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období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4/2021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3/2022</w:t>
      </w:r>
      <w:r>
        <w:rPr>
          <w:spacing w:val="-4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předměty</w:t>
      </w:r>
      <w:r>
        <w:rPr>
          <w:spacing w:val="-5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aktualizovaném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923" w:right="118" w:firstLine="0"/>
      </w:pPr>
      <w:r>
        <w:rPr/>
        <w:t>15. 6. 2022 a vysadil minimálně jeden stanovištně vhodný strom, přičemž se zavazuje zajistit</w:t>
      </w:r>
      <w:r>
        <w:rPr>
          <w:spacing w:val="1"/>
        </w:rPr>
        <w:t> </w:t>
      </w:r>
      <w:r>
        <w:rPr/>
        <w:t>následnou</w:t>
      </w:r>
      <w:r>
        <w:rPr>
          <w:spacing w:val="-1"/>
        </w:rPr>
        <w:t> </w:t>
      </w:r>
      <w:r>
        <w:rPr/>
        <w:t>péči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8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že</w:t>
      </w:r>
      <w:r>
        <w:rPr>
          <w:spacing w:val="39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 relevantní,</w:t>
      </w:r>
      <w:r>
        <w:rPr>
          <w:spacing w:val="-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podle 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56"/>
          <w:sz w:val="20"/>
        </w:rPr>
        <w:t> </w:t>
      </w:r>
      <w:r>
        <w:rPr>
          <w:sz w:val="20"/>
        </w:rPr>
        <w:t>Fondu;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> </w:t>
      </w:r>
      <w:r>
        <w:rPr>
          <w:sz w:val="20"/>
        </w:rPr>
        <w:t>považuje   příjemcem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2"/>
          <w:sz w:val="20"/>
        </w:rPr>
        <w:t> </w:t>
      </w:r>
      <w:r>
        <w:rPr>
          <w:sz w:val="20"/>
        </w:rPr>
        <w:t>Národní</w:t>
      </w:r>
      <w:r>
        <w:rPr>
          <w:spacing w:val="-12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2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 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5"/>
          <w:sz w:val="20"/>
        </w:rPr>
        <w:t> </w:t>
      </w:r>
      <w:r>
        <w:rPr>
          <w:sz w:val="20"/>
        </w:rPr>
        <w:t>první,</w:t>
      </w:r>
      <w:r>
        <w:rPr>
          <w:spacing w:val="46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625" w:right="1619"/>
      <w:jc w:val="center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2022-07-29T07:06:14Z</dcterms:created>
  <dcterms:modified xsi:type="dcterms:W3CDTF">2022-07-29T07:06:14Z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