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A3E88" w14:textId="77777777" w:rsidR="00387838" w:rsidRPr="00591EAF" w:rsidRDefault="00700077" w:rsidP="00700077">
      <w:pPr>
        <w:jc w:val="center"/>
        <w:rPr>
          <w:sz w:val="24"/>
          <w:szCs w:val="24"/>
          <w:lang w:val="cs-CZ"/>
        </w:rPr>
      </w:pPr>
      <w:r w:rsidRPr="00591EAF">
        <w:rPr>
          <w:sz w:val="24"/>
          <w:szCs w:val="24"/>
          <w:lang w:val="cs-CZ"/>
        </w:rPr>
        <w:t>DODATEK Č. 1</w:t>
      </w:r>
    </w:p>
    <w:p w14:paraId="2B5D9111" w14:textId="0C906DD5" w:rsidR="00700077" w:rsidRPr="00591EAF" w:rsidRDefault="00700077" w:rsidP="00700077">
      <w:pPr>
        <w:jc w:val="center"/>
        <w:rPr>
          <w:sz w:val="24"/>
          <w:szCs w:val="24"/>
          <w:lang w:val="cs-CZ"/>
        </w:rPr>
      </w:pPr>
      <w:r w:rsidRPr="00591EAF">
        <w:rPr>
          <w:sz w:val="24"/>
          <w:szCs w:val="24"/>
          <w:lang w:val="cs-CZ"/>
        </w:rPr>
        <w:t>KE SMLOUVĚ O SPOLUPRÁCI PŘI PRODEJI VSTUPENEK Č. 990992</w:t>
      </w:r>
      <w:r w:rsidR="00D45436">
        <w:rPr>
          <w:sz w:val="24"/>
          <w:szCs w:val="24"/>
          <w:lang w:val="cs-CZ"/>
        </w:rPr>
        <w:t xml:space="preserve"> </w:t>
      </w:r>
      <w:r w:rsidR="00D45436" w:rsidRPr="002978F6">
        <w:rPr>
          <w:sz w:val="24"/>
          <w:szCs w:val="24"/>
          <w:lang w:val="cs-CZ"/>
        </w:rPr>
        <w:t xml:space="preserve">ze dne </w:t>
      </w:r>
      <w:proofErr w:type="gramStart"/>
      <w:r w:rsidR="002978F6">
        <w:rPr>
          <w:sz w:val="24"/>
          <w:szCs w:val="24"/>
          <w:lang w:val="cs-CZ"/>
        </w:rPr>
        <w:t>29.7.2022</w:t>
      </w:r>
      <w:proofErr w:type="gramEnd"/>
      <w:r w:rsidR="00D45436" w:rsidRPr="002978F6">
        <w:rPr>
          <w:sz w:val="24"/>
          <w:szCs w:val="24"/>
          <w:lang w:val="cs-CZ"/>
        </w:rPr>
        <w:t xml:space="preserve">               </w:t>
      </w:r>
    </w:p>
    <w:p w14:paraId="3F9312B7" w14:textId="77777777" w:rsidR="00700077" w:rsidRPr="00591EAF" w:rsidRDefault="00700077" w:rsidP="00700077">
      <w:pPr>
        <w:jc w:val="center"/>
        <w:rPr>
          <w:sz w:val="24"/>
          <w:szCs w:val="24"/>
          <w:lang w:val="cs-CZ"/>
        </w:rPr>
      </w:pPr>
      <w:r w:rsidRPr="00591EAF">
        <w:rPr>
          <w:sz w:val="24"/>
          <w:szCs w:val="24"/>
          <w:lang w:val="cs-CZ"/>
        </w:rPr>
        <w:t>uzavřený mezi těmito stranami</w:t>
      </w:r>
    </w:p>
    <w:p w14:paraId="0841D2A5" w14:textId="77777777" w:rsidR="00700077" w:rsidRDefault="00700077" w:rsidP="00700077">
      <w:pPr>
        <w:jc w:val="center"/>
        <w:rPr>
          <w:lang w:val="cs-CZ"/>
        </w:rPr>
      </w:pPr>
    </w:p>
    <w:p w14:paraId="603AC773" w14:textId="77777777" w:rsidR="00700077" w:rsidRPr="00591EAF" w:rsidRDefault="00700077" w:rsidP="00700077">
      <w:pPr>
        <w:spacing w:after="0" w:line="240" w:lineRule="auto"/>
        <w:ind w:left="227" w:hanging="227"/>
        <w:rPr>
          <w:rFonts w:eastAsia="Arial" w:cs="Arial"/>
          <w:color w:val="333333"/>
          <w:highlight w:val="white"/>
          <w:lang w:val="en-US"/>
        </w:rPr>
      </w:pPr>
      <w:r w:rsidRPr="00591EAF">
        <w:rPr>
          <w:rFonts w:eastAsia="Arial" w:cs="Arial"/>
          <w:b/>
          <w:color w:val="333333"/>
          <w:highlight w:val="white"/>
          <w:lang w:val="en-US"/>
        </w:rPr>
        <w:t>TICKETSTREAM s.r.o.</w:t>
      </w:r>
    </w:p>
    <w:p w14:paraId="4A0279DE" w14:textId="77777777" w:rsidR="00700077" w:rsidRPr="00591EAF" w:rsidRDefault="00700077" w:rsidP="00700077">
      <w:pPr>
        <w:spacing w:after="0" w:line="240" w:lineRule="auto"/>
        <w:ind w:left="227" w:hanging="227"/>
        <w:rPr>
          <w:rFonts w:eastAsia="Arial" w:cs="Arial"/>
          <w:color w:val="000000"/>
          <w:lang w:val="en-US"/>
        </w:rPr>
      </w:pPr>
      <w:proofErr w:type="spellStart"/>
      <w:r w:rsidRPr="00591EAF">
        <w:rPr>
          <w:rFonts w:eastAsia="Arial" w:cs="Arial"/>
          <w:lang w:val="en-US"/>
        </w:rPr>
        <w:t>Vladimírova</w:t>
      </w:r>
      <w:proofErr w:type="spellEnd"/>
      <w:r w:rsidRPr="00591EAF">
        <w:rPr>
          <w:rFonts w:eastAsia="Arial" w:cs="Arial"/>
          <w:lang w:val="en-US"/>
        </w:rPr>
        <w:t xml:space="preserve"> 567/11,</w:t>
      </w:r>
    </w:p>
    <w:p w14:paraId="5C0A137C" w14:textId="77777777" w:rsidR="00700077" w:rsidRPr="00591EAF" w:rsidRDefault="00700077" w:rsidP="00700077">
      <w:pPr>
        <w:spacing w:after="0" w:line="240" w:lineRule="auto"/>
        <w:ind w:left="227" w:hanging="227"/>
        <w:rPr>
          <w:rFonts w:eastAsia="Arial" w:cs="Arial"/>
          <w:color w:val="333333"/>
          <w:highlight w:val="white"/>
          <w:lang w:val="en-US"/>
        </w:rPr>
      </w:pPr>
      <w:r w:rsidRPr="00591EAF">
        <w:rPr>
          <w:rFonts w:eastAsia="Arial" w:cs="Arial"/>
          <w:color w:val="333333"/>
          <w:highlight w:val="white"/>
          <w:lang w:val="en-US"/>
        </w:rPr>
        <w:t>140 00 Praha 2</w:t>
      </w:r>
    </w:p>
    <w:p w14:paraId="099A7416" w14:textId="77777777" w:rsidR="00700077" w:rsidRPr="00591EAF" w:rsidRDefault="00700077" w:rsidP="00700077">
      <w:pPr>
        <w:spacing w:after="0" w:line="240" w:lineRule="auto"/>
        <w:ind w:left="227" w:hanging="227"/>
        <w:rPr>
          <w:rFonts w:eastAsia="Arial" w:cs="Arial"/>
          <w:color w:val="333333"/>
          <w:highlight w:val="white"/>
          <w:lang w:val="en-US"/>
        </w:rPr>
      </w:pPr>
      <w:r w:rsidRPr="00591EAF">
        <w:rPr>
          <w:rFonts w:eastAsia="Arial" w:cs="Arial"/>
          <w:color w:val="333333"/>
          <w:highlight w:val="white"/>
          <w:lang w:val="en-US"/>
        </w:rPr>
        <w:t>IČ: 26695944</w:t>
      </w:r>
    </w:p>
    <w:p w14:paraId="05642306" w14:textId="77777777" w:rsidR="00700077" w:rsidRPr="00591EAF" w:rsidRDefault="00700077" w:rsidP="00700077">
      <w:pPr>
        <w:spacing w:after="0" w:line="240" w:lineRule="auto"/>
        <w:ind w:left="227" w:hanging="227"/>
        <w:rPr>
          <w:rFonts w:eastAsia="Arial" w:cs="Arial"/>
          <w:color w:val="333333"/>
          <w:highlight w:val="white"/>
          <w:lang w:val="en-US"/>
        </w:rPr>
      </w:pPr>
      <w:r w:rsidRPr="00591EAF">
        <w:rPr>
          <w:rFonts w:eastAsia="Arial" w:cs="Arial"/>
          <w:color w:val="333333"/>
          <w:highlight w:val="white"/>
          <w:lang w:val="en-US"/>
        </w:rPr>
        <w:t>DIČ: CZ26695944</w:t>
      </w:r>
    </w:p>
    <w:p w14:paraId="6DA0450A" w14:textId="77777777" w:rsidR="00700077" w:rsidRPr="00591EAF" w:rsidRDefault="00700077" w:rsidP="00700077">
      <w:pPr>
        <w:spacing w:after="0" w:line="240" w:lineRule="auto"/>
        <w:rPr>
          <w:rFonts w:eastAsia="Arial" w:cs="Arial"/>
          <w:color w:val="333333"/>
          <w:highlight w:val="white"/>
          <w:lang w:val="en-US"/>
        </w:rPr>
      </w:pPr>
      <w:proofErr w:type="spellStart"/>
      <w:r w:rsidRPr="00591EAF">
        <w:rPr>
          <w:rFonts w:eastAsia="Arial" w:cs="Arial"/>
          <w:color w:val="333333"/>
          <w:highlight w:val="white"/>
          <w:lang w:val="en-US"/>
        </w:rPr>
        <w:t>zapsaná</w:t>
      </w:r>
      <w:proofErr w:type="spellEnd"/>
      <w:r w:rsidRPr="00591EAF">
        <w:rPr>
          <w:rFonts w:eastAsia="Arial" w:cs="Arial"/>
          <w:color w:val="333333"/>
          <w:highlight w:val="white"/>
          <w:lang w:val="en-US"/>
        </w:rPr>
        <w:t xml:space="preserve"> v </w:t>
      </w:r>
      <w:proofErr w:type="spellStart"/>
      <w:r w:rsidRPr="00591EAF">
        <w:rPr>
          <w:rFonts w:eastAsia="Arial" w:cs="Arial"/>
          <w:color w:val="333333"/>
          <w:highlight w:val="white"/>
          <w:lang w:val="en-US"/>
        </w:rPr>
        <w:t>obchodním</w:t>
      </w:r>
      <w:proofErr w:type="spellEnd"/>
      <w:r w:rsidRPr="00591EAF">
        <w:rPr>
          <w:rFonts w:eastAsia="Arial" w:cs="Arial"/>
          <w:color w:val="333333"/>
          <w:highlight w:val="white"/>
          <w:lang w:val="en-US"/>
        </w:rPr>
        <w:t xml:space="preserve"> </w:t>
      </w:r>
      <w:proofErr w:type="spellStart"/>
      <w:r w:rsidRPr="00591EAF">
        <w:rPr>
          <w:rFonts w:eastAsia="Arial" w:cs="Arial"/>
          <w:color w:val="333333"/>
          <w:highlight w:val="white"/>
          <w:lang w:val="en-US"/>
        </w:rPr>
        <w:t>rejstříku</w:t>
      </w:r>
      <w:proofErr w:type="spellEnd"/>
      <w:r w:rsidRPr="00591EAF">
        <w:rPr>
          <w:rFonts w:eastAsia="Arial" w:cs="Arial"/>
          <w:color w:val="333333"/>
          <w:highlight w:val="white"/>
          <w:lang w:val="en-US"/>
        </w:rPr>
        <w:t xml:space="preserve"> </w:t>
      </w:r>
      <w:proofErr w:type="spellStart"/>
      <w:r w:rsidRPr="00591EAF">
        <w:rPr>
          <w:rFonts w:eastAsia="Arial" w:cs="Arial"/>
          <w:color w:val="333333"/>
          <w:highlight w:val="white"/>
          <w:lang w:val="en-US"/>
        </w:rPr>
        <w:t>vedeném</w:t>
      </w:r>
      <w:proofErr w:type="spellEnd"/>
      <w:r w:rsidRPr="00591EAF">
        <w:rPr>
          <w:rFonts w:eastAsia="Arial" w:cs="Arial"/>
          <w:color w:val="333333"/>
          <w:highlight w:val="white"/>
          <w:lang w:val="en-US"/>
        </w:rPr>
        <w:t xml:space="preserve"> </w:t>
      </w:r>
      <w:proofErr w:type="spellStart"/>
      <w:r w:rsidRPr="00591EAF">
        <w:rPr>
          <w:rFonts w:eastAsia="Arial" w:cs="Arial"/>
          <w:color w:val="333333"/>
          <w:highlight w:val="white"/>
          <w:lang w:val="en-US"/>
        </w:rPr>
        <w:t>Městským</w:t>
      </w:r>
      <w:proofErr w:type="spellEnd"/>
      <w:r w:rsidRPr="00591EAF">
        <w:rPr>
          <w:rFonts w:eastAsia="Arial" w:cs="Arial"/>
          <w:color w:val="333333"/>
          <w:highlight w:val="white"/>
          <w:lang w:val="en-US"/>
        </w:rPr>
        <w:t xml:space="preserve"> </w:t>
      </w:r>
      <w:proofErr w:type="spellStart"/>
      <w:r w:rsidRPr="00591EAF">
        <w:rPr>
          <w:rFonts w:eastAsia="Arial" w:cs="Arial"/>
          <w:color w:val="333333"/>
          <w:highlight w:val="white"/>
          <w:lang w:val="en-US"/>
        </w:rPr>
        <w:t>soudem</w:t>
      </w:r>
      <w:proofErr w:type="spellEnd"/>
      <w:r w:rsidRPr="00591EAF">
        <w:rPr>
          <w:rFonts w:eastAsia="Arial" w:cs="Arial"/>
          <w:color w:val="333333"/>
          <w:highlight w:val="white"/>
          <w:lang w:val="en-US"/>
        </w:rPr>
        <w:t xml:space="preserve"> v </w:t>
      </w:r>
      <w:proofErr w:type="spellStart"/>
      <w:r w:rsidRPr="00591EAF">
        <w:rPr>
          <w:rFonts w:eastAsia="Arial" w:cs="Arial"/>
          <w:color w:val="333333"/>
          <w:highlight w:val="white"/>
          <w:lang w:val="en-US"/>
        </w:rPr>
        <w:t>Praze</w:t>
      </w:r>
      <w:proofErr w:type="spellEnd"/>
      <w:r w:rsidRPr="00591EAF">
        <w:rPr>
          <w:rFonts w:eastAsia="Arial" w:cs="Arial"/>
          <w:color w:val="333333"/>
          <w:highlight w:val="white"/>
          <w:lang w:val="en-US"/>
        </w:rPr>
        <w:t xml:space="preserve">, </w:t>
      </w:r>
      <w:proofErr w:type="spellStart"/>
      <w:r w:rsidRPr="00591EAF">
        <w:rPr>
          <w:rFonts w:eastAsia="Arial" w:cs="Arial"/>
          <w:color w:val="333333"/>
          <w:highlight w:val="white"/>
          <w:lang w:val="en-US"/>
        </w:rPr>
        <w:t>spisová</w:t>
      </w:r>
      <w:proofErr w:type="spellEnd"/>
      <w:r w:rsidRPr="00591EAF">
        <w:rPr>
          <w:rFonts w:eastAsia="Arial" w:cs="Arial"/>
          <w:color w:val="333333"/>
          <w:highlight w:val="white"/>
          <w:lang w:val="en-US"/>
        </w:rPr>
        <w:t xml:space="preserve"> </w:t>
      </w:r>
      <w:proofErr w:type="spellStart"/>
      <w:r w:rsidRPr="00591EAF">
        <w:rPr>
          <w:rFonts w:eastAsia="Arial" w:cs="Arial"/>
          <w:color w:val="333333"/>
          <w:highlight w:val="white"/>
          <w:lang w:val="en-US"/>
        </w:rPr>
        <w:t>značka</w:t>
      </w:r>
      <w:proofErr w:type="spellEnd"/>
      <w:r w:rsidRPr="00591EAF">
        <w:rPr>
          <w:rFonts w:eastAsia="Arial" w:cs="Arial"/>
          <w:color w:val="333333"/>
          <w:highlight w:val="white"/>
          <w:lang w:val="en-US"/>
        </w:rPr>
        <w:t xml:space="preserve"> C 87942 </w:t>
      </w:r>
    </w:p>
    <w:p w14:paraId="388582C0" w14:textId="77777777" w:rsidR="00700077" w:rsidRPr="00591EAF" w:rsidRDefault="00700077" w:rsidP="00700077">
      <w:pPr>
        <w:spacing w:after="0" w:line="240" w:lineRule="auto"/>
        <w:rPr>
          <w:rFonts w:eastAsia="Arial" w:cs="Arial"/>
          <w:color w:val="000000"/>
          <w:lang w:val="en-US"/>
        </w:rPr>
      </w:pPr>
      <w:r w:rsidRPr="00591EAF">
        <w:rPr>
          <w:rFonts w:eastAsia="Arial" w:cs="Arial"/>
          <w:color w:val="000000"/>
          <w:lang w:val="en-US"/>
        </w:rPr>
        <w:t>(</w:t>
      </w:r>
      <w:proofErr w:type="spellStart"/>
      <w:proofErr w:type="gramStart"/>
      <w:r w:rsidRPr="00591EAF">
        <w:rPr>
          <w:rFonts w:eastAsia="Arial" w:cs="Arial"/>
          <w:color w:val="000000"/>
          <w:lang w:val="en-US"/>
        </w:rPr>
        <w:t>dále</w:t>
      </w:r>
      <w:proofErr w:type="spellEnd"/>
      <w:proofErr w:type="gramEnd"/>
      <w:r w:rsidRPr="00591EAF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91EAF">
        <w:rPr>
          <w:rFonts w:eastAsia="Arial" w:cs="Arial"/>
          <w:color w:val="000000"/>
          <w:lang w:val="en-US"/>
        </w:rPr>
        <w:t>jen</w:t>
      </w:r>
      <w:proofErr w:type="spellEnd"/>
      <w:r w:rsidRPr="00591EAF">
        <w:rPr>
          <w:rFonts w:eastAsia="Arial" w:cs="Arial"/>
          <w:color w:val="000000"/>
          <w:lang w:val="en-US"/>
        </w:rPr>
        <w:t xml:space="preserve"> „</w:t>
      </w:r>
      <w:proofErr w:type="spellStart"/>
      <w:r w:rsidRPr="00591EAF">
        <w:rPr>
          <w:rFonts w:eastAsia="Arial" w:cs="Arial"/>
          <w:color w:val="000000"/>
          <w:lang w:val="en-US"/>
        </w:rPr>
        <w:t>Prodejní</w:t>
      </w:r>
      <w:proofErr w:type="spellEnd"/>
      <w:r w:rsidRPr="00591EAF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91EAF">
        <w:rPr>
          <w:rFonts w:eastAsia="Arial" w:cs="Arial"/>
          <w:color w:val="000000"/>
          <w:lang w:val="en-US"/>
        </w:rPr>
        <w:t>síť</w:t>
      </w:r>
      <w:proofErr w:type="spellEnd"/>
      <w:r w:rsidRPr="00591EAF">
        <w:rPr>
          <w:rFonts w:eastAsia="Arial" w:cs="Arial"/>
          <w:color w:val="000000"/>
          <w:lang w:val="en-US"/>
        </w:rPr>
        <w:t>“);</w:t>
      </w:r>
    </w:p>
    <w:p w14:paraId="74F5CBCD" w14:textId="77777777" w:rsidR="00700077" w:rsidRDefault="00700077" w:rsidP="00700077">
      <w:pPr>
        <w:spacing w:after="0" w:line="240" w:lineRule="auto"/>
        <w:rPr>
          <w:rFonts w:eastAsia="Arial" w:cs="Arial"/>
          <w:color w:val="000000"/>
          <w:lang w:val="en-US"/>
        </w:rPr>
      </w:pPr>
    </w:p>
    <w:p w14:paraId="14985F54" w14:textId="77777777" w:rsidR="00333911" w:rsidRPr="00591EAF" w:rsidRDefault="00333911" w:rsidP="00700077">
      <w:pPr>
        <w:spacing w:after="0" w:line="240" w:lineRule="auto"/>
        <w:rPr>
          <w:rFonts w:eastAsia="Arial" w:cs="Arial"/>
          <w:color w:val="000000"/>
          <w:lang w:val="en-US"/>
        </w:rPr>
      </w:pPr>
    </w:p>
    <w:p w14:paraId="348DC3B4" w14:textId="77777777" w:rsidR="00700077" w:rsidRPr="00591EAF" w:rsidRDefault="00700077" w:rsidP="00700077">
      <w:pPr>
        <w:spacing w:after="0" w:line="240" w:lineRule="auto"/>
        <w:ind w:left="227" w:hanging="227"/>
        <w:rPr>
          <w:rFonts w:eastAsia="Arial" w:cs="Arial"/>
          <w:color w:val="000000"/>
          <w:lang w:val="en-US"/>
        </w:rPr>
      </w:pPr>
      <w:r w:rsidRPr="00591EAF">
        <w:rPr>
          <w:rFonts w:eastAsia="Arial" w:cs="Arial"/>
          <w:color w:val="000000"/>
          <w:lang w:val="en-US"/>
        </w:rPr>
        <w:t>a</w:t>
      </w:r>
    </w:p>
    <w:p w14:paraId="3D998DFB" w14:textId="77777777" w:rsidR="00700077" w:rsidRDefault="00700077" w:rsidP="00700077">
      <w:pPr>
        <w:spacing w:after="0" w:line="240" w:lineRule="auto"/>
        <w:ind w:left="227" w:hanging="227"/>
        <w:rPr>
          <w:rFonts w:eastAsia="Arial" w:cs="Arial"/>
          <w:color w:val="000000"/>
          <w:lang w:val="en-US"/>
        </w:rPr>
      </w:pPr>
    </w:p>
    <w:p w14:paraId="46E8BBDC" w14:textId="77777777" w:rsidR="00333911" w:rsidRPr="00591EAF" w:rsidRDefault="00333911" w:rsidP="00700077">
      <w:pPr>
        <w:spacing w:after="0" w:line="240" w:lineRule="auto"/>
        <w:ind w:left="227" w:hanging="227"/>
        <w:rPr>
          <w:rFonts w:eastAsia="Arial" w:cs="Arial"/>
          <w:color w:val="000000"/>
          <w:lang w:val="en-US"/>
        </w:rPr>
      </w:pPr>
    </w:p>
    <w:p w14:paraId="697BD36A" w14:textId="77777777" w:rsidR="00700077" w:rsidRPr="00591EAF" w:rsidRDefault="00700077" w:rsidP="00700077">
      <w:pPr>
        <w:spacing w:after="0" w:line="240" w:lineRule="auto"/>
        <w:ind w:left="227" w:hanging="227"/>
        <w:rPr>
          <w:rFonts w:eastAsia="Arial" w:cs="Arial"/>
          <w:b/>
          <w:bCs/>
          <w:color w:val="000000"/>
          <w:lang w:val="en-US"/>
        </w:rPr>
      </w:pPr>
      <w:proofErr w:type="spellStart"/>
      <w:r w:rsidRPr="00591EAF">
        <w:rPr>
          <w:rStyle w:val="tsubjname"/>
          <w:rFonts w:cs="Arial"/>
          <w:b/>
          <w:bCs/>
          <w:lang w:val="en-US"/>
        </w:rPr>
        <w:t>Městská</w:t>
      </w:r>
      <w:proofErr w:type="spellEnd"/>
      <w:r w:rsidRPr="00591EAF">
        <w:rPr>
          <w:rStyle w:val="tsubjname"/>
          <w:rFonts w:cs="Arial"/>
          <w:b/>
          <w:bCs/>
          <w:lang w:val="en-US"/>
        </w:rPr>
        <w:t xml:space="preserve"> </w:t>
      </w:r>
      <w:proofErr w:type="spellStart"/>
      <w:r w:rsidRPr="00591EAF">
        <w:rPr>
          <w:rStyle w:val="tsubjname"/>
          <w:rFonts w:cs="Arial"/>
          <w:b/>
          <w:bCs/>
          <w:lang w:val="en-US"/>
        </w:rPr>
        <w:t>kulturní</w:t>
      </w:r>
      <w:proofErr w:type="spellEnd"/>
      <w:r w:rsidRPr="00591EAF">
        <w:rPr>
          <w:rStyle w:val="tsubjname"/>
          <w:rFonts w:cs="Arial"/>
          <w:b/>
          <w:bCs/>
          <w:lang w:val="en-US"/>
        </w:rPr>
        <w:t xml:space="preserve"> </w:t>
      </w:r>
      <w:proofErr w:type="spellStart"/>
      <w:r w:rsidRPr="00591EAF">
        <w:rPr>
          <w:rStyle w:val="tsubjname"/>
          <w:rFonts w:cs="Arial"/>
          <w:b/>
          <w:bCs/>
          <w:lang w:val="en-US"/>
        </w:rPr>
        <w:t>zařízení</w:t>
      </w:r>
      <w:proofErr w:type="spellEnd"/>
      <w:r w:rsidRPr="00591EAF">
        <w:rPr>
          <w:rStyle w:val="tsubjname"/>
          <w:rFonts w:cs="Arial"/>
          <w:b/>
          <w:bCs/>
          <w:lang w:val="en-US"/>
        </w:rPr>
        <w:t xml:space="preserve">, </w:t>
      </w:r>
      <w:proofErr w:type="spellStart"/>
      <w:r w:rsidRPr="00591EAF">
        <w:rPr>
          <w:rStyle w:val="tsubjname"/>
          <w:rFonts w:cs="Arial"/>
          <w:b/>
          <w:bCs/>
          <w:lang w:val="en-US"/>
        </w:rPr>
        <w:t>příspěvková</w:t>
      </w:r>
      <w:proofErr w:type="spellEnd"/>
      <w:r w:rsidRPr="00591EAF">
        <w:rPr>
          <w:rStyle w:val="tsubjname"/>
          <w:rFonts w:cs="Arial"/>
          <w:b/>
          <w:bCs/>
          <w:lang w:val="en-US"/>
        </w:rPr>
        <w:t xml:space="preserve"> </w:t>
      </w:r>
      <w:proofErr w:type="spellStart"/>
      <w:r w:rsidRPr="00591EAF">
        <w:rPr>
          <w:rStyle w:val="tsubjname"/>
          <w:rFonts w:cs="Arial"/>
          <w:b/>
          <w:bCs/>
          <w:lang w:val="en-US"/>
        </w:rPr>
        <w:t>organizace</w:t>
      </w:r>
      <w:proofErr w:type="spellEnd"/>
      <w:r w:rsidRPr="00591EAF">
        <w:rPr>
          <w:rFonts w:eastAsia="Arial" w:cs="Arial"/>
          <w:b/>
          <w:bCs/>
          <w:color w:val="000000"/>
          <w:lang w:val="en-US"/>
        </w:rPr>
        <w:t xml:space="preserve"> </w:t>
      </w:r>
    </w:p>
    <w:p w14:paraId="4E6A8A4F" w14:textId="77777777" w:rsidR="00700077" w:rsidRPr="00591EAF" w:rsidRDefault="00700077" w:rsidP="00700077">
      <w:pPr>
        <w:spacing w:after="0" w:line="240" w:lineRule="auto"/>
        <w:ind w:left="227" w:hanging="227"/>
        <w:rPr>
          <w:rFonts w:eastAsia="Times New Roman" w:cs="Arial"/>
          <w:lang w:val="en-US"/>
        </w:rPr>
      </w:pPr>
      <w:r w:rsidRPr="00591EAF">
        <w:rPr>
          <w:rFonts w:cs="Arial"/>
          <w:lang w:val="en-US"/>
        </w:rPr>
        <w:t xml:space="preserve">Šternberk, </w:t>
      </w:r>
      <w:proofErr w:type="spellStart"/>
      <w:r w:rsidRPr="00591EAF">
        <w:rPr>
          <w:rFonts w:cs="Arial"/>
          <w:lang w:val="en-US"/>
        </w:rPr>
        <w:t>Masarykova</w:t>
      </w:r>
      <w:proofErr w:type="spellEnd"/>
      <w:r w:rsidRPr="00591EAF">
        <w:rPr>
          <w:rFonts w:cs="Arial"/>
          <w:lang w:val="en-US"/>
        </w:rPr>
        <w:t xml:space="preserve"> 307/20</w:t>
      </w:r>
    </w:p>
    <w:p w14:paraId="6848DBC1" w14:textId="77777777" w:rsidR="00700077" w:rsidRPr="00591EAF" w:rsidRDefault="00700077" w:rsidP="00700077">
      <w:pPr>
        <w:spacing w:after="0" w:line="240" w:lineRule="auto"/>
        <w:ind w:left="227" w:hanging="227"/>
        <w:rPr>
          <w:rFonts w:eastAsia="Arial" w:cs="Arial"/>
          <w:color w:val="000000"/>
          <w:lang w:val="en-US"/>
        </w:rPr>
      </w:pPr>
      <w:r w:rsidRPr="00591EAF">
        <w:rPr>
          <w:rFonts w:eastAsia="Arial" w:cs="Arial"/>
          <w:color w:val="000000"/>
          <w:lang w:val="en-US"/>
        </w:rPr>
        <w:t xml:space="preserve">IČ: </w:t>
      </w:r>
      <w:r w:rsidRPr="00591EAF">
        <w:rPr>
          <w:rFonts w:cs="Arial"/>
          <w:lang w:val="en-US"/>
        </w:rPr>
        <w:t>00848751</w:t>
      </w:r>
    </w:p>
    <w:p w14:paraId="4E2359E6" w14:textId="77777777" w:rsidR="00700077" w:rsidRPr="00591EAF" w:rsidRDefault="00700077" w:rsidP="00700077">
      <w:pPr>
        <w:spacing w:after="0" w:line="240" w:lineRule="auto"/>
        <w:ind w:left="227" w:hanging="227"/>
        <w:rPr>
          <w:rFonts w:eastAsia="Arial" w:cs="Arial"/>
          <w:color w:val="000000"/>
          <w:lang w:val="en-US"/>
        </w:rPr>
      </w:pPr>
      <w:r w:rsidRPr="00591EAF">
        <w:rPr>
          <w:rFonts w:eastAsia="Arial" w:cs="Arial"/>
          <w:color w:val="000000"/>
          <w:lang w:val="en-US"/>
        </w:rPr>
        <w:t xml:space="preserve">DIČ: </w:t>
      </w:r>
      <w:r w:rsidRPr="00591EAF">
        <w:rPr>
          <w:lang w:val="en-US"/>
        </w:rPr>
        <w:t>CZ00848751</w:t>
      </w:r>
    </w:p>
    <w:p w14:paraId="3D3C9DC7" w14:textId="0CB16B7D" w:rsidR="00700077" w:rsidRPr="00591EAF" w:rsidRDefault="00700077" w:rsidP="00700077">
      <w:pPr>
        <w:spacing w:after="0" w:line="240" w:lineRule="auto"/>
        <w:ind w:left="227" w:hanging="227"/>
        <w:rPr>
          <w:rFonts w:eastAsia="Arial" w:cs="Arial"/>
          <w:color w:val="000000"/>
          <w:lang w:val="en-US"/>
        </w:rPr>
      </w:pPr>
      <w:r w:rsidRPr="00591EAF">
        <w:rPr>
          <w:rFonts w:eastAsia="Arial" w:cs="Arial"/>
          <w:color w:val="000000"/>
          <w:lang w:val="en-US"/>
        </w:rPr>
        <w:t xml:space="preserve">Č. </w:t>
      </w:r>
      <w:proofErr w:type="spellStart"/>
      <w:r w:rsidRPr="00591EAF">
        <w:rPr>
          <w:rFonts w:eastAsia="Arial" w:cs="Arial"/>
          <w:color w:val="000000"/>
          <w:lang w:val="en-US"/>
        </w:rPr>
        <w:t>účtu</w:t>
      </w:r>
      <w:proofErr w:type="spellEnd"/>
      <w:r w:rsidRPr="00591EAF">
        <w:rPr>
          <w:rFonts w:eastAsia="Arial" w:cs="Arial"/>
          <w:color w:val="000000"/>
          <w:lang w:val="en-US"/>
        </w:rPr>
        <w:t xml:space="preserve">:  </w:t>
      </w:r>
    </w:p>
    <w:p w14:paraId="597DB13C" w14:textId="77777777" w:rsidR="00700077" w:rsidRPr="00591EAF" w:rsidRDefault="00700077" w:rsidP="00700077">
      <w:pPr>
        <w:spacing w:after="0" w:line="240" w:lineRule="auto"/>
        <w:rPr>
          <w:rFonts w:eastAsia="Arial" w:cs="Arial"/>
          <w:color w:val="000000"/>
          <w:lang w:val="en-US"/>
        </w:rPr>
      </w:pPr>
      <w:proofErr w:type="spellStart"/>
      <w:proofErr w:type="gramStart"/>
      <w:r w:rsidRPr="00591EAF">
        <w:rPr>
          <w:rFonts w:eastAsia="Arial" w:cs="Arial"/>
          <w:color w:val="000000"/>
          <w:lang w:val="en-US"/>
        </w:rPr>
        <w:t>zapsaná</w:t>
      </w:r>
      <w:proofErr w:type="spellEnd"/>
      <w:proofErr w:type="gramEnd"/>
      <w:r w:rsidRPr="00591EAF">
        <w:rPr>
          <w:rFonts w:eastAsia="Arial" w:cs="Arial"/>
          <w:color w:val="000000"/>
          <w:lang w:val="en-US"/>
        </w:rPr>
        <w:t xml:space="preserve"> v </w:t>
      </w:r>
      <w:proofErr w:type="spellStart"/>
      <w:r w:rsidRPr="00591EAF">
        <w:rPr>
          <w:rFonts w:eastAsia="Arial" w:cs="Arial"/>
          <w:color w:val="000000"/>
          <w:lang w:val="en-US"/>
        </w:rPr>
        <w:t>obchodním</w:t>
      </w:r>
      <w:proofErr w:type="spellEnd"/>
      <w:r w:rsidRPr="00591EAF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91EAF">
        <w:rPr>
          <w:rFonts w:eastAsia="Arial" w:cs="Arial"/>
          <w:color w:val="000000"/>
          <w:lang w:val="en-US"/>
        </w:rPr>
        <w:t>rejstříku</w:t>
      </w:r>
      <w:proofErr w:type="spellEnd"/>
      <w:r w:rsidRPr="00591EAF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91EAF">
        <w:rPr>
          <w:rFonts w:eastAsia="Arial" w:cs="Arial"/>
          <w:color w:val="000000"/>
          <w:lang w:val="en-US"/>
        </w:rPr>
        <w:t>vedeném</w:t>
      </w:r>
      <w:proofErr w:type="spellEnd"/>
      <w:r w:rsidRPr="00591EAF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91EAF">
        <w:rPr>
          <w:rFonts w:eastAsia="Arial" w:cs="Arial"/>
          <w:color w:val="000000"/>
          <w:lang w:val="en-US"/>
        </w:rPr>
        <w:t>Krajským</w:t>
      </w:r>
      <w:proofErr w:type="spellEnd"/>
      <w:r w:rsidRPr="00591EAF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91EAF">
        <w:rPr>
          <w:rFonts w:eastAsia="Arial" w:cs="Arial"/>
          <w:color w:val="000000"/>
          <w:lang w:val="en-US"/>
        </w:rPr>
        <w:t>soudem</w:t>
      </w:r>
      <w:proofErr w:type="spellEnd"/>
      <w:r w:rsidRPr="00591EAF">
        <w:rPr>
          <w:rFonts w:eastAsia="Arial" w:cs="Arial"/>
          <w:color w:val="000000"/>
          <w:lang w:val="en-US"/>
        </w:rPr>
        <w:t xml:space="preserve"> v </w:t>
      </w:r>
      <w:proofErr w:type="spellStart"/>
      <w:r w:rsidRPr="00591EAF">
        <w:rPr>
          <w:rFonts w:eastAsia="Arial" w:cs="Arial"/>
          <w:color w:val="000000"/>
          <w:lang w:val="en-US"/>
        </w:rPr>
        <w:t>Ostravě</w:t>
      </w:r>
      <w:proofErr w:type="spellEnd"/>
      <w:r w:rsidRPr="00591EAF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591EAF">
        <w:rPr>
          <w:rFonts w:eastAsia="Arial" w:cs="Arial"/>
          <w:color w:val="000000"/>
          <w:lang w:val="en-US"/>
        </w:rPr>
        <w:t>spisová</w:t>
      </w:r>
      <w:proofErr w:type="spellEnd"/>
      <w:r w:rsidRPr="00591EAF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91EAF">
        <w:rPr>
          <w:rFonts w:eastAsia="Arial" w:cs="Arial"/>
          <w:color w:val="000000"/>
          <w:lang w:val="en-US"/>
        </w:rPr>
        <w:t>značka</w:t>
      </w:r>
      <w:proofErr w:type="spellEnd"/>
      <w:r w:rsidRPr="00591EAF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91EAF">
        <w:rPr>
          <w:rFonts w:cs="Arial"/>
          <w:lang w:val="en-US"/>
        </w:rPr>
        <w:t>Pr</w:t>
      </w:r>
      <w:proofErr w:type="spellEnd"/>
      <w:r w:rsidRPr="00591EAF">
        <w:rPr>
          <w:rFonts w:cs="Arial"/>
          <w:lang w:val="en-US"/>
        </w:rPr>
        <w:t xml:space="preserve"> 1063</w:t>
      </w:r>
    </w:p>
    <w:p w14:paraId="460531C0" w14:textId="77777777" w:rsidR="00700077" w:rsidRPr="002978F6" w:rsidRDefault="00700077" w:rsidP="00700077">
      <w:pPr>
        <w:spacing w:after="0" w:line="240" w:lineRule="auto"/>
        <w:ind w:left="227" w:hanging="227"/>
        <w:rPr>
          <w:rFonts w:eastAsia="Arial" w:cs="Arial"/>
          <w:color w:val="000000"/>
          <w:lang w:val="en-US"/>
        </w:rPr>
      </w:pPr>
      <w:r w:rsidRPr="002978F6">
        <w:rPr>
          <w:rFonts w:eastAsia="Arial" w:cs="Arial"/>
          <w:color w:val="000000"/>
          <w:lang w:val="en-US"/>
        </w:rPr>
        <w:t>(</w:t>
      </w:r>
      <w:proofErr w:type="spellStart"/>
      <w:proofErr w:type="gramStart"/>
      <w:r w:rsidRPr="002978F6">
        <w:rPr>
          <w:rFonts w:eastAsia="Arial" w:cs="Arial"/>
          <w:color w:val="000000"/>
          <w:lang w:val="en-US"/>
        </w:rPr>
        <w:t>dále</w:t>
      </w:r>
      <w:proofErr w:type="spellEnd"/>
      <w:proofErr w:type="gramEnd"/>
      <w:r w:rsidRPr="002978F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2978F6">
        <w:rPr>
          <w:rFonts w:eastAsia="Arial" w:cs="Arial"/>
          <w:color w:val="000000"/>
          <w:lang w:val="en-US"/>
        </w:rPr>
        <w:t>jen</w:t>
      </w:r>
      <w:proofErr w:type="spellEnd"/>
      <w:r w:rsidRPr="002978F6">
        <w:rPr>
          <w:rFonts w:eastAsia="Arial" w:cs="Arial"/>
          <w:color w:val="000000"/>
          <w:lang w:val="en-US"/>
        </w:rPr>
        <w:t xml:space="preserve"> „</w:t>
      </w:r>
      <w:proofErr w:type="spellStart"/>
      <w:r w:rsidRPr="002978F6">
        <w:rPr>
          <w:rFonts w:eastAsia="Arial" w:cs="Arial"/>
          <w:color w:val="000000"/>
          <w:lang w:val="en-US"/>
        </w:rPr>
        <w:t>Pořadatel</w:t>
      </w:r>
      <w:proofErr w:type="spellEnd"/>
      <w:r w:rsidRPr="002978F6">
        <w:rPr>
          <w:rFonts w:eastAsia="Arial" w:cs="Arial"/>
          <w:color w:val="000000"/>
          <w:lang w:val="en-US"/>
        </w:rPr>
        <w:t>“)</w:t>
      </w:r>
    </w:p>
    <w:p w14:paraId="02AA0AB9" w14:textId="77777777" w:rsidR="00333911" w:rsidRPr="00591EAF" w:rsidRDefault="00333911" w:rsidP="00700077">
      <w:pPr>
        <w:rPr>
          <w:lang w:val="cs-CZ"/>
        </w:rPr>
      </w:pPr>
    </w:p>
    <w:p w14:paraId="506A1E44" w14:textId="49A40D99" w:rsidR="00591EAF" w:rsidRDefault="00700077" w:rsidP="00D45436">
      <w:pPr>
        <w:jc w:val="both"/>
        <w:rPr>
          <w:lang w:val="cs-CZ"/>
        </w:rPr>
      </w:pPr>
      <w:r w:rsidRPr="00591EAF">
        <w:rPr>
          <w:lang w:val="cs-CZ"/>
        </w:rPr>
        <w:t xml:space="preserve">Obě strany se dohodly a svými podpisy </w:t>
      </w:r>
      <w:r w:rsidRPr="009D2E77">
        <w:rPr>
          <w:lang w:val="cs-CZ"/>
        </w:rPr>
        <w:t>souhlasí se změnou</w:t>
      </w:r>
      <w:r w:rsidR="00591EAF" w:rsidRPr="009D2E77">
        <w:rPr>
          <w:lang w:val="cs-CZ"/>
        </w:rPr>
        <w:t xml:space="preserve"> čl</w:t>
      </w:r>
      <w:r w:rsidR="00BF72A6" w:rsidRPr="009D2E77">
        <w:rPr>
          <w:lang w:val="cs-CZ"/>
        </w:rPr>
        <w:t>ánku</w:t>
      </w:r>
      <w:r w:rsidR="00591EAF" w:rsidRPr="009D2E77">
        <w:rPr>
          <w:lang w:val="cs-CZ"/>
        </w:rPr>
        <w:t xml:space="preserve"> VII</w:t>
      </w:r>
      <w:r w:rsidR="00D45436" w:rsidRPr="009D2E77">
        <w:rPr>
          <w:lang w:val="cs-CZ"/>
        </w:rPr>
        <w:t>.</w:t>
      </w:r>
      <w:r w:rsidR="00591EAF" w:rsidRPr="009D2E77">
        <w:rPr>
          <w:lang w:val="cs-CZ"/>
        </w:rPr>
        <w:t xml:space="preserve"> Závěrečná </w:t>
      </w:r>
      <w:r w:rsidR="00D45436">
        <w:rPr>
          <w:lang w:val="cs-CZ"/>
        </w:rPr>
        <w:t>u</w:t>
      </w:r>
      <w:r w:rsidR="00591EAF" w:rsidRPr="00591EAF">
        <w:rPr>
          <w:lang w:val="cs-CZ"/>
        </w:rPr>
        <w:t>stanovení, a to následovně:</w:t>
      </w:r>
    </w:p>
    <w:p w14:paraId="0B7922E6" w14:textId="113197CC" w:rsidR="0012033D" w:rsidRDefault="0012033D" w:rsidP="0012033D">
      <w:pPr>
        <w:pStyle w:val="Odstavecseseznamem"/>
        <w:numPr>
          <w:ilvl w:val="0"/>
          <w:numId w:val="2"/>
        </w:numPr>
        <w:jc w:val="both"/>
        <w:rPr>
          <w:rFonts w:eastAsia="Arial" w:cs="Arial"/>
          <w:color w:val="000000"/>
          <w:lang w:val="cs-CZ"/>
        </w:rPr>
      </w:pPr>
      <w:r w:rsidRPr="0012033D">
        <w:rPr>
          <w:rFonts w:eastAsia="Arial" w:cs="Arial"/>
          <w:color w:val="000000"/>
          <w:lang w:val="cs-CZ"/>
        </w:rPr>
        <w:t xml:space="preserve">Smlouva nabývá platnosti dnem podpisu a účinnosti dnem zveřejnění v registru smluv </w:t>
      </w:r>
      <w:r w:rsidR="001144AC">
        <w:rPr>
          <w:rFonts w:eastAsia="Arial" w:cs="Arial"/>
          <w:color w:val="000000"/>
          <w:lang w:val="cs-CZ"/>
        </w:rPr>
        <w:br/>
      </w:r>
      <w:r w:rsidRPr="0012033D">
        <w:rPr>
          <w:rFonts w:eastAsia="Arial" w:cs="Arial"/>
          <w:color w:val="000000"/>
          <w:lang w:val="cs-CZ"/>
        </w:rPr>
        <w:t xml:space="preserve">dle příslušných ustanovení zákona č. 340/2015 Sb., o zvláštních podmínkách účinnosti některých smluv, uveřejňování těchto smluv a o registru smluv (zákon o registru smluv), ve znění pozdějších předpisů. </w:t>
      </w:r>
    </w:p>
    <w:p w14:paraId="75178B58" w14:textId="77777777" w:rsidR="0012033D" w:rsidRPr="0012033D" w:rsidRDefault="0012033D" w:rsidP="0012033D">
      <w:pPr>
        <w:pStyle w:val="Odstavecseseznamem"/>
        <w:ind w:left="360"/>
        <w:jc w:val="both"/>
        <w:rPr>
          <w:rFonts w:eastAsia="Arial" w:cs="Arial"/>
          <w:color w:val="000000"/>
          <w:lang w:val="cs-CZ"/>
        </w:rPr>
      </w:pPr>
    </w:p>
    <w:p w14:paraId="31A0054D" w14:textId="26D967B1" w:rsidR="0012033D" w:rsidRDefault="0012033D" w:rsidP="001144AC">
      <w:pPr>
        <w:pStyle w:val="Odstavecseseznamem"/>
        <w:numPr>
          <w:ilvl w:val="0"/>
          <w:numId w:val="2"/>
        </w:numPr>
        <w:spacing w:after="0"/>
        <w:jc w:val="both"/>
        <w:rPr>
          <w:rFonts w:eastAsia="Arial" w:cs="Arial"/>
          <w:color w:val="000000"/>
          <w:lang w:val="cs-CZ"/>
        </w:rPr>
      </w:pPr>
      <w:r w:rsidRPr="0012033D">
        <w:rPr>
          <w:rFonts w:eastAsia="Arial" w:cs="Arial"/>
          <w:color w:val="000000"/>
          <w:lang w:val="cs-CZ"/>
        </w:rPr>
        <w:t>Smluvní strany se dohodly, že zákonnou povinnost dle ustanovení § 5 odst. 2 zákona o registru smluv splní „Pořadatel“. Současně berou smluvní strany na vědomí, že v případě nesplnění zákonné povinnosti je smlouva do 3 (tří) měsíců od jejího podpisu</w:t>
      </w:r>
      <w:r w:rsidR="009D2E77">
        <w:rPr>
          <w:rFonts w:eastAsia="Arial" w:cs="Arial"/>
          <w:color w:val="000000"/>
          <w:lang w:val="cs-CZ"/>
        </w:rPr>
        <w:t xml:space="preserve"> </w:t>
      </w:r>
      <w:r w:rsidRPr="0012033D">
        <w:rPr>
          <w:rFonts w:eastAsia="Arial" w:cs="Arial"/>
          <w:color w:val="000000"/>
          <w:lang w:val="cs-CZ"/>
        </w:rPr>
        <w:t>bez dalšího zrušena od samého počátku.</w:t>
      </w:r>
    </w:p>
    <w:p w14:paraId="712D2582" w14:textId="77777777" w:rsidR="0012033D" w:rsidRPr="0012033D" w:rsidRDefault="0012033D" w:rsidP="001144AC">
      <w:pPr>
        <w:pStyle w:val="Odstavecseseznamem"/>
        <w:spacing w:after="0"/>
        <w:rPr>
          <w:rFonts w:eastAsia="Arial" w:cs="Arial"/>
          <w:color w:val="000000"/>
          <w:lang w:val="cs-CZ"/>
        </w:rPr>
      </w:pPr>
    </w:p>
    <w:p w14:paraId="00B1EEF6" w14:textId="27702CA5" w:rsidR="009D2E77" w:rsidRPr="009D2E77" w:rsidRDefault="009D2E77" w:rsidP="001144A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cs-CZ"/>
        </w:rPr>
      </w:pPr>
      <w:r>
        <w:rPr>
          <w:rFonts w:eastAsia="Arial" w:cs="Arial"/>
          <w:color w:val="000000"/>
          <w:lang w:val="cs-CZ"/>
        </w:rPr>
        <w:t>Smluvní strany souhlasí s tím, že obsah smlouvy č. 990992 a její příloha č. 1 – Objednávka zadání akce není obchodním tajemstvím a budou spolu s Dodatkem č. 1 ke smlouvě o spolupráci při prodeji vstupenek zveřejněny v registru smluv dle příslušných ustanovení zákona o registru smluv.</w:t>
      </w:r>
    </w:p>
    <w:p w14:paraId="505A70C4" w14:textId="77777777" w:rsidR="009D2E77" w:rsidRPr="00B305D3" w:rsidRDefault="009D2E77" w:rsidP="009D2E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cs-CZ"/>
        </w:rPr>
      </w:pPr>
    </w:p>
    <w:p w14:paraId="62846957" w14:textId="156D75B5" w:rsidR="00BF72A6" w:rsidRDefault="0012033D" w:rsidP="0012033D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rPr>
          <w:rFonts w:eastAsia="Arial" w:cs="Arial"/>
          <w:color w:val="000000"/>
          <w:lang w:val="cs-CZ"/>
        </w:rPr>
      </w:pPr>
      <w:r>
        <w:rPr>
          <w:rFonts w:eastAsia="Arial" w:cs="Arial"/>
          <w:color w:val="000000"/>
          <w:lang w:val="cs-CZ"/>
        </w:rPr>
        <w:t xml:space="preserve">Smluvní strany se dohodly a berou na vědomí, že </w:t>
      </w:r>
      <w:r w:rsidR="00BF72A6" w:rsidRPr="0012033D">
        <w:rPr>
          <w:rFonts w:eastAsia="Arial" w:cs="Arial"/>
          <w:color w:val="000000"/>
          <w:lang w:val="cs-CZ"/>
        </w:rPr>
        <w:t>příloha č. 2 - Ceník služeb má charakter obchodního tajemství a nebude zveřejňován</w:t>
      </w:r>
      <w:r>
        <w:rPr>
          <w:rFonts w:eastAsia="Arial" w:cs="Arial"/>
          <w:color w:val="000000"/>
          <w:lang w:val="cs-CZ"/>
        </w:rPr>
        <w:t>a</w:t>
      </w:r>
      <w:r w:rsidR="00BF72A6" w:rsidRPr="0012033D">
        <w:rPr>
          <w:rFonts w:eastAsia="Arial" w:cs="Arial"/>
          <w:color w:val="000000"/>
          <w:lang w:val="cs-CZ"/>
        </w:rPr>
        <w:t xml:space="preserve"> v registru smluv. Za porušení obchodního tajemství je sjednána smluvní pokuta v částce 5.000,-</w:t>
      </w:r>
      <w:r w:rsidR="001144AC">
        <w:rPr>
          <w:rFonts w:eastAsia="Arial" w:cs="Arial"/>
          <w:color w:val="000000"/>
          <w:lang w:val="cs-CZ"/>
        </w:rPr>
        <w:t xml:space="preserve"> </w:t>
      </w:r>
      <w:r w:rsidR="00BF72A6" w:rsidRPr="0012033D">
        <w:rPr>
          <w:rFonts w:eastAsia="Arial" w:cs="Arial"/>
          <w:color w:val="000000"/>
          <w:lang w:val="cs-CZ"/>
        </w:rPr>
        <w:t>Kč za každé jednotlivé porušení.</w:t>
      </w:r>
    </w:p>
    <w:p w14:paraId="7F4AD46F" w14:textId="77777777" w:rsidR="0012033D" w:rsidRPr="009D2E77" w:rsidRDefault="0012033D" w:rsidP="009D2E77">
      <w:pPr>
        <w:widowControl w:val="0"/>
        <w:spacing w:after="0" w:line="240" w:lineRule="auto"/>
        <w:jc w:val="both"/>
        <w:rPr>
          <w:rFonts w:eastAsia="Arial" w:cs="Arial"/>
          <w:color w:val="000000"/>
          <w:lang w:val="cs-CZ"/>
        </w:rPr>
      </w:pPr>
    </w:p>
    <w:p w14:paraId="39E0E9B1" w14:textId="52DA9F5A" w:rsidR="00BF72A6" w:rsidRDefault="00BF72A6" w:rsidP="00BF72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cs-CZ"/>
        </w:rPr>
      </w:pPr>
      <w:r w:rsidRPr="00BF72A6">
        <w:rPr>
          <w:lang w:val="cs-CZ"/>
        </w:rPr>
        <w:t xml:space="preserve">Smluvní strany jsou povinny po </w:t>
      </w:r>
      <w:r w:rsidR="0012033D">
        <w:rPr>
          <w:lang w:val="cs-CZ"/>
        </w:rPr>
        <w:t>u</w:t>
      </w:r>
      <w:r w:rsidRPr="00BF72A6">
        <w:rPr>
          <w:lang w:val="cs-CZ"/>
        </w:rPr>
        <w:t>končení smlouvy si vzájemně vrátit věci převzaté k provádění činnosti dle této smlouvy, zejm. propagační a jiné materiály a přestat užívat informace o druhé smluvní straně ve svých materiálech.</w:t>
      </w:r>
    </w:p>
    <w:p w14:paraId="28201783" w14:textId="77777777" w:rsidR="0012033D" w:rsidRPr="00BF72A6" w:rsidRDefault="0012033D" w:rsidP="00120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lang w:val="cs-CZ"/>
        </w:rPr>
      </w:pPr>
    </w:p>
    <w:p w14:paraId="04720C0A" w14:textId="7232D1EE" w:rsidR="00BF72A6" w:rsidRDefault="00BF72A6" w:rsidP="00BF72A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cs-CZ"/>
        </w:rPr>
      </w:pPr>
      <w:r w:rsidRPr="00BF72A6">
        <w:rPr>
          <w:lang w:val="cs-CZ"/>
        </w:rPr>
        <w:t>Tato smlouva se řídí českým právem. V případě sporů jsou místně a věcně příslušné soudy na území České republiky.</w:t>
      </w:r>
    </w:p>
    <w:p w14:paraId="22AC9365" w14:textId="77777777" w:rsidR="0012033D" w:rsidRPr="00BF72A6" w:rsidRDefault="0012033D" w:rsidP="001203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cs-CZ"/>
        </w:rPr>
      </w:pPr>
    </w:p>
    <w:p w14:paraId="26447BDB" w14:textId="677E4F52" w:rsidR="00BF72A6" w:rsidRDefault="00BF72A6" w:rsidP="00BF72A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cs-CZ"/>
        </w:rPr>
      </w:pPr>
      <w:r w:rsidRPr="00BF72A6">
        <w:rPr>
          <w:lang w:val="cs-CZ"/>
        </w:rPr>
        <w:t>Smluvní strany prohlašují, že si smlouvu náležitě přečetly, s jejím obsahem souhlasí a podepisují ji dvojmo.</w:t>
      </w:r>
    </w:p>
    <w:p w14:paraId="73B5FA24" w14:textId="77777777" w:rsidR="0012033D" w:rsidRDefault="0012033D" w:rsidP="001203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cs-CZ"/>
        </w:rPr>
      </w:pPr>
    </w:p>
    <w:p w14:paraId="2C503815" w14:textId="77777777" w:rsidR="00BF72A6" w:rsidRPr="00BF72A6" w:rsidRDefault="00BF72A6" w:rsidP="00BF72A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cs-CZ"/>
        </w:rPr>
      </w:pPr>
      <w:r w:rsidRPr="00BF72A6">
        <w:rPr>
          <w:lang w:val="cs-CZ"/>
        </w:rPr>
        <w:t xml:space="preserve">Přílohy: </w:t>
      </w:r>
    </w:p>
    <w:p w14:paraId="1C8447F6" w14:textId="77777777" w:rsidR="00BF72A6" w:rsidRPr="00BF72A6" w:rsidRDefault="00BF72A6" w:rsidP="00BF72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lang w:val="cs-CZ"/>
        </w:rPr>
      </w:pPr>
      <w:r w:rsidRPr="00BF72A6">
        <w:rPr>
          <w:lang w:val="cs-CZ"/>
        </w:rPr>
        <w:t>Příloha číslo 1 - Objednávka zadání akce</w:t>
      </w:r>
    </w:p>
    <w:p w14:paraId="19C9630A" w14:textId="01B35510" w:rsidR="00BF72A6" w:rsidRDefault="00BF72A6" w:rsidP="00BF72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lang w:val="cs-CZ"/>
        </w:rPr>
      </w:pPr>
      <w:r w:rsidRPr="00BF72A6">
        <w:rPr>
          <w:lang w:val="cs-CZ"/>
        </w:rPr>
        <w:t>Příloha číslo 2 - Ceník služeb</w:t>
      </w:r>
    </w:p>
    <w:p w14:paraId="57D2FD22" w14:textId="77777777" w:rsidR="009D2E77" w:rsidRDefault="009D2E77" w:rsidP="00BF72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lang w:val="cs-CZ"/>
        </w:rPr>
      </w:pPr>
    </w:p>
    <w:p w14:paraId="7FD4E842" w14:textId="25DF230A" w:rsidR="00B305D3" w:rsidRDefault="00B305D3" w:rsidP="00B305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lang w:val="cs-CZ"/>
        </w:rPr>
      </w:pPr>
    </w:p>
    <w:p w14:paraId="7C50023B" w14:textId="2C95328F" w:rsidR="00B305D3" w:rsidRDefault="00B305D3" w:rsidP="00B305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lang w:val="cs-CZ"/>
        </w:rPr>
      </w:pPr>
      <w:r>
        <w:rPr>
          <w:lang w:val="cs-CZ"/>
        </w:rPr>
        <w:t>Ostatní články a ustanovení Smlouvy o spolupráci při prodeji vstupenek č. 990992 ze dne</w:t>
      </w:r>
      <w:r w:rsidR="002978F6">
        <w:rPr>
          <w:lang w:val="cs-CZ"/>
        </w:rPr>
        <w:t xml:space="preserve"> </w:t>
      </w:r>
      <w:proofErr w:type="gramStart"/>
      <w:r w:rsidR="002978F6">
        <w:rPr>
          <w:lang w:val="cs-CZ"/>
        </w:rPr>
        <w:t>29.7.2022</w:t>
      </w:r>
      <w:proofErr w:type="gramEnd"/>
      <w:r>
        <w:rPr>
          <w:lang w:val="cs-CZ"/>
        </w:rPr>
        <w:t xml:space="preserve"> zůstávají</w:t>
      </w:r>
      <w:r w:rsidR="001144AC">
        <w:rPr>
          <w:lang w:val="cs-CZ"/>
        </w:rPr>
        <w:t xml:space="preserve"> v platnosti a</w:t>
      </w:r>
      <w:r>
        <w:rPr>
          <w:lang w:val="cs-CZ"/>
        </w:rPr>
        <w:t xml:space="preserve"> beze změny.</w:t>
      </w:r>
    </w:p>
    <w:p w14:paraId="6CB41A76" w14:textId="5E80A5E3" w:rsidR="00B305D3" w:rsidRDefault="00B305D3" w:rsidP="00B305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lang w:val="cs-CZ"/>
        </w:rPr>
      </w:pPr>
      <w:r>
        <w:rPr>
          <w:lang w:val="cs-CZ"/>
        </w:rPr>
        <w:t xml:space="preserve">Obě zúčastněné strany se zněním tohoto dodatku souhlasí, což stvrzují svými níže připojenými podpisy. Každá ze zúčastněných stran obdrží po jednom výtisku tohoto dodatku. </w:t>
      </w:r>
    </w:p>
    <w:p w14:paraId="3503D853" w14:textId="77777777" w:rsidR="00B305D3" w:rsidRPr="00BF72A6" w:rsidRDefault="00B305D3" w:rsidP="00B305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lang w:val="cs-CZ"/>
        </w:rPr>
      </w:pPr>
    </w:p>
    <w:p w14:paraId="2E55CDDA" w14:textId="77777777" w:rsidR="00333911" w:rsidRDefault="00333911" w:rsidP="00591EAF">
      <w:pPr>
        <w:widowControl w:val="0"/>
        <w:spacing w:after="0" w:line="240" w:lineRule="auto"/>
        <w:jc w:val="both"/>
        <w:rPr>
          <w:rFonts w:eastAsia="Arial" w:cs="Arial"/>
          <w:color w:val="000000"/>
          <w:lang w:val="cs-CZ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4643"/>
        <w:gridCol w:w="4642"/>
      </w:tblGrid>
      <w:tr w:rsidR="00333911" w:rsidRPr="009D2E77" w14:paraId="7AB6EC99" w14:textId="77777777" w:rsidTr="00B305D3">
        <w:tc>
          <w:tcPr>
            <w:tcW w:w="4643" w:type="dxa"/>
          </w:tcPr>
          <w:p w14:paraId="7695F10D" w14:textId="6D0E1DD3" w:rsidR="00333911" w:rsidRPr="009D2E77" w:rsidRDefault="00333911" w:rsidP="006047AB">
            <w:pPr>
              <w:rPr>
                <w:rFonts w:ascii="Calibri" w:eastAsia="Arial" w:hAnsi="Calibri" w:cs="Arial"/>
                <w:color w:val="000000"/>
              </w:rPr>
            </w:pPr>
            <w:r w:rsidRPr="009D2E77">
              <w:rPr>
                <w:rFonts w:ascii="Calibri" w:eastAsia="Arial" w:hAnsi="Calibri" w:cs="Arial"/>
                <w:color w:val="000000"/>
              </w:rPr>
              <w:t>V </w:t>
            </w:r>
            <w:proofErr w:type="spellStart"/>
            <w:r w:rsidRPr="009D2E77">
              <w:rPr>
                <w:rFonts w:ascii="Calibri" w:eastAsia="Arial" w:hAnsi="Calibri" w:cs="Arial"/>
                <w:color w:val="000000"/>
              </w:rPr>
              <w:t>Praze</w:t>
            </w:r>
            <w:proofErr w:type="spellEnd"/>
            <w:r w:rsidRPr="009D2E77">
              <w:rPr>
                <w:rFonts w:ascii="Calibri" w:eastAsia="Arial" w:hAnsi="Calibri" w:cs="Arial"/>
                <w:color w:val="000000"/>
              </w:rPr>
              <w:t xml:space="preserve"> </w:t>
            </w:r>
            <w:proofErr w:type="spellStart"/>
            <w:r w:rsidRPr="009D2E77">
              <w:rPr>
                <w:rFonts w:ascii="Calibri" w:eastAsia="Arial" w:hAnsi="Calibri" w:cs="Arial"/>
                <w:color w:val="000000"/>
              </w:rPr>
              <w:t>dne</w:t>
            </w:r>
            <w:proofErr w:type="spellEnd"/>
            <w:r w:rsidR="006047AB">
              <w:rPr>
                <w:rFonts w:ascii="Calibri" w:eastAsia="Arial" w:hAnsi="Calibri" w:cs="Arial"/>
                <w:color w:val="000000"/>
              </w:rPr>
              <w:t xml:space="preserve"> 4.8.2022</w:t>
            </w:r>
            <w:bookmarkStart w:id="0" w:name="_GoBack"/>
            <w:bookmarkEnd w:id="0"/>
          </w:p>
        </w:tc>
        <w:tc>
          <w:tcPr>
            <w:tcW w:w="4642" w:type="dxa"/>
          </w:tcPr>
          <w:p w14:paraId="528126F4" w14:textId="743DCBBC" w:rsidR="00333911" w:rsidRDefault="00333911">
            <w:pPr>
              <w:rPr>
                <w:rFonts w:ascii="Calibri" w:eastAsia="Arial" w:hAnsi="Calibri" w:cs="Arial"/>
                <w:color w:val="000000"/>
              </w:rPr>
            </w:pPr>
            <w:r w:rsidRPr="009D2E77">
              <w:rPr>
                <w:rFonts w:ascii="Calibri" w:eastAsia="Arial" w:hAnsi="Calibri" w:cs="Arial"/>
                <w:color w:val="000000"/>
              </w:rPr>
              <w:t>V</w:t>
            </w:r>
            <w:r w:rsidR="004841FA" w:rsidRPr="009D2E77">
              <w:rPr>
                <w:rFonts w:ascii="Calibri" w:eastAsia="Arial" w:hAnsi="Calibri" w:cs="Arial"/>
                <w:color w:val="000000"/>
              </w:rPr>
              <w:t xml:space="preserve">e </w:t>
            </w:r>
            <w:r w:rsidR="00D45436" w:rsidRPr="002978F6">
              <w:rPr>
                <w:rFonts w:ascii="Calibri" w:eastAsia="Arial" w:hAnsi="Calibri" w:cs="Arial"/>
              </w:rPr>
              <w:t>Š</w:t>
            </w:r>
            <w:r w:rsidR="004841FA" w:rsidRPr="002978F6">
              <w:rPr>
                <w:rFonts w:ascii="Calibri" w:eastAsia="Arial" w:hAnsi="Calibri" w:cs="Arial"/>
              </w:rPr>
              <w:t>ternb</w:t>
            </w:r>
            <w:r w:rsidR="00D45436" w:rsidRPr="002978F6">
              <w:rPr>
                <w:rFonts w:ascii="Calibri" w:eastAsia="Arial" w:hAnsi="Calibri" w:cs="Arial"/>
              </w:rPr>
              <w:t>e</w:t>
            </w:r>
            <w:r w:rsidR="004841FA" w:rsidRPr="002978F6">
              <w:rPr>
                <w:rFonts w:ascii="Calibri" w:eastAsia="Arial" w:hAnsi="Calibri" w:cs="Arial"/>
              </w:rPr>
              <w:t>rku</w:t>
            </w:r>
            <w:r w:rsidRPr="009D2E77">
              <w:rPr>
                <w:rFonts w:ascii="Calibri" w:eastAsia="Arial" w:hAnsi="Calibri" w:cs="Arial"/>
                <w:color w:val="000000"/>
              </w:rPr>
              <w:t xml:space="preserve"> </w:t>
            </w:r>
            <w:proofErr w:type="spellStart"/>
            <w:r w:rsidRPr="009D2E77">
              <w:rPr>
                <w:rFonts w:ascii="Calibri" w:eastAsia="Arial" w:hAnsi="Calibri" w:cs="Arial"/>
                <w:color w:val="000000"/>
              </w:rPr>
              <w:t>dne</w:t>
            </w:r>
            <w:proofErr w:type="spellEnd"/>
            <w:r w:rsidRPr="009D2E77">
              <w:rPr>
                <w:rFonts w:ascii="Calibri" w:eastAsia="Arial" w:hAnsi="Calibri" w:cs="Arial"/>
                <w:color w:val="000000"/>
              </w:rPr>
              <w:t xml:space="preserve"> </w:t>
            </w:r>
            <w:r w:rsidR="006047AB">
              <w:rPr>
                <w:rFonts w:ascii="Calibri" w:eastAsia="Arial" w:hAnsi="Calibri" w:cs="Arial"/>
                <w:color w:val="000000"/>
              </w:rPr>
              <w:t>3.8.2022</w:t>
            </w:r>
          </w:p>
          <w:p w14:paraId="432EEFEB" w14:textId="23496A56" w:rsidR="001144AC" w:rsidRPr="009D2E77" w:rsidRDefault="001144AC">
            <w:pPr>
              <w:rPr>
                <w:rFonts w:ascii="Calibri" w:eastAsia="Arial" w:hAnsi="Calibri" w:cs="Arial"/>
                <w:color w:val="000000"/>
              </w:rPr>
            </w:pPr>
          </w:p>
        </w:tc>
      </w:tr>
      <w:tr w:rsidR="00333911" w:rsidRPr="009D2E77" w14:paraId="2FF4B71B" w14:textId="77777777" w:rsidTr="00B305D3">
        <w:trPr>
          <w:trHeight w:val="80"/>
        </w:trPr>
        <w:tc>
          <w:tcPr>
            <w:tcW w:w="4643" w:type="dxa"/>
            <w:hideMark/>
          </w:tcPr>
          <w:p w14:paraId="569FAECE" w14:textId="3826D6B4" w:rsidR="00333911" w:rsidRPr="009D2E77" w:rsidRDefault="00333911">
            <w:pPr>
              <w:rPr>
                <w:rFonts w:ascii="Calibri" w:eastAsia="Arial" w:hAnsi="Calibri" w:cs="Arial"/>
                <w:color w:val="000000"/>
              </w:rPr>
            </w:pPr>
            <w:proofErr w:type="spellStart"/>
            <w:r w:rsidRPr="009D2E77">
              <w:rPr>
                <w:rFonts w:ascii="Calibri" w:eastAsia="Arial" w:hAnsi="Calibri" w:cs="Arial"/>
                <w:color w:val="000000"/>
              </w:rPr>
              <w:t>Za</w:t>
            </w:r>
            <w:proofErr w:type="spellEnd"/>
            <w:r w:rsidRPr="009D2E77">
              <w:rPr>
                <w:rFonts w:ascii="Calibri" w:eastAsia="Arial" w:hAnsi="Calibri" w:cs="Arial"/>
                <w:color w:val="000000"/>
              </w:rPr>
              <w:t xml:space="preserve"> </w:t>
            </w:r>
            <w:proofErr w:type="spellStart"/>
            <w:r w:rsidRPr="009D2E77">
              <w:rPr>
                <w:rFonts w:ascii="Calibri" w:eastAsia="Arial" w:hAnsi="Calibri" w:cs="Arial"/>
                <w:color w:val="000000"/>
              </w:rPr>
              <w:t>Prodejní</w:t>
            </w:r>
            <w:proofErr w:type="spellEnd"/>
            <w:r w:rsidRPr="009D2E77">
              <w:rPr>
                <w:rFonts w:ascii="Calibri" w:eastAsia="Arial" w:hAnsi="Calibri" w:cs="Arial"/>
                <w:color w:val="000000"/>
              </w:rPr>
              <w:t xml:space="preserve"> </w:t>
            </w:r>
            <w:proofErr w:type="spellStart"/>
            <w:r w:rsidRPr="009D2E77">
              <w:rPr>
                <w:rFonts w:ascii="Calibri" w:eastAsia="Arial" w:hAnsi="Calibri" w:cs="Arial"/>
                <w:color w:val="000000"/>
              </w:rPr>
              <w:t>síť</w:t>
            </w:r>
            <w:proofErr w:type="spellEnd"/>
          </w:p>
        </w:tc>
        <w:tc>
          <w:tcPr>
            <w:tcW w:w="4642" w:type="dxa"/>
            <w:hideMark/>
          </w:tcPr>
          <w:p w14:paraId="4701ED2D" w14:textId="77777777" w:rsidR="00333911" w:rsidRPr="009D2E77" w:rsidRDefault="00333911">
            <w:pPr>
              <w:rPr>
                <w:rFonts w:ascii="Calibri" w:eastAsia="Arial" w:hAnsi="Calibri" w:cs="Arial"/>
                <w:color w:val="000000"/>
              </w:rPr>
            </w:pPr>
            <w:proofErr w:type="spellStart"/>
            <w:r w:rsidRPr="009D2E77">
              <w:rPr>
                <w:rFonts w:ascii="Calibri" w:eastAsia="Arial" w:hAnsi="Calibri" w:cs="Arial"/>
                <w:color w:val="000000"/>
              </w:rPr>
              <w:t>Za</w:t>
            </w:r>
            <w:proofErr w:type="spellEnd"/>
            <w:r w:rsidRPr="009D2E77">
              <w:rPr>
                <w:rFonts w:ascii="Calibri" w:eastAsia="Arial" w:hAnsi="Calibri" w:cs="Arial"/>
                <w:color w:val="000000"/>
              </w:rPr>
              <w:t xml:space="preserve"> </w:t>
            </w:r>
            <w:proofErr w:type="spellStart"/>
            <w:r w:rsidRPr="009D2E77">
              <w:rPr>
                <w:rFonts w:ascii="Calibri" w:eastAsia="Arial" w:hAnsi="Calibri" w:cs="Arial"/>
                <w:color w:val="000000"/>
              </w:rPr>
              <w:t>Pořadatele</w:t>
            </w:r>
            <w:proofErr w:type="spellEnd"/>
          </w:p>
        </w:tc>
      </w:tr>
      <w:tr w:rsidR="00333911" w:rsidRPr="009D2E77" w14:paraId="7406A222" w14:textId="77777777" w:rsidTr="00B305D3">
        <w:trPr>
          <w:trHeight w:val="1156"/>
        </w:trPr>
        <w:tc>
          <w:tcPr>
            <w:tcW w:w="4643" w:type="dxa"/>
          </w:tcPr>
          <w:p w14:paraId="5A2165E4" w14:textId="77777777" w:rsidR="00333911" w:rsidRPr="009D2E77" w:rsidRDefault="00333911">
            <w:pPr>
              <w:rPr>
                <w:rFonts w:ascii="Calibri" w:eastAsia="Arial" w:hAnsi="Calibri" w:cs="Arial"/>
                <w:color w:val="000000"/>
              </w:rPr>
            </w:pPr>
          </w:p>
          <w:p w14:paraId="3F7EF18E" w14:textId="34834C88" w:rsidR="004841FA" w:rsidRPr="009D2E77" w:rsidRDefault="00333911">
            <w:pPr>
              <w:rPr>
                <w:rFonts w:ascii="Calibri" w:eastAsia="Arial" w:hAnsi="Calibri" w:cs="Arial"/>
                <w:color w:val="000000"/>
              </w:rPr>
            </w:pPr>
            <w:r w:rsidRPr="009D2E77">
              <w:rPr>
                <w:rFonts w:ascii="Calibri" w:eastAsia="Arial" w:hAnsi="Calibri" w:cs="Arial"/>
                <w:color w:val="000000"/>
              </w:rPr>
              <w:t>………………………………………………</w:t>
            </w:r>
          </w:p>
        </w:tc>
        <w:tc>
          <w:tcPr>
            <w:tcW w:w="4642" w:type="dxa"/>
          </w:tcPr>
          <w:p w14:paraId="0405BD0A" w14:textId="77777777" w:rsidR="00333911" w:rsidRPr="009D2E77" w:rsidRDefault="00333911">
            <w:pPr>
              <w:rPr>
                <w:rFonts w:ascii="Calibri" w:eastAsia="Arial" w:hAnsi="Calibri" w:cs="Arial"/>
                <w:color w:val="000000"/>
              </w:rPr>
            </w:pPr>
          </w:p>
          <w:p w14:paraId="6B31E40C" w14:textId="77777777" w:rsidR="00333911" w:rsidRPr="009D2E77" w:rsidRDefault="00333911">
            <w:pPr>
              <w:rPr>
                <w:rFonts w:ascii="Calibri" w:eastAsia="Arial" w:hAnsi="Calibri" w:cs="Arial"/>
                <w:color w:val="000000"/>
              </w:rPr>
            </w:pPr>
            <w:r w:rsidRPr="009D2E77">
              <w:rPr>
                <w:rFonts w:ascii="Calibri" w:eastAsia="Arial" w:hAnsi="Calibri" w:cs="Arial"/>
                <w:color w:val="000000"/>
              </w:rPr>
              <w:t>………………………………………………</w:t>
            </w:r>
          </w:p>
        </w:tc>
      </w:tr>
      <w:tr w:rsidR="00333911" w:rsidRPr="009D2E77" w14:paraId="4AFDE74C" w14:textId="77777777" w:rsidTr="00B305D3">
        <w:tc>
          <w:tcPr>
            <w:tcW w:w="4643" w:type="dxa"/>
            <w:hideMark/>
          </w:tcPr>
          <w:p w14:paraId="7AC99DB6" w14:textId="77777777" w:rsidR="00333911" w:rsidRPr="009D2E77" w:rsidRDefault="00333911">
            <w:pPr>
              <w:rPr>
                <w:rFonts w:ascii="Calibri" w:eastAsia="Arial" w:hAnsi="Calibri" w:cs="Arial"/>
                <w:color w:val="000000"/>
              </w:rPr>
            </w:pPr>
            <w:proofErr w:type="spellStart"/>
            <w:r w:rsidRPr="009D2E77">
              <w:rPr>
                <w:rFonts w:ascii="Calibri" w:eastAsia="Arial" w:hAnsi="Calibri" w:cs="Arial"/>
                <w:color w:val="000000"/>
              </w:rPr>
              <w:t>finanční</w:t>
            </w:r>
            <w:proofErr w:type="spellEnd"/>
            <w:r w:rsidRPr="009D2E77">
              <w:rPr>
                <w:rFonts w:ascii="Calibri" w:eastAsia="Arial" w:hAnsi="Calibri" w:cs="Arial"/>
                <w:color w:val="000000"/>
              </w:rPr>
              <w:t xml:space="preserve"> </w:t>
            </w:r>
            <w:proofErr w:type="spellStart"/>
            <w:r w:rsidRPr="009D2E77">
              <w:rPr>
                <w:rFonts w:ascii="Calibri" w:eastAsia="Arial" w:hAnsi="Calibri" w:cs="Arial"/>
                <w:color w:val="000000"/>
              </w:rPr>
              <w:t>ředitel</w:t>
            </w:r>
            <w:proofErr w:type="spellEnd"/>
          </w:p>
        </w:tc>
        <w:tc>
          <w:tcPr>
            <w:tcW w:w="4642" w:type="dxa"/>
            <w:hideMark/>
          </w:tcPr>
          <w:p w14:paraId="57CF690C" w14:textId="77777777" w:rsidR="00333911" w:rsidRPr="009D2E77" w:rsidRDefault="004841FA" w:rsidP="004841FA">
            <w:pPr>
              <w:rPr>
                <w:rFonts w:ascii="Calibri" w:eastAsia="Arial" w:hAnsi="Calibri" w:cs="Arial"/>
                <w:color w:val="000000"/>
              </w:rPr>
            </w:pPr>
            <w:proofErr w:type="spellStart"/>
            <w:r w:rsidRPr="009D2E77">
              <w:rPr>
                <w:rFonts w:ascii="Calibri" w:eastAsia="Arial" w:hAnsi="Calibri" w:cs="Arial"/>
                <w:color w:val="000000"/>
              </w:rPr>
              <w:t>ř</w:t>
            </w:r>
            <w:r w:rsidR="00333911" w:rsidRPr="009D2E77">
              <w:rPr>
                <w:rFonts w:ascii="Calibri" w:eastAsia="Arial" w:hAnsi="Calibri" w:cs="Arial"/>
                <w:color w:val="000000"/>
              </w:rPr>
              <w:t>editelka</w:t>
            </w:r>
            <w:proofErr w:type="spellEnd"/>
            <w:r w:rsidR="00333911" w:rsidRPr="009D2E77">
              <w:rPr>
                <w:rFonts w:ascii="Calibri" w:eastAsia="Arial" w:hAnsi="Calibri" w:cs="Arial"/>
                <w:color w:val="000000"/>
              </w:rPr>
              <w:t xml:space="preserve"> </w:t>
            </w:r>
            <w:proofErr w:type="spellStart"/>
            <w:r w:rsidR="00333911" w:rsidRPr="009D2E77">
              <w:rPr>
                <w:rFonts w:ascii="Calibri" w:eastAsia="Arial" w:hAnsi="Calibri" w:cs="Arial"/>
                <w:color w:val="000000"/>
              </w:rPr>
              <w:t>organizace</w:t>
            </w:r>
            <w:proofErr w:type="spellEnd"/>
          </w:p>
        </w:tc>
      </w:tr>
      <w:tr w:rsidR="00333911" w:rsidRPr="009D2E77" w14:paraId="73C433B4" w14:textId="77777777" w:rsidTr="00B305D3">
        <w:tc>
          <w:tcPr>
            <w:tcW w:w="4643" w:type="dxa"/>
          </w:tcPr>
          <w:p w14:paraId="509A5671" w14:textId="20F71768" w:rsidR="00517A6B" w:rsidRDefault="00517A6B">
            <w:pPr>
              <w:rPr>
                <w:rFonts w:ascii="Calibri" w:eastAsia="Arial" w:hAnsi="Calibri" w:cs="Arial"/>
                <w:color w:val="000000"/>
              </w:rPr>
            </w:pPr>
          </w:p>
          <w:p w14:paraId="4249B09F" w14:textId="77777777" w:rsidR="00517A6B" w:rsidRPr="009D2E77" w:rsidRDefault="00517A6B">
            <w:pPr>
              <w:rPr>
                <w:rFonts w:ascii="Calibri" w:eastAsia="Arial" w:hAnsi="Calibri" w:cs="Arial"/>
                <w:color w:val="000000"/>
              </w:rPr>
            </w:pPr>
          </w:p>
          <w:p w14:paraId="394FDBEB" w14:textId="77777777" w:rsidR="00333911" w:rsidRPr="009D2E77" w:rsidRDefault="00333911">
            <w:pPr>
              <w:rPr>
                <w:rFonts w:ascii="Calibri" w:eastAsia="Arial" w:hAnsi="Calibri" w:cs="Arial"/>
                <w:color w:val="000000"/>
              </w:rPr>
            </w:pPr>
            <w:r w:rsidRPr="009D2E77">
              <w:rPr>
                <w:rFonts w:ascii="Calibri" w:eastAsia="Arial" w:hAnsi="Calibri" w:cs="Arial"/>
                <w:color w:val="000000"/>
              </w:rPr>
              <w:t>………………………………………………</w:t>
            </w:r>
          </w:p>
        </w:tc>
        <w:tc>
          <w:tcPr>
            <w:tcW w:w="4642" w:type="dxa"/>
          </w:tcPr>
          <w:p w14:paraId="47B487A2" w14:textId="77777777" w:rsidR="00333911" w:rsidRPr="009D2E77" w:rsidRDefault="00333911">
            <w:pPr>
              <w:rPr>
                <w:rFonts w:ascii="Calibri" w:eastAsia="Arial" w:hAnsi="Calibri" w:cs="Arial"/>
                <w:color w:val="000000"/>
              </w:rPr>
            </w:pPr>
          </w:p>
        </w:tc>
      </w:tr>
      <w:tr w:rsidR="00333911" w:rsidRPr="009D2E77" w14:paraId="2B309F94" w14:textId="77777777" w:rsidTr="00B305D3">
        <w:tc>
          <w:tcPr>
            <w:tcW w:w="4643" w:type="dxa"/>
            <w:hideMark/>
          </w:tcPr>
          <w:p w14:paraId="3499CA39" w14:textId="77777777" w:rsidR="00333911" w:rsidRPr="009D2E77" w:rsidRDefault="00333911">
            <w:pPr>
              <w:rPr>
                <w:rFonts w:ascii="Calibri" w:eastAsia="Arial" w:hAnsi="Calibri" w:cs="Arial"/>
                <w:color w:val="000000"/>
              </w:rPr>
            </w:pPr>
            <w:proofErr w:type="spellStart"/>
            <w:r w:rsidRPr="009D2E77">
              <w:rPr>
                <w:rFonts w:ascii="Calibri" w:eastAsia="Arial" w:hAnsi="Calibri" w:cs="Arial"/>
                <w:color w:val="000000"/>
              </w:rPr>
              <w:t>obchodní</w:t>
            </w:r>
            <w:proofErr w:type="spellEnd"/>
            <w:r w:rsidRPr="009D2E77">
              <w:rPr>
                <w:rFonts w:ascii="Calibri" w:eastAsia="Arial" w:hAnsi="Calibri" w:cs="Arial"/>
                <w:color w:val="000000"/>
              </w:rPr>
              <w:t xml:space="preserve"> </w:t>
            </w:r>
            <w:proofErr w:type="spellStart"/>
            <w:r w:rsidRPr="009D2E77">
              <w:rPr>
                <w:rFonts w:ascii="Calibri" w:eastAsia="Arial" w:hAnsi="Calibri" w:cs="Arial"/>
                <w:color w:val="000000"/>
              </w:rPr>
              <w:t>ředitel</w:t>
            </w:r>
            <w:proofErr w:type="spellEnd"/>
          </w:p>
        </w:tc>
        <w:tc>
          <w:tcPr>
            <w:tcW w:w="4642" w:type="dxa"/>
          </w:tcPr>
          <w:p w14:paraId="0AEFC3A1" w14:textId="77777777" w:rsidR="00333911" w:rsidRPr="009D2E77" w:rsidRDefault="00333911">
            <w:pPr>
              <w:rPr>
                <w:rFonts w:ascii="Calibri" w:eastAsia="Arial" w:hAnsi="Calibri" w:cs="Arial"/>
                <w:color w:val="000000"/>
              </w:rPr>
            </w:pPr>
          </w:p>
        </w:tc>
      </w:tr>
    </w:tbl>
    <w:p w14:paraId="5DC96F3F" w14:textId="77777777" w:rsidR="00591EAF" w:rsidRPr="00700077" w:rsidRDefault="00591EAF" w:rsidP="00517A6B">
      <w:pPr>
        <w:rPr>
          <w:lang w:val="cs-CZ"/>
        </w:rPr>
      </w:pPr>
    </w:p>
    <w:sectPr w:rsidR="00591EAF" w:rsidRPr="00700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CAA4A" w14:textId="77777777" w:rsidR="000A2942" w:rsidRDefault="000A2942" w:rsidP="00517A6B">
      <w:pPr>
        <w:spacing w:after="0" w:line="240" w:lineRule="auto"/>
      </w:pPr>
      <w:r>
        <w:separator/>
      </w:r>
    </w:p>
  </w:endnote>
  <w:endnote w:type="continuationSeparator" w:id="0">
    <w:p w14:paraId="444AE92F" w14:textId="77777777" w:rsidR="000A2942" w:rsidRDefault="000A2942" w:rsidP="0051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D8C68" w14:textId="77777777" w:rsidR="000A2942" w:rsidRDefault="000A2942" w:rsidP="00517A6B">
      <w:pPr>
        <w:spacing w:after="0" w:line="240" w:lineRule="auto"/>
      </w:pPr>
      <w:r>
        <w:separator/>
      </w:r>
    </w:p>
  </w:footnote>
  <w:footnote w:type="continuationSeparator" w:id="0">
    <w:p w14:paraId="53C0842D" w14:textId="77777777" w:rsidR="000A2942" w:rsidRDefault="000A2942" w:rsidP="00517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4BE9"/>
    <w:multiLevelType w:val="multilevel"/>
    <w:tmpl w:val="D158A82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4A845BB"/>
    <w:multiLevelType w:val="hybridMultilevel"/>
    <w:tmpl w:val="9B28C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77"/>
    <w:rsid w:val="000A2942"/>
    <w:rsid w:val="001144AC"/>
    <w:rsid w:val="0012033D"/>
    <w:rsid w:val="002978F6"/>
    <w:rsid w:val="00333911"/>
    <w:rsid w:val="003F4DE3"/>
    <w:rsid w:val="004841FA"/>
    <w:rsid w:val="00517A6B"/>
    <w:rsid w:val="00591EAF"/>
    <w:rsid w:val="006047AB"/>
    <w:rsid w:val="006B0F00"/>
    <w:rsid w:val="00700077"/>
    <w:rsid w:val="009D2E77"/>
    <w:rsid w:val="00A27FD5"/>
    <w:rsid w:val="00B305D3"/>
    <w:rsid w:val="00BE2234"/>
    <w:rsid w:val="00BF72A6"/>
    <w:rsid w:val="00D45436"/>
    <w:rsid w:val="00FA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5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700077"/>
  </w:style>
  <w:style w:type="paragraph" w:styleId="Odstavecseseznamem">
    <w:name w:val="List Paragraph"/>
    <w:basedOn w:val="Normln"/>
    <w:uiPriority w:val="34"/>
    <w:qFormat/>
    <w:rsid w:val="00BF72A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1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7A6B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51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7A6B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8F6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700077"/>
  </w:style>
  <w:style w:type="paragraph" w:styleId="Odstavecseseznamem">
    <w:name w:val="List Paragraph"/>
    <w:basedOn w:val="Normln"/>
    <w:uiPriority w:val="34"/>
    <w:qFormat/>
    <w:rsid w:val="00BF72A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1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7A6B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51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7A6B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8F6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kucerova</dc:creator>
  <cp:lastModifiedBy>kucerova</cp:lastModifiedBy>
  <cp:revision>3</cp:revision>
  <cp:lastPrinted>2022-08-03T14:04:00Z</cp:lastPrinted>
  <dcterms:created xsi:type="dcterms:W3CDTF">2022-08-03T14:06:00Z</dcterms:created>
  <dcterms:modified xsi:type="dcterms:W3CDTF">2022-08-04T13:15:00Z</dcterms:modified>
</cp:coreProperties>
</file>