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AE" w:rsidRDefault="001812DB">
      <w:pPr>
        <w:pStyle w:val="Zkladntext"/>
        <w:ind w:left="134"/>
        <w:rPr>
          <w:sz w:val="20"/>
        </w:rPr>
      </w:pPr>
      <w:r>
        <w:rPr>
          <w:noProof/>
          <w:sz w:val="20"/>
          <w:lang w:val="cs-CZ" w:eastAsia="cs-CZ"/>
        </w:rPr>
        <w:drawing>
          <wp:inline distT="0" distB="0" distL="0" distR="0">
            <wp:extent cx="561023" cy="7071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1023" cy="707135"/>
                    </a:xfrm>
                    <a:prstGeom prst="rect">
                      <a:avLst/>
                    </a:prstGeom>
                  </pic:spPr>
                </pic:pic>
              </a:graphicData>
            </a:graphic>
          </wp:inline>
        </w:drawing>
      </w:r>
    </w:p>
    <w:p w:rsidR="00D176AE" w:rsidRDefault="00D176AE">
      <w:pPr>
        <w:pStyle w:val="Zkladntext"/>
        <w:spacing w:before="1"/>
        <w:rPr>
          <w:sz w:val="11"/>
        </w:rPr>
      </w:pPr>
    </w:p>
    <w:p w:rsidR="00D176AE" w:rsidRDefault="001812DB">
      <w:pPr>
        <w:spacing w:before="66" w:line="868" w:lineRule="exact"/>
        <w:ind w:right="7614"/>
        <w:jc w:val="center"/>
        <w:rPr>
          <w:sz w:val="85"/>
        </w:rPr>
      </w:pPr>
      <w:r>
        <w:rPr>
          <w:color w:val="5B5B5B"/>
          <w:sz w:val="85"/>
        </w:rPr>
        <w:t>&amp;</w:t>
      </w:r>
    </w:p>
    <w:p w:rsidR="00D176AE" w:rsidRDefault="001812DB">
      <w:pPr>
        <w:spacing w:line="340" w:lineRule="exact"/>
        <w:ind w:left="966" w:right="8547"/>
        <w:jc w:val="center"/>
        <w:rPr>
          <w:rFonts w:ascii="Arial"/>
          <w:b/>
          <w:sz w:val="39"/>
        </w:rPr>
      </w:pPr>
      <w:r>
        <w:rPr>
          <w:rFonts w:ascii="Arial"/>
          <w:b/>
          <w:color w:val="5B5B5B"/>
          <w:w w:val="105"/>
          <w:sz w:val="39"/>
          <w:u w:val="thick" w:color="5B5B5B"/>
        </w:rPr>
        <w:t>Kooperativa</w:t>
      </w:r>
    </w:p>
    <w:p w:rsidR="00D176AE" w:rsidRDefault="001812DB">
      <w:pPr>
        <w:pStyle w:val="Nadpis3"/>
        <w:spacing w:before="115"/>
        <w:ind w:firstLine="0"/>
      </w:pPr>
      <w:r>
        <w:rPr>
          <w:color w:val="313634"/>
          <w:w w:val="80"/>
        </w:rPr>
        <w:t>VIENNA INSURANCE</w:t>
      </w:r>
      <w:r>
        <w:rPr>
          <w:color w:val="313634"/>
          <w:spacing w:val="1"/>
          <w:w w:val="80"/>
        </w:rPr>
        <w:t xml:space="preserve"> </w:t>
      </w:r>
      <w:r>
        <w:rPr>
          <w:color w:val="313634"/>
          <w:w w:val="80"/>
        </w:rPr>
        <w:t>GROUP</w:t>
      </w:r>
    </w:p>
    <w:p w:rsidR="00D176AE" w:rsidRDefault="00D176AE">
      <w:pPr>
        <w:pStyle w:val="Zkladntext"/>
        <w:spacing w:before="5"/>
        <w:rPr>
          <w:b/>
          <w:sz w:val="29"/>
        </w:rPr>
      </w:pPr>
    </w:p>
    <w:p w:rsidR="00D176AE" w:rsidRDefault="001812DB">
      <w:pPr>
        <w:spacing w:before="1"/>
        <w:ind w:left="978"/>
        <w:rPr>
          <w:b/>
          <w:sz w:val="32"/>
        </w:rPr>
      </w:pPr>
      <w:r>
        <w:rPr>
          <w:b/>
          <w:color w:val="313634"/>
          <w:w w:val="115"/>
          <w:sz w:val="32"/>
        </w:rPr>
        <w:t>Pojistná smlouva č. 7721154509</w:t>
      </w:r>
    </w:p>
    <w:p w:rsidR="00D176AE" w:rsidRDefault="001812DB">
      <w:pPr>
        <w:spacing w:before="19"/>
        <w:ind w:left="975"/>
        <w:rPr>
          <w:b/>
          <w:sz w:val="24"/>
        </w:rPr>
      </w:pPr>
      <w:r>
        <w:rPr>
          <w:b/>
          <w:color w:val="313634"/>
          <w:sz w:val="24"/>
        </w:rPr>
        <w:t>Úsek pojištěni hospodářských rizik</w:t>
      </w:r>
    </w:p>
    <w:p w:rsidR="00D176AE" w:rsidRDefault="00D176AE">
      <w:pPr>
        <w:pStyle w:val="Zkladntext"/>
        <w:rPr>
          <w:b/>
          <w:sz w:val="26"/>
        </w:rPr>
      </w:pPr>
    </w:p>
    <w:p w:rsidR="00D176AE" w:rsidRDefault="00D176AE">
      <w:pPr>
        <w:pStyle w:val="Zkladntext"/>
        <w:rPr>
          <w:b/>
          <w:sz w:val="26"/>
        </w:rPr>
      </w:pPr>
    </w:p>
    <w:p w:rsidR="00D176AE" w:rsidRDefault="001812DB">
      <w:pPr>
        <w:spacing w:before="176"/>
        <w:ind w:left="974"/>
        <w:rPr>
          <w:b/>
          <w:sz w:val="32"/>
        </w:rPr>
      </w:pPr>
      <w:r>
        <w:rPr>
          <w:b/>
          <w:color w:val="313634"/>
          <w:w w:val="110"/>
          <w:sz w:val="32"/>
        </w:rPr>
        <w:t>Kooperativa pojišťovna, a.s., Vienna Insurance Group</w:t>
      </w:r>
    </w:p>
    <w:p w:rsidR="00D176AE" w:rsidRDefault="001812DB">
      <w:pPr>
        <w:pStyle w:val="Nadpis5"/>
        <w:spacing w:before="76" w:line="312" w:lineRule="auto"/>
        <w:ind w:left="962" w:right="5025"/>
      </w:pPr>
      <w:r>
        <w:rPr>
          <w:color w:val="313634"/>
        </w:rPr>
        <w:t>se sídlem: Praha 8, Pobřežní 66S/21, PSČ 186 00, Česká republika IČO: 47116617</w:t>
      </w:r>
    </w:p>
    <w:p w:rsidR="00D176AE" w:rsidRDefault="001812DB">
      <w:pPr>
        <w:spacing w:line="235" w:lineRule="auto"/>
        <w:ind w:left="958" w:right="4276" w:hanging="1"/>
        <w:rPr>
          <w:b/>
          <w:sz w:val="20"/>
        </w:rPr>
      </w:pPr>
      <w:r>
        <w:rPr>
          <w:color w:val="313634"/>
          <w:sz w:val="21"/>
        </w:rPr>
        <w:t>zapsaná v obchodní.m rejstříku u Městského soudu v Praze, sp</w:t>
      </w:r>
      <w:r>
        <w:rPr>
          <w:color w:val="5B5B5B"/>
          <w:sz w:val="21"/>
        </w:rPr>
        <w:t xml:space="preserve">. </w:t>
      </w:r>
      <w:r>
        <w:rPr>
          <w:color w:val="313634"/>
          <w:sz w:val="21"/>
        </w:rPr>
        <w:t xml:space="preserve">zn. B 1897 (dále jen </w:t>
      </w:r>
      <w:r>
        <w:rPr>
          <w:b/>
          <w:color w:val="313634"/>
          <w:sz w:val="20"/>
        </w:rPr>
        <w:t>„pojistitel"),</w:t>
      </w:r>
    </w:p>
    <w:p w:rsidR="00D176AE" w:rsidRDefault="001812DB">
      <w:pPr>
        <w:spacing w:before="64"/>
        <w:ind w:left="962"/>
        <w:rPr>
          <w:sz w:val="21"/>
        </w:rPr>
      </w:pPr>
      <w:r>
        <w:rPr>
          <w:color w:val="313634"/>
          <w:sz w:val="21"/>
        </w:rPr>
        <w:t>zastoupený na základě zmocnění. ní.že podepsanými. osobami..</w:t>
      </w:r>
    </w:p>
    <w:p w:rsidR="00D176AE" w:rsidRDefault="001812DB">
      <w:pPr>
        <w:spacing w:before="66" w:line="235" w:lineRule="auto"/>
        <w:ind w:left="1965" w:right="1060" w:hanging="998"/>
        <w:rPr>
          <w:sz w:val="21"/>
        </w:rPr>
      </w:pPr>
      <w:r>
        <w:rPr>
          <w:color w:val="313634"/>
          <w:sz w:val="21"/>
        </w:rPr>
        <w:t>Pracoviště:</w:t>
      </w:r>
      <w:r>
        <w:rPr>
          <w:color w:val="313634"/>
          <w:spacing w:val="-17"/>
          <w:sz w:val="21"/>
        </w:rPr>
        <w:t xml:space="preserve"> </w:t>
      </w:r>
      <w:r>
        <w:rPr>
          <w:color w:val="313634"/>
          <w:sz w:val="21"/>
        </w:rPr>
        <w:t>Kooperativa</w:t>
      </w:r>
      <w:r>
        <w:rPr>
          <w:color w:val="313634"/>
          <w:spacing w:val="14"/>
          <w:sz w:val="21"/>
        </w:rPr>
        <w:t xml:space="preserve"> </w:t>
      </w:r>
      <w:r>
        <w:rPr>
          <w:color w:val="313634"/>
          <w:sz w:val="21"/>
        </w:rPr>
        <w:t>pojišťovna,</w:t>
      </w:r>
      <w:r>
        <w:rPr>
          <w:color w:val="313634"/>
          <w:spacing w:val="-11"/>
          <w:sz w:val="21"/>
        </w:rPr>
        <w:t xml:space="preserve"> </w:t>
      </w:r>
      <w:r>
        <w:rPr>
          <w:color w:val="313634"/>
          <w:sz w:val="21"/>
        </w:rPr>
        <w:t>a.s.,</w:t>
      </w:r>
      <w:r>
        <w:rPr>
          <w:color w:val="313634"/>
          <w:spacing w:val="-15"/>
          <w:sz w:val="21"/>
        </w:rPr>
        <w:t xml:space="preserve"> </w:t>
      </w:r>
      <w:r>
        <w:rPr>
          <w:color w:val="313634"/>
          <w:sz w:val="21"/>
        </w:rPr>
        <w:t>Vi.enna</w:t>
      </w:r>
      <w:r>
        <w:rPr>
          <w:color w:val="313634"/>
          <w:spacing w:val="2"/>
          <w:sz w:val="21"/>
        </w:rPr>
        <w:t xml:space="preserve"> </w:t>
      </w:r>
      <w:r>
        <w:rPr>
          <w:color w:val="313634"/>
          <w:sz w:val="21"/>
        </w:rPr>
        <w:t>Insurance</w:t>
      </w:r>
      <w:r>
        <w:rPr>
          <w:color w:val="313634"/>
          <w:spacing w:val="-7"/>
          <w:sz w:val="21"/>
        </w:rPr>
        <w:t xml:space="preserve"> </w:t>
      </w:r>
      <w:r>
        <w:rPr>
          <w:color w:val="313634"/>
          <w:sz w:val="21"/>
        </w:rPr>
        <w:t>Group,</w:t>
      </w:r>
      <w:r>
        <w:rPr>
          <w:color w:val="313634"/>
          <w:spacing w:val="-2"/>
          <w:sz w:val="21"/>
        </w:rPr>
        <w:t xml:space="preserve"> </w:t>
      </w:r>
      <w:r>
        <w:rPr>
          <w:color w:val="313634"/>
          <w:sz w:val="21"/>
        </w:rPr>
        <w:t>Pobřežní.</w:t>
      </w:r>
      <w:r>
        <w:rPr>
          <w:color w:val="313634"/>
          <w:spacing w:val="-20"/>
          <w:sz w:val="21"/>
        </w:rPr>
        <w:t xml:space="preserve"> </w:t>
      </w:r>
      <w:r>
        <w:rPr>
          <w:color w:val="313634"/>
          <w:sz w:val="21"/>
        </w:rPr>
        <w:t>665/21,</w:t>
      </w:r>
      <w:r>
        <w:rPr>
          <w:color w:val="313634"/>
          <w:spacing w:val="-4"/>
          <w:sz w:val="21"/>
        </w:rPr>
        <w:t xml:space="preserve"> </w:t>
      </w:r>
      <w:r>
        <w:rPr>
          <w:color w:val="313634"/>
          <w:sz w:val="21"/>
        </w:rPr>
        <w:t>Praha</w:t>
      </w:r>
      <w:r>
        <w:rPr>
          <w:color w:val="313634"/>
          <w:spacing w:val="-7"/>
          <w:sz w:val="21"/>
        </w:rPr>
        <w:t xml:space="preserve"> </w:t>
      </w:r>
      <w:r>
        <w:rPr>
          <w:color w:val="313634"/>
          <w:sz w:val="21"/>
        </w:rPr>
        <w:t>8,</w:t>
      </w:r>
      <w:r>
        <w:rPr>
          <w:color w:val="313634"/>
          <w:spacing w:val="-12"/>
          <w:sz w:val="21"/>
        </w:rPr>
        <w:t xml:space="preserve"> </w:t>
      </w:r>
      <w:r>
        <w:rPr>
          <w:color w:val="313634"/>
          <w:sz w:val="21"/>
        </w:rPr>
        <w:t>PSČ</w:t>
      </w:r>
      <w:r>
        <w:rPr>
          <w:color w:val="313634"/>
          <w:spacing w:val="-24"/>
          <w:sz w:val="21"/>
        </w:rPr>
        <w:t xml:space="preserve"> </w:t>
      </w:r>
      <w:r>
        <w:rPr>
          <w:color w:val="313634"/>
          <w:sz w:val="21"/>
        </w:rPr>
        <w:t>186</w:t>
      </w:r>
      <w:r>
        <w:rPr>
          <w:color w:val="313634"/>
          <w:spacing w:val="-21"/>
          <w:sz w:val="21"/>
        </w:rPr>
        <w:t xml:space="preserve"> </w:t>
      </w:r>
      <w:r>
        <w:rPr>
          <w:color w:val="313634"/>
          <w:sz w:val="21"/>
        </w:rPr>
        <w:t>00,</w:t>
      </w:r>
      <w:r>
        <w:rPr>
          <w:color w:val="313634"/>
          <w:spacing w:val="-16"/>
          <w:sz w:val="21"/>
        </w:rPr>
        <w:t xml:space="preserve"> </w:t>
      </w:r>
      <w:r>
        <w:rPr>
          <w:color w:val="313634"/>
          <w:sz w:val="21"/>
        </w:rPr>
        <w:t>Česká repub</w:t>
      </w:r>
      <w:r>
        <w:rPr>
          <w:color w:val="313634"/>
          <w:spacing w:val="-19"/>
          <w:sz w:val="21"/>
        </w:rPr>
        <w:t xml:space="preserve"> </w:t>
      </w:r>
      <w:r>
        <w:rPr>
          <w:color w:val="313634"/>
          <w:spacing w:val="6"/>
          <w:sz w:val="21"/>
        </w:rPr>
        <w:t>lika</w:t>
      </w:r>
      <w:r>
        <w:rPr>
          <w:color w:val="5B5B5B"/>
          <w:spacing w:val="6"/>
          <w:sz w:val="21"/>
        </w:rPr>
        <w:t>.</w:t>
      </w:r>
    </w:p>
    <w:p w:rsidR="00D176AE" w:rsidRDefault="00D176AE">
      <w:pPr>
        <w:pStyle w:val="Zkladntext"/>
        <w:spacing w:before="9"/>
        <w:rPr>
          <w:sz w:val="20"/>
        </w:rPr>
      </w:pPr>
    </w:p>
    <w:p w:rsidR="00D176AE" w:rsidRDefault="001812DB">
      <w:pPr>
        <w:ind w:left="954"/>
        <w:rPr>
          <w:sz w:val="21"/>
        </w:rPr>
      </w:pPr>
      <w:r>
        <w:rPr>
          <w:color w:val="313634"/>
          <w:w w:val="93"/>
          <w:sz w:val="21"/>
        </w:rPr>
        <w:t>a</w:t>
      </w:r>
    </w:p>
    <w:p w:rsidR="00D176AE" w:rsidRDefault="00D176AE">
      <w:pPr>
        <w:pStyle w:val="Zkladntext"/>
        <w:spacing w:before="4"/>
        <w:rPr>
          <w:sz w:val="22"/>
        </w:rPr>
      </w:pPr>
    </w:p>
    <w:p w:rsidR="00D176AE" w:rsidRDefault="001812DB">
      <w:pPr>
        <w:ind w:left="967"/>
        <w:rPr>
          <w:b/>
          <w:sz w:val="32"/>
        </w:rPr>
      </w:pPr>
      <w:r>
        <w:rPr>
          <w:b/>
          <w:color w:val="313634"/>
          <w:w w:val="115"/>
          <w:sz w:val="32"/>
        </w:rPr>
        <w:t>Národní ústav duševního zdraví</w:t>
      </w:r>
    </w:p>
    <w:p w:rsidR="00D176AE" w:rsidRDefault="001812DB">
      <w:pPr>
        <w:pStyle w:val="Nadpis5"/>
        <w:spacing w:before="76" w:line="307" w:lineRule="auto"/>
        <w:ind w:left="953" w:right="5025"/>
      </w:pPr>
      <w:r>
        <w:rPr>
          <w:color w:val="313634"/>
          <w:w w:val="105"/>
        </w:rPr>
        <w:t>se</w:t>
      </w:r>
      <w:r>
        <w:rPr>
          <w:color w:val="313634"/>
          <w:spacing w:val="-23"/>
          <w:w w:val="105"/>
        </w:rPr>
        <w:t xml:space="preserve"> </w:t>
      </w:r>
      <w:r>
        <w:rPr>
          <w:color w:val="313634"/>
          <w:w w:val="105"/>
        </w:rPr>
        <w:t>sídlem:</w:t>
      </w:r>
      <w:r>
        <w:rPr>
          <w:color w:val="313634"/>
          <w:spacing w:val="-25"/>
          <w:w w:val="105"/>
        </w:rPr>
        <w:t xml:space="preserve"> </w:t>
      </w:r>
      <w:r>
        <w:rPr>
          <w:color w:val="313634"/>
          <w:w w:val="105"/>
        </w:rPr>
        <w:t>Klecany,</w:t>
      </w:r>
      <w:r>
        <w:rPr>
          <w:color w:val="313634"/>
          <w:spacing w:val="-23"/>
          <w:w w:val="105"/>
        </w:rPr>
        <w:t xml:space="preserve"> </w:t>
      </w:r>
      <w:r>
        <w:rPr>
          <w:color w:val="313634"/>
          <w:w w:val="105"/>
        </w:rPr>
        <w:t>Topolová</w:t>
      </w:r>
      <w:r>
        <w:rPr>
          <w:color w:val="313634"/>
          <w:spacing w:val="-17"/>
          <w:w w:val="105"/>
        </w:rPr>
        <w:t xml:space="preserve"> </w:t>
      </w:r>
      <w:r>
        <w:rPr>
          <w:color w:val="313634"/>
          <w:w w:val="105"/>
        </w:rPr>
        <w:t>748,</w:t>
      </w:r>
      <w:r>
        <w:rPr>
          <w:color w:val="313634"/>
          <w:spacing w:val="-21"/>
          <w:w w:val="105"/>
        </w:rPr>
        <w:t xml:space="preserve"> </w:t>
      </w:r>
      <w:r>
        <w:rPr>
          <w:color w:val="313634"/>
          <w:w w:val="105"/>
        </w:rPr>
        <w:t>PSČ</w:t>
      </w:r>
      <w:r>
        <w:rPr>
          <w:color w:val="313634"/>
          <w:spacing w:val="-29"/>
          <w:w w:val="105"/>
        </w:rPr>
        <w:t xml:space="preserve"> </w:t>
      </w:r>
      <w:r>
        <w:rPr>
          <w:color w:val="313634"/>
          <w:w w:val="105"/>
        </w:rPr>
        <w:t>2S0</w:t>
      </w:r>
      <w:r>
        <w:rPr>
          <w:color w:val="313634"/>
          <w:spacing w:val="-33"/>
          <w:w w:val="105"/>
        </w:rPr>
        <w:t xml:space="preserve"> </w:t>
      </w:r>
      <w:r>
        <w:rPr>
          <w:color w:val="313634"/>
          <w:w w:val="105"/>
        </w:rPr>
        <w:t>67,</w:t>
      </w:r>
      <w:r>
        <w:rPr>
          <w:color w:val="313634"/>
          <w:spacing w:val="-21"/>
          <w:w w:val="105"/>
        </w:rPr>
        <w:t xml:space="preserve"> </w:t>
      </w:r>
      <w:r>
        <w:rPr>
          <w:color w:val="313634"/>
          <w:w w:val="105"/>
        </w:rPr>
        <w:t>Česká</w:t>
      </w:r>
      <w:r>
        <w:rPr>
          <w:color w:val="313634"/>
          <w:spacing w:val="-18"/>
          <w:w w:val="105"/>
        </w:rPr>
        <w:t xml:space="preserve"> </w:t>
      </w:r>
      <w:r>
        <w:rPr>
          <w:color w:val="313634"/>
          <w:w w:val="105"/>
        </w:rPr>
        <w:t>republika IČO:</w:t>
      </w:r>
      <w:r>
        <w:rPr>
          <w:color w:val="313634"/>
          <w:spacing w:val="-19"/>
          <w:w w:val="105"/>
        </w:rPr>
        <w:t xml:space="preserve"> </w:t>
      </w:r>
      <w:r>
        <w:rPr>
          <w:color w:val="313634"/>
          <w:w w:val="105"/>
        </w:rPr>
        <w:t>000237S2</w:t>
      </w:r>
    </w:p>
    <w:p w:rsidR="00D176AE" w:rsidRDefault="001812DB">
      <w:pPr>
        <w:spacing w:line="246" w:lineRule="exact"/>
        <w:ind w:left="953"/>
        <w:rPr>
          <w:b/>
          <w:sz w:val="20"/>
        </w:rPr>
      </w:pPr>
      <w:r>
        <w:rPr>
          <w:color w:val="313634"/>
          <w:w w:val="101"/>
          <w:sz w:val="21"/>
        </w:rPr>
        <w:t>(dále</w:t>
      </w:r>
      <w:r>
        <w:rPr>
          <w:color w:val="313634"/>
          <w:spacing w:val="18"/>
          <w:sz w:val="21"/>
        </w:rPr>
        <w:t xml:space="preserve"> </w:t>
      </w:r>
      <w:r>
        <w:rPr>
          <w:color w:val="313634"/>
          <w:spacing w:val="-1"/>
          <w:w w:val="92"/>
          <w:sz w:val="21"/>
        </w:rPr>
        <w:t>je</w:t>
      </w:r>
      <w:r>
        <w:rPr>
          <w:color w:val="313634"/>
          <w:w w:val="92"/>
          <w:sz w:val="21"/>
        </w:rPr>
        <w:t>n</w:t>
      </w:r>
      <w:r>
        <w:rPr>
          <w:color w:val="313634"/>
          <w:spacing w:val="6"/>
          <w:sz w:val="21"/>
        </w:rPr>
        <w:t xml:space="preserve"> </w:t>
      </w:r>
      <w:r>
        <w:rPr>
          <w:rFonts w:ascii="Arial" w:hAnsi="Arial"/>
          <w:b/>
          <w:color w:val="313634"/>
          <w:spacing w:val="-1"/>
          <w:w w:val="88"/>
          <w:position w:val="-3"/>
          <w:sz w:val="8"/>
        </w:rPr>
        <w:t>1</w:t>
      </w:r>
      <w:r>
        <w:rPr>
          <w:rFonts w:ascii="Arial" w:hAnsi="Arial"/>
          <w:b/>
          <w:color w:val="313634"/>
          <w:spacing w:val="-4"/>
          <w:w w:val="88"/>
          <w:position w:val="-3"/>
          <w:sz w:val="8"/>
        </w:rPr>
        <w:t>1</w:t>
      </w:r>
      <w:r>
        <w:rPr>
          <w:b/>
          <w:color w:val="313634"/>
          <w:spacing w:val="-1"/>
          <w:w w:val="105"/>
          <w:sz w:val="20"/>
        </w:rPr>
        <w:t>pojistni</w:t>
      </w:r>
      <w:r>
        <w:rPr>
          <w:b/>
          <w:color w:val="313634"/>
          <w:spacing w:val="3"/>
          <w:w w:val="105"/>
          <w:sz w:val="20"/>
        </w:rPr>
        <w:t>k</w:t>
      </w:r>
      <w:r>
        <w:rPr>
          <w:b/>
          <w:color w:val="313634"/>
          <w:spacing w:val="-12"/>
          <w:w w:val="81"/>
          <w:sz w:val="20"/>
        </w:rPr>
        <w:t>'</w:t>
      </w:r>
      <w:r>
        <w:rPr>
          <w:b/>
          <w:color w:val="313634"/>
          <w:spacing w:val="-1"/>
          <w:w w:val="89"/>
          <w:sz w:val="20"/>
        </w:rPr>
        <w:t>'</w:t>
      </w:r>
      <w:r>
        <w:rPr>
          <w:b/>
          <w:color w:val="313634"/>
          <w:w w:val="89"/>
          <w:sz w:val="20"/>
        </w:rPr>
        <w:t>),</w:t>
      </w:r>
    </w:p>
    <w:p w:rsidR="00D176AE" w:rsidRDefault="001812DB">
      <w:pPr>
        <w:spacing w:before="54"/>
        <w:ind w:left="953"/>
        <w:rPr>
          <w:sz w:val="21"/>
        </w:rPr>
      </w:pPr>
      <w:r>
        <w:rPr>
          <w:color w:val="313634"/>
          <w:sz w:val="21"/>
        </w:rPr>
        <w:t>zastoupený ní.že podepsanými. osobami..</w:t>
      </w:r>
    </w:p>
    <w:p w:rsidR="00D176AE" w:rsidRDefault="001812DB">
      <w:pPr>
        <w:spacing w:before="62"/>
        <w:ind w:left="963"/>
        <w:rPr>
          <w:sz w:val="21"/>
        </w:rPr>
      </w:pPr>
      <w:r>
        <w:rPr>
          <w:color w:val="313634"/>
          <w:sz w:val="21"/>
        </w:rPr>
        <w:t>Korespondenční. adresa poji.stní.ka je totožná s výše uvedenou adresou poji.stní.ka.</w:t>
      </w: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1812DB">
      <w:pPr>
        <w:spacing w:before="197"/>
        <w:ind w:left="966"/>
        <w:rPr>
          <w:sz w:val="21"/>
        </w:rPr>
      </w:pPr>
      <w:r>
        <w:rPr>
          <w:color w:val="313634"/>
          <w:sz w:val="21"/>
        </w:rPr>
        <w:t>uzaví.rají.</w:t>
      </w:r>
    </w:p>
    <w:p w:rsidR="00D176AE" w:rsidRDefault="00D176AE">
      <w:pPr>
        <w:pStyle w:val="Zkladntext"/>
        <w:spacing w:before="7"/>
        <w:rPr>
          <w:sz w:val="21"/>
        </w:rPr>
      </w:pPr>
    </w:p>
    <w:p w:rsidR="00D176AE" w:rsidRDefault="001812DB">
      <w:pPr>
        <w:ind w:left="967" w:right="1060" w:hanging="18"/>
        <w:rPr>
          <w:sz w:val="21"/>
        </w:rPr>
      </w:pPr>
      <w:r>
        <w:rPr>
          <w:color w:val="313634"/>
          <w:sz w:val="21"/>
        </w:rPr>
        <w:t>ve smyslu zákona č. 89/2012 Sb., občanského zákoní.ku, tuto poji.stnou smlouvu, která spolu s poji.stnými. podmí.nkami. pojisti.tele a přílohami., na které</w:t>
      </w:r>
      <w:r>
        <w:rPr>
          <w:color w:val="313634"/>
          <w:sz w:val="21"/>
        </w:rPr>
        <w:t xml:space="preserve"> se tato pojistná smlouva odvolává, tvoří nedí.lný celek.</w:t>
      </w:r>
    </w:p>
    <w:p w:rsidR="00D176AE" w:rsidRDefault="00D176AE">
      <w:pPr>
        <w:pStyle w:val="Zkladntext"/>
        <w:rPr>
          <w:sz w:val="22"/>
        </w:rPr>
      </w:pPr>
    </w:p>
    <w:p w:rsidR="00D176AE" w:rsidRDefault="00D176AE">
      <w:pPr>
        <w:pStyle w:val="Zkladntext"/>
        <w:rPr>
          <w:sz w:val="22"/>
        </w:rPr>
      </w:pPr>
    </w:p>
    <w:p w:rsidR="00D176AE" w:rsidRDefault="00D176AE">
      <w:pPr>
        <w:pStyle w:val="Zkladntext"/>
        <w:spacing w:before="2"/>
      </w:pPr>
    </w:p>
    <w:p w:rsidR="00D176AE" w:rsidRDefault="001812DB">
      <w:pPr>
        <w:ind w:left="950"/>
        <w:rPr>
          <w:sz w:val="21"/>
        </w:rPr>
      </w:pPr>
      <w:r>
        <w:rPr>
          <w:color w:val="313634"/>
          <w:sz w:val="21"/>
        </w:rPr>
        <w:t>Tato poji.stná smlouva byla sjednána prostředni.ctví.m samostatného zp rost ředkovat ele</w:t>
      </w:r>
      <w:r>
        <w:rPr>
          <w:color w:val="5B5B5B"/>
          <w:sz w:val="21"/>
        </w:rPr>
        <w:t>:</w:t>
      </w:r>
    </w:p>
    <w:p w:rsidR="00D176AE" w:rsidRDefault="001812DB">
      <w:pPr>
        <w:spacing w:before="16"/>
        <w:ind w:left="962"/>
        <w:rPr>
          <w:b/>
          <w:sz w:val="32"/>
        </w:rPr>
      </w:pPr>
      <w:r>
        <w:rPr>
          <w:b/>
          <w:color w:val="313634"/>
          <w:sz w:val="32"/>
        </w:rPr>
        <w:t>NPS Group s.r.o.</w:t>
      </w:r>
    </w:p>
    <w:p w:rsidR="00D176AE" w:rsidRDefault="001812DB">
      <w:pPr>
        <w:spacing w:before="29" w:line="259" w:lineRule="auto"/>
        <w:ind w:left="952" w:right="5025" w:hanging="5"/>
        <w:rPr>
          <w:b/>
        </w:rPr>
      </w:pPr>
      <w:r>
        <w:rPr>
          <w:b/>
          <w:color w:val="313634"/>
        </w:rPr>
        <w:t>se sídlem: Kolin IV, Školská 281, PSČ 280 02, Česká republika IČO: 25784242</w:t>
      </w:r>
    </w:p>
    <w:p w:rsidR="00D176AE" w:rsidRDefault="001812DB">
      <w:pPr>
        <w:spacing w:before="20"/>
        <w:ind w:left="948"/>
        <w:rPr>
          <w:b/>
          <w:sz w:val="20"/>
        </w:rPr>
      </w:pPr>
      <w:r>
        <w:rPr>
          <w:color w:val="313634"/>
          <w:w w:val="105"/>
          <w:sz w:val="21"/>
        </w:rPr>
        <w:t xml:space="preserve">(dále jen </w:t>
      </w:r>
      <w:r>
        <w:rPr>
          <w:b/>
          <w:color w:val="313634"/>
          <w:w w:val="105"/>
          <w:sz w:val="20"/>
        </w:rPr>
        <w:t>„samostatný zprostředkovatel'')</w:t>
      </w:r>
    </w:p>
    <w:p w:rsidR="00D176AE" w:rsidRDefault="001812DB">
      <w:pPr>
        <w:pStyle w:val="Nadpis4"/>
        <w:spacing w:before="18" w:line="235" w:lineRule="auto"/>
        <w:ind w:left="948" w:firstLine="15"/>
      </w:pPr>
      <w:r>
        <w:rPr>
          <w:color w:val="313634"/>
          <w:w w:val="105"/>
        </w:rPr>
        <w:t>Korespondenční. adresa samostatného zprostředkovatele je totožná s výše uvedenou adresou samostatného zprostředkovatele.</w:t>
      </w:r>
    </w:p>
    <w:p w:rsidR="00D176AE" w:rsidRDefault="001812DB">
      <w:pPr>
        <w:tabs>
          <w:tab w:val="left" w:pos="7233"/>
        </w:tabs>
        <w:spacing w:before="61"/>
        <w:ind w:left="958" w:right="1060" w:hanging="14"/>
        <w:rPr>
          <w:sz w:val="21"/>
        </w:rPr>
      </w:pPr>
      <w:r>
        <w:rPr>
          <w:color w:val="313634"/>
          <w:sz w:val="21"/>
        </w:rPr>
        <w:t>Sjednání.    této    pojistné    smlouvy    zprostředkoval</w:t>
      </w:r>
      <w:r>
        <w:rPr>
          <w:color w:val="313634"/>
          <w:spacing w:val="19"/>
          <w:sz w:val="21"/>
        </w:rPr>
        <w:t xml:space="preserve"> </w:t>
      </w:r>
      <w:r>
        <w:rPr>
          <w:color w:val="313634"/>
          <w:sz w:val="21"/>
        </w:rPr>
        <w:t xml:space="preserve">pro  </w:t>
      </w:r>
      <w:r>
        <w:rPr>
          <w:color w:val="313634"/>
          <w:spacing w:val="30"/>
          <w:sz w:val="21"/>
        </w:rPr>
        <w:t xml:space="preserve"> </w:t>
      </w:r>
      <w:r>
        <w:rPr>
          <w:color w:val="313634"/>
          <w:sz w:val="21"/>
        </w:rPr>
        <w:t>poji.stní.ka</w:t>
      </w:r>
      <w:r>
        <w:rPr>
          <w:color w:val="313634"/>
          <w:sz w:val="21"/>
        </w:rPr>
        <w:tab/>
        <w:t>samostatný zprostředkovat</w:t>
      </w:r>
      <w:r>
        <w:rPr>
          <w:color w:val="313634"/>
          <w:sz w:val="21"/>
        </w:rPr>
        <w:t>el v postavení. pojišťovací.ho</w:t>
      </w:r>
      <w:r>
        <w:rPr>
          <w:color w:val="313634"/>
          <w:spacing w:val="10"/>
          <w:sz w:val="21"/>
        </w:rPr>
        <w:t xml:space="preserve"> </w:t>
      </w:r>
      <w:r>
        <w:rPr>
          <w:color w:val="313634"/>
          <w:sz w:val="21"/>
        </w:rPr>
        <w:t>makléře.</w:t>
      </w: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1812DB">
      <w:pPr>
        <w:spacing w:before="210"/>
        <w:ind w:right="65"/>
        <w:jc w:val="right"/>
        <w:rPr>
          <w:rFonts w:ascii="Arial"/>
          <w:i/>
          <w:sz w:val="54"/>
        </w:rPr>
      </w:pPr>
      <w:r>
        <w:rPr>
          <w:rFonts w:ascii="Arial"/>
          <w:i/>
          <w:color w:val="C6C6C8"/>
          <w:w w:val="56"/>
          <w:sz w:val="54"/>
        </w:rPr>
        <w:t>I</w:t>
      </w:r>
    </w:p>
    <w:p w:rsidR="00D176AE" w:rsidRDefault="00D176AE">
      <w:pPr>
        <w:jc w:val="right"/>
        <w:rPr>
          <w:rFonts w:ascii="Arial"/>
          <w:sz w:val="54"/>
        </w:rPr>
        <w:sectPr w:rsidR="00D176AE">
          <w:type w:val="continuous"/>
          <w:pgSz w:w="11920" w:h="16840"/>
          <w:pgMar w:top="260" w:right="0" w:bottom="0" w:left="0" w:header="708" w:footer="708" w:gutter="0"/>
          <w:cols w:space="708"/>
        </w:sectPr>
      </w:pPr>
    </w:p>
    <w:p w:rsidR="00D176AE" w:rsidRDefault="001812DB">
      <w:pPr>
        <w:pStyle w:val="Nadpis5"/>
        <w:spacing w:before="71"/>
        <w:ind w:left="5219" w:right="5025" w:firstLine="448"/>
      </w:pPr>
      <w:r>
        <w:rPr>
          <w:color w:val="333333"/>
        </w:rPr>
        <w:lastRenderedPageBreak/>
        <w:t>Článek I.</w:t>
      </w:r>
    </w:p>
    <w:p w:rsidR="00D176AE" w:rsidRDefault="001812DB">
      <w:pPr>
        <w:spacing w:before="15"/>
        <w:ind w:left="5219" w:right="4979"/>
        <w:rPr>
          <w:b/>
          <w:sz w:val="20"/>
        </w:rPr>
      </w:pPr>
      <w:r>
        <w:rPr>
          <w:b/>
          <w:color w:val="333333"/>
          <w:w w:val="105"/>
          <w:sz w:val="20"/>
        </w:rPr>
        <w:t>Úvodní ustanoven(</w:t>
      </w:r>
    </w:p>
    <w:p w:rsidR="00D176AE" w:rsidRDefault="001812DB">
      <w:pPr>
        <w:pStyle w:val="Nadpis6"/>
        <w:numPr>
          <w:ilvl w:val="0"/>
          <w:numId w:val="75"/>
        </w:numPr>
        <w:tabs>
          <w:tab w:val="left" w:pos="1449"/>
          <w:tab w:val="left" w:pos="1450"/>
        </w:tabs>
        <w:spacing w:before="116"/>
        <w:ind w:hanging="440"/>
        <w:rPr>
          <w:color w:val="333333"/>
          <w:sz w:val="21"/>
        </w:rPr>
      </w:pPr>
      <w:r>
        <w:rPr>
          <w:color w:val="333333"/>
        </w:rPr>
        <w:t>Pojištěným je</w:t>
      </w:r>
      <w:r>
        <w:rPr>
          <w:color w:val="333333"/>
          <w:spacing w:val="4"/>
        </w:rPr>
        <w:t xml:space="preserve"> </w:t>
      </w:r>
      <w:r>
        <w:rPr>
          <w:color w:val="333333"/>
        </w:rPr>
        <w:t>poji.stni.k.</w:t>
      </w:r>
    </w:p>
    <w:p w:rsidR="00D176AE" w:rsidRDefault="001812DB">
      <w:pPr>
        <w:pStyle w:val="Odstavecseseznamem"/>
        <w:numPr>
          <w:ilvl w:val="0"/>
          <w:numId w:val="75"/>
        </w:numPr>
        <w:tabs>
          <w:tab w:val="left" w:pos="1449"/>
          <w:tab w:val="left" w:pos="1450"/>
        </w:tabs>
        <w:spacing w:before="129" w:line="252" w:lineRule="auto"/>
        <w:ind w:left="1439" w:right="828" w:hanging="420"/>
        <w:rPr>
          <w:color w:val="333333"/>
          <w:sz w:val="20"/>
        </w:rPr>
      </w:pPr>
      <w:r>
        <w:rPr>
          <w:color w:val="333333"/>
          <w:sz w:val="20"/>
        </w:rPr>
        <w:t>K tomuto poji.štěni. se vztahuji.: Všeobecné pojistné podmínky  (dále  jen  „VPP"),  2vláštni.  pojistné  podmi.nky  (dále jen „2PP') a Dodatkové pojistné podmi.nky (dále jen</w:t>
      </w:r>
      <w:r>
        <w:rPr>
          <w:color w:val="333333"/>
          <w:spacing w:val="-30"/>
          <w:sz w:val="20"/>
        </w:rPr>
        <w:t xml:space="preserve"> </w:t>
      </w:r>
      <w:r>
        <w:rPr>
          <w:color w:val="333333"/>
          <w:sz w:val="20"/>
        </w:rPr>
        <w:t>„OPP').</w:t>
      </w:r>
    </w:p>
    <w:p w:rsidR="00D176AE" w:rsidRDefault="001812DB">
      <w:pPr>
        <w:spacing w:before="60"/>
        <w:ind w:left="1455"/>
        <w:rPr>
          <w:b/>
          <w:sz w:val="20"/>
        </w:rPr>
      </w:pPr>
      <w:r>
        <w:rPr>
          <w:b/>
          <w:color w:val="333333"/>
          <w:w w:val="105"/>
          <w:sz w:val="20"/>
        </w:rPr>
        <w:t>Všeobecné pojistné podmínky</w:t>
      </w:r>
    </w:p>
    <w:p w:rsidR="00D176AE" w:rsidRDefault="001812DB">
      <w:pPr>
        <w:spacing w:before="11"/>
        <w:ind w:left="1441"/>
        <w:rPr>
          <w:sz w:val="20"/>
        </w:rPr>
      </w:pPr>
      <w:r>
        <w:rPr>
          <w:color w:val="333333"/>
          <w:w w:val="105"/>
          <w:sz w:val="20"/>
        </w:rPr>
        <w:t>VPP P-100/14 - pro poji.štěni. majetku a odpo</w:t>
      </w:r>
      <w:r>
        <w:rPr>
          <w:color w:val="333333"/>
          <w:w w:val="105"/>
          <w:sz w:val="20"/>
        </w:rPr>
        <w:t>vědnosti.</w:t>
      </w:r>
    </w:p>
    <w:p w:rsidR="00D176AE" w:rsidRDefault="001812DB">
      <w:pPr>
        <w:spacing w:before="73"/>
        <w:ind w:left="1439"/>
        <w:rPr>
          <w:b/>
          <w:sz w:val="20"/>
        </w:rPr>
      </w:pPr>
      <w:r>
        <w:rPr>
          <w:b/>
          <w:color w:val="333333"/>
          <w:w w:val="105"/>
          <w:sz w:val="20"/>
        </w:rPr>
        <w:t>Zvláštní pojistné podmínky</w:t>
      </w:r>
    </w:p>
    <w:p w:rsidR="00D176AE" w:rsidRDefault="001812DB">
      <w:pPr>
        <w:spacing w:before="5"/>
        <w:ind w:left="1445"/>
        <w:rPr>
          <w:sz w:val="20"/>
        </w:rPr>
      </w:pPr>
      <w:r>
        <w:rPr>
          <w:color w:val="333333"/>
          <w:sz w:val="20"/>
        </w:rPr>
        <w:t>ZPP P-150/14 - pro ži.velni. poji.štěni.</w:t>
      </w:r>
    </w:p>
    <w:p w:rsidR="00D176AE" w:rsidRDefault="001812DB">
      <w:pPr>
        <w:spacing w:before="11" w:line="252" w:lineRule="auto"/>
        <w:ind w:left="1440" w:right="6100"/>
        <w:rPr>
          <w:sz w:val="20"/>
        </w:rPr>
      </w:pPr>
      <w:r>
        <w:rPr>
          <w:color w:val="333333"/>
          <w:sz w:val="20"/>
        </w:rPr>
        <w:t>ZPP P-200/14 - pro poji.štěni. pro při.pad odcizeni ZPP P-250/14 - pro poji.štěni. skla</w:t>
      </w:r>
    </w:p>
    <w:p w:rsidR="00D176AE" w:rsidRDefault="001812DB">
      <w:pPr>
        <w:spacing w:line="228" w:lineRule="exact"/>
        <w:ind w:left="1435"/>
        <w:rPr>
          <w:sz w:val="20"/>
        </w:rPr>
      </w:pPr>
      <w:r>
        <w:rPr>
          <w:color w:val="333333"/>
          <w:w w:val="105"/>
          <w:sz w:val="20"/>
        </w:rPr>
        <w:t>ZPP P-320/14 - pro pojištěni. elektronických zaři.zeni.</w:t>
      </w:r>
    </w:p>
    <w:p w:rsidR="00D176AE" w:rsidRDefault="001812DB">
      <w:pPr>
        <w:spacing w:before="73"/>
        <w:ind w:left="1440"/>
        <w:rPr>
          <w:b/>
          <w:sz w:val="20"/>
        </w:rPr>
      </w:pPr>
      <w:r>
        <w:rPr>
          <w:b/>
          <w:color w:val="333333"/>
          <w:w w:val="105"/>
          <w:sz w:val="20"/>
        </w:rPr>
        <w:t>Dodatkové pojistné podmínky</w:t>
      </w:r>
    </w:p>
    <w:p w:rsidR="00D176AE" w:rsidRDefault="001812DB">
      <w:pPr>
        <w:spacing w:before="10"/>
        <w:ind w:left="1436"/>
        <w:rPr>
          <w:sz w:val="20"/>
        </w:rPr>
      </w:pPr>
      <w:r>
        <w:rPr>
          <w:color w:val="333333"/>
          <w:sz w:val="20"/>
        </w:rPr>
        <w:t>OPP P-520/14 - pro poji.štěni hospodářských ri.zi.k, sestávajici. se z následuji.cích doložek:</w:t>
      </w:r>
    </w:p>
    <w:p w:rsidR="00D176AE" w:rsidRDefault="001812DB">
      <w:pPr>
        <w:spacing w:before="73"/>
        <w:ind w:left="1430"/>
        <w:rPr>
          <w:b/>
          <w:sz w:val="20"/>
        </w:rPr>
      </w:pPr>
      <w:r>
        <w:rPr>
          <w:b/>
          <w:color w:val="333333"/>
          <w:w w:val="105"/>
          <w:sz w:val="20"/>
        </w:rPr>
        <w:t>Živel</w:t>
      </w:r>
    </w:p>
    <w:p w:rsidR="00D176AE" w:rsidRDefault="001812DB">
      <w:pPr>
        <w:spacing w:before="6" w:line="252" w:lineRule="auto"/>
        <w:ind w:left="1439" w:right="5025" w:hanging="4"/>
        <w:rPr>
          <w:sz w:val="20"/>
        </w:rPr>
      </w:pPr>
      <w:r>
        <w:rPr>
          <w:color w:val="333333"/>
          <w:w w:val="105"/>
          <w:sz w:val="20"/>
        </w:rPr>
        <w:t xml:space="preserve">02106 - Zásoby a jeji.ch uloženi - Vymezeni podmínek (1401) D2112 - Fotovoltaická elektrárna </w:t>
      </w:r>
      <w:r>
        <w:rPr>
          <w:color w:val="484848"/>
          <w:w w:val="105"/>
          <w:sz w:val="20"/>
        </w:rPr>
        <w:t xml:space="preserve">- </w:t>
      </w:r>
      <w:r>
        <w:rPr>
          <w:color w:val="333333"/>
          <w:w w:val="105"/>
          <w:sz w:val="20"/>
        </w:rPr>
        <w:t>Výluka (1401)</w:t>
      </w:r>
    </w:p>
    <w:p w:rsidR="00D176AE" w:rsidRDefault="001812DB">
      <w:pPr>
        <w:spacing w:before="3" w:line="252" w:lineRule="auto"/>
        <w:ind w:left="1431" w:right="4276"/>
        <w:rPr>
          <w:sz w:val="20"/>
        </w:rPr>
      </w:pPr>
      <w:r>
        <w:rPr>
          <w:color w:val="333333"/>
          <w:w w:val="105"/>
          <w:sz w:val="20"/>
        </w:rPr>
        <w:t>02113 - Atmosféri.cké srážky - Rozšířeni. rozsahu poji.štěni. (1401) 02114 - Nepři.mý úder blesku - Rozšířeni rozsahu pojištěni (1404)</w:t>
      </w:r>
    </w:p>
    <w:p w:rsidR="00D176AE" w:rsidRDefault="001812DB">
      <w:pPr>
        <w:spacing w:before="60"/>
        <w:ind w:left="1430"/>
        <w:rPr>
          <w:b/>
          <w:sz w:val="20"/>
        </w:rPr>
      </w:pPr>
      <w:r>
        <w:rPr>
          <w:b/>
          <w:color w:val="333333"/>
          <w:sz w:val="20"/>
        </w:rPr>
        <w:t>Zabezpečeni</w:t>
      </w:r>
    </w:p>
    <w:p w:rsidR="00D176AE" w:rsidRDefault="001812DB">
      <w:pPr>
        <w:spacing w:before="10"/>
        <w:ind w:left="2290" w:right="1060" w:hanging="870"/>
        <w:rPr>
          <w:sz w:val="20"/>
        </w:rPr>
      </w:pPr>
      <w:r>
        <w:rPr>
          <w:color w:val="333333"/>
          <w:w w:val="105"/>
          <w:sz w:val="20"/>
        </w:rPr>
        <w:t>002101 - Předepsané způsoby zabezpečeni pojištěných věci. (netýká se fi.nančni.ch prostředků a cenných předmě</w:t>
      </w:r>
      <w:r>
        <w:rPr>
          <w:color w:val="333333"/>
          <w:w w:val="105"/>
          <w:sz w:val="20"/>
        </w:rPr>
        <w:t>tů) (1612)</w:t>
      </w:r>
    </w:p>
    <w:p w:rsidR="00D176AE" w:rsidRDefault="001812DB">
      <w:pPr>
        <w:spacing w:before="21" w:line="252" w:lineRule="auto"/>
        <w:ind w:left="1426" w:right="2533"/>
        <w:rPr>
          <w:sz w:val="20"/>
        </w:rPr>
      </w:pPr>
      <w:r>
        <w:rPr>
          <w:color w:val="333333"/>
          <w:w w:val="105"/>
          <w:sz w:val="20"/>
        </w:rPr>
        <w:t>002102 - Předepsané způsoby zabezpečeni finančních prostředků a cenných předmětů (1606) 002105 - Předepsané způsoby zabezpečeni. - Výklad pojmů (2001)</w:t>
      </w:r>
    </w:p>
    <w:p w:rsidR="00D176AE" w:rsidRDefault="001812DB">
      <w:pPr>
        <w:spacing w:before="61"/>
        <w:ind w:left="1425"/>
        <w:rPr>
          <w:b/>
          <w:sz w:val="20"/>
        </w:rPr>
      </w:pPr>
      <w:r>
        <w:rPr>
          <w:b/>
          <w:color w:val="333333"/>
          <w:sz w:val="20"/>
        </w:rPr>
        <w:t>Obecné</w:t>
      </w:r>
    </w:p>
    <w:p w:rsidR="00D176AE" w:rsidRDefault="001812DB">
      <w:pPr>
        <w:spacing w:before="5"/>
        <w:ind w:left="1426"/>
        <w:rPr>
          <w:sz w:val="20"/>
        </w:rPr>
      </w:pPr>
      <w:r>
        <w:rPr>
          <w:color w:val="333333"/>
          <w:w w:val="105"/>
          <w:sz w:val="20"/>
        </w:rPr>
        <w:t>00B101 - Elektronická ri.zi.ka - Výluka (2001)</w:t>
      </w:r>
    </w:p>
    <w:p w:rsidR="00D176AE" w:rsidRDefault="001812DB">
      <w:pPr>
        <w:spacing w:before="16" w:line="252" w:lineRule="auto"/>
        <w:ind w:left="1416" w:right="5025" w:firstLine="4"/>
        <w:rPr>
          <w:sz w:val="20"/>
        </w:rPr>
      </w:pPr>
      <w:r>
        <w:rPr>
          <w:color w:val="333333"/>
          <w:w w:val="105"/>
          <w:sz w:val="20"/>
        </w:rPr>
        <w:t xml:space="preserve">00B103 </w:t>
      </w:r>
      <w:r>
        <w:rPr>
          <w:color w:val="484848"/>
          <w:w w:val="105"/>
          <w:sz w:val="20"/>
        </w:rPr>
        <w:t xml:space="preserve">- </w:t>
      </w:r>
      <w:r>
        <w:rPr>
          <w:color w:val="333333"/>
          <w:w w:val="105"/>
          <w:sz w:val="20"/>
        </w:rPr>
        <w:t>Výklad pojmů pro účely pojistné</w:t>
      </w:r>
      <w:r>
        <w:rPr>
          <w:color w:val="333333"/>
          <w:w w:val="105"/>
          <w:sz w:val="20"/>
        </w:rPr>
        <w:t xml:space="preserve"> smlouvy (2001) 00B104 - Demolice, suť - Rozšířeni rozsahu pojištěni. (1401) 00B105 - Tíha sněhu, námraza - Vymezeni podmi.nek (1401)</w:t>
      </w:r>
    </w:p>
    <w:p w:rsidR="00D176AE" w:rsidRDefault="001812DB">
      <w:pPr>
        <w:spacing w:line="252" w:lineRule="auto"/>
        <w:ind w:left="1421" w:right="1060"/>
        <w:rPr>
          <w:sz w:val="20"/>
        </w:rPr>
      </w:pPr>
      <w:r>
        <w:rPr>
          <w:color w:val="333333"/>
          <w:w w:val="105"/>
          <w:sz w:val="20"/>
        </w:rPr>
        <w:t xml:space="preserve">00B107 - Definice jedné pojistné události. pro pojistná nebezpečí povodeň, záplava, vi.chři.ce, krupobití (1401) 00B108 - </w:t>
      </w:r>
      <w:r>
        <w:rPr>
          <w:color w:val="333333"/>
          <w:w w:val="105"/>
          <w:sz w:val="20"/>
        </w:rPr>
        <w:t>Dočasné přemístění poji.štěných věci. movi.tého charakteru - Rozšíření rozsahu pojištěni (1401) 00B109 - Poji.štění potrubí a rozvodů - Rozšířeni. rozsahu poji.štění</w:t>
      </w:r>
      <w:r>
        <w:rPr>
          <w:color w:val="333333"/>
          <w:spacing w:val="-8"/>
          <w:w w:val="105"/>
          <w:sz w:val="20"/>
        </w:rPr>
        <w:t xml:space="preserve"> </w:t>
      </w:r>
      <w:r>
        <w:rPr>
          <w:color w:val="333333"/>
          <w:w w:val="105"/>
          <w:sz w:val="20"/>
        </w:rPr>
        <w:t>(1711)</w:t>
      </w:r>
    </w:p>
    <w:p w:rsidR="00D176AE" w:rsidRDefault="001812DB">
      <w:pPr>
        <w:spacing w:before="65"/>
        <w:ind w:left="1425"/>
        <w:rPr>
          <w:rFonts w:ascii="Arial" w:hAnsi="Arial"/>
          <w:b/>
          <w:sz w:val="20"/>
        </w:rPr>
      </w:pPr>
      <w:r>
        <w:rPr>
          <w:rFonts w:ascii="Arial" w:hAnsi="Arial"/>
          <w:b/>
          <w:color w:val="333333"/>
          <w:w w:val="95"/>
          <w:sz w:val="20"/>
        </w:rPr>
        <w:t>Jiné</w:t>
      </w:r>
    </w:p>
    <w:p w:rsidR="00D176AE" w:rsidRDefault="001812DB">
      <w:pPr>
        <w:spacing w:before="1" w:line="252" w:lineRule="auto"/>
        <w:ind w:left="2475" w:right="1060" w:hanging="1051"/>
        <w:rPr>
          <w:sz w:val="20"/>
        </w:rPr>
      </w:pPr>
      <w:r>
        <w:rPr>
          <w:color w:val="333333"/>
          <w:w w:val="105"/>
          <w:sz w:val="20"/>
        </w:rPr>
        <w:t>DODC101 - Poškozeni. vnějšího kontaktního zateplovacího systému (zatepleni. fa</w:t>
      </w:r>
      <w:r>
        <w:rPr>
          <w:color w:val="333333"/>
          <w:w w:val="105"/>
          <w:sz w:val="20"/>
        </w:rPr>
        <w:t>sády) ptactvem, hmyzem a hlodavci. - Rozšíření rozsahu pojištěni. (1401)</w:t>
      </w:r>
    </w:p>
    <w:p w:rsidR="00D176AE" w:rsidRDefault="001812DB">
      <w:pPr>
        <w:spacing w:line="228" w:lineRule="exact"/>
        <w:ind w:left="1425"/>
        <w:rPr>
          <w:sz w:val="20"/>
        </w:rPr>
      </w:pPr>
      <w:r>
        <w:rPr>
          <w:color w:val="333333"/>
          <w:w w:val="105"/>
          <w:sz w:val="20"/>
        </w:rPr>
        <w:t>DODC102 - Malby, nástřiky nebo polepení - Rozšíření rozsahu poji.štění (1401)</w:t>
      </w:r>
    </w:p>
    <w:p w:rsidR="00D176AE" w:rsidRDefault="00D176AE">
      <w:pPr>
        <w:pStyle w:val="Zkladntext"/>
        <w:rPr>
          <w:sz w:val="21"/>
        </w:rPr>
      </w:pPr>
    </w:p>
    <w:p w:rsidR="00D176AE" w:rsidRDefault="001812DB">
      <w:pPr>
        <w:ind w:left="354" w:right="240"/>
        <w:jc w:val="center"/>
        <w:rPr>
          <w:sz w:val="21"/>
        </w:rPr>
      </w:pPr>
      <w:r>
        <w:rPr>
          <w:b/>
          <w:color w:val="333333"/>
          <w:sz w:val="20"/>
        </w:rPr>
        <w:t xml:space="preserve">Článek </w:t>
      </w:r>
      <w:r>
        <w:rPr>
          <w:color w:val="333333"/>
          <w:sz w:val="21"/>
        </w:rPr>
        <w:t>II.</w:t>
      </w:r>
    </w:p>
    <w:p w:rsidR="00D176AE" w:rsidRDefault="001812DB">
      <w:pPr>
        <w:pStyle w:val="Nadpis5"/>
        <w:spacing w:before="13"/>
        <w:ind w:left="392" w:right="240"/>
        <w:jc w:val="center"/>
      </w:pPr>
      <w:r>
        <w:rPr>
          <w:color w:val="333333"/>
        </w:rPr>
        <w:t>Druhy a způsoby pojištěni, předměty a rozsah pojištěni</w:t>
      </w:r>
    </w:p>
    <w:p w:rsidR="00D176AE" w:rsidRDefault="001812DB">
      <w:pPr>
        <w:pStyle w:val="Odstavecseseznamem"/>
        <w:numPr>
          <w:ilvl w:val="0"/>
          <w:numId w:val="74"/>
        </w:numPr>
        <w:tabs>
          <w:tab w:val="left" w:pos="1382"/>
          <w:tab w:val="left" w:pos="1383"/>
        </w:tabs>
        <w:spacing w:before="126"/>
        <w:rPr>
          <w:b/>
          <w:color w:val="333333"/>
          <w:sz w:val="20"/>
        </w:rPr>
      </w:pPr>
      <w:r>
        <w:rPr>
          <w:b/>
          <w:color w:val="333333"/>
          <w:sz w:val="20"/>
        </w:rPr>
        <w:t>Obecná ujednán( pro pojištěni</w:t>
      </w:r>
      <w:r>
        <w:rPr>
          <w:b/>
          <w:color w:val="333333"/>
          <w:spacing w:val="-12"/>
          <w:sz w:val="20"/>
        </w:rPr>
        <w:t xml:space="preserve"> </w:t>
      </w:r>
      <w:r>
        <w:rPr>
          <w:b/>
          <w:color w:val="333333"/>
          <w:sz w:val="20"/>
        </w:rPr>
        <w:t>majetku</w:t>
      </w:r>
    </w:p>
    <w:p w:rsidR="00D176AE" w:rsidRDefault="001812DB">
      <w:pPr>
        <w:pStyle w:val="Nadpis6"/>
        <w:numPr>
          <w:ilvl w:val="1"/>
          <w:numId w:val="74"/>
        </w:numPr>
        <w:tabs>
          <w:tab w:val="left" w:pos="1421"/>
        </w:tabs>
        <w:spacing w:before="136" w:line="252" w:lineRule="auto"/>
        <w:ind w:left="1417" w:right="837" w:hanging="435"/>
        <w:jc w:val="both"/>
        <w:rPr>
          <w:color w:val="333333"/>
        </w:rPr>
      </w:pPr>
      <w:r>
        <w:rPr>
          <w:color w:val="333333"/>
          <w:w w:val="105"/>
        </w:rPr>
        <w:t>Pravidla pro stanoveni výše poji.stného plněni. jsou podrobně upravena v poji.stných podmi.nkách vztahujících se ke sjednanému poji.štěni a v dalši.ch ustanoveních této poji.stné smlouvy. Na stanoveni výše poji.stného plněni. tedy může mít vli.v např. stup</w:t>
      </w:r>
      <w:r>
        <w:rPr>
          <w:color w:val="333333"/>
          <w:w w:val="105"/>
        </w:rPr>
        <w:t>eň opotřebeni., provedení opravy či. znovupoři.zení nebo způsob zabezpečení poji.štěných</w:t>
      </w:r>
      <w:r>
        <w:rPr>
          <w:color w:val="333333"/>
          <w:spacing w:val="27"/>
          <w:w w:val="105"/>
        </w:rPr>
        <w:t xml:space="preserve"> </w:t>
      </w:r>
      <w:r>
        <w:rPr>
          <w:color w:val="333333"/>
          <w:w w:val="105"/>
        </w:rPr>
        <w:t>věci.</w:t>
      </w:r>
      <w:r>
        <w:rPr>
          <w:color w:val="5D5D5D"/>
          <w:w w:val="105"/>
        </w:rPr>
        <w:t>.</w:t>
      </w:r>
    </w:p>
    <w:p w:rsidR="00D176AE" w:rsidRDefault="001812DB">
      <w:pPr>
        <w:pStyle w:val="Odstavecseseznamem"/>
        <w:numPr>
          <w:ilvl w:val="1"/>
          <w:numId w:val="74"/>
        </w:numPr>
        <w:tabs>
          <w:tab w:val="left" w:pos="1426"/>
        </w:tabs>
        <w:spacing w:before="121" w:line="252" w:lineRule="auto"/>
        <w:ind w:left="1420" w:right="838" w:hanging="439"/>
        <w:jc w:val="both"/>
        <w:rPr>
          <w:color w:val="333333"/>
          <w:sz w:val="20"/>
        </w:rPr>
      </w:pPr>
      <w:r>
        <w:rPr>
          <w:color w:val="333333"/>
          <w:sz w:val="20"/>
        </w:rPr>
        <w:t>Pro poji.štění majetku je místem poji.štění Topolová 748, Klecany, PSČ 250 67, Česká  republi.ka  a  Ústavní 832, Praha 8, Bohni.ce, PSČ 181 00, Česká republika</w:t>
      </w:r>
      <w:r>
        <w:rPr>
          <w:color w:val="333333"/>
          <w:sz w:val="20"/>
        </w:rPr>
        <w:t>, není-li. dále uvedeno</w:t>
      </w:r>
      <w:r>
        <w:rPr>
          <w:color w:val="333333"/>
          <w:spacing w:val="-8"/>
          <w:sz w:val="20"/>
        </w:rPr>
        <w:t xml:space="preserve"> </w:t>
      </w:r>
      <w:r>
        <w:rPr>
          <w:color w:val="333333"/>
          <w:sz w:val="20"/>
        </w:rPr>
        <w:t>ji.nak</w:t>
      </w:r>
      <w:r>
        <w:rPr>
          <w:color w:val="5D5D5D"/>
          <w:sz w:val="20"/>
        </w:rPr>
        <w:t>.</w:t>
      </w:r>
    </w:p>
    <w:p w:rsidR="00D176AE" w:rsidRDefault="001812DB">
      <w:pPr>
        <w:pStyle w:val="Odstavecseseznamem"/>
        <w:numPr>
          <w:ilvl w:val="0"/>
          <w:numId w:val="74"/>
        </w:numPr>
        <w:tabs>
          <w:tab w:val="left" w:pos="1385"/>
          <w:tab w:val="left" w:pos="1386"/>
        </w:tabs>
        <w:spacing w:before="118"/>
        <w:ind w:left="1385"/>
        <w:rPr>
          <w:b/>
          <w:color w:val="333333"/>
          <w:sz w:val="20"/>
        </w:rPr>
      </w:pPr>
      <w:r>
        <w:rPr>
          <w:b/>
          <w:color w:val="333333"/>
          <w:sz w:val="20"/>
        </w:rPr>
        <w:t>Přehled sjednaných</w:t>
      </w:r>
      <w:r>
        <w:rPr>
          <w:b/>
          <w:color w:val="333333"/>
          <w:spacing w:val="25"/>
          <w:sz w:val="20"/>
        </w:rPr>
        <w:t xml:space="preserve"> </w:t>
      </w:r>
      <w:r>
        <w:rPr>
          <w:b/>
          <w:color w:val="333333"/>
          <w:sz w:val="20"/>
        </w:rPr>
        <w:t>pojištěn(</w:t>
      </w:r>
    </w:p>
    <w:p w:rsidR="00D176AE" w:rsidRDefault="001812DB">
      <w:pPr>
        <w:pStyle w:val="Odstavecseseznamem"/>
        <w:numPr>
          <w:ilvl w:val="1"/>
          <w:numId w:val="74"/>
        </w:numPr>
        <w:tabs>
          <w:tab w:val="left" w:pos="1416"/>
        </w:tabs>
        <w:spacing w:before="130"/>
        <w:ind w:left="1415" w:hanging="426"/>
        <w:jc w:val="left"/>
        <w:rPr>
          <w:b/>
          <w:color w:val="333333"/>
          <w:sz w:val="20"/>
        </w:rPr>
      </w:pPr>
      <w:r>
        <w:rPr>
          <w:b/>
          <w:color w:val="333333"/>
          <w:w w:val="105"/>
          <w:sz w:val="20"/>
        </w:rPr>
        <w:t>Živelní</w:t>
      </w:r>
      <w:r>
        <w:rPr>
          <w:b/>
          <w:color w:val="333333"/>
          <w:spacing w:val="11"/>
          <w:w w:val="105"/>
          <w:sz w:val="20"/>
        </w:rPr>
        <w:t xml:space="preserve"> </w:t>
      </w:r>
      <w:r>
        <w:rPr>
          <w:b/>
          <w:color w:val="333333"/>
          <w:w w:val="105"/>
          <w:sz w:val="20"/>
        </w:rPr>
        <w:t>pojištěni</w:t>
      </w:r>
    </w:p>
    <w:p w:rsidR="00D176AE" w:rsidRDefault="001812DB">
      <w:pPr>
        <w:spacing w:before="11" w:line="252" w:lineRule="auto"/>
        <w:ind w:left="988" w:right="1060" w:firstLine="3"/>
        <w:rPr>
          <w:sz w:val="20"/>
        </w:rPr>
      </w:pPr>
      <w:r>
        <w:rPr>
          <w:color w:val="333333"/>
          <w:w w:val="105"/>
          <w:sz w:val="20"/>
        </w:rPr>
        <w:t>Pojištěni. se sjednává pro předměty pojištěni. v rozsahu a na mi.stech pojištěni. uvedených v následuji.d tabulce/následujících tabulkách:</w:t>
      </w: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1812DB">
      <w:pPr>
        <w:spacing w:before="176"/>
        <w:ind w:left="77" w:right="240"/>
        <w:jc w:val="center"/>
        <w:rPr>
          <w:rFonts w:ascii="Courier New" w:hAnsi="Courier New"/>
          <w:sz w:val="25"/>
        </w:rPr>
      </w:pPr>
      <w:r>
        <w:rPr>
          <w:rFonts w:ascii="Courier New" w:hAnsi="Courier New"/>
          <w:color w:val="484848"/>
          <w:w w:val="105"/>
          <w:sz w:val="25"/>
        </w:rPr>
        <w:t>·2</w:t>
      </w:r>
    </w:p>
    <w:p w:rsidR="00D176AE" w:rsidRDefault="00D176AE">
      <w:pPr>
        <w:jc w:val="center"/>
        <w:rPr>
          <w:rFonts w:ascii="Courier New" w:hAnsi="Courier New"/>
          <w:sz w:val="25"/>
        </w:rPr>
        <w:sectPr w:rsidR="00D176AE">
          <w:pgSz w:w="11920" w:h="16840"/>
          <w:pgMar w:top="1060" w:right="0" w:bottom="280" w:left="0" w:header="708" w:footer="708" w:gutter="0"/>
          <w:cols w:space="708"/>
        </w:sectPr>
      </w:pPr>
    </w:p>
    <w:p w:rsidR="00D176AE" w:rsidRDefault="001812DB">
      <w:pPr>
        <w:pStyle w:val="Zkladntext"/>
        <w:spacing w:line="20" w:lineRule="exact"/>
        <w:ind w:left="627"/>
        <w:rPr>
          <w:rFonts w:ascii="Courier New"/>
          <w:sz w:val="2"/>
        </w:rPr>
      </w:pPr>
      <w:r>
        <w:rPr>
          <w:rFonts w:ascii="Courier New"/>
          <w:sz w:val="2"/>
        </w:rPr>
      </w:r>
      <w:r>
        <w:rPr>
          <w:rFonts w:ascii="Courier New"/>
          <w:sz w:val="2"/>
        </w:rPr>
        <w:pict>
          <v:group id="_x0000_s1109" style="width:182.8pt;height:.75pt;mso-position-horizontal-relative:char;mso-position-vertical-relative:line" coordsize="3656,15">
            <v:line id="_x0000_s1110" style="position:absolute" from="0,7" to="3656,7" strokeweight=".25447mm"/>
            <w10:wrap type="none"/>
            <w10:anchorlock/>
          </v:group>
        </w:pict>
      </w:r>
    </w:p>
    <w:p w:rsidR="00D176AE" w:rsidRDefault="00D176AE">
      <w:pPr>
        <w:pStyle w:val="Zkladntext"/>
        <w:rPr>
          <w:rFonts w:ascii="Courier New"/>
          <w:sz w:val="20"/>
        </w:rPr>
      </w:pPr>
    </w:p>
    <w:p w:rsidR="00D176AE" w:rsidRDefault="00D176AE">
      <w:pPr>
        <w:pStyle w:val="Zkladntext"/>
        <w:rPr>
          <w:rFonts w:ascii="Courier New"/>
          <w:sz w:val="20"/>
        </w:rPr>
      </w:pPr>
    </w:p>
    <w:p w:rsidR="00D176AE" w:rsidRDefault="00D176AE">
      <w:pPr>
        <w:pStyle w:val="Zkladntext"/>
        <w:rPr>
          <w:rFonts w:ascii="Courier New"/>
          <w:sz w:val="20"/>
        </w:rPr>
      </w:pPr>
    </w:p>
    <w:p w:rsidR="00D176AE" w:rsidRDefault="00D176AE">
      <w:pPr>
        <w:pStyle w:val="Zkladntext"/>
        <w:spacing w:before="1"/>
        <w:rPr>
          <w:rFonts w:ascii="Courier New"/>
          <w:sz w:val="28"/>
        </w:rPr>
      </w:pPr>
    </w:p>
    <w:p w:rsidR="00D176AE" w:rsidRDefault="001812DB">
      <w:pPr>
        <w:pStyle w:val="Nadpis5"/>
        <w:spacing w:before="92"/>
        <w:ind w:left="1357"/>
      </w:pPr>
      <w:r>
        <w:rPr>
          <w:color w:val="3A3A3A"/>
          <w:w w:val="105"/>
        </w:rPr>
        <w:t>1 Živelní poiištění</w:t>
      </w: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
        <w:gridCol w:w="2559"/>
        <w:gridCol w:w="1842"/>
        <w:gridCol w:w="1284"/>
        <w:gridCol w:w="1279"/>
        <w:gridCol w:w="1418"/>
        <w:gridCol w:w="951"/>
      </w:tblGrid>
      <w:tr w:rsidR="00D176AE">
        <w:trPr>
          <w:trHeight w:val="244"/>
        </w:trPr>
        <w:tc>
          <w:tcPr>
            <w:tcW w:w="10011" w:type="dxa"/>
            <w:gridSpan w:val="7"/>
          </w:tcPr>
          <w:p w:rsidR="00D176AE" w:rsidRDefault="001812DB">
            <w:pPr>
              <w:pStyle w:val="TableParagraph"/>
              <w:spacing w:before="10" w:line="214" w:lineRule="exact"/>
              <w:ind w:left="135"/>
              <w:rPr>
                <w:sz w:val="20"/>
              </w:rPr>
            </w:pPr>
            <w:r>
              <w:rPr>
                <w:b/>
                <w:color w:val="3A3A3A"/>
                <w:w w:val="105"/>
                <w:sz w:val="20"/>
              </w:rPr>
              <w:t xml:space="preserve">Místo pojištěni: </w:t>
            </w:r>
            <w:r>
              <w:rPr>
                <w:color w:val="3A3A3A"/>
                <w:w w:val="105"/>
                <w:sz w:val="20"/>
              </w:rPr>
              <w:t>dle bodu 1.2., odst. 1., Čl. II. této poji.stné smlouvy</w:t>
            </w:r>
          </w:p>
        </w:tc>
      </w:tr>
      <w:tr w:rsidR="00D176AE">
        <w:trPr>
          <w:trHeight w:val="244"/>
        </w:trPr>
        <w:tc>
          <w:tcPr>
            <w:tcW w:w="10011" w:type="dxa"/>
            <w:gridSpan w:val="7"/>
          </w:tcPr>
          <w:p w:rsidR="00D176AE" w:rsidRDefault="001812DB">
            <w:pPr>
              <w:pStyle w:val="TableParagraph"/>
              <w:spacing w:before="5" w:line="219" w:lineRule="exact"/>
              <w:ind w:left="140"/>
              <w:rPr>
                <w:sz w:val="20"/>
              </w:rPr>
            </w:pPr>
            <w:r>
              <w:rPr>
                <w:b/>
                <w:color w:val="3A3A3A"/>
                <w:w w:val="105"/>
                <w:sz w:val="20"/>
              </w:rPr>
              <w:t xml:space="preserve">Rozsah pojištění: </w:t>
            </w:r>
            <w:r>
              <w:rPr>
                <w:color w:val="3A3A3A"/>
                <w:w w:val="105"/>
                <w:sz w:val="20"/>
              </w:rPr>
              <w:t>sdružený ži.vel (poji.stná nebezpečí dle odst. 1) a 2), Čl. 2, ZPP P-150/14)</w:t>
            </w:r>
          </w:p>
        </w:tc>
      </w:tr>
      <w:tr w:rsidR="00D176AE">
        <w:trPr>
          <w:trHeight w:val="480"/>
        </w:trPr>
        <w:tc>
          <w:tcPr>
            <w:tcW w:w="10011" w:type="dxa"/>
            <w:gridSpan w:val="7"/>
          </w:tcPr>
          <w:p w:rsidR="00D176AE" w:rsidRDefault="001812DB">
            <w:pPr>
              <w:pStyle w:val="TableParagraph"/>
              <w:spacing w:line="240" w:lineRule="exact"/>
              <w:ind w:left="1651" w:right="479" w:hanging="1517"/>
              <w:rPr>
                <w:sz w:val="20"/>
              </w:rPr>
            </w:pPr>
            <w:r>
              <w:rPr>
                <w:b/>
                <w:color w:val="3A3A3A"/>
                <w:sz w:val="20"/>
              </w:rPr>
              <w:t xml:space="preserve">Pojištěni se řidi: </w:t>
            </w:r>
            <w:r>
              <w:rPr>
                <w:color w:val="3A3A3A"/>
                <w:sz w:val="20"/>
              </w:rPr>
              <w:t>VPP P-100/14, ZPP P-150/14 a doložkami. D2106, D2112, D2113, D2114, DO8101, DO8103, DOB104, DOB105, DOB107, DOB108, DOB109</w:t>
            </w:r>
          </w:p>
        </w:tc>
      </w:tr>
      <w:tr w:rsidR="00D176AE">
        <w:trPr>
          <w:trHeight w:val="720"/>
        </w:trPr>
        <w:tc>
          <w:tcPr>
            <w:tcW w:w="678" w:type="dxa"/>
          </w:tcPr>
          <w:p w:rsidR="00D176AE" w:rsidRDefault="001812DB">
            <w:pPr>
              <w:pStyle w:val="TableParagraph"/>
              <w:spacing w:before="125" w:line="252" w:lineRule="auto"/>
              <w:ind w:left="151" w:right="81" w:firstLine="36"/>
              <w:rPr>
                <w:b/>
                <w:sz w:val="20"/>
              </w:rPr>
            </w:pPr>
            <w:r>
              <w:rPr>
                <w:b/>
                <w:color w:val="3A3A3A"/>
                <w:sz w:val="20"/>
              </w:rPr>
              <w:t xml:space="preserve">Poř. </w:t>
            </w:r>
            <w:r>
              <w:rPr>
                <w:b/>
                <w:color w:val="3A3A3A"/>
                <w:w w:val="110"/>
                <w:sz w:val="20"/>
              </w:rPr>
              <w:t>číslo</w:t>
            </w:r>
          </w:p>
        </w:tc>
        <w:tc>
          <w:tcPr>
            <w:tcW w:w="2559" w:type="dxa"/>
          </w:tcPr>
          <w:p w:rsidR="00D176AE" w:rsidRDefault="00D176AE">
            <w:pPr>
              <w:pStyle w:val="TableParagraph"/>
              <w:spacing w:before="4"/>
              <w:rPr>
                <w:b/>
                <w:sz w:val="21"/>
              </w:rPr>
            </w:pPr>
          </w:p>
          <w:p w:rsidR="00D176AE" w:rsidRDefault="001812DB">
            <w:pPr>
              <w:pStyle w:val="TableParagraph"/>
              <w:ind w:left="495"/>
              <w:rPr>
                <w:b/>
                <w:sz w:val="20"/>
              </w:rPr>
            </w:pPr>
            <w:r>
              <w:rPr>
                <w:b/>
                <w:color w:val="3A3A3A"/>
                <w:w w:val="105"/>
                <w:sz w:val="20"/>
              </w:rPr>
              <w:t>Předmět pojištění</w:t>
            </w:r>
          </w:p>
        </w:tc>
        <w:tc>
          <w:tcPr>
            <w:tcW w:w="1842" w:type="dxa"/>
          </w:tcPr>
          <w:p w:rsidR="00D176AE" w:rsidRDefault="00D176AE">
            <w:pPr>
              <w:pStyle w:val="TableParagraph"/>
              <w:spacing w:before="11"/>
              <w:rPr>
                <w:b/>
                <w:sz w:val="20"/>
              </w:rPr>
            </w:pPr>
          </w:p>
          <w:p w:rsidR="00D176AE" w:rsidRDefault="001812DB">
            <w:pPr>
              <w:pStyle w:val="TableParagraph"/>
              <w:ind w:left="110" w:right="138"/>
              <w:jc w:val="center"/>
              <w:rPr>
                <w:b/>
                <w:sz w:val="13"/>
              </w:rPr>
            </w:pPr>
            <w:r>
              <w:rPr>
                <w:b/>
                <w:color w:val="3A3A3A"/>
                <w:spacing w:val="-1"/>
                <w:w w:val="103"/>
                <w:sz w:val="20"/>
              </w:rPr>
              <w:t>Pojistn</w:t>
            </w:r>
            <w:r>
              <w:rPr>
                <w:b/>
                <w:color w:val="3A3A3A"/>
                <w:w w:val="103"/>
                <w:sz w:val="20"/>
              </w:rPr>
              <w:t>á</w:t>
            </w:r>
            <w:r>
              <w:rPr>
                <w:b/>
                <w:color w:val="3A3A3A"/>
                <w:spacing w:val="10"/>
                <w:sz w:val="20"/>
              </w:rPr>
              <w:t xml:space="preserve"> </w:t>
            </w:r>
            <w:r>
              <w:rPr>
                <w:b/>
                <w:color w:val="3A3A3A"/>
                <w:spacing w:val="-1"/>
                <w:w w:val="110"/>
                <w:sz w:val="20"/>
              </w:rPr>
              <w:t>č</w:t>
            </w:r>
            <w:r>
              <w:rPr>
                <w:b/>
                <w:color w:val="3A3A3A"/>
                <w:w w:val="110"/>
                <w:sz w:val="20"/>
              </w:rPr>
              <w:t>ás</w:t>
            </w:r>
            <w:r>
              <w:rPr>
                <w:b/>
                <w:color w:val="3A3A3A"/>
                <w:spacing w:val="-6"/>
                <w:w w:val="110"/>
                <w:sz w:val="20"/>
              </w:rPr>
              <w:t>t</w:t>
            </w:r>
            <w:r>
              <w:rPr>
                <w:b/>
                <w:color w:val="3A3A3A"/>
                <w:w w:val="88"/>
                <w:sz w:val="20"/>
              </w:rPr>
              <w:t>k</w:t>
            </w:r>
            <w:r>
              <w:rPr>
                <w:b/>
                <w:color w:val="3A3A3A"/>
                <w:spacing w:val="-6"/>
                <w:w w:val="107"/>
                <w:sz w:val="20"/>
              </w:rPr>
              <w:t>a</w:t>
            </w:r>
            <w:r>
              <w:rPr>
                <w:b/>
                <w:color w:val="3A3A3A"/>
                <w:w w:val="107"/>
                <w:position w:val="6"/>
                <w:sz w:val="13"/>
              </w:rPr>
              <w:t>1</w:t>
            </w:r>
            <w:r>
              <w:rPr>
                <w:b/>
                <w:color w:val="3A3A3A"/>
                <w:spacing w:val="-55"/>
                <w:w w:val="107"/>
                <w:position w:val="6"/>
                <w:sz w:val="13"/>
              </w:rPr>
              <w:t>0</w:t>
            </w:r>
            <w:r>
              <w:rPr>
                <w:b/>
                <w:color w:val="3A3A3A"/>
                <w:w w:val="42"/>
                <w:sz w:val="13"/>
              </w:rPr>
              <w:t>)</w:t>
            </w:r>
          </w:p>
        </w:tc>
        <w:tc>
          <w:tcPr>
            <w:tcW w:w="1284" w:type="dxa"/>
          </w:tcPr>
          <w:p w:rsidR="00D176AE" w:rsidRDefault="001812DB">
            <w:pPr>
              <w:pStyle w:val="TableParagraph"/>
              <w:spacing w:before="125"/>
              <w:ind w:left="143" w:right="109"/>
              <w:jc w:val="center"/>
              <w:rPr>
                <w:b/>
                <w:sz w:val="20"/>
              </w:rPr>
            </w:pPr>
            <w:r>
              <w:rPr>
                <w:b/>
                <w:color w:val="3A3A3A"/>
                <w:w w:val="105"/>
                <w:sz w:val="20"/>
              </w:rPr>
              <w:t>Spoluúčast</w:t>
            </w:r>
          </w:p>
          <w:p w:rsidR="00D176AE" w:rsidRDefault="001812DB">
            <w:pPr>
              <w:pStyle w:val="TableParagraph"/>
              <w:spacing w:before="14"/>
              <w:ind w:left="143" w:right="93"/>
              <w:jc w:val="center"/>
              <w:rPr>
                <w:b/>
                <w:sz w:val="12"/>
              </w:rPr>
            </w:pPr>
            <w:r>
              <w:rPr>
                <w:b/>
                <w:color w:val="3A3A3A"/>
                <w:w w:val="110"/>
                <w:sz w:val="12"/>
              </w:rPr>
              <w:t>5)</w:t>
            </w:r>
          </w:p>
        </w:tc>
        <w:tc>
          <w:tcPr>
            <w:tcW w:w="1279" w:type="dxa"/>
          </w:tcPr>
          <w:p w:rsidR="00D176AE" w:rsidRDefault="001812DB">
            <w:pPr>
              <w:pStyle w:val="TableParagraph"/>
              <w:spacing w:before="9" w:line="235" w:lineRule="auto"/>
              <w:ind w:left="138" w:right="93"/>
              <w:jc w:val="center"/>
              <w:rPr>
                <w:b/>
                <w:sz w:val="20"/>
              </w:rPr>
            </w:pPr>
            <w:r>
              <w:rPr>
                <w:b/>
                <w:color w:val="3A3A3A"/>
                <w:sz w:val="20"/>
              </w:rPr>
              <w:t>Pojištěni se sjednává na cenu*ll)</w:t>
            </w:r>
          </w:p>
        </w:tc>
        <w:tc>
          <w:tcPr>
            <w:tcW w:w="1418" w:type="dxa"/>
          </w:tcPr>
          <w:p w:rsidR="00D176AE" w:rsidRDefault="001812DB">
            <w:pPr>
              <w:pStyle w:val="TableParagraph"/>
              <w:spacing w:before="106"/>
              <w:ind w:left="13" w:right="41"/>
              <w:jc w:val="center"/>
              <w:rPr>
                <w:b/>
                <w:sz w:val="13"/>
              </w:rPr>
            </w:pPr>
            <w:r>
              <w:rPr>
                <w:b/>
                <w:color w:val="3A3A3A"/>
                <w:spacing w:val="6"/>
                <w:w w:val="96"/>
                <w:sz w:val="20"/>
              </w:rPr>
              <w:t>M</w:t>
            </w:r>
            <w:r>
              <w:rPr>
                <w:b/>
                <w:color w:val="3A3A3A"/>
                <w:spacing w:val="-1"/>
                <w:w w:val="75"/>
                <w:sz w:val="20"/>
              </w:rPr>
              <w:t>R</w:t>
            </w:r>
            <w:r>
              <w:rPr>
                <w:b/>
                <w:color w:val="3A3A3A"/>
                <w:spacing w:val="16"/>
                <w:w w:val="75"/>
                <w:sz w:val="20"/>
              </w:rPr>
              <w:t>L</w:t>
            </w:r>
            <w:r>
              <w:rPr>
                <w:b/>
                <w:color w:val="3A3A3A"/>
                <w:spacing w:val="-6"/>
                <w:w w:val="97"/>
                <w:sz w:val="20"/>
              </w:rPr>
              <w:t>P</w:t>
            </w:r>
            <w:r>
              <w:rPr>
                <w:b/>
                <w:color w:val="3A3A3A"/>
                <w:spacing w:val="-53"/>
                <w:w w:val="97"/>
                <w:position w:val="5"/>
                <w:sz w:val="13"/>
              </w:rPr>
              <w:t>3</w:t>
            </w:r>
            <w:r>
              <w:rPr>
                <w:b/>
                <w:color w:val="3A3A3A"/>
                <w:w w:val="42"/>
                <w:sz w:val="13"/>
              </w:rPr>
              <w:t>)</w:t>
            </w:r>
          </w:p>
          <w:p w:rsidR="00D176AE" w:rsidRDefault="001812DB">
            <w:pPr>
              <w:pStyle w:val="TableParagraph"/>
              <w:spacing w:before="20"/>
              <w:ind w:left="81" w:right="41"/>
              <w:jc w:val="center"/>
              <w:rPr>
                <w:b/>
                <w:sz w:val="20"/>
              </w:rPr>
            </w:pPr>
            <w:r>
              <w:rPr>
                <w:b/>
                <w:color w:val="3A3A3A"/>
                <w:sz w:val="20"/>
              </w:rPr>
              <w:t>První ri.ziko2)</w:t>
            </w:r>
          </w:p>
        </w:tc>
        <w:tc>
          <w:tcPr>
            <w:tcW w:w="951" w:type="dxa"/>
          </w:tcPr>
          <w:p w:rsidR="00D176AE" w:rsidRDefault="00D176AE">
            <w:pPr>
              <w:pStyle w:val="TableParagraph"/>
              <w:spacing w:before="1"/>
              <w:rPr>
                <w:b/>
                <w:sz w:val="20"/>
              </w:rPr>
            </w:pPr>
          </w:p>
          <w:p w:rsidR="00D176AE" w:rsidRDefault="001812DB">
            <w:pPr>
              <w:pStyle w:val="TableParagraph"/>
              <w:ind w:left="123" w:right="68"/>
              <w:jc w:val="center"/>
              <w:rPr>
                <w:b/>
                <w:sz w:val="20"/>
              </w:rPr>
            </w:pPr>
            <w:r>
              <w:rPr>
                <w:b/>
                <w:color w:val="3A3A3A"/>
                <w:sz w:val="20"/>
              </w:rPr>
              <w:t>MRLP</w:t>
            </w:r>
            <w:r>
              <w:rPr>
                <w:b/>
                <w:color w:val="3A3A3A"/>
                <w:position w:val="5"/>
                <w:sz w:val="13"/>
              </w:rPr>
              <w:t>3</w:t>
            </w:r>
            <w:r>
              <w:rPr>
                <w:b/>
                <w:color w:val="3A3A3A"/>
                <w:sz w:val="20"/>
              </w:rPr>
              <w:t>l</w:t>
            </w:r>
          </w:p>
        </w:tc>
      </w:tr>
      <w:tr w:rsidR="00D176AE">
        <w:trPr>
          <w:trHeight w:val="485"/>
        </w:trPr>
        <w:tc>
          <w:tcPr>
            <w:tcW w:w="678" w:type="dxa"/>
          </w:tcPr>
          <w:p w:rsidR="00D176AE" w:rsidRDefault="001812DB">
            <w:pPr>
              <w:pStyle w:val="TableParagraph"/>
              <w:spacing w:before="125"/>
              <w:ind w:left="217" w:right="207"/>
              <w:jc w:val="center"/>
              <w:rPr>
                <w:sz w:val="20"/>
              </w:rPr>
            </w:pPr>
            <w:r>
              <w:rPr>
                <w:color w:val="3A3A3A"/>
                <w:sz w:val="20"/>
              </w:rPr>
              <w:t>1.</w:t>
            </w:r>
          </w:p>
        </w:tc>
        <w:tc>
          <w:tcPr>
            <w:tcW w:w="2559" w:type="dxa"/>
          </w:tcPr>
          <w:p w:rsidR="00D176AE" w:rsidRDefault="001812DB">
            <w:pPr>
              <w:pStyle w:val="TableParagraph"/>
              <w:spacing w:before="10" w:line="230" w:lineRule="atLeast"/>
              <w:ind w:left="140" w:hanging="18"/>
              <w:rPr>
                <w:sz w:val="20"/>
              </w:rPr>
            </w:pPr>
            <w:r>
              <w:rPr>
                <w:color w:val="3A3A3A"/>
                <w:sz w:val="20"/>
              </w:rPr>
              <w:t>Soubor vlastních i. ci.zich budov a ostatních staveb</w:t>
            </w:r>
          </w:p>
        </w:tc>
        <w:tc>
          <w:tcPr>
            <w:tcW w:w="1842" w:type="dxa"/>
          </w:tcPr>
          <w:p w:rsidR="00D176AE" w:rsidRDefault="001812DB">
            <w:pPr>
              <w:pStyle w:val="TableParagraph"/>
              <w:spacing w:before="125"/>
              <w:ind w:left="138" w:right="98"/>
              <w:jc w:val="center"/>
              <w:rPr>
                <w:sz w:val="20"/>
              </w:rPr>
            </w:pPr>
            <w:r>
              <w:rPr>
                <w:color w:val="3A3A3A"/>
                <w:sz w:val="20"/>
              </w:rPr>
              <w:t>540.200.000,- Kč</w:t>
            </w:r>
          </w:p>
        </w:tc>
        <w:tc>
          <w:tcPr>
            <w:tcW w:w="1284" w:type="dxa"/>
          </w:tcPr>
          <w:p w:rsidR="00D176AE" w:rsidRDefault="001812DB">
            <w:pPr>
              <w:pStyle w:val="TableParagraph"/>
              <w:spacing w:before="19"/>
              <w:ind w:left="143" w:right="94"/>
              <w:jc w:val="center"/>
              <w:rPr>
                <w:sz w:val="19"/>
              </w:rPr>
            </w:pPr>
            <w:r>
              <w:rPr>
                <w:color w:val="3A3A3A"/>
                <w:w w:val="95"/>
                <w:sz w:val="19"/>
              </w:rPr>
              <w:t>vi.z</w:t>
            </w:r>
          </w:p>
          <w:p w:rsidR="00D176AE" w:rsidRDefault="001812DB">
            <w:pPr>
              <w:pStyle w:val="TableParagraph"/>
              <w:spacing w:before="8" w:line="219" w:lineRule="exact"/>
              <w:ind w:left="130" w:right="109"/>
              <w:jc w:val="center"/>
              <w:rPr>
                <w:sz w:val="20"/>
              </w:rPr>
            </w:pPr>
            <w:r>
              <w:rPr>
                <w:color w:val="3A3A3A"/>
                <w:sz w:val="20"/>
              </w:rPr>
              <w:t>Spoluúčast</w:t>
            </w:r>
          </w:p>
        </w:tc>
        <w:tc>
          <w:tcPr>
            <w:tcW w:w="1279" w:type="dxa"/>
          </w:tcPr>
          <w:p w:rsidR="00D176AE" w:rsidRDefault="001812DB">
            <w:pPr>
              <w:pStyle w:val="TableParagraph"/>
              <w:spacing w:before="90"/>
              <w:ind w:right="478"/>
              <w:jc w:val="right"/>
              <w:rPr>
                <w:rFonts w:ascii="Courier New"/>
                <w:sz w:val="25"/>
              </w:rPr>
            </w:pPr>
            <w:r>
              <w:rPr>
                <w:rFonts w:ascii="Courier New"/>
                <w:color w:val="3A3A3A"/>
                <w:w w:val="75"/>
                <w:sz w:val="25"/>
              </w:rPr>
              <w:t>*)</w:t>
            </w:r>
          </w:p>
        </w:tc>
        <w:tc>
          <w:tcPr>
            <w:tcW w:w="1418" w:type="dxa"/>
          </w:tcPr>
          <w:p w:rsidR="00D176AE" w:rsidRDefault="001812DB">
            <w:pPr>
              <w:pStyle w:val="TableParagraph"/>
              <w:spacing w:before="84"/>
              <w:ind w:left="77" w:right="41"/>
              <w:jc w:val="center"/>
              <w:rPr>
                <w:sz w:val="25"/>
              </w:rPr>
            </w:pPr>
            <w:r>
              <w:rPr>
                <w:color w:val="3A3A3A"/>
                <w:w w:val="80"/>
                <w:sz w:val="25"/>
              </w:rPr>
              <w:t>---</w:t>
            </w:r>
          </w:p>
        </w:tc>
        <w:tc>
          <w:tcPr>
            <w:tcW w:w="951" w:type="dxa"/>
          </w:tcPr>
          <w:p w:rsidR="00D176AE" w:rsidRDefault="001812DB">
            <w:pPr>
              <w:pStyle w:val="TableParagraph"/>
              <w:spacing w:before="84"/>
              <w:ind w:left="121" w:right="68"/>
              <w:jc w:val="center"/>
              <w:rPr>
                <w:sz w:val="25"/>
              </w:rPr>
            </w:pPr>
            <w:r>
              <w:rPr>
                <w:color w:val="3A3A3A"/>
                <w:w w:val="80"/>
                <w:sz w:val="25"/>
              </w:rPr>
              <w:t>---</w:t>
            </w:r>
          </w:p>
        </w:tc>
      </w:tr>
      <w:tr w:rsidR="00D176AE">
        <w:trPr>
          <w:trHeight w:val="1201"/>
        </w:trPr>
        <w:tc>
          <w:tcPr>
            <w:tcW w:w="678" w:type="dxa"/>
          </w:tcPr>
          <w:p w:rsidR="00D176AE" w:rsidRDefault="00D176AE">
            <w:pPr>
              <w:pStyle w:val="TableParagraph"/>
              <w:rPr>
                <w:b/>
              </w:rPr>
            </w:pPr>
          </w:p>
          <w:p w:rsidR="00D176AE" w:rsidRDefault="00D176AE">
            <w:pPr>
              <w:pStyle w:val="TableParagraph"/>
              <w:spacing w:before="10"/>
              <w:rPr>
                <w:b/>
                <w:sz w:val="19"/>
              </w:rPr>
            </w:pPr>
          </w:p>
          <w:p w:rsidR="00D176AE" w:rsidRDefault="001812DB">
            <w:pPr>
              <w:pStyle w:val="TableParagraph"/>
              <w:ind w:left="244" w:right="188"/>
              <w:jc w:val="center"/>
              <w:rPr>
                <w:sz w:val="20"/>
              </w:rPr>
            </w:pPr>
            <w:r>
              <w:rPr>
                <w:color w:val="3A3A3A"/>
                <w:w w:val="105"/>
                <w:sz w:val="20"/>
              </w:rPr>
              <w:t>2.</w:t>
            </w:r>
          </w:p>
        </w:tc>
        <w:tc>
          <w:tcPr>
            <w:tcW w:w="2559" w:type="dxa"/>
          </w:tcPr>
          <w:p w:rsidR="00D176AE" w:rsidRDefault="001812DB">
            <w:pPr>
              <w:pStyle w:val="TableParagraph"/>
              <w:spacing w:before="5" w:line="249" w:lineRule="auto"/>
              <w:ind w:left="121" w:right="96" w:hanging="5"/>
              <w:rPr>
                <w:sz w:val="20"/>
              </w:rPr>
            </w:pPr>
            <w:r>
              <w:rPr>
                <w:color w:val="3A3A3A"/>
                <w:w w:val="105"/>
                <w:sz w:val="20"/>
              </w:rPr>
              <w:t>Soubor vlastních movi.tých zařízeni a vybaveni a ci.zich předmětů užívaných (včetně strojů a</w:t>
            </w:r>
          </w:p>
          <w:p w:rsidR="00D176AE" w:rsidRDefault="001812DB">
            <w:pPr>
              <w:pStyle w:val="TableParagraph"/>
              <w:spacing w:line="219" w:lineRule="exact"/>
              <w:ind w:left="122"/>
              <w:rPr>
                <w:sz w:val="20"/>
              </w:rPr>
            </w:pPr>
            <w:r>
              <w:rPr>
                <w:color w:val="3A3A3A"/>
                <w:w w:val="105"/>
                <w:sz w:val="20"/>
              </w:rPr>
              <w:t>elektroni.ckých zařízeni)</w:t>
            </w:r>
          </w:p>
        </w:tc>
        <w:tc>
          <w:tcPr>
            <w:tcW w:w="1842" w:type="dxa"/>
          </w:tcPr>
          <w:p w:rsidR="00D176AE" w:rsidRDefault="00D176AE">
            <w:pPr>
              <w:pStyle w:val="TableParagraph"/>
              <w:rPr>
                <w:b/>
              </w:rPr>
            </w:pPr>
          </w:p>
          <w:p w:rsidR="00D176AE" w:rsidRDefault="00D176AE">
            <w:pPr>
              <w:pStyle w:val="TableParagraph"/>
              <w:spacing w:before="3"/>
              <w:rPr>
                <w:b/>
                <w:sz w:val="20"/>
              </w:rPr>
            </w:pPr>
          </w:p>
          <w:p w:rsidR="00D176AE" w:rsidRDefault="001812DB">
            <w:pPr>
              <w:pStyle w:val="TableParagraph"/>
              <w:ind w:left="138" w:right="102"/>
              <w:jc w:val="center"/>
              <w:rPr>
                <w:sz w:val="20"/>
              </w:rPr>
            </w:pPr>
            <w:r>
              <w:rPr>
                <w:color w:val="3A3A3A"/>
                <w:sz w:val="20"/>
              </w:rPr>
              <w:t>292.000.000,- Kč</w:t>
            </w:r>
          </w:p>
        </w:tc>
        <w:tc>
          <w:tcPr>
            <w:tcW w:w="1284" w:type="dxa"/>
          </w:tcPr>
          <w:p w:rsidR="00D176AE" w:rsidRDefault="00D176AE">
            <w:pPr>
              <w:pStyle w:val="TableParagraph"/>
              <w:rPr>
                <w:b/>
                <w:sz w:val="20"/>
              </w:rPr>
            </w:pPr>
          </w:p>
          <w:p w:rsidR="00D176AE" w:rsidRDefault="001812DB">
            <w:pPr>
              <w:pStyle w:val="TableParagraph"/>
              <w:spacing w:before="150"/>
              <w:ind w:left="143" w:right="98"/>
              <w:jc w:val="center"/>
              <w:rPr>
                <w:sz w:val="19"/>
              </w:rPr>
            </w:pPr>
            <w:r>
              <w:rPr>
                <w:color w:val="3A3A3A"/>
                <w:w w:val="95"/>
                <w:sz w:val="19"/>
              </w:rPr>
              <w:t>vi.z</w:t>
            </w:r>
          </w:p>
          <w:p w:rsidR="00D176AE" w:rsidRDefault="001812DB">
            <w:pPr>
              <w:pStyle w:val="TableParagraph"/>
              <w:spacing w:before="3"/>
              <w:ind w:left="121" w:right="109"/>
              <w:jc w:val="center"/>
              <w:rPr>
                <w:sz w:val="20"/>
              </w:rPr>
            </w:pPr>
            <w:r>
              <w:rPr>
                <w:color w:val="3A3A3A"/>
                <w:sz w:val="20"/>
              </w:rPr>
              <w:t>Spoluúčast</w:t>
            </w:r>
          </w:p>
        </w:tc>
        <w:tc>
          <w:tcPr>
            <w:tcW w:w="1279" w:type="dxa"/>
          </w:tcPr>
          <w:p w:rsidR="00D176AE" w:rsidRDefault="00D176AE">
            <w:pPr>
              <w:pStyle w:val="TableParagraph"/>
              <w:spacing w:before="8"/>
              <w:rPr>
                <w:b/>
                <w:sz w:val="38"/>
              </w:rPr>
            </w:pPr>
          </w:p>
          <w:p w:rsidR="00D176AE" w:rsidRDefault="001812DB">
            <w:pPr>
              <w:pStyle w:val="TableParagraph"/>
              <w:spacing w:before="1"/>
              <w:ind w:right="484"/>
              <w:jc w:val="right"/>
              <w:rPr>
                <w:rFonts w:ascii="Courier New"/>
                <w:sz w:val="25"/>
              </w:rPr>
            </w:pPr>
            <w:r>
              <w:rPr>
                <w:rFonts w:ascii="Courier New"/>
                <w:color w:val="3A3A3A"/>
                <w:w w:val="75"/>
                <w:sz w:val="25"/>
              </w:rPr>
              <w:t>*)</w:t>
            </w:r>
          </w:p>
        </w:tc>
        <w:tc>
          <w:tcPr>
            <w:tcW w:w="1418" w:type="dxa"/>
          </w:tcPr>
          <w:p w:rsidR="00D176AE" w:rsidRDefault="00D176AE">
            <w:pPr>
              <w:pStyle w:val="TableParagraph"/>
              <w:spacing w:before="2"/>
              <w:rPr>
                <w:b/>
                <w:sz w:val="38"/>
              </w:rPr>
            </w:pPr>
          </w:p>
          <w:p w:rsidR="00D176AE" w:rsidRDefault="001812DB">
            <w:pPr>
              <w:pStyle w:val="TableParagraph"/>
              <w:spacing w:before="1"/>
              <w:ind w:left="81" w:right="36"/>
              <w:jc w:val="center"/>
              <w:rPr>
                <w:sz w:val="25"/>
              </w:rPr>
            </w:pPr>
            <w:r>
              <w:rPr>
                <w:color w:val="3A3A3A"/>
                <w:w w:val="110"/>
                <w:sz w:val="25"/>
              </w:rPr>
              <w:t>--</w:t>
            </w:r>
          </w:p>
        </w:tc>
        <w:tc>
          <w:tcPr>
            <w:tcW w:w="951" w:type="dxa"/>
          </w:tcPr>
          <w:p w:rsidR="00D176AE" w:rsidRDefault="00D176AE">
            <w:pPr>
              <w:pStyle w:val="TableParagraph"/>
              <w:spacing w:before="2"/>
              <w:rPr>
                <w:b/>
                <w:sz w:val="38"/>
              </w:rPr>
            </w:pPr>
          </w:p>
          <w:p w:rsidR="00D176AE" w:rsidRDefault="001812DB">
            <w:pPr>
              <w:pStyle w:val="TableParagraph"/>
              <w:spacing w:before="1"/>
              <w:ind w:left="121" w:right="68"/>
              <w:jc w:val="center"/>
              <w:rPr>
                <w:sz w:val="25"/>
              </w:rPr>
            </w:pPr>
            <w:r>
              <w:rPr>
                <w:color w:val="3A3A3A"/>
                <w:w w:val="80"/>
                <w:sz w:val="25"/>
              </w:rPr>
              <w:t>---</w:t>
            </w:r>
          </w:p>
        </w:tc>
      </w:tr>
      <w:tr w:rsidR="00D176AE">
        <w:trPr>
          <w:trHeight w:val="720"/>
        </w:trPr>
        <w:tc>
          <w:tcPr>
            <w:tcW w:w="678" w:type="dxa"/>
          </w:tcPr>
          <w:p w:rsidR="00D176AE" w:rsidRDefault="00D176AE">
            <w:pPr>
              <w:pStyle w:val="TableParagraph"/>
              <w:spacing w:before="4"/>
              <w:rPr>
                <w:b/>
                <w:sz w:val="21"/>
              </w:rPr>
            </w:pPr>
          </w:p>
          <w:p w:rsidR="00D176AE" w:rsidRDefault="001812DB">
            <w:pPr>
              <w:pStyle w:val="TableParagraph"/>
              <w:ind w:left="231" w:right="207"/>
              <w:jc w:val="center"/>
              <w:rPr>
                <w:sz w:val="20"/>
              </w:rPr>
            </w:pPr>
            <w:r>
              <w:rPr>
                <w:color w:val="3A3A3A"/>
                <w:w w:val="95"/>
                <w:sz w:val="20"/>
              </w:rPr>
              <w:t>3</w:t>
            </w:r>
            <w:r>
              <w:rPr>
                <w:color w:val="676767"/>
                <w:w w:val="95"/>
                <w:sz w:val="20"/>
              </w:rPr>
              <w:t>.</w:t>
            </w:r>
          </w:p>
        </w:tc>
        <w:tc>
          <w:tcPr>
            <w:tcW w:w="2559" w:type="dxa"/>
          </w:tcPr>
          <w:p w:rsidR="00D176AE" w:rsidRDefault="001812DB">
            <w:pPr>
              <w:pStyle w:val="TableParagraph"/>
              <w:spacing w:line="252" w:lineRule="auto"/>
              <w:ind w:left="116" w:firstLine="1"/>
              <w:rPr>
                <w:sz w:val="20"/>
              </w:rPr>
            </w:pPr>
            <w:r>
              <w:rPr>
                <w:color w:val="3A3A3A"/>
                <w:sz w:val="20"/>
              </w:rPr>
              <w:t>Soubor vlastních i. ci.zích zásob (včetně ci.zích</w:t>
            </w:r>
          </w:p>
          <w:p w:rsidR="00D176AE" w:rsidRDefault="001812DB">
            <w:pPr>
              <w:pStyle w:val="TableParagraph"/>
              <w:spacing w:line="217" w:lineRule="exact"/>
              <w:ind w:left="130"/>
              <w:rPr>
                <w:sz w:val="20"/>
              </w:rPr>
            </w:pPr>
            <w:r>
              <w:rPr>
                <w:color w:val="3A3A3A"/>
                <w:w w:val="105"/>
                <w:sz w:val="20"/>
              </w:rPr>
              <w:t>předmětů převzatých)</w:t>
            </w:r>
          </w:p>
        </w:tc>
        <w:tc>
          <w:tcPr>
            <w:tcW w:w="1842" w:type="dxa"/>
          </w:tcPr>
          <w:p w:rsidR="00D176AE" w:rsidRDefault="00D176AE">
            <w:pPr>
              <w:pStyle w:val="TableParagraph"/>
              <w:spacing w:before="11"/>
              <w:rPr>
                <w:b/>
                <w:sz w:val="20"/>
              </w:rPr>
            </w:pPr>
          </w:p>
          <w:p w:rsidR="00D176AE" w:rsidRDefault="001812DB">
            <w:pPr>
              <w:pStyle w:val="TableParagraph"/>
              <w:ind w:left="138" w:right="117"/>
              <w:jc w:val="center"/>
              <w:rPr>
                <w:sz w:val="20"/>
              </w:rPr>
            </w:pPr>
            <w:r>
              <w:rPr>
                <w:color w:val="3A3A3A"/>
                <w:sz w:val="20"/>
              </w:rPr>
              <w:t xml:space="preserve">1.000 </w:t>
            </w:r>
            <w:r>
              <w:rPr>
                <w:color w:val="676767"/>
                <w:sz w:val="20"/>
              </w:rPr>
              <w:t>.</w:t>
            </w:r>
            <w:r>
              <w:rPr>
                <w:color w:val="3A3A3A"/>
                <w:sz w:val="20"/>
              </w:rPr>
              <w:t>000 ,- Kč</w:t>
            </w:r>
          </w:p>
        </w:tc>
        <w:tc>
          <w:tcPr>
            <w:tcW w:w="1284" w:type="dxa"/>
          </w:tcPr>
          <w:p w:rsidR="00D176AE" w:rsidRDefault="001812DB">
            <w:pPr>
              <w:pStyle w:val="TableParagraph"/>
              <w:spacing w:before="135"/>
              <w:ind w:left="143" w:right="108"/>
              <w:jc w:val="center"/>
              <w:rPr>
                <w:sz w:val="19"/>
              </w:rPr>
            </w:pPr>
            <w:r>
              <w:rPr>
                <w:color w:val="3A3A3A"/>
                <w:w w:val="95"/>
                <w:sz w:val="19"/>
              </w:rPr>
              <w:t>vi.z</w:t>
            </w:r>
          </w:p>
          <w:p w:rsidR="00D176AE" w:rsidRDefault="001812DB">
            <w:pPr>
              <w:pStyle w:val="TableParagraph"/>
              <w:spacing w:before="12"/>
              <w:ind w:left="111" w:right="109"/>
              <w:jc w:val="center"/>
              <w:rPr>
                <w:sz w:val="20"/>
              </w:rPr>
            </w:pPr>
            <w:r>
              <w:rPr>
                <w:color w:val="3A3A3A"/>
                <w:sz w:val="20"/>
              </w:rPr>
              <w:t>Spoluúčast</w:t>
            </w:r>
          </w:p>
        </w:tc>
        <w:tc>
          <w:tcPr>
            <w:tcW w:w="1279" w:type="dxa"/>
          </w:tcPr>
          <w:p w:rsidR="00D176AE" w:rsidRDefault="001812DB">
            <w:pPr>
              <w:pStyle w:val="TableParagraph"/>
              <w:spacing w:before="121" w:line="252" w:lineRule="auto"/>
              <w:ind w:left="223" w:right="181" w:firstLine="304"/>
              <w:rPr>
                <w:sz w:val="20"/>
              </w:rPr>
            </w:pPr>
            <w:r>
              <w:rPr>
                <w:color w:val="3A3A3A"/>
                <w:sz w:val="20"/>
              </w:rPr>
              <w:t>vi.z Poznámky</w:t>
            </w:r>
          </w:p>
        </w:tc>
        <w:tc>
          <w:tcPr>
            <w:tcW w:w="1418" w:type="dxa"/>
          </w:tcPr>
          <w:p w:rsidR="00D176AE" w:rsidRDefault="001812DB">
            <w:pPr>
              <w:pStyle w:val="TableParagraph"/>
              <w:spacing w:before="199"/>
              <w:ind w:left="72" w:right="41"/>
              <w:jc w:val="center"/>
              <w:rPr>
                <w:sz w:val="25"/>
              </w:rPr>
            </w:pPr>
            <w:r>
              <w:rPr>
                <w:color w:val="3A3A3A"/>
                <w:w w:val="80"/>
                <w:sz w:val="25"/>
              </w:rPr>
              <w:t>---</w:t>
            </w:r>
          </w:p>
        </w:tc>
        <w:tc>
          <w:tcPr>
            <w:tcW w:w="951" w:type="dxa"/>
          </w:tcPr>
          <w:p w:rsidR="00D176AE" w:rsidRDefault="001812DB">
            <w:pPr>
              <w:pStyle w:val="TableParagraph"/>
              <w:spacing w:before="199"/>
              <w:ind w:left="111" w:right="68"/>
              <w:jc w:val="center"/>
              <w:rPr>
                <w:sz w:val="25"/>
              </w:rPr>
            </w:pPr>
            <w:r>
              <w:rPr>
                <w:color w:val="3A3A3A"/>
                <w:w w:val="80"/>
                <w:sz w:val="25"/>
              </w:rPr>
              <w:t>---</w:t>
            </w:r>
          </w:p>
        </w:tc>
      </w:tr>
      <w:tr w:rsidR="00D176AE">
        <w:trPr>
          <w:trHeight w:val="961"/>
        </w:trPr>
        <w:tc>
          <w:tcPr>
            <w:tcW w:w="678" w:type="dxa"/>
          </w:tcPr>
          <w:p w:rsidR="00D176AE" w:rsidRDefault="00D176AE">
            <w:pPr>
              <w:pStyle w:val="TableParagraph"/>
              <w:spacing w:before="4"/>
              <w:rPr>
                <w:b/>
                <w:sz w:val="31"/>
              </w:rPr>
            </w:pPr>
          </w:p>
          <w:p w:rsidR="00D176AE" w:rsidRDefault="001812DB">
            <w:pPr>
              <w:pStyle w:val="TableParagraph"/>
              <w:spacing w:before="1"/>
              <w:ind w:left="236" w:right="207"/>
              <w:jc w:val="center"/>
              <w:rPr>
                <w:sz w:val="20"/>
              </w:rPr>
            </w:pPr>
            <w:r>
              <w:rPr>
                <w:color w:val="3A3A3A"/>
                <w:w w:val="110"/>
                <w:sz w:val="20"/>
              </w:rPr>
              <w:t>4.</w:t>
            </w:r>
          </w:p>
        </w:tc>
        <w:tc>
          <w:tcPr>
            <w:tcW w:w="2559" w:type="dxa"/>
          </w:tcPr>
          <w:p w:rsidR="00D176AE" w:rsidRDefault="001812DB">
            <w:pPr>
              <w:pStyle w:val="TableParagraph"/>
              <w:spacing w:line="240" w:lineRule="exact"/>
              <w:ind w:left="115" w:right="179" w:hanging="3"/>
              <w:rPr>
                <w:sz w:val="20"/>
              </w:rPr>
            </w:pPr>
            <w:r>
              <w:rPr>
                <w:color w:val="3A3A3A"/>
                <w:w w:val="105"/>
                <w:sz w:val="20"/>
              </w:rPr>
              <w:t>Soubor věd umělecké, histori.cké nebo sběratelské hodnoty dle Přílohy č. 1</w:t>
            </w:r>
          </w:p>
        </w:tc>
        <w:tc>
          <w:tcPr>
            <w:tcW w:w="1842" w:type="dxa"/>
          </w:tcPr>
          <w:p w:rsidR="00D176AE" w:rsidRDefault="00D176AE">
            <w:pPr>
              <w:pStyle w:val="TableParagraph"/>
              <w:spacing w:before="4"/>
              <w:rPr>
                <w:b/>
                <w:sz w:val="31"/>
              </w:rPr>
            </w:pPr>
          </w:p>
          <w:p w:rsidR="00D176AE" w:rsidRDefault="001812DB">
            <w:pPr>
              <w:pStyle w:val="TableParagraph"/>
              <w:spacing w:before="1"/>
              <w:ind w:left="138" w:right="112"/>
              <w:jc w:val="center"/>
              <w:rPr>
                <w:sz w:val="20"/>
              </w:rPr>
            </w:pPr>
            <w:r>
              <w:rPr>
                <w:color w:val="3A3A3A"/>
                <w:sz w:val="20"/>
              </w:rPr>
              <w:t>265.000,- Kč</w:t>
            </w:r>
          </w:p>
        </w:tc>
        <w:tc>
          <w:tcPr>
            <w:tcW w:w="1284" w:type="dxa"/>
          </w:tcPr>
          <w:p w:rsidR="00D176AE" w:rsidRDefault="00D176AE">
            <w:pPr>
              <w:pStyle w:val="TableParagraph"/>
              <w:spacing w:before="2"/>
              <w:rPr>
                <w:b/>
              </w:rPr>
            </w:pPr>
          </w:p>
          <w:p w:rsidR="00D176AE" w:rsidRDefault="001812DB">
            <w:pPr>
              <w:pStyle w:val="TableParagraph"/>
              <w:ind w:left="143" w:right="108"/>
              <w:jc w:val="center"/>
              <w:rPr>
                <w:sz w:val="19"/>
              </w:rPr>
            </w:pPr>
            <w:r>
              <w:rPr>
                <w:color w:val="3A3A3A"/>
                <w:w w:val="95"/>
                <w:sz w:val="19"/>
              </w:rPr>
              <w:t>vi.z</w:t>
            </w:r>
          </w:p>
          <w:p w:rsidR="00D176AE" w:rsidRDefault="001812DB">
            <w:pPr>
              <w:pStyle w:val="TableParagraph"/>
              <w:spacing w:before="13"/>
              <w:ind w:left="111" w:right="109"/>
              <w:jc w:val="center"/>
              <w:rPr>
                <w:sz w:val="20"/>
              </w:rPr>
            </w:pPr>
            <w:r>
              <w:rPr>
                <w:color w:val="3A3A3A"/>
                <w:sz w:val="20"/>
              </w:rPr>
              <w:t>Spoluúčast</w:t>
            </w:r>
          </w:p>
        </w:tc>
        <w:tc>
          <w:tcPr>
            <w:tcW w:w="1279" w:type="dxa"/>
          </w:tcPr>
          <w:p w:rsidR="00D176AE" w:rsidRDefault="00D176AE">
            <w:pPr>
              <w:pStyle w:val="TableParagraph"/>
              <w:spacing w:before="8"/>
              <w:rPr>
                <w:b/>
                <w:sz w:val="28"/>
              </w:rPr>
            </w:pPr>
          </w:p>
          <w:p w:rsidR="00D176AE" w:rsidRDefault="001812DB">
            <w:pPr>
              <w:pStyle w:val="TableParagraph"/>
              <w:ind w:right="495"/>
              <w:jc w:val="right"/>
              <w:rPr>
                <w:rFonts w:ascii="Courier New"/>
                <w:sz w:val="25"/>
              </w:rPr>
            </w:pPr>
            <w:r>
              <w:rPr>
                <w:rFonts w:ascii="Courier New"/>
                <w:color w:val="3A3A3A"/>
                <w:w w:val="75"/>
                <w:sz w:val="25"/>
              </w:rPr>
              <w:t>*)</w:t>
            </w:r>
          </w:p>
        </w:tc>
        <w:tc>
          <w:tcPr>
            <w:tcW w:w="1418" w:type="dxa"/>
          </w:tcPr>
          <w:p w:rsidR="00D176AE" w:rsidRDefault="00D176AE">
            <w:pPr>
              <w:pStyle w:val="TableParagraph"/>
              <w:spacing w:before="9"/>
              <w:rPr>
                <w:b/>
                <w:sz w:val="27"/>
              </w:rPr>
            </w:pPr>
          </w:p>
          <w:p w:rsidR="00D176AE" w:rsidRDefault="001812DB">
            <w:pPr>
              <w:pStyle w:val="TableParagraph"/>
              <w:ind w:left="76" w:right="41"/>
              <w:jc w:val="center"/>
              <w:rPr>
                <w:sz w:val="25"/>
              </w:rPr>
            </w:pPr>
            <w:r>
              <w:rPr>
                <w:color w:val="3A3A3A"/>
                <w:w w:val="110"/>
                <w:sz w:val="25"/>
              </w:rPr>
              <w:t>--</w:t>
            </w:r>
          </w:p>
        </w:tc>
        <w:tc>
          <w:tcPr>
            <w:tcW w:w="951" w:type="dxa"/>
          </w:tcPr>
          <w:p w:rsidR="00D176AE" w:rsidRDefault="00D176AE">
            <w:pPr>
              <w:pStyle w:val="TableParagraph"/>
              <w:spacing w:before="9"/>
              <w:rPr>
                <w:b/>
                <w:sz w:val="27"/>
              </w:rPr>
            </w:pPr>
          </w:p>
          <w:p w:rsidR="00D176AE" w:rsidRDefault="001812DB">
            <w:pPr>
              <w:pStyle w:val="TableParagraph"/>
              <w:ind w:left="110" w:right="68"/>
              <w:jc w:val="center"/>
              <w:rPr>
                <w:sz w:val="25"/>
              </w:rPr>
            </w:pPr>
            <w:r>
              <w:rPr>
                <w:color w:val="3A3A3A"/>
                <w:w w:val="110"/>
                <w:sz w:val="25"/>
              </w:rPr>
              <w:t>--</w:t>
            </w:r>
          </w:p>
        </w:tc>
      </w:tr>
      <w:tr w:rsidR="00D176AE">
        <w:trPr>
          <w:trHeight w:val="1447"/>
        </w:trPr>
        <w:tc>
          <w:tcPr>
            <w:tcW w:w="678" w:type="dxa"/>
          </w:tcPr>
          <w:p w:rsidR="00D176AE" w:rsidRDefault="00D176AE">
            <w:pPr>
              <w:pStyle w:val="TableParagraph"/>
              <w:rPr>
                <w:b/>
              </w:rPr>
            </w:pPr>
          </w:p>
          <w:p w:rsidR="00D176AE" w:rsidRDefault="00D176AE">
            <w:pPr>
              <w:pStyle w:val="TableParagraph"/>
              <w:spacing w:before="8"/>
              <w:rPr>
                <w:b/>
                <w:sz w:val="30"/>
              </w:rPr>
            </w:pPr>
          </w:p>
          <w:p w:rsidR="00D176AE" w:rsidRDefault="001812DB">
            <w:pPr>
              <w:pStyle w:val="TableParagraph"/>
              <w:ind w:left="233" w:right="207"/>
              <w:jc w:val="center"/>
              <w:rPr>
                <w:sz w:val="20"/>
              </w:rPr>
            </w:pPr>
            <w:r>
              <w:rPr>
                <w:color w:val="3A3A3A"/>
                <w:w w:val="105"/>
                <w:sz w:val="20"/>
              </w:rPr>
              <w:t>5.</w:t>
            </w:r>
          </w:p>
        </w:tc>
        <w:tc>
          <w:tcPr>
            <w:tcW w:w="2559" w:type="dxa"/>
          </w:tcPr>
          <w:p w:rsidR="00D176AE" w:rsidRDefault="001812DB">
            <w:pPr>
              <w:pStyle w:val="TableParagraph"/>
              <w:spacing w:line="240" w:lineRule="exact"/>
              <w:ind w:left="110" w:right="96" w:firstLine="2"/>
              <w:rPr>
                <w:sz w:val="20"/>
              </w:rPr>
            </w:pPr>
            <w:r>
              <w:rPr>
                <w:color w:val="3A3A3A"/>
                <w:sz w:val="20"/>
              </w:rPr>
              <w:t>Soubor vlastních ostatních staveb - komunikace a veškeré zpevněné plochy včetně parkovacích ploch a chodníků v majetku poji.stnika</w:t>
            </w:r>
          </w:p>
        </w:tc>
        <w:tc>
          <w:tcPr>
            <w:tcW w:w="1842" w:type="dxa"/>
          </w:tcPr>
          <w:p w:rsidR="00D176AE" w:rsidRDefault="00D176AE">
            <w:pPr>
              <w:pStyle w:val="TableParagraph"/>
              <w:rPr>
                <w:b/>
                <w:sz w:val="16"/>
              </w:rPr>
            </w:pPr>
          </w:p>
          <w:p w:rsidR="00D176AE" w:rsidRDefault="00D176AE">
            <w:pPr>
              <w:pStyle w:val="TableParagraph"/>
              <w:rPr>
                <w:b/>
                <w:sz w:val="16"/>
              </w:rPr>
            </w:pPr>
          </w:p>
          <w:p w:rsidR="00D176AE" w:rsidRDefault="00D176AE">
            <w:pPr>
              <w:pStyle w:val="TableParagraph"/>
              <w:rPr>
                <w:b/>
                <w:sz w:val="16"/>
              </w:rPr>
            </w:pPr>
          </w:p>
          <w:p w:rsidR="00D176AE" w:rsidRDefault="001812DB">
            <w:pPr>
              <w:pStyle w:val="TableParagraph"/>
              <w:spacing w:before="96"/>
              <w:ind w:left="131" w:right="138"/>
              <w:jc w:val="center"/>
              <w:rPr>
                <w:rFonts w:ascii="Arial"/>
                <w:sz w:val="15"/>
              </w:rPr>
            </w:pPr>
            <w:r>
              <w:rPr>
                <w:rFonts w:ascii="Arial"/>
                <w:color w:val="3A3A3A"/>
                <w:sz w:val="15"/>
              </w:rPr>
              <w:t>---</w:t>
            </w:r>
          </w:p>
        </w:tc>
        <w:tc>
          <w:tcPr>
            <w:tcW w:w="1284" w:type="dxa"/>
          </w:tcPr>
          <w:p w:rsidR="00D176AE" w:rsidRDefault="00D176AE">
            <w:pPr>
              <w:pStyle w:val="TableParagraph"/>
              <w:rPr>
                <w:b/>
                <w:sz w:val="20"/>
              </w:rPr>
            </w:pPr>
          </w:p>
          <w:p w:rsidR="00D176AE" w:rsidRDefault="00D176AE">
            <w:pPr>
              <w:pStyle w:val="TableParagraph"/>
              <w:spacing w:before="6"/>
              <w:rPr>
                <w:b/>
                <w:sz w:val="23"/>
              </w:rPr>
            </w:pPr>
          </w:p>
          <w:p w:rsidR="00D176AE" w:rsidRDefault="001812DB">
            <w:pPr>
              <w:pStyle w:val="TableParagraph"/>
              <w:ind w:left="129" w:right="109"/>
              <w:jc w:val="center"/>
              <w:rPr>
                <w:sz w:val="19"/>
              </w:rPr>
            </w:pPr>
            <w:r>
              <w:rPr>
                <w:color w:val="3A3A3A"/>
                <w:w w:val="95"/>
                <w:sz w:val="19"/>
              </w:rPr>
              <w:t>vi.z</w:t>
            </w:r>
          </w:p>
          <w:p w:rsidR="00D176AE" w:rsidRDefault="001812DB">
            <w:pPr>
              <w:pStyle w:val="TableParagraph"/>
              <w:spacing w:before="8"/>
              <w:ind w:left="111" w:right="109"/>
              <w:jc w:val="center"/>
              <w:rPr>
                <w:sz w:val="20"/>
              </w:rPr>
            </w:pPr>
            <w:r>
              <w:rPr>
                <w:color w:val="3A3A3A"/>
                <w:sz w:val="20"/>
              </w:rPr>
              <w:t>Spoluúčast</w:t>
            </w:r>
          </w:p>
        </w:tc>
        <w:tc>
          <w:tcPr>
            <w:tcW w:w="1279" w:type="dxa"/>
          </w:tcPr>
          <w:p w:rsidR="00D176AE" w:rsidRDefault="00D176AE">
            <w:pPr>
              <w:pStyle w:val="TableParagraph"/>
              <w:rPr>
                <w:b/>
                <w:sz w:val="28"/>
              </w:rPr>
            </w:pPr>
          </w:p>
          <w:p w:rsidR="00D176AE" w:rsidRDefault="001812DB">
            <w:pPr>
              <w:pStyle w:val="TableParagraph"/>
              <w:spacing w:before="249"/>
              <w:ind w:right="494"/>
              <w:jc w:val="right"/>
              <w:rPr>
                <w:rFonts w:ascii="Courier New"/>
                <w:sz w:val="25"/>
              </w:rPr>
            </w:pPr>
            <w:r>
              <w:rPr>
                <w:rFonts w:ascii="Courier New"/>
                <w:color w:val="3A3A3A"/>
                <w:w w:val="75"/>
                <w:sz w:val="25"/>
              </w:rPr>
              <w:t>*)</w:t>
            </w:r>
          </w:p>
        </w:tc>
        <w:tc>
          <w:tcPr>
            <w:tcW w:w="1418" w:type="dxa"/>
          </w:tcPr>
          <w:p w:rsidR="00D176AE" w:rsidRDefault="00D176AE">
            <w:pPr>
              <w:pStyle w:val="TableParagraph"/>
              <w:rPr>
                <w:b/>
              </w:rPr>
            </w:pPr>
          </w:p>
          <w:p w:rsidR="00D176AE" w:rsidRDefault="00D176AE">
            <w:pPr>
              <w:pStyle w:val="TableParagraph"/>
              <w:spacing w:before="8"/>
              <w:rPr>
                <w:b/>
                <w:sz w:val="30"/>
              </w:rPr>
            </w:pPr>
          </w:p>
          <w:p w:rsidR="00D176AE" w:rsidRDefault="001812DB">
            <w:pPr>
              <w:pStyle w:val="TableParagraph"/>
              <w:ind w:left="60" w:right="41"/>
              <w:jc w:val="center"/>
              <w:rPr>
                <w:sz w:val="20"/>
              </w:rPr>
            </w:pPr>
            <w:r>
              <w:rPr>
                <w:color w:val="3A3A3A"/>
                <w:sz w:val="20"/>
              </w:rPr>
              <w:t>500.000,- Kč</w:t>
            </w:r>
          </w:p>
        </w:tc>
        <w:tc>
          <w:tcPr>
            <w:tcW w:w="951" w:type="dxa"/>
          </w:tcPr>
          <w:p w:rsidR="00D176AE" w:rsidRDefault="00D176AE">
            <w:pPr>
              <w:pStyle w:val="TableParagraph"/>
              <w:spacing w:before="3"/>
              <w:rPr>
                <w:b/>
                <w:sz w:val="46"/>
              </w:rPr>
            </w:pPr>
          </w:p>
          <w:p w:rsidR="00D176AE" w:rsidRDefault="001812DB">
            <w:pPr>
              <w:pStyle w:val="TableParagraph"/>
              <w:ind w:left="97" w:right="68"/>
              <w:jc w:val="center"/>
              <w:rPr>
                <w:sz w:val="30"/>
              </w:rPr>
            </w:pPr>
            <w:r>
              <w:rPr>
                <w:color w:val="3A3A3A"/>
                <w:sz w:val="30"/>
              </w:rPr>
              <w:t>--</w:t>
            </w:r>
          </w:p>
        </w:tc>
      </w:tr>
      <w:tr w:rsidR="00D176AE">
        <w:trPr>
          <w:trHeight w:val="480"/>
        </w:trPr>
        <w:tc>
          <w:tcPr>
            <w:tcW w:w="678" w:type="dxa"/>
          </w:tcPr>
          <w:p w:rsidR="00D176AE" w:rsidRDefault="001812DB">
            <w:pPr>
              <w:pStyle w:val="TableParagraph"/>
              <w:spacing w:before="125"/>
              <w:ind w:left="230" w:right="207"/>
              <w:jc w:val="center"/>
              <w:rPr>
                <w:sz w:val="20"/>
              </w:rPr>
            </w:pPr>
            <w:r>
              <w:rPr>
                <w:color w:val="3A3A3A"/>
                <w:w w:val="105"/>
                <w:sz w:val="20"/>
              </w:rPr>
              <w:t>6.</w:t>
            </w:r>
          </w:p>
        </w:tc>
        <w:tc>
          <w:tcPr>
            <w:tcW w:w="2559" w:type="dxa"/>
          </w:tcPr>
          <w:p w:rsidR="00D176AE" w:rsidRDefault="001812DB">
            <w:pPr>
              <w:pStyle w:val="TableParagraph"/>
              <w:spacing w:line="240" w:lineRule="exact"/>
              <w:ind w:left="108" w:hanging="6"/>
              <w:rPr>
                <w:sz w:val="20"/>
              </w:rPr>
            </w:pPr>
            <w:r>
              <w:rPr>
                <w:color w:val="3A3A3A"/>
                <w:sz w:val="20"/>
              </w:rPr>
              <w:t>Soubor vlastni i. ci.zi dokumentace</w:t>
            </w:r>
          </w:p>
        </w:tc>
        <w:tc>
          <w:tcPr>
            <w:tcW w:w="1842" w:type="dxa"/>
          </w:tcPr>
          <w:p w:rsidR="00D176AE" w:rsidRDefault="001812DB">
            <w:pPr>
              <w:pStyle w:val="TableParagraph"/>
              <w:spacing w:before="84"/>
              <w:ind w:left="138" w:right="134"/>
              <w:jc w:val="center"/>
              <w:rPr>
                <w:sz w:val="25"/>
              </w:rPr>
            </w:pPr>
            <w:r>
              <w:rPr>
                <w:color w:val="3A3A3A"/>
                <w:w w:val="80"/>
                <w:sz w:val="25"/>
              </w:rPr>
              <w:t>---</w:t>
            </w:r>
          </w:p>
        </w:tc>
        <w:tc>
          <w:tcPr>
            <w:tcW w:w="1284" w:type="dxa"/>
          </w:tcPr>
          <w:p w:rsidR="00D176AE" w:rsidRDefault="001812DB">
            <w:pPr>
              <w:pStyle w:val="TableParagraph"/>
              <w:spacing w:before="125"/>
              <w:ind w:left="232"/>
              <w:rPr>
                <w:sz w:val="20"/>
              </w:rPr>
            </w:pPr>
            <w:r>
              <w:rPr>
                <w:color w:val="3A3A3A"/>
                <w:sz w:val="20"/>
              </w:rPr>
              <w:t>1.000,- Kč</w:t>
            </w:r>
          </w:p>
        </w:tc>
        <w:tc>
          <w:tcPr>
            <w:tcW w:w="1279" w:type="dxa"/>
          </w:tcPr>
          <w:p w:rsidR="00D176AE" w:rsidRDefault="001812DB">
            <w:pPr>
              <w:pStyle w:val="TableParagraph"/>
              <w:spacing w:before="90"/>
              <w:ind w:right="494"/>
              <w:jc w:val="right"/>
              <w:rPr>
                <w:rFonts w:ascii="Courier New"/>
                <w:sz w:val="25"/>
              </w:rPr>
            </w:pPr>
            <w:r>
              <w:rPr>
                <w:rFonts w:ascii="Courier New"/>
                <w:color w:val="3A3A3A"/>
                <w:w w:val="75"/>
                <w:sz w:val="25"/>
              </w:rPr>
              <w:t>*)</w:t>
            </w:r>
          </w:p>
        </w:tc>
        <w:tc>
          <w:tcPr>
            <w:tcW w:w="1418" w:type="dxa"/>
          </w:tcPr>
          <w:p w:rsidR="00D176AE" w:rsidRDefault="001812DB">
            <w:pPr>
              <w:pStyle w:val="TableParagraph"/>
              <w:spacing w:before="121"/>
              <w:ind w:left="64" w:right="41"/>
              <w:jc w:val="center"/>
              <w:rPr>
                <w:sz w:val="20"/>
              </w:rPr>
            </w:pPr>
            <w:r>
              <w:rPr>
                <w:color w:val="3A3A3A"/>
                <w:sz w:val="20"/>
              </w:rPr>
              <w:t>500.000,- Kč</w:t>
            </w:r>
          </w:p>
        </w:tc>
        <w:tc>
          <w:tcPr>
            <w:tcW w:w="951" w:type="dxa"/>
          </w:tcPr>
          <w:p w:rsidR="00D176AE" w:rsidRDefault="001812DB">
            <w:pPr>
              <w:pStyle w:val="TableParagraph"/>
              <w:spacing w:before="74"/>
              <w:ind w:left="92" w:right="68"/>
              <w:jc w:val="center"/>
              <w:rPr>
                <w:sz w:val="25"/>
              </w:rPr>
            </w:pPr>
            <w:r>
              <w:rPr>
                <w:color w:val="3A3A3A"/>
                <w:w w:val="80"/>
                <w:sz w:val="25"/>
              </w:rPr>
              <w:t>---</w:t>
            </w:r>
          </w:p>
        </w:tc>
      </w:tr>
      <w:tr w:rsidR="00D176AE">
        <w:trPr>
          <w:trHeight w:val="725"/>
        </w:trPr>
        <w:tc>
          <w:tcPr>
            <w:tcW w:w="10011" w:type="dxa"/>
            <w:gridSpan w:val="7"/>
          </w:tcPr>
          <w:p w:rsidR="00D176AE" w:rsidRDefault="001812DB">
            <w:pPr>
              <w:pStyle w:val="TableParagraph"/>
              <w:ind w:left="107"/>
              <w:rPr>
                <w:rFonts w:ascii="Arial" w:hAnsi="Arial"/>
                <w:sz w:val="12"/>
              </w:rPr>
            </w:pPr>
            <w:r>
              <w:rPr>
                <w:color w:val="3A3A3A"/>
                <w:spacing w:val="-1"/>
                <w:w w:val="107"/>
                <w:sz w:val="20"/>
              </w:rPr>
              <w:t>Spo</w:t>
            </w:r>
            <w:r>
              <w:rPr>
                <w:color w:val="3A3A3A"/>
                <w:spacing w:val="8"/>
                <w:w w:val="107"/>
                <w:sz w:val="20"/>
              </w:rPr>
              <w:t>l</w:t>
            </w:r>
            <w:r>
              <w:rPr>
                <w:color w:val="3A3A3A"/>
                <w:w w:val="85"/>
                <w:sz w:val="20"/>
              </w:rPr>
              <w:t>uú</w:t>
            </w:r>
            <w:r>
              <w:rPr>
                <w:color w:val="3A3A3A"/>
                <w:spacing w:val="-1"/>
                <w:w w:val="85"/>
                <w:sz w:val="20"/>
              </w:rPr>
              <w:t>čas</w:t>
            </w:r>
            <w:r>
              <w:rPr>
                <w:color w:val="3A3A3A"/>
                <w:w w:val="85"/>
                <w:sz w:val="20"/>
              </w:rPr>
              <w:t>t</w:t>
            </w:r>
            <w:r>
              <w:rPr>
                <w:color w:val="3A3A3A"/>
                <w:sz w:val="20"/>
              </w:rPr>
              <w:t xml:space="preserve"> </w:t>
            </w:r>
            <w:r>
              <w:rPr>
                <w:color w:val="3A3A3A"/>
                <w:spacing w:val="13"/>
                <w:sz w:val="20"/>
              </w:rPr>
              <w:t xml:space="preserve"> </w:t>
            </w:r>
            <w:r>
              <w:rPr>
                <w:rFonts w:ascii="Arial" w:hAnsi="Arial"/>
                <w:color w:val="3A3A3A"/>
                <w:spacing w:val="-47"/>
                <w:w w:val="108"/>
                <w:position w:val="6"/>
                <w:sz w:val="12"/>
              </w:rPr>
              <w:t>5</w:t>
            </w:r>
            <w:r>
              <w:rPr>
                <w:rFonts w:ascii="Arial" w:hAnsi="Arial"/>
                <w:color w:val="3A3A3A"/>
                <w:w w:val="43"/>
                <w:sz w:val="12"/>
              </w:rPr>
              <w:t>)</w:t>
            </w:r>
            <w:r>
              <w:rPr>
                <w:rFonts w:ascii="Arial" w:hAnsi="Arial"/>
                <w:color w:val="3A3A3A"/>
                <w:sz w:val="12"/>
              </w:rPr>
              <w:t xml:space="preserve"> </w:t>
            </w:r>
            <w:r>
              <w:rPr>
                <w:rFonts w:ascii="Arial" w:hAnsi="Arial"/>
                <w:color w:val="3A3A3A"/>
                <w:spacing w:val="-5"/>
                <w:sz w:val="12"/>
              </w:rPr>
              <w:t xml:space="preserve"> </w:t>
            </w:r>
            <w:r>
              <w:rPr>
                <w:rFonts w:ascii="Arial" w:hAnsi="Arial"/>
                <w:color w:val="3A3A3A"/>
                <w:w w:val="43"/>
                <w:sz w:val="12"/>
              </w:rPr>
              <w:t>:</w:t>
            </w:r>
          </w:p>
          <w:p w:rsidR="00D176AE" w:rsidRDefault="001812DB">
            <w:pPr>
              <w:pStyle w:val="TableParagraph"/>
              <w:spacing w:before="6" w:line="240" w:lineRule="atLeast"/>
              <w:ind w:left="123" w:hanging="2"/>
              <w:rPr>
                <w:sz w:val="20"/>
              </w:rPr>
            </w:pPr>
            <w:r>
              <w:rPr>
                <w:color w:val="3A3A3A"/>
                <w:sz w:val="20"/>
              </w:rPr>
              <w:t>Požární nebezpečí ve výši. 20.000,- Kč; povodeň nebo záplava ve výši. 10%, mi.ni.málně 20.000,- Kč; ostatní pojistná nebezpečí ve výši. 5.000,- Kč.</w:t>
            </w:r>
          </w:p>
        </w:tc>
      </w:tr>
      <w:tr w:rsidR="00D176AE">
        <w:trPr>
          <w:trHeight w:val="4755"/>
        </w:trPr>
        <w:tc>
          <w:tcPr>
            <w:tcW w:w="10011" w:type="dxa"/>
            <w:gridSpan w:val="7"/>
          </w:tcPr>
          <w:p w:rsidR="00D176AE" w:rsidRDefault="001812DB">
            <w:pPr>
              <w:pStyle w:val="TableParagraph"/>
              <w:ind w:left="116"/>
              <w:rPr>
                <w:sz w:val="20"/>
              </w:rPr>
            </w:pPr>
            <w:r>
              <w:rPr>
                <w:color w:val="3A3A3A"/>
                <w:sz w:val="20"/>
              </w:rPr>
              <w:t>Poznámky:</w:t>
            </w:r>
          </w:p>
          <w:p w:rsidR="00D176AE" w:rsidRDefault="001812DB">
            <w:pPr>
              <w:pStyle w:val="TableParagraph"/>
              <w:spacing w:before="11" w:line="295" w:lineRule="auto"/>
              <w:ind w:left="123" w:right="1179" w:hanging="8"/>
              <w:rPr>
                <w:sz w:val="20"/>
              </w:rPr>
            </w:pPr>
            <w:r>
              <w:rPr>
                <w:color w:val="3A3A3A"/>
                <w:w w:val="105"/>
                <w:sz w:val="20"/>
              </w:rPr>
              <w:t>Ruši se ustanoveni Čl. 1 odst. 7) a 8), Čl. 3, odst. 4) a S), Čl. 6, odst. 3) a Čl. 9, ZPP P-150/14. Ujednává se, že se ustanoveni čl. 3 odst. 3) ZPP P-150/14 ruší a nově zni:</w:t>
            </w:r>
          </w:p>
          <w:p w:rsidR="00D176AE" w:rsidRDefault="001812DB">
            <w:pPr>
              <w:pStyle w:val="TableParagraph"/>
              <w:spacing w:line="188" w:lineRule="exact"/>
              <w:ind w:left="102"/>
              <w:rPr>
                <w:sz w:val="20"/>
              </w:rPr>
            </w:pPr>
            <w:r>
              <w:rPr>
                <w:color w:val="3A3A3A"/>
                <w:sz w:val="20"/>
              </w:rPr>
              <w:t>"Z poji.štěni nevzni.ká právo na plněni poji.sti.tele za škody vzni.klé na poji.</w:t>
            </w:r>
            <w:r>
              <w:rPr>
                <w:color w:val="3A3A3A"/>
                <w:sz w:val="20"/>
              </w:rPr>
              <w:t>štěné věci. během její přepravy jako</w:t>
            </w:r>
          </w:p>
          <w:p w:rsidR="00D176AE" w:rsidRDefault="001812DB">
            <w:pPr>
              <w:pStyle w:val="TableParagraph"/>
              <w:spacing w:before="6"/>
              <w:ind w:left="123"/>
              <w:rPr>
                <w:sz w:val="20"/>
              </w:rPr>
            </w:pPr>
            <w:r>
              <w:rPr>
                <w:color w:val="3A3A3A"/>
                <w:sz w:val="20"/>
              </w:rPr>
              <w:t>nákladu."</w:t>
            </w:r>
          </w:p>
          <w:p w:rsidR="00D176AE" w:rsidRDefault="001812DB">
            <w:pPr>
              <w:pStyle w:val="TableParagraph"/>
              <w:spacing w:before="53"/>
              <w:ind w:left="113"/>
              <w:rPr>
                <w:sz w:val="20"/>
              </w:rPr>
            </w:pPr>
            <w:r>
              <w:rPr>
                <w:color w:val="3A3A3A"/>
                <w:sz w:val="20"/>
              </w:rPr>
              <w:t>Ad. poř. č. 1.:</w:t>
            </w:r>
          </w:p>
          <w:p w:rsidR="00D176AE" w:rsidRDefault="001812DB">
            <w:pPr>
              <w:pStyle w:val="TableParagraph"/>
              <w:spacing w:before="11" w:line="252" w:lineRule="auto"/>
              <w:ind w:left="108" w:right="84" w:firstLine="13"/>
              <w:jc w:val="both"/>
              <w:rPr>
                <w:sz w:val="20"/>
              </w:rPr>
            </w:pPr>
            <w:r>
              <w:rPr>
                <w:color w:val="3A3A3A"/>
                <w:w w:val="105"/>
                <w:sz w:val="20"/>
              </w:rPr>
              <w:t>Poji.štěnou věd jsou i. stavební součásti. a přislušenstvi. pojištěných budov a ostatních staveb a dále i. předměty charakteru nemovitého objektu umístěné na volném prostranství včetně dětského</w:t>
            </w:r>
            <w:r>
              <w:rPr>
                <w:color w:val="3A3A3A"/>
                <w:w w:val="105"/>
                <w:sz w:val="20"/>
              </w:rPr>
              <w:t xml:space="preserve"> hři.ště a všech jeho součásti (nacházejí.ct se v těsné blízkosti. nemovitosti. na pozemku číslo 138/10, k.ú. Klecany). Pojištěni se vztahuje i. na zabezpečovací systémy a všechny jeji.ch součásti (včetně kamer a ostatních součástí. a přislušenstvi. kamero</w:t>
            </w:r>
            <w:r>
              <w:rPr>
                <w:color w:val="3A3A3A"/>
                <w:w w:val="105"/>
                <w:sz w:val="20"/>
              </w:rPr>
              <w:t>vého systému konstrukčně upevněných k budovám a ostatním stavbám), hasi.d přistroje a hasi.ct vybaveni budov a ostatních staveb.</w:t>
            </w:r>
          </w:p>
          <w:p w:rsidR="00D176AE" w:rsidRDefault="001812DB">
            <w:pPr>
              <w:pStyle w:val="TableParagraph"/>
              <w:spacing w:line="252" w:lineRule="auto"/>
              <w:ind w:left="111" w:right="106" w:firstLine="5"/>
              <w:jc w:val="both"/>
              <w:rPr>
                <w:sz w:val="20"/>
              </w:rPr>
            </w:pPr>
            <w:r>
              <w:rPr>
                <w:color w:val="3A3A3A"/>
                <w:sz w:val="20"/>
              </w:rPr>
              <w:t>Poji.štěné budovy a ostatní stavby  uvedené  pod  poř. č. 1.  této tabulky,  i. všechny  jejich  součásti.,  jsou  považovány z</w:t>
            </w:r>
            <w:r>
              <w:rPr>
                <w:color w:val="3A3A3A"/>
                <w:sz w:val="20"/>
              </w:rPr>
              <w:t>a</w:t>
            </w:r>
            <w:r>
              <w:rPr>
                <w:color w:val="3A3A3A"/>
                <w:spacing w:val="23"/>
                <w:sz w:val="20"/>
              </w:rPr>
              <w:t xml:space="preserve"> </w:t>
            </w:r>
            <w:r>
              <w:rPr>
                <w:color w:val="3A3A3A"/>
                <w:sz w:val="20"/>
              </w:rPr>
              <w:t>nemovi.té</w:t>
            </w:r>
            <w:r>
              <w:rPr>
                <w:color w:val="3A3A3A"/>
                <w:spacing w:val="19"/>
                <w:sz w:val="20"/>
              </w:rPr>
              <w:t xml:space="preserve"> </w:t>
            </w:r>
            <w:r>
              <w:rPr>
                <w:color w:val="3A3A3A"/>
                <w:sz w:val="20"/>
              </w:rPr>
              <w:t>objekty</w:t>
            </w:r>
            <w:r>
              <w:rPr>
                <w:color w:val="3A3A3A"/>
                <w:spacing w:val="20"/>
                <w:sz w:val="20"/>
              </w:rPr>
              <w:t xml:space="preserve"> </w:t>
            </w:r>
            <w:r>
              <w:rPr>
                <w:color w:val="3A3A3A"/>
                <w:sz w:val="20"/>
              </w:rPr>
              <w:t>popř.</w:t>
            </w:r>
            <w:r>
              <w:rPr>
                <w:color w:val="3A3A3A"/>
                <w:spacing w:val="7"/>
                <w:sz w:val="20"/>
              </w:rPr>
              <w:t xml:space="preserve"> </w:t>
            </w:r>
            <w:r>
              <w:rPr>
                <w:color w:val="3A3A3A"/>
                <w:sz w:val="20"/>
              </w:rPr>
              <w:t>za</w:t>
            </w:r>
            <w:r>
              <w:rPr>
                <w:color w:val="3A3A3A"/>
                <w:spacing w:val="17"/>
                <w:sz w:val="20"/>
              </w:rPr>
              <w:t xml:space="preserve"> </w:t>
            </w:r>
            <w:r>
              <w:rPr>
                <w:color w:val="3A3A3A"/>
                <w:sz w:val="20"/>
              </w:rPr>
              <w:t>stavební</w:t>
            </w:r>
            <w:r>
              <w:rPr>
                <w:color w:val="3A3A3A"/>
                <w:spacing w:val="2"/>
                <w:sz w:val="20"/>
              </w:rPr>
              <w:t xml:space="preserve"> </w:t>
            </w:r>
            <w:r>
              <w:rPr>
                <w:color w:val="3A3A3A"/>
                <w:sz w:val="20"/>
              </w:rPr>
              <w:t>součásti.</w:t>
            </w:r>
            <w:r>
              <w:rPr>
                <w:color w:val="3A3A3A"/>
                <w:spacing w:val="16"/>
                <w:sz w:val="20"/>
              </w:rPr>
              <w:t xml:space="preserve"> </w:t>
            </w:r>
            <w:r>
              <w:rPr>
                <w:color w:val="3A3A3A"/>
                <w:sz w:val="20"/>
              </w:rPr>
              <w:t>nebo</w:t>
            </w:r>
            <w:r>
              <w:rPr>
                <w:color w:val="3A3A3A"/>
                <w:spacing w:val="18"/>
                <w:sz w:val="20"/>
              </w:rPr>
              <w:t xml:space="preserve"> </w:t>
            </w:r>
            <w:r>
              <w:rPr>
                <w:color w:val="3A3A3A"/>
                <w:sz w:val="20"/>
              </w:rPr>
              <w:t>přisluše</w:t>
            </w:r>
            <w:r>
              <w:rPr>
                <w:color w:val="3A3A3A"/>
                <w:spacing w:val="22"/>
                <w:sz w:val="20"/>
              </w:rPr>
              <w:t xml:space="preserve"> </w:t>
            </w:r>
            <w:r>
              <w:rPr>
                <w:color w:val="3A3A3A"/>
                <w:sz w:val="20"/>
              </w:rPr>
              <w:t>nst</w:t>
            </w:r>
            <w:r>
              <w:rPr>
                <w:color w:val="3A3A3A"/>
                <w:spacing w:val="20"/>
                <w:sz w:val="20"/>
              </w:rPr>
              <w:t xml:space="preserve"> </w:t>
            </w:r>
            <w:r>
              <w:rPr>
                <w:color w:val="3A3A3A"/>
                <w:spacing w:val="-5"/>
                <w:sz w:val="20"/>
              </w:rPr>
              <w:t>vi.</w:t>
            </w:r>
            <w:r>
              <w:rPr>
                <w:color w:val="676767"/>
                <w:spacing w:val="-5"/>
                <w:sz w:val="20"/>
              </w:rPr>
              <w:t>.</w:t>
            </w:r>
          </w:p>
          <w:p w:rsidR="00D176AE" w:rsidRDefault="001812DB">
            <w:pPr>
              <w:pStyle w:val="TableParagraph"/>
              <w:spacing w:before="39"/>
              <w:ind w:left="108"/>
              <w:jc w:val="both"/>
              <w:rPr>
                <w:sz w:val="20"/>
              </w:rPr>
            </w:pPr>
            <w:r>
              <w:rPr>
                <w:color w:val="3A3A3A"/>
                <w:sz w:val="20"/>
              </w:rPr>
              <w:t>Ad. poř. č.</w:t>
            </w:r>
            <w:r>
              <w:rPr>
                <w:color w:val="3A3A3A"/>
                <w:spacing w:val="-5"/>
                <w:sz w:val="20"/>
              </w:rPr>
              <w:t xml:space="preserve"> </w:t>
            </w:r>
            <w:r>
              <w:rPr>
                <w:color w:val="3A3A3A"/>
                <w:sz w:val="20"/>
              </w:rPr>
              <w:t>2.:</w:t>
            </w:r>
          </w:p>
          <w:p w:rsidR="00D176AE" w:rsidRDefault="001812DB">
            <w:pPr>
              <w:pStyle w:val="TableParagraph"/>
              <w:spacing w:before="11" w:line="290" w:lineRule="auto"/>
              <w:ind w:left="113" w:right="479" w:hanging="6"/>
              <w:rPr>
                <w:sz w:val="20"/>
              </w:rPr>
            </w:pPr>
            <w:r>
              <w:rPr>
                <w:color w:val="3A3A3A"/>
                <w:sz w:val="20"/>
              </w:rPr>
              <w:t>Výhradně v případě pojištěni mobi.lnich elektroni.ckých zařízeni  je místem  poji.štěni i. území České  republi.ky. Ad. poř. č.</w:t>
            </w:r>
            <w:r>
              <w:rPr>
                <w:color w:val="3A3A3A"/>
                <w:spacing w:val="10"/>
                <w:sz w:val="20"/>
              </w:rPr>
              <w:t xml:space="preserve"> </w:t>
            </w:r>
            <w:r>
              <w:rPr>
                <w:color w:val="3A3A3A"/>
                <w:sz w:val="20"/>
              </w:rPr>
              <w:t>3.:</w:t>
            </w:r>
          </w:p>
          <w:p w:rsidR="00D176AE" w:rsidRDefault="001812DB">
            <w:pPr>
              <w:pStyle w:val="TableParagraph"/>
              <w:spacing w:line="193" w:lineRule="exact"/>
              <w:ind w:left="116"/>
              <w:rPr>
                <w:sz w:val="20"/>
              </w:rPr>
            </w:pPr>
            <w:r>
              <w:rPr>
                <w:color w:val="3A3A3A"/>
                <w:sz w:val="20"/>
              </w:rPr>
              <w:t>Poji.štěni se sjednává s poji.stnou hodnotou uvedenou v příslušných pojistných podmínkách s výjimkou ci.zích</w:t>
            </w:r>
          </w:p>
          <w:p w:rsidR="00D176AE" w:rsidRDefault="001812DB">
            <w:pPr>
              <w:pStyle w:val="TableParagraph"/>
              <w:spacing w:before="10" w:line="144" w:lineRule="exact"/>
              <w:ind w:left="120"/>
              <w:rPr>
                <w:sz w:val="12"/>
              </w:rPr>
            </w:pPr>
            <w:r>
              <w:rPr>
                <w:color w:val="3A3A3A"/>
                <w:w w:val="105"/>
                <w:sz w:val="20"/>
              </w:rPr>
              <w:t>předmětů  převzatých,  pro které se pojištěni sjednává odchylně od ZPP P-150/14 na  novou</w:t>
            </w:r>
            <w:r>
              <w:rPr>
                <w:color w:val="3A3A3A"/>
                <w:spacing w:val="-25"/>
                <w:w w:val="105"/>
                <w:sz w:val="20"/>
              </w:rPr>
              <w:t xml:space="preserve"> </w:t>
            </w:r>
            <w:r>
              <w:rPr>
                <w:color w:val="3A3A3A"/>
                <w:w w:val="105"/>
                <w:sz w:val="20"/>
              </w:rPr>
              <w:t>cenu</w:t>
            </w:r>
            <w:r>
              <w:rPr>
                <w:color w:val="3A3A3A"/>
                <w:w w:val="105"/>
                <w:position w:val="7"/>
                <w:sz w:val="12"/>
              </w:rPr>
              <w:t>1</w:t>
            </w:r>
          </w:p>
          <w:p w:rsidR="00D176AE" w:rsidRDefault="001812DB">
            <w:pPr>
              <w:pStyle w:val="TableParagraph"/>
              <w:spacing w:line="69" w:lineRule="exact"/>
              <w:ind w:right="1625"/>
              <w:jc w:val="right"/>
              <w:rPr>
                <w:sz w:val="12"/>
              </w:rPr>
            </w:pPr>
            <w:r>
              <w:rPr>
                <w:color w:val="3A3A3A"/>
                <w:spacing w:val="-1"/>
                <w:w w:val="40"/>
                <w:sz w:val="12"/>
              </w:rPr>
              <w:t>)_</w:t>
            </w:r>
          </w:p>
        </w:tc>
      </w:tr>
    </w:tbl>
    <w:p w:rsidR="00D176AE" w:rsidRDefault="001812DB">
      <w:pPr>
        <w:ind w:left="984"/>
        <w:rPr>
          <w:sz w:val="16"/>
        </w:rPr>
      </w:pPr>
      <w:r>
        <w:rPr>
          <w:color w:val="3A3A3A"/>
          <w:w w:val="105"/>
          <w:sz w:val="16"/>
        </w:rPr>
        <w:t>*) neni-li. uvedeno, sjednává se pojištěni s po</w:t>
      </w:r>
      <w:r>
        <w:rPr>
          <w:color w:val="3A3A3A"/>
          <w:w w:val="105"/>
          <w:sz w:val="16"/>
        </w:rPr>
        <w:t>jistnou hodnotou uvedenou v příslušných poji.stných podmínkách</w:t>
      </w:r>
    </w:p>
    <w:p w:rsidR="00D176AE" w:rsidRDefault="00D176AE">
      <w:pPr>
        <w:pStyle w:val="Zkladntext"/>
      </w:pPr>
    </w:p>
    <w:p w:rsidR="00D176AE" w:rsidRDefault="00D176AE">
      <w:pPr>
        <w:pStyle w:val="Zkladntext"/>
      </w:pPr>
    </w:p>
    <w:p w:rsidR="00D176AE" w:rsidRDefault="00D176AE">
      <w:pPr>
        <w:pStyle w:val="Zkladntext"/>
      </w:pPr>
    </w:p>
    <w:p w:rsidR="00D176AE" w:rsidRDefault="00D176AE">
      <w:pPr>
        <w:pStyle w:val="Zkladntext"/>
      </w:pPr>
    </w:p>
    <w:p w:rsidR="00D176AE" w:rsidRDefault="00D176AE">
      <w:pPr>
        <w:pStyle w:val="Zkladntext"/>
      </w:pPr>
    </w:p>
    <w:p w:rsidR="00D176AE" w:rsidRDefault="00D176AE">
      <w:pPr>
        <w:pStyle w:val="Zkladntext"/>
      </w:pPr>
    </w:p>
    <w:p w:rsidR="00D176AE" w:rsidRDefault="00D176AE">
      <w:pPr>
        <w:pStyle w:val="Zkladntext"/>
        <w:spacing w:before="7"/>
        <w:rPr>
          <w:sz w:val="23"/>
        </w:rPr>
      </w:pPr>
    </w:p>
    <w:p w:rsidR="00D176AE" w:rsidRDefault="001812DB">
      <w:pPr>
        <w:pStyle w:val="Nadpis2"/>
        <w:spacing w:before="1"/>
        <w:ind w:left="99"/>
        <w:rPr>
          <w:rFonts w:ascii="Arial"/>
        </w:rPr>
      </w:pPr>
      <w:r>
        <w:rPr>
          <w:rFonts w:ascii="Arial"/>
          <w:color w:val="3A3A3A"/>
          <w:w w:val="96"/>
        </w:rPr>
        <w:t>3</w:t>
      </w:r>
    </w:p>
    <w:p w:rsidR="00D176AE" w:rsidRDefault="00D176AE">
      <w:pPr>
        <w:rPr>
          <w:rFonts w:ascii="Arial"/>
        </w:rPr>
        <w:sectPr w:rsidR="00D176AE">
          <w:pgSz w:w="11920" w:h="16840"/>
          <w:pgMar w:top="140" w:right="0" w:bottom="280" w:left="0" w:header="708" w:footer="708" w:gutter="0"/>
          <w:cols w:space="708"/>
        </w:sectPr>
      </w:pPr>
    </w:p>
    <w:p w:rsidR="00D176AE" w:rsidRDefault="00D176AE">
      <w:pPr>
        <w:pStyle w:val="Zkladntext"/>
        <w:rPr>
          <w:rFonts w:ascii="Arial"/>
          <w:sz w:val="20"/>
        </w:rPr>
      </w:pPr>
    </w:p>
    <w:p w:rsidR="00D176AE" w:rsidRDefault="00D176AE">
      <w:pPr>
        <w:pStyle w:val="Zkladntext"/>
        <w:rPr>
          <w:rFonts w:ascii="Arial"/>
          <w:sz w:val="20"/>
        </w:rPr>
      </w:pPr>
    </w:p>
    <w:p w:rsidR="00D176AE" w:rsidRDefault="00D176AE">
      <w:pPr>
        <w:pStyle w:val="Zkladntext"/>
        <w:spacing w:before="2"/>
        <w:rPr>
          <w:rFonts w:ascii="Arial"/>
          <w:sz w:val="19"/>
        </w:rPr>
      </w:pPr>
    </w:p>
    <w:p w:rsidR="00D176AE" w:rsidRDefault="001812DB">
      <w:pPr>
        <w:pStyle w:val="Nadpis5"/>
        <w:numPr>
          <w:ilvl w:val="1"/>
          <w:numId w:val="74"/>
        </w:numPr>
        <w:tabs>
          <w:tab w:val="left" w:pos="1323"/>
        </w:tabs>
        <w:spacing w:before="92"/>
        <w:ind w:left="1322" w:hanging="424"/>
        <w:jc w:val="left"/>
        <w:rPr>
          <w:color w:val="383838"/>
        </w:rPr>
      </w:pPr>
      <w:r>
        <w:pict>
          <v:shapetype id="_x0000_t202" coordsize="21600,21600" o:spt="202" path="m,l,21600r21600,l21600,xe">
            <v:stroke joinstyle="miter"/>
            <v:path gradientshapeok="t" o:connecttype="rect"/>
          </v:shapetype>
          <v:shape id="_x0000_s1108" type="#_x0000_t202" style="position:absolute;left:0;text-align:left;margin-left:-.75pt;margin-top:-29.7pt;width:21.55pt;height:56.55pt;z-index:251659264;mso-position-horizontal-relative:page" filled="f" stroked="f">
            <v:textbox inset="0,0,0,0">
              <w:txbxContent>
                <w:p w:rsidR="00D176AE" w:rsidRDefault="001812DB">
                  <w:pPr>
                    <w:spacing w:line="1130" w:lineRule="exact"/>
                    <w:rPr>
                      <w:rFonts w:ascii="Arial"/>
                      <w:i/>
                      <w:sz w:val="101"/>
                    </w:rPr>
                  </w:pPr>
                  <w:r>
                    <w:rPr>
                      <w:rFonts w:ascii="Arial"/>
                      <w:i/>
                      <w:color w:val="C1C1C1"/>
                      <w:w w:val="50"/>
                      <w:sz w:val="101"/>
                    </w:rPr>
                    <w:t>1/</w:t>
                  </w:r>
                </w:p>
              </w:txbxContent>
            </v:textbox>
            <w10:wrap anchorx="page"/>
          </v:shape>
        </w:pict>
      </w:r>
      <w:r>
        <w:rPr>
          <w:color w:val="383838"/>
          <w:w w:val="105"/>
        </w:rPr>
        <w:t>Pojištěni pro pnpad</w:t>
      </w:r>
      <w:r>
        <w:rPr>
          <w:color w:val="383838"/>
          <w:spacing w:val="-4"/>
          <w:w w:val="105"/>
        </w:rPr>
        <w:t xml:space="preserve"> </w:t>
      </w:r>
      <w:r>
        <w:rPr>
          <w:color w:val="383838"/>
          <w:w w:val="105"/>
        </w:rPr>
        <w:t>odcizeni</w:t>
      </w:r>
    </w:p>
    <w:p w:rsidR="00D176AE" w:rsidRDefault="001812DB">
      <w:pPr>
        <w:pStyle w:val="Nadpis6"/>
        <w:spacing w:before="5" w:line="252" w:lineRule="auto"/>
        <w:ind w:left="897" w:right="1060" w:firstLine="13"/>
        <w:jc w:val="left"/>
      </w:pPr>
      <w:r>
        <w:rPr>
          <w:color w:val="383838"/>
          <w:w w:val="105"/>
        </w:rPr>
        <w:t>Pojištění se sjednává pro předměty pojištění v rozsahu a na místech pojištění uvedených v následující tabulce/následujících tabulkách:</w:t>
      </w:r>
    </w:p>
    <w:p w:rsidR="00D176AE" w:rsidRDefault="001812DB">
      <w:pPr>
        <w:pStyle w:val="Odstavecseseznamem"/>
        <w:numPr>
          <w:ilvl w:val="2"/>
          <w:numId w:val="74"/>
        </w:numPr>
        <w:tabs>
          <w:tab w:val="left" w:pos="1381"/>
        </w:tabs>
        <w:spacing w:before="51"/>
        <w:ind w:hanging="472"/>
        <w:rPr>
          <w:sz w:val="20"/>
        </w:rPr>
      </w:pPr>
      <w:r>
        <w:rPr>
          <w:b/>
          <w:color w:val="383838"/>
          <w:sz w:val="20"/>
        </w:rPr>
        <w:t>Pojištěni pro př{pad od</w:t>
      </w:r>
      <w:r>
        <w:rPr>
          <w:b/>
          <w:color w:val="383838"/>
          <w:spacing w:val="2"/>
          <w:sz w:val="20"/>
        </w:rPr>
        <w:t xml:space="preserve"> </w:t>
      </w:r>
      <w:r>
        <w:rPr>
          <w:color w:val="383838"/>
          <w:sz w:val="20"/>
        </w:rPr>
        <w:t>-•</w:t>
      </w:r>
    </w:p>
    <w:tbl>
      <w:tblPr>
        <w:tblStyle w:val="TableNormal"/>
        <w:tblW w:w="0" w:type="auto"/>
        <w:tblInd w:w="8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
        <w:gridCol w:w="2559"/>
        <w:gridCol w:w="1847"/>
        <w:gridCol w:w="1284"/>
        <w:gridCol w:w="1274"/>
        <w:gridCol w:w="1418"/>
        <w:gridCol w:w="990"/>
      </w:tblGrid>
      <w:tr w:rsidR="00D176AE">
        <w:trPr>
          <w:trHeight w:val="235"/>
        </w:trPr>
        <w:tc>
          <w:tcPr>
            <w:tcW w:w="10084" w:type="dxa"/>
            <w:gridSpan w:val="7"/>
          </w:tcPr>
          <w:p w:rsidR="00D176AE" w:rsidRDefault="001812DB">
            <w:pPr>
              <w:pStyle w:val="TableParagraph"/>
              <w:spacing w:before="17" w:line="198" w:lineRule="exact"/>
              <w:ind w:left="125"/>
              <w:rPr>
                <w:sz w:val="20"/>
              </w:rPr>
            </w:pPr>
            <w:r>
              <w:rPr>
                <w:b/>
                <w:color w:val="383838"/>
                <w:w w:val="105"/>
                <w:sz w:val="20"/>
              </w:rPr>
              <w:t xml:space="preserve">Místo pojištěni: </w:t>
            </w:r>
            <w:r>
              <w:rPr>
                <w:color w:val="383838"/>
                <w:w w:val="105"/>
                <w:sz w:val="20"/>
              </w:rPr>
              <w:t>dle bodu 1.2., odst. 1., ČL II. této pojistné smlouvy</w:t>
            </w:r>
          </w:p>
        </w:tc>
      </w:tr>
      <w:tr w:rsidR="00D176AE">
        <w:trPr>
          <w:trHeight w:val="239"/>
        </w:trPr>
        <w:tc>
          <w:tcPr>
            <w:tcW w:w="10084" w:type="dxa"/>
            <w:gridSpan w:val="7"/>
          </w:tcPr>
          <w:p w:rsidR="00D176AE" w:rsidRDefault="001812DB">
            <w:pPr>
              <w:pStyle w:val="TableParagraph"/>
              <w:spacing w:before="12" w:line="207" w:lineRule="exact"/>
              <w:ind w:left="130"/>
              <w:rPr>
                <w:sz w:val="20"/>
              </w:rPr>
            </w:pPr>
            <w:r>
              <w:rPr>
                <w:b/>
                <w:color w:val="383838"/>
                <w:w w:val="105"/>
                <w:sz w:val="20"/>
              </w:rPr>
              <w:t>Ro zsa</w:t>
            </w:r>
            <w:r>
              <w:rPr>
                <w:b/>
                <w:color w:val="C1C1C1"/>
                <w:w w:val="105"/>
                <w:sz w:val="20"/>
              </w:rPr>
              <w:t xml:space="preserve">. </w:t>
            </w:r>
            <w:r>
              <w:rPr>
                <w:b/>
                <w:color w:val="383838"/>
                <w:w w:val="105"/>
                <w:sz w:val="20"/>
              </w:rPr>
              <w:t xml:space="preserve">h pojištěni: </w:t>
            </w:r>
            <w:r>
              <w:rPr>
                <w:color w:val="383838"/>
                <w:w w:val="105"/>
                <w:sz w:val="20"/>
              </w:rPr>
              <w:t>pojištěni pro případ odcizení (s výjimkou loupeže přepravovaných peněz nebo cenin)</w:t>
            </w:r>
          </w:p>
        </w:tc>
      </w:tr>
      <w:tr w:rsidR="00D176AE">
        <w:trPr>
          <w:trHeight w:val="235"/>
        </w:trPr>
        <w:tc>
          <w:tcPr>
            <w:tcW w:w="10084" w:type="dxa"/>
            <w:gridSpan w:val="7"/>
          </w:tcPr>
          <w:p w:rsidR="00D176AE" w:rsidRDefault="001812DB">
            <w:pPr>
              <w:pStyle w:val="TableParagraph"/>
              <w:spacing w:before="12" w:line="202" w:lineRule="exact"/>
              <w:ind w:left="124"/>
              <w:rPr>
                <w:sz w:val="20"/>
              </w:rPr>
            </w:pPr>
            <w:r>
              <w:rPr>
                <w:b/>
                <w:color w:val="383838"/>
                <w:w w:val="105"/>
                <w:sz w:val="20"/>
              </w:rPr>
              <w:t xml:space="preserve">Pojištěni se ndi: </w:t>
            </w:r>
            <w:r>
              <w:rPr>
                <w:color w:val="383838"/>
                <w:w w:val="105"/>
                <w:sz w:val="20"/>
              </w:rPr>
              <w:t>VPP P-100/14, ZPP P-200/14 a doložkami. DO2101, DO2102, DO2105, DO8101, DO8103</w:t>
            </w:r>
          </w:p>
        </w:tc>
      </w:tr>
      <w:tr w:rsidR="00D176AE">
        <w:trPr>
          <w:trHeight w:val="715"/>
        </w:trPr>
        <w:tc>
          <w:tcPr>
            <w:tcW w:w="712" w:type="dxa"/>
          </w:tcPr>
          <w:p w:rsidR="00D176AE" w:rsidRDefault="001812DB">
            <w:pPr>
              <w:pStyle w:val="TableParagraph"/>
              <w:spacing w:before="132" w:line="256" w:lineRule="auto"/>
              <w:ind w:left="155" w:right="106" w:firstLine="36"/>
              <w:rPr>
                <w:b/>
                <w:sz w:val="20"/>
              </w:rPr>
            </w:pPr>
            <w:r>
              <w:rPr>
                <w:b/>
                <w:color w:val="383838"/>
                <w:sz w:val="20"/>
              </w:rPr>
              <w:t xml:space="preserve">Poř. </w:t>
            </w:r>
            <w:r>
              <w:rPr>
                <w:b/>
                <w:color w:val="383838"/>
                <w:w w:val="110"/>
                <w:sz w:val="20"/>
              </w:rPr>
              <w:t>číslo</w:t>
            </w:r>
          </w:p>
        </w:tc>
        <w:tc>
          <w:tcPr>
            <w:tcW w:w="2559" w:type="dxa"/>
          </w:tcPr>
          <w:p w:rsidR="00D176AE" w:rsidRDefault="00D176AE">
            <w:pPr>
              <w:pStyle w:val="TableParagraph"/>
              <w:spacing w:before="4"/>
            </w:pPr>
          </w:p>
          <w:p w:rsidR="00D176AE" w:rsidRDefault="001812DB">
            <w:pPr>
              <w:pStyle w:val="TableParagraph"/>
              <w:spacing w:before="1"/>
              <w:ind w:left="490"/>
              <w:rPr>
                <w:b/>
                <w:sz w:val="20"/>
              </w:rPr>
            </w:pPr>
            <w:r>
              <w:rPr>
                <w:b/>
                <w:color w:val="383838"/>
                <w:w w:val="105"/>
                <w:sz w:val="20"/>
              </w:rPr>
              <w:t>Předmět pojištěn{</w:t>
            </w:r>
          </w:p>
        </w:tc>
        <w:tc>
          <w:tcPr>
            <w:tcW w:w="1847" w:type="dxa"/>
          </w:tcPr>
          <w:p w:rsidR="00D176AE" w:rsidRDefault="00D176AE">
            <w:pPr>
              <w:pStyle w:val="TableParagraph"/>
            </w:pPr>
          </w:p>
          <w:p w:rsidR="00D176AE" w:rsidRDefault="001812DB">
            <w:pPr>
              <w:pStyle w:val="TableParagraph"/>
              <w:ind w:left="138" w:right="138"/>
              <w:jc w:val="center"/>
              <w:rPr>
                <w:b/>
                <w:sz w:val="13"/>
              </w:rPr>
            </w:pPr>
            <w:r>
              <w:rPr>
                <w:b/>
                <w:color w:val="383838"/>
                <w:sz w:val="20"/>
              </w:rPr>
              <w:t>Pojistná částka</w:t>
            </w:r>
            <w:r>
              <w:rPr>
                <w:b/>
                <w:color w:val="383838"/>
                <w:position w:val="7"/>
                <w:sz w:val="13"/>
              </w:rPr>
              <w:t>1</w:t>
            </w:r>
            <w:r>
              <w:rPr>
                <w:b/>
                <w:color w:val="383838"/>
                <w:sz w:val="16"/>
              </w:rPr>
              <w:t>&gt;</w:t>
            </w:r>
            <w:r>
              <w:rPr>
                <w:b/>
                <w:color w:val="383838"/>
                <w:position w:val="7"/>
                <w:sz w:val="13"/>
              </w:rPr>
              <w:t>0</w:t>
            </w:r>
          </w:p>
        </w:tc>
        <w:tc>
          <w:tcPr>
            <w:tcW w:w="1284" w:type="dxa"/>
          </w:tcPr>
          <w:p w:rsidR="00D176AE" w:rsidRDefault="001812DB">
            <w:pPr>
              <w:pStyle w:val="TableParagraph"/>
              <w:spacing w:before="137"/>
              <w:ind w:left="124" w:right="95"/>
              <w:jc w:val="center"/>
              <w:rPr>
                <w:b/>
                <w:sz w:val="20"/>
              </w:rPr>
            </w:pPr>
            <w:r>
              <w:rPr>
                <w:b/>
                <w:color w:val="383838"/>
                <w:w w:val="105"/>
                <w:sz w:val="20"/>
              </w:rPr>
              <w:t>Spoluúčast</w:t>
            </w:r>
          </w:p>
          <w:p w:rsidR="00D176AE" w:rsidRDefault="001812DB">
            <w:pPr>
              <w:pStyle w:val="TableParagraph"/>
              <w:spacing w:before="4"/>
              <w:ind w:left="138" w:right="90"/>
              <w:jc w:val="center"/>
              <w:rPr>
                <w:b/>
                <w:sz w:val="13"/>
              </w:rPr>
            </w:pPr>
            <w:r>
              <w:rPr>
                <w:b/>
                <w:color w:val="383838"/>
                <w:w w:val="105"/>
                <w:sz w:val="13"/>
              </w:rPr>
              <w:t>5)</w:t>
            </w:r>
          </w:p>
        </w:tc>
        <w:tc>
          <w:tcPr>
            <w:tcW w:w="1274" w:type="dxa"/>
          </w:tcPr>
          <w:p w:rsidR="00D176AE" w:rsidRDefault="001812DB">
            <w:pPr>
              <w:pStyle w:val="TableParagraph"/>
              <w:spacing w:before="17"/>
              <w:ind w:left="136" w:hanging="7"/>
              <w:rPr>
                <w:b/>
                <w:sz w:val="20"/>
              </w:rPr>
            </w:pPr>
            <w:r>
              <w:rPr>
                <w:b/>
                <w:color w:val="383838"/>
                <w:w w:val="105"/>
                <w:sz w:val="20"/>
              </w:rPr>
              <w:t>Pojištěni se</w:t>
            </w:r>
          </w:p>
          <w:p w:rsidR="00D176AE" w:rsidRDefault="001812DB">
            <w:pPr>
              <w:pStyle w:val="TableParagraph"/>
              <w:spacing w:before="25" w:line="220" w:lineRule="auto"/>
              <w:ind w:left="353" w:right="87" w:hanging="218"/>
              <w:rPr>
                <w:b/>
                <w:sz w:val="20"/>
              </w:rPr>
            </w:pPr>
            <w:r>
              <w:rPr>
                <w:b/>
                <w:color w:val="383838"/>
                <w:sz w:val="20"/>
              </w:rPr>
              <w:t>sjednává na cenu•l)</w:t>
            </w:r>
          </w:p>
        </w:tc>
        <w:tc>
          <w:tcPr>
            <w:tcW w:w="1418" w:type="dxa"/>
          </w:tcPr>
          <w:p w:rsidR="00D176AE" w:rsidRDefault="001812DB">
            <w:pPr>
              <w:pStyle w:val="TableParagraph"/>
              <w:spacing w:before="123"/>
              <w:ind w:left="67" w:right="66"/>
              <w:jc w:val="center"/>
              <w:rPr>
                <w:b/>
                <w:sz w:val="13"/>
              </w:rPr>
            </w:pPr>
            <w:r>
              <w:rPr>
                <w:b/>
                <w:color w:val="383838"/>
                <w:w w:val="95"/>
                <w:sz w:val="20"/>
              </w:rPr>
              <w:t>MRLP</w:t>
            </w:r>
            <w:r>
              <w:rPr>
                <w:b/>
                <w:color w:val="383838"/>
                <w:w w:val="95"/>
                <w:sz w:val="16"/>
              </w:rPr>
              <w:t>&gt;</w:t>
            </w:r>
            <w:r>
              <w:rPr>
                <w:b/>
                <w:color w:val="383838"/>
                <w:w w:val="95"/>
                <w:position w:val="6"/>
                <w:sz w:val="13"/>
              </w:rPr>
              <w:t>3</w:t>
            </w:r>
          </w:p>
          <w:p w:rsidR="00D176AE" w:rsidRDefault="001812DB">
            <w:pPr>
              <w:pStyle w:val="TableParagraph"/>
              <w:spacing w:before="15"/>
              <w:ind w:left="102" w:right="66"/>
              <w:jc w:val="center"/>
              <w:rPr>
                <w:b/>
                <w:sz w:val="20"/>
              </w:rPr>
            </w:pPr>
            <w:r>
              <w:rPr>
                <w:b/>
                <w:color w:val="383838"/>
                <w:sz w:val="20"/>
              </w:rPr>
              <w:t>První riziko2)</w:t>
            </w:r>
          </w:p>
        </w:tc>
        <w:tc>
          <w:tcPr>
            <w:tcW w:w="990" w:type="dxa"/>
          </w:tcPr>
          <w:p w:rsidR="00D176AE" w:rsidRDefault="00D176AE">
            <w:pPr>
              <w:pStyle w:val="TableParagraph"/>
              <w:spacing w:before="6"/>
              <w:rPr>
                <w:sz w:val="21"/>
              </w:rPr>
            </w:pPr>
          </w:p>
          <w:p w:rsidR="00D176AE" w:rsidRDefault="001812DB">
            <w:pPr>
              <w:pStyle w:val="TableParagraph"/>
              <w:ind w:left="171" w:right="171"/>
              <w:jc w:val="center"/>
              <w:rPr>
                <w:b/>
                <w:sz w:val="13"/>
              </w:rPr>
            </w:pPr>
            <w:r>
              <w:rPr>
                <w:b/>
                <w:color w:val="383838"/>
                <w:spacing w:val="6"/>
                <w:w w:val="96"/>
                <w:sz w:val="20"/>
              </w:rPr>
              <w:t>M</w:t>
            </w:r>
            <w:r>
              <w:rPr>
                <w:b/>
                <w:color w:val="383838"/>
                <w:spacing w:val="-1"/>
                <w:w w:val="75"/>
                <w:sz w:val="20"/>
              </w:rPr>
              <w:t>R</w:t>
            </w:r>
            <w:r>
              <w:rPr>
                <w:b/>
                <w:color w:val="383838"/>
                <w:spacing w:val="16"/>
                <w:w w:val="75"/>
                <w:sz w:val="20"/>
              </w:rPr>
              <w:t>L</w:t>
            </w:r>
            <w:r>
              <w:rPr>
                <w:b/>
                <w:color w:val="383838"/>
                <w:spacing w:val="-19"/>
                <w:w w:val="97"/>
                <w:sz w:val="20"/>
              </w:rPr>
              <w:t>P</w:t>
            </w:r>
            <w:r>
              <w:rPr>
                <w:b/>
                <w:color w:val="383838"/>
                <w:spacing w:val="-38"/>
                <w:w w:val="61"/>
                <w:sz w:val="16"/>
              </w:rPr>
              <w:t>&gt;</w:t>
            </w:r>
            <w:r>
              <w:rPr>
                <w:b/>
                <w:color w:val="383838"/>
                <w:w w:val="97"/>
                <w:position w:val="6"/>
                <w:sz w:val="13"/>
              </w:rPr>
              <w:t>3</w:t>
            </w:r>
          </w:p>
        </w:tc>
      </w:tr>
      <w:tr w:rsidR="00440BD5">
        <w:trPr>
          <w:trHeight w:val="475"/>
        </w:trPr>
        <w:tc>
          <w:tcPr>
            <w:tcW w:w="712" w:type="dxa"/>
          </w:tcPr>
          <w:p w:rsidR="00440BD5" w:rsidRDefault="00440BD5" w:rsidP="00440BD5">
            <w:pPr>
              <w:pStyle w:val="TableParagraph"/>
              <w:spacing w:before="137"/>
              <w:ind w:left="279"/>
              <w:rPr>
                <w:sz w:val="20"/>
              </w:rPr>
            </w:pPr>
            <w:r>
              <w:rPr>
                <w:color w:val="383838"/>
                <w:sz w:val="20"/>
              </w:rPr>
              <w:t>1.</w:t>
            </w:r>
          </w:p>
        </w:tc>
        <w:tc>
          <w:tcPr>
            <w:tcW w:w="2559" w:type="dxa"/>
          </w:tcPr>
          <w:p w:rsidR="00440BD5" w:rsidRDefault="00440BD5" w:rsidP="00440BD5">
            <w:pPr>
              <w:pStyle w:val="TableParagraph"/>
              <w:spacing w:before="7" w:line="240" w:lineRule="atLeast"/>
              <w:ind w:left="124" w:right="278" w:hanging="13"/>
              <w:rPr>
                <w:sz w:val="20"/>
              </w:rPr>
            </w:pPr>
            <w:r>
              <w:rPr>
                <w:color w:val="383838"/>
                <w:w w:val="105"/>
                <w:sz w:val="20"/>
              </w:rPr>
              <w:t>Soubor vlastních i. cizích stavebních součástí</w:t>
            </w:r>
          </w:p>
        </w:tc>
        <w:tc>
          <w:tcPr>
            <w:tcW w:w="1847" w:type="dxa"/>
          </w:tcPr>
          <w:p w:rsidR="00440BD5" w:rsidRDefault="00440BD5" w:rsidP="00440BD5">
            <w:pPr>
              <w:pStyle w:val="TableParagraph"/>
              <w:spacing w:before="59"/>
              <w:ind w:left="138" w:right="92"/>
              <w:jc w:val="center"/>
              <w:rPr>
                <w:sz w:val="31"/>
              </w:rPr>
            </w:pPr>
            <w:r>
              <w:rPr>
                <w:color w:val="383838"/>
                <w:sz w:val="31"/>
              </w:rPr>
              <w:t>--</w:t>
            </w:r>
          </w:p>
        </w:tc>
        <w:tc>
          <w:tcPr>
            <w:tcW w:w="1284" w:type="dxa"/>
          </w:tcPr>
          <w:p w:rsidR="00440BD5" w:rsidRDefault="00440BD5" w:rsidP="00440BD5">
            <w:r w:rsidRPr="00BC7DEA">
              <w:rPr>
                <w:color w:val="383838"/>
                <w:sz w:val="20"/>
                <w:highlight w:val="yellow"/>
              </w:rPr>
              <w:t>VYMAZÁNO</w:t>
            </w:r>
          </w:p>
        </w:tc>
        <w:tc>
          <w:tcPr>
            <w:tcW w:w="1274" w:type="dxa"/>
          </w:tcPr>
          <w:p w:rsidR="00440BD5" w:rsidRDefault="00440BD5" w:rsidP="00440BD5">
            <w:r w:rsidRPr="00BC7DEA">
              <w:rPr>
                <w:color w:val="383838"/>
                <w:sz w:val="20"/>
                <w:highlight w:val="yellow"/>
              </w:rPr>
              <w:t>VYMAZÁNO</w:t>
            </w:r>
          </w:p>
        </w:tc>
        <w:tc>
          <w:tcPr>
            <w:tcW w:w="1418" w:type="dxa"/>
          </w:tcPr>
          <w:p w:rsidR="00440BD5" w:rsidRDefault="00440BD5" w:rsidP="00440BD5">
            <w:r w:rsidRPr="00BC7DEA">
              <w:rPr>
                <w:color w:val="383838"/>
                <w:sz w:val="20"/>
                <w:highlight w:val="yellow"/>
              </w:rPr>
              <w:t>VYMAZÁNO</w:t>
            </w:r>
          </w:p>
        </w:tc>
        <w:tc>
          <w:tcPr>
            <w:tcW w:w="990" w:type="dxa"/>
          </w:tcPr>
          <w:p w:rsidR="00440BD5" w:rsidRDefault="00440BD5" w:rsidP="00440BD5">
            <w:pPr>
              <w:pStyle w:val="TableParagraph"/>
              <w:spacing w:before="146"/>
              <w:ind w:left="159" w:right="171"/>
              <w:jc w:val="center"/>
              <w:rPr>
                <w:sz w:val="18"/>
              </w:rPr>
            </w:pPr>
            <w:r>
              <w:rPr>
                <w:color w:val="383838"/>
                <w:sz w:val="18"/>
              </w:rPr>
              <w:t>--</w:t>
            </w:r>
          </w:p>
        </w:tc>
      </w:tr>
      <w:tr w:rsidR="00440BD5">
        <w:trPr>
          <w:trHeight w:val="1430"/>
        </w:trPr>
        <w:tc>
          <w:tcPr>
            <w:tcW w:w="712" w:type="dxa"/>
          </w:tcPr>
          <w:p w:rsidR="00440BD5" w:rsidRDefault="00440BD5" w:rsidP="00440BD5">
            <w:pPr>
              <w:pStyle w:val="TableParagraph"/>
            </w:pPr>
          </w:p>
          <w:p w:rsidR="00440BD5" w:rsidRDefault="00440BD5" w:rsidP="00440BD5">
            <w:pPr>
              <w:pStyle w:val="TableParagraph"/>
              <w:spacing w:before="8"/>
              <w:rPr>
                <w:sz w:val="30"/>
              </w:rPr>
            </w:pPr>
          </w:p>
          <w:p w:rsidR="00440BD5" w:rsidRDefault="00440BD5" w:rsidP="00440BD5">
            <w:pPr>
              <w:pStyle w:val="TableParagraph"/>
              <w:spacing w:before="1"/>
              <w:ind w:left="288"/>
              <w:rPr>
                <w:sz w:val="20"/>
              </w:rPr>
            </w:pPr>
            <w:r>
              <w:rPr>
                <w:color w:val="383838"/>
                <w:w w:val="105"/>
                <w:sz w:val="20"/>
              </w:rPr>
              <w:t>2.</w:t>
            </w:r>
          </w:p>
        </w:tc>
        <w:tc>
          <w:tcPr>
            <w:tcW w:w="2559" w:type="dxa"/>
          </w:tcPr>
          <w:p w:rsidR="00440BD5" w:rsidRDefault="00440BD5" w:rsidP="00440BD5">
            <w:pPr>
              <w:pStyle w:val="TableParagraph"/>
              <w:spacing w:before="10" w:line="252" w:lineRule="auto"/>
              <w:ind w:left="117" w:right="423" w:hanging="1"/>
              <w:rPr>
                <w:sz w:val="20"/>
              </w:rPr>
            </w:pPr>
            <w:r>
              <w:rPr>
                <w:color w:val="383838"/>
                <w:w w:val="105"/>
                <w:sz w:val="20"/>
              </w:rPr>
              <w:t>Soubor movitých i. nemovitých předmětů pojištěných živelním pojištěním dle tabulky č. 2.2.1. této pojistné</w:t>
            </w:r>
          </w:p>
          <w:p w:rsidR="00440BD5" w:rsidRDefault="00440BD5" w:rsidP="00440BD5">
            <w:pPr>
              <w:pStyle w:val="TableParagraph"/>
              <w:spacing w:line="192" w:lineRule="exact"/>
              <w:ind w:left="114"/>
              <w:rPr>
                <w:sz w:val="20"/>
              </w:rPr>
            </w:pPr>
            <w:r>
              <w:rPr>
                <w:color w:val="383838"/>
                <w:sz w:val="20"/>
              </w:rPr>
              <w:t>smlouvy</w:t>
            </w:r>
          </w:p>
        </w:tc>
        <w:tc>
          <w:tcPr>
            <w:tcW w:w="1847" w:type="dxa"/>
          </w:tcPr>
          <w:p w:rsidR="00440BD5" w:rsidRDefault="00440BD5" w:rsidP="00440BD5">
            <w:pPr>
              <w:pStyle w:val="TableParagraph"/>
              <w:rPr>
                <w:sz w:val="28"/>
              </w:rPr>
            </w:pPr>
          </w:p>
          <w:p w:rsidR="00440BD5" w:rsidRDefault="00440BD5" w:rsidP="00440BD5">
            <w:pPr>
              <w:pStyle w:val="TableParagraph"/>
              <w:spacing w:before="248"/>
              <w:ind w:left="138" w:right="106"/>
              <w:jc w:val="center"/>
              <w:rPr>
                <w:sz w:val="25"/>
              </w:rPr>
            </w:pPr>
            <w:r>
              <w:rPr>
                <w:color w:val="383838"/>
                <w:w w:val="80"/>
                <w:sz w:val="25"/>
              </w:rPr>
              <w:t>---</w:t>
            </w:r>
          </w:p>
        </w:tc>
        <w:tc>
          <w:tcPr>
            <w:tcW w:w="1284" w:type="dxa"/>
          </w:tcPr>
          <w:p w:rsidR="00440BD5" w:rsidRDefault="00440BD5" w:rsidP="00440BD5">
            <w:r w:rsidRPr="00BC7DEA">
              <w:rPr>
                <w:color w:val="383838"/>
                <w:sz w:val="20"/>
                <w:highlight w:val="yellow"/>
              </w:rPr>
              <w:t>VYMAZÁNO</w:t>
            </w:r>
          </w:p>
        </w:tc>
        <w:tc>
          <w:tcPr>
            <w:tcW w:w="1274" w:type="dxa"/>
          </w:tcPr>
          <w:p w:rsidR="00440BD5" w:rsidRDefault="00440BD5" w:rsidP="00440BD5">
            <w:r w:rsidRPr="00BC7DEA">
              <w:rPr>
                <w:color w:val="383838"/>
                <w:sz w:val="20"/>
                <w:highlight w:val="yellow"/>
              </w:rPr>
              <w:t>VYMAZÁNO</w:t>
            </w:r>
          </w:p>
        </w:tc>
        <w:tc>
          <w:tcPr>
            <w:tcW w:w="1418" w:type="dxa"/>
          </w:tcPr>
          <w:p w:rsidR="00440BD5" w:rsidRDefault="00440BD5" w:rsidP="00440BD5">
            <w:r w:rsidRPr="00BC7DEA">
              <w:rPr>
                <w:color w:val="383838"/>
                <w:sz w:val="20"/>
                <w:highlight w:val="yellow"/>
              </w:rPr>
              <w:t>VYMAZÁNO</w:t>
            </w:r>
          </w:p>
        </w:tc>
        <w:tc>
          <w:tcPr>
            <w:tcW w:w="990" w:type="dxa"/>
          </w:tcPr>
          <w:p w:rsidR="00440BD5" w:rsidRDefault="00440BD5" w:rsidP="00440BD5">
            <w:pPr>
              <w:pStyle w:val="TableParagraph"/>
              <w:rPr>
                <w:sz w:val="28"/>
              </w:rPr>
            </w:pPr>
          </w:p>
          <w:p w:rsidR="00440BD5" w:rsidRDefault="00440BD5" w:rsidP="00440BD5">
            <w:pPr>
              <w:pStyle w:val="TableParagraph"/>
              <w:spacing w:before="243"/>
              <w:ind w:left="171" w:right="139"/>
              <w:jc w:val="center"/>
              <w:rPr>
                <w:sz w:val="25"/>
              </w:rPr>
            </w:pPr>
            <w:r>
              <w:rPr>
                <w:color w:val="383838"/>
                <w:w w:val="75"/>
                <w:sz w:val="25"/>
              </w:rPr>
              <w:t>---</w:t>
            </w:r>
          </w:p>
        </w:tc>
      </w:tr>
      <w:tr w:rsidR="00440BD5">
        <w:trPr>
          <w:trHeight w:val="715"/>
        </w:trPr>
        <w:tc>
          <w:tcPr>
            <w:tcW w:w="712" w:type="dxa"/>
          </w:tcPr>
          <w:p w:rsidR="00440BD5" w:rsidRDefault="00440BD5" w:rsidP="00440BD5">
            <w:pPr>
              <w:pStyle w:val="TableParagraph"/>
              <w:spacing w:before="4"/>
            </w:pPr>
          </w:p>
          <w:p w:rsidR="00440BD5" w:rsidRDefault="00440BD5" w:rsidP="00440BD5">
            <w:pPr>
              <w:pStyle w:val="TableParagraph"/>
              <w:spacing w:before="1"/>
              <w:ind w:left="280"/>
              <w:rPr>
                <w:sz w:val="20"/>
              </w:rPr>
            </w:pPr>
            <w:r>
              <w:rPr>
                <w:color w:val="383838"/>
                <w:w w:val="105"/>
                <w:sz w:val="20"/>
              </w:rPr>
              <w:t>3.</w:t>
            </w:r>
          </w:p>
        </w:tc>
        <w:tc>
          <w:tcPr>
            <w:tcW w:w="2559" w:type="dxa"/>
          </w:tcPr>
          <w:p w:rsidR="00440BD5" w:rsidRDefault="00440BD5" w:rsidP="00440BD5">
            <w:pPr>
              <w:pStyle w:val="TableParagraph"/>
              <w:spacing w:before="7" w:line="240" w:lineRule="atLeast"/>
              <w:ind w:left="107"/>
              <w:rPr>
                <w:sz w:val="20"/>
              </w:rPr>
            </w:pPr>
            <w:r>
              <w:rPr>
                <w:color w:val="383838"/>
                <w:w w:val="105"/>
                <w:sz w:val="20"/>
              </w:rPr>
              <w:t>Soubor vlastních i cizích finančních prostředků a cenných předmětů</w:t>
            </w:r>
          </w:p>
        </w:tc>
        <w:tc>
          <w:tcPr>
            <w:tcW w:w="1847" w:type="dxa"/>
          </w:tcPr>
          <w:p w:rsidR="00440BD5" w:rsidRDefault="00440BD5" w:rsidP="00440BD5">
            <w:pPr>
              <w:pStyle w:val="TableParagraph"/>
              <w:spacing w:before="216"/>
              <w:ind w:left="138" w:right="107"/>
              <w:jc w:val="center"/>
              <w:rPr>
                <w:sz w:val="25"/>
              </w:rPr>
            </w:pPr>
            <w:r>
              <w:rPr>
                <w:color w:val="4F4F4F"/>
                <w:w w:val="110"/>
                <w:sz w:val="25"/>
              </w:rPr>
              <w:t>--</w:t>
            </w:r>
          </w:p>
        </w:tc>
        <w:tc>
          <w:tcPr>
            <w:tcW w:w="1284" w:type="dxa"/>
          </w:tcPr>
          <w:p w:rsidR="00440BD5" w:rsidRDefault="00440BD5" w:rsidP="00440BD5">
            <w:r w:rsidRPr="00BC7DEA">
              <w:rPr>
                <w:color w:val="383838"/>
                <w:sz w:val="20"/>
                <w:highlight w:val="yellow"/>
              </w:rPr>
              <w:t>VYMAZÁNO</w:t>
            </w:r>
          </w:p>
        </w:tc>
        <w:tc>
          <w:tcPr>
            <w:tcW w:w="1274" w:type="dxa"/>
          </w:tcPr>
          <w:p w:rsidR="00440BD5" w:rsidRDefault="00440BD5" w:rsidP="00440BD5">
            <w:r w:rsidRPr="00BC7DEA">
              <w:rPr>
                <w:color w:val="383838"/>
                <w:sz w:val="20"/>
                <w:highlight w:val="yellow"/>
              </w:rPr>
              <w:t>VYMAZÁNO</w:t>
            </w:r>
          </w:p>
        </w:tc>
        <w:tc>
          <w:tcPr>
            <w:tcW w:w="1418" w:type="dxa"/>
          </w:tcPr>
          <w:p w:rsidR="00440BD5" w:rsidRDefault="00440BD5" w:rsidP="00440BD5">
            <w:r w:rsidRPr="00BC7DEA">
              <w:rPr>
                <w:color w:val="383838"/>
                <w:sz w:val="20"/>
                <w:highlight w:val="yellow"/>
              </w:rPr>
              <w:t>VYMAZÁNO</w:t>
            </w:r>
          </w:p>
        </w:tc>
        <w:tc>
          <w:tcPr>
            <w:tcW w:w="990" w:type="dxa"/>
          </w:tcPr>
          <w:p w:rsidR="00440BD5" w:rsidRDefault="00440BD5" w:rsidP="00440BD5">
            <w:pPr>
              <w:pStyle w:val="TableParagraph"/>
              <w:spacing w:before="211"/>
              <w:ind w:left="171" w:right="144"/>
              <w:jc w:val="center"/>
              <w:rPr>
                <w:sz w:val="25"/>
              </w:rPr>
            </w:pPr>
            <w:r>
              <w:rPr>
                <w:color w:val="383838"/>
                <w:w w:val="80"/>
                <w:sz w:val="25"/>
              </w:rPr>
              <w:t>---</w:t>
            </w:r>
          </w:p>
        </w:tc>
      </w:tr>
      <w:tr w:rsidR="00D176AE">
        <w:trPr>
          <w:trHeight w:val="3450"/>
        </w:trPr>
        <w:tc>
          <w:tcPr>
            <w:tcW w:w="10084" w:type="dxa"/>
            <w:gridSpan w:val="7"/>
          </w:tcPr>
          <w:p w:rsidR="00D176AE" w:rsidRDefault="001812DB">
            <w:pPr>
              <w:pStyle w:val="TableParagraph"/>
              <w:spacing w:before="6"/>
              <w:ind w:left="121"/>
              <w:rPr>
                <w:sz w:val="20"/>
              </w:rPr>
            </w:pPr>
            <w:r>
              <w:rPr>
                <w:color w:val="383838"/>
                <w:sz w:val="20"/>
              </w:rPr>
              <w:t>Poznámky:</w:t>
            </w:r>
          </w:p>
          <w:p w:rsidR="00D176AE" w:rsidRDefault="001812DB">
            <w:pPr>
              <w:pStyle w:val="TableParagraph"/>
              <w:spacing w:before="10" w:line="252" w:lineRule="auto"/>
              <w:ind w:left="108" w:right="83" w:firstLine="9"/>
              <w:jc w:val="both"/>
              <w:rPr>
                <w:sz w:val="20"/>
              </w:rPr>
            </w:pPr>
            <w:r>
              <w:rPr>
                <w:color w:val="383838"/>
                <w:w w:val="105"/>
                <w:sz w:val="20"/>
              </w:rPr>
              <w:t>Odchylně od ČL 2, odst. 1), ZPP P-200/14 se pojištěni vztahuje na odcizení pojištěné věci. formou zločinného zmocněni se majetku bez násilného proniknuti např. do budovy, bez zji.sti.telných známek použitého násilí (prostá krádež), pokud bylo šetřeno  poli</w:t>
            </w:r>
            <w:r>
              <w:rPr>
                <w:color w:val="383838"/>
                <w:w w:val="105"/>
                <w:sz w:val="20"/>
              </w:rPr>
              <w:t>ci.i, bez ohledu  na to,  zda  byl pachatel zjištěn. Pojistné  plnění z tohoto pojištění, v souhrnu za všechny pojistné události. nastalé v průběhu  jednoho  pojistného  roku (resp. je-li. pojištění sjednáno  na dobu kratší než jeden pojistný rok, v průběh</w:t>
            </w:r>
            <w:r>
              <w:rPr>
                <w:color w:val="383838"/>
                <w:w w:val="105"/>
                <w:sz w:val="20"/>
              </w:rPr>
              <w:t>u trvání pojištění), je omezeno maximálním ročním limitem pojistného plnění ve výši. 30.000,- Kč. Od celkové výše pojistného plnění za každou pojistnou  událost z pojištění dle tohoto odchylného ustanovení se odečítá spoluúčast ve výši. 1.000,-</w:t>
            </w:r>
            <w:r>
              <w:rPr>
                <w:color w:val="383838"/>
                <w:spacing w:val="15"/>
                <w:w w:val="105"/>
                <w:sz w:val="20"/>
              </w:rPr>
              <w:t xml:space="preserve"> </w:t>
            </w:r>
            <w:r>
              <w:rPr>
                <w:color w:val="383838"/>
                <w:w w:val="105"/>
                <w:sz w:val="20"/>
              </w:rPr>
              <w:t>Kč.</w:t>
            </w:r>
          </w:p>
          <w:p w:rsidR="00D176AE" w:rsidRDefault="001812DB">
            <w:pPr>
              <w:pStyle w:val="TableParagraph"/>
              <w:spacing w:line="223" w:lineRule="exact"/>
              <w:ind w:left="108"/>
              <w:jc w:val="both"/>
              <w:rPr>
                <w:sz w:val="20"/>
              </w:rPr>
            </w:pPr>
            <w:r>
              <w:rPr>
                <w:color w:val="383838"/>
                <w:sz w:val="20"/>
              </w:rPr>
              <w:t>Ad. poř</w:t>
            </w:r>
            <w:r>
              <w:rPr>
                <w:color w:val="383838"/>
                <w:sz w:val="20"/>
              </w:rPr>
              <w:t>. č. 2.:</w:t>
            </w:r>
          </w:p>
          <w:p w:rsidR="00D176AE" w:rsidRDefault="001812DB">
            <w:pPr>
              <w:pStyle w:val="TableParagraph"/>
              <w:spacing w:before="16"/>
              <w:ind w:left="108"/>
              <w:jc w:val="both"/>
              <w:rPr>
                <w:sz w:val="20"/>
              </w:rPr>
            </w:pPr>
            <w:r>
              <w:rPr>
                <w:color w:val="383838"/>
                <w:w w:val="105"/>
                <w:sz w:val="20"/>
              </w:rPr>
              <w:t>Výhradně v případě pojištění mobilních elektronických zařízení je místem pojištění i. území České republiky.</w:t>
            </w:r>
          </w:p>
          <w:p w:rsidR="00D176AE" w:rsidRDefault="001812DB">
            <w:pPr>
              <w:pStyle w:val="TableParagraph"/>
              <w:spacing w:before="49" w:line="252" w:lineRule="auto"/>
              <w:ind w:left="125" w:right="103" w:hanging="5"/>
              <w:jc w:val="both"/>
              <w:rPr>
                <w:sz w:val="20"/>
              </w:rPr>
            </w:pPr>
            <w:r>
              <w:rPr>
                <w:color w:val="383838"/>
                <w:w w:val="105"/>
                <w:sz w:val="20"/>
              </w:rPr>
              <w:t xml:space="preserve">Bylo-li. odcizeno mobilní elektronické zařízení z motorového vozidla, podílí se oprávněná osoba na pojistném plněni spoluúčasti ve výši S </w:t>
            </w:r>
            <w:r>
              <w:rPr>
                <w:rFonts w:ascii="Arial" w:hAnsi="Arial"/>
                <w:color w:val="383838"/>
                <w:w w:val="105"/>
                <w:sz w:val="18"/>
              </w:rPr>
              <w:t xml:space="preserve">% </w:t>
            </w:r>
            <w:r>
              <w:rPr>
                <w:color w:val="383838"/>
                <w:w w:val="105"/>
                <w:sz w:val="20"/>
              </w:rPr>
              <w:t>z pojistného plnění, mi.ni.málně však spoluúčasti 3.000,-</w:t>
            </w:r>
            <w:r>
              <w:rPr>
                <w:color w:val="383838"/>
                <w:spacing w:val="3"/>
                <w:w w:val="105"/>
                <w:sz w:val="20"/>
              </w:rPr>
              <w:t xml:space="preserve"> </w:t>
            </w:r>
            <w:r>
              <w:rPr>
                <w:color w:val="383838"/>
                <w:w w:val="105"/>
                <w:sz w:val="20"/>
              </w:rPr>
              <w:t>Kč.</w:t>
            </w:r>
          </w:p>
          <w:p w:rsidR="00D176AE" w:rsidRDefault="001812DB">
            <w:pPr>
              <w:pStyle w:val="TableParagraph"/>
              <w:spacing w:before="26" w:line="240" w:lineRule="atLeast"/>
              <w:ind w:left="120" w:right="91" w:hanging="4"/>
              <w:jc w:val="both"/>
              <w:rPr>
                <w:rFonts w:ascii="Arial" w:hAnsi="Arial"/>
                <w:sz w:val="21"/>
              </w:rPr>
            </w:pPr>
            <w:r>
              <w:rPr>
                <w:color w:val="383838"/>
                <w:sz w:val="20"/>
              </w:rPr>
              <w:t>Pojištění se sjednává s pojistnou hodnotou  uvedenou  v  příslušných  pojistných  podmínkách  s výjimkou  cizích předmětů převzatých, pro které se pojištění sjednává odchylně od ZPP P-200/14 n</w:t>
            </w:r>
            <w:r>
              <w:rPr>
                <w:color w:val="383838"/>
                <w:sz w:val="20"/>
              </w:rPr>
              <w:t>a novou</w:t>
            </w:r>
            <w:r>
              <w:rPr>
                <w:color w:val="383838"/>
                <w:spacing w:val="-21"/>
                <w:sz w:val="20"/>
              </w:rPr>
              <w:t xml:space="preserve"> </w:t>
            </w:r>
            <w:r>
              <w:rPr>
                <w:color w:val="383838"/>
                <w:sz w:val="20"/>
              </w:rPr>
              <w:t xml:space="preserve">cenu </w:t>
            </w:r>
            <w:r>
              <w:rPr>
                <w:color w:val="383838"/>
                <w:spacing w:val="2"/>
                <w:w w:val="95"/>
                <w:position w:val="7"/>
                <w:sz w:val="12"/>
              </w:rPr>
              <w:t>1</w:t>
            </w:r>
            <w:r>
              <w:rPr>
                <w:rFonts w:ascii="Arial" w:hAnsi="Arial"/>
                <w:color w:val="383838"/>
                <w:spacing w:val="2"/>
                <w:w w:val="95"/>
                <w:sz w:val="21"/>
              </w:rPr>
              <w:t>&gt;.</w:t>
            </w:r>
          </w:p>
        </w:tc>
      </w:tr>
    </w:tbl>
    <w:p w:rsidR="00D176AE" w:rsidRDefault="001812DB">
      <w:pPr>
        <w:ind w:left="868"/>
        <w:rPr>
          <w:sz w:val="16"/>
        </w:rPr>
      </w:pPr>
      <w:r>
        <w:rPr>
          <w:color w:val="383838"/>
          <w:w w:val="105"/>
          <w:sz w:val="16"/>
        </w:rPr>
        <w:t>*) není-Li. uvedeno, sjednává se pojištěni s pojistnou hodnotou uvedenou v příslušných poji.stných podmínkách</w:t>
      </w:r>
    </w:p>
    <w:p w:rsidR="00D176AE" w:rsidRDefault="001812DB">
      <w:pPr>
        <w:pStyle w:val="Nadpis5"/>
        <w:numPr>
          <w:ilvl w:val="1"/>
          <w:numId w:val="74"/>
        </w:numPr>
        <w:tabs>
          <w:tab w:val="left" w:pos="1304"/>
        </w:tabs>
        <w:spacing w:before="134"/>
        <w:ind w:left="1303" w:hanging="429"/>
        <w:jc w:val="left"/>
        <w:rPr>
          <w:color w:val="383838"/>
        </w:rPr>
      </w:pPr>
      <w:r>
        <w:rPr>
          <w:color w:val="383838"/>
          <w:w w:val="105"/>
        </w:rPr>
        <w:t>Pojištěni pro pnpad</w:t>
      </w:r>
      <w:r>
        <w:rPr>
          <w:color w:val="383838"/>
          <w:spacing w:val="13"/>
          <w:w w:val="105"/>
        </w:rPr>
        <w:t xml:space="preserve"> </w:t>
      </w:r>
      <w:r>
        <w:rPr>
          <w:color w:val="383838"/>
          <w:w w:val="105"/>
        </w:rPr>
        <w:t>vandalismu</w:t>
      </w:r>
    </w:p>
    <w:p w:rsidR="00D176AE" w:rsidRDefault="001812DB">
      <w:pPr>
        <w:pStyle w:val="Nadpis6"/>
        <w:spacing w:before="6" w:line="256" w:lineRule="auto"/>
        <w:ind w:left="868" w:right="1060" w:firstLine="13"/>
        <w:jc w:val="left"/>
      </w:pPr>
      <w:r>
        <w:rPr>
          <w:color w:val="383838"/>
          <w:w w:val="105"/>
        </w:rPr>
        <w:t>Pojištění se sjednává pro předměty pojištění v rozsahu a na místech pojištění uvedených v následu</w:t>
      </w:r>
      <w:r>
        <w:rPr>
          <w:color w:val="383838"/>
          <w:w w:val="105"/>
        </w:rPr>
        <w:t>jící tabulce/následujících tabulkách:</w:t>
      </w:r>
    </w:p>
    <w:p w:rsidR="00D176AE" w:rsidRDefault="001812DB">
      <w:pPr>
        <w:pStyle w:val="Odstavecseseznamem"/>
        <w:numPr>
          <w:ilvl w:val="2"/>
          <w:numId w:val="74"/>
        </w:numPr>
        <w:tabs>
          <w:tab w:val="left" w:pos="1352"/>
        </w:tabs>
        <w:spacing w:before="46"/>
        <w:ind w:left="1351" w:hanging="482"/>
        <w:rPr>
          <w:b/>
          <w:sz w:val="20"/>
        </w:rPr>
      </w:pPr>
      <w:r>
        <w:rPr>
          <w:b/>
          <w:color w:val="383838"/>
          <w:sz w:val="20"/>
        </w:rPr>
        <w:t>Poiištěni pro př{pad</w:t>
      </w:r>
      <w:r>
        <w:rPr>
          <w:b/>
          <w:color w:val="383838"/>
          <w:spacing w:val="31"/>
          <w:sz w:val="20"/>
        </w:rPr>
        <w:t xml:space="preserve"> </w:t>
      </w:r>
      <w:r>
        <w:rPr>
          <w:b/>
          <w:color w:val="383838"/>
          <w:sz w:val="20"/>
        </w:rPr>
        <w:t>vandal:</w:t>
      </w:r>
    </w:p>
    <w:tbl>
      <w:tblPr>
        <w:tblStyle w:val="TableNormal"/>
        <w:tblW w:w="0" w:type="auto"/>
        <w:tblInd w:w="8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
        <w:gridCol w:w="1992"/>
        <w:gridCol w:w="1853"/>
        <w:gridCol w:w="1285"/>
        <w:gridCol w:w="1275"/>
        <w:gridCol w:w="1559"/>
        <w:gridCol w:w="1420"/>
      </w:tblGrid>
      <w:tr w:rsidR="00D176AE">
        <w:trPr>
          <w:trHeight w:val="263"/>
        </w:trPr>
        <w:tc>
          <w:tcPr>
            <w:tcW w:w="10096" w:type="dxa"/>
            <w:gridSpan w:val="7"/>
          </w:tcPr>
          <w:p w:rsidR="00D176AE" w:rsidRDefault="001812DB">
            <w:pPr>
              <w:pStyle w:val="TableParagraph"/>
              <w:spacing w:before="15" w:line="228" w:lineRule="exact"/>
              <w:ind w:left="125"/>
              <w:rPr>
                <w:sz w:val="20"/>
              </w:rPr>
            </w:pPr>
            <w:r>
              <w:rPr>
                <w:b/>
                <w:color w:val="383838"/>
                <w:w w:val="105"/>
                <w:sz w:val="20"/>
              </w:rPr>
              <w:t xml:space="preserve">Místo pojištěni: </w:t>
            </w:r>
            <w:r>
              <w:rPr>
                <w:color w:val="383838"/>
                <w:w w:val="105"/>
                <w:sz w:val="20"/>
              </w:rPr>
              <w:t>dle bodu 1.2., odst. 1., ČL II. této pojistné smlouvy</w:t>
            </w:r>
          </w:p>
        </w:tc>
      </w:tr>
      <w:tr w:rsidR="00D176AE">
        <w:trPr>
          <w:trHeight w:val="230"/>
        </w:trPr>
        <w:tc>
          <w:tcPr>
            <w:tcW w:w="10096" w:type="dxa"/>
            <w:gridSpan w:val="7"/>
          </w:tcPr>
          <w:p w:rsidR="00D176AE" w:rsidRDefault="001812DB">
            <w:pPr>
              <w:pStyle w:val="TableParagraph"/>
              <w:spacing w:line="210" w:lineRule="exact"/>
              <w:ind w:left="125"/>
              <w:rPr>
                <w:sz w:val="20"/>
              </w:rPr>
            </w:pPr>
            <w:r>
              <w:rPr>
                <w:b/>
                <w:color w:val="383838"/>
                <w:w w:val="105"/>
                <w:sz w:val="20"/>
              </w:rPr>
              <w:t xml:space="preserve">Rozsah pojištěni: </w:t>
            </w:r>
            <w:r>
              <w:rPr>
                <w:color w:val="383838"/>
                <w:w w:val="105"/>
                <w:sz w:val="20"/>
              </w:rPr>
              <w:t>pojištěni pro případ vandalismu</w:t>
            </w:r>
          </w:p>
        </w:tc>
      </w:tr>
      <w:tr w:rsidR="00D176AE">
        <w:trPr>
          <w:trHeight w:val="220"/>
        </w:trPr>
        <w:tc>
          <w:tcPr>
            <w:tcW w:w="10096" w:type="dxa"/>
            <w:gridSpan w:val="7"/>
          </w:tcPr>
          <w:p w:rsidR="00D176AE" w:rsidRDefault="001812DB">
            <w:pPr>
              <w:pStyle w:val="TableParagraph"/>
              <w:spacing w:line="201" w:lineRule="exact"/>
              <w:ind w:left="124"/>
              <w:rPr>
                <w:sz w:val="20"/>
              </w:rPr>
            </w:pPr>
            <w:r>
              <w:rPr>
                <w:b/>
                <w:color w:val="383838"/>
                <w:w w:val="105"/>
                <w:sz w:val="20"/>
              </w:rPr>
              <w:t xml:space="preserve">Pojištěni se ndi: </w:t>
            </w:r>
            <w:r>
              <w:rPr>
                <w:color w:val="383838"/>
                <w:w w:val="105"/>
                <w:sz w:val="20"/>
              </w:rPr>
              <w:t>VPP P-100/14, ZPP P-200/14 a doložkami. DODCl0l, DODC102, DO8101, DO8103</w:t>
            </w:r>
          </w:p>
        </w:tc>
      </w:tr>
      <w:tr w:rsidR="00D176AE">
        <w:trPr>
          <w:trHeight w:val="720"/>
        </w:trPr>
        <w:tc>
          <w:tcPr>
            <w:tcW w:w="712" w:type="dxa"/>
          </w:tcPr>
          <w:p w:rsidR="00D176AE" w:rsidRDefault="001812DB">
            <w:pPr>
              <w:pStyle w:val="TableParagraph"/>
              <w:spacing w:before="131" w:line="256" w:lineRule="auto"/>
              <w:ind w:left="151" w:right="110" w:firstLine="40"/>
              <w:rPr>
                <w:b/>
                <w:sz w:val="20"/>
              </w:rPr>
            </w:pPr>
            <w:r>
              <w:rPr>
                <w:b/>
                <w:color w:val="383838"/>
                <w:sz w:val="20"/>
              </w:rPr>
              <w:t xml:space="preserve">Poř. </w:t>
            </w:r>
            <w:r>
              <w:rPr>
                <w:b/>
                <w:color w:val="383838"/>
                <w:w w:val="110"/>
                <w:sz w:val="20"/>
              </w:rPr>
              <w:t>čislo</w:t>
            </w:r>
          </w:p>
        </w:tc>
        <w:tc>
          <w:tcPr>
            <w:tcW w:w="1992" w:type="dxa"/>
          </w:tcPr>
          <w:p w:rsidR="00D176AE" w:rsidRDefault="00D176AE">
            <w:pPr>
              <w:pStyle w:val="TableParagraph"/>
              <w:spacing w:before="3"/>
              <w:rPr>
                <w:b/>
              </w:rPr>
            </w:pPr>
          </w:p>
          <w:p w:rsidR="00D176AE" w:rsidRDefault="001812DB">
            <w:pPr>
              <w:pStyle w:val="TableParagraph"/>
              <w:ind w:left="201"/>
              <w:rPr>
                <w:b/>
                <w:sz w:val="20"/>
              </w:rPr>
            </w:pPr>
            <w:r>
              <w:rPr>
                <w:b/>
                <w:color w:val="383838"/>
                <w:w w:val="105"/>
                <w:sz w:val="20"/>
              </w:rPr>
              <w:t>Předmět pojištěni</w:t>
            </w:r>
          </w:p>
        </w:tc>
        <w:tc>
          <w:tcPr>
            <w:tcW w:w="1853" w:type="dxa"/>
          </w:tcPr>
          <w:p w:rsidR="00D176AE" w:rsidRDefault="00D176AE">
            <w:pPr>
              <w:pStyle w:val="TableParagraph"/>
              <w:spacing w:before="9"/>
              <w:rPr>
                <w:b/>
                <w:sz w:val="21"/>
              </w:rPr>
            </w:pPr>
          </w:p>
          <w:p w:rsidR="00D176AE" w:rsidRDefault="001812DB">
            <w:pPr>
              <w:pStyle w:val="TableParagraph"/>
              <w:spacing w:before="1"/>
              <w:ind w:left="157" w:right="163"/>
              <w:jc w:val="center"/>
              <w:rPr>
                <w:b/>
                <w:sz w:val="13"/>
              </w:rPr>
            </w:pPr>
            <w:r>
              <w:rPr>
                <w:b/>
                <w:color w:val="383838"/>
                <w:spacing w:val="-1"/>
                <w:w w:val="102"/>
                <w:sz w:val="20"/>
              </w:rPr>
              <w:t>Pojistn</w:t>
            </w:r>
            <w:r>
              <w:rPr>
                <w:b/>
                <w:color w:val="383838"/>
                <w:w w:val="102"/>
                <w:sz w:val="20"/>
              </w:rPr>
              <w:t>á</w:t>
            </w:r>
            <w:r>
              <w:rPr>
                <w:b/>
                <w:color w:val="383838"/>
                <w:spacing w:val="17"/>
                <w:sz w:val="20"/>
              </w:rPr>
              <w:t xml:space="preserve"> </w:t>
            </w:r>
            <w:r>
              <w:rPr>
                <w:b/>
                <w:color w:val="383838"/>
                <w:spacing w:val="-1"/>
                <w:w w:val="104"/>
                <w:sz w:val="20"/>
              </w:rPr>
              <w:t>č</w:t>
            </w:r>
            <w:r>
              <w:rPr>
                <w:b/>
                <w:color w:val="383838"/>
                <w:w w:val="104"/>
                <w:sz w:val="20"/>
              </w:rPr>
              <w:t>ás</w:t>
            </w:r>
            <w:r>
              <w:rPr>
                <w:b/>
                <w:color w:val="383838"/>
                <w:spacing w:val="14"/>
                <w:w w:val="104"/>
                <w:sz w:val="20"/>
              </w:rPr>
              <w:t>t</w:t>
            </w:r>
            <w:r>
              <w:rPr>
                <w:b/>
                <w:color w:val="383838"/>
                <w:spacing w:val="-1"/>
                <w:w w:val="88"/>
                <w:sz w:val="20"/>
              </w:rPr>
              <w:t>k</w:t>
            </w:r>
            <w:r>
              <w:rPr>
                <w:b/>
                <w:color w:val="383838"/>
                <w:spacing w:val="13"/>
                <w:w w:val="88"/>
                <w:sz w:val="20"/>
              </w:rPr>
              <w:t>a</w:t>
            </w:r>
            <w:r>
              <w:rPr>
                <w:b/>
                <w:color w:val="383838"/>
                <w:spacing w:val="-11"/>
                <w:w w:val="102"/>
                <w:position w:val="7"/>
                <w:sz w:val="13"/>
              </w:rPr>
              <w:t>1</w:t>
            </w:r>
            <w:r>
              <w:rPr>
                <w:rFonts w:ascii="Arial" w:hAnsi="Arial"/>
                <w:b/>
                <w:color w:val="383838"/>
                <w:spacing w:val="-39"/>
                <w:w w:val="50"/>
                <w:sz w:val="17"/>
              </w:rPr>
              <w:t>&gt;</w:t>
            </w:r>
            <w:r>
              <w:rPr>
                <w:b/>
                <w:color w:val="383838"/>
                <w:w w:val="102"/>
                <w:position w:val="7"/>
                <w:sz w:val="13"/>
              </w:rPr>
              <w:t>0</w:t>
            </w:r>
          </w:p>
        </w:tc>
        <w:tc>
          <w:tcPr>
            <w:tcW w:w="1285" w:type="dxa"/>
          </w:tcPr>
          <w:p w:rsidR="00D176AE" w:rsidRDefault="001812DB">
            <w:pPr>
              <w:pStyle w:val="TableParagraph"/>
              <w:spacing w:before="136"/>
              <w:ind w:left="131" w:right="117"/>
              <w:jc w:val="center"/>
              <w:rPr>
                <w:b/>
                <w:sz w:val="20"/>
              </w:rPr>
            </w:pPr>
            <w:r>
              <w:rPr>
                <w:b/>
                <w:color w:val="383838"/>
                <w:w w:val="105"/>
                <w:sz w:val="20"/>
              </w:rPr>
              <w:t>Spoluúčast</w:t>
            </w:r>
          </w:p>
          <w:p w:rsidR="00D176AE" w:rsidRDefault="001812DB">
            <w:pPr>
              <w:pStyle w:val="TableParagraph"/>
              <w:spacing w:before="3"/>
              <w:ind w:left="131" w:right="100"/>
              <w:jc w:val="center"/>
              <w:rPr>
                <w:b/>
                <w:sz w:val="12"/>
              </w:rPr>
            </w:pPr>
            <w:r>
              <w:rPr>
                <w:b/>
                <w:color w:val="383838"/>
                <w:w w:val="110"/>
                <w:sz w:val="12"/>
              </w:rPr>
              <w:t>S)</w:t>
            </w:r>
          </w:p>
        </w:tc>
        <w:tc>
          <w:tcPr>
            <w:tcW w:w="1275" w:type="dxa"/>
          </w:tcPr>
          <w:p w:rsidR="00D176AE" w:rsidRDefault="001812DB">
            <w:pPr>
              <w:pStyle w:val="TableParagraph"/>
              <w:spacing w:before="11"/>
              <w:ind w:left="128" w:hanging="7"/>
              <w:rPr>
                <w:b/>
                <w:sz w:val="20"/>
              </w:rPr>
            </w:pPr>
            <w:r>
              <w:rPr>
                <w:b/>
                <w:color w:val="383838"/>
                <w:w w:val="105"/>
                <w:sz w:val="20"/>
              </w:rPr>
              <w:t>Pojištěni se</w:t>
            </w:r>
          </w:p>
          <w:p w:rsidR="00D176AE" w:rsidRDefault="001812DB">
            <w:pPr>
              <w:pStyle w:val="TableParagraph"/>
              <w:spacing w:before="26" w:line="225" w:lineRule="auto"/>
              <w:ind w:left="350" w:right="95" w:hanging="222"/>
              <w:rPr>
                <w:b/>
                <w:sz w:val="20"/>
              </w:rPr>
            </w:pPr>
            <w:r>
              <w:rPr>
                <w:b/>
                <w:color w:val="383838"/>
                <w:sz w:val="20"/>
              </w:rPr>
              <w:t>sjednává na cenu*l)</w:t>
            </w:r>
          </w:p>
        </w:tc>
        <w:tc>
          <w:tcPr>
            <w:tcW w:w="1559" w:type="dxa"/>
          </w:tcPr>
          <w:p w:rsidR="00D176AE" w:rsidRDefault="001812DB">
            <w:pPr>
              <w:pStyle w:val="TableParagraph"/>
              <w:spacing w:before="116"/>
              <w:ind w:left="167" w:right="138"/>
              <w:jc w:val="center"/>
              <w:rPr>
                <w:b/>
                <w:sz w:val="18"/>
              </w:rPr>
            </w:pPr>
            <w:r>
              <w:rPr>
                <w:b/>
                <w:color w:val="383838"/>
                <w:sz w:val="20"/>
              </w:rPr>
              <w:t>MRLP</w:t>
            </w:r>
            <w:r>
              <w:rPr>
                <w:b/>
                <w:color w:val="383838"/>
                <w:position w:val="5"/>
                <w:sz w:val="13"/>
              </w:rPr>
              <w:t>3</w:t>
            </w:r>
            <w:r>
              <w:rPr>
                <w:b/>
                <w:color w:val="383838"/>
                <w:sz w:val="18"/>
              </w:rPr>
              <w:t>l</w:t>
            </w:r>
          </w:p>
          <w:p w:rsidR="00D176AE" w:rsidRDefault="001812DB">
            <w:pPr>
              <w:pStyle w:val="TableParagraph"/>
              <w:spacing w:before="11"/>
              <w:ind w:left="171" w:right="138"/>
              <w:jc w:val="center"/>
              <w:rPr>
                <w:b/>
                <w:sz w:val="20"/>
              </w:rPr>
            </w:pPr>
            <w:r>
              <w:rPr>
                <w:b/>
                <w:color w:val="383838"/>
                <w:sz w:val="20"/>
              </w:rPr>
              <w:t>Prvni riziko2)</w:t>
            </w:r>
          </w:p>
        </w:tc>
        <w:tc>
          <w:tcPr>
            <w:tcW w:w="1420" w:type="dxa"/>
          </w:tcPr>
          <w:p w:rsidR="00D176AE" w:rsidRDefault="00D176AE">
            <w:pPr>
              <w:pStyle w:val="TableParagraph"/>
              <w:rPr>
                <w:b/>
                <w:sz w:val="21"/>
              </w:rPr>
            </w:pPr>
          </w:p>
          <w:p w:rsidR="00D176AE" w:rsidRDefault="001812DB">
            <w:pPr>
              <w:pStyle w:val="TableParagraph"/>
              <w:ind w:left="383" w:right="393"/>
              <w:jc w:val="center"/>
              <w:rPr>
                <w:b/>
                <w:sz w:val="13"/>
              </w:rPr>
            </w:pPr>
            <w:r>
              <w:rPr>
                <w:b/>
                <w:color w:val="383838"/>
                <w:spacing w:val="6"/>
                <w:w w:val="96"/>
                <w:sz w:val="20"/>
              </w:rPr>
              <w:t>M</w:t>
            </w:r>
            <w:r>
              <w:rPr>
                <w:b/>
                <w:color w:val="383838"/>
                <w:spacing w:val="-1"/>
                <w:w w:val="75"/>
                <w:sz w:val="20"/>
              </w:rPr>
              <w:t>R</w:t>
            </w:r>
            <w:r>
              <w:rPr>
                <w:b/>
                <w:color w:val="383838"/>
                <w:spacing w:val="16"/>
                <w:w w:val="75"/>
                <w:sz w:val="20"/>
              </w:rPr>
              <w:t>L</w:t>
            </w:r>
            <w:r>
              <w:rPr>
                <w:b/>
                <w:color w:val="383838"/>
                <w:spacing w:val="-6"/>
                <w:w w:val="97"/>
                <w:sz w:val="20"/>
              </w:rPr>
              <w:t>P</w:t>
            </w:r>
            <w:r>
              <w:rPr>
                <w:rFonts w:ascii="Arial"/>
                <w:b/>
                <w:color w:val="383838"/>
                <w:spacing w:val="-45"/>
                <w:w w:val="51"/>
                <w:sz w:val="15"/>
              </w:rPr>
              <w:t>&gt;</w:t>
            </w:r>
            <w:r>
              <w:rPr>
                <w:b/>
                <w:color w:val="383838"/>
                <w:w w:val="97"/>
                <w:position w:val="6"/>
                <w:sz w:val="13"/>
              </w:rPr>
              <w:t>3</w:t>
            </w:r>
          </w:p>
        </w:tc>
      </w:tr>
      <w:tr w:rsidR="00440BD5">
        <w:trPr>
          <w:trHeight w:val="715"/>
        </w:trPr>
        <w:tc>
          <w:tcPr>
            <w:tcW w:w="712" w:type="dxa"/>
          </w:tcPr>
          <w:p w:rsidR="00440BD5" w:rsidRDefault="00440BD5" w:rsidP="00440BD5">
            <w:pPr>
              <w:pStyle w:val="TableParagraph"/>
              <w:spacing w:before="9"/>
              <w:rPr>
                <w:b/>
                <w:sz w:val="21"/>
              </w:rPr>
            </w:pPr>
          </w:p>
          <w:p w:rsidR="00440BD5" w:rsidRDefault="00440BD5" w:rsidP="00440BD5">
            <w:pPr>
              <w:pStyle w:val="TableParagraph"/>
              <w:ind w:left="274"/>
              <w:rPr>
                <w:sz w:val="20"/>
              </w:rPr>
            </w:pPr>
            <w:r>
              <w:rPr>
                <w:color w:val="383838"/>
                <w:w w:val="95"/>
                <w:sz w:val="20"/>
              </w:rPr>
              <w:t>1.</w:t>
            </w:r>
          </w:p>
        </w:tc>
        <w:tc>
          <w:tcPr>
            <w:tcW w:w="1992" w:type="dxa"/>
          </w:tcPr>
          <w:p w:rsidR="00440BD5" w:rsidRDefault="00440BD5" w:rsidP="00440BD5">
            <w:pPr>
              <w:pStyle w:val="TableParagraph"/>
              <w:spacing w:before="1" w:line="240" w:lineRule="atLeast"/>
              <w:ind w:left="114" w:hanging="3"/>
              <w:rPr>
                <w:sz w:val="20"/>
              </w:rPr>
            </w:pPr>
            <w:r>
              <w:rPr>
                <w:color w:val="383838"/>
                <w:w w:val="105"/>
                <w:sz w:val="20"/>
              </w:rPr>
              <w:t>Soubor vlastních i. cizích stavebních součásti</w:t>
            </w:r>
          </w:p>
        </w:tc>
        <w:tc>
          <w:tcPr>
            <w:tcW w:w="1853" w:type="dxa"/>
          </w:tcPr>
          <w:p w:rsidR="00440BD5" w:rsidRDefault="00440BD5" w:rsidP="00440BD5">
            <w:pPr>
              <w:pStyle w:val="TableParagraph"/>
              <w:spacing w:before="168"/>
              <w:ind w:left="157" w:right="140"/>
              <w:jc w:val="center"/>
              <w:rPr>
                <w:sz w:val="31"/>
              </w:rPr>
            </w:pPr>
            <w:r>
              <w:rPr>
                <w:color w:val="383838"/>
                <w:w w:val="65"/>
                <w:sz w:val="31"/>
              </w:rPr>
              <w:t>---</w:t>
            </w:r>
          </w:p>
        </w:tc>
        <w:tc>
          <w:tcPr>
            <w:tcW w:w="1285" w:type="dxa"/>
          </w:tcPr>
          <w:p w:rsidR="00440BD5" w:rsidRDefault="00440BD5" w:rsidP="00440BD5">
            <w:r w:rsidRPr="00DA58C8">
              <w:rPr>
                <w:color w:val="383838"/>
                <w:sz w:val="20"/>
                <w:highlight w:val="yellow"/>
              </w:rPr>
              <w:t>VYMAZÁNO</w:t>
            </w:r>
          </w:p>
        </w:tc>
        <w:tc>
          <w:tcPr>
            <w:tcW w:w="1275" w:type="dxa"/>
          </w:tcPr>
          <w:p w:rsidR="00440BD5" w:rsidRDefault="00440BD5" w:rsidP="00440BD5">
            <w:r w:rsidRPr="00DA58C8">
              <w:rPr>
                <w:color w:val="383838"/>
                <w:sz w:val="20"/>
                <w:highlight w:val="yellow"/>
              </w:rPr>
              <w:t>VYMAZÁNO</w:t>
            </w:r>
          </w:p>
        </w:tc>
        <w:tc>
          <w:tcPr>
            <w:tcW w:w="1559" w:type="dxa"/>
          </w:tcPr>
          <w:p w:rsidR="00440BD5" w:rsidRDefault="00440BD5" w:rsidP="00440BD5">
            <w:r w:rsidRPr="00DA58C8">
              <w:rPr>
                <w:color w:val="383838"/>
                <w:sz w:val="20"/>
                <w:highlight w:val="yellow"/>
              </w:rPr>
              <w:t>VYMAZÁNO</w:t>
            </w:r>
          </w:p>
        </w:tc>
        <w:tc>
          <w:tcPr>
            <w:tcW w:w="1420" w:type="dxa"/>
          </w:tcPr>
          <w:p w:rsidR="00440BD5" w:rsidRDefault="00440BD5" w:rsidP="00440BD5">
            <w:pPr>
              <w:pStyle w:val="TableParagraph"/>
              <w:spacing w:before="204"/>
              <w:ind w:left="383" w:right="363"/>
              <w:jc w:val="center"/>
              <w:rPr>
                <w:sz w:val="25"/>
              </w:rPr>
            </w:pPr>
            <w:r>
              <w:rPr>
                <w:color w:val="383838"/>
                <w:w w:val="80"/>
                <w:sz w:val="25"/>
              </w:rPr>
              <w:t>---</w:t>
            </w:r>
          </w:p>
        </w:tc>
      </w:tr>
      <w:tr w:rsidR="00440BD5">
        <w:trPr>
          <w:trHeight w:val="1427"/>
        </w:trPr>
        <w:tc>
          <w:tcPr>
            <w:tcW w:w="712" w:type="dxa"/>
          </w:tcPr>
          <w:p w:rsidR="00440BD5" w:rsidRDefault="00440BD5" w:rsidP="00440BD5">
            <w:pPr>
              <w:pStyle w:val="TableParagraph"/>
              <w:rPr>
                <w:b/>
              </w:rPr>
            </w:pPr>
          </w:p>
          <w:p w:rsidR="00440BD5" w:rsidRDefault="00440BD5" w:rsidP="00440BD5">
            <w:pPr>
              <w:pStyle w:val="TableParagraph"/>
              <w:spacing w:before="8"/>
              <w:rPr>
                <w:b/>
                <w:sz w:val="30"/>
              </w:rPr>
            </w:pPr>
          </w:p>
          <w:p w:rsidR="00440BD5" w:rsidRDefault="00440BD5" w:rsidP="00440BD5">
            <w:pPr>
              <w:pStyle w:val="TableParagraph"/>
              <w:spacing w:before="1"/>
              <w:ind w:left="293"/>
              <w:rPr>
                <w:sz w:val="20"/>
              </w:rPr>
            </w:pPr>
            <w:r>
              <w:rPr>
                <w:color w:val="383838"/>
                <w:w w:val="105"/>
                <w:sz w:val="20"/>
              </w:rPr>
              <w:t>2.</w:t>
            </w:r>
          </w:p>
        </w:tc>
        <w:tc>
          <w:tcPr>
            <w:tcW w:w="1992" w:type="dxa"/>
          </w:tcPr>
          <w:p w:rsidR="00440BD5" w:rsidRDefault="00440BD5" w:rsidP="00440BD5">
            <w:pPr>
              <w:pStyle w:val="TableParagraph"/>
              <w:spacing w:before="5" w:line="252" w:lineRule="auto"/>
              <w:ind w:left="120" w:right="400" w:hanging="9"/>
              <w:jc w:val="both"/>
              <w:rPr>
                <w:sz w:val="20"/>
              </w:rPr>
            </w:pPr>
            <w:r>
              <w:rPr>
                <w:color w:val="383838"/>
                <w:w w:val="105"/>
                <w:sz w:val="20"/>
              </w:rPr>
              <w:t>Soubor movitých předmětů včetně zásob</w:t>
            </w:r>
            <w:r>
              <w:rPr>
                <w:color w:val="383838"/>
                <w:spacing w:val="8"/>
                <w:w w:val="105"/>
                <w:sz w:val="20"/>
              </w:rPr>
              <w:t xml:space="preserve"> </w:t>
            </w:r>
            <w:r>
              <w:rPr>
                <w:color w:val="383838"/>
                <w:w w:val="105"/>
                <w:sz w:val="20"/>
              </w:rPr>
              <w:t>vlastních</w:t>
            </w:r>
          </w:p>
          <w:p w:rsidR="00440BD5" w:rsidRDefault="00440BD5" w:rsidP="00440BD5">
            <w:pPr>
              <w:pStyle w:val="TableParagraph"/>
              <w:spacing w:line="227" w:lineRule="exact"/>
              <w:ind w:left="113"/>
              <w:jc w:val="both"/>
              <w:rPr>
                <w:sz w:val="20"/>
              </w:rPr>
            </w:pPr>
            <w:r>
              <w:rPr>
                <w:color w:val="383838"/>
                <w:sz w:val="20"/>
              </w:rPr>
              <w:t>i. cizích</w:t>
            </w:r>
            <w:r>
              <w:rPr>
                <w:color w:val="383838"/>
                <w:spacing w:val="37"/>
                <w:sz w:val="20"/>
              </w:rPr>
              <w:t xml:space="preserve"> </w:t>
            </w:r>
            <w:r>
              <w:rPr>
                <w:color w:val="383838"/>
                <w:sz w:val="20"/>
              </w:rPr>
              <w:t>(včetně</w:t>
            </w:r>
          </w:p>
          <w:p w:rsidR="00440BD5" w:rsidRDefault="00440BD5" w:rsidP="00440BD5">
            <w:pPr>
              <w:pStyle w:val="TableParagraph"/>
              <w:spacing w:before="11" w:line="230" w:lineRule="atLeast"/>
              <w:ind w:left="130" w:right="474" w:hanging="8"/>
              <w:jc w:val="both"/>
              <w:rPr>
                <w:sz w:val="20"/>
              </w:rPr>
            </w:pPr>
            <w:r>
              <w:rPr>
                <w:color w:val="383838"/>
                <w:w w:val="105"/>
                <w:sz w:val="20"/>
              </w:rPr>
              <w:t>cizích předmětů převzatých)</w:t>
            </w:r>
          </w:p>
        </w:tc>
        <w:tc>
          <w:tcPr>
            <w:tcW w:w="1853" w:type="dxa"/>
          </w:tcPr>
          <w:p w:rsidR="00440BD5" w:rsidRDefault="00440BD5" w:rsidP="00440BD5">
            <w:pPr>
              <w:pStyle w:val="TableParagraph"/>
              <w:rPr>
                <w:b/>
                <w:sz w:val="28"/>
              </w:rPr>
            </w:pPr>
          </w:p>
          <w:p w:rsidR="00440BD5" w:rsidRDefault="00440BD5" w:rsidP="00440BD5">
            <w:pPr>
              <w:pStyle w:val="TableParagraph"/>
              <w:spacing w:before="243"/>
              <w:ind w:left="157" w:right="133"/>
              <w:jc w:val="center"/>
              <w:rPr>
                <w:sz w:val="25"/>
              </w:rPr>
            </w:pPr>
            <w:r>
              <w:rPr>
                <w:color w:val="383838"/>
                <w:w w:val="80"/>
                <w:sz w:val="25"/>
              </w:rPr>
              <w:t>---</w:t>
            </w:r>
          </w:p>
        </w:tc>
        <w:tc>
          <w:tcPr>
            <w:tcW w:w="1285" w:type="dxa"/>
          </w:tcPr>
          <w:p w:rsidR="00440BD5" w:rsidRDefault="00440BD5" w:rsidP="00440BD5">
            <w:r w:rsidRPr="00DA58C8">
              <w:rPr>
                <w:color w:val="383838"/>
                <w:sz w:val="20"/>
                <w:highlight w:val="yellow"/>
              </w:rPr>
              <w:t>VYMAZÁNO</w:t>
            </w:r>
          </w:p>
        </w:tc>
        <w:tc>
          <w:tcPr>
            <w:tcW w:w="1275" w:type="dxa"/>
          </w:tcPr>
          <w:p w:rsidR="00440BD5" w:rsidRDefault="00440BD5" w:rsidP="00440BD5">
            <w:r w:rsidRPr="00DA58C8">
              <w:rPr>
                <w:color w:val="383838"/>
                <w:sz w:val="20"/>
                <w:highlight w:val="yellow"/>
              </w:rPr>
              <w:t>VYMAZÁNO</w:t>
            </w:r>
          </w:p>
        </w:tc>
        <w:tc>
          <w:tcPr>
            <w:tcW w:w="1559" w:type="dxa"/>
          </w:tcPr>
          <w:p w:rsidR="00440BD5" w:rsidRDefault="00440BD5" w:rsidP="00440BD5">
            <w:r w:rsidRPr="00DA58C8">
              <w:rPr>
                <w:color w:val="383838"/>
                <w:sz w:val="20"/>
                <w:highlight w:val="yellow"/>
              </w:rPr>
              <w:t>VYMAZÁNO</w:t>
            </w:r>
          </w:p>
        </w:tc>
        <w:tc>
          <w:tcPr>
            <w:tcW w:w="1420" w:type="dxa"/>
          </w:tcPr>
          <w:p w:rsidR="00440BD5" w:rsidRDefault="00440BD5" w:rsidP="00440BD5">
            <w:pPr>
              <w:pStyle w:val="TableParagraph"/>
              <w:spacing w:before="1"/>
              <w:rPr>
                <w:b/>
                <w:sz w:val="45"/>
              </w:rPr>
            </w:pPr>
          </w:p>
          <w:p w:rsidR="00440BD5" w:rsidRDefault="00440BD5" w:rsidP="00440BD5">
            <w:pPr>
              <w:pStyle w:val="TableParagraph"/>
              <w:ind w:left="383" w:right="361"/>
              <w:jc w:val="center"/>
              <w:rPr>
                <w:sz w:val="31"/>
              </w:rPr>
            </w:pPr>
            <w:r>
              <w:rPr>
                <w:color w:val="383838"/>
                <w:w w:val="65"/>
                <w:sz w:val="31"/>
              </w:rPr>
              <w:t>---</w:t>
            </w:r>
          </w:p>
        </w:tc>
      </w:tr>
    </w:tbl>
    <w:p w:rsidR="00D176AE" w:rsidRDefault="00D176AE">
      <w:pPr>
        <w:pStyle w:val="Zkladntext"/>
        <w:rPr>
          <w:b/>
          <w:sz w:val="22"/>
        </w:rPr>
      </w:pPr>
    </w:p>
    <w:p w:rsidR="00D176AE" w:rsidRDefault="00D176AE">
      <w:pPr>
        <w:pStyle w:val="Zkladntext"/>
        <w:rPr>
          <w:b/>
          <w:sz w:val="22"/>
        </w:rPr>
      </w:pPr>
    </w:p>
    <w:p w:rsidR="00D176AE" w:rsidRDefault="00D176AE">
      <w:pPr>
        <w:pStyle w:val="Zkladntext"/>
        <w:spacing w:before="3"/>
        <w:rPr>
          <w:b/>
          <w:sz w:val="27"/>
        </w:rPr>
      </w:pPr>
    </w:p>
    <w:p w:rsidR="00D176AE" w:rsidRDefault="001812DB">
      <w:pPr>
        <w:ind w:left="112" w:right="240"/>
        <w:jc w:val="center"/>
      </w:pPr>
      <w:r>
        <w:rPr>
          <w:color w:val="383838"/>
          <w:w w:val="105"/>
        </w:rPr>
        <w:t>·4</w:t>
      </w:r>
    </w:p>
    <w:p w:rsidR="00D176AE" w:rsidRDefault="00D176AE">
      <w:pPr>
        <w:jc w:val="center"/>
        <w:sectPr w:rsidR="00D176AE">
          <w:pgSz w:w="11920" w:h="16840"/>
          <w:pgMar w:top="320" w:right="0" w:bottom="280" w:left="0" w:header="708" w:footer="708" w:gutter="0"/>
          <w:cols w:space="708"/>
        </w:sect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8"/>
        <w:rPr>
          <w:sz w:val="22"/>
        </w:rPr>
      </w:pPr>
    </w:p>
    <w:p w:rsidR="00D176AE" w:rsidRDefault="001812DB">
      <w:pPr>
        <w:pStyle w:val="Zkladntext"/>
        <w:ind w:left="937"/>
        <w:rPr>
          <w:sz w:val="20"/>
        </w:rPr>
      </w:pPr>
      <w:r>
        <w:rPr>
          <w:sz w:val="20"/>
        </w:rPr>
      </w:r>
      <w:r>
        <w:rPr>
          <w:sz w:val="20"/>
        </w:rPr>
        <w:pict>
          <v:shape id="_x0000_s1107" type="#_x0000_t202" style="width:504.4pt;height:62.55pt;mso-left-percent:-10001;mso-top-percent:-10001;mso-position-horizontal:absolute;mso-position-horizontal-relative:char;mso-position-vertical:absolute;mso-position-vertical-relative:line;mso-left-percent:-10001;mso-top-percent:-10001" filled="f" strokeweight=".16969mm">
            <v:textbox inset="0,0,0,0">
              <w:txbxContent>
                <w:p w:rsidR="00D176AE" w:rsidRDefault="001812DB">
                  <w:pPr>
                    <w:spacing w:before="15"/>
                    <w:ind w:left="117"/>
                    <w:rPr>
                      <w:sz w:val="20"/>
                    </w:rPr>
                  </w:pPr>
                  <w:r>
                    <w:rPr>
                      <w:color w:val="383838"/>
                      <w:sz w:val="20"/>
                    </w:rPr>
                    <w:t>Poznámky:</w:t>
                  </w:r>
                </w:p>
                <w:p w:rsidR="00D176AE" w:rsidRDefault="001812DB">
                  <w:pPr>
                    <w:spacing w:before="15"/>
                    <w:ind w:left="109"/>
                    <w:rPr>
                      <w:sz w:val="20"/>
                    </w:rPr>
                  </w:pPr>
                  <w:r>
                    <w:rPr>
                      <w:color w:val="383838"/>
                      <w:sz w:val="20"/>
                    </w:rPr>
                    <w:t>Ad. poř. č. 2.:</w:t>
                  </w:r>
                </w:p>
                <w:p w:rsidR="00D176AE" w:rsidRDefault="001812DB">
                  <w:pPr>
                    <w:spacing w:before="6" w:line="268" w:lineRule="auto"/>
                    <w:ind w:left="112" w:right="133" w:hanging="4"/>
                    <w:rPr>
                      <w:sz w:val="16"/>
                    </w:rPr>
                  </w:pPr>
                  <w:r>
                    <w:rPr>
                      <w:color w:val="383838"/>
                      <w:sz w:val="20"/>
                    </w:rPr>
                    <w:t xml:space="preserve">Výhradně v případě poji.štění mobi.lnich elektroni.ckých zafuení je místem  poji.štění i. území České  republi.ky. Poji.štění se sjednává s poji.stnou hodnotou uvedenou v příslušných poji.stných podmínkách s výji.mkou ci.zích ředmětů </w:t>
                  </w:r>
                  <w:r>
                    <w:rPr>
                      <w:color w:val="383838"/>
                      <w:w w:val="102"/>
                      <w:sz w:val="20"/>
                    </w:rPr>
                    <w:t>převzatých,</w:t>
                  </w:r>
                  <w:r>
                    <w:rPr>
                      <w:color w:val="383838"/>
                      <w:sz w:val="20"/>
                    </w:rPr>
                    <w:t xml:space="preserve"> </w:t>
                  </w:r>
                  <w:r>
                    <w:rPr>
                      <w:color w:val="383838"/>
                      <w:spacing w:val="-19"/>
                      <w:sz w:val="20"/>
                    </w:rPr>
                    <w:t xml:space="preserve"> </w:t>
                  </w:r>
                  <w:r>
                    <w:rPr>
                      <w:color w:val="383838"/>
                      <w:w w:val="103"/>
                      <w:sz w:val="20"/>
                    </w:rPr>
                    <w:t>pro</w:t>
                  </w:r>
                  <w:r>
                    <w:rPr>
                      <w:color w:val="383838"/>
                      <w:spacing w:val="8"/>
                      <w:sz w:val="20"/>
                    </w:rPr>
                    <w:t xml:space="preserve"> </w:t>
                  </w:r>
                  <w:r>
                    <w:rPr>
                      <w:color w:val="383838"/>
                      <w:w w:val="111"/>
                      <w:sz w:val="20"/>
                    </w:rPr>
                    <w:t>které</w:t>
                  </w:r>
                  <w:r>
                    <w:rPr>
                      <w:color w:val="383838"/>
                      <w:spacing w:val="7"/>
                      <w:sz w:val="20"/>
                    </w:rPr>
                    <w:t xml:space="preserve"> </w:t>
                  </w:r>
                  <w:r>
                    <w:rPr>
                      <w:color w:val="383838"/>
                      <w:spacing w:val="-1"/>
                      <w:w w:val="109"/>
                      <w:sz w:val="20"/>
                    </w:rPr>
                    <w:t>s</w:t>
                  </w:r>
                  <w:r>
                    <w:rPr>
                      <w:color w:val="383838"/>
                      <w:w w:val="109"/>
                      <w:sz w:val="20"/>
                    </w:rPr>
                    <w:t>e</w:t>
                  </w:r>
                  <w:r>
                    <w:rPr>
                      <w:color w:val="383838"/>
                      <w:spacing w:val="14"/>
                      <w:sz w:val="20"/>
                    </w:rPr>
                    <w:t xml:space="preserve"> </w:t>
                  </w:r>
                  <w:r>
                    <w:rPr>
                      <w:color w:val="383838"/>
                      <w:w w:val="103"/>
                      <w:sz w:val="20"/>
                    </w:rPr>
                    <w:t>poji.štění</w:t>
                  </w:r>
                  <w:r>
                    <w:rPr>
                      <w:color w:val="383838"/>
                      <w:spacing w:val="13"/>
                      <w:sz w:val="20"/>
                    </w:rPr>
                    <w:t xml:space="preserve"> </w:t>
                  </w:r>
                  <w:r>
                    <w:rPr>
                      <w:color w:val="383838"/>
                      <w:spacing w:val="-1"/>
                      <w:w w:val="102"/>
                      <w:sz w:val="20"/>
                    </w:rPr>
                    <w:t>sjednáv</w:t>
                  </w:r>
                  <w:r>
                    <w:rPr>
                      <w:color w:val="383838"/>
                      <w:w w:val="102"/>
                      <w:sz w:val="20"/>
                    </w:rPr>
                    <w:t>á</w:t>
                  </w:r>
                  <w:r>
                    <w:rPr>
                      <w:color w:val="383838"/>
                      <w:spacing w:val="21"/>
                      <w:sz w:val="20"/>
                    </w:rPr>
                    <w:t xml:space="preserve"> </w:t>
                  </w:r>
                  <w:r>
                    <w:rPr>
                      <w:color w:val="383838"/>
                      <w:w w:val="104"/>
                      <w:sz w:val="20"/>
                    </w:rPr>
                    <w:t>odchylně</w:t>
                  </w:r>
                  <w:r>
                    <w:rPr>
                      <w:color w:val="383838"/>
                      <w:spacing w:val="13"/>
                      <w:sz w:val="20"/>
                    </w:rPr>
                    <w:t xml:space="preserve"> </w:t>
                  </w:r>
                  <w:r>
                    <w:rPr>
                      <w:color w:val="383838"/>
                      <w:w w:val="105"/>
                      <w:sz w:val="20"/>
                    </w:rPr>
                    <w:t>od</w:t>
                  </w:r>
                  <w:r>
                    <w:rPr>
                      <w:color w:val="383838"/>
                      <w:spacing w:val="13"/>
                      <w:sz w:val="20"/>
                    </w:rPr>
                    <w:t xml:space="preserve"> </w:t>
                  </w:r>
                  <w:r>
                    <w:rPr>
                      <w:color w:val="383838"/>
                      <w:spacing w:val="-1"/>
                      <w:sz w:val="20"/>
                    </w:rPr>
                    <w:t>ZP</w:t>
                  </w:r>
                  <w:r>
                    <w:rPr>
                      <w:color w:val="383838"/>
                      <w:sz w:val="20"/>
                    </w:rPr>
                    <w:t>P</w:t>
                  </w:r>
                  <w:r>
                    <w:rPr>
                      <w:color w:val="383838"/>
                      <w:spacing w:val="13"/>
                      <w:sz w:val="20"/>
                    </w:rPr>
                    <w:t xml:space="preserve"> </w:t>
                  </w:r>
                  <w:r>
                    <w:rPr>
                      <w:color w:val="383838"/>
                      <w:spacing w:val="-1"/>
                      <w:w w:val="106"/>
                      <w:sz w:val="20"/>
                    </w:rPr>
                    <w:t>P-200/1</w:t>
                  </w:r>
                  <w:r>
                    <w:rPr>
                      <w:color w:val="383838"/>
                      <w:w w:val="106"/>
                      <w:sz w:val="20"/>
                    </w:rPr>
                    <w:t>4</w:t>
                  </w:r>
                  <w:r>
                    <w:rPr>
                      <w:color w:val="383838"/>
                      <w:spacing w:val="14"/>
                      <w:sz w:val="20"/>
                    </w:rPr>
                    <w:t xml:space="preserve"> </w:t>
                  </w:r>
                  <w:r>
                    <w:rPr>
                      <w:color w:val="383838"/>
                      <w:w w:val="95"/>
                      <w:sz w:val="20"/>
                    </w:rPr>
                    <w:t>na</w:t>
                  </w:r>
                  <w:r>
                    <w:rPr>
                      <w:color w:val="383838"/>
                      <w:sz w:val="20"/>
                    </w:rPr>
                    <w:t xml:space="preserve"> </w:t>
                  </w:r>
                  <w:r>
                    <w:rPr>
                      <w:color w:val="383838"/>
                      <w:spacing w:val="-20"/>
                      <w:sz w:val="20"/>
                    </w:rPr>
                    <w:t xml:space="preserve"> </w:t>
                  </w:r>
                  <w:r>
                    <w:rPr>
                      <w:color w:val="383838"/>
                      <w:sz w:val="20"/>
                    </w:rPr>
                    <w:t>novou</w:t>
                  </w:r>
                  <w:r>
                    <w:rPr>
                      <w:color w:val="383838"/>
                      <w:spacing w:val="20"/>
                      <w:sz w:val="20"/>
                    </w:rPr>
                    <w:t xml:space="preserve"> </w:t>
                  </w:r>
                  <w:r>
                    <w:rPr>
                      <w:color w:val="383838"/>
                      <w:spacing w:val="-1"/>
                      <w:sz w:val="20"/>
                    </w:rPr>
                    <w:t>cen</w:t>
                  </w:r>
                  <w:r>
                    <w:rPr>
                      <w:color w:val="383838"/>
                      <w:spacing w:val="3"/>
                      <w:sz w:val="20"/>
                    </w:rPr>
                    <w:t>u</w:t>
                  </w:r>
                  <w:r>
                    <w:rPr>
                      <w:color w:val="383838"/>
                      <w:spacing w:val="-33"/>
                      <w:w w:val="85"/>
                      <w:position w:val="6"/>
                      <w:sz w:val="13"/>
                    </w:rPr>
                    <w:t>1</w:t>
                  </w:r>
                  <w:r>
                    <w:rPr>
                      <w:color w:val="383838"/>
                      <w:w w:val="39"/>
                      <w:sz w:val="16"/>
                    </w:rPr>
                    <w:t>l</w:t>
                  </w:r>
                  <w:r>
                    <w:rPr>
                      <w:color w:val="383838"/>
                      <w:sz w:val="16"/>
                    </w:rPr>
                    <w:t xml:space="preserve"> </w:t>
                  </w:r>
                  <w:r>
                    <w:rPr>
                      <w:color w:val="383838"/>
                      <w:spacing w:val="-1"/>
                      <w:sz w:val="16"/>
                    </w:rPr>
                    <w:t xml:space="preserve"> </w:t>
                  </w:r>
                  <w:r>
                    <w:rPr>
                      <w:color w:val="383838"/>
                      <w:w w:val="39"/>
                      <w:sz w:val="16"/>
                    </w:rPr>
                    <w:t>.</w:t>
                  </w:r>
                </w:p>
              </w:txbxContent>
            </v:textbox>
            <w10:wrap type="none"/>
            <w10:anchorlock/>
          </v:shape>
        </w:pict>
      </w:r>
    </w:p>
    <w:p w:rsidR="00D176AE" w:rsidRDefault="001812DB">
      <w:pPr>
        <w:spacing w:line="158" w:lineRule="exact"/>
        <w:ind w:left="936"/>
        <w:rPr>
          <w:sz w:val="16"/>
        </w:rPr>
      </w:pPr>
      <w:r>
        <w:rPr>
          <w:noProof/>
          <w:lang w:val="cs-CZ" w:eastAsia="cs-CZ"/>
        </w:rPr>
        <w:drawing>
          <wp:anchor distT="0" distB="0" distL="0" distR="0" simplePos="0" relativeHeight="247574528" behindDoc="1" locked="0" layoutInCell="1" allowOverlap="1">
            <wp:simplePos x="0" y="0"/>
            <wp:positionH relativeFrom="page">
              <wp:posOffset>577340</wp:posOffset>
            </wp:positionH>
            <wp:positionV relativeFrom="paragraph">
              <wp:posOffset>-114153</wp:posOffset>
            </wp:positionV>
            <wp:extent cx="2155672" cy="975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55672" cy="97535"/>
                    </a:xfrm>
                    <a:prstGeom prst="rect">
                      <a:avLst/>
                    </a:prstGeom>
                  </pic:spPr>
                </pic:pic>
              </a:graphicData>
            </a:graphic>
          </wp:anchor>
        </w:drawing>
      </w:r>
      <w:r>
        <w:pict>
          <v:line id="_x0000_s1106" style="position:absolute;left:0;text-align:left;z-index:251662336;mso-position-horizontal-relative:page;mso-position-vertical-relative:text" from="7.7pt,-80.4pt" to="7.7pt,-112.15pt" strokeweight=".50908mm">
            <w10:wrap anchorx="page"/>
          </v:line>
        </w:pict>
      </w:r>
      <w:r>
        <w:rPr>
          <w:color w:val="383838"/>
          <w:w w:val="105"/>
          <w:sz w:val="16"/>
        </w:rPr>
        <w:t>*) není-li uvedeno, sjednává se pojištěni s pojistnou hodnotou uvedenou v příslušných pojistných podmínkách</w:t>
      </w:r>
    </w:p>
    <w:p w:rsidR="00D176AE" w:rsidRDefault="001812DB">
      <w:pPr>
        <w:pStyle w:val="Nadpis5"/>
        <w:numPr>
          <w:ilvl w:val="1"/>
          <w:numId w:val="74"/>
        </w:numPr>
        <w:tabs>
          <w:tab w:val="left" w:pos="1371"/>
        </w:tabs>
        <w:spacing w:before="129"/>
        <w:ind w:left="1370" w:hanging="433"/>
        <w:jc w:val="left"/>
        <w:rPr>
          <w:color w:val="383838"/>
        </w:rPr>
      </w:pPr>
      <w:r>
        <w:rPr>
          <w:color w:val="383838"/>
          <w:w w:val="105"/>
        </w:rPr>
        <w:t>Pojištěni</w:t>
      </w:r>
      <w:r>
        <w:rPr>
          <w:color w:val="383838"/>
          <w:spacing w:val="3"/>
          <w:w w:val="105"/>
        </w:rPr>
        <w:t xml:space="preserve"> </w:t>
      </w:r>
      <w:r>
        <w:rPr>
          <w:color w:val="383838"/>
          <w:w w:val="105"/>
        </w:rPr>
        <w:t>skla</w:t>
      </w:r>
    </w:p>
    <w:p w:rsidR="00D176AE" w:rsidRDefault="001812DB">
      <w:pPr>
        <w:pStyle w:val="Nadpis6"/>
        <w:spacing w:before="11" w:line="252" w:lineRule="auto"/>
        <w:ind w:left="940" w:right="1060" w:firstLine="8"/>
        <w:jc w:val="left"/>
      </w:pPr>
      <w:r>
        <w:rPr>
          <w:color w:val="383838"/>
          <w:w w:val="105"/>
        </w:rPr>
        <w:t>Poji.štění se sjednává pro předměty poji.štění v rozsahu a na místech poji.štění uvedených v ná</w:t>
      </w:r>
      <w:r>
        <w:rPr>
          <w:color w:val="383838"/>
          <w:w w:val="105"/>
        </w:rPr>
        <w:t>sledujíd tabulce/následuji.dch tabulkách:</w:t>
      </w:r>
    </w:p>
    <w:p w:rsidR="00D176AE" w:rsidRDefault="001812DB">
      <w:pPr>
        <w:pStyle w:val="Odstavecseseznamem"/>
        <w:numPr>
          <w:ilvl w:val="2"/>
          <w:numId w:val="74"/>
        </w:numPr>
        <w:tabs>
          <w:tab w:val="left" w:pos="1415"/>
        </w:tabs>
        <w:spacing w:before="55"/>
        <w:ind w:left="1414" w:hanging="477"/>
        <w:rPr>
          <w:b/>
          <w:sz w:val="20"/>
        </w:rPr>
      </w:pPr>
      <w:r>
        <w:rPr>
          <w:b/>
          <w:color w:val="383838"/>
          <w:w w:val="105"/>
          <w:sz w:val="20"/>
        </w:rPr>
        <w:t>Pojištěn{</w:t>
      </w:r>
      <w:r>
        <w:rPr>
          <w:b/>
          <w:color w:val="383838"/>
          <w:spacing w:val="-9"/>
          <w:w w:val="105"/>
          <w:sz w:val="20"/>
        </w:rPr>
        <w:t xml:space="preserve"> </w:t>
      </w:r>
      <w:r>
        <w:rPr>
          <w:b/>
          <w:color w:val="383838"/>
          <w:w w:val="105"/>
          <w:sz w:val="20"/>
        </w:rPr>
        <w:t>skla</w:t>
      </w: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
        <w:gridCol w:w="1992"/>
        <w:gridCol w:w="1848"/>
        <w:gridCol w:w="1280"/>
        <w:gridCol w:w="1285"/>
        <w:gridCol w:w="1564"/>
        <w:gridCol w:w="1415"/>
      </w:tblGrid>
      <w:tr w:rsidR="00D176AE">
        <w:trPr>
          <w:trHeight w:val="240"/>
        </w:trPr>
        <w:tc>
          <w:tcPr>
            <w:tcW w:w="10096" w:type="dxa"/>
            <w:gridSpan w:val="7"/>
          </w:tcPr>
          <w:p w:rsidR="00D176AE" w:rsidRDefault="001812DB">
            <w:pPr>
              <w:pStyle w:val="TableParagraph"/>
              <w:spacing w:before="11" w:line="209" w:lineRule="exact"/>
              <w:ind w:left="120"/>
              <w:rPr>
                <w:sz w:val="20"/>
              </w:rPr>
            </w:pPr>
            <w:r>
              <w:rPr>
                <w:b/>
                <w:color w:val="383838"/>
                <w:w w:val="105"/>
                <w:sz w:val="20"/>
              </w:rPr>
              <w:t xml:space="preserve">Místo pojištěni: </w:t>
            </w:r>
            <w:r>
              <w:rPr>
                <w:color w:val="383838"/>
                <w:w w:val="105"/>
                <w:sz w:val="20"/>
              </w:rPr>
              <w:t>dle bodu 1.2., odst. 1., Čl. II. této poji.stné smlouvy</w:t>
            </w:r>
          </w:p>
        </w:tc>
      </w:tr>
      <w:tr w:rsidR="00D176AE">
        <w:trPr>
          <w:trHeight w:val="244"/>
        </w:trPr>
        <w:tc>
          <w:tcPr>
            <w:tcW w:w="10096" w:type="dxa"/>
            <w:gridSpan w:val="7"/>
          </w:tcPr>
          <w:p w:rsidR="00D176AE" w:rsidRDefault="001812DB">
            <w:pPr>
              <w:pStyle w:val="TableParagraph"/>
              <w:spacing w:before="16" w:line="209" w:lineRule="exact"/>
              <w:ind w:left="124"/>
              <w:rPr>
                <w:sz w:val="20"/>
              </w:rPr>
            </w:pPr>
            <w:r>
              <w:rPr>
                <w:b/>
                <w:color w:val="383838"/>
                <w:w w:val="105"/>
                <w:sz w:val="20"/>
              </w:rPr>
              <w:t xml:space="preserve">Pojištěn{ se řídí: </w:t>
            </w:r>
            <w:r>
              <w:rPr>
                <w:color w:val="383838"/>
                <w:w w:val="105"/>
                <w:sz w:val="20"/>
              </w:rPr>
              <w:t>VPP P-100/14, ZPP P-250/14 a doložkami. 008101, 008103</w:t>
            </w:r>
          </w:p>
        </w:tc>
      </w:tr>
      <w:tr w:rsidR="00D176AE">
        <w:trPr>
          <w:trHeight w:val="720"/>
        </w:trPr>
        <w:tc>
          <w:tcPr>
            <w:tcW w:w="712" w:type="dxa"/>
          </w:tcPr>
          <w:p w:rsidR="00D176AE" w:rsidRDefault="001812DB">
            <w:pPr>
              <w:pStyle w:val="TableParagraph"/>
              <w:spacing w:before="136" w:line="252" w:lineRule="auto"/>
              <w:ind w:left="160" w:right="106" w:firstLine="31"/>
              <w:rPr>
                <w:b/>
                <w:sz w:val="20"/>
              </w:rPr>
            </w:pPr>
            <w:r>
              <w:rPr>
                <w:b/>
                <w:color w:val="383838"/>
                <w:sz w:val="20"/>
              </w:rPr>
              <w:t xml:space="preserve">Poř. </w:t>
            </w:r>
            <w:r>
              <w:rPr>
                <w:b/>
                <w:color w:val="383838"/>
                <w:w w:val="110"/>
                <w:sz w:val="20"/>
              </w:rPr>
              <w:t>číslo</w:t>
            </w:r>
          </w:p>
        </w:tc>
        <w:tc>
          <w:tcPr>
            <w:tcW w:w="1992" w:type="dxa"/>
          </w:tcPr>
          <w:p w:rsidR="00D176AE" w:rsidRDefault="00D176AE">
            <w:pPr>
              <w:pStyle w:val="TableParagraph"/>
              <w:spacing w:before="9"/>
              <w:rPr>
                <w:b/>
                <w:sz w:val="21"/>
              </w:rPr>
            </w:pPr>
          </w:p>
          <w:p w:rsidR="00D176AE" w:rsidRDefault="001812DB">
            <w:pPr>
              <w:pStyle w:val="TableParagraph"/>
              <w:spacing w:before="1"/>
              <w:ind w:left="201"/>
              <w:rPr>
                <w:b/>
                <w:sz w:val="20"/>
              </w:rPr>
            </w:pPr>
            <w:r>
              <w:rPr>
                <w:b/>
                <w:color w:val="383838"/>
                <w:w w:val="105"/>
                <w:sz w:val="20"/>
              </w:rPr>
              <w:t>Předmět pojištěn{</w:t>
            </w:r>
          </w:p>
        </w:tc>
        <w:tc>
          <w:tcPr>
            <w:tcW w:w="1848" w:type="dxa"/>
          </w:tcPr>
          <w:p w:rsidR="00D176AE" w:rsidRDefault="00D176AE">
            <w:pPr>
              <w:pStyle w:val="TableParagraph"/>
              <w:spacing w:before="10"/>
              <w:rPr>
                <w:b/>
                <w:sz w:val="21"/>
              </w:rPr>
            </w:pPr>
          </w:p>
          <w:p w:rsidR="00D176AE" w:rsidRDefault="001812DB">
            <w:pPr>
              <w:pStyle w:val="TableParagraph"/>
              <w:ind w:left="116" w:right="168"/>
              <w:jc w:val="center"/>
              <w:rPr>
                <w:rFonts w:ascii="Arial" w:hAnsi="Arial"/>
                <w:b/>
                <w:sz w:val="16"/>
              </w:rPr>
            </w:pPr>
            <w:r>
              <w:rPr>
                <w:b/>
                <w:color w:val="383838"/>
                <w:spacing w:val="-1"/>
                <w:w w:val="103"/>
                <w:sz w:val="20"/>
              </w:rPr>
              <w:t>Pojistn</w:t>
            </w:r>
            <w:r>
              <w:rPr>
                <w:b/>
                <w:color w:val="383838"/>
                <w:w w:val="103"/>
                <w:sz w:val="20"/>
              </w:rPr>
              <w:t>á</w:t>
            </w:r>
            <w:r>
              <w:rPr>
                <w:b/>
                <w:color w:val="383838"/>
                <w:spacing w:val="10"/>
                <w:sz w:val="20"/>
              </w:rPr>
              <w:t xml:space="preserve"> </w:t>
            </w:r>
            <w:r>
              <w:rPr>
                <w:b/>
                <w:color w:val="383838"/>
                <w:spacing w:val="-1"/>
                <w:w w:val="110"/>
                <w:sz w:val="20"/>
              </w:rPr>
              <w:t>č</w:t>
            </w:r>
            <w:r>
              <w:rPr>
                <w:b/>
                <w:color w:val="383838"/>
                <w:w w:val="110"/>
                <w:sz w:val="20"/>
              </w:rPr>
              <w:t>ás</w:t>
            </w:r>
            <w:r>
              <w:rPr>
                <w:b/>
                <w:color w:val="383838"/>
                <w:spacing w:val="-6"/>
                <w:w w:val="110"/>
                <w:sz w:val="20"/>
              </w:rPr>
              <w:t>t</w:t>
            </w:r>
            <w:r>
              <w:rPr>
                <w:b/>
                <w:color w:val="383838"/>
                <w:spacing w:val="-1"/>
                <w:w w:val="93"/>
                <w:sz w:val="20"/>
              </w:rPr>
              <w:t>k</w:t>
            </w:r>
            <w:r>
              <w:rPr>
                <w:b/>
                <w:color w:val="383838"/>
                <w:spacing w:val="3"/>
                <w:w w:val="93"/>
                <w:sz w:val="20"/>
              </w:rPr>
              <w:t>a</w:t>
            </w:r>
            <w:r>
              <w:rPr>
                <w:b/>
                <w:color w:val="383838"/>
                <w:w w:val="107"/>
                <w:position w:val="7"/>
                <w:sz w:val="13"/>
              </w:rPr>
              <w:t>1</w:t>
            </w:r>
            <w:r>
              <w:rPr>
                <w:b/>
                <w:color w:val="383838"/>
                <w:spacing w:val="-61"/>
                <w:w w:val="107"/>
                <w:position w:val="7"/>
                <w:sz w:val="13"/>
              </w:rPr>
              <w:t>0</w:t>
            </w:r>
            <w:r>
              <w:rPr>
                <w:rFonts w:ascii="Arial" w:hAnsi="Arial"/>
                <w:b/>
                <w:color w:val="383838"/>
                <w:w w:val="38"/>
                <w:sz w:val="16"/>
              </w:rPr>
              <w:t>l</w:t>
            </w:r>
          </w:p>
        </w:tc>
        <w:tc>
          <w:tcPr>
            <w:tcW w:w="1280" w:type="dxa"/>
          </w:tcPr>
          <w:p w:rsidR="00D176AE" w:rsidRDefault="001812DB">
            <w:pPr>
              <w:pStyle w:val="TableParagraph"/>
              <w:spacing w:before="136"/>
              <w:ind w:left="131" w:right="116"/>
              <w:jc w:val="center"/>
              <w:rPr>
                <w:b/>
                <w:sz w:val="20"/>
              </w:rPr>
            </w:pPr>
            <w:r>
              <w:rPr>
                <w:b/>
                <w:color w:val="383838"/>
                <w:w w:val="105"/>
                <w:sz w:val="20"/>
              </w:rPr>
              <w:t>Spoluúčast</w:t>
            </w:r>
          </w:p>
          <w:p w:rsidR="00D176AE" w:rsidRDefault="001812DB">
            <w:pPr>
              <w:pStyle w:val="TableParagraph"/>
              <w:spacing w:before="3"/>
              <w:ind w:left="131" w:right="90"/>
              <w:jc w:val="center"/>
              <w:rPr>
                <w:b/>
                <w:sz w:val="13"/>
              </w:rPr>
            </w:pPr>
            <w:r>
              <w:rPr>
                <w:b/>
                <w:color w:val="383838"/>
                <w:sz w:val="13"/>
              </w:rPr>
              <w:t>S)</w:t>
            </w:r>
          </w:p>
        </w:tc>
        <w:tc>
          <w:tcPr>
            <w:tcW w:w="1285" w:type="dxa"/>
          </w:tcPr>
          <w:p w:rsidR="00D176AE" w:rsidRDefault="001812DB">
            <w:pPr>
              <w:pStyle w:val="TableParagraph"/>
              <w:spacing w:before="16"/>
              <w:ind w:left="139" w:hanging="7"/>
              <w:rPr>
                <w:b/>
                <w:sz w:val="20"/>
              </w:rPr>
            </w:pPr>
            <w:r>
              <w:rPr>
                <w:b/>
                <w:color w:val="383838"/>
                <w:w w:val="105"/>
                <w:sz w:val="20"/>
              </w:rPr>
              <w:t>Pojištěni se</w:t>
            </w:r>
          </w:p>
          <w:p w:rsidR="00D176AE" w:rsidRDefault="001812DB">
            <w:pPr>
              <w:pStyle w:val="TableParagraph"/>
              <w:spacing w:before="16" w:line="226" w:lineRule="exact"/>
              <w:ind w:left="356" w:right="100" w:hanging="218"/>
              <w:rPr>
                <w:b/>
                <w:sz w:val="20"/>
              </w:rPr>
            </w:pPr>
            <w:r>
              <w:rPr>
                <w:b/>
                <w:color w:val="383838"/>
                <w:sz w:val="20"/>
              </w:rPr>
              <w:t>sjednává na cenu*ll</w:t>
            </w:r>
          </w:p>
        </w:tc>
        <w:tc>
          <w:tcPr>
            <w:tcW w:w="1564" w:type="dxa"/>
          </w:tcPr>
          <w:p w:rsidR="00D176AE" w:rsidRDefault="001812DB">
            <w:pPr>
              <w:pStyle w:val="TableParagraph"/>
              <w:spacing w:before="121"/>
              <w:ind w:left="91" w:right="148"/>
              <w:jc w:val="center"/>
              <w:rPr>
                <w:rFonts w:ascii="Arial"/>
                <w:b/>
                <w:sz w:val="16"/>
              </w:rPr>
            </w:pPr>
            <w:r>
              <w:rPr>
                <w:b/>
                <w:color w:val="383838"/>
                <w:spacing w:val="6"/>
                <w:w w:val="96"/>
                <w:sz w:val="20"/>
              </w:rPr>
              <w:t>M</w:t>
            </w:r>
            <w:r>
              <w:rPr>
                <w:b/>
                <w:color w:val="383838"/>
                <w:spacing w:val="-1"/>
                <w:w w:val="75"/>
                <w:sz w:val="20"/>
              </w:rPr>
              <w:t>R</w:t>
            </w:r>
            <w:r>
              <w:rPr>
                <w:b/>
                <w:color w:val="383838"/>
                <w:spacing w:val="16"/>
                <w:w w:val="75"/>
                <w:sz w:val="20"/>
              </w:rPr>
              <w:t>L</w:t>
            </w:r>
            <w:r>
              <w:rPr>
                <w:b/>
                <w:color w:val="383838"/>
                <w:spacing w:val="-1"/>
                <w:w w:val="97"/>
                <w:sz w:val="20"/>
              </w:rPr>
              <w:t>P</w:t>
            </w:r>
            <w:r>
              <w:rPr>
                <w:b/>
                <w:color w:val="383838"/>
                <w:spacing w:val="-58"/>
                <w:w w:val="97"/>
                <w:position w:val="5"/>
                <w:sz w:val="13"/>
              </w:rPr>
              <w:t>3</w:t>
            </w:r>
            <w:r>
              <w:rPr>
                <w:rFonts w:ascii="Arial"/>
                <w:b/>
                <w:color w:val="383838"/>
                <w:w w:val="42"/>
                <w:sz w:val="16"/>
              </w:rPr>
              <w:t>l</w:t>
            </w:r>
          </w:p>
          <w:p w:rsidR="00D176AE" w:rsidRDefault="001812DB">
            <w:pPr>
              <w:pStyle w:val="TableParagraph"/>
              <w:spacing w:before="16"/>
              <w:ind w:left="171" w:right="148"/>
              <w:jc w:val="center"/>
              <w:rPr>
                <w:b/>
                <w:sz w:val="20"/>
              </w:rPr>
            </w:pPr>
            <w:r>
              <w:rPr>
                <w:b/>
                <w:color w:val="383838"/>
                <w:sz w:val="20"/>
              </w:rPr>
              <w:t>První riziko2)</w:t>
            </w:r>
          </w:p>
        </w:tc>
        <w:tc>
          <w:tcPr>
            <w:tcW w:w="1415" w:type="dxa"/>
          </w:tcPr>
          <w:p w:rsidR="00D176AE" w:rsidRDefault="00D176AE">
            <w:pPr>
              <w:pStyle w:val="TableParagraph"/>
              <w:spacing w:before="5"/>
              <w:rPr>
                <w:b/>
                <w:sz w:val="21"/>
              </w:rPr>
            </w:pPr>
          </w:p>
          <w:p w:rsidR="00D176AE" w:rsidRDefault="001812DB">
            <w:pPr>
              <w:pStyle w:val="TableParagraph"/>
              <w:ind w:left="344" w:right="393"/>
              <w:jc w:val="center"/>
              <w:rPr>
                <w:rFonts w:ascii="Arial"/>
                <w:b/>
                <w:sz w:val="16"/>
              </w:rPr>
            </w:pPr>
            <w:r>
              <w:rPr>
                <w:b/>
                <w:color w:val="383838"/>
                <w:spacing w:val="1"/>
                <w:w w:val="96"/>
                <w:sz w:val="20"/>
              </w:rPr>
              <w:t>M</w:t>
            </w:r>
            <w:r>
              <w:rPr>
                <w:b/>
                <w:color w:val="383838"/>
                <w:spacing w:val="-1"/>
                <w:w w:val="79"/>
                <w:sz w:val="20"/>
              </w:rPr>
              <w:t>R</w:t>
            </w:r>
            <w:r>
              <w:rPr>
                <w:b/>
                <w:color w:val="383838"/>
                <w:spacing w:val="4"/>
                <w:w w:val="79"/>
                <w:sz w:val="20"/>
              </w:rPr>
              <w:t>L</w:t>
            </w:r>
            <w:r>
              <w:rPr>
                <w:b/>
                <w:color w:val="383838"/>
                <w:spacing w:val="-1"/>
                <w:w w:val="97"/>
                <w:sz w:val="20"/>
              </w:rPr>
              <w:t>P</w:t>
            </w:r>
            <w:r>
              <w:rPr>
                <w:b/>
                <w:color w:val="383838"/>
                <w:spacing w:val="-58"/>
                <w:w w:val="97"/>
                <w:position w:val="6"/>
                <w:sz w:val="13"/>
              </w:rPr>
              <w:t>3</w:t>
            </w:r>
            <w:r>
              <w:rPr>
                <w:rFonts w:ascii="Arial"/>
                <w:b/>
                <w:color w:val="383838"/>
                <w:w w:val="42"/>
                <w:sz w:val="16"/>
              </w:rPr>
              <w:t>l</w:t>
            </w:r>
          </w:p>
        </w:tc>
      </w:tr>
      <w:tr w:rsidR="00440BD5">
        <w:trPr>
          <w:trHeight w:val="480"/>
        </w:trPr>
        <w:tc>
          <w:tcPr>
            <w:tcW w:w="712" w:type="dxa"/>
          </w:tcPr>
          <w:p w:rsidR="00440BD5" w:rsidRDefault="00440BD5" w:rsidP="00440BD5">
            <w:pPr>
              <w:pStyle w:val="TableParagraph"/>
              <w:spacing w:before="126"/>
              <w:ind w:left="254" w:right="250"/>
              <w:jc w:val="center"/>
              <w:rPr>
                <w:sz w:val="21"/>
              </w:rPr>
            </w:pPr>
            <w:r>
              <w:rPr>
                <w:color w:val="383838"/>
                <w:sz w:val="21"/>
              </w:rPr>
              <w:t>1.</w:t>
            </w:r>
          </w:p>
        </w:tc>
        <w:tc>
          <w:tcPr>
            <w:tcW w:w="1992" w:type="dxa"/>
          </w:tcPr>
          <w:p w:rsidR="00440BD5" w:rsidRDefault="00440BD5" w:rsidP="00440BD5">
            <w:pPr>
              <w:pStyle w:val="TableParagraph"/>
              <w:spacing w:before="16"/>
              <w:ind w:left="112"/>
              <w:rPr>
                <w:sz w:val="20"/>
              </w:rPr>
            </w:pPr>
            <w:r>
              <w:rPr>
                <w:color w:val="383838"/>
                <w:w w:val="105"/>
                <w:sz w:val="20"/>
              </w:rPr>
              <w:t>Soubor vlastních</w:t>
            </w:r>
          </w:p>
          <w:p w:rsidR="00440BD5" w:rsidRDefault="00440BD5" w:rsidP="00440BD5">
            <w:pPr>
              <w:pStyle w:val="TableParagraph"/>
              <w:spacing w:before="10" w:line="204" w:lineRule="exact"/>
              <w:ind w:left="102"/>
              <w:rPr>
                <w:sz w:val="20"/>
              </w:rPr>
            </w:pPr>
            <w:r>
              <w:rPr>
                <w:rFonts w:ascii="Arial" w:hAnsi="Arial"/>
                <w:color w:val="383838"/>
                <w:sz w:val="19"/>
              </w:rPr>
              <w:t xml:space="preserve">i. </w:t>
            </w:r>
            <w:r>
              <w:rPr>
                <w:color w:val="383838"/>
                <w:sz w:val="20"/>
              </w:rPr>
              <w:t>cizích skel</w:t>
            </w:r>
          </w:p>
        </w:tc>
        <w:tc>
          <w:tcPr>
            <w:tcW w:w="1848" w:type="dxa"/>
          </w:tcPr>
          <w:p w:rsidR="00440BD5" w:rsidRDefault="00440BD5" w:rsidP="00440BD5">
            <w:pPr>
              <w:pStyle w:val="TableParagraph"/>
              <w:spacing w:before="94"/>
              <w:ind w:left="157" w:right="142"/>
              <w:jc w:val="center"/>
              <w:rPr>
                <w:sz w:val="25"/>
              </w:rPr>
            </w:pPr>
            <w:r>
              <w:rPr>
                <w:color w:val="383838"/>
                <w:w w:val="80"/>
                <w:sz w:val="25"/>
              </w:rPr>
              <w:t>---</w:t>
            </w:r>
          </w:p>
        </w:tc>
        <w:tc>
          <w:tcPr>
            <w:tcW w:w="1280" w:type="dxa"/>
          </w:tcPr>
          <w:p w:rsidR="00440BD5" w:rsidRDefault="00440BD5" w:rsidP="00440BD5">
            <w:r w:rsidRPr="00451197">
              <w:rPr>
                <w:color w:val="383838"/>
                <w:sz w:val="20"/>
                <w:highlight w:val="yellow"/>
              </w:rPr>
              <w:t>VYMAZÁNO</w:t>
            </w:r>
          </w:p>
        </w:tc>
        <w:tc>
          <w:tcPr>
            <w:tcW w:w="1285" w:type="dxa"/>
          </w:tcPr>
          <w:p w:rsidR="00440BD5" w:rsidRDefault="00440BD5" w:rsidP="00440BD5">
            <w:r w:rsidRPr="00451197">
              <w:rPr>
                <w:color w:val="383838"/>
                <w:sz w:val="20"/>
                <w:highlight w:val="yellow"/>
              </w:rPr>
              <w:t>VYMAZÁNO</w:t>
            </w:r>
          </w:p>
        </w:tc>
        <w:tc>
          <w:tcPr>
            <w:tcW w:w="1564" w:type="dxa"/>
          </w:tcPr>
          <w:p w:rsidR="00440BD5" w:rsidRDefault="00440BD5" w:rsidP="00440BD5">
            <w:r w:rsidRPr="00451197">
              <w:rPr>
                <w:color w:val="383838"/>
                <w:sz w:val="20"/>
                <w:highlight w:val="yellow"/>
              </w:rPr>
              <w:t>VYMAZÁNO</w:t>
            </w:r>
          </w:p>
        </w:tc>
        <w:tc>
          <w:tcPr>
            <w:tcW w:w="1415" w:type="dxa"/>
          </w:tcPr>
          <w:p w:rsidR="00440BD5" w:rsidRDefault="00440BD5" w:rsidP="00440BD5">
            <w:pPr>
              <w:pStyle w:val="TableParagraph"/>
              <w:spacing w:before="94"/>
              <w:ind w:left="383" w:right="364"/>
              <w:jc w:val="center"/>
              <w:rPr>
                <w:sz w:val="25"/>
              </w:rPr>
            </w:pPr>
            <w:r>
              <w:rPr>
                <w:color w:val="383838"/>
                <w:w w:val="80"/>
                <w:sz w:val="25"/>
              </w:rPr>
              <w:t>---</w:t>
            </w:r>
          </w:p>
        </w:tc>
      </w:tr>
      <w:tr w:rsidR="00D176AE">
        <w:trPr>
          <w:trHeight w:val="961"/>
        </w:trPr>
        <w:tc>
          <w:tcPr>
            <w:tcW w:w="10096" w:type="dxa"/>
            <w:gridSpan w:val="7"/>
          </w:tcPr>
          <w:p w:rsidR="00D176AE" w:rsidRDefault="001812DB">
            <w:pPr>
              <w:pStyle w:val="TableParagraph"/>
              <w:spacing w:before="11"/>
              <w:ind w:left="131"/>
              <w:rPr>
                <w:sz w:val="20"/>
              </w:rPr>
            </w:pPr>
            <w:r>
              <w:rPr>
                <w:color w:val="383838"/>
                <w:sz w:val="20"/>
              </w:rPr>
              <w:t>Poznámky:</w:t>
            </w:r>
          </w:p>
          <w:p w:rsidR="00D176AE" w:rsidRDefault="001812DB">
            <w:pPr>
              <w:pStyle w:val="TableParagraph"/>
              <w:spacing w:before="15"/>
              <w:ind w:left="122" w:firstLine="3"/>
              <w:rPr>
                <w:sz w:val="20"/>
              </w:rPr>
            </w:pPr>
            <w:r>
              <w:rPr>
                <w:color w:val="383838"/>
                <w:sz w:val="20"/>
              </w:rPr>
              <w:t>Poji.štěnou věd dle pi.srn. a), odst. 1), ČL 1, ZPP P-250/14 jsou i. skleněné stěny uvni.tř budovy. Poji.štěnou věci. dle</w:t>
            </w:r>
          </w:p>
          <w:p w:rsidR="00D176AE" w:rsidRDefault="001812DB">
            <w:pPr>
              <w:pStyle w:val="TableParagraph"/>
              <w:spacing w:before="10" w:line="230" w:lineRule="atLeast"/>
              <w:ind w:left="116" w:right="104" w:firstLine="6"/>
              <w:rPr>
                <w:sz w:val="20"/>
              </w:rPr>
            </w:pPr>
            <w:r>
              <w:rPr>
                <w:color w:val="383838"/>
                <w:w w:val="105"/>
                <w:sz w:val="20"/>
              </w:rPr>
              <w:t xml:space="preserve">odst. 2), Čl. 1, ZPP P-250/14 jsou </w:t>
            </w:r>
            <w:r>
              <w:rPr>
                <w:rFonts w:ascii="Arial" w:hAnsi="Arial"/>
                <w:color w:val="383838"/>
                <w:w w:val="105"/>
                <w:sz w:val="19"/>
              </w:rPr>
              <w:t xml:space="preserve">i. </w:t>
            </w:r>
            <w:r>
              <w:rPr>
                <w:color w:val="383838"/>
                <w:w w:val="105"/>
                <w:sz w:val="20"/>
              </w:rPr>
              <w:t xml:space="preserve">světelné a nesvětelné reklamy, reklamní štíty a nápi.sy  (včetně  těch zhotovených z plexi.skla </w:t>
            </w:r>
            <w:r>
              <w:rPr>
                <w:color w:val="383838"/>
                <w:w w:val="105"/>
                <w:sz w:val="20"/>
              </w:rPr>
              <w:t>a ji.ných umělých hmot), neony a markýzy, výlohy, polepy.</w:t>
            </w:r>
          </w:p>
        </w:tc>
      </w:tr>
    </w:tbl>
    <w:p w:rsidR="00D176AE" w:rsidRDefault="001812DB">
      <w:pPr>
        <w:spacing w:before="15"/>
        <w:ind w:left="921"/>
        <w:rPr>
          <w:sz w:val="16"/>
        </w:rPr>
      </w:pPr>
      <w:r>
        <w:rPr>
          <w:color w:val="383838"/>
          <w:w w:val="105"/>
          <w:sz w:val="16"/>
        </w:rPr>
        <w:t>*) není-li. uvedeno, sjednává se pojištěni s pojistnou hodnotou uvedenou v příslušných pojistných podmínkách</w:t>
      </w:r>
    </w:p>
    <w:p w:rsidR="00D176AE" w:rsidRDefault="001812DB">
      <w:pPr>
        <w:pStyle w:val="Nadpis5"/>
        <w:numPr>
          <w:ilvl w:val="1"/>
          <w:numId w:val="74"/>
        </w:numPr>
        <w:tabs>
          <w:tab w:val="left" w:pos="1357"/>
        </w:tabs>
        <w:spacing w:before="134"/>
        <w:ind w:left="1356" w:hanging="434"/>
        <w:jc w:val="left"/>
        <w:rPr>
          <w:color w:val="383838"/>
        </w:rPr>
      </w:pPr>
      <w:r>
        <w:rPr>
          <w:color w:val="383838"/>
          <w:w w:val="105"/>
        </w:rPr>
        <w:t>Pojištěni elektronických</w:t>
      </w:r>
      <w:r>
        <w:rPr>
          <w:color w:val="383838"/>
          <w:spacing w:val="4"/>
          <w:w w:val="105"/>
        </w:rPr>
        <w:t xml:space="preserve"> </w:t>
      </w:r>
      <w:r>
        <w:rPr>
          <w:color w:val="383838"/>
          <w:w w:val="105"/>
        </w:rPr>
        <w:t>zařízen{</w:t>
      </w:r>
    </w:p>
    <w:p w:rsidR="00D176AE" w:rsidRDefault="001812DB">
      <w:pPr>
        <w:pStyle w:val="Nadpis6"/>
        <w:spacing w:before="11" w:line="252" w:lineRule="auto"/>
        <w:ind w:left="921" w:right="1060" w:firstLine="13"/>
        <w:jc w:val="left"/>
      </w:pPr>
      <w:r>
        <w:rPr>
          <w:color w:val="383838"/>
          <w:w w:val="105"/>
        </w:rPr>
        <w:t>Poji.štěni. se sjednává pro předměty poji.štěni. v rozsahu a na místech poji.štění uvedených v následující tabulce/následujících tabulkách:</w:t>
      </w:r>
    </w:p>
    <w:p w:rsidR="00D176AE" w:rsidRDefault="001812DB">
      <w:pPr>
        <w:pStyle w:val="Odstavecseseznamem"/>
        <w:numPr>
          <w:ilvl w:val="2"/>
          <w:numId w:val="74"/>
        </w:numPr>
        <w:tabs>
          <w:tab w:val="left" w:pos="1400"/>
        </w:tabs>
        <w:spacing w:before="55"/>
        <w:ind w:left="1399" w:hanging="477"/>
        <w:rPr>
          <w:b/>
          <w:sz w:val="20"/>
        </w:rPr>
      </w:pPr>
      <w:r>
        <w:pict>
          <v:line id="_x0000_s1105" style="position:absolute;left:0;text-align:left;z-index:251663360;mso-position-horizontal-relative:page" from="593.35pt,455.2pt" to="593.35pt,91.65pt" strokeweight=".84847mm">
            <w10:wrap anchorx="page"/>
          </v:line>
        </w:pict>
      </w:r>
      <w:r>
        <w:rPr>
          <w:b/>
          <w:color w:val="383838"/>
          <w:w w:val="105"/>
          <w:sz w:val="20"/>
        </w:rPr>
        <w:t>Pojištěni</w:t>
      </w:r>
      <w:r>
        <w:rPr>
          <w:b/>
          <w:color w:val="383838"/>
          <w:spacing w:val="8"/>
          <w:w w:val="105"/>
          <w:sz w:val="20"/>
        </w:rPr>
        <w:t xml:space="preserve"> </w:t>
      </w:r>
      <w:r>
        <w:rPr>
          <w:b/>
          <w:color w:val="383838"/>
          <w:w w:val="105"/>
          <w:sz w:val="20"/>
        </w:rPr>
        <w:t>elektronických</w:t>
      </w: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
        <w:gridCol w:w="2699"/>
        <w:gridCol w:w="1997"/>
        <w:gridCol w:w="1425"/>
        <w:gridCol w:w="1564"/>
        <w:gridCol w:w="1699"/>
      </w:tblGrid>
      <w:tr w:rsidR="00D176AE">
        <w:trPr>
          <w:trHeight w:val="244"/>
        </w:trPr>
        <w:tc>
          <w:tcPr>
            <w:tcW w:w="10096" w:type="dxa"/>
            <w:gridSpan w:val="6"/>
          </w:tcPr>
          <w:p w:rsidR="00D176AE" w:rsidRDefault="001812DB">
            <w:pPr>
              <w:pStyle w:val="TableParagraph"/>
              <w:spacing w:before="1" w:line="223" w:lineRule="exact"/>
              <w:ind w:left="120"/>
              <w:rPr>
                <w:sz w:val="20"/>
              </w:rPr>
            </w:pPr>
            <w:r>
              <w:rPr>
                <w:b/>
                <w:color w:val="383838"/>
                <w:w w:val="105"/>
                <w:sz w:val="20"/>
              </w:rPr>
              <w:t xml:space="preserve">Místo pojištěni: </w:t>
            </w:r>
            <w:r>
              <w:rPr>
                <w:color w:val="383838"/>
                <w:w w:val="105"/>
                <w:sz w:val="20"/>
              </w:rPr>
              <w:t xml:space="preserve">dle bodu 1.2., odst. </w:t>
            </w:r>
            <w:r>
              <w:rPr>
                <w:color w:val="383838"/>
                <w:w w:val="105"/>
                <w:sz w:val="21"/>
              </w:rPr>
              <w:t xml:space="preserve">1., </w:t>
            </w:r>
            <w:r>
              <w:rPr>
                <w:color w:val="383838"/>
                <w:w w:val="105"/>
                <w:sz w:val="20"/>
              </w:rPr>
              <w:t>Čl. II. této poji.stné smlouvy</w:t>
            </w:r>
          </w:p>
        </w:tc>
      </w:tr>
      <w:tr w:rsidR="00D176AE">
        <w:trPr>
          <w:trHeight w:val="244"/>
        </w:trPr>
        <w:tc>
          <w:tcPr>
            <w:tcW w:w="10096" w:type="dxa"/>
            <w:gridSpan w:val="6"/>
          </w:tcPr>
          <w:p w:rsidR="00D176AE" w:rsidRDefault="001812DB">
            <w:pPr>
              <w:pStyle w:val="TableParagraph"/>
              <w:spacing w:before="10" w:line="214" w:lineRule="exact"/>
              <w:ind w:left="124"/>
              <w:rPr>
                <w:sz w:val="20"/>
              </w:rPr>
            </w:pPr>
            <w:r>
              <w:rPr>
                <w:b/>
                <w:color w:val="383838"/>
                <w:w w:val="105"/>
                <w:sz w:val="20"/>
              </w:rPr>
              <w:t xml:space="preserve">Pojištěni se řídí: </w:t>
            </w:r>
            <w:r>
              <w:rPr>
                <w:color w:val="383838"/>
                <w:w w:val="105"/>
                <w:sz w:val="20"/>
              </w:rPr>
              <w:t>VPP P-100/14, ZPP P-320/14 a doložkou 00B103</w:t>
            </w:r>
          </w:p>
        </w:tc>
      </w:tr>
      <w:tr w:rsidR="00D176AE">
        <w:trPr>
          <w:trHeight w:val="720"/>
        </w:trPr>
        <w:tc>
          <w:tcPr>
            <w:tcW w:w="712" w:type="dxa"/>
          </w:tcPr>
          <w:p w:rsidR="00D176AE" w:rsidRDefault="001812DB">
            <w:pPr>
              <w:pStyle w:val="TableParagraph"/>
              <w:spacing w:before="126" w:line="256" w:lineRule="auto"/>
              <w:ind w:left="151" w:right="115" w:firstLine="40"/>
              <w:rPr>
                <w:b/>
                <w:sz w:val="20"/>
              </w:rPr>
            </w:pPr>
            <w:r>
              <w:rPr>
                <w:b/>
                <w:color w:val="383838"/>
                <w:sz w:val="20"/>
              </w:rPr>
              <w:t xml:space="preserve">Poř. </w:t>
            </w:r>
            <w:r>
              <w:rPr>
                <w:b/>
                <w:color w:val="383838"/>
                <w:w w:val="110"/>
                <w:sz w:val="20"/>
              </w:rPr>
              <w:t>číslo</w:t>
            </w:r>
          </w:p>
        </w:tc>
        <w:tc>
          <w:tcPr>
            <w:tcW w:w="2699" w:type="dxa"/>
          </w:tcPr>
          <w:p w:rsidR="00D176AE" w:rsidRDefault="00D176AE">
            <w:pPr>
              <w:pStyle w:val="TableParagraph"/>
              <w:spacing w:before="9"/>
              <w:rPr>
                <w:b/>
                <w:sz w:val="21"/>
              </w:rPr>
            </w:pPr>
          </w:p>
          <w:p w:rsidR="00D176AE" w:rsidRDefault="001812DB">
            <w:pPr>
              <w:pStyle w:val="TableParagraph"/>
              <w:ind w:left="552"/>
              <w:rPr>
                <w:b/>
                <w:sz w:val="20"/>
              </w:rPr>
            </w:pPr>
            <w:r>
              <w:rPr>
                <w:b/>
                <w:color w:val="383838"/>
                <w:w w:val="105"/>
                <w:sz w:val="20"/>
              </w:rPr>
              <w:t>Předmět pojištěni</w:t>
            </w:r>
          </w:p>
        </w:tc>
        <w:tc>
          <w:tcPr>
            <w:tcW w:w="1997" w:type="dxa"/>
          </w:tcPr>
          <w:p w:rsidR="00D176AE" w:rsidRDefault="00D176AE">
            <w:pPr>
              <w:pStyle w:val="TableParagraph"/>
              <w:spacing w:before="5"/>
              <w:rPr>
                <w:b/>
                <w:sz w:val="21"/>
              </w:rPr>
            </w:pPr>
          </w:p>
          <w:p w:rsidR="00D176AE" w:rsidRDefault="001812DB">
            <w:pPr>
              <w:pStyle w:val="TableParagraph"/>
              <w:ind w:left="244"/>
              <w:rPr>
                <w:rFonts w:ascii="Arial" w:hAnsi="Arial"/>
                <w:b/>
                <w:sz w:val="17"/>
              </w:rPr>
            </w:pPr>
            <w:r>
              <w:rPr>
                <w:b/>
                <w:color w:val="383838"/>
                <w:spacing w:val="-1"/>
                <w:w w:val="103"/>
                <w:sz w:val="20"/>
              </w:rPr>
              <w:t>Pojistn</w:t>
            </w:r>
            <w:r>
              <w:rPr>
                <w:b/>
                <w:color w:val="383838"/>
                <w:w w:val="103"/>
                <w:sz w:val="20"/>
              </w:rPr>
              <w:t>á</w:t>
            </w:r>
            <w:r>
              <w:rPr>
                <w:b/>
                <w:color w:val="383838"/>
                <w:spacing w:val="10"/>
                <w:sz w:val="20"/>
              </w:rPr>
              <w:t xml:space="preserve"> </w:t>
            </w:r>
            <w:r>
              <w:rPr>
                <w:b/>
                <w:color w:val="383838"/>
                <w:spacing w:val="-1"/>
                <w:w w:val="110"/>
                <w:sz w:val="20"/>
              </w:rPr>
              <w:t>č</w:t>
            </w:r>
            <w:r>
              <w:rPr>
                <w:b/>
                <w:color w:val="383838"/>
                <w:w w:val="110"/>
                <w:sz w:val="20"/>
              </w:rPr>
              <w:t>ás</w:t>
            </w:r>
            <w:r>
              <w:rPr>
                <w:b/>
                <w:color w:val="383838"/>
                <w:spacing w:val="-1"/>
                <w:w w:val="110"/>
                <w:sz w:val="20"/>
              </w:rPr>
              <w:t>t</w:t>
            </w:r>
            <w:r>
              <w:rPr>
                <w:b/>
                <w:color w:val="383838"/>
                <w:spacing w:val="-1"/>
                <w:w w:val="88"/>
                <w:sz w:val="20"/>
              </w:rPr>
              <w:t>k</w:t>
            </w:r>
            <w:r>
              <w:rPr>
                <w:b/>
                <w:color w:val="383838"/>
                <w:spacing w:val="9"/>
                <w:w w:val="88"/>
                <w:sz w:val="20"/>
              </w:rPr>
              <w:t>a</w:t>
            </w:r>
            <w:r>
              <w:rPr>
                <w:b/>
                <w:color w:val="383838"/>
                <w:w w:val="96"/>
                <w:position w:val="7"/>
                <w:sz w:val="13"/>
              </w:rPr>
              <w:t>1</w:t>
            </w:r>
            <w:r>
              <w:rPr>
                <w:b/>
                <w:color w:val="383838"/>
                <w:spacing w:val="-60"/>
                <w:w w:val="96"/>
                <w:position w:val="7"/>
                <w:sz w:val="13"/>
              </w:rPr>
              <w:t>0</w:t>
            </w:r>
            <w:r>
              <w:rPr>
                <w:rFonts w:ascii="Arial" w:hAnsi="Arial"/>
                <w:b/>
                <w:color w:val="383838"/>
                <w:w w:val="50"/>
                <w:sz w:val="17"/>
              </w:rPr>
              <w:t>&gt;</w:t>
            </w:r>
          </w:p>
        </w:tc>
        <w:tc>
          <w:tcPr>
            <w:tcW w:w="1425" w:type="dxa"/>
          </w:tcPr>
          <w:p w:rsidR="00D176AE" w:rsidRDefault="00D176AE">
            <w:pPr>
              <w:pStyle w:val="TableParagraph"/>
              <w:spacing w:before="4"/>
              <w:rPr>
                <w:b/>
                <w:sz w:val="21"/>
              </w:rPr>
            </w:pPr>
          </w:p>
          <w:p w:rsidR="00D176AE" w:rsidRDefault="001812DB">
            <w:pPr>
              <w:pStyle w:val="TableParagraph"/>
              <w:spacing w:before="1"/>
              <w:ind w:left="166"/>
              <w:rPr>
                <w:b/>
                <w:sz w:val="13"/>
              </w:rPr>
            </w:pPr>
            <w:r>
              <w:rPr>
                <w:b/>
                <w:color w:val="383838"/>
                <w:w w:val="50"/>
                <w:sz w:val="20"/>
              </w:rPr>
              <w:t>S</w:t>
            </w:r>
            <w:r>
              <w:rPr>
                <w:b/>
                <w:color w:val="383838"/>
                <w:spacing w:val="16"/>
                <w:sz w:val="20"/>
              </w:rPr>
              <w:t xml:space="preserve"> </w:t>
            </w:r>
            <w:r>
              <w:rPr>
                <w:b/>
                <w:color w:val="383838"/>
                <w:spacing w:val="-1"/>
                <w:w w:val="105"/>
                <w:sz w:val="20"/>
              </w:rPr>
              <w:t>poluúč</w:t>
            </w:r>
            <w:r>
              <w:rPr>
                <w:b/>
                <w:color w:val="383838"/>
                <w:w w:val="105"/>
                <w:sz w:val="20"/>
              </w:rPr>
              <w:t>as</w:t>
            </w:r>
            <w:r>
              <w:rPr>
                <w:b/>
                <w:color w:val="383838"/>
                <w:spacing w:val="-12"/>
                <w:w w:val="105"/>
                <w:sz w:val="20"/>
              </w:rPr>
              <w:t>t</w:t>
            </w:r>
            <w:r>
              <w:rPr>
                <w:rFonts w:ascii="Arial" w:hAnsi="Arial"/>
                <w:b/>
                <w:color w:val="383838"/>
                <w:spacing w:val="-39"/>
                <w:w w:val="50"/>
                <w:sz w:val="17"/>
              </w:rPr>
              <w:t>&gt;</w:t>
            </w:r>
            <w:r>
              <w:rPr>
                <w:b/>
                <w:color w:val="383838"/>
                <w:w w:val="110"/>
                <w:position w:val="6"/>
                <w:sz w:val="13"/>
              </w:rPr>
              <w:t>5</w:t>
            </w:r>
          </w:p>
        </w:tc>
        <w:tc>
          <w:tcPr>
            <w:tcW w:w="1564" w:type="dxa"/>
          </w:tcPr>
          <w:p w:rsidR="00D176AE" w:rsidRDefault="001812DB">
            <w:pPr>
              <w:pStyle w:val="TableParagraph"/>
              <w:spacing w:before="10"/>
              <w:ind w:left="166" w:right="148"/>
              <w:jc w:val="center"/>
              <w:rPr>
                <w:b/>
                <w:sz w:val="20"/>
              </w:rPr>
            </w:pPr>
            <w:r>
              <w:rPr>
                <w:b/>
                <w:color w:val="383838"/>
                <w:sz w:val="20"/>
              </w:rPr>
              <w:t>Pojištěni se sjednává na cenu*ll</w:t>
            </w:r>
          </w:p>
        </w:tc>
        <w:tc>
          <w:tcPr>
            <w:tcW w:w="1699" w:type="dxa"/>
          </w:tcPr>
          <w:p w:rsidR="00D176AE" w:rsidRDefault="00D176AE">
            <w:pPr>
              <w:pStyle w:val="TableParagraph"/>
              <w:rPr>
                <w:b/>
                <w:sz w:val="21"/>
              </w:rPr>
            </w:pPr>
          </w:p>
          <w:p w:rsidR="00D176AE" w:rsidRDefault="001812DB">
            <w:pPr>
              <w:pStyle w:val="TableParagraph"/>
              <w:ind w:left="181" w:right="154"/>
              <w:jc w:val="center"/>
              <w:rPr>
                <w:rFonts w:ascii="Arial"/>
                <w:b/>
                <w:sz w:val="17"/>
              </w:rPr>
            </w:pPr>
            <w:r>
              <w:rPr>
                <w:b/>
                <w:color w:val="383838"/>
                <w:w w:val="95"/>
                <w:sz w:val="20"/>
              </w:rPr>
              <w:t>MRLP</w:t>
            </w:r>
            <w:r>
              <w:rPr>
                <w:rFonts w:ascii="Arial"/>
                <w:b/>
                <w:color w:val="383838"/>
                <w:w w:val="95"/>
                <w:position w:val="5"/>
                <w:sz w:val="13"/>
              </w:rPr>
              <w:t>3</w:t>
            </w:r>
            <w:r>
              <w:rPr>
                <w:rFonts w:ascii="Arial"/>
                <w:b/>
                <w:color w:val="383838"/>
                <w:w w:val="95"/>
                <w:sz w:val="17"/>
              </w:rPr>
              <w:t>&gt;</w:t>
            </w:r>
          </w:p>
        </w:tc>
      </w:tr>
      <w:tr w:rsidR="00440BD5">
        <w:trPr>
          <w:trHeight w:val="720"/>
        </w:trPr>
        <w:tc>
          <w:tcPr>
            <w:tcW w:w="712" w:type="dxa"/>
          </w:tcPr>
          <w:p w:rsidR="00440BD5" w:rsidRDefault="00440BD5" w:rsidP="00440BD5">
            <w:pPr>
              <w:pStyle w:val="TableParagraph"/>
              <w:spacing w:before="4"/>
              <w:rPr>
                <w:b/>
                <w:sz w:val="21"/>
              </w:rPr>
            </w:pPr>
          </w:p>
          <w:p w:rsidR="00440BD5" w:rsidRDefault="00440BD5" w:rsidP="00440BD5">
            <w:pPr>
              <w:pStyle w:val="TableParagraph"/>
              <w:spacing w:before="1"/>
              <w:ind w:left="247" w:right="250"/>
              <w:jc w:val="center"/>
              <w:rPr>
                <w:sz w:val="20"/>
              </w:rPr>
            </w:pPr>
            <w:r>
              <w:rPr>
                <w:color w:val="383838"/>
                <w:sz w:val="20"/>
              </w:rPr>
              <w:t>1.</w:t>
            </w:r>
          </w:p>
        </w:tc>
        <w:tc>
          <w:tcPr>
            <w:tcW w:w="2699" w:type="dxa"/>
          </w:tcPr>
          <w:p w:rsidR="00440BD5" w:rsidRDefault="00440BD5" w:rsidP="00440BD5">
            <w:pPr>
              <w:pStyle w:val="TableParagraph"/>
              <w:spacing w:line="240" w:lineRule="atLeast"/>
              <w:ind w:left="120" w:right="78" w:hanging="3"/>
              <w:rPr>
                <w:sz w:val="20"/>
              </w:rPr>
            </w:pPr>
            <w:r>
              <w:rPr>
                <w:color w:val="383838"/>
                <w:sz w:val="20"/>
              </w:rPr>
              <w:t>Vlastní i. ci.zí staci.onární a mobi.Lní elektroni.cká zařízeni. dle Přílohy č. 1</w:t>
            </w:r>
          </w:p>
        </w:tc>
        <w:tc>
          <w:tcPr>
            <w:tcW w:w="1997" w:type="dxa"/>
          </w:tcPr>
          <w:p w:rsidR="00440BD5" w:rsidRDefault="00440BD5" w:rsidP="00440BD5">
            <w:r w:rsidRPr="00274716">
              <w:rPr>
                <w:color w:val="383838"/>
                <w:sz w:val="20"/>
                <w:highlight w:val="yellow"/>
              </w:rPr>
              <w:t>VYMAZÁNO</w:t>
            </w:r>
          </w:p>
        </w:tc>
        <w:tc>
          <w:tcPr>
            <w:tcW w:w="1425" w:type="dxa"/>
          </w:tcPr>
          <w:p w:rsidR="00440BD5" w:rsidRDefault="00440BD5" w:rsidP="00440BD5">
            <w:r w:rsidRPr="00274716">
              <w:rPr>
                <w:color w:val="383838"/>
                <w:sz w:val="20"/>
                <w:highlight w:val="yellow"/>
              </w:rPr>
              <w:t>VYMAZÁNO</w:t>
            </w:r>
          </w:p>
        </w:tc>
        <w:tc>
          <w:tcPr>
            <w:tcW w:w="1564" w:type="dxa"/>
          </w:tcPr>
          <w:p w:rsidR="00440BD5" w:rsidRDefault="00440BD5" w:rsidP="00440BD5">
            <w:r w:rsidRPr="00274716">
              <w:rPr>
                <w:color w:val="383838"/>
                <w:sz w:val="20"/>
                <w:highlight w:val="yellow"/>
              </w:rPr>
              <w:t>VYMAZÁNO</w:t>
            </w:r>
          </w:p>
        </w:tc>
        <w:tc>
          <w:tcPr>
            <w:tcW w:w="1699" w:type="dxa"/>
          </w:tcPr>
          <w:p w:rsidR="00440BD5" w:rsidRDefault="00440BD5" w:rsidP="00440BD5">
            <w:r w:rsidRPr="00274716">
              <w:rPr>
                <w:color w:val="383838"/>
                <w:sz w:val="20"/>
                <w:highlight w:val="yellow"/>
              </w:rPr>
              <w:t>VYMAZÁNO</w:t>
            </w:r>
          </w:p>
        </w:tc>
      </w:tr>
      <w:tr w:rsidR="00D176AE">
        <w:trPr>
          <w:trHeight w:val="2317"/>
        </w:trPr>
        <w:tc>
          <w:tcPr>
            <w:tcW w:w="10096" w:type="dxa"/>
            <w:gridSpan w:val="6"/>
          </w:tcPr>
          <w:p w:rsidR="00D176AE" w:rsidRDefault="001812DB">
            <w:pPr>
              <w:pStyle w:val="TableParagraph"/>
              <w:spacing w:before="6"/>
              <w:ind w:left="126"/>
              <w:rPr>
                <w:sz w:val="20"/>
              </w:rPr>
            </w:pPr>
            <w:r>
              <w:rPr>
                <w:color w:val="383838"/>
                <w:sz w:val="20"/>
              </w:rPr>
              <w:t>Poznámky:</w:t>
            </w:r>
          </w:p>
          <w:p w:rsidR="00D176AE" w:rsidRDefault="001812DB">
            <w:pPr>
              <w:pStyle w:val="TableParagraph"/>
              <w:spacing w:before="15"/>
              <w:ind w:left="131"/>
              <w:rPr>
                <w:sz w:val="20"/>
              </w:rPr>
            </w:pPr>
            <w:r>
              <w:rPr>
                <w:color w:val="383838"/>
                <w:w w:val="105"/>
                <w:sz w:val="20"/>
              </w:rPr>
              <w:t>Pro účely tohoto poji.štění se ruší ustanovení uvedená v Čl. 1, odst. 4), ZPP P-320/14 v plném rozsahu.</w:t>
            </w:r>
          </w:p>
          <w:p w:rsidR="00D176AE" w:rsidRDefault="001812DB">
            <w:pPr>
              <w:pStyle w:val="TableParagraph"/>
              <w:spacing w:before="49" w:line="200" w:lineRule="exact"/>
              <w:ind w:left="133"/>
              <w:rPr>
                <w:sz w:val="20"/>
              </w:rPr>
            </w:pPr>
            <w:r>
              <w:rPr>
                <w:color w:val="383838"/>
                <w:w w:val="105"/>
                <w:sz w:val="20"/>
              </w:rPr>
              <w:t>Ujednává se, že se ustanovení čl. 3 odst. 2) písm. h) ZPP P-320/14 a čl. 3 odst. 3) ZPP P-150/14 ruší a nově zní:</w:t>
            </w:r>
          </w:p>
          <w:p w:rsidR="00D176AE" w:rsidRDefault="001812DB">
            <w:pPr>
              <w:pStyle w:val="TableParagraph"/>
              <w:spacing w:line="286" w:lineRule="exact"/>
              <w:ind w:left="120"/>
              <w:rPr>
                <w:sz w:val="20"/>
              </w:rPr>
            </w:pPr>
            <w:r>
              <w:rPr>
                <w:rFonts w:ascii="Arial" w:hAnsi="Arial"/>
                <w:color w:val="383838"/>
                <w:sz w:val="28"/>
              </w:rPr>
              <w:t xml:space="preserve">„z </w:t>
            </w:r>
            <w:r>
              <w:rPr>
                <w:color w:val="383838"/>
                <w:sz w:val="20"/>
              </w:rPr>
              <w:t>poji.štění nevzni.ká právo na plněni. pojisti.tele za škody vzniklé na poji.štěném zafueni. během jeho přepravy</w:t>
            </w:r>
          </w:p>
          <w:p w:rsidR="00D176AE" w:rsidRDefault="001812DB">
            <w:pPr>
              <w:pStyle w:val="TableParagraph"/>
              <w:spacing w:line="225" w:lineRule="exact"/>
              <w:ind w:left="135"/>
              <w:jc w:val="both"/>
              <w:rPr>
                <w:sz w:val="20"/>
              </w:rPr>
            </w:pPr>
            <w:r>
              <w:rPr>
                <w:color w:val="383838"/>
                <w:sz w:val="20"/>
              </w:rPr>
              <w:t>jako nákladu."</w:t>
            </w:r>
          </w:p>
          <w:p w:rsidR="00D176AE" w:rsidRDefault="001812DB">
            <w:pPr>
              <w:pStyle w:val="TableParagraph"/>
              <w:spacing w:before="54" w:line="252" w:lineRule="auto"/>
              <w:ind w:left="130" w:right="79" w:hanging="13"/>
              <w:jc w:val="both"/>
              <w:rPr>
                <w:sz w:val="20"/>
              </w:rPr>
            </w:pPr>
            <w:r>
              <w:rPr>
                <w:color w:val="383838"/>
                <w:sz w:val="20"/>
              </w:rPr>
              <w:t>V souladu s ustanoveni.m uvedeným pod pi.srn. k), odst. 2), Čl. 3, ZPP P-320/14 se poji.štěni. vztahuje na úmyslné poškozeni. nebo úmyslné zničením poji.štěného zařízeni., pokud škodu šetřila poli.cle, bez ohledu na  to,  zda  byl  pachatel</w:t>
            </w:r>
            <w:r>
              <w:rPr>
                <w:color w:val="383838"/>
                <w:spacing w:val="5"/>
                <w:sz w:val="20"/>
              </w:rPr>
              <w:t xml:space="preserve"> </w:t>
            </w:r>
            <w:r>
              <w:rPr>
                <w:color w:val="383838"/>
                <w:sz w:val="20"/>
              </w:rPr>
              <w:t>zjištěn.</w:t>
            </w:r>
          </w:p>
          <w:p w:rsidR="00D176AE" w:rsidRDefault="001812DB">
            <w:pPr>
              <w:pStyle w:val="TableParagraph"/>
              <w:spacing w:before="40"/>
              <w:ind w:left="126"/>
              <w:jc w:val="both"/>
              <w:rPr>
                <w:sz w:val="20"/>
              </w:rPr>
            </w:pPr>
            <w:r>
              <w:rPr>
                <w:color w:val="383838"/>
                <w:w w:val="110"/>
                <w:sz w:val="20"/>
              </w:rPr>
              <w:t>Pojišt</w:t>
            </w:r>
            <w:r>
              <w:rPr>
                <w:color w:val="383838"/>
                <w:w w:val="110"/>
                <w:sz w:val="20"/>
              </w:rPr>
              <w:t>ěni. se vztahuje i na příslušenství předmětu pojištění uvedeného v této tabulce.</w:t>
            </w:r>
          </w:p>
        </w:tc>
      </w:tr>
    </w:tbl>
    <w:p w:rsidR="00D176AE" w:rsidRDefault="001812DB">
      <w:pPr>
        <w:ind w:left="912"/>
        <w:rPr>
          <w:sz w:val="16"/>
        </w:rPr>
      </w:pPr>
      <w:r>
        <w:rPr>
          <w:color w:val="383838"/>
          <w:w w:val="105"/>
          <w:sz w:val="16"/>
        </w:rPr>
        <w:t>*) neni-li uvedeno, sjednává se pojištěni s pojistnou hodnotou uvedenou v příslušných pojistných podmínkách</w:t>
      </w:r>
    </w:p>
    <w:p w:rsidR="00D176AE" w:rsidRDefault="00D176AE">
      <w:pPr>
        <w:pStyle w:val="Zkladntext"/>
        <w:spacing w:before="3"/>
      </w:pPr>
    </w:p>
    <w:p w:rsidR="00D176AE" w:rsidRDefault="001812DB">
      <w:pPr>
        <w:pStyle w:val="Zkladntext"/>
        <w:spacing w:before="1" w:line="244" w:lineRule="auto"/>
        <w:ind w:left="1148" w:right="2533" w:hanging="235"/>
      </w:pPr>
      <w:r>
        <w:rPr>
          <w:rFonts w:ascii="Arial" w:hAnsi="Arial"/>
          <w:color w:val="383838"/>
          <w:w w:val="105"/>
          <w:sz w:val="15"/>
        </w:rPr>
        <w:t xml:space="preserve">i&gt; </w:t>
      </w:r>
      <w:r>
        <w:rPr>
          <w:color w:val="383838"/>
          <w:w w:val="105"/>
        </w:rPr>
        <w:t xml:space="preserve">nová cena je vyjádřeni  pojistné  hodnoty ve smyslu  ustanoven{ čl. 21  odst. 2) písm. a) VPP P-100/14 časová cena je vyjádřeni pojistné hodnoty věci. ve smyslu ustanoveni čl. 21 odst </w:t>
      </w:r>
      <w:r>
        <w:rPr>
          <w:color w:val="626262"/>
          <w:w w:val="105"/>
        </w:rPr>
        <w:t xml:space="preserve">. </w:t>
      </w:r>
      <w:r>
        <w:rPr>
          <w:color w:val="383838"/>
          <w:w w:val="105"/>
        </w:rPr>
        <w:t>2) písm. b) VPP P-100/14</w:t>
      </w:r>
    </w:p>
    <w:p w:rsidR="00D176AE" w:rsidRDefault="001812DB">
      <w:pPr>
        <w:pStyle w:val="Zkladntext"/>
        <w:ind w:left="1163" w:right="2209" w:hanging="16"/>
      </w:pPr>
      <w:r>
        <w:rPr>
          <w:color w:val="383838"/>
          <w:w w:val="105"/>
        </w:rPr>
        <w:t>obvyklá cena je vyjádřen{ pojistné hodnoty vě</w:t>
      </w:r>
      <w:r>
        <w:rPr>
          <w:color w:val="383838"/>
          <w:w w:val="105"/>
        </w:rPr>
        <w:t>ci. ve smyslu ustanoveni čl. 21 odst. 2) písm. c) VPP P-100/14 ji.ná cena je vyjádřen{ pojistné hodnoty věci. ve smyslu čl. V. Zvláštní ujednáni této pojistné smlouvy</w:t>
      </w:r>
    </w:p>
    <w:p w:rsidR="00D176AE" w:rsidRDefault="001812DB">
      <w:pPr>
        <w:pStyle w:val="Zkladntext"/>
        <w:spacing w:line="206" w:lineRule="exact"/>
        <w:ind w:left="914"/>
      </w:pPr>
      <w:r>
        <w:rPr>
          <w:rFonts w:ascii="Arial" w:hAnsi="Arial"/>
          <w:color w:val="383838"/>
          <w:w w:val="105"/>
          <w:sz w:val="15"/>
        </w:rPr>
        <w:t xml:space="preserve">2l </w:t>
      </w:r>
      <w:r>
        <w:rPr>
          <w:color w:val="383838"/>
          <w:w w:val="105"/>
        </w:rPr>
        <w:t>první ri.zi.ko ve smyslu ustanoveni čl. 23 odst. 1) písm. a) VPP P-100/14</w:t>
      </w:r>
    </w:p>
    <w:p w:rsidR="00D176AE" w:rsidRDefault="001812DB">
      <w:pPr>
        <w:pStyle w:val="Zkladntext"/>
        <w:ind w:left="1155" w:right="1195" w:hanging="242"/>
      </w:pPr>
      <w:r>
        <w:rPr>
          <w:rFonts w:ascii="Arial" w:hAnsi="Arial"/>
          <w:color w:val="383838"/>
          <w:w w:val="105"/>
          <w:position w:val="6"/>
          <w:sz w:val="11"/>
        </w:rPr>
        <w:t>3</w:t>
      </w:r>
      <w:r>
        <w:rPr>
          <w:rFonts w:ascii="Arial" w:hAnsi="Arial"/>
          <w:color w:val="383838"/>
          <w:w w:val="105"/>
        </w:rPr>
        <w:t xml:space="preserve">&gt; </w:t>
      </w:r>
      <w:r>
        <w:rPr>
          <w:color w:val="383838"/>
          <w:w w:val="105"/>
        </w:rPr>
        <w:t>MRLP je h</w:t>
      </w:r>
      <w:r>
        <w:rPr>
          <w:color w:val="383838"/>
          <w:w w:val="105"/>
        </w:rPr>
        <w:t>orní hranici pojistného plněni v souhrnu ze všech pojistných událostí vzniklých v jednom pojistném roce. Je-Li pojištěn{ sjednáno na dobu kratší než jeden pojistný rok je MRLP horní hranici pojistného plněni v souhrnu ze všech pojistných události vzniklých</w:t>
      </w:r>
      <w:r>
        <w:rPr>
          <w:color w:val="383838"/>
          <w:w w:val="105"/>
        </w:rPr>
        <w:t xml:space="preserve"> za dobu trvání pojištěni</w:t>
      </w:r>
    </w:p>
    <w:p w:rsidR="00D176AE" w:rsidRDefault="001812DB">
      <w:pPr>
        <w:pStyle w:val="Zkladntext"/>
        <w:spacing w:line="197" w:lineRule="exact"/>
        <w:ind w:left="909"/>
      </w:pPr>
      <w:r>
        <w:rPr>
          <w:rFonts w:ascii="Arial" w:hAnsi="Arial"/>
          <w:color w:val="383838"/>
          <w:sz w:val="15"/>
        </w:rPr>
        <w:t>&gt;</w:t>
      </w:r>
      <w:r>
        <w:rPr>
          <w:rFonts w:ascii="Arial" w:hAnsi="Arial"/>
          <w:color w:val="383838"/>
          <w:sz w:val="15"/>
          <w:vertAlign w:val="superscript"/>
        </w:rPr>
        <w:t>4</w:t>
      </w:r>
      <w:r>
        <w:rPr>
          <w:rFonts w:ascii="Arial" w:hAnsi="Arial"/>
          <w:color w:val="383838"/>
          <w:sz w:val="15"/>
        </w:rPr>
        <w:t xml:space="preserve"> </w:t>
      </w:r>
      <w:r>
        <w:rPr>
          <w:color w:val="383838"/>
        </w:rPr>
        <w:t>zlomkové pojištěni ve smyslu čl. 23 odst. 1) písm. b) VPP P-100/14</w:t>
      </w:r>
    </w:p>
    <w:p w:rsidR="00D176AE" w:rsidRDefault="001812DB">
      <w:pPr>
        <w:pStyle w:val="Zkladntext"/>
        <w:ind w:left="1148" w:right="1060" w:hanging="239"/>
      </w:pPr>
      <w:r>
        <w:rPr>
          <w:rFonts w:ascii="Arial" w:hAnsi="Arial"/>
          <w:color w:val="383838"/>
          <w:w w:val="105"/>
          <w:sz w:val="15"/>
        </w:rPr>
        <w:t>&gt;</w:t>
      </w:r>
      <w:r>
        <w:rPr>
          <w:rFonts w:ascii="Arial" w:hAnsi="Arial"/>
          <w:color w:val="383838"/>
          <w:w w:val="105"/>
          <w:sz w:val="15"/>
          <w:vertAlign w:val="superscript"/>
        </w:rPr>
        <w:t>5</w:t>
      </w:r>
      <w:r>
        <w:rPr>
          <w:rFonts w:ascii="Arial" w:hAnsi="Arial"/>
          <w:color w:val="383838"/>
          <w:w w:val="105"/>
          <w:sz w:val="15"/>
        </w:rPr>
        <w:t xml:space="preserve"> </w:t>
      </w:r>
      <w:r>
        <w:rPr>
          <w:color w:val="383838"/>
          <w:w w:val="105"/>
        </w:rPr>
        <w:t>spoluúčast může být vyjádřena pevnou částkou, procentem, časovým úsekem nebo jejich kombi.nad ve smyslu čl. 11 odst. 4) VPP P-100/14</w:t>
      </w:r>
    </w:p>
    <w:p w:rsidR="00D176AE" w:rsidRDefault="001812DB">
      <w:pPr>
        <w:pStyle w:val="Zkladntext"/>
        <w:ind w:left="1158" w:right="1195" w:hanging="245"/>
      </w:pPr>
      <w:r>
        <w:rPr>
          <w:color w:val="383838"/>
          <w:sz w:val="12"/>
        </w:rPr>
        <w:t xml:space="preserve">G) </w:t>
      </w:r>
      <w:r>
        <w:rPr>
          <w:color w:val="383838"/>
        </w:rPr>
        <w:t>odchylně od čl. 8 odst. 1) věta druhá ZPP P-600/14 poskytne pojisti.tel na úhradu všech  pojistných  události nastalých  během jednoho pojistného roku pojistné plněni v souhrnu maximálně do výše Li.mi.tu pojistného</w:t>
      </w:r>
      <w:r>
        <w:rPr>
          <w:color w:val="383838"/>
          <w:spacing w:val="-22"/>
        </w:rPr>
        <w:t xml:space="preserve"> </w:t>
      </w:r>
      <w:r>
        <w:rPr>
          <w:color w:val="383838"/>
        </w:rPr>
        <w:t>plněni</w:t>
      </w:r>
    </w:p>
    <w:p w:rsidR="00D176AE" w:rsidRDefault="00D176AE">
      <w:pPr>
        <w:pStyle w:val="Zkladntext"/>
        <w:rPr>
          <w:sz w:val="20"/>
        </w:rPr>
      </w:pPr>
    </w:p>
    <w:p w:rsidR="00D176AE" w:rsidRDefault="001812DB">
      <w:pPr>
        <w:spacing w:before="134"/>
        <w:ind w:left="292" w:right="240"/>
        <w:jc w:val="center"/>
        <w:rPr>
          <w:sz w:val="33"/>
        </w:rPr>
      </w:pPr>
      <w:r>
        <w:rPr>
          <w:color w:val="383838"/>
          <w:w w:val="85"/>
          <w:sz w:val="33"/>
        </w:rPr>
        <w:t>s·</w:t>
      </w:r>
    </w:p>
    <w:p w:rsidR="00D176AE" w:rsidRDefault="00D176AE">
      <w:pPr>
        <w:jc w:val="center"/>
        <w:rPr>
          <w:sz w:val="33"/>
        </w:rPr>
        <w:sectPr w:rsidR="00D176AE">
          <w:pgSz w:w="11920" w:h="16840"/>
          <w:pgMar w:top="260" w:right="0" w:bottom="0" w:left="0" w:header="708" w:footer="708" w:gutter="0"/>
          <w:cols w:space="708"/>
        </w:sectPr>
      </w:pPr>
    </w:p>
    <w:p w:rsidR="00D176AE" w:rsidRDefault="001812DB">
      <w:pPr>
        <w:spacing w:before="58"/>
        <w:ind w:left="481"/>
        <w:rPr>
          <w:rFonts w:ascii="Arial"/>
          <w:i/>
          <w:sz w:val="40"/>
        </w:rPr>
      </w:pPr>
      <w:r>
        <w:rPr>
          <w:rFonts w:ascii="Arial"/>
          <w:i/>
          <w:color w:val="C8C8C8"/>
          <w:w w:val="76"/>
          <w:sz w:val="40"/>
        </w:rPr>
        <w:t>I</w:t>
      </w:r>
    </w:p>
    <w:p w:rsidR="00D176AE" w:rsidRDefault="00D176AE">
      <w:pPr>
        <w:pStyle w:val="Zkladntext"/>
        <w:rPr>
          <w:rFonts w:ascii="Arial"/>
          <w:i/>
          <w:sz w:val="20"/>
        </w:rPr>
      </w:pPr>
    </w:p>
    <w:p w:rsidR="00D176AE" w:rsidRDefault="00D176AE">
      <w:pPr>
        <w:pStyle w:val="Zkladntext"/>
        <w:spacing w:before="1"/>
        <w:rPr>
          <w:rFonts w:ascii="Arial"/>
          <w:i/>
        </w:rPr>
      </w:pPr>
    </w:p>
    <w:p w:rsidR="00D176AE" w:rsidRDefault="001812DB">
      <w:pPr>
        <w:pStyle w:val="Zkladntext"/>
        <w:tabs>
          <w:tab w:val="left" w:pos="1186"/>
        </w:tabs>
        <w:spacing w:before="93"/>
        <w:ind w:left="1202" w:right="1195" w:hanging="246"/>
      </w:pPr>
      <w:r>
        <w:rPr>
          <w:rFonts w:ascii="Arial" w:hAnsi="Arial"/>
          <w:color w:val="343434"/>
          <w:spacing w:val="-62"/>
          <w:w w:val="110"/>
          <w:position w:val="5"/>
          <w:sz w:val="12"/>
        </w:rPr>
        <w:t>7</w:t>
      </w:r>
      <w:r>
        <w:rPr>
          <w:color w:val="343434"/>
          <w:w w:val="41"/>
          <w:sz w:val="15"/>
        </w:rPr>
        <w:t>l</w:t>
      </w:r>
      <w:r>
        <w:rPr>
          <w:color w:val="343434"/>
          <w:sz w:val="15"/>
        </w:rPr>
        <w:tab/>
      </w:r>
      <w:r>
        <w:rPr>
          <w:color w:val="343434"/>
          <w:w w:val="105"/>
        </w:rPr>
        <w:t>odchylně</w:t>
      </w:r>
      <w:r>
        <w:rPr>
          <w:color w:val="343434"/>
          <w:spacing w:val="6"/>
        </w:rPr>
        <w:t xml:space="preserve"> </w:t>
      </w:r>
      <w:r>
        <w:rPr>
          <w:color w:val="343434"/>
          <w:w w:val="105"/>
        </w:rPr>
        <w:t>od</w:t>
      </w:r>
      <w:r>
        <w:rPr>
          <w:color w:val="343434"/>
          <w:spacing w:val="10"/>
        </w:rPr>
        <w:t xml:space="preserve"> </w:t>
      </w:r>
      <w:r>
        <w:rPr>
          <w:color w:val="343434"/>
          <w:spacing w:val="-1"/>
        </w:rPr>
        <w:t>čl</w:t>
      </w:r>
      <w:r>
        <w:rPr>
          <w:color w:val="343434"/>
        </w:rPr>
        <w:t>.</w:t>
      </w:r>
      <w:r>
        <w:rPr>
          <w:color w:val="343434"/>
          <w:spacing w:val="-13"/>
        </w:rPr>
        <w:t xml:space="preserve"> </w:t>
      </w:r>
      <w:r>
        <w:rPr>
          <w:color w:val="343434"/>
        </w:rPr>
        <w:t>8</w:t>
      </w:r>
      <w:r>
        <w:rPr>
          <w:color w:val="343434"/>
          <w:spacing w:val="18"/>
        </w:rPr>
        <w:t xml:space="preserve"> </w:t>
      </w:r>
      <w:r>
        <w:rPr>
          <w:color w:val="343434"/>
          <w:w w:val="111"/>
        </w:rPr>
        <w:t>odst.</w:t>
      </w:r>
      <w:r>
        <w:rPr>
          <w:color w:val="343434"/>
          <w:spacing w:val="6"/>
        </w:rPr>
        <w:t xml:space="preserve"> </w:t>
      </w:r>
      <w:r>
        <w:rPr>
          <w:color w:val="343434"/>
          <w:w w:val="105"/>
        </w:rPr>
        <w:t>2)</w:t>
      </w:r>
      <w:r>
        <w:rPr>
          <w:color w:val="343434"/>
          <w:spacing w:val="1"/>
        </w:rPr>
        <w:t xml:space="preserve"> </w:t>
      </w:r>
      <w:r>
        <w:rPr>
          <w:color w:val="343434"/>
          <w:w w:val="106"/>
        </w:rPr>
        <w:t>věta</w:t>
      </w:r>
      <w:r>
        <w:rPr>
          <w:color w:val="343434"/>
          <w:spacing w:val="16"/>
        </w:rPr>
        <w:t xml:space="preserve"> </w:t>
      </w:r>
      <w:r>
        <w:rPr>
          <w:color w:val="343434"/>
          <w:spacing w:val="-1"/>
          <w:w w:val="125"/>
        </w:rPr>
        <w:t>třet</w:t>
      </w:r>
      <w:r>
        <w:rPr>
          <w:color w:val="343434"/>
          <w:w w:val="125"/>
        </w:rPr>
        <w:t>í</w:t>
      </w:r>
      <w:r>
        <w:rPr>
          <w:color w:val="343434"/>
        </w:rPr>
        <w:t xml:space="preserve"> </w:t>
      </w:r>
      <w:r>
        <w:rPr>
          <w:color w:val="343434"/>
          <w:spacing w:val="-1"/>
        </w:rPr>
        <w:t>ZP</w:t>
      </w:r>
      <w:r>
        <w:rPr>
          <w:color w:val="343434"/>
        </w:rPr>
        <w:t>P</w:t>
      </w:r>
      <w:r>
        <w:rPr>
          <w:color w:val="343434"/>
          <w:spacing w:val="4"/>
        </w:rPr>
        <w:t xml:space="preserve"> </w:t>
      </w:r>
      <w:r>
        <w:rPr>
          <w:color w:val="343434"/>
          <w:spacing w:val="-1"/>
          <w:w w:val="106"/>
        </w:rPr>
        <w:t>P-600/1</w:t>
      </w:r>
      <w:r>
        <w:rPr>
          <w:color w:val="343434"/>
          <w:w w:val="106"/>
        </w:rPr>
        <w:t>4</w:t>
      </w:r>
      <w:r>
        <w:rPr>
          <w:color w:val="343434"/>
          <w:spacing w:val="17"/>
        </w:rPr>
        <w:t xml:space="preserve"> </w:t>
      </w:r>
      <w:r>
        <w:rPr>
          <w:color w:val="343434"/>
          <w:w w:val="106"/>
        </w:rPr>
        <w:t>poskytne</w:t>
      </w:r>
      <w:r>
        <w:rPr>
          <w:color w:val="343434"/>
          <w:spacing w:val="14"/>
        </w:rPr>
        <w:t xml:space="preserve"> </w:t>
      </w:r>
      <w:r>
        <w:rPr>
          <w:color w:val="343434"/>
          <w:w w:val="114"/>
        </w:rPr>
        <w:t>pojistitel</w:t>
      </w:r>
      <w:r>
        <w:rPr>
          <w:color w:val="343434"/>
          <w:spacing w:val="12"/>
        </w:rPr>
        <w:t xml:space="preserve"> </w:t>
      </w:r>
      <w:r>
        <w:rPr>
          <w:color w:val="343434"/>
          <w:w w:val="95"/>
        </w:rPr>
        <w:t>na</w:t>
      </w:r>
      <w:r>
        <w:rPr>
          <w:color w:val="343434"/>
          <w:spacing w:val="20"/>
        </w:rPr>
        <w:t xml:space="preserve"> </w:t>
      </w:r>
      <w:r>
        <w:rPr>
          <w:color w:val="343434"/>
          <w:w w:val="103"/>
        </w:rPr>
        <w:t>úhradu</w:t>
      </w:r>
      <w:r>
        <w:rPr>
          <w:color w:val="343434"/>
          <w:spacing w:val="14"/>
        </w:rPr>
        <w:t xml:space="preserve"> </w:t>
      </w:r>
      <w:r>
        <w:rPr>
          <w:color w:val="343434"/>
          <w:w w:val="101"/>
        </w:rPr>
        <w:t>všech</w:t>
      </w:r>
      <w:r>
        <w:rPr>
          <w:color w:val="343434"/>
        </w:rPr>
        <w:t xml:space="preserve"> </w:t>
      </w:r>
      <w:r>
        <w:rPr>
          <w:color w:val="343434"/>
          <w:spacing w:val="-17"/>
        </w:rPr>
        <w:t xml:space="preserve"> </w:t>
      </w:r>
      <w:r>
        <w:rPr>
          <w:color w:val="343434"/>
          <w:w w:val="104"/>
        </w:rPr>
        <w:t>pojistných</w:t>
      </w:r>
      <w:r>
        <w:rPr>
          <w:color w:val="343434"/>
        </w:rPr>
        <w:t xml:space="preserve"> </w:t>
      </w:r>
      <w:r>
        <w:rPr>
          <w:color w:val="343434"/>
          <w:spacing w:val="-12"/>
        </w:rPr>
        <w:t xml:space="preserve"> </w:t>
      </w:r>
      <w:r>
        <w:rPr>
          <w:color w:val="343434"/>
          <w:w w:val="110"/>
        </w:rPr>
        <w:t>události</w:t>
      </w:r>
      <w:r>
        <w:rPr>
          <w:color w:val="343434"/>
          <w:spacing w:val="13"/>
        </w:rPr>
        <w:t xml:space="preserve"> </w:t>
      </w:r>
      <w:r>
        <w:rPr>
          <w:color w:val="343434"/>
          <w:w w:val="103"/>
        </w:rPr>
        <w:t>nastalých</w:t>
      </w:r>
      <w:r>
        <w:rPr>
          <w:color w:val="343434"/>
        </w:rPr>
        <w:t xml:space="preserve"> </w:t>
      </w:r>
      <w:r>
        <w:rPr>
          <w:color w:val="343434"/>
          <w:spacing w:val="-21"/>
        </w:rPr>
        <w:t xml:space="preserve"> </w:t>
      </w:r>
      <w:r>
        <w:rPr>
          <w:color w:val="343434"/>
          <w:w w:val="103"/>
        </w:rPr>
        <w:t xml:space="preserve">během </w:t>
      </w:r>
      <w:r>
        <w:rPr>
          <w:color w:val="343434"/>
          <w:w w:val="105"/>
        </w:rPr>
        <w:t>jednoho pojistného roku pojistné plněni v souhrnu maxi.málně do výše subli.mi.tu poji.stného</w:t>
      </w:r>
      <w:r>
        <w:rPr>
          <w:color w:val="343434"/>
          <w:spacing w:val="15"/>
          <w:w w:val="105"/>
        </w:rPr>
        <w:t xml:space="preserve"> </w:t>
      </w:r>
      <w:r>
        <w:rPr>
          <w:color w:val="343434"/>
          <w:w w:val="105"/>
        </w:rPr>
        <w:t>plněni</w:t>
      </w:r>
    </w:p>
    <w:p w:rsidR="00D176AE" w:rsidRDefault="001812DB">
      <w:pPr>
        <w:pStyle w:val="Zkladntext"/>
        <w:spacing w:line="244" w:lineRule="auto"/>
        <w:ind w:left="1186" w:right="1195" w:hanging="228"/>
      </w:pPr>
      <w:r>
        <w:rPr>
          <w:rFonts w:ascii="Arial" w:hAnsi="Arial"/>
          <w:color w:val="343434"/>
          <w:w w:val="105"/>
          <w:sz w:val="11"/>
        </w:rPr>
        <w:t xml:space="preserve">s) </w:t>
      </w:r>
      <w:r>
        <w:rPr>
          <w:color w:val="343434"/>
          <w:w w:val="105"/>
        </w:rPr>
        <w:t>dobou ručeni se rozumí doba ve smyslu čl 11 odst. 5) ZPP P-400/14, resp. čl. 14 odst. 2) OPP P-330/16, resp. čl. 20 odst. 4) OPP P-340/16</w:t>
      </w:r>
    </w:p>
    <w:p w:rsidR="00D176AE" w:rsidRDefault="001812DB">
      <w:pPr>
        <w:pStyle w:val="Zkladntext"/>
        <w:tabs>
          <w:tab w:val="left" w:pos="1182"/>
        </w:tabs>
        <w:spacing w:line="198" w:lineRule="exact"/>
        <w:ind w:left="952"/>
      </w:pPr>
      <w:r>
        <w:rPr>
          <w:rFonts w:ascii="Arial" w:hAnsi="Arial"/>
          <w:color w:val="343434"/>
          <w:spacing w:val="-60"/>
          <w:w w:val="106"/>
          <w:position w:val="5"/>
          <w:sz w:val="12"/>
        </w:rPr>
        <w:t>9</w:t>
      </w:r>
      <w:r>
        <w:rPr>
          <w:color w:val="343434"/>
          <w:w w:val="46"/>
          <w:sz w:val="15"/>
        </w:rPr>
        <w:t>l</w:t>
      </w:r>
      <w:r>
        <w:rPr>
          <w:color w:val="343434"/>
          <w:sz w:val="15"/>
        </w:rPr>
        <w:tab/>
      </w:r>
      <w:r>
        <w:rPr>
          <w:color w:val="343434"/>
          <w:spacing w:val="-1"/>
          <w:w w:val="111"/>
        </w:rPr>
        <w:t>integráln</w:t>
      </w:r>
      <w:r>
        <w:rPr>
          <w:color w:val="343434"/>
          <w:w w:val="111"/>
        </w:rPr>
        <w:t>í</w:t>
      </w:r>
      <w:r>
        <w:rPr>
          <w:color w:val="343434"/>
          <w:spacing w:val="10"/>
        </w:rPr>
        <w:t xml:space="preserve"> </w:t>
      </w:r>
      <w:r>
        <w:rPr>
          <w:color w:val="343434"/>
          <w:spacing w:val="-1"/>
        </w:rPr>
        <w:t>časov</w:t>
      </w:r>
      <w:r>
        <w:rPr>
          <w:color w:val="343434"/>
        </w:rPr>
        <w:t>á</w:t>
      </w:r>
      <w:r>
        <w:rPr>
          <w:color w:val="343434"/>
          <w:spacing w:val="12"/>
        </w:rPr>
        <w:t xml:space="preserve"> </w:t>
      </w:r>
      <w:r>
        <w:rPr>
          <w:color w:val="343434"/>
          <w:w w:val="106"/>
        </w:rPr>
        <w:t>franšíza</w:t>
      </w:r>
      <w:r>
        <w:rPr>
          <w:color w:val="343434"/>
        </w:rPr>
        <w:t xml:space="preserve"> </w:t>
      </w:r>
      <w:r>
        <w:rPr>
          <w:color w:val="343434"/>
          <w:spacing w:val="-11"/>
        </w:rPr>
        <w:t xml:space="preserve"> </w:t>
      </w:r>
      <w:r>
        <w:rPr>
          <w:color w:val="343434"/>
          <w:spacing w:val="-1"/>
          <w:w w:val="99"/>
        </w:rPr>
        <w:t>j</w:t>
      </w:r>
      <w:r>
        <w:rPr>
          <w:color w:val="343434"/>
          <w:w w:val="99"/>
        </w:rPr>
        <w:t>e</w:t>
      </w:r>
      <w:r>
        <w:rPr>
          <w:color w:val="343434"/>
          <w:spacing w:val="-2"/>
        </w:rPr>
        <w:t xml:space="preserve"> </w:t>
      </w:r>
      <w:r>
        <w:rPr>
          <w:color w:val="343434"/>
          <w:spacing w:val="-1"/>
          <w:w w:val="101"/>
        </w:rPr>
        <w:t>časov</w:t>
      </w:r>
      <w:r>
        <w:rPr>
          <w:color w:val="343434"/>
          <w:w w:val="101"/>
        </w:rPr>
        <w:t>ý</w:t>
      </w:r>
      <w:r>
        <w:rPr>
          <w:color w:val="343434"/>
        </w:rPr>
        <w:t xml:space="preserve"> </w:t>
      </w:r>
      <w:r>
        <w:rPr>
          <w:color w:val="343434"/>
          <w:spacing w:val="-22"/>
        </w:rPr>
        <w:t xml:space="preserve"> </w:t>
      </w:r>
      <w:r>
        <w:rPr>
          <w:color w:val="343434"/>
          <w:w w:val="101"/>
        </w:rPr>
        <w:t>úsek</w:t>
      </w:r>
      <w:r>
        <w:rPr>
          <w:color w:val="343434"/>
          <w:spacing w:val="6"/>
        </w:rPr>
        <w:t xml:space="preserve"> </w:t>
      </w:r>
      <w:r>
        <w:rPr>
          <w:color w:val="343434"/>
          <w:spacing w:val="-1"/>
          <w:w w:val="97"/>
        </w:rPr>
        <w:t>speci.fi.kovan</w:t>
      </w:r>
      <w:r>
        <w:rPr>
          <w:color w:val="343434"/>
          <w:w w:val="97"/>
        </w:rPr>
        <w:t>ý</w:t>
      </w:r>
      <w:r>
        <w:rPr>
          <w:color w:val="343434"/>
          <w:spacing w:val="14"/>
        </w:rPr>
        <w:t xml:space="preserve"> </w:t>
      </w:r>
      <w:r>
        <w:rPr>
          <w:color w:val="343434"/>
          <w:w w:val="101"/>
        </w:rPr>
        <w:t>několika</w:t>
      </w:r>
      <w:r>
        <w:rPr>
          <w:color w:val="343434"/>
        </w:rPr>
        <w:t xml:space="preserve"> </w:t>
      </w:r>
      <w:r>
        <w:rPr>
          <w:color w:val="343434"/>
          <w:spacing w:val="-14"/>
        </w:rPr>
        <w:t xml:space="preserve"> </w:t>
      </w:r>
      <w:r>
        <w:rPr>
          <w:color w:val="343434"/>
          <w:w w:val="101"/>
        </w:rPr>
        <w:t>pracovnimi.</w:t>
      </w:r>
      <w:r>
        <w:rPr>
          <w:color w:val="343434"/>
          <w:spacing w:val="1"/>
        </w:rPr>
        <w:t xml:space="preserve"> </w:t>
      </w:r>
      <w:r>
        <w:rPr>
          <w:color w:val="343434"/>
          <w:w w:val="102"/>
        </w:rPr>
        <w:t>dny.</w:t>
      </w:r>
      <w:r>
        <w:rPr>
          <w:color w:val="343434"/>
          <w:spacing w:val="6"/>
        </w:rPr>
        <w:t xml:space="preserve"> </w:t>
      </w:r>
      <w:r>
        <w:rPr>
          <w:color w:val="343434"/>
          <w:spacing w:val="-1"/>
          <w:w w:val="101"/>
        </w:rPr>
        <w:t>Práv</w:t>
      </w:r>
      <w:r>
        <w:rPr>
          <w:color w:val="343434"/>
          <w:w w:val="101"/>
        </w:rPr>
        <w:t>o</w:t>
      </w:r>
      <w:r>
        <w:rPr>
          <w:color w:val="343434"/>
          <w:spacing w:val="12"/>
        </w:rPr>
        <w:t xml:space="preserve"> </w:t>
      </w:r>
      <w:r>
        <w:rPr>
          <w:color w:val="343434"/>
          <w:w w:val="98"/>
        </w:rPr>
        <w:t>na</w:t>
      </w:r>
      <w:r>
        <w:rPr>
          <w:color w:val="343434"/>
          <w:spacing w:val="20"/>
        </w:rPr>
        <w:t xml:space="preserve"> </w:t>
      </w:r>
      <w:r>
        <w:rPr>
          <w:color w:val="343434"/>
          <w:w w:val="101"/>
        </w:rPr>
        <w:t>poji.stné</w:t>
      </w:r>
      <w:r>
        <w:rPr>
          <w:color w:val="343434"/>
          <w:spacing w:val="20"/>
        </w:rPr>
        <w:t xml:space="preserve"> </w:t>
      </w:r>
      <w:r>
        <w:rPr>
          <w:color w:val="343434"/>
          <w:w w:val="108"/>
        </w:rPr>
        <w:t>plněni</w:t>
      </w:r>
      <w:r>
        <w:rPr>
          <w:color w:val="343434"/>
          <w:spacing w:val="4"/>
        </w:rPr>
        <w:t xml:space="preserve"> </w:t>
      </w:r>
      <w:r>
        <w:rPr>
          <w:color w:val="343434"/>
          <w:w w:val="91"/>
        </w:rPr>
        <w:t>vzni.ká</w:t>
      </w:r>
      <w:r>
        <w:rPr>
          <w:color w:val="343434"/>
        </w:rPr>
        <w:t xml:space="preserve"> </w:t>
      </w:r>
      <w:r>
        <w:rPr>
          <w:color w:val="343434"/>
          <w:spacing w:val="-15"/>
        </w:rPr>
        <w:t xml:space="preserve"> </w:t>
      </w:r>
      <w:r>
        <w:rPr>
          <w:color w:val="343434"/>
          <w:spacing w:val="-1"/>
          <w:w w:val="95"/>
        </w:rPr>
        <w:t>je</w:t>
      </w:r>
      <w:r>
        <w:rPr>
          <w:color w:val="343434"/>
          <w:w w:val="95"/>
        </w:rPr>
        <w:t>n</w:t>
      </w:r>
      <w:r>
        <w:rPr>
          <w:color w:val="343434"/>
          <w:spacing w:val="9"/>
        </w:rPr>
        <w:t xml:space="preserve"> </w:t>
      </w:r>
      <w:r>
        <w:rPr>
          <w:color w:val="343434"/>
          <w:spacing w:val="-1"/>
          <w:w w:val="108"/>
        </w:rPr>
        <w:t>tehdy</w:t>
      </w:r>
      <w:r>
        <w:rPr>
          <w:color w:val="343434"/>
          <w:w w:val="108"/>
        </w:rPr>
        <w:t>,</w:t>
      </w:r>
      <w:r>
        <w:rPr>
          <w:color w:val="343434"/>
          <w:spacing w:val="19"/>
        </w:rPr>
        <w:t xml:space="preserve"> </w:t>
      </w:r>
      <w:r>
        <w:rPr>
          <w:color w:val="343434"/>
          <w:spacing w:val="-1"/>
          <w:w w:val="91"/>
        </w:rPr>
        <w:t>je­</w:t>
      </w:r>
    </w:p>
    <w:p w:rsidR="00D176AE" w:rsidRDefault="001812DB">
      <w:pPr>
        <w:pStyle w:val="Zkladntext"/>
        <w:ind w:left="1193" w:right="1060" w:hanging="7"/>
      </w:pPr>
      <w:r>
        <w:rPr>
          <w:color w:val="343434"/>
          <w:w w:val="105"/>
        </w:rPr>
        <w:t>li. přerušeni nebo omezeni provozu pojištěného delši než tento počet pracovních dni. Je-li. však přerušeni nebo omezeni provozu pojištěného delší než tento počet pracovních dní, nemá integrální časová franšíza vli.v na výši. pojistn</w:t>
      </w:r>
      <w:r>
        <w:rPr>
          <w:color w:val="343434"/>
          <w:w w:val="105"/>
        </w:rPr>
        <w:t>ého plněni</w:t>
      </w:r>
    </w:p>
    <w:p w:rsidR="00D176AE" w:rsidRDefault="001812DB">
      <w:pPr>
        <w:pStyle w:val="Zkladntext"/>
        <w:ind w:left="1188" w:right="1195" w:hanging="251"/>
      </w:pPr>
      <w:r>
        <w:rPr>
          <w:color w:val="343434"/>
          <w:spacing w:val="-3"/>
          <w:w w:val="108"/>
          <w:position w:val="6"/>
          <w:sz w:val="12"/>
        </w:rPr>
        <w:t>1</w:t>
      </w:r>
      <w:r>
        <w:rPr>
          <w:color w:val="343434"/>
          <w:spacing w:val="-66"/>
          <w:w w:val="108"/>
          <w:position w:val="6"/>
          <w:sz w:val="12"/>
        </w:rPr>
        <w:t>0</w:t>
      </w:r>
      <w:r>
        <w:rPr>
          <w:rFonts w:ascii="Arial" w:hAnsi="Arial"/>
          <w:color w:val="343434"/>
          <w:w w:val="57"/>
          <w:sz w:val="15"/>
        </w:rPr>
        <w:t>&gt;</w:t>
      </w:r>
      <w:r>
        <w:rPr>
          <w:rFonts w:ascii="Arial" w:hAnsi="Arial"/>
          <w:color w:val="343434"/>
          <w:sz w:val="15"/>
        </w:rPr>
        <w:t xml:space="preserve">   </w:t>
      </w:r>
      <w:r>
        <w:rPr>
          <w:color w:val="343434"/>
          <w:spacing w:val="-1"/>
          <w:w w:val="102"/>
        </w:rPr>
        <w:t>agregovan</w:t>
      </w:r>
      <w:r>
        <w:rPr>
          <w:color w:val="343434"/>
          <w:w w:val="102"/>
        </w:rPr>
        <w:t>á</w:t>
      </w:r>
      <w:r>
        <w:rPr>
          <w:color w:val="343434"/>
        </w:rPr>
        <w:t xml:space="preserve">  </w:t>
      </w:r>
      <w:r>
        <w:rPr>
          <w:color w:val="343434"/>
        </w:rPr>
        <w:t>poji.stná</w:t>
      </w:r>
      <w:r>
        <w:rPr>
          <w:color w:val="343434"/>
        </w:rPr>
        <w:t xml:space="preserve"> </w:t>
      </w:r>
      <w:r>
        <w:rPr>
          <w:color w:val="343434"/>
          <w:spacing w:val="-1"/>
          <w:w w:val="104"/>
        </w:rPr>
        <w:t>částk</w:t>
      </w:r>
      <w:r>
        <w:rPr>
          <w:color w:val="343434"/>
          <w:w w:val="104"/>
        </w:rPr>
        <w:t>a</w:t>
      </w:r>
      <w:r>
        <w:rPr>
          <w:color w:val="343434"/>
        </w:rPr>
        <w:t xml:space="preserve"> </w:t>
      </w:r>
      <w:r>
        <w:rPr>
          <w:color w:val="343434"/>
          <w:spacing w:val="-1"/>
          <w:w w:val="104"/>
        </w:rPr>
        <w:t>s</w:t>
      </w:r>
      <w:r>
        <w:rPr>
          <w:color w:val="343434"/>
          <w:w w:val="104"/>
        </w:rPr>
        <w:t>e</w:t>
      </w:r>
      <w:r>
        <w:rPr>
          <w:color w:val="343434"/>
        </w:rPr>
        <w:t xml:space="preserve"> </w:t>
      </w:r>
      <w:r>
        <w:rPr>
          <w:color w:val="343434"/>
          <w:spacing w:val="-1"/>
          <w:w w:val="102"/>
        </w:rPr>
        <w:t>sjednáv</w:t>
      </w:r>
      <w:r>
        <w:rPr>
          <w:color w:val="343434"/>
          <w:w w:val="102"/>
        </w:rPr>
        <w:t>á</w:t>
      </w:r>
      <w:r>
        <w:rPr>
          <w:color w:val="343434"/>
        </w:rPr>
        <w:t xml:space="preserve">  </w:t>
      </w:r>
      <w:r>
        <w:rPr>
          <w:color w:val="343434"/>
          <w:w w:val="98"/>
        </w:rPr>
        <w:t>v</w:t>
      </w:r>
      <w:r>
        <w:rPr>
          <w:color w:val="343434"/>
        </w:rPr>
        <w:t xml:space="preserve"> </w:t>
      </w:r>
      <w:r>
        <w:rPr>
          <w:color w:val="343434"/>
          <w:w w:val="108"/>
        </w:rPr>
        <w:t>případě</w:t>
      </w:r>
      <w:r>
        <w:rPr>
          <w:color w:val="343434"/>
        </w:rPr>
        <w:t xml:space="preserve"> </w:t>
      </w:r>
      <w:r>
        <w:rPr>
          <w:color w:val="343434"/>
          <w:w w:val="103"/>
        </w:rPr>
        <w:t>poji.štěni</w:t>
      </w:r>
      <w:r>
        <w:rPr>
          <w:color w:val="343434"/>
        </w:rPr>
        <w:t xml:space="preserve"> </w:t>
      </w:r>
      <w:r>
        <w:rPr>
          <w:color w:val="343434"/>
          <w:spacing w:val="-1"/>
          <w:w w:val="106"/>
        </w:rPr>
        <w:t>soubor</w:t>
      </w:r>
      <w:r>
        <w:rPr>
          <w:color w:val="343434"/>
          <w:w w:val="106"/>
        </w:rPr>
        <w:t>u</w:t>
      </w:r>
      <w:r>
        <w:rPr>
          <w:color w:val="343434"/>
        </w:rPr>
        <w:t xml:space="preserve"> </w:t>
      </w:r>
      <w:r>
        <w:rPr>
          <w:color w:val="343434"/>
          <w:w w:val="117"/>
        </w:rPr>
        <w:t>věd,</w:t>
      </w:r>
      <w:r>
        <w:rPr>
          <w:color w:val="343434"/>
        </w:rPr>
        <w:t xml:space="preserve"> </w:t>
      </w:r>
      <w:r>
        <w:rPr>
          <w:color w:val="343434"/>
          <w:spacing w:val="-1"/>
        </w:rPr>
        <w:t>celkov</w:t>
      </w:r>
      <w:r>
        <w:rPr>
          <w:color w:val="343434"/>
        </w:rPr>
        <w:t>á</w:t>
      </w:r>
      <w:r>
        <w:rPr>
          <w:color w:val="343434"/>
        </w:rPr>
        <w:t xml:space="preserve">  </w:t>
      </w:r>
      <w:r>
        <w:rPr>
          <w:color w:val="343434"/>
        </w:rPr>
        <w:t>poji.stná</w:t>
      </w:r>
      <w:r>
        <w:rPr>
          <w:color w:val="343434"/>
        </w:rPr>
        <w:t xml:space="preserve"> </w:t>
      </w:r>
      <w:r>
        <w:rPr>
          <w:color w:val="343434"/>
          <w:spacing w:val="-1"/>
          <w:w w:val="104"/>
        </w:rPr>
        <w:t>částk</w:t>
      </w:r>
      <w:r>
        <w:rPr>
          <w:color w:val="343434"/>
          <w:w w:val="104"/>
        </w:rPr>
        <w:t>a</w:t>
      </w:r>
      <w:r>
        <w:rPr>
          <w:color w:val="343434"/>
        </w:rPr>
        <w:t xml:space="preserve"> </w:t>
      </w:r>
      <w:r>
        <w:rPr>
          <w:color w:val="343434"/>
          <w:spacing w:val="-1"/>
          <w:w w:val="104"/>
        </w:rPr>
        <w:t>s</w:t>
      </w:r>
      <w:r>
        <w:rPr>
          <w:color w:val="343434"/>
          <w:w w:val="104"/>
        </w:rPr>
        <w:t>e</w:t>
      </w:r>
      <w:r>
        <w:rPr>
          <w:color w:val="343434"/>
        </w:rPr>
        <w:t xml:space="preserve"> </w:t>
      </w:r>
      <w:r>
        <w:rPr>
          <w:color w:val="343434"/>
          <w:spacing w:val="-1"/>
          <w:w w:val="102"/>
        </w:rPr>
        <w:t>sjednáv</w:t>
      </w:r>
      <w:r>
        <w:rPr>
          <w:color w:val="343434"/>
          <w:w w:val="102"/>
        </w:rPr>
        <w:t>á</w:t>
      </w:r>
      <w:r>
        <w:rPr>
          <w:color w:val="343434"/>
        </w:rPr>
        <w:t xml:space="preserve"> </w:t>
      </w:r>
      <w:r>
        <w:rPr>
          <w:color w:val="343434"/>
          <w:w w:val="98"/>
        </w:rPr>
        <w:t>v</w:t>
      </w:r>
      <w:r>
        <w:rPr>
          <w:color w:val="343434"/>
        </w:rPr>
        <w:t xml:space="preserve"> </w:t>
      </w:r>
      <w:r>
        <w:rPr>
          <w:color w:val="343434"/>
          <w:w w:val="107"/>
        </w:rPr>
        <w:t xml:space="preserve">případě </w:t>
      </w:r>
      <w:r>
        <w:rPr>
          <w:color w:val="343434"/>
          <w:w w:val="105"/>
        </w:rPr>
        <w:t>pojištěni výčtu jednotlivých věd a součtu jeji.ch hodnot</w:t>
      </w:r>
    </w:p>
    <w:p w:rsidR="00D176AE" w:rsidRDefault="001812DB">
      <w:pPr>
        <w:pStyle w:val="Zkladntext"/>
        <w:spacing w:line="237" w:lineRule="auto"/>
        <w:ind w:left="1183" w:right="1195" w:hanging="241"/>
      </w:pPr>
      <w:r>
        <w:rPr>
          <w:rFonts w:ascii="Arial" w:hAnsi="Arial"/>
          <w:color w:val="343434"/>
          <w:sz w:val="15"/>
        </w:rPr>
        <w:t xml:space="preserve">lll </w:t>
      </w:r>
      <w:r>
        <w:rPr>
          <w:color w:val="343434"/>
        </w:rPr>
        <w:t>MRLPPR je horni hrani.d plněni pojisti.tele v souhrnu ze všech pojistných  události,  u ni.chž věcná  škoda, která  byla  důvodem  jejich vzni.ku, nastala během jednoho poji.stného roku. Je-Li. poji.štěn{ přerušeni provozu sjednáno na dobu kratši než  jede</w:t>
      </w:r>
      <w:r>
        <w:rPr>
          <w:color w:val="343434"/>
        </w:rPr>
        <w:t>n pojistný rok, je MRLPPR horni hrani.d plnění poji.sti.tele v souhrnu  ze všech  pojistných  události,  u  nichž  věcná  škoda,  která byla důvodem jeji.ch vzni.ku, nastala během doby trváni pojištěni. Není-li. sjednán Li.mi.t plněni pojisti.tele pro jedn</w:t>
      </w:r>
      <w:r>
        <w:rPr>
          <w:color w:val="343434"/>
        </w:rPr>
        <w:t xml:space="preserve">u poji.stnou </w:t>
      </w:r>
      <w:r>
        <w:rPr>
          <w:color w:val="494949"/>
        </w:rPr>
        <w:t xml:space="preserve">událost, </w:t>
      </w:r>
      <w:r>
        <w:rPr>
          <w:color w:val="343434"/>
        </w:rPr>
        <w:t>považuje se sjednaný MRLPPR i. za Limit plněni pojisti.tele pro jednu pojistnou</w:t>
      </w:r>
      <w:r>
        <w:rPr>
          <w:color w:val="343434"/>
          <w:spacing w:val="3"/>
        </w:rPr>
        <w:t xml:space="preserve"> </w:t>
      </w:r>
      <w:r>
        <w:rPr>
          <w:color w:val="343434"/>
        </w:rPr>
        <w:t>událost</w:t>
      </w:r>
    </w:p>
    <w:p w:rsidR="00D176AE" w:rsidRDefault="001812DB">
      <w:pPr>
        <w:pStyle w:val="Zkladntext"/>
        <w:ind w:left="1167" w:right="984" w:hanging="234"/>
      </w:pPr>
      <w:r>
        <w:rPr>
          <w:color w:val="343434"/>
          <w:spacing w:val="2"/>
          <w:position w:val="6"/>
          <w:sz w:val="12"/>
        </w:rPr>
        <w:t>1</w:t>
      </w:r>
      <w:r>
        <w:rPr>
          <w:color w:val="343434"/>
          <w:spacing w:val="2"/>
          <w:sz w:val="15"/>
        </w:rPr>
        <w:t xml:space="preserve">2J </w:t>
      </w:r>
      <w:r>
        <w:rPr>
          <w:color w:val="343434"/>
        </w:rPr>
        <w:t xml:space="preserve">MRLPPR  v rámci. pojistné částky stanovené ve smyslu  ustanoveni čl. 23  odst </w:t>
      </w:r>
      <w:r>
        <w:rPr>
          <w:color w:val="595959"/>
        </w:rPr>
        <w:t xml:space="preserve">. </w:t>
      </w:r>
      <w:r>
        <w:rPr>
          <w:color w:val="343434"/>
        </w:rPr>
        <w:t>1)  písm. c) VPP  P-100/14 a sjednané  pro ušlý zi.sk  a</w:t>
      </w:r>
      <w:r>
        <w:rPr>
          <w:color w:val="343434"/>
          <w:spacing w:val="16"/>
        </w:rPr>
        <w:t xml:space="preserve"> </w:t>
      </w:r>
      <w:r>
        <w:rPr>
          <w:color w:val="343434"/>
        </w:rPr>
        <w:t>stálé</w:t>
      </w:r>
      <w:r>
        <w:rPr>
          <w:color w:val="343434"/>
          <w:spacing w:val="17"/>
        </w:rPr>
        <w:t xml:space="preserve"> </w:t>
      </w:r>
      <w:r>
        <w:rPr>
          <w:color w:val="343434"/>
        </w:rPr>
        <w:t>náklady</w:t>
      </w:r>
      <w:r>
        <w:rPr>
          <w:color w:val="343434"/>
          <w:spacing w:val="29"/>
        </w:rPr>
        <w:t xml:space="preserve"> </w:t>
      </w:r>
      <w:r>
        <w:rPr>
          <w:color w:val="343434"/>
        </w:rPr>
        <w:t>poji.štěného</w:t>
      </w:r>
      <w:r>
        <w:rPr>
          <w:color w:val="343434"/>
          <w:spacing w:val="35"/>
        </w:rPr>
        <w:t xml:space="preserve"> </w:t>
      </w:r>
      <w:r>
        <w:rPr>
          <w:color w:val="343434"/>
        </w:rPr>
        <w:t>v</w:t>
      </w:r>
      <w:r>
        <w:rPr>
          <w:color w:val="343434"/>
          <w:spacing w:val="16"/>
        </w:rPr>
        <w:t xml:space="preserve"> </w:t>
      </w:r>
      <w:r>
        <w:rPr>
          <w:color w:val="343434"/>
        </w:rPr>
        <w:t>příslušné</w:t>
      </w:r>
      <w:r>
        <w:rPr>
          <w:color w:val="343434"/>
          <w:spacing w:val="20"/>
        </w:rPr>
        <w:t xml:space="preserve"> </w:t>
      </w:r>
      <w:r>
        <w:rPr>
          <w:color w:val="343434"/>
        </w:rPr>
        <w:t>tabulce</w:t>
      </w:r>
      <w:r>
        <w:rPr>
          <w:color w:val="343434"/>
          <w:spacing w:val="25"/>
        </w:rPr>
        <w:t xml:space="preserve"> </w:t>
      </w:r>
      <w:r>
        <w:rPr>
          <w:color w:val="343434"/>
        </w:rPr>
        <w:t>pojištění</w:t>
      </w:r>
      <w:r>
        <w:rPr>
          <w:color w:val="343434"/>
          <w:spacing w:val="22"/>
        </w:rPr>
        <w:t xml:space="preserve"> </w:t>
      </w:r>
      <w:r>
        <w:rPr>
          <w:color w:val="343434"/>
        </w:rPr>
        <w:t>pro</w:t>
      </w:r>
      <w:r>
        <w:rPr>
          <w:color w:val="343434"/>
          <w:spacing w:val="20"/>
        </w:rPr>
        <w:t xml:space="preserve"> </w:t>
      </w:r>
      <w:r>
        <w:rPr>
          <w:color w:val="343434"/>
        </w:rPr>
        <w:t>případ</w:t>
      </w:r>
      <w:r>
        <w:rPr>
          <w:color w:val="343434"/>
          <w:spacing w:val="34"/>
        </w:rPr>
        <w:t xml:space="preserve"> </w:t>
      </w:r>
      <w:r>
        <w:rPr>
          <w:color w:val="343434"/>
        </w:rPr>
        <w:t>přerušeni</w:t>
      </w:r>
      <w:r>
        <w:rPr>
          <w:color w:val="343434"/>
          <w:spacing w:val="18"/>
        </w:rPr>
        <w:t xml:space="preserve"> </w:t>
      </w:r>
      <w:r>
        <w:rPr>
          <w:color w:val="343434"/>
        </w:rPr>
        <w:t>nebo</w:t>
      </w:r>
      <w:r>
        <w:rPr>
          <w:color w:val="343434"/>
          <w:spacing w:val="13"/>
        </w:rPr>
        <w:t xml:space="preserve"> </w:t>
      </w:r>
      <w:r>
        <w:rPr>
          <w:color w:val="343434"/>
        </w:rPr>
        <w:t>omezeni</w:t>
      </w:r>
      <w:r>
        <w:rPr>
          <w:color w:val="343434"/>
          <w:spacing w:val="22"/>
        </w:rPr>
        <w:t xml:space="preserve"> </w:t>
      </w:r>
      <w:r>
        <w:rPr>
          <w:color w:val="343434"/>
        </w:rPr>
        <w:t>provozu</w:t>
      </w:r>
    </w:p>
    <w:p w:rsidR="00D176AE" w:rsidRDefault="001812DB">
      <w:pPr>
        <w:pStyle w:val="Odstavecseseznamem"/>
        <w:numPr>
          <w:ilvl w:val="0"/>
          <w:numId w:val="74"/>
        </w:numPr>
        <w:tabs>
          <w:tab w:val="left" w:pos="1370"/>
          <w:tab w:val="left" w:pos="1371"/>
        </w:tabs>
        <w:spacing w:before="173"/>
        <w:ind w:left="1370" w:hanging="422"/>
        <w:rPr>
          <w:b/>
          <w:color w:val="343434"/>
          <w:sz w:val="21"/>
        </w:rPr>
      </w:pPr>
      <w:r>
        <w:rPr>
          <w:b/>
          <w:color w:val="343434"/>
          <w:sz w:val="21"/>
        </w:rPr>
        <w:t>Pojistné</w:t>
      </w:r>
      <w:r>
        <w:rPr>
          <w:b/>
          <w:color w:val="343434"/>
          <w:spacing w:val="6"/>
          <w:sz w:val="21"/>
        </w:rPr>
        <w:t xml:space="preserve"> </w:t>
      </w:r>
      <w:r>
        <w:rPr>
          <w:b/>
          <w:color w:val="343434"/>
          <w:sz w:val="21"/>
        </w:rPr>
        <w:t>plnění</w:t>
      </w:r>
    </w:p>
    <w:p w:rsidR="00D176AE" w:rsidRDefault="001812DB">
      <w:pPr>
        <w:pStyle w:val="Nadpis6"/>
        <w:numPr>
          <w:ilvl w:val="1"/>
          <w:numId w:val="74"/>
        </w:numPr>
        <w:tabs>
          <w:tab w:val="left" w:pos="1373"/>
        </w:tabs>
        <w:spacing w:before="129" w:line="252" w:lineRule="auto"/>
        <w:ind w:right="889" w:hanging="422"/>
        <w:jc w:val="both"/>
        <w:rPr>
          <w:color w:val="343434"/>
          <w:sz w:val="19"/>
        </w:rPr>
      </w:pPr>
      <w:r>
        <w:rPr>
          <w:color w:val="343434"/>
        </w:rPr>
        <w:t>Poji.stné plněni. ze všech  poji.štěni.  sjednaných  touto  poji.stnou  smlouvou,  v souhrnu  za  všechny  poji.stné události. způsobené povodni. nebo záplavou, nastalé v průběhu jednoho poji.stného roku (resp. je-li.  poji.štěni. sjednáno na dobu kratší n</w:t>
      </w:r>
      <w:r>
        <w:rPr>
          <w:color w:val="343434"/>
        </w:rPr>
        <w:t>ež jeden poji.stný rok, v průběhu trvání poji.štěni),  je  omezeno  maxi.málním  ročním li.mi.tem poji.stného plněni. ve výši. 1.000.000,- Kč; tím nejsou dotčena ji.ná ujednáni., z ni.chž vyplývá povi.nnost pojisti.tele poskytnout pojistné plněni. v ni.žši</w:t>
      </w:r>
      <w:r>
        <w:rPr>
          <w:color w:val="343434"/>
        </w:rPr>
        <w:t>. nebo stejné</w:t>
      </w:r>
      <w:r>
        <w:rPr>
          <w:color w:val="343434"/>
          <w:spacing w:val="-21"/>
        </w:rPr>
        <w:t xml:space="preserve"> </w:t>
      </w:r>
      <w:r>
        <w:rPr>
          <w:color w:val="343434"/>
        </w:rPr>
        <w:t>výši..</w:t>
      </w:r>
    </w:p>
    <w:p w:rsidR="00D176AE" w:rsidRDefault="001812DB">
      <w:pPr>
        <w:pStyle w:val="Odstavecseseznamem"/>
        <w:numPr>
          <w:ilvl w:val="1"/>
          <w:numId w:val="74"/>
        </w:numPr>
        <w:tabs>
          <w:tab w:val="left" w:pos="1368"/>
        </w:tabs>
        <w:spacing w:before="120" w:line="252" w:lineRule="auto"/>
        <w:ind w:left="1361" w:right="898" w:hanging="427"/>
        <w:jc w:val="both"/>
        <w:rPr>
          <w:color w:val="343434"/>
          <w:sz w:val="19"/>
        </w:rPr>
      </w:pPr>
      <w:r>
        <w:rPr>
          <w:color w:val="343434"/>
          <w:sz w:val="20"/>
        </w:rPr>
        <w:t>Pojistné  plněni  ze  všech  pojištěni  sjednaných  touto  poji.stnou  smlouvou,  v souhrnu  za  všechny   poji.stné události. způsobené vi.chřid nebo krupobi.tim, nastalé v průběhu jednoho pojistného roku (resp. je-li.  poji.štěni sje</w:t>
      </w:r>
      <w:r>
        <w:rPr>
          <w:color w:val="343434"/>
          <w:sz w:val="20"/>
        </w:rPr>
        <w:t>dnáno na dobu kratší než jeden pojistný rok, v průběhu trvání. pojištěni),  je  omezeno  maxi.málnim  ročni.m li.mi.tem poji.stného plněni. ve výši. 60.000.000,- Kč; tím nejsou dotčena ji.ná ujednáni, z ni.chž vyplývá povi.nnost poji.sti.tele poskytnout po</w:t>
      </w:r>
      <w:r>
        <w:rPr>
          <w:color w:val="343434"/>
          <w:sz w:val="20"/>
        </w:rPr>
        <w:t>jistné plněni v ni.žši. nebo stejné</w:t>
      </w:r>
      <w:r>
        <w:rPr>
          <w:color w:val="343434"/>
          <w:spacing w:val="-12"/>
          <w:sz w:val="20"/>
        </w:rPr>
        <w:t xml:space="preserve"> </w:t>
      </w:r>
      <w:r>
        <w:rPr>
          <w:color w:val="343434"/>
          <w:sz w:val="20"/>
        </w:rPr>
        <w:t>výši..</w:t>
      </w:r>
    </w:p>
    <w:p w:rsidR="00D176AE" w:rsidRDefault="001812DB">
      <w:pPr>
        <w:pStyle w:val="Odstavecseseznamem"/>
        <w:numPr>
          <w:ilvl w:val="1"/>
          <w:numId w:val="74"/>
        </w:numPr>
        <w:tabs>
          <w:tab w:val="left" w:pos="1368"/>
        </w:tabs>
        <w:spacing w:before="119" w:line="252" w:lineRule="auto"/>
        <w:ind w:left="1361" w:right="902" w:hanging="427"/>
        <w:jc w:val="both"/>
        <w:rPr>
          <w:color w:val="343434"/>
          <w:sz w:val="19"/>
        </w:rPr>
      </w:pPr>
      <w:r>
        <w:rPr>
          <w:color w:val="343434"/>
          <w:sz w:val="20"/>
        </w:rPr>
        <w:t xml:space="preserve">Pojistné  plnění  ze  všech  poji.štěni  sjednaných  touto  pojistnou  smlouvou,  v souhrnu  za  všechny   pojistné  události způsobené sesouváním půdy,  zřícením  skal  nebo  zemi.n,  sesouváním  nebo  zřícením  </w:t>
      </w:r>
      <w:r>
        <w:rPr>
          <w:color w:val="343434"/>
          <w:sz w:val="20"/>
        </w:rPr>
        <w:t>Lavi.n,  zemětřesením, ti.hou sněhu nebo námrazy, nastalé  v  průběhu  jednoho  pojistného  roku  (resp.  je-li.  pojištěni sjednáno na dobu kratší než jeden pojistný rok, v průběhu trvání  poji.štěni),  je  omezeno  maximálním  ročním Li.mi.tem pojistného</w:t>
      </w:r>
      <w:r>
        <w:rPr>
          <w:color w:val="343434"/>
          <w:sz w:val="20"/>
        </w:rPr>
        <w:t xml:space="preserve"> plněni ve výši 40.000</w:t>
      </w:r>
      <w:r>
        <w:rPr>
          <w:color w:val="595959"/>
          <w:sz w:val="20"/>
        </w:rPr>
        <w:t>.</w:t>
      </w:r>
      <w:r>
        <w:rPr>
          <w:color w:val="343434"/>
          <w:sz w:val="20"/>
        </w:rPr>
        <w:t>000,- Kč; tím nejsou dotčena jiná ujednáni, z nichž vyplývá povi.nnost pojisti.tele poskytnout pojistné plnění v nižší nebo stejné</w:t>
      </w:r>
      <w:r>
        <w:rPr>
          <w:color w:val="343434"/>
          <w:spacing w:val="6"/>
          <w:sz w:val="20"/>
        </w:rPr>
        <w:t xml:space="preserve"> </w:t>
      </w:r>
      <w:r>
        <w:rPr>
          <w:color w:val="343434"/>
          <w:sz w:val="20"/>
        </w:rPr>
        <w:t>výši..</w:t>
      </w:r>
    </w:p>
    <w:p w:rsidR="00D176AE" w:rsidRDefault="001812DB">
      <w:pPr>
        <w:pStyle w:val="Odstavecseseznamem"/>
        <w:numPr>
          <w:ilvl w:val="1"/>
          <w:numId w:val="74"/>
        </w:numPr>
        <w:tabs>
          <w:tab w:val="left" w:pos="1363"/>
        </w:tabs>
        <w:spacing w:before="119" w:line="252" w:lineRule="auto"/>
        <w:ind w:left="1356" w:right="888" w:hanging="422"/>
        <w:jc w:val="both"/>
        <w:rPr>
          <w:color w:val="343434"/>
          <w:sz w:val="19"/>
        </w:rPr>
      </w:pPr>
      <w:r>
        <w:rPr>
          <w:color w:val="343434"/>
          <w:w w:val="105"/>
          <w:sz w:val="20"/>
        </w:rPr>
        <w:t>Pojistné plněni. ze všech poji.štění sjednaných touto pojistnou smlouvou,  v souhrnu  za  všech</w:t>
      </w:r>
      <w:r>
        <w:rPr>
          <w:color w:val="343434"/>
          <w:w w:val="105"/>
          <w:sz w:val="20"/>
        </w:rPr>
        <w:t>ny  pojistné události. způsobené vodovodním nebezpečím, nastalé v průběhu jednoho pojistného roku (resp. je-Li pojištěni. sjednáno na dobu kratší než jeden pojistný rok, v průběhu trvání poji.štění), je omezeno maxi.málním ročním Limi.tem pojistného plnění</w:t>
      </w:r>
      <w:r>
        <w:rPr>
          <w:color w:val="343434"/>
          <w:w w:val="105"/>
          <w:sz w:val="20"/>
        </w:rPr>
        <w:t xml:space="preserve"> ve výši. 60.000.000,- Kč; tím nejsou dotčena jiná ujednáni, z nichž vyplývá povi.nnost pojisti.tele poskytnout poji.stné plnění v nižší nebo stejné</w:t>
      </w:r>
      <w:r>
        <w:rPr>
          <w:color w:val="343434"/>
          <w:spacing w:val="36"/>
          <w:w w:val="105"/>
          <w:sz w:val="20"/>
        </w:rPr>
        <w:t xml:space="preserve"> </w:t>
      </w:r>
      <w:r>
        <w:rPr>
          <w:color w:val="343434"/>
          <w:w w:val="105"/>
          <w:sz w:val="20"/>
        </w:rPr>
        <w:t>výši..</w:t>
      </w:r>
    </w:p>
    <w:p w:rsidR="00D176AE" w:rsidRDefault="001812DB">
      <w:pPr>
        <w:pStyle w:val="Odstavecseseznamem"/>
        <w:numPr>
          <w:ilvl w:val="1"/>
          <w:numId w:val="74"/>
        </w:numPr>
        <w:tabs>
          <w:tab w:val="left" w:pos="1363"/>
        </w:tabs>
        <w:spacing w:before="120" w:line="252" w:lineRule="auto"/>
        <w:ind w:right="901" w:hanging="431"/>
        <w:jc w:val="both"/>
        <w:rPr>
          <w:color w:val="343434"/>
          <w:sz w:val="19"/>
        </w:rPr>
      </w:pPr>
      <w:r>
        <w:rPr>
          <w:color w:val="343434"/>
          <w:sz w:val="20"/>
        </w:rPr>
        <w:t>Pojistné  plněni  ze  všech  poji.štění  sjednaných  touto  pojistnou  smlouvou,  v souhrnu  za   všechny   pojistné události. způsobené vandalismem, tj. úmyslným poškozením nebo zničením pojištěné  věci.,  nastalé  v  průběhu jednoho pojistného roku (resp</w:t>
      </w:r>
      <w:r>
        <w:rPr>
          <w:color w:val="343434"/>
          <w:sz w:val="20"/>
        </w:rPr>
        <w:t>. je-Li. pojištěni. sjednáno na dobu kratší než jeden poji.stný rok, v průběhu trvání pojištěni), je omezeno maxi.málnim ročním Limitem  pojistného  plněni ve výši. 200.000,-  Kč; tím  nejsou  dotčena ji.ná ujednáni., z nichž vyplývá povi.nnost pojistitele</w:t>
      </w:r>
      <w:r>
        <w:rPr>
          <w:color w:val="343434"/>
          <w:sz w:val="20"/>
        </w:rPr>
        <w:t xml:space="preserve"> poskytnout pojistné plněni. v nižši. nebo stejné</w:t>
      </w:r>
      <w:r>
        <w:rPr>
          <w:color w:val="343434"/>
          <w:spacing w:val="3"/>
          <w:sz w:val="20"/>
        </w:rPr>
        <w:t xml:space="preserve"> </w:t>
      </w:r>
      <w:r>
        <w:rPr>
          <w:color w:val="343434"/>
          <w:sz w:val="20"/>
        </w:rPr>
        <w:t>výši..</w:t>
      </w:r>
    </w:p>
    <w:p w:rsidR="00D176AE" w:rsidRDefault="001812DB">
      <w:pPr>
        <w:pStyle w:val="Odstavecseseznamem"/>
        <w:numPr>
          <w:ilvl w:val="1"/>
          <w:numId w:val="74"/>
        </w:numPr>
        <w:tabs>
          <w:tab w:val="left" w:pos="1363"/>
        </w:tabs>
        <w:spacing w:before="120" w:line="252" w:lineRule="auto"/>
        <w:ind w:left="1351" w:right="899" w:hanging="422"/>
        <w:jc w:val="both"/>
        <w:rPr>
          <w:color w:val="343434"/>
          <w:sz w:val="19"/>
        </w:rPr>
      </w:pPr>
      <w:r>
        <w:rPr>
          <w:color w:val="343434"/>
          <w:sz w:val="20"/>
        </w:rPr>
        <w:t xml:space="preserve">Pojistné   plněni   z   pojištěni   sjednaného   doložkou   02113,   v souhrnu   za   všechny    poji.stné    události   nastalé v průběhu  jednoho   poji.stného   roku  (resp </w:t>
      </w:r>
      <w:r>
        <w:rPr>
          <w:color w:val="595959"/>
          <w:sz w:val="20"/>
        </w:rPr>
        <w:t xml:space="preserve">.   </w:t>
      </w:r>
      <w:r>
        <w:rPr>
          <w:color w:val="343434"/>
          <w:sz w:val="20"/>
        </w:rPr>
        <w:t>je-Li  pojištění  s</w:t>
      </w:r>
      <w:r>
        <w:rPr>
          <w:color w:val="343434"/>
          <w:sz w:val="20"/>
        </w:rPr>
        <w:t>jednáno   na  dobu   kratší  než   jeden   pojistný   rok,  v průběhu trvání poji.štěni),  je  omezeno  maxi.málnim  ročním  limi.tem  pojistného  plnění  ve  výši  300.000,-  Kč. Od celkové výše pojistného plněni za každou  pojistnou  událost  z  pojištěn</w:t>
      </w:r>
      <w:r>
        <w:rPr>
          <w:color w:val="343434"/>
          <w:sz w:val="20"/>
        </w:rPr>
        <w:t>i.  dle  doložky  02113  se  odečítá spoluúčast ve výši. 1.000,-</w:t>
      </w:r>
      <w:r>
        <w:rPr>
          <w:color w:val="343434"/>
          <w:spacing w:val="12"/>
          <w:sz w:val="20"/>
        </w:rPr>
        <w:t xml:space="preserve"> </w:t>
      </w:r>
      <w:r>
        <w:rPr>
          <w:color w:val="343434"/>
          <w:sz w:val="20"/>
        </w:rPr>
        <w:t>Kč.</w:t>
      </w:r>
    </w:p>
    <w:p w:rsidR="00D176AE" w:rsidRDefault="001812DB">
      <w:pPr>
        <w:pStyle w:val="Odstavecseseznamem"/>
        <w:numPr>
          <w:ilvl w:val="1"/>
          <w:numId w:val="74"/>
        </w:numPr>
        <w:tabs>
          <w:tab w:val="left" w:pos="1359"/>
        </w:tabs>
        <w:spacing w:before="119" w:line="252" w:lineRule="auto"/>
        <w:ind w:left="1351" w:right="899" w:hanging="422"/>
        <w:jc w:val="both"/>
        <w:rPr>
          <w:color w:val="343434"/>
          <w:sz w:val="20"/>
        </w:rPr>
      </w:pPr>
      <w:r>
        <w:rPr>
          <w:color w:val="343434"/>
          <w:sz w:val="20"/>
        </w:rPr>
        <w:t>Pojistné  plněni   z   pojištěni.   sjednaného   doložkou   02114,   v souhrnu   za   všechny   pojistné   události.   nastalé   v průběhu  jednoho  pojistného   roku  (resp.   je-li.  po</w:t>
      </w:r>
      <w:r>
        <w:rPr>
          <w:color w:val="343434"/>
          <w:sz w:val="20"/>
        </w:rPr>
        <w:t>jištěni  sjednáno   na   dobu   kratší  než   jeden   poji.stný   rok,   v průběhu trvání pojištěni.), je omezeno maxi.málni.m  ročním  li.mi.tem  poji.stného  plněni. ve  výši. 300.000,-  Kč. Od celkové výše pojistného plněni za každou  pojistnou  událost</w:t>
      </w:r>
      <w:r>
        <w:rPr>
          <w:color w:val="343434"/>
          <w:sz w:val="20"/>
        </w:rPr>
        <w:t xml:space="preserve">  z  pojištěni.  dle  doložky  02114  se  odečítá spoluúčast ve výši.1.000,-</w:t>
      </w:r>
      <w:r>
        <w:rPr>
          <w:color w:val="343434"/>
          <w:spacing w:val="-26"/>
          <w:sz w:val="20"/>
        </w:rPr>
        <w:t xml:space="preserve"> </w:t>
      </w:r>
      <w:r>
        <w:rPr>
          <w:color w:val="343434"/>
          <w:sz w:val="20"/>
        </w:rPr>
        <w:t>Kč.</w:t>
      </w: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D176AE">
      <w:pPr>
        <w:pStyle w:val="Zkladntext"/>
        <w:spacing w:before="11"/>
        <w:rPr>
          <w:sz w:val="21"/>
        </w:rPr>
      </w:pPr>
    </w:p>
    <w:p w:rsidR="00D176AE" w:rsidRDefault="001812DB">
      <w:pPr>
        <w:ind w:left="20"/>
        <w:jc w:val="center"/>
        <w:rPr>
          <w:rFonts w:ascii="Arial"/>
        </w:rPr>
      </w:pPr>
      <w:r>
        <w:rPr>
          <w:rFonts w:ascii="Arial"/>
          <w:color w:val="343434"/>
          <w:w w:val="109"/>
        </w:rPr>
        <w:t>6</w:t>
      </w:r>
    </w:p>
    <w:p w:rsidR="00D176AE" w:rsidRDefault="00D176AE">
      <w:pPr>
        <w:jc w:val="center"/>
        <w:rPr>
          <w:rFonts w:ascii="Arial"/>
        </w:rPr>
        <w:sectPr w:rsidR="00D176AE">
          <w:pgSz w:w="11920" w:h="16840"/>
          <w:pgMar w:top="240" w:right="0" w:bottom="280" w:left="0" w:header="708" w:footer="708" w:gutter="0"/>
          <w:cols w:space="708"/>
        </w:sectPr>
      </w:pPr>
    </w:p>
    <w:p w:rsidR="00D176AE" w:rsidRDefault="001812DB">
      <w:pPr>
        <w:pStyle w:val="Zkladntext"/>
        <w:rPr>
          <w:rFonts w:ascii="Arial"/>
          <w:sz w:val="20"/>
        </w:rPr>
      </w:pPr>
      <w:r>
        <w:pict>
          <v:line id="_x0000_s1104" style="position:absolute;z-index:251664384;mso-position-horizontal-relative:page;mso-position-vertical-relative:page" from="586.6pt,833.8pt" to="586.6pt,5.75pt" strokeweight=".67878mm">
            <w10:wrap anchorx="page" anchory="page"/>
          </v:line>
        </w:pict>
      </w:r>
    </w:p>
    <w:p w:rsidR="00D176AE" w:rsidRDefault="00D176AE">
      <w:pPr>
        <w:pStyle w:val="Zkladntext"/>
        <w:rPr>
          <w:rFonts w:ascii="Arial"/>
          <w:sz w:val="20"/>
        </w:rPr>
      </w:pPr>
    </w:p>
    <w:p w:rsidR="00D176AE" w:rsidRDefault="00D176AE">
      <w:pPr>
        <w:pStyle w:val="Zkladntext"/>
        <w:rPr>
          <w:rFonts w:ascii="Arial"/>
          <w:sz w:val="20"/>
        </w:rPr>
      </w:pPr>
    </w:p>
    <w:p w:rsidR="00D176AE" w:rsidRDefault="00D176AE">
      <w:pPr>
        <w:pStyle w:val="Zkladntext"/>
        <w:spacing w:before="6"/>
        <w:rPr>
          <w:rFonts w:ascii="Arial"/>
          <w:sz w:val="24"/>
        </w:rPr>
      </w:pPr>
    </w:p>
    <w:p w:rsidR="00D176AE" w:rsidRDefault="001812DB">
      <w:pPr>
        <w:pStyle w:val="Odstavecseseznamem"/>
        <w:numPr>
          <w:ilvl w:val="1"/>
          <w:numId w:val="74"/>
        </w:numPr>
        <w:tabs>
          <w:tab w:val="left" w:pos="1262"/>
        </w:tabs>
        <w:spacing w:before="92" w:line="252" w:lineRule="auto"/>
        <w:ind w:left="1245" w:right="1006" w:hanging="417"/>
        <w:jc w:val="both"/>
        <w:rPr>
          <w:color w:val="343434"/>
          <w:sz w:val="20"/>
        </w:rPr>
      </w:pPr>
      <w:r>
        <w:rPr>
          <w:color w:val="343434"/>
          <w:w w:val="105"/>
          <w:sz w:val="20"/>
        </w:rPr>
        <w:t>Pojistné plnění. z poji.štěni sjednaného doložkami. DO8104 a DO8108, a to  bez ohledu na to,  ke koli.ka druhům a předmětům pojištění. se  poji.štěni dle těchto doložek vztahuje, v souhrnu za všechny poji.stné události. nastalé  v průběhu jednoho  poji.stn</w:t>
      </w:r>
      <w:r>
        <w:rPr>
          <w:color w:val="343434"/>
          <w:w w:val="105"/>
          <w:sz w:val="20"/>
        </w:rPr>
        <w:t xml:space="preserve">ého  roku  (res </w:t>
      </w:r>
      <w:r>
        <w:rPr>
          <w:color w:val="343434"/>
          <w:spacing w:val="-5"/>
          <w:w w:val="105"/>
          <w:sz w:val="20"/>
        </w:rPr>
        <w:t>p</w:t>
      </w:r>
      <w:r>
        <w:rPr>
          <w:color w:val="4F4F4F"/>
          <w:spacing w:val="-5"/>
          <w:w w:val="105"/>
          <w:sz w:val="20"/>
        </w:rPr>
        <w:t xml:space="preserve">.  </w:t>
      </w:r>
      <w:r>
        <w:rPr>
          <w:color w:val="343434"/>
          <w:w w:val="105"/>
          <w:sz w:val="20"/>
        </w:rPr>
        <w:t>je-li. poji.štění. sjednáno  na  dobu  kratší  než  jeden  poji.stný  rok,  v</w:t>
      </w:r>
      <w:r>
        <w:rPr>
          <w:color w:val="343434"/>
          <w:spacing w:val="-13"/>
          <w:w w:val="105"/>
          <w:sz w:val="20"/>
        </w:rPr>
        <w:t xml:space="preserve"> </w:t>
      </w:r>
      <w:r>
        <w:rPr>
          <w:color w:val="343434"/>
          <w:w w:val="105"/>
          <w:sz w:val="20"/>
        </w:rPr>
        <w:t>průběhu</w:t>
      </w:r>
      <w:r>
        <w:rPr>
          <w:color w:val="343434"/>
          <w:spacing w:val="-5"/>
          <w:w w:val="105"/>
          <w:sz w:val="20"/>
        </w:rPr>
        <w:t xml:space="preserve"> </w:t>
      </w:r>
      <w:r>
        <w:rPr>
          <w:color w:val="343434"/>
          <w:w w:val="105"/>
          <w:sz w:val="20"/>
        </w:rPr>
        <w:t>trvání.</w:t>
      </w:r>
      <w:r>
        <w:rPr>
          <w:color w:val="343434"/>
          <w:spacing w:val="-17"/>
          <w:w w:val="105"/>
          <w:sz w:val="20"/>
        </w:rPr>
        <w:t xml:space="preserve"> </w:t>
      </w:r>
      <w:r>
        <w:rPr>
          <w:color w:val="343434"/>
          <w:w w:val="105"/>
          <w:sz w:val="20"/>
        </w:rPr>
        <w:t>poji.štěni),</w:t>
      </w:r>
      <w:r>
        <w:rPr>
          <w:color w:val="343434"/>
          <w:spacing w:val="2"/>
          <w:w w:val="105"/>
          <w:sz w:val="20"/>
        </w:rPr>
        <w:t xml:space="preserve"> </w:t>
      </w:r>
      <w:r>
        <w:rPr>
          <w:color w:val="343434"/>
          <w:w w:val="105"/>
          <w:sz w:val="20"/>
        </w:rPr>
        <w:t>je</w:t>
      </w:r>
      <w:r>
        <w:rPr>
          <w:color w:val="343434"/>
          <w:spacing w:val="-17"/>
          <w:w w:val="105"/>
          <w:sz w:val="20"/>
        </w:rPr>
        <w:t xml:space="preserve"> </w:t>
      </w:r>
      <w:r>
        <w:rPr>
          <w:color w:val="343434"/>
          <w:w w:val="105"/>
          <w:sz w:val="20"/>
        </w:rPr>
        <w:t>omezeno</w:t>
      </w:r>
      <w:r>
        <w:rPr>
          <w:color w:val="343434"/>
          <w:spacing w:val="-8"/>
          <w:w w:val="105"/>
          <w:sz w:val="20"/>
        </w:rPr>
        <w:t xml:space="preserve"> </w:t>
      </w:r>
      <w:r>
        <w:rPr>
          <w:color w:val="343434"/>
          <w:w w:val="105"/>
          <w:sz w:val="20"/>
        </w:rPr>
        <w:t>maxi.málnim</w:t>
      </w:r>
      <w:r>
        <w:rPr>
          <w:color w:val="343434"/>
          <w:spacing w:val="7"/>
          <w:w w:val="105"/>
          <w:sz w:val="20"/>
        </w:rPr>
        <w:t xml:space="preserve"> </w:t>
      </w:r>
      <w:r>
        <w:rPr>
          <w:color w:val="343434"/>
          <w:w w:val="105"/>
          <w:sz w:val="20"/>
        </w:rPr>
        <w:t>ročním</w:t>
      </w:r>
      <w:r>
        <w:rPr>
          <w:color w:val="343434"/>
          <w:spacing w:val="-6"/>
          <w:w w:val="105"/>
          <w:sz w:val="20"/>
        </w:rPr>
        <w:t xml:space="preserve"> </w:t>
      </w:r>
      <w:r>
        <w:rPr>
          <w:color w:val="343434"/>
          <w:w w:val="105"/>
          <w:sz w:val="20"/>
        </w:rPr>
        <w:t>li.mi.tem poji.stného</w:t>
      </w:r>
      <w:r>
        <w:rPr>
          <w:color w:val="343434"/>
          <w:spacing w:val="-6"/>
          <w:w w:val="105"/>
          <w:sz w:val="20"/>
        </w:rPr>
        <w:t xml:space="preserve"> </w:t>
      </w:r>
      <w:r>
        <w:rPr>
          <w:color w:val="343434"/>
          <w:w w:val="105"/>
          <w:sz w:val="20"/>
        </w:rPr>
        <w:t>plněni</w:t>
      </w:r>
      <w:r>
        <w:rPr>
          <w:color w:val="343434"/>
          <w:spacing w:val="-15"/>
          <w:w w:val="105"/>
          <w:sz w:val="20"/>
        </w:rPr>
        <w:t xml:space="preserve"> </w:t>
      </w:r>
      <w:r>
        <w:rPr>
          <w:color w:val="343434"/>
          <w:w w:val="105"/>
          <w:sz w:val="20"/>
        </w:rPr>
        <w:t>ve</w:t>
      </w:r>
      <w:r>
        <w:rPr>
          <w:color w:val="343434"/>
          <w:spacing w:val="-17"/>
          <w:w w:val="105"/>
          <w:sz w:val="20"/>
        </w:rPr>
        <w:t xml:space="preserve"> </w:t>
      </w:r>
      <w:r>
        <w:rPr>
          <w:color w:val="343434"/>
          <w:w w:val="105"/>
          <w:sz w:val="20"/>
        </w:rPr>
        <w:t>výši.</w:t>
      </w:r>
      <w:r>
        <w:rPr>
          <w:color w:val="343434"/>
          <w:spacing w:val="-19"/>
          <w:w w:val="105"/>
          <w:sz w:val="20"/>
        </w:rPr>
        <w:t xml:space="preserve"> </w:t>
      </w:r>
      <w:r>
        <w:rPr>
          <w:color w:val="343434"/>
          <w:w w:val="105"/>
          <w:sz w:val="20"/>
        </w:rPr>
        <w:t>20.000.000,-</w:t>
      </w:r>
      <w:r>
        <w:rPr>
          <w:color w:val="343434"/>
          <w:spacing w:val="-4"/>
          <w:w w:val="105"/>
          <w:sz w:val="20"/>
        </w:rPr>
        <w:t xml:space="preserve"> </w:t>
      </w:r>
      <w:r>
        <w:rPr>
          <w:color w:val="343434"/>
          <w:w w:val="105"/>
          <w:sz w:val="20"/>
        </w:rPr>
        <w:t>Kč. Od celkové výše poji.stného plněni za každou poji.stnou událost z poji.štění. dle těchto doložek se odečítá spoluúčast ve výši. 20.000,-</w:t>
      </w:r>
      <w:r>
        <w:rPr>
          <w:color w:val="343434"/>
          <w:spacing w:val="-31"/>
          <w:w w:val="105"/>
          <w:sz w:val="20"/>
        </w:rPr>
        <w:t xml:space="preserve"> </w:t>
      </w:r>
      <w:r>
        <w:rPr>
          <w:color w:val="343434"/>
          <w:w w:val="105"/>
          <w:sz w:val="20"/>
        </w:rPr>
        <w:t>Kč.</w:t>
      </w:r>
    </w:p>
    <w:p w:rsidR="00D176AE" w:rsidRDefault="001812DB">
      <w:pPr>
        <w:pStyle w:val="Odstavecseseznamem"/>
        <w:numPr>
          <w:ilvl w:val="1"/>
          <w:numId w:val="74"/>
        </w:numPr>
        <w:tabs>
          <w:tab w:val="left" w:pos="1253"/>
        </w:tabs>
        <w:spacing w:before="118" w:line="249" w:lineRule="auto"/>
        <w:ind w:left="1243" w:right="1007" w:hanging="425"/>
        <w:jc w:val="both"/>
        <w:rPr>
          <w:color w:val="343434"/>
          <w:sz w:val="20"/>
        </w:rPr>
      </w:pPr>
      <w:r>
        <w:rPr>
          <w:color w:val="343434"/>
          <w:sz w:val="20"/>
        </w:rPr>
        <w:t>Pojistné  plněni   z   poji.štěni   sjednaného   doložkou   DO109,   v souhrnu   za   všechny   poji.stné   udá</w:t>
      </w:r>
      <w:r>
        <w:rPr>
          <w:color w:val="343434"/>
          <w:sz w:val="20"/>
        </w:rPr>
        <w:t xml:space="preserve">losti.   nastalé v průběhu  jednoho  pojistného   roku  (res </w:t>
      </w:r>
      <w:r>
        <w:rPr>
          <w:color w:val="343434"/>
          <w:spacing w:val="-5"/>
          <w:sz w:val="20"/>
        </w:rPr>
        <w:t>p</w:t>
      </w:r>
      <w:r>
        <w:rPr>
          <w:color w:val="4F4F4F"/>
          <w:spacing w:val="-5"/>
          <w:sz w:val="20"/>
        </w:rPr>
        <w:t xml:space="preserve">.   </w:t>
      </w:r>
      <w:r>
        <w:rPr>
          <w:color w:val="343434"/>
          <w:sz w:val="20"/>
        </w:rPr>
        <w:t xml:space="preserve">je-li.  poji.štění.  sjednáno   na  dobu   kratší.  než   jeden   poji.stný   rok, v průběhu trvání. poji.štěni), je omezeno maxi.mální.m  ročním  li.mi.tem  poji.stného  plněni  ve  výši.  </w:t>
      </w:r>
      <w:r>
        <w:rPr>
          <w:color w:val="343434"/>
          <w:sz w:val="20"/>
        </w:rPr>
        <w:t xml:space="preserve">50.000,-  </w:t>
      </w:r>
      <w:r>
        <w:rPr>
          <w:color w:val="343434"/>
          <w:spacing w:val="-3"/>
          <w:sz w:val="20"/>
        </w:rPr>
        <w:t>Kč</w:t>
      </w:r>
      <w:r>
        <w:rPr>
          <w:color w:val="4F4F4F"/>
          <w:spacing w:val="-3"/>
          <w:sz w:val="20"/>
        </w:rPr>
        <w:t>.</w:t>
      </w:r>
      <w:r>
        <w:rPr>
          <w:color w:val="343434"/>
          <w:spacing w:val="-3"/>
          <w:sz w:val="20"/>
        </w:rPr>
        <w:t xml:space="preserve"> </w:t>
      </w:r>
      <w:r>
        <w:rPr>
          <w:color w:val="343434"/>
          <w:sz w:val="20"/>
        </w:rPr>
        <w:t>Od celkové výše poji.stného plněni za každou poji.stnou událost  z  pojištěni  dle  doložky  DZ114  se  odečítá spoluúčast ve výši. 5</w:t>
      </w:r>
      <w:r>
        <w:rPr>
          <w:color w:val="4F4F4F"/>
          <w:sz w:val="20"/>
        </w:rPr>
        <w:t>.</w:t>
      </w:r>
      <w:r>
        <w:rPr>
          <w:color w:val="343434"/>
          <w:sz w:val="20"/>
        </w:rPr>
        <w:t>000 ,-</w:t>
      </w:r>
      <w:r>
        <w:rPr>
          <w:color w:val="343434"/>
          <w:spacing w:val="-6"/>
          <w:sz w:val="20"/>
        </w:rPr>
        <w:t xml:space="preserve"> </w:t>
      </w:r>
      <w:r>
        <w:rPr>
          <w:color w:val="343434"/>
          <w:sz w:val="20"/>
        </w:rPr>
        <w:t>Kč.</w:t>
      </w:r>
    </w:p>
    <w:p w:rsidR="00D176AE" w:rsidRDefault="001812DB">
      <w:pPr>
        <w:pStyle w:val="Odstavecseseznamem"/>
        <w:numPr>
          <w:ilvl w:val="1"/>
          <w:numId w:val="74"/>
        </w:numPr>
        <w:tabs>
          <w:tab w:val="left" w:pos="1392"/>
        </w:tabs>
        <w:spacing w:before="127" w:line="252" w:lineRule="auto"/>
        <w:ind w:left="1236" w:right="1012" w:hanging="422"/>
        <w:jc w:val="both"/>
        <w:rPr>
          <w:color w:val="343434"/>
          <w:sz w:val="20"/>
        </w:rPr>
      </w:pPr>
      <w:r>
        <w:rPr>
          <w:color w:val="343434"/>
          <w:sz w:val="20"/>
        </w:rPr>
        <w:t>Pojistné  plněni  z  pojištění.  sjednaného  doložkou  DODC101,  v souhrnu  za  všechny  poji.stn</w:t>
      </w:r>
      <w:r>
        <w:rPr>
          <w:color w:val="343434"/>
          <w:sz w:val="20"/>
        </w:rPr>
        <w:t xml:space="preserve">é   události.  nastalé  v průběhu  jednoho  poji.stného   roku   (res </w:t>
      </w:r>
      <w:r>
        <w:rPr>
          <w:color w:val="343434"/>
          <w:spacing w:val="-5"/>
          <w:sz w:val="20"/>
        </w:rPr>
        <w:t>p</w:t>
      </w:r>
      <w:r>
        <w:rPr>
          <w:color w:val="4F4F4F"/>
          <w:spacing w:val="-5"/>
          <w:sz w:val="20"/>
        </w:rPr>
        <w:t xml:space="preserve">.   </w:t>
      </w:r>
      <w:r>
        <w:rPr>
          <w:color w:val="343434"/>
          <w:sz w:val="20"/>
        </w:rPr>
        <w:t>je-li.  poji.štěni  sjednáno   na  dobu   kratší  než   jeden   poji.stný   rok, v průběhu trvání poji.štěni), je omezeno maxi.málnim ročním li.mi.tem poji.stného plněni ve výši. 10</w:t>
      </w:r>
      <w:r>
        <w:rPr>
          <w:color w:val="343434"/>
          <w:sz w:val="20"/>
        </w:rPr>
        <w:t xml:space="preserve"> 0</w:t>
      </w:r>
      <w:r>
        <w:rPr>
          <w:color w:val="4F4F4F"/>
          <w:sz w:val="20"/>
        </w:rPr>
        <w:t>.</w:t>
      </w:r>
      <w:r>
        <w:rPr>
          <w:color w:val="343434"/>
          <w:sz w:val="20"/>
        </w:rPr>
        <w:t>000,- Kč</w:t>
      </w:r>
      <w:r>
        <w:rPr>
          <w:color w:val="4F4F4F"/>
          <w:sz w:val="20"/>
        </w:rPr>
        <w:t xml:space="preserve">. </w:t>
      </w:r>
      <w:r>
        <w:rPr>
          <w:color w:val="343434"/>
          <w:sz w:val="20"/>
        </w:rPr>
        <w:t>Od celkové výše poji.stného plnění. za každou poji.stnou událost z poji.štěni  dle  doložky  DODC101  se  odečítá spoluúčast ve výši. 1.000,-</w:t>
      </w:r>
      <w:r>
        <w:rPr>
          <w:color w:val="343434"/>
          <w:spacing w:val="-32"/>
          <w:sz w:val="20"/>
        </w:rPr>
        <w:t xml:space="preserve"> </w:t>
      </w:r>
      <w:r>
        <w:rPr>
          <w:color w:val="343434"/>
          <w:sz w:val="20"/>
        </w:rPr>
        <w:t>Kč.</w:t>
      </w:r>
    </w:p>
    <w:p w:rsidR="00D176AE" w:rsidRDefault="001812DB">
      <w:pPr>
        <w:pStyle w:val="Odstavecseseznamem"/>
        <w:numPr>
          <w:ilvl w:val="1"/>
          <w:numId w:val="74"/>
        </w:numPr>
        <w:tabs>
          <w:tab w:val="left" w:pos="1388"/>
        </w:tabs>
        <w:spacing w:before="120" w:line="249" w:lineRule="auto"/>
        <w:ind w:left="1229" w:right="1007" w:hanging="420"/>
        <w:jc w:val="both"/>
        <w:rPr>
          <w:color w:val="343434"/>
          <w:sz w:val="20"/>
        </w:rPr>
      </w:pPr>
      <w:r>
        <w:rPr>
          <w:color w:val="343434"/>
          <w:sz w:val="20"/>
        </w:rPr>
        <w:t>Poji.stné plněni z poji.štěni sjednaného doložkou DODC102  a  za  škody  způsobené  úmyslným  poš</w:t>
      </w:r>
      <w:r>
        <w:rPr>
          <w:color w:val="343434"/>
          <w:sz w:val="20"/>
        </w:rPr>
        <w:t>kozením vnějšího  obvodového  pláště  poji.štěné  budovy  a  vnějších  části  ostatních  předmětů  poji.štěni  uvedených   v tabulce č. 2.3.1., bodu 2.3</w:t>
      </w:r>
      <w:r>
        <w:rPr>
          <w:color w:val="4F4F4F"/>
          <w:sz w:val="20"/>
        </w:rPr>
        <w:t>.</w:t>
      </w:r>
      <w:r>
        <w:rPr>
          <w:color w:val="343434"/>
          <w:sz w:val="20"/>
        </w:rPr>
        <w:t xml:space="preserve">, odst. 2., </w:t>
      </w:r>
      <w:r>
        <w:rPr>
          <w:rFonts w:ascii="Arial" w:hAnsi="Arial"/>
          <w:color w:val="343434"/>
          <w:sz w:val="20"/>
        </w:rPr>
        <w:t xml:space="preserve">ČL </w:t>
      </w:r>
      <w:r>
        <w:rPr>
          <w:color w:val="343434"/>
          <w:sz w:val="20"/>
        </w:rPr>
        <w:t xml:space="preserve">II. této poji.stné smlouvy, malbami., nástři.ky (např. spreji. a barvami.) nebo </w:t>
      </w:r>
      <w:r>
        <w:rPr>
          <w:color w:val="343434"/>
          <w:w w:val="104"/>
          <w:sz w:val="20"/>
        </w:rPr>
        <w:t>polepení</w:t>
      </w:r>
      <w:r>
        <w:rPr>
          <w:color w:val="343434"/>
          <w:w w:val="104"/>
          <w:sz w:val="20"/>
        </w:rPr>
        <w:t>m,</w:t>
      </w:r>
      <w:r>
        <w:rPr>
          <w:color w:val="343434"/>
          <w:sz w:val="20"/>
        </w:rPr>
        <w:t xml:space="preserve"> </w:t>
      </w:r>
      <w:r>
        <w:rPr>
          <w:color w:val="343434"/>
          <w:spacing w:val="23"/>
          <w:sz w:val="20"/>
        </w:rPr>
        <w:t xml:space="preserve"> </w:t>
      </w:r>
      <w:r>
        <w:rPr>
          <w:color w:val="343434"/>
          <w:w w:val="93"/>
          <w:sz w:val="20"/>
        </w:rPr>
        <w:t>v</w:t>
      </w:r>
      <w:r>
        <w:rPr>
          <w:color w:val="343434"/>
          <w:spacing w:val="7"/>
          <w:sz w:val="20"/>
        </w:rPr>
        <w:t xml:space="preserve"> </w:t>
      </w:r>
      <w:r>
        <w:rPr>
          <w:color w:val="343434"/>
          <w:spacing w:val="-1"/>
          <w:w w:val="104"/>
          <w:sz w:val="20"/>
        </w:rPr>
        <w:t>souhrn</w:t>
      </w:r>
      <w:r>
        <w:rPr>
          <w:color w:val="343434"/>
          <w:w w:val="104"/>
          <w:sz w:val="20"/>
        </w:rPr>
        <w:t>u</w:t>
      </w:r>
      <w:r>
        <w:rPr>
          <w:color w:val="343434"/>
          <w:sz w:val="20"/>
        </w:rPr>
        <w:t xml:space="preserve">  </w:t>
      </w:r>
      <w:r>
        <w:rPr>
          <w:color w:val="343434"/>
          <w:spacing w:val="-22"/>
          <w:sz w:val="20"/>
        </w:rPr>
        <w:t xml:space="preserve"> </w:t>
      </w:r>
      <w:r>
        <w:rPr>
          <w:color w:val="343434"/>
          <w:spacing w:val="-1"/>
          <w:w w:val="95"/>
          <w:sz w:val="20"/>
        </w:rPr>
        <w:t>z</w:t>
      </w:r>
      <w:r>
        <w:rPr>
          <w:color w:val="343434"/>
          <w:w w:val="95"/>
          <w:sz w:val="20"/>
        </w:rPr>
        <w:t>a</w:t>
      </w:r>
      <w:r>
        <w:rPr>
          <w:color w:val="343434"/>
          <w:sz w:val="20"/>
        </w:rPr>
        <w:t xml:space="preserve"> </w:t>
      </w:r>
      <w:r>
        <w:rPr>
          <w:color w:val="343434"/>
          <w:spacing w:val="17"/>
          <w:sz w:val="20"/>
        </w:rPr>
        <w:t xml:space="preserve"> </w:t>
      </w:r>
      <w:r>
        <w:rPr>
          <w:color w:val="343434"/>
          <w:w w:val="103"/>
          <w:sz w:val="20"/>
        </w:rPr>
        <w:t>všechny</w:t>
      </w:r>
      <w:r>
        <w:rPr>
          <w:color w:val="343434"/>
          <w:sz w:val="20"/>
        </w:rPr>
        <w:t xml:space="preserve"> </w:t>
      </w:r>
      <w:r>
        <w:rPr>
          <w:color w:val="343434"/>
          <w:spacing w:val="24"/>
          <w:sz w:val="20"/>
        </w:rPr>
        <w:t xml:space="preserve"> </w:t>
      </w:r>
      <w:r>
        <w:rPr>
          <w:color w:val="343434"/>
          <w:w w:val="109"/>
          <w:sz w:val="20"/>
        </w:rPr>
        <w:t>pojistné</w:t>
      </w:r>
      <w:r>
        <w:rPr>
          <w:color w:val="343434"/>
          <w:sz w:val="20"/>
        </w:rPr>
        <w:t xml:space="preserve">  </w:t>
      </w:r>
      <w:r>
        <w:rPr>
          <w:color w:val="343434"/>
          <w:spacing w:val="-21"/>
          <w:sz w:val="20"/>
        </w:rPr>
        <w:t xml:space="preserve"> </w:t>
      </w:r>
      <w:r>
        <w:rPr>
          <w:color w:val="343434"/>
          <w:w w:val="102"/>
          <w:sz w:val="20"/>
        </w:rPr>
        <w:t>události.</w:t>
      </w:r>
      <w:r>
        <w:rPr>
          <w:color w:val="343434"/>
          <w:sz w:val="20"/>
        </w:rPr>
        <w:t xml:space="preserve"> </w:t>
      </w:r>
      <w:r>
        <w:rPr>
          <w:color w:val="343434"/>
          <w:spacing w:val="13"/>
          <w:sz w:val="20"/>
        </w:rPr>
        <w:t xml:space="preserve"> </w:t>
      </w:r>
      <w:r>
        <w:rPr>
          <w:color w:val="343434"/>
          <w:w w:val="108"/>
          <w:sz w:val="20"/>
        </w:rPr>
        <w:t>nastalé</w:t>
      </w:r>
      <w:r>
        <w:rPr>
          <w:color w:val="343434"/>
          <w:sz w:val="20"/>
        </w:rPr>
        <w:t xml:space="preserve"> </w:t>
      </w:r>
      <w:r>
        <w:rPr>
          <w:color w:val="343434"/>
          <w:spacing w:val="15"/>
          <w:sz w:val="20"/>
        </w:rPr>
        <w:t xml:space="preserve"> </w:t>
      </w:r>
      <w:r>
        <w:rPr>
          <w:color w:val="343434"/>
          <w:w w:val="98"/>
          <w:sz w:val="20"/>
        </w:rPr>
        <w:t>v</w:t>
      </w:r>
      <w:r>
        <w:rPr>
          <w:color w:val="343434"/>
          <w:spacing w:val="13"/>
          <w:sz w:val="20"/>
        </w:rPr>
        <w:t xml:space="preserve"> </w:t>
      </w:r>
      <w:r>
        <w:rPr>
          <w:color w:val="343434"/>
          <w:w w:val="104"/>
          <w:sz w:val="20"/>
        </w:rPr>
        <w:t>průběhu</w:t>
      </w:r>
      <w:r>
        <w:rPr>
          <w:color w:val="343434"/>
          <w:sz w:val="20"/>
        </w:rPr>
        <w:t xml:space="preserve">  </w:t>
      </w:r>
      <w:r>
        <w:rPr>
          <w:color w:val="343434"/>
          <w:spacing w:val="-11"/>
          <w:sz w:val="20"/>
        </w:rPr>
        <w:t xml:space="preserve"> </w:t>
      </w:r>
      <w:r>
        <w:rPr>
          <w:color w:val="343434"/>
          <w:spacing w:val="-1"/>
          <w:w w:val="103"/>
          <w:sz w:val="20"/>
        </w:rPr>
        <w:t>jednoh</w:t>
      </w:r>
      <w:r>
        <w:rPr>
          <w:color w:val="343434"/>
          <w:w w:val="103"/>
          <w:sz w:val="20"/>
        </w:rPr>
        <w:t>o</w:t>
      </w:r>
      <w:r>
        <w:rPr>
          <w:color w:val="343434"/>
          <w:sz w:val="20"/>
        </w:rPr>
        <w:t xml:space="preserve">  </w:t>
      </w:r>
      <w:r>
        <w:rPr>
          <w:color w:val="343434"/>
          <w:spacing w:val="-21"/>
          <w:sz w:val="20"/>
        </w:rPr>
        <w:t xml:space="preserve"> </w:t>
      </w:r>
      <w:r>
        <w:rPr>
          <w:color w:val="343434"/>
          <w:w w:val="102"/>
          <w:sz w:val="20"/>
        </w:rPr>
        <w:t>poji.stného</w:t>
      </w:r>
      <w:r>
        <w:rPr>
          <w:color w:val="343434"/>
          <w:sz w:val="20"/>
        </w:rPr>
        <w:t xml:space="preserve">  </w:t>
      </w:r>
      <w:r>
        <w:rPr>
          <w:color w:val="343434"/>
          <w:spacing w:val="-21"/>
          <w:sz w:val="20"/>
        </w:rPr>
        <w:t xml:space="preserve"> </w:t>
      </w:r>
      <w:r>
        <w:rPr>
          <w:color w:val="343434"/>
          <w:w w:val="98"/>
          <w:sz w:val="20"/>
        </w:rPr>
        <w:t>roku</w:t>
      </w:r>
      <w:r>
        <w:rPr>
          <w:color w:val="343434"/>
          <w:sz w:val="20"/>
        </w:rPr>
        <w:t xml:space="preserve"> </w:t>
      </w:r>
      <w:r>
        <w:rPr>
          <w:color w:val="343434"/>
          <w:spacing w:val="19"/>
          <w:sz w:val="20"/>
        </w:rPr>
        <w:t xml:space="preserve"> </w:t>
      </w:r>
      <w:r>
        <w:rPr>
          <w:color w:val="343434"/>
          <w:w w:val="107"/>
          <w:sz w:val="20"/>
        </w:rPr>
        <w:t>(resp.</w:t>
      </w:r>
      <w:r>
        <w:rPr>
          <w:color w:val="343434"/>
          <w:sz w:val="20"/>
        </w:rPr>
        <w:t xml:space="preserve"> </w:t>
      </w:r>
      <w:r>
        <w:rPr>
          <w:color w:val="343434"/>
          <w:spacing w:val="18"/>
          <w:sz w:val="20"/>
        </w:rPr>
        <w:t xml:space="preserve"> </w:t>
      </w:r>
      <w:r>
        <w:rPr>
          <w:color w:val="343434"/>
          <w:spacing w:val="-1"/>
          <w:w w:val="86"/>
          <w:sz w:val="20"/>
        </w:rPr>
        <w:t>j</w:t>
      </w:r>
      <w:r>
        <w:rPr>
          <w:color w:val="343434"/>
          <w:spacing w:val="10"/>
          <w:w w:val="86"/>
          <w:sz w:val="20"/>
        </w:rPr>
        <w:t>e</w:t>
      </w:r>
      <w:r>
        <w:rPr>
          <w:color w:val="4F4F4F"/>
          <w:spacing w:val="-1"/>
          <w:w w:val="93"/>
          <w:sz w:val="20"/>
        </w:rPr>
        <w:t>-</w:t>
      </w:r>
      <w:r>
        <w:rPr>
          <w:color w:val="343434"/>
          <w:spacing w:val="-11"/>
          <w:w w:val="42"/>
          <w:sz w:val="20"/>
        </w:rPr>
        <w:t>L</w:t>
      </w:r>
      <w:r>
        <w:rPr>
          <w:color w:val="343434"/>
          <w:spacing w:val="-1"/>
          <w:w w:val="88"/>
          <w:sz w:val="20"/>
        </w:rPr>
        <w:t xml:space="preserve">i. </w:t>
      </w:r>
      <w:r>
        <w:rPr>
          <w:color w:val="343434"/>
          <w:sz w:val="20"/>
        </w:rPr>
        <w:t xml:space="preserve">pojištěni sjednáno na dobu kratší než jeden pojistný rok, v průběhu  trvání.  poji.štěni),  je  omezeno  maximálním ročním li.mi.tem pojistného plněni ve výši. 100.000, </w:t>
      </w:r>
      <w:r>
        <w:rPr>
          <w:color w:val="4F4F4F"/>
          <w:sz w:val="20"/>
        </w:rPr>
        <w:t xml:space="preserve">- </w:t>
      </w:r>
      <w:r>
        <w:rPr>
          <w:color w:val="343434"/>
          <w:spacing w:val="-3"/>
          <w:sz w:val="20"/>
        </w:rPr>
        <w:t>Kč</w:t>
      </w:r>
      <w:r>
        <w:rPr>
          <w:color w:val="4F4F4F"/>
          <w:spacing w:val="-3"/>
          <w:sz w:val="20"/>
        </w:rPr>
        <w:t xml:space="preserve">. </w:t>
      </w:r>
      <w:r>
        <w:rPr>
          <w:color w:val="343434"/>
          <w:sz w:val="20"/>
        </w:rPr>
        <w:t>Od celkové výše pojistného plnění. za každou pojistnou událost z tohoto poji.štěn</w:t>
      </w:r>
      <w:r>
        <w:rPr>
          <w:color w:val="343434"/>
          <w:sz w:val="20"/>
        </w:rPr>
        <w:t>i se odečítá spoluúčast ve výši. ve</w:t>
      </w:r>
      <w:r>
        <w:rPr>
          <w:color w:val="343434"/>
          <w:spacing w:val="36"/>
          <w:sz w:val="20"/>
        </w:rPr>
        <w:t xml:space="preserve"> </w:t>
      </w:r>
      <w:r>
        <w:rPr>
          <w:color w:val="343434"/>
          <w:sz w:val="20"/>
        </w:rPr>
        <w:t>výši. 1.000,- Kč.</w:t>
      </w:r>
    </w:p>
    <w:p w:rsidR="00D176AE" w:rsidRDefault="00D176AE">
      <w:pPr>
        <w:pStyle w:val="Zkladntext"/>
        <w:rPr>
          <w:sz w:val="22"/>
        </w:rPr>
      </w:pPr>
    </w:p>
    <w:p w:rsidR="00D176AE" w:rsidRDefault="001812DB">
      <w:pPr>
        <w:ind w:left="14" w:right="240"/>
        <w:jc w:val="center"/>
        <w:rPr>
          <w:b/>
          <w:sz w:val="20"/>
        </w:rPr>
      </w:pPr>
      <w:r>
        <w:rPr>
          <w:b/>
          <w:color w:val="343434"/>
          <w:w w:val="105"/>
          <w:sz w:val="20"/>
        </w:rPr>
        <w:t>Článek III.</w:t>
      </w:r>
    </w:p>
    <w:p w:rsidR="00D176AE" w:rsidRDefault="001812DB">
      <w:pPr>
        <w:spacing w:before="10"/>
        <w:ind w:left="8" w:right="240"/>
        <w:jc w:val="center"/>
        <w:rPr>
          <w:b/>
          <w:sz w:val="20"/>
        </w:rPr>
      </w:pPr>
      <w:r>
        <w:rPr>
          <w:b/>
          <w:color w:val="343434"/>
          <w:w w:val="105"/>
          <w:sz w:val="20"/>
        </w:rPr>
        <w:t>Výše a způsob placení pojistného</w:t>
      </w:r>
    </w:p>
    <w:p w:rsidR="00D176AE" w:rsidRDefault="001812DB">
      <w:pPr>
        <w:pStyle w:val="Odstavecseseznamem"/>
        <w:numPr>
          <w:ilvl w:val="0"/>
          <w:numId w:val="73"/>
        </w:numPr>
        <w:tabs>
          <w:tab w:val="left" w:pos="1303"/>
          <w:tab w:val="left" w:pos="1304"/>
        </w:tabs>
        <w:spacing w:before="122"/>
        <w:rPr>
          <w:b/>
          <w:color w:val="343434"/>
          <w:sz w:val="21"/>
        </w:rPr>
      </w:pPr>
      <w:r>
        <w:rPr>
          <w:b/>
          <w:color w:val="343434"/>
          <w:w w:val="105"/>
          <w:sz w:val="20"/>
        </w:rPr>
        <w:t>Pojistné za jeden pojistný rok</w:t>
      </w:r>
      <w:r>
        <w:rPr>
          <w:b/>
          <w:color w:val="343434"/>
          <w:spacing w:val="25"/>
          <w:w w:val="105"/>
          <w:sz w:val="20"/>
        </w:rPr>
        <w:t xml:space="preserve"> </w:t>
      </w:r>
      <w:r>
        <w:rPr>
          <w:b/>
          <w:color w:val="343434"/>
          <w:w w:val="105"/>
          <w:sz w:val="20"/>
        </w:rPr>
        <w:t>činí:</w:t>
      </w:r>
    </w:p>
    <w:p w:rsidR="00D176AE" w:rsidRDefault="001812DB">
      <w:pPr>
        <w:tabs>
          <w:tab w:val="left" w:leader="dot" w:pos="9021"/>
        </w:tabs>
        <w:spacing w:before="191"/>
        <w:ind w:right="240"/>
        <w:jc w:val="center"/>
        <w:rPr>
          <w:b/>
          <w:sz w:val="20"/>
        </w:rPr>
      </w:pPr>
      <w:r>
        <w:rPr>
          <w:b/>
          <w:color w:val="343434"/>
          <w:sz w:val="20"/>
        </w:rPr>
        <w:t>Souhrn  pojistného za sjednaná  pojištěn{ za jeden  pojistný</w:t>
      </w:r>
      <w:r>
        <w:rPr>
          <w:b/>
          <w:color w:val="343434"/>
          <w:spacing w:val="7"/>
          <w:sz w:val="20"/>
        </w:rPr>
        <w:t xml:space="preserve"> </w:t>
      </w:r>
      <w:r>
        <w:rPr>
          <w:b/>
          <w:color w:val="343434"/>
          <w:sz w:val="20"/>
        </w:rPr>
        <w:t>rok</w:t>
      </w:r>
      <w:r>
        <w:rPr>
          <w:b/>
          <w:color w:val="343434"/>
          <w:spacing w:val="13"/>
          <w:sz w:val="20"/>
        </w:rPr>
        <w:t xml:space="preserve"> </w:t>
      </w:r>
      <w:r>
        <w:rPr>
          <w:b/>
          <w:color w:val="343434"/>
          <w:sz w:val="20"/>
        </w:rPr>
        <w:t>činí</w:t>
      </w:r>
      <w:r>
        <w:rPr>
          <w:b/>
          <w:color w:val="343434"/>
          <w:sz w:val="20"/>
        </w:rPr>
        <w:tab/>
      </w:r>
      <w:r w:rsidR="00440BD5" w:rsidRPr="00440BD5">
        <w:rPr>
          <w:color w:val="383838"/>
          <w:sz w:val="20"/>
          <w:highlight w:val="yellow"/>
        </w:rPr>
        <w:t>VYMAZÁNO</w:t>
      </w:r>
      <w:r w:rsidR="00440BD5">
        <w:rPr>
          <w:b/>
          <w:color w:val="343434"/>
          <w:sz w:val="20"/>
        </w:rPr>
        <w:t xml:space="preserve"> </w:t>
      </w:r>
      <w:r>
        <w:rPr>
          <w:b/>
          <w:color w:val="343434"/>
          <w:sz w:val="20"/>
        </w:rPr>
        <w:t>č</w:t>
      </w:r>
    </w:p>
    <w:p w:rsidR="00D176AE" w:rsidRDefault="001812DB">
      <w:pPr>
        <w:tabs>
          <w:tab w:val="left" w:leader="dot" w:pos="9930"/>
        </w:tabs>
        <w:spacing w:before="130"/>
        <w:ind w:right="238"/>
        <w:jc w:val="center"/>
        <w:rPr>
          <w:sz w:val="20"/>
        </w:rPr>
      </w:pPr>
      <w:r>
        <w:rPr>
          <w:color w:val="343434"/>
          <w:sz w:val="20"/>
        </w:rPr>
        <w:t>Obchodní</w:t>
      </w:r>
      <w:r>
        <w:rPr>
          <w:color w:val="343434"/>
          <w:spacing w:val="9"/>
          <w:sz w:val="20"/>
        </w:rPr>
        <w:t xml:space="preserve"> </w:t>
      </w:r>
      <w:r>
        <w:rPr>
          <w:color w:val="343434"/>
          <w:sz w:val="20"/>
        </w:rPr>
        <w:t>sleva</w:t>
      </w:r>
      <w:r>
        <w:rPr>
          <w:color w:val="343434"/>
          <w:spacing w:val="11"/>
          <w:sz w:val="20"/>
        </w:rPr>
        <w:t xml:space="preserve"> </w:t>
      </w:r>
      <w:r>
        <w:rPr>
          <w:color w:val="343434"/>
          <w:sz w:val="20"/>
        </w:rPr>
        <w:t>či.ní.</w:t>
      </w:r>
      <w:r>
        <w:rPr>
          <w:color w:val="343434"/>
          <w:sz w:val="20"/>
        </w:rPr>
        <w:tab/>
        <w:t>Ai</w:t>
      </w:r>
    </w:p>
    <w:p w:rsidR="00D176AE" w:rsidRDefault="001812DB">
      <w:pPr>
        <w:tabs>
          <w:tab w:val="left" w:leader="dot" w:pos="9008"/>
        </w:tabs>
        <w:spacing w:before="131"/>
        <w:ind w:right="232"/>
        <w:jc w:val="center"/>
        <w:rPr>
          <w:b/>
          <w:sz w:val="20"/>
        </w:rPr>
      </w:pPr>
      <w:r>
        <w:rPr>
          <w:b/>
          <w:color w:val="343434"/>
          <w:sz w:val="20"/>
        </w:rPr>
        <w:t>Celkové  pojistné za sjednaná  pojištěn( po slevách za jeden  pojistný</w:t>
      </w:r>
      <w:r>
        <w:rPr>
          <w:b/>
          <w:color w:val="343434"/>
          <w:spacing w:val="-10"/>
          <w:sz w:val="20"/>
        </w:rPr>
        <w:t xml:space="preserve"> </w:t>
      </w:r>
      <w:r>
        <w:rPr>
          <w:b/>
          <w:color w:val="343434"/>
          <w:sz w:val="20"/>
        </w:rPr>
        <w:t>rok</w:t>
      </w:r>
      <w:r>
        <w:rPr>
          <w:b/>
          <w:color w:val="343434"/>
          <w:spacing w:val="10"/>
          <w:sz w:val="20"/>
        </w:rPr>
        <w:t xml:space="preserve"> </w:t>
      </w:r>
      <w:r>
        <w:rPr>
          <w:b/>
          <w:color w:val="343434"/>
          <w:sz w:val="20"/>
        </w:rPr>
        <w:t>či.ní</w:t>
      </w:r>
      <w:r>
        <w:rPr>
          <w:b/>
          <w:color w:val="343434"/>
          <w:sz w:val="20"/>
        </w:rPr>
        <w:tab/>
        <w:t>232.013,-</w:t>
      </w:r>
      <w:r>
        <w:rPr>
          <w:b/>
          <w:color w:val="343434"/>
          <w:spacing w:val="23"/>
          <w:sz w:val="20"/>
        </w:rPr>
        <w:t xml:space="preserve"> </w:t>
      </w:r>
      <w:r>
        <w:rPr>
          <w:b/>
          <w:color w:val="343434"/>
          <w:sz w:val="20"/>
        </w:rPr>
        <w:t>Kč</w:t>
      </w:r>
    </w:p>
    <w:p w:rsidR="00D176AE" w:rsidRDefault="001812DB">
      <w:pPr>
        <w:pStyle w:val="Odstavecseseznamem"/>
        <w:numPr>
          <w:ilvl w:val="0"/>
          <w:numId w:val="73"/>
        </w:numPr>
        <w:tabs>
          <w:tab w:val="left" w:pos="1199"/>
          <w:tab w:val="left" w:pos="1200"/>
        </w:tabs>
        <w:spacing w:before="184" w:line="242" w:lineRule="auto"/>
        <w:ind w:left="1194" w:right="4795" w:hanging="397"/>
        <w:rPr>
          <w:color w:val="343434"/>
          <w:sz w:val="21"/>
        </w:rPr>
      </w:pPr>
      <w:r>
        <w:rPr>
          <w:color w:val="343434"/>
          <w:w w:val="105"/>
          <w:sz w:val="20"/>
        </w:rPr>
        <w:t>Pojistné je sjednáno jako běžné. Poji.stné období je dvanácti.měsíční. Pojistné je splatné k datům a v částkách</w:t>
      </w:r>
      <w:r>
        <w:rPr>
          <w:color w:val="343434"/>
          <w:spacing w:val="43"/>
          <w:w w:val="105"/>
          <w:sz w:val="20"/>
        </w:rPr>
        <w:t xml:space="preserve"> </w:t>
      </w:r>
      <w:r>
        <w:rPr>
          <w:color w:val="343434"/>
          <w:w w:val="105"/>
          <w:sz w:val="20"/>
        </w:rPr>
        <w:t>takto:</w:t>
      </w:r>
    </w:p>
    <w:p w:rsidR="00D176AE" w:rsidRDefault="001812DB">
      <w:pPr>
        <w:tabs>
          <w:tab w:val="left" w:pos="4774"/>
        </w:tabs>
        <w:spacing w:before="62"/>
        <w:ind w:left="1220"/>
        <w:rPr>
          <w:b/>
          <w:sz w:val="20"/>
        </w:rPr>
      </w:pPr>
      <w:r>
        <w:rPr>
          <w:color w:val="343434"/>
          <w:sz w:val="20"/>
        </w:rPr>
        <w:t>dat um</w:t>
      </w:r>
      <w:r>
        <w:rPr>
          <w:color w:val="343434"/>
          <w:spacing w:val="-21"/>
          <w:sz w:val="20"/>
        </w:rPr>
        <w:t xml:space="preserve"> </w:t>
      </w:r>
      <w:r>
        <w:rPr>
          <w:color w:val="4F4F4F"/>
          <w:sz w:val="20"/>
        </w:rPr>
        <w:t>:</w:t>
      </w:r>
      <w:r>
        <w:rPr>
          <w:color w:val="4F4F4F"/>
          <w:spacing w:val="-4"/>
          <w:sz w:val="20"/>
        </w:rPr>
        <w:t xml:space="preserve"> </w:t>
      </w:r>
      <w:r>
        <w:rPr>
          <w:b/>
          <w:color w:val="343434"/>
          <w:sz w:val="21"/>
        </w:rPr>
        <w:t>16.05.2022</w:t>
      </w:r>
      <w:r>
        <w:rPr>
          <w:b/>
          <w:color w:val="343434"/>
          <w:sz w:val="21"/>
        </w:rPr>
        <w:tab/>
      </w:r>
      <w:r>
        <w:rPr>
          <w:color w:val="343434"/>
          <w:sz w:val="20"/>
        </w:rPr>
        <w:t xml:space="preserve">částka: </w:t>
      </w:r>
      <w:r>
        <w:rPr>
          <w:b/>
          <w:color w:val="343434"/>
          <w:sz w:val="21"/>
        </w:rPr>
        <w:t>116.007,-</w:t>
      </w:r>
      <w:r>
        <w:rPr>
          <w:b/>
          <w:color w:val="343434"/>
          <w:spacing w:val="16"/>
          <w:sz w:val="21"/>
        </w:rPr>
        <w:t xml:space="preserve"> </w:t>
      </w:r>
      <w:r>
        <w:rPr>
          <w:b/>
          <w:color w:val="343434"/>
          <w:sz w:val="20"/>
        </w:rPr>
        <w:t>Kč</w:t>
      </w:r>
    </w:p>
    <w:p w:rsidR="00D176AE" w:rsidRDefault="001812DB">
      <w:pPr>
        <w:tabs>
          <w:tab w:val="left" w:pos="4779"/>
        </w:tabs>
        <w:spacing w:before="4"/>
        <w:ind w:left="1224"/>
        <w:rPr>
          <w:b/>
          <w:sz w:val="21"/>
        </w:rPr>
      </w:pPr>
      <w:r>
        <w:rPr>
          <w:color w:val="343434"/>
          <w:sz w:val="20"/>
        </w:rPr>
        <w:t>datum:</w:t>
      </w:r>
      <w:r>
        <w:rPr>
          <w:color w:val="343434"/>
          <w:spacing w:val="15"/>
          <w:sz w:val="20"/>
        </w:rPr>
        <w:t xml:space="preserve"> </w:t>
      </w:r>
      <w:r>
        <w:rPr>
          <w:b/>
          <w:color w:val="343434"/>
          <w:sz w:val="21"/>
        </w:rPr>
        <w:t>16.11.2022</w:t>
      </w:r>
      <w:r>
        <w:rPr>
          <w:b/>
          <w:color w:val="343434"/>
          <w:sz w:val="21"/>
        </w:rPr>
        <w:tab/>
      </w:r>
      <w:r>
        <w:rPr>
          <w:color w:val="343434"/>
          <w:sz w:val="20"/>
        </w:rPr>
        <w:t xml:space="preserve">částka: </w:t>
      </w:r>
      <w:r>
        <w:rPr>
          <w:b/>
          <w:color w:val="343434"/>
          <w:sz w:val="21"/>
        </w:rPr>
        <w:t>116.006,-</w:t>
      </w:r>
      <w:r>
        <w:rPr>
          <w:b/>
          <w:color w:val="343434"/>
          <w:spacing w:val="-2"/>
          <w:sz w:val="21"/>
        </w:rPr>
        <w:t xml:space="preserve"> </w:t>
      </w:r>
      <w:r>
        <w:rPr>
          <w:b/>
          <w:color w:val="343434"/>
          <w:sz w:val="21"/>
        </w:rPr>
        <w:t>Kč</w:t>
      </w:r>
    </w:p>
    <w:p w:rsidR="00D176AE" w:rsidRDefault="001812DB">
      <w:pPr>
        <w:pStyle w:val="Nadpis6"/>
        <w:numPr>
          <w:ilvl w:val="0"/>
          <w:numId w:val="73"/>
        </w:numPr>
        <w:tabs>
          <w:tab w:val="left" w:pos="1228"/>
          <w:tab w:val="left" w:pos="1229"/>
        </w:tabs>
        <w:spacing w:before="133" w:line="244" w:lineRule="auto"/>
        <w:ind w:left="1219" w:right="1045" w:hanging="424"/>
        <w:rPr>
          <w:color w:val="343434"/>
        </w:rPr>
      </w:pPr>
      <w:r>
        <w:rPr>
          <w:color w:val="343434"/>
        </w:rPr>
        <w:t>Poji.stní.k je povi.nen uhradit pojistné v uvedené výši. na účet poji.sti.tele č. ú. 2226222/0800, vari.abi.Lni symbo 7721154509.</w:t>
      </w:r>
    </w:p>
    <w:p w:rsidR="00D176AE" w:rsidRDefault="001812DB">
      <w:pPr>
        <w:pStyle w:val="Odstavecseseznamem"/>
        <w:numPr>
          <w:ilvl w:val="0"/>
          <w:numId w:val="73"/>
        </w:numPr>
        <w:tabs>
          <w:tab w:val="left" w:pos="1220"/>
        </w:tabs>
        <w:spacing w:before="123" w:line="249" w:lineRule="auto"/>
        <w:ind w:left="1230" w:right="1050" w:hanging="442"/>
        <w:jc w:val="both"/>
        <w:rPr>
          <w:color w:val="343434"/>
          <w:sz w:val="21"/>
        </w:rPr>
      </w:pPr>
      <w:r>
        <w:rPr>
          <w:color w:val="343434"/>
          <w:w w:val="105"/>
          <w:sz w:val="20"/>
        </w:rPr>
        <w:t>Smluvní strany se dohodly, že pokud bude v členském státě Evropské uni.e nebo Evropskéh</w:t>
      </w:r>
      <w:r>
        <w:rPr>
          <w:color w:val="343434"/>
          <w:w w:val="105"/>
          <w:sz w:val="20"/>
        </w:rPr>
        <w:t xml:space="preserve">o hospodářského prostoru zavedena ji.ná poji.stná daň či. </w:t>
      </w:r>
      <w:r>
        <w:rPr>
          <w:rFonts w:ascii="Arial" w:hAnsi="Arial"/>
          <w:i/>
          <w:color w:val="343434"/>
          <w:w w:val="105"/>
          <w:sz w:val="19"/>
        </w:rPr>
        <w:t xml:space="preserve">ji </w:t>
      </w:r>
      <w:r>
        <w:rPr>
          <w:color w:val="343434"/>
          <w:w w:val="105"/>
          <w:sz w:val="20"/>
        </w:rPr>
        <w:t>obdobný poplatek z pojištěni sjednaného touto poji.stnou smlouvou,  než jaké jsou uvedeny v bodu 1. tohoto článku a které bude po nabyti úči.nnosti. příslušných  právních  předpisů na území tohot</w:t>
      </w:r>
      <w:r>
        <w:rPr>
          <w:color w:val="343434"/>
          <w:w w:val="105"/>
          <w:sz w:val="20"/>
        </w:rPr>
        <w:t>o členského státu pojisti.tel povi.nen odvést, pojistník se zavazuje uhradi.t nad rámec pojistného předepsaného v této poji.stné smlouvě i. náklady odpovi.dají.d této</w:t>
      </w:r>
      <w:r>
        <w:rPr>
          <w:color w:val="343434"/>
          <w:spacing w:val="-1"/>
          <w:w w:val="105"/>
          <w:sz w:val="20"/>
        </w:rPr>
        <w:t xml:space="preserve"> </w:t>
      </w:r>
      <w:r>
        <w:rPr>
          <w:color w:val="343434"/>
          <w:w w:val="105"/>
          <w:sz w:val="20"/>
        </w:rPr>
        <w:t>povi.nnosti..</w:t>
      </w:r>
    </w:p>
    <w:p w:rsidR="00D176AE" w:rsidRDefault="00D176AE">
      <w:pPr>
        <w:pStyle w:val="Zkladntext"/>
        <w:rPr>
          <w:sz w:val="22"/>
        </w:rPr>
      </w:pPr>
    </w:p>
    <w:p w:rsidR="00D176AE" w:rsidRDefault="001812DB">
      <w:pPr>
        <w:spacing w:line="244" w:lineRule="auto"/>
        <w:ind w:left="4676" w:right="4919" w:firstLine="708"/>
        <w:jc w:val="both"/>
        <w:rPr>
          <w:b/>
          <w:sz w:val="20"/>
        </w:rPr>
      </w:pPr>
      <w:r>
        <w:rPr>
          <w:b/>
          <w:color w:val="343434"/>
          <w:sz w:val="20"/>
        </w:rPr>
        <w:t>Článek IV. Hlášení škodných</w:t>
      </w:r>
      <w:r>
        <w:rPr>
          <w:b/>
          <w:color w:val="343434"/>
          <w:spacing w:val="9"/>
          <w:sz w:val="20"/>
        </w:rPr>
        <w:t xml:space="preserve"> </w:t>
      </w:r>
      <w:r>
        <w:rPr>
          <w:b/>
          <w:color w:val="343434"/>
          <w:sz w:val="20"/>
        </w:rPr>
        <w:t>událostí</w:t>
      </w:r>
    </w:p>
    <w:p w:rsidR="00D176AE" w:rsidRDefault="001812DB">
      <w:pPr>
        <w:pStyle w:val="Odstavecseseznamem"/>
        <w:numPr>
          <w:ilvl w:val="0"/>
          <w:numId w:val="72"/>
        </w:numPr>
        <w:tabs>
          <w:tab w:val="left" w:pos="1216"/>
        </w:tabs>
        <w:spacing w:before="118" w:line="249" w:lineRule="auto"/>
        <w:ind w:right="1039" w:hanging="437"/>
        <w:jc w:val="both"/>
        <w:rPr>
          <w:color w:val="343434"/>
          <w:sz w:val="21"/>
        </w:rPr>
      </w:pPr>
      <w:r>
        <w:rPr>
          <w:color w:val="343434"/>
          <w:sz w:val="20"/>
        </w:rPr>
        <w:t>Vzni.k  škodné  události.  je  poji.stnik  (pojištěný)  povi.nen  oznámit  prostředni.ctvi.m  zplnomocněného  samostatného zprostředkovatele v postaveni poji.šťovadho makléře bez zbytečného odkladu na  jeden  z ní.že uvedených kontaktních</w:t>
      </w:r>
      <w:r>
        <w:rPr>
          <w:color w:val="343434"/>
          <w:spacing w:val="23"/>
          <w:sz w:val="20"/>
        </w:rPr>
        <w:t xml:space="preserve"> </w:t>
      </w:r>
      <w:r>
        <w:rPr>
          <w:color w:val="343434"/>
          <w:sz w:val="20"/>
        </w:rPr>
        <w:t>údajů:</w:t>
      </w:r>
    </w:p>
    <w:p w:rsidR="00D176AE" w:rsidRDefault="001812DB">
      <w:pPr>
        <w:spacing w:before="64" w:line="252" w:lineRule="auto"/>
        <w:ind w:left="1219" w:right="6155" w:firstLine="4"/>
        <w:jc w:val="both"/>
        <w:rPr>
          <w:sz w:val="20"/>
        </w:rPr>
      </w:pPr>
      <w:r>
        <w:rPr>
          <w:color w:val="343434"/>
          <w:sz w:val="20"/>
        </w:rPr>
        <w:t>Kooperativ</w:t>
      </w:r>
      <w:r>
        <w:rPr>
          <w:color w:val="343434"/>
          <w:sz w:val="20"/>
        </w:rPr>
        <w:t>a poji.šťovna, a</w:t>
      </w:r>
      <w:r>
        <w:rPr>
          <w:color w:val="4F4F4F"/>
          <w:sz w:val="20"/>
        </w:rPr>
        <w:t>.</w:t>
      </w:r>
      <w:r>
        <w:rPr>
          <w:color w:val="343434"/>
          <w:sz w:val="20"/>
        </w:rPr>
        <w:t>s., Vi.enna Insurance Group CENTRUM ZÁKAZNICKÉ PODPORY</w:t>
      </w:r>
    </w:p>
    <w:p w:rsidR="00D176AE" w:rsidRDefault="001812DB">
      <w:pPr>
        <w:spacing w:line="252" w:lineRule="auto"/>
        <w:ind w:left="1223" w:right="8343" w:hanging="4"/>
        <w:rPr>
          <w:sz w:val="20"/>
        </w:rPr>
      </w:pPr>
      <w:r>
        <w:rPr>
          <w:color w:val="343434"/>
          <w:sz w:val="20"/>
        </w:rPr>
        <w:t>Centrální. podatelna Brněnská 634</w:t>
      </w:r>
    </w:p>
    <w:p w:rsidR="00D176AE" w:rsidRDefault="001812DB">
      <w:pPr>
        <w:spacing w:line="228" w:lineRule="exact"/>
        <w:ind w:left="1208"/>
        <w:rPr>
          <w:sz w:val="20"/>
        </w:rPr>
      </w:pPr>
      <w:r>
        <w:rPr>
          <w:color w:val="343434"/>
          <w:sz w:val="20"/>
        </w:rPr>
        <w:t>664 42 Modři.ce</w:t>
      </w:r>
    </w:p>
    <w:p w:rsidR="00D176AE" w:rsidRDefault="00D176AE">
      <w:pPr>
        <w:pStyle w:val="Zkladntext"/>
        <w:rPr>
          <w:sz w:val="29"/>
        </w:rPr>
      </w:pPr>
    </w:p>
    <w:p w:rsidR="00D176AE" w:rsidRDefault="001812DB">
      <w:pPr>
        <w:ind w:right="310"/>
        <w:jc w:val="center"/>
        <w:rPr>
          <w:i/>
          <w:sz w:val="31"/>
        </w:rPr>
      </w:pPr>
      <w:r>
        <w:rPr>
          <w:i/>
          <w:color w:val="4F4F4F"/>
          <w:w w:val="99"/>
          <w:sz w:val="31"/>
        </w:rPr>
        <w:t>i</w:t>
      </w:r>
    </w:p>
    <w:p w:rsidR="00D176AE" w:rsidRDefault="00D176AE">
      <w:pPr>
        <w:jc w:val="center"/>
        <w:rPr>
          <w:sz w:val="31"/>
        </w:rPr>
        <w:sectPr w:rsidR="00D176AE">
          <w:pgSz w:w="11920" w:h="16840"/>
          <w:pgMar w:top="120" w:right="0" w:bottom="0" w:left="0" w:header="708" w:footer="708" w:gutter="0"/>
          <w:cols w:space="708"/>
        </w:sectPr>
      </w:pPr>
    </w:p>
    <w:p w:rsidR="00D176AE" w:rsidRDefault="00D176AE">
      <w:pPr>
        <w:pStyle w:val="Zkladntext"/>
        <w:spacing w:before="8"/>
        <w:rPr>
          <w:i/>
          <w:sz w:val="3"/>
        </w:rPr>
      </w:pPr>
    </w:p>
    <w:p w:rsidR="00D176AE" w:rsidRDefault="001812DB">
      <w:pPr>
        <w:pStyle w:val="Zkladntext"/>
        <w:spacing w:line="30" w:lineRule="exact"/>
        <w:ind w:left="8797"/>
        <w:rPr>
          <w:sz w:val="3"/>
        </w:rPr>
      </w:pPr>
      <w:r>
        <w:rPr>
          <w:sz w:val="3"/>
        </w:rPr>
      </w:r>
      <w:r>
        <w:rPr>
          <w:sz w:val="3"/>
        </w:rPr>
        <w:pict>
          <v:group id="_x0000_s1102" style="width:146.25pt;height:1.45pt;mso-position-horizontal-relative:char;mso-position-vertical-relative:line" coordsize="2925,29">
            <v:line id="_x0000_s1103" style="position:absolute" from="0,14" to="2925,14" strokeweight=".50892mm"/>
            <w10:wrap type="none"/>
            <w10:anchorlock/>
          </v:group>
        </w:pict>
      </w:r>
    </w:p>
    <w:p w:rsidR="00D176AE" w:rsidRDefault="001812DB">
      <w:pPr>
        <w:spacing w:line="1127" w:lineRule="exact"/>
        <w:ind w:left="210"/>
        <w:rPr>
          <w:rFonts w:ascii="Arial"/>
          <w:i/>
          <w:sz w:val="102"/>
        </w:rPr>
      </w:pPr>
      <w:r>
        <w:pict>
          <v:shape id="_x0000_s1101" type="#_x0000_t202" style="position:absolute;left:0;text-align:left;margin-left:6.5pt;margin-top:43.4pt;width:7.9pt;height:31.9pt;z-index:-255735808;mso-position-horizontal-relative:page" filled="f" stroked="f">
            <v:textbox inset="0,0,0,0">
              <w:txbxContent>
                <w:p w:rsidR="00D176AE" w:rsidRDefault="001812DB">
                  <w:pPr>
                    <w:spacing w:line="638" w:lineRule="exact"/>
                    <w:rPr>
                      <w:rFonts w:ascii="Arial"/>
                      <w:i/>
                      <w:sz w:val="57"/>
                    </w:rPr>
                  </w:pPr>
                  <w:r>
                    <w:rPr>
                      <w:rFonts w:ascii="Arial"/>
                      <w:i/>
                      <w:color w:val="95979A"/>
                      <w:w w:val="99"/>
                      <w:sz w:val="57"/>
                    </w:rPr>
                    <w:t>I</w:t>
                  </w:r>
                </w:p>
              </w:txbxContent>
            </v:textbox>
            <w10:wrap anchorx="page"/>
          </v:shape>
        </w:pict>
      </w:r>
      <w:r>
        <w:rPr>
          <w:rFonts w:ascii="Arial"/>
          <w:i/>
          <w:color w:val="95979A"/>
          <w:w w:val="99"/>
          <w:sz w:val="102"/>
        </w:rPr>
        <w:t>I</w:t>
      </w:r>
    </w:p>
    <w:p w:rsidR="00D176AE" w:rsidRDefault="001812DB">
      <w:pPr>
        <w:pStyle w:val="Nadpis6"/>
        <w:spacing w:line="209" w:lineRule="exact"/>
        <w:ind w:left="1316"/>
        <w:jc w:val="left"/>
      </w:pPr>
      <w:r>
        <w:rPr>
          <w:color w:val="313633"/>
          <w:w w:val="105"/>
        </w:rPr>
        <w:t>tel.: 957 105 105</w:t>
      </w:r>
    </w:p>
    <w:p w:rsidR="00D176AE" w:rsidRDefault="001812DB">
      <w:pPr>
        <w:spacing w:before="10"/>
        <w:ind w:left="1305"/>
        <w:rPr>
          <w:sz w:val="20"/>
        </w:rPr>
      </w:pPr>
      <w:r>
        <w:rPr>
          <w:color w:val="313633"/>
          <w:w w:val="110"/>
          <w:sz w:val="20"/>
        </w:rPr>
        <w:t>fax: 547 212 602, 547 212 561</w:t>
      </w:r>
    </w:p>
    <w:p w:rsidR="00D176AE" w:rsidRDefault="001812DB">
      <w:pPr>
        <w:spacing w:before="11" w:line="252" w:lineRule="auto"/>
        <w:ind w:left="1312" w:right="8343" w:firstLine="4"/>
        <w:rPr>
          <w:sz w:val="20"/>
        </w:rPr>
      </w:pPr>
      <w:r>
        <w:pict>
          <v:line id="_x0000_s1100" style="position:absolute;left:0;text-align:left;z-index:251666432;mso-position-horizontal-relative:page" from="589.25pt,715.55pt" to="589.25pt,15.4pt" strokeweight=".76364mm">
            <w10:wrap anchorx="page"/>
          </v:line>
        </w:pict>
      </w:r>
      <w:r>
        <w:rPr>
          <w:color w:val="313633"/>
          <w:w w:val="105"/>
          <w:sz w:val="20"/>
        </w:rPr>
        <w:t xml:space="preserve">datová schránka: n6tetn3 </w:t>
      </w:r>
      <w:hyperlink r:id="rId9">
        <w:r>
          <w:rPr>
            <w:color w:val="313633"/>
            <w:w w:val="105"/>
            <w:sz w:val="20"/>
          </w:rPr>
          <w:t>www</w:t>
        </w:r>
        <w:r>
          <w:rPr>
            <w:color w:val="4D504F"/>
            <w:w w:val="105"/>
            <w:sz w:val="20"/>
          </w:rPr>
          <w:t>.</w:t>
        </w:r>
        <w:r>
          <w:rPr>
            <w:color w:val="313633"/>
            <w:w w:val="105"/>
            <w:sz w:val="20"/>
          </w:rPr>
          <w:t>koop.cz</w:t>
        </w:r>
      </w:hyperlink>
    </w:p>
    <w:p w:rsidR="00D176AE" w:rsidRDefault="001812DB">
      <w:pPr>
        <w:pStyle w:val="Odstavecseseznamem"/>
        <w:numPr>
          <w:ilvl w:val="0"/>
          <w:numId w:val="72"/>
        </w:numPr>
        <w:tabs>
          <w:tab w:val="left" w:pos="1325"/>
          <w:tab w:val="left" w:pos="1326"/>
        </w:tabs>
        <w:spacing w:before="123" w:line="252" w:lineRule="auto"/>
        <w:ind w:left="1318" w:right="938" w:hanging="434"/>
        <w:jc w:val="left"/>
        <w:rPr>
          <w:color w:val="313633"/>
          <w:sz w:val="20"/>
        </w:rPr>
      </w:pPr>
      <w:r>
        <w:rPr>
          <w:color w:val="313633"/>
          <w:sz w:val="20"/>
        </w:rPr>
        <w:t>Na výzvu poji.sti.tele je poji.stnik (poji.štěný nebo jakákoli.v ji.ná osoba) povi.nen oznámi.t vzni.k škodné události. písemnou</w:t>
      </w:r>
      <w:r>
        <w:rPr>
          <w:color w:val="313633"/>
          <w:spacing w:val="13"/>
          <w:sz w:val="20"/>
        </w:rPr>
        <w:t xml:space="preserve"> </w:t>
      </w:r>
      <w:r>
        <w:rPr>
          <w:color w:val="313633"/>
          <w:sz w:val="20"/>
        </w:rPr>
        <w:t>formou.</w:t>
      </w:r>
    </w:p>
    <w:p w:rsidR="00D176AE" w:rsidRDefault="001812DB">
      <w:pPr>
        <w:spacing w:before="113"/>
        <w:ind w:left="5143" w:right="5234" w:firstLine="365"/>
        <w:jc w:val="both"/>
        <w:rPr>
          <w:b/>
          <w:sz w:val="21"/>
        </w:rPr>
      </w:pPr>
      <w:r>
        <w:rPr>
          <w:b/>
          <w:color w:val="313633"/>
          <w:sz w:val="21"/>
        </w:rPr>
        <w:t xml:space="preserve">Článek V. </w:t>
      </w:r>
      <w:r>
        <w:rPr>
          <w:b/>
          <w:color w:val="313633"/>
          <w:w w:val="95"/>
          <w:sz w:val="21"/>
        </w:rPr>
        <w:t>Zv</w:t>
      </w:r>
      <w:r>
        <w:rPr>
          <w:b/>
          <w:color w:val="313633"/>
          <w:w w:val="95"/>
          <w:sz w:val="21"/>
        </w:rPr>
        <w:t>láštní ujednání</w:t>
      </w:r>
    </w:p>
    <w:p w:rsidR="00D176AE" w:rsidRDefault="001812DB">
      <w:pPr>
        <w:pStyle w:val="Odstavecseseznamem"/>
        <w:numPr>
          <w:ilvl w:val="0"/>
          <w:numId w:val="71"/>
        </w:numPr>
        <w:tabs>
          <w:tab w:val="left" w:pos="1178"/>
        </w:tabs>
        <w:spacing w:before="118" w:line="249" w:lineRule="auto"/>
        <w:ind w:right="968" w:hanging="291"/>
        <w:jc w:val="both"/>
        <w:rPr>
          <w:color w:val="313633"/>
          <w:sz w:val="21"/>
        </w:rPr>
      </w:pPr>
      <w:r>
        <w:rPr>
          <w:color w:val="313633"/>
          <w:sz w:val="20"/>
        </w:rPr>
        <w:t xml:space="preserve">Ujednává se, že odchylně od Čl. 15 odst. 2) </w:t>
      </w:r>
      <w:r>
        <w:rPr>
          <w:color w:val="313633"/>
          <w:spacing w:val="3"/>
          <w:sz w:val="20"/>
        </w:rPr>
        <w:t>písm</w:t>
      </w:r>
      <w:r>
        <w:rPr>
          <w:color w:val="4D504F"/>
          <w:spacing w:val="3"/>
          <w:sz w:val="20"/>
        </w:rPr>
        <w:t xml:space="preserve">. </w:t>
      </w:r>
      <w:r>
        <w:rPr>
          <w:color w:val="313633"/>
          <w:sz w:val="20"/>
        </w:rPr>
        <w:t xml:space="preserve">h) VPP P-100/14, je poji.stnik a pojištěný povi.nen oznámi.t poji.sti.teli. změnu poji.stné  hodnoty  pojištěné  věd  nebo  souboru  věd,  zvýši.la-li. se  v době  trvání  pojištěni alespoň </w:t>
      </w:r>
      <w:r>
        <w:rPr>
          <w:color w:val="313633"/>
          <w:sz w:val="20"/>
        </w:rPr>
        <w:t>o 15 %, při. nesplněni této povi.nnosti. má poji.sti.tel právo uplatni.t</w:t>
      </w:r>
      <w:r>
        <w:rPr>
          <w:color w:val="313633"/>
          <w:spacing w:val="21"/>
          <w:sz w:val="20"/>
        </w:rPr>
        <w:t xml:space="preserve"> </w:t>
      </w:r>
      <w:r>
        <w:rPr>
          <w:color w:val="313633"/>
          <w:sz w:val="20"/>
        </w:rPr>
        <w:t>podpojištěni.</w:t>
      </w:r>
    </w:p>
    <w:p w:rsidR="00D176AE" w:rsidRDefault="001812DB">
      <w:pPr>
        <w:spacing w:before="1" w:line="252" w:lineRule="auto"/>
        <w:ind w:left="1162" w:right="1060" w:hanging="1"/>
        <w:rPr>
          <w:sz w:val="20"/>
        </w:rPr>
      </w:pPr>
      <w:r>
        <w:rPr>
          <w:color w:val="313633"/>
          <w:w w:val="105"/>
          <w:sz w:val="20"/>
        </w:rPr>
        <w:t>Veškerý nový majetek na místech pojištěni patřící svým charakterem mezi. poji.štěné věci., který pojištěný nabude v průběhu pojistného roku, je automaticky zahrnut do</w:t>
      </w:r>
      <w:r>
        <w:rPr>
          <w:color w:val="313633"/>
          <w:spacing w:val="23"/>
          <w:w w:val="105"/>
          <w:sz w:val="20"/>
        </w:rPr>
        <w:t xml:space="preserve"> </w:t>
      </w:r>
      <w:r>
        <w:rPr>
          <w:color w:val="313633"/>
          <w:w w:val="105"/>
          <w:sz w:val="20"/>
        </w:rPr>
        <w:t>pojištěni.</w:t>
      </w:r>
    </w:p>
    <w:p w:rsidR="00D176AE" w:rsidRDefault="001812DB">
      <w:pPr>
        <w:spacing w:line="252" w:lineRule="auto"/>
        <w:ind w:left="1168" w:right="1060" w:hanging="8"/>
        <w:rPr>
          <w:sz w:val="20"/>
        </w:rPr>
      </w:pPr>
      <w:r>
        <w:rPr>
          <w:color w:val="313633"/>
          <w:w w:val="105"/>
          <w:sz w:val="20"/>
        </w:rPr>
        <w:t>Zvýší-li se pojistná hodnota poji.štěné věci. nebo souboru pojištěných věci. o méně než 15 %, nebude ve smyslu ustanoveni čl. 15 odst. 2) písm. h) VPP P-100/14 pojistitelem požadován doplatek poji.stného.</w:t>
      </w:r>
    </w:p>
    <w:p w:rsidR="00D176AE" w:rsidRDefault="001812DB">
      <w:pPr>
        <w:spacing w:line="252" w:lineRule="auto"/>
        <w:ind w:left="1164" w:right="1060" w:hanging="5"/>
        <w:rPr>
          <w:sz w:val="20"/>
        </w:rPr>
      </w:pPr>
      <w:r>
        <w:rPr>
          <w:color w:val="313633"/>
          <w:w w:val="105"/>
          <w:sz w:val="20"/>
        </w:rPr>
        <w:t>Dojde-li k navýšeni pojistné hodnoty poj</w:t>
      </w:r>
      <w:r>
        <w:rPr>
          <w:color w:val="313633"/>
          <w:w w:val="105"/>
          <w:sz w:val="20"/>
        </w:rPr>
        <w:t xml:space="preserve">ištěné věci. nebo souboru pojištěných věci. o vice než 15 </w:t>
      </w:r>
      <w:r>
        <w:rPr>
          <w:color w:val="313633"/>
          <w:w w:val="105"/>
          <w:sz w:val="21"/>
        </w:rPr>
        <w:t xml:space="preserve">%, </w:t>
      </w:r>
      <w:r>
        <w:rPr>
          <w:color w:val="313633"/>
          <w:w w:val="105"/>
          <w:sz w:val="20"/>
        </w:rPr>
        <w:t xml:space="preserve">je poji.stnik povi.nen tuto skutečnost písemně oznámit poji.sti.teli. přímo nebo prostřednictvím pojišťovacího makléře </w:t>
      </w:r>
      <w:r>
        <w:rPr>
          <w:color w:val="4D504F"/>
          <w:w w:val="105"/>
          <w:sz w:val="20"/>
        </w:rPr>
        <w:t>.</w:t>
      </w:r>
    </w:p>
    <w:p w:rsidR="00D176AE" w:rsidRDefault="001812DB">
      <w:pPr>
        <w:spacing w:line="232" w:lineRule="auto"/>
        <w:ind w:left="1155" w:right="1195" w:hanging="4"/>
        <w:rPr>
          <w:i/>
        </w:rPr>
      </w:pPr>
      <w:r>
        <w:rPr>
          <w:color w:val="313633"/>
          <w:w w:val="105"/>
          <w:sz w:val="20"/>
        </w:rPr>
        <w:t>Vyúčtováni pojištěni nově nabytého majetku bude prováděno za podmínek a sa</w:t>
      </w:r>
      <w:r>
        <w:rPr>
          <w:color w:val="313633"/>
          <w:w w:val="105"/>
          <w:sz w:val="20"/>
        </w:rPr>
        <w:t xml:space="preserve">zeb dle této poji.stné smlouvy </w:t>
      </w:r>
      <w:r>
        <w:rPr>
          <w:color w:val="4D504F"/>
          <w:w w:val="105"/>
          <w:sz w:val="20"/>
        </w:rPr>
        <w:t xml:space="preserve">. </w:t>
      </w:r>
      <w:r>
        <w:rPr>
          <w:color w:val="313633"/>
          <w:w w:val="105"/>
          <w:sz w:val="20"/>
        </w:rPr>
        <w:t>Dále se ujednává, že ustanoveni čl. 22 odst</w:t>
      </w:r>
      <w:r>
        <w:rPr>
          <w:color w:val="4D504F"/>
          <w:w w:val="105"/>
          <w:sz w:val="20"/>
        </w:rPr>
        <w:t xml:space="preserve">. </w:t>
      </w:r>
      <w:r>
        <w:rPr>
          <w:color w:val="313633"/>
          <w:w w:val="105"/>
          <w:sz w:val="20"/>
        </w:rPr>
        <w:t xml:space="preserve">2) VPP P-100/14 se ruší a nově </w:t>
      </w:r>
      <w:r>
        <w:rPr>
          <w:i/>
          <w:color w:val="313633"/>
          <w:w w:val="105"/>
        </w:rPr>
        <w:t>zni:</w:t>
      </w:r>
    </w:p>
    <w:p w:rsidR="00D176AE" w:rsidRDefault="001812DB">
      <w:pPr>
        <w:spacing w:line="252" w:lineRule="auto"/>
        <w:ind w:left="1152" w:right="949"/>
        <w:jc w:val="both"/>
        <w:rPr>
          <w:sz w:val="20"/>
        </w:rPr>
      </w:pPr>
      <w:r>
        <w:rPr>
          <w:color w:val="313633"/>
          <w:w w:val="105"/>
          <w:sz w:val="20"/>
        </w:rPr>
        <w:t xml:space="preserve">„Ustanoveni odst. 1) neplatí, odpovídala-li. v době sjednáni pojištěni pojistná částka pojistné hodnotě věci. a poji.stnik neporuši.l povi.nnost oznámi.t pojisti.teli. zvýšeni poji.stné hodnoty pojištěné věci. nebo souboru věci. alespoň o 15 </w:t>
      </w:r>
      <w:r>
        <w:rPr>
          <w:rFonts w:ascii="Arial" w:hAnsi="Arial"/>
          <w:color w:val="313633"/>
          <w:w w:val="105"/>
          <w:sz w:val="19"/>
        </w:rPr>
        <w:t xml:space="preserve">% </w:t>
      </w:r>
      <w:r>
        <w:rPr>
          <w:color w:val="313633"/>
          <w:w w:val="105"/>
          <w:sz w:val="20"/>
        </w:rPr>
        <w:t xml:space="preserve">nebo </w:t>
      </w:r>
      <w:r>
        <w:rPr>
          <w:rFonts w:ascii="Arial" w:hAnsi="Arial"/>
          <w:i/>
          <w:color w:val="313633"/>
          <w:w w:val="105"/>
          <w:sz w:val="18"/>
        </w:rPr>
        <w:t xml:space="preserve">ji </w:t>
      </w:r>
      <w:r>
        <w:rPr>
          <w:color w:val="313633"/>
          <w:w w:val="105"/>
          <w:sz w:val="20"/>
        </w:rPr>
        <w:t>odpo</w:t>
      </w:r>
      <w:r>
        <w:rPr>
          <w:color w:val="313633"/>
          <w:w w:val="105"/>
          <w:sz w:val="20"/>
        </w:rPr>
        <w:t>vídající. povi.nnost uloženou mu ve smlouvě."</w:t>
      </w:r>
    </w:p>
    <w:p w:rsidR="00D176AE" w:rsidRDefault="001812DB">
      <w:pPr>
        <w:pStyle w:val="Odstavecseseznamem"/>
        <w:numPr>
          <w:ilvl w:val="0"/>
          <w:numId w:val="71"/>
        </w:numPr>
        <w:tabs>
          <w:tab w:val="left" w:pos="1153"/>
        </w:tabs>
        <w:spacing w:before="121" w:line="247" w:lineRule="auto"/>
        <w:ind w:left="1147" w:right="960" w:hanging="283"/>
        <w:jc w:val="both"/>
        <w:rPr>
          <w:color w:val="313633"/>
          <w:sz w:val="20"/>
        </w:rPr>
      </w:pPr>
      <w:r>
        <w:rPr>
          <w:color w:val="313633"/>
          <w:sz w:val="20"/>
        </w:rPr>
        <w:t>Ve smyslu ustanoveni Čl. 5, VPP P-100/14 pojištěné cizí věci., které pojištěný užívá na  základě  leasi.ngových, nájemních  či.   ji.ných   smluv,   zůstávají   v  případě   převodu   do   vlastni.ctvi.   pojiš</w:t>
      </w:r>
      <w:r>
        <w:rPr>
          <w:color w:val="313633"/>
          <w:sz w:val="20"/>
        </w:rPr>
        <w:t>těného   automaticky   poji.štěny v rozsahu sjednané pojistné</w:t>
      </w:r>
      <w:r>
        <w:rPr>
          <w:color w:val="313633"/>
          <w:spacing w:val="23"/>
          <w:sz w:val="20"/>
        </w:rPr>
        <w:t xml:space="preserve"> </w:t>
      </w:r>
      <w:r>
        <w:rPr>
          <w:color w:val="313633"/>
          <w:sz w:val="20"/>
        </w:rPr>
        <w:t>smlouvy.</w:t>
      </w:r>
    </w:p>
    <w:p w:rsidR="00D176AE" w:rsidRDefault="001812DB">
      <w:pPr>
        <w:pStyle w:val="Odstavecseseznamem"/>
        <w:numPr>
          <w:ilvl w:val="0"/>
          <w:numId w:val="71"/>
        </w:numPr>
        <w:tabs>
          <w:tab w:val="left" w:pos="1157"/>
        </w:tabs>
        <w:spacing w:before="136" w:line="244" w:lineRule="auto"/>
        <w:ind w:left="1159" w:right="1171" w:hanging="297"/>
        <w:jc w:val="both"/>
        <w:rPr>
          <w:color w:val="313633"/>
          <w:sz w:val="20"/>
        </w:rPr>
      </w:pPr>
      <w:r>
        <w:rPr>
          <w:color w:val="313633"/>
          <w:sz w:val="20"/>
        </w:rPr>
        <w:t xml:space="preserve">Pro účely pojištěni sjednaného tabulkou č. </w:t>
      </w:r>
      <w:r>
        <w:rPr>
          <w:color w:val="313633"/>
          <w:spacing w:val="-5"/>
          <w:sz w:val="20"/>
        </w:rPr>
        <w:t>2.1.1</w:t>
      </w:r>
      <w:r>
        <w:rPr>
          <w:color w:val="4D504F"/>
          <w:spacing w:val="-5"/>
          <w:sz w:val="20"/>
        </w:rPr>
        <w:t>.</w:t>
      </w:r>
      <w:r>
        <w:rPr>
          <w:color w:val="313633"/>
          <w:spacing w:val="-5"/>
          <w:sz w:val="20"/>
        </w:rPr>
        <w:t xml:space="preserve">, </w:t>
      </w:r>
      <w:r>
        <w:rPr>
          <w:color w:val="313633"/>
          <w:sz w:val="20"/>
        </w:rPr>
        <w:t>uvedenou v bodu 2.1</w:t>
      </w:r>
      <w:r>
        <w:rPr>
          <w:color w:val="4D504F"/>
          <w:sz w:val="20"/>
        </w:rPr>
        <w:t>.</w:t>
      </w:r>
      <w:r>
        <w:rPr>
          <w:color w:val="313633"/>
          <w:sz w:val="20"/>
        </w:rPr>
        <w:t xml:space="preserve">, odst. </w:t>
      </w:r>
      <w:r>
        <w:rPr>
          <w:color w:val="313633"/>
          <w:spacing w:val="-6"/>
          <w:sz w:val="20"/>
        </w:rPr>
        <w:t>2</w:t>
      </w:r>
      <w:r>
        <w:rPr>
          <w:color w:val="4D504F"/>
          <w:spacing w:val="-6"/>
          <w:sz w:val="20"/>
        </w:rPr>
        <w:t>.</w:t>
      </w:r>
      <w:r>
        <w:rPr>
          <w:color w:val="313633"/>
          <w:spacing w:val="-6"/>
          <w:sz w:val="20"/>
        </w:rPr>
        <w:t xml:space="preserve">, </w:t>
      </w:r>
      <w:r>
        <w:rPr>
          <w:color w:val="313633"/>
          <w:sz w:val="20"/>
        </w:rPr>
        <w:t>ČL II. této poji.stné smlouvy, se ujednává</w:t>
      </w:r>
      <w:r>
        <w:rPr>
          <w:color w:val="313633"/>
          <w:spacing w:val="16"/>
          <w:sz w:val="20"/>
        </w:rPr>
        <w:t xml:space="preserve"> </w:t>
      </w:r>
      <w:r>
        <w:rPr>
          <w:color w:val="4D504F"/>
          <w:sz w:val="20"/>
        </w:rPr>
        <w:t>:</w:t>
      </w:r>
    </w:p>
    <w:p w:rsidR="00D176AE" w:rsidRDefault="001812DB">
      <w:pPr>
        <w:spacing w:before="69"/>
        <w:ind w:left="1143"/>
        <w:jc w:val="both"/>
        <w:rPr>
          <w:sz w:val="20"/>
        </w:rPr>
      </w:pPr>
      <w:r>
        <w:rPr>
          <w:color w:val="313633"/>
          <w:w w:val="105"/>
          <w:sz w:val="20"/>
        </w:rPr>
        <w:t>Ve smyslu ZPP P</w:t>
      </w:r>
      <w:r>
        <w:rPr>
          <w:color w:val="4D504F"/>
          <w:w w:val="105"/>
          <w:sz w:val="20"/>
        </w:rPr>
        <w:t>-</w:t>
      </w:r>
      <w:r>
        <w:rPr>
          <w:color w:val="313633"/>
          <w:w w:val="105"/>
          <w:sz w:val="20"/>
        </w:rPr>
        <w:t>1 50/14 se ujednává, že poji.štěni pro případ pojistného nebezpečí povodeň i. záplava se vztahuje</w:t>
      </w:r>
    </w:p>
    <w:p w:rsidR="00D176AE" w:rsidRDefault="001812DB">
      <w:pPr>
        <w:pStyle w:val="Odstavecseseznamem"/>
        <w:numPr>
          <w:ilvl w:val="1"/>
          <w:numId w:val="71"/>
        </w:numPr>
        <w:tabs>
          <w:tab w:val="left" w:pos="1313"/>
        </w:tabs>
        <w:spacing w:before="11" w:line="252" w:lineRule="auto"/>
        <w:ind w:right="989" w:hanging="10"/>
        <w:jc w:val="both"/>
        <w:rPr>
          <w:sz w:val="20"/>
        </w:rPr>
      </w:pPr>
      <w:r>
        <w:rPr>
          <w:color w:val="313633"/>
          <w:w w:val="105"/>
          <w:sz w:val="20"/>
        </w:rPr>
        <w:t>na škody způsobené zpětným vystoupnutím kapali.ny z odpadního potrubí, které bylo způsobeno zahlcením venkovní kanalizace v důsledku atmosférických srážek, po</w:t>
      </w:r>
      <w:r>
        <w:rPr>
          <w:color w:val="313633"/>
          <w:w w:val="105"/>
          <w:sz w:val="20"/>
        </w:rPr>
        <w:t>vodně nebo</w:t>
      </w:r>
      <w:r>
        <w:rPr>
          <w:color w:val="313633"/>
          <w:spacing w:val="-35"/>
          <w:w w:val="105"/>
          <w:sz w:val="20"/>
        </w:rPr>
        <w:t xml:space="preserve"> </w:t>
      </w:r>
      <w:r>
        <w:rPr>
          <w:color w:val="313633"/>
          <w:w w:val="105"/>
          <w:sz w:val="20"/>
        </w:rPr>
        <w:t>záplavy.</w:t>
      </w:r>
    </w:p>
    <w:p w:rsidR="00D176AE" w:rsidRDefault="001812DB">
      <w:pPr>
        <w:spacing w:before="60" w:line="252" w:lineRule="auto"/>
        <w:ind w:left="1144" w:right="977" w:firstLine="2"/>
        <w:jc w:val="both"/>
        <w:rPr>
          <w:sz w:val="20"/>
        </w:rPr>
      </w:pPr>
      <w:r>
        <w:rPr>
          <w:color w:val="313633"/>
          <w:w w:val="105"/>
          <w:sz w:val="20"/>
        </w:rPr>
        <w:t>Odchylně od ustanoveni Čl. 2, odst. 1), písm. b), ZPP P-150/14 se pojištěni vztahuje i na poškozeni nebo zni.čeni pojištěné věci. nárazem nebo pádem, tj. nárazem dopravního prostředku (vyjma letadel), jeho části nebo jeho nákladu do poj</w:t>
      </w:r>
      <w:r>
        <w:rPr>
          <w:color w:val="313633"/>
          <w:w w:val="105"/>
          <w:sz w:val="20"/>
        </w:rPr>
        <w:t>i.štěné věci., pádem stromů, stožárů nebo ji.ných věd, bez ohledu na to, zda jsou nebo nejsou  součásti poškozené věci. nebo součásti téhož souboru jako poškozená</w:t>
      </w:r>
      <w:r>
        <w:rPr>
          <w:color w:val="313633"/>
          <w:spacing w:val="16"/>
          <w:w w:val="105"/>
          <w:sz w:val="20"/>
        </w:rPr>
        <w:t xml:space="preserve"> </w:t>
      </w:r>
      <w:r>
        <w:rPr>
          <w:color w:val="313633"/>
          <w:w w:val="105"/>
          <w:sz w:val="20"/>
        </w:rPr>
        <w:t>věc.</w:t>
      </w:r>
    </w:p>
    <w:p w:rsidR="00D176AE" w:rsidRDefault="001812DB">
      <w:pPr>
        <w:spacing w:before="116" w:line="252" w:lineRule="auto"/>
        <w:ind w:left="1142" w:right="980" w:firstLine="4"/>
        <w:jc w:val="both"/>
        <w:rPr>
          <w:sz w:val="20"/>
        </w:rPr>
      </w:pPr>
      <w:r>
        <w:rPr>
          <w:color w:val="313633"/>
          <w:w w:val="105"/>
          <w:sz w:val="20"/>
        </w:rPr>
        <w:t>Odchylně od písm. e), odst. 2), Čl. 2, ZPP P-150/14 se poji.stné nebezpečí tíha sněhu ne</w:t>
      </w:r>
      <w:r>
        <w:rPr>
          <w:color w:val="313633"/>
          <w:w w:val="105"/>
          <w:sz w:val="20"/>
        </w:rPr>
        <w:t xml:space="preserve">bo námrazy vztahuje i. na poškozeni nebo zničeni pojištěných ostatních staveb. Ujednáni doložky 008105 se pro toto pojištěni  použije obdobně </w:t>
      </w:r>
      <w:r>
        <w:rPr>
          <w:color w:val="4D504F"/>
          <w:w w:val="105"/>
          <w:sz w:val="20"/>
        </w:rPr>
        <w:t xml:space="preserve">. </w:t>
      </w:r>
      <w:r>
        <w:rPr>
          <w:color w:val="313633"/>
          <w:w w:val="105"/>
          <w:sz w:val="20"/>
        </w:rPr>
        <w:t>Dále se ujednává, že se ruší ustanoven{ ČL 1, odst. 7), věty druhé ZPP P-150/14.</w:t>
      </w:r>
    </w:p>
    <w:p w:rsidR="00D176AE" w:rsidRDefault="001812DB">
      <w:pPr>
        <w:spacing w:before="116" w:line="252" w:lineRule="auto"/>
        <w:ind w:left="1141" w:right="972" w:firstLine="1"/>
        <w:jc w:val="both"/>
        <w:rPr>
          <w:sz w:val="20"/>
        </w:rPr>
      </w:pPr>
      <w:r>
        <w:rPr>
          <w:color w:val="313633"/>
          <w:sz w:val="20"/>
        </w:rPr>
        <w:t>Odchylně od ZPP P-150/14, Čl. 2</w:t>
      </w:r>
      <w:r>
        <w:rPr>
          <w:color w:val="313633"/>
          <w:sz w:val="20"/>
        </w:rPr>
        <w:t xml:space="preserve">, odst. 2), </w:t>
      </w:r>
      <w:r>
        <w:rPr>
          <w:color w:val="313633"/>
          <w:spacing w:val="3"/>
          <w:sz w:val="20"/>
        </w:rPr>
        <w:t xml:space="preserve">písm </w:t>
      </w:r>
      <w:r>
        <w:rPr>
          <w:color w:val="4D504F"/>
          <w:sz w:val="20"/>
        </w:rPr>
        <w:t xml:space="preserve">. </w:t>
      </w:r>
      <w:r>
        <w:rPr>
          <w:rFonts w:ascii="Arial" w:hAnsi="Arial"/>
          <w:color w:val="313633"/>
          <w:sz w:val="20"/>
        </w:rPr>
        <w:t xml:space="preserve">f), </w:t>
      </w:r>
      <w:r>
        <w:rPr>
          <w:color w:val="313633"/>
          <w:sz w:val="20"/>
        </w:rPr>
        <w:t xml:space="preserve">bodu i.), </w:t>
      </w:r>
      <w:r>
        <w:rPr>
          <w:rFonts w:ascii="Arial" w:hAnsi="Arial"/>
          <w:color w:val="313633"/>
          <w:sz w:val="19"/>
        </w:rPr>
        <w:t xml:space="preserve">i.i.) </w:t>
      </w:r>
      <w:r>
        <w:rPr>
          <w:color w:val="313633"/>
          <w:sz w:val="20"/>
        </w:rPr>
        <w:t xml:space="preserve">vzniká právo na plněn{ za poškození nebo zničení potrubí, topných těles vodovodních zařízen{ včetně armatur, kotlů,  nádrži  a  výměníkových  stani.c  vytápěci.ch systémů, došlo </w:t>
      </w:r>
      <w:r>
        <w:rPr>
          <w:color w:val="4D504F"/>
          <w:spacing w:val="-4"/>
          <w:sz w:val="20"/>
        </w:rPr>
        <w:t>-</w:t>
      </w:r>
      <w:r>
        <w:rPr>
          <w:color w:val="313633"/>
          <w:spacing w:val="-4"/>
          <w:sz w:val="20"/>
        </w:rPr>
        <w:t xml:space="preserve">li </w:t>
      </w:r>
      <w:r>
        <w:rPr>
          <w:color w:val="313633"/>
          <w:sz w:val="20"/>
        </w:rPr>
        <w:t>k němu i ji.nak než přetlakem  nebo</w:t>
      </w:r>
      <w:r>
        <w:rPr>
          <w:color w:val="313633"/>
          <w:sz w:val="20"/>
        </w:rPr>
        <w:t xml:space="preserve">  zamrznutím  kapaliny  v  nich  v  poji.štěné  budově,  ostatní stavbě nebo na pozemku sloužici.m k zajištění jeji.ch chodu, který pojištěný vlastní  či.  oprávněně  užívá.  Poji.stné plnění  z tohoto  poji.štění,  v souhrnu  za  všechny  pojistné  událos</w:t>
      </w:r>
      <w:r>
        <w:rPr>
          <w:color w:val="313633"/>
          <w:sz w:val="20"/>
        </w:rPr>
        <w:t>ti.  nastalé  v  průběhu  jednoho  pojistného  roku (resp. je-li. poji.štěni sjednáno na dobu kratší než jeden pojistný rok, v průběhu trvání poji.štěni), je  omezeno maxi.málnim ročním li.mi.tem pojistného plněni ve výši. 50.000,- Kč. Od celkové výše poji</w:t>
      </w:r>
      <w:r>
        <w:rPr>
          <w:color w:val="313633"/>
          <w:sz w:val="20"/>
        </w:rPr>
        <w:t>.stného plněni za každou pojistnou událost z pojištěn{ dle tohoto odchylného ustanovení se odečítá spoluúčast ve výši. 5.000,- Kč.</w:t>
      </w:r>
    </w:p>
    <w:p w:rsidR="00D176AE" w:rsidRDefault="001812DB">
      <w:pPr>
        <w:spacing w:before="122" w:line="252" w:lineRule="auto"/>
        <w:ind w:left="1133" w:right="971" w:firstLine="7"/>
        <w:jc w:val="both"/>
        <w:rPr>
          <w:sz w:val="20"/>
        </w:rPr>
      </w:pPr>
      <w:r>
        <w:rPr>
          <w:color w:val="313633"/>
          <w:w w:val="105"/>
          <w:sz w:val="20"/>
        </w:rPr>
        <w:t>Je-li. pojistnou smlouvou pojištěno vodovodní nebezpečí a vznikne-li. pojistná událost jeho působením je součásti pojistného plněni i doložitelný únik vody (vodné a stočné), ke kterému došlo v souvi.slosti. s pojistnou události. Pojistné plnění z poji.štěn</w:t>
      </w:r>
      <w:r>
        <w:rPr>
          <w:color w:val="313633"/>
          <w:w w:val="105"/>
          <w:sz w:val="20"/>
        </w:rPr>
        <w:t xml:space="preserve">i sjednaného tímto odchylným ustanovením, v souhrnu za všechny poji.stné události. nastalé v průběhu jednoho  pojistného  roku (resp </w:t>
      </w:r>
      <w:r>
        <w:rPr>
          <w:color w:val="4D504F"/>
          <w:w w:val="105"/>
          <w:sz w:val="20"/>
        </w:rPr>
        <w:t xml:space="preserve">. </w:t>
      </w:r>
      <w:r>
        <w:rPr>
          <w:color w:val="313633"/>
          <w:w w:val="105"/>
          <w:sz w:val="20"/>
        </w:rPr>
        <w:t>je-li. pojištěni sjednáno  na dobu kratší než jeden  poji.stný rok,  v průběhu trvání poji.štěn0, je omezeno maximálním r</w:t>
      </w:r>
      <w:r>
        <w:rPr>
          <w:color w:val="313633"/>
          <w:w w:val="105"/>
          <w:sz w:val="20"/>
        </w:rPr>
        <w:t xml:space="preserve">očním li.mi.tem pojistného plněni ve výši. 30 </w:t>
      </w:r>
      <w:r>
        <w:rPr>
          <w:color w:val="4D504F"/>
          <w:w w:val="105"/>
          <w:sz w:val="20"/>
        </w:rPr>
        <w:t>.</w:t>
      </w:r>
      <w:r>
        <w:rPr>
          <w:color w:val="313633"/>
          <w:w w:val="105"/>
          <w:sz w:val="20"/>
        </w:rPr>
        <w:t>000,- Kč. Od celkové výše poji.stného plněni za každou pojistnou událost z pojištěni dle tohoto odchylného  ustanoveni  se odečítá spoluúčast ve výši. 5.000,-</w:t>
      </w:r>
      <w:r>
        <w:rPr>
          <w:color w:val="313633"/>
          <w:spacing w:val="-17"/>
          <w:w w:val="105"/>
          <w:sz w:val="20"/>
        </w:rPr>
        <w:t xml:space="preserve"> </w:t>
      </w:r>
      <w:r>
        <w:rPr>
          <w:color w:val="313633"/>
          <w:spacing w:val="-8"/>
          <w:w w:val="105"/>
          <w:sz w:val="20"/>
        </w:rPr>
        <w:t>Kč</w:t>
      </w:r>
      <w:r>
        <w:rPr>
          <w:color w:val="4D504F"/>
          <w:spacing w:val="-8"/>
          <w:w w:val="105"/>
          <w:sz w:val="20"/>
        </w:rPr>
        <w:t>.</w:t>
      </w: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1812DB">
      <w:pPr>
        <w:spacing w:before="137"/>
        <w:ind w:right="145"/>
        <w:jc w:val="center"/>
        <w:rPr>
          <w:rFonts w:ascii="Arial"/>
        </w:rPr>
      </w:pPr>
      <w:r>
        <w:rPr>
          <w:rFonts w:ascii="Arial"/>
          <w:color w:val="313633"/>
          <w:w w:val="106"/>
        </w:rPr>
        <w:t>8</w:t>
      </w:r>
    </w:p>
    <w:p w:rsidR="00D176AE" w:rsidRDefault="00D176AE">
      <w:pPr>
        <w:jc w:val="center"/>
        <w:rPr>
          <w:rFonts w:ascii="Arial"/>
        </w:rPr>
        <w:sectPr w:rsidR="00D176AE">
          <w:pgSz w:w="11920" w:h="16840"/>
          <w:pgMar w:top="120" w:right="0" w:bottom="280" w:left="0" w:header="708" w:footer="708" w:gutter="0"/>
          <w:cols w:space="708"/>
        </w:sectPr>
      </w:pPr>
    </w:p>
    <w:p w:rsidR="00D176AE" w:rsidRDefault="001812DB">
      <w:pPr>
        <w:pStyle w:val="Zkladntext"/>
        <w:ind w:left="327"/>
        <w:rPr>
          <w:rFonts w:ascii="Arial"/>
          <w:sz w:val="20"/>
        </w:rPr>
      </w:pPr>
      <w:r>
        <w:rPr>
          <w:rFonts w:ascii="Arial"/>
          <w:noProof/>
          <w:sz w:val="20"/>
          <w:lang w:val="cs-CZ" w:eastAsia="cs-CZ"/>
        </w:rPr>
        <w:drawing>
          <wp:inline distT="0" distB="0" distL="0" distR="0">
            <wp:extent cx="207334" cy="31699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07334" cy="316992"/>
                    </a:xfrm>
                    <a:prstGeom prst="rect">
                      <a:avLst/>
                    </a:prstGeom>
                  </pic:spPr>
                </pic:pic>
              </a:graphicData>
            </a:graphic>
          </wp:inline>
        </w:drawing>
      </w:r>
    </w:p>
    <w:p w:rsidR="00D176AE" w:rsidRDefault="00D176AE">
      <w:pPr>
        <w:pStyle w:val="Zkladntext"/>
        <w:spacing w:before="3"/>
        <w:rPr>
          <w:rFonts w:ascii="Arial"/>
          <w:sz w:val="20"/>
        </w:rPr>
      </w:pPr>
    </w:p>
    <w:p w:rsidR="00D176AE" w:rsidRDefault="001812DB">
      <w:pPr>
        <w:spacing w:before="94" w:line="219" w:lineRule="exact"/>
        <w:ind w:left="334"/>
        <w:rPr>
          <w:rFonts w:ascii="Arial"/>
          <w:i/>
          <w:sz w:val="20"/>
        </w:rPr>
      </w:pPr>
      <w:r>
        <w:rPr>
          <w:rFonts w:ascii="Arial"/>
          <w:i/>
          <w:color w:val="A7A7A7"/>
          <w:w w:val="106"/>
          <w:sz w:val="20"/>
        </w:rPr>
        <w:t>I</w:t>
      </w:r>
    </w:p>
    <w:p w:rsidR="00D176AE" w:rsidRDefault="001812DB">
      <w:pPr>
        <w:spacing w:line="252" w:lineRule="auto"/>
        <w:ind w:left="1280" w:right="864" w:hanging="13"/>
        <w:jc w:val="both"/>
        <w:rPr>
          <w:sz w:val="20"/>
        </w:rPr>
      </w:pPr>
      <w:r>
        <w:rPr>
          <w:color w:val="343434"/>
          <w:sz w:val="20"/>
        </w:rPr>
        <w:t>Odchylně od odst. 2), Čl. 3, ZPP P-150/14 se pojištěni  vztahuje  i.  na  škody  způsobené  nárazem  dopravního prostředku do pojištěné věci., který byl v době nárazu řízen nebo provozován pojistníkem nebo po jiš t ě ným</w:t>
      </w:r>
      <w:r>
        <w:rPr>
          <w:color w:val="343434"/>
          <w:spacing w:val="25"/>
          <w:sz w:val="20"/>
        </w:rPr>
        <w:t xml:space="preserve"> </w:t>
      </w:r>
      <w:r>
        <w:rPr>
          <w:color w:val="4D4D4D"/>
          <w:sz w:val="20"/>
        </w:rPr>
        <w:t>.</w:t>
      </w:r>
    </w:p>
    <w:p w:rsidR="00D176AE" w:rsidRDefault="001812DB">
      <w:pPr>
        <w:spacing w:before="107" w:line="244" w:lineRule="auto"/>
        <w:ind w:left="1264" w:right="856" w:firstLine="7"/>
        <w:jc w:val="both"/>
        <w:rPr>
          <w:sz w:val="20"/>
        </w:rPr>
      </w:pPr>
      <w:r>
        <w:rPr>
          <w:color w:val="343434"/>
          <w:sz w:val="20"/>
        </w:rPr>
        <w:t>Odchylně od Čl. 10, odst. 33), ZP</w:t>
      </w:r>
      <w:r>
        <w:rPr>
          <w:color w:val="343434"/>
          <w:sz w:val="20"/>
        </w:rPr>
        <w:t xml:space="preserve">P P-150/14 se za vodovodní zařízeni  považuji  i. střešní  žlaby  a  vnější  dešťové </w:t>
      </w:r>
      <w:r>
        <w:rPr>
          <w:color w:val="343434"/>
          <w:spacing w:val="-3"/>
          <w:sz w:val="20"/>
        </w:rPr>
        <w:t>svody</w:t>
      </w:r>
      <w:r>
        <w:rPr>
          <w:color w:val="4D4D4D"/>
          <w:spacing w:val="-3"/>
          <w:sz w:val="20"/>
        </w:rPr>
        <w:t>.</w:t>
      </w:r>
    </w:p>
    <w:p w:rsidR="00D176AE" w:rsidRDefault="001812DB">
      <w:pPr>
        <w:pStyle w:val="Odstavecseseznamem"/>
        <w:numPr>
          <w:ilvl w:val="0"/>
          <w:numId w:val="71"/>
        </w:numPr>
        <w:tabs>
          <w:tab w:val="left" w:pos="1272"/>
        </w:tabs>
        <w:spacing w:before="127" w:line="242" w:lineRule="auto"/>
        <w:ind w:left="1274" w:right="850" w:hanging="304"/>
        <w:jc w:val="both"/>
        <w:rPr>
          <w:color w:val="343434"/>
          <w:sz w:val="21"/>
        </w:rPr>
      </w:pPr>
      <w:r>
        <w:rPr>
          <w:color w:val="343434"/>
          <w:w w:val="105"/>
          <w:sz w:val="20"/>
        </w:rPr>
        <w:t>Pro účely pojištěni sjednaného tabulkou č. 2.2.1., uvedenou v bodu 2.2., odst. 2., Čl. II. této pojistné smlouvy, se ujednává:</w:t>
      </w:r>
    </w:p>
    <w:p w:rsidR="00D176AE" w:rsidRDefault="001812DB">
      <w:pPr>
        <w:spacing w:before="72" w:line="244" w:lineRule="auto"/>
        <w:ind w:left="1256" w:right="849" w:firstLine="6"/>
        <w:jc w:val="both"/>
        <w:rPr>
          <w:sz w:val="20"/>
        </w:rPr>
      </w:pPr>
      <w:r>
        <w:pict>
          <v:line id="_x0000_s1099" style="position:absolute;left:0;text-align:left;z-index:251668480;mso-position-horizontal-relative:page" from="593.35pt,196.15pt" to="593.35pt,27.85pt" strokeweight=".25456mm">
            <w10:wrap anchorx="page"/>
          </v:line>
        </w:pict>
      </w:r>
      <w:r>
        <w:rPr>
          <w:color w:val="343434"/>
          <w:sz w:val="20"/>
        </w:rPr>
        <w:t>V případě pojištěni budov a  ostatních  staveb  se  za  krádež  s  překonáním  překážky  považuji  případy  uvedené  v  odst. 8), Čl. 9, ZPP P-200/14 (případně obtížně rozebi.ratelné nebo nerozebi.ratelné pevné spojeni pojištěné věci. s pevným podkladem ne</w:t>
      </w:r>
      <w:r>
        <w:rPr>
          <w:color w:val="343434"/>
          <w:sz w:val="20"/>
        </w:rPr>
        <w:t xml:space="preserve">bo se  </w:t>
      </w:r>
      <w:r>
        <w:rPr>
          <w:i/>
          <w:color w:val="343434"/>
        </w:rPr>
        <w:t xml:space="preserve">zemi </w:t>
      </w:r>
      <w:r>
        <w:rPr>
          <w:color w:val="343434"/>
          <w:sz w:val="20"/>
        </w:rPr>
        <w:t>a  také zapuštěni v zemi. mi.n. 30  cm,  u dlážděni  mi.n</w:t>
      </w:r>
      <w:r>
        <w:rPr>
          <w:color w:val="4D4D4D"/>
          <w:sz w:val="20"/>
        </w:rPr>
        <w:t xml:space="preserve">. </w:t>
      </w:r>
      <w:r>
        <w:rPr>
          <w:color w:val="343434"/>
          <w:sz w:val="20"/>
        </w:rPr>
        <w:t>10  cm,  případně  upevněni ke konstrukci. označníků nebo směrovek apod.) nebo překonáni specifických  vlastnosti,  jako  jsou  velká  hmotnost (mi.n. 50 kg) a současně nadměrné rozměry, není-li dále ujednán i.ndi.vi.duálni způsob</w:t>
      </w:r>
      <w:r>
        <w:rPr>
          <w:color w:val="343434"/>
          <w:spacing w:val="-18"/>
          <w:sz w:val="20"/>
        </w:rPr>
        <w:t xml:space="preserve"> </w:t>
      </w:r>
      <w:r>
        <w:rPr>
          <w:color w:val="343434"/>
          <w:sz w:val="20"/>
        </w:rPr>
        <w:t>zabezpečeni.</w:t>
      </w:r>
    </w:p>
    <w:p w:rsidR="00D176AE" w:rsidRDefault="001812DB">
      <w:pPr>
        <w:spacing w:before="126" w:line="252" w:lineRule="auto"/>
        <w:ind w:left="1258" w:right="853" w:hanging="2"/>
        <w:jc w:val="both"/>
        <w:rPr>
          <w:sz w:val="20"/>
        </w:rPr>
      </w:pPr>
      <w:r>
        <w:rPr>
          <w:color w:val="343434"/>
          <w:sz w:val="20"/>
        </w:rPr>
        <w:t>Za překonáni</w:t>
      </w:r>
      <w:r>
        <w:rPr>
          <w:color w:val="343434"/>
          <w:sz w:val="20"/>
        </w:rPr>
        <w:t xml:space="preserve"> překážky a překonáni konstrukčního  upevněni  ve  smyslu  odst.  8),  Čl.  9,  ZPP  P-200/14  bude  v případě hasi.dch přístrojů a hasi.dho vybaveni budov a ostatních staveb,  považováno  i.  násilné  porušeni  plomby, řetězu, lanka apod., kterými. jsou t</w:t>
      </w:r>
      <w:r>
        <w:rPr>
          <w:color w:val="343434"/>
          <w:sz w:val="20"/>
        </w:rPr>
        <w:t>yto zajištěny. V případě zámkem  uzamčených  hydrantových  skříni  a  skříni  na hasi.d přistroje, kdy je kliček zámku skřini uložen v malé prosklené skřiňce, i. překonáni prosklené</w:t>
      </w:r>
      <w:r>
        <w:rPr>
          <w:color w:val="343434"/>
          <w:spacing w:val="14"/>
          <w:sz w:val="20"/>
        </w:rPr>
        <w:t xml:space="preserve"> </w:t>
      </w:r>
      <w:r>
        <w:rPr>
          <w:color w:val="343434"/>
          <w:sz w:val="20"/>
        </w:rPr>
        <w:t>skřiňky.</w:t>
      </w:r>
    </w:p>
    <w:p w:rsidR="00D176AE" w:rsidRDefault="001812DB">
      <w:pPr>
        <w:spacing w:line="252" w:lineRule="auto"/>
        <w:ind w:left="1261" w:right="864" w:firstLine="1"/>
        <w:jc w:val="both"/>
        <w:rPr>
          <w:sz w:val="20"/>
        </w:rPr>
      </w:pPr>
      <w:r>
        <w:rPr>
          <w:color w:val="343434"/>
          <w:w w:val="105"/>
          <w:sz w:val="20"/>
        </w:rPr>
        <w:t>Nebudou-Li. v době pojistné události. pojištěné věci. zabezpečeny</w:t>
      </w:r>
      <w:r>
        <w:rPr>
          <w:color w:val="343434"/>
          <w:w w:val="105"/>
          <w:sz w:val="20"/>
        </w:rPr>
        <w:t xml:space="preserve"> výše popsaným způsobem, poskytne pojistitel pojistné plněni pouze do výše stanovené dle doložky 002101, DOZlOS, OPP P-520/14.</w:t>
      </w:r>
    </w:p>
    <w:p w:rsidR="00D176AE" w:rsidRDefault="001812DB">
      <w:pPr>
        <w:spacing w:before="119" w:line="252" w:lineRule="auto"/>
        <w:ind w:left="1248" w:right="868" w:firstLine="8"/>
        <w:jc w:val="both"/>
        <w:rPr>
          <w:sz w:val="20"/>
        </w:rPr>
      </w:pPr>
      <w:r>
        <w:rPr>
          <w:color w:val="343434"/>
          <w:w w:val="105"/>
          <w:sz w:val="20"/>
        </w:rPr>
        <w:t xml:space="preserve">Pro  účely  pojištěni  kamer  a  ostatních  součásti  a  příslušenství  kamerového  systému  konstrukčně  upevněných k budovám a </w:t>
      </w:r>
      <w:r>
        <w:rPr>
          <w:color w:val="343434"/>
          <w:w w:val="105"/>
          <w:sz w:val="20"/>
        </w:rPr>
        <w:t xml:space="preserve">ostatním stavbám pro případ odcizeni bude považováno za  prokazatelně  překonané  překážky  chránid pojištěnou věc před odci.zenim ve smyslu písm. a), odst. 1), Čl. 2, ZPP P-200/14 překonáni konstrukčního upevněni. Konstrukčním upevněním se rozumí obtížně </w:t>
      </w:r>
      <w:r>
        <w:rPr>
          <w:color w:val="343434"/>
          <w:w w:val="105"/>
          <w:sz w:val="20"/>
        </w:rPr>
        <w:t>rozebi.ratelné  nebo  nerozebiratelné  pevné  spojeni pojištěné věci. se stavbou ve smyslu odst. 8), Čl. 9, ZPP</w:t>
      </w:r>
      <w:r>
        <w:rPr>
          <w:color w:val="343434"/>
          <w:spacing w:val="-28"/>
          <w:w w:val="105"/>
          <w:sz w:val="20"/>
        </w:rPr>
        <w:t xml:space="preserve"> </w:t>
      </w:r>
      <w:r>
        <w:rPr>
          <w:color w:val="343434"/>
          <w:w w:val="105"/>
          <w:sz w:val="20"/>
        </w:rPr>
        <w:t>P-200/14.</w:t>
      </w:r>
    </w:p>
    <w:p w:rsidR="00D176AE" w:rsidRDefault="001812DB">
      <w:pPr>
        <w:spacing w:line="252" w:lineRule="auto"/>
        <w:ind w:left="1256" w:right="869" w:firstLine="1"/>
        <w:jc w:val="both"/>
        <w:rPr>
          <w:sz w:val="20"/>
        </w:rPr>
      </w:pPr>
      <w:r>
        <w:rPr>
          <w:color w:val="343434"/>
          <w:w w:val="105"/>
          <w:sz w:val="20"/>
        </w:rPr>
        <w:t>Ne budo u</w:t>
      </w:r>
      <w:r>
        <w:rPr>
          <w:color w:val="4D4D4D"/>
          <w:w w:val="105"/>
          <w:sz w:val="20"/>
        </w:rPr>
        <w:t>-</w:t>
      </w:r>
      <w:r>
        <w:rPr>
          <w:color w:val="343434"/>
          <w:w w:val="105"/>
          <w:sz w:val="20"/>
        </w:rPr>
        <w:t>li. v době pojistné události. pojištěné věci. zabezpečeny výše popsaným způsobem, poskytne pojisti.tel pojistné plněni pouze</w:t>
      </w:r>
      <w:r>
        <w:rPr>
          <w:color w:val="343434"/>
          <w:w w:val="105"/>
          <w:sz w:val="20"/>
        </w:rPr>
        <w:t xml:space="preserve"> do výše stanovené dle doložky D02101, OPP P-520/14.</w:t>
      </w:r>
    </w:p>
    <w:p w:rsidR="00D176AE" w:rsidRDefault="001812DB">
      <w:pPr>
        <w:spacing w:before="118" w:line="244" w:lineRule="auto"/>
        <w:ind w:left="1250" w:right="869" w:hanging="294"/>
        <w:jc w:val="both"/>
        <w:rPr>
          <w:sz w:val="20"/>
        </w:rPr>
      </w:pPr>
      <w:r>
        <w:rPr>
          <w:b/>
          <w:color w:val="343434"/>
          <w:w w:val="105"/>
          <w:sz w:val="19"/>
        </w:rPr>
        <w:t xml:space="preserve">S. </w:t>
      </w:r>
      <w:r>
        <w:rPr>
          <w:color w:val="343434"/>
          <w:w w:val="105"/>
          <w:sz w:val="20"/>
        </w:rPr>
        <w:t>Pro účely pojištěni sjednaného tabulkou č. 2.3.1</w:t>
      </w:r>
      <w:r>
        <w:rPr>
          <w:color w:val="4D4D4D"/>
          <w:w w:val="105"/>
          <w:sz w:val="20"/>
        </w:rPr>
        <w:t>.</w:t>
      </w:r>
      <w:r>
        <w:rPr>
          <w:color w:val="343434"/>
          <w:w w:val="105"/>
          <w:sz w:val="20"/>
        </w:rPr>
        <w:t xml:space="preserve">, uvedenou v bodu 2.2., odst. 2., Čl. II. této pojistné smlouvy </w:t>
      </w:r>
      <w:r>
        <w:rPr>
          <w:color w:val="4D4D4D"/>
          <w:w w:val="105"/>
          <w:sz w:val="20"/>
        </w:rPr>
        <w:t xml:space="preserve">, </w:t>
      </w:r>
      <w:r>
        <w:rPr>
          <w:color w:val="343434"/>
          <w:w w:val="105"/>
          <w:sz w:val="20"/>
        </w:rPr>
        <w:t>se ujednává:</w:t>
      </w:r>
    </w:p>
    <w:p w:rsidR="00D176AE" w:rsidRDefault="001812DB">
      <w:pPr>
        <w:spacing w:before="69" w:line="252" w:lineRule="auto"/>
        <w:ind w:left="1238" w:right="866" w:firstLine="10"/>
        <w:jc w:val="both"/>
        <w:rPr>
          <w:sz w:val="20"/>
        </w:rPr>
      </w:pPr>
      <w:r>
        <w:rPr>
          <w:color w:val="343434"/>
          <w:w w:val="105"/>
          <w:sz w:val="20"/>
        </w:rPr>
        <w:t xml:space="preserve">Ujednává se, že pojištěni se vztahuje </w:t>
      </w:r>
      <w:r>
        <w:rPr>
          <w:color w:val="343434"/>
          <w:sz w:val="20"/>
        </w:rPr>
        <w:t xml:space="preserve">i. </w:t>
      </w:r>
      <w:r>
        <w:rPr>
          <w:color w:val="343434"/>
          <w:w w:val="105"/>
          <w:sz w:val="20"/>
        </w:rPr>
        <w:t>pro připad poškozeni majetku po</w:t>
      </w:r>
      <w:r>
        <w:rPr>
          <w:color w:val="343434"/>
          <w:w w:val="105"/>
          <w:sz w:val="20"/>
        </w:rPr>
        <w:t xml:space="preserve">ji.stníka duševně nemocným pacientem. Pojistné plněni z pojištěni sjednaného tímto odchylným ustanovením, v souhrnu za všechny pojistné události. nastalé v průběhu jednoho pojistného  roku (resp. </w:t>
      </w:r>
      <w:r>
        <w:rPr>
          <w:color w:val="343434"/>
          <w:sz w:val="20"/>
        </w:rPr>
        <w:t xml:space="preserve">je-Li. </w:t>
      </w:r>
      <w:r>
        <w:rPr>
          <w:color w:val="343434"/>
          <w:w w:val="105"/>
          <w:sz w:val="20"/>
        </w:rPr>
        <w:t>pojištěni sjednáno  na dobu  kratší než  jeden  pojis</w:t>
      </w:r>
      <w:r>
        <w:rPr>
          <w:color w:val="343434"/>
          <w:w w:val="105"/>
          <w:sz w:val="20"/>
        </w:rPr>
        <w:t xml:space="preserve">tný  rok, v průběhu trvání pojištěni), je omezeno maximálním ročním li.mi.tem pojistného plněni ve výši. 40.000,- </w:t>
      </w:r>
      <w:r>
        <w:rPr>
          <w:color w:val="343434"/>
          <w:sz w:val="20"/>
        </w:rPr>
        <w:t xml:space="preserve">Kč </w:t>
      </w:r>
      <w:r>
        <w:rPr>
          <w:color w:val="4D4D4D"/>
          <w:sz w:val="20"/>
        </w:rPr>
        <w:t xml:space="preserve">. </w:t>
      </w:r>
      <w:r>
        <w:rPr>
          <w:color w:val="343434"/>
          <w:w w:val="105"/>
          <w:sz w:val="20"/>
        </w:rPr>
        <w:t>Od celkové výše pojistného plněni za každou pojistnou událost z pojištěni dle tohoto  odchylného  ustanoveni  se odečítá spoluúčast ve vý</w:t>
      </w:r>
      <w:r>
        <w:rPr>
          <w:color w:val="343434"/>
          <w:w w:val="105"/>
          <w:sz w:val="20"/>
        </w:rPr>
        <w:t xml:space="preserve">ši. 1.000,- </w:t>
      </w:r>
      <w:r>
        <w:rPr>
          <w:color w:val="343434"/>
          <w:sz w:val="20"/>
        </w:rPr>
        <w:t xml:space="preserve">Kč. </w:t>
      </w:r>
      <w:r>
        <w:rPr>
          <w:color w:val="343434"/>
          <w:w w:val="105"/>
          <w:sz w:val="20"/>
        </w:rPr>
        <w:t>Pro takto způsobené škody není nutné šetřeni poli.cti a nebude následně po pacientovi. vyžadována úhrada škody</w:t>
      </w:r>
      <w:r>
        <w:rPr>
          <w:color w:val="343434"/>
          <w:spacing w:val="-28"/>
          <w:w w:val="105"/>
          <w:sz w:val="20"/>
        </w:rPr>
        <w:t xml:space="preserve"> </w:t>
      </w:r>
      <w:r>
        <w:rPr>
          <w:color w:val="343434"/>
          <w:w w:val="105"/>
          <w:sz w:val="20"/>
        </w:rPr>
        <w:t>regresem.</w:t>
      </w:r>
    </w:p>
    <w:p w:rsidR="00D176AE" w:rsidRDefault="001812DB">
      <w:pPr>
        <w:spacing w:before="108" w:line="252" w:lineRule="auto"/>
        <w:ind w:left="1233" w:right="854" w:hanging="289"/>
        <w:jc w:val="both"/>
        <w:rPr>
          <w:sz w:val="20"/>
        </w:rPr>
      </w:pPr>
      <w:r>
        <w:rPr>
          <w:b/>
          <w:color w:val="343434"/>
          <w:w w:val="105"/>
          <w:sz w:val="21"/>
        </w:rPr>
        <w:t xml:space="preserve">6. </w:t>
      </w:r>
      <w:r>
        <w:rPr>
          <w:color w:val="343434"/>
          <w:w w:val="105"/>
          <w:sz w:val="20"/>
        </w:rPr>
        <w:t xml:space="preserve">Pojisti.tel neposkytne pojistné plněni ani. ji.ně plněni </w:t>
      </w:r>
      <w:r>
        <w:rPr>
          <w:rFonts w:ascii="Arial" w:hAnsi="Arial"/>
          <w:color w:val="343434"/>
          <w:w w:val="105"/>
          <w:sz w:val="20"/>
        </w:rPr>
        <w:t xml:space="preserve">či. </w:t>
      </w:r>
      <w:r>
        <w:rPr>
          <w:color w:val="343434"/>
          <w:w w:val="105"/>
          <w:sz w:val="20"/>
        </w:rPr>
        <w:t xml:space="preserve">službu z pojistné smlouvy v rozsahu, v jakém by takové </w:t>
      </w:r>
      <w:r>
        <w:rPr>
          <w:color w:val="343434"/>
          <w:w w:val="105"/>
          <w:sz w:val="20"/>
        </w:rPr>
        <w:t>plněni nebo služba znamenaly porušeni mezi.národních sankci, obchodních nebo ekonomických sankci či. finančních embarg, vyhlášených za účelem udrženi nebo obnoveni mezi.národního mi.ru, bezpečnosti., ochrany základních lidských práv a boje proti. terorismu</w:t>
      </w:r>
      <w:r>
        <w:rPr>
          <w:color w:val="343434"/>
          <w:w w:val="105"/>
          <w:sz w:val="20"/>
        </w:rPr>
        <w:t xml:space="preserve">. Za tyto sankce a embarga se považuji zejména sankce a embarga Organizace spojených národů, Evropské uni.e a České republi </w:t>
      </w:r>
      <w:r>
        <w:rPr>
          <w:color w:val="343434"/>
          <w:spacing w:val="3"/>
          <w:w w:val="105"/>
          <w:sz w:val="20"/>
        </w:rPr>
        <w:t>ky</w:t>
      </w:r>
      <w:r>
        <w:rPr>
          <w:color w:val="4D4D4D"/>
          <w:spacing w:val="3"/>
          <w:w w:val="105"/>
          <w:sz w:val="20"/>
        </w:rPr>
        <w:t xml:space="preserve">. </w:t>
      </w:r>
      <w:r>
        <w:rPr>
          <w:color w:val="343434"/>
          <w:w w:val="105"/>
          <w:sz w:val="20"/>
        </w:rPr>
        <w:t>Dále také Spojených státu amerických za předpokladu, že neodporuji sankcím a embargům uvedeným v předchozí větě</w:t>
      </w:r>
      <w:r>
        <w:rPr>
          <w:color w:val="343434"/>
          <w:spacing w:val="-21"/>
          <w:w w:val="105"/>
          <w:sz w:val="20"/>
        </w:rPr>
        <w:t xml:space="preserve"> </w:t>
      </w:r>
      <w:r>
        <w:rPr>
          <w:color w:val="4D4D4D"/>
          <w:w w:val="105"/>
          <w:sz w:val="20"/>
        </w:rPr>
        <w:t>.</w:t>
      </w:r>
    </w:p>
    <w:p w:rsidR="00D176AE" w:rsidRDefault="00D176AE">
      <w:pPr>
        <w:pStyle w:val="Zkladntext"/>
        <w:rPr>
          <w:sz w:val="21"/>
        </w:rPr>
      </w:pPr>
    </w:p>
    <w:p w:rsidR="00D176AE" w:rsidRDefault="001812DB">
      <w:pPr>
        <w:ind w:left="321" w:right="240"/>
        <w:jc w:val="center"/>
        <w:rPr>
          <w:b/>
          <w:sz w:val="20"/>
        </w:rPr>
      </w:pPr>
      <w:r>
        <w:rPr>
          <w:b/>
          <w:color w:val="343434"/>
          <w:sz w:val="20"/>
        </w:rPr>
        <w:t>Článek VI.</w:t>
      </w:r>
    </w:p>
    <w:p w:rsidR="00D176AE" w:rsidRDefault="001812DB">
      <w:pPr>
        <w:spacing w:before="10"/>
        <w:ind w:left="313" w:right="240"/>
        <w:jc w:val="center"/>
        <w:rPr>
          <w:b/>
          <w:sz w:val="20"/>
        </w:rPr>
      </w:pPr>
      <w:r>
        <w:rPr>
          <w:b/>
          <w:color w:val="343434"/>
          <w:sz w:val="20"/>
        </w:rPr>
        <w:t>Prohlášení pojistníka, registr smluv, zpracováni osobních údajO</w:t>
      </w:r>
    </w:p>
    <w:p w:rsidR="00D176AE" w:rsidRDefault="001812DB">
      <w:pPr>
        <w:pStyle w:val="Odstavecseseznamem"/>
        <w:numPr>
          <w:ilvl w:val="0"/>
          <w:numId w:val="70"/>
        </w:numPr>
        <w:tabs>
          <w:tab w:val="left" w:pos="1380"/>
          <w:tab w:val="left" w:pos="1381"/>
        </w:tabs>
        <w:spacing w:before="126"/>
        <w:ind w:hanging="433"/>
        <w:jc w:val="left"/>
        <w:rPr>
          <w:b/>
          <w:color w:val="343434"/>
          <w:sz w:val="20"/>
        </w:rPr>
      </w:pPr>
      <w:r>
        <w:rPr>
          <w:b/>
          <w:color w:val="343434"/>
          <w:sz w:val="20"/>
        </w:rPr>
        <w:t>Prohlášen{</w:t>
      </w:r>
      <w:r>
        <w:rPr>
          <w:b/>
          <w:color w:val="343434"/>
          <w:spacing w:val="12"/>
          <w:sz w:val="20"/>
        </w:rPr>
        <w:t xml:space="preserve"> </w:t>
      </w:r>
      <w:r>
        <w:rPr>
          <w:b/>
          <w:color w:val="343434"/>
          <w:sz w:val="20"/>
        </w:rPr>
        <w:t>pojistníka</w:t>
      </w:r>
    </w:p>
    <w:p w:rsidR="00D176AE" w:rsidRDefault="001812DB">
      <w:pPr>
        <w:pStyle w:val="Odstavecseseznamem"/>
        <w:numPr>
          <w:ilvl w:val="1"/>
          <w:numId w:val="70"/>
        </w:numPr>
        <w:tabs>
          <w:tab w:val="left" w:pos="1388"/>
        </w:tabs>
        <w:spacing w:before="136" w:line="252" w:lineRule="auto"/>
        <w:ind w:left="1375" w:right="873" w:hanging="427"/>
        <w:jc w:val="both"/>
        <w:rPr>
          <w:color w:val="343434"/>
          <w:sz w:val="20"/>
        </w:rPr>
      </w:pPr>
      <w:r>
        <w:rPr>
          <w:color w:val="343434"/>
          <w:sz w:val="20"/>
        </w:rPr>
        <w:t>Pojistník  potvrzuje,  že  v  dostatečném   předstihu   před   uzavřením   pojistné   smlouvy   převzal   v Li.stinné   nebo, s jeho souhlasem, v ji.ně textové podobě (na</w:t>
      </w:r>
      <w:r>
        <w:rPr>
          <w:color w:val="343434"/>
          <w:sz w:val="20"/>
        </w:rPr>
        <w:t>př</w:t>
      </w:r>
      <w:r>
        <w:rPr>
          <w:color w:val="646464"/>
          <w:sz w:val="20"/>
        </w:rPr>
        <w:t xml:space="preserve">. </w:t>
      </w:r>
      <w:r>
        <w:rPr>
          <w:color w:val="343434"/>
          <w:sz w:val="20"/>
        </w:rPr>
        <w:t xml:space="preserve">na trvalém  nosiči.  dat,  prostředni.ctvi.m  e-mai.Lu  nebo elektronického úložiště  dat)  Informace  pro  klienta,  jejichž  součásti  jsou  Informace  o  zpracováni  osobních  údajů v neži.votnim pojištěni, a seznámil se s ni.mi.. Poji.stnik si. je </w:t>
      </w:r>
      <w:r>
        <w:rPr>
          <w:color w:val="343434"/>
          <w:sz w:val="20"/>
        </w:rPr>
        <w:t>vědom, že se jedná o důležité informace, které mu napomohou porozumět podmínkám sjednávaného pojištěni, obsahuji upozorněni na důležité aspekty</w:t>
      </w:r>
      <w:r>
        <w:rPr>
          <w:color w:val="343434"/>
          <w:spacing w:val="19"/>
          <w:sz w:val="20"/>
        </w:rPr>
        <w:t xml:space="preserve"> </w:t>
      </w:r>
      <w:r>
        <w:rPr>
          <w:color w:val="343434"/>
          <w:sz w:val="20"/>
        </w:rPr>
        <w:t>pojištěni</w:t>
      </w:r>
    </w:p>
    <w:p w:rsidR="00D176AE" w:rsidRDefault="001812DB">
      <w:pPr>
        <w:spacing w:line="225" w:lineRule="exact"/>
        <w:ind w:left="1369"/>
        <w:jc w:val="both"/>
        <w:rPr>
          <w:sz w:val="20"/>
        </w:rPr>
      </w:pPr>
      <w:r>
        <w:rPr>
          <w:color w:val="343434"/>
          <w:sz w:val="20"/>
        </w:rPr>
        <w:t>i. významná ustanoveni pojistných podmínek.</w:t>
      </w:r>
    </w:p>
    <w:p w:rsidR="00D176AE" w:rsidRDefault="001812DB">
      <w:pPr>
        <w:pStyle w:val="Odstavecseseznamem"/>
        <w:numPr>
          <w:ilvl w:val="1"/>
          <w:numId w:val="70"/>
        </w:numPr>
        <w:tabs>
          <w:tab w:val="left" w:pos="1388"/>
        </w:tabs>
        <w:spacing w:before="130"/>
        <w:ind w:left="1387" w:hanging="440"/>
        <w:jc w:val="left"/>
        <w:rPr>
          <w:color w:val="343434"/>
          <w:sz w:val="20"/>
        </w:rPr>
      </w:pPr>
      <w:r>
        <w:rPr>
          <w:color w:val="343434"/>
          <w:w w:val="105"/>
          <w:sz w:val="20"/>
        </w:rPr>
        <w:t>Poji.stnik potvrzuje, že před uzavřením pojistné smlouvy m</w:t>
      </w:r>
      <w:r>
        <w:rPr>
          <w:color w:val="343434"/>
          <w:w w:val="105"/>
          <w:sz w:val="20"/>
        </w:rPr>
        <w:t>u byly oznámeny informace v souladu s</w:t>
      </w:r>
      <w:r>
        <w:rPr>
          <w:color w:val="343434"/>
          <w:spacing w:val="31"/>
          <w:w w:val="105"/>
          <w:sz w:val="20"/>
        </w:rPr>
        <w:t xml:space="preserve"> </w:t>
      </w:r>
      <w:r>
        <w:rPr>
          <w:color w:val="343434"/>
          <w:w w:val="105"/>
          <w:sz w:val="20"/>
        </w:rPr>
        <w:t>ustanovením</w:t>
      </w:r>
    </w:p>
    <w:p w:rsidR="00D176AE" w:rsidRDefault="001812DB">
      <w:pPr>
        <w:spacing w:before="11"/>
        <w:ind w:left="1377"/>
        <w:rPr>
          <w:sz w:val="20"/>
        </w:rPr>
      </w:pPr>
      <w:r>
        <w:rPr>
          <w:rFonts w:ascii="Arial" w:hAnsi="Arial"/>
          <w:color w:val="343434"/>
          <w:w w:val="105"/>
          <w:sz w:val="19"/>
        </w:rPr>
        <w:t xml:space="preserve">§ </w:t>
      </w:r>
      <w:r>
        <w:rPr>
          <w:color w:val="343434"/>
          <w:w w:val="105"/>
          <w:sz w:val="20"/>
        </w:rPr>
        <w:t>2760 občanského zákoníku.</w:t>
      </w: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D176AE">
      <w:pPr>
        <w:pStyle w:val="Zkladntext"/>
        <w:spacing w:before="7"/>
      </w:pPr>
    </w:p>
    <w:p w:rsidR="00D176AE" w:rsidRDefault="001812DB">
      <w:pPr>
        <w:ind w:left="95" w:right="240"/>
        <w:jc w:val="center"/>
        <w:rPr>
          <w:sz w:val="24"/>
        </w:rPr>
      </w:pPr>
      <w:r>
        <w:rPr>
          <w:color w:val="343434"/>
          <w:w w:val="105"/>
          <w:sz w:val="24"/>
        </w:rPr>
        <w:t>·g</w:t>
      </w:r>
    </w:p>
    <w:p w:rsidR="00D176AE" w:rsidRDefault="00D176AE">
      <w:pPr>
        <w:jc w:val="center"/>
        <w:rPr>
          <w:sz w:val="24"/>
        </w:rPr>
        <w:sectPr w:rsidR="00D176AE">
          <w:pgSz w:w="11920" w:h="16840"/>
          <w:pgMar w:top="120" w:right="0" w:bottom="280" w:left="0" w:header="708" w:footer="708" w:gutter="0"/>
          <w:cols w:space="708"/>
        </w:sect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11"/>
        <w:rPr>
          <w:sz w:val="19"/>
        </w:rPr>
      </w:pPr>
    </w:p>
    <w:p w:rsidR="00D176AE" w:rsidRDefault="001812DB">
      <w:pPr>
        <w:pStyle w:val="Odstavecseseznamem"/>
        <w:numPr>
          <w:ilvl w:val="1"/>
          <w:numId w:val="70"/>
        </w:numPr>
        <w:tabs>
          <w:tab w:val="left" w:pos="1205"/>
        </w:tabs>
        <w:ind w:left="1190" w:right="1050" w:hanging="431"/>
        <w:jc w:val="both"/>
        <w:rPr>
          <w:color w:val="333333"/>
          <w:sz w:val="21"/>
        </w:rPr>
      </w:pPr>
      <w:r>
        <w:rPr>
          <w:noProof/>
          <w:lang w:val="cs-CZ" w:eastAsia="cs-CZ"/>
        </w:rPr>
        <w:drawing>
          <wp:anchor distT="0" distB="0" distL="0" distR="0" simplePos="0" relativeHeight="251669504" behindDoc="0" locked="0" layoutInCell="1" allowOverlap="1">
            <wp:simplePos x="0" y="0"/>
            <wp:positionH relativeFrom="page">
              <wp:posOffset>85558</wp:posOffset>
            </wp:positionH>
            <wp:positionV relativeFrom="paragraph">
              <wp:posOffset>-586971</wp:posOffset>
            </wp:positionV>
            <wp:extent cx="207709" cy="68398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7709" cy="683984"/>
                    </a:xfrm>
                    <a:prstGeom prst="rect">
                      <a:avLst/>
                    </a:prstGeom>
                  </pic:spPr>
                </pic:pic>
              </a:graphicData>
            </a:graphic>
          </wp:anchor>
        </w:drawing>
      </w:r>
      <w:r>
        <w:rPr>
          <w:color w:val="333333"/>
          <w:sz w:val="21"/>
        </w:rPr>
        <w:t xml:space="preserve">Poji.stnik potvrzuje, že v dostatečném předsti.hu před uzavřením poji.stné smlouvy převzal v li.sti.nné nebo ji.né textové podobě (např. na trvalém nosi.či. dat, prostředni.ctvim e-mai.lu nebo elektroni.ckého úloži.ště dat) dokumenty uvedené v čl. I. bodu </w:t>
      </w:r>
      <w:r>
        <w:rPr>
          <w:color w:val="333333"/>
          <w:sz w:val="21"/>
        </w:rPr>
        <w:t>2. této poji.stné smlouvy a seznámi.l se s ni.mi.. Poji.stnik si. je vědom, že tyto dokumenty tvoří nedílnou součást poji.stné smlouvy a upravuji rozsah poji.štěni, jeho omezeni (včetně výluk), práva a povi.nnosti. účastníků poji.štěni a následky jeji.ch p</w:t>
      </w:r>
      <w:r>
        <w:rPr>
          <w:color w:val="333333"/>
          <w:sz w:val="21"/>
        </w:rPr>
        <w:t>orušeni a další podmínky poji.štěni a poji.stnik je ji.mi. vázán stejně jako poji.stnou</w:t>
      </w:r>
      <w:r>
        <w:rPr>
          <w:color w:val="333333"/>
          <w:spacing w:val="16"/>
          <w:sz w:val="21"/>
        </w:rPr>
        <w:t xml:space="preserve"> </w:t>
      </w:r>
      <w:r>
        <w:rPr>
          <w:color w:val="333333"/>
          <w:sz w:val="21"/>
        </w:rPr>
        <w:t>smlouvou.</w:t>
      </w:r>
    </w:p>
    <w:p w:rsidR="00D176AE" w:rsidRDefault="001812DB">
      <w:pPr>
        <w:pStyle w:val="Odstavecseseznamem"/>
        <w:numPr>
          <w:ilvl w:val="1"/>
          <w:numId w:val="70"/>
        </w:numPr>
        <w:tabs>
          <w:tab w:val="left" w:pos="1200"/>
        </w:tabs>
        <w:spacing w:before="119"/>
        <w:ind w:left="1182" w:right="1053" w:hanging="422"/>
        <w:jc w:val="both"/>
        <w:rPr>
          <w:color w:val="333333"/>
          <w:sz w:val="20"/>
        </w:rPr>
      </w:pPr>
      <w:r>
        <w:pict>
          <v:line id="_x0000_s1098" style="position:absolute;left:0;text-align:left;z-index:251670528;mso-position-horizontal-relative:page" from="584.45pt,709.4pt" to="584.45pt,5.4pt" strokeweight=".59394mm">
            <w10:wrap anchorx="page"/>
          </v:line>
        </w:pict>
      </w:r>
      <w:r>
        <w:rPr>
          <w:color w:val="333333"/>
          <w:sz w:val="21"/>
        </w:rPr>
        <w:t xml:space="preserve">Poji.stnik potvrzuje, že adresa jeho sidla/bydli.ště/trvalého pobytu a kontakty elektroni.cké komuni.kace  uvedené v této poji.stné smlouvě jsou aktuální, a </w:t>
      </w:r>
      <w:r>
        <w:rPr>
          <w:color w:val="333333"/>
          <w:sz w:val="21"/>
        </w:rPr>
        <w:t>souhlasí, aby tyto údaje byly v případě jeji.ch rozporu s ji.nými. údaji. uvedenými. v dříve uzavřených poji.stných smlouvách, ve kterých je poji.stnikem nebo poji.štěným, využívány i. pro účely takových poji.stných smluv. S tímto postupem poji.stnik souhl</w:t>
      </w:r>
      <w:r>
        <w:rPr>
          <w:color w:val="333333"/>
          <w:sz w:val="21"/>
        </w:rPr>
        <w:t xml:space="preserve">así i. pro případ, kdy poji.sti.teli. oznámí změnu jeho sidla/bydli.ště/trvalého pobytu nebo kontaktů elektroni.cké komuni.kace v době trvání této poji.stné smlouvy. </w:t>
      </w:r>
      <w:r>
        <w:rPr>
          <w:i/>
          <w:color w:val="333333"/>
          <w:sz w:val="21"/>
        </w:rPr>
        <w:t xml:space="preserve">Tim </w:t>
      </w:r>
      <w:r>
        <w:rPr>
          <w:color w:val="333333"/>
          <w:sz w:val="21"/>
        </w:rPr>
        <w:t>neni dotčena možnost používáni ji.ných údajů uvedených v dříve uzavřených  poji.stných</w:t>
      </w:r>
      <w:r>
        <w:rPr>
          <w:color w:val="333333"/>
          <w:sz w:val="21"/>
        </w:rPr>
        <w:t xml:space="preserve"> smlouvách.</w:t>
      </w:r>
    </w:p>
    <w:p w:rsidR="00D176AE" w:rsidRDefault="001812DB">
      <w:pPr>
        <w:pStyle w:val="Odstavecseseznamem"/>
        <w:numPr>
          <w:ilvl w:val="1"/>
          <w:numId w:val="70"/>
        </w:numPr>
        <w:tabs>
          <w:tab w:val="left" w:pos="1190"/>
        </w:tabs>
        <w:spacing w:before="118"/>
        <w:ind w:left="1189" w:right="1070" w:hanging="443"/>
        <w:jc w:val="both"/>
        <w:rPr>
          <w:color w:val="333333"/>
          <w:sz w:val="20"/>
        </w:rPr>
      </w:pPr>
      <w:r>
        <w:rPr>
          <w:color w:val="333333"/>
          <w:sz w:val="21"/>
        </w:rPr>
        <w:t>Poji.stnik prohlašuje, že má oprávněnou potřebu ochrany před následky poji.stné události. (poji.stný zájem). Poji.stnik, je-li. osobou odli.šnou od poji.štěného, dále prohlašuje, že mu poji.štěni dali. souhlas k</w:t>
      </w:r>
      <w:r>
        <w:rPr>
          <w:color w:val="333333"/>
          <w:spacing w:val="6"/>
          <w:sz w:val="21"/>
        </w:rPr>
        <w:t xml:space="preserve"> </w:t>
      </w:r>
      <w:r>
        <w:rPr>
          <w:color w:val="333333"/>
          <w:sz w:val="21"/>
        </w:rPr>
        <w:t>poji.štěni.</w:t>
      </w:r>
    </w:p>
    <w:p w:rsidR="00D176AE" w:rsidRDefault="001812DB">
      <w:pPr>
        <w:pStyle w:val="Odstavecseseznamem"/>
        <w:numPr>
          <w:ilvl w:val="1"/>
          <w:numId w:val="70"/>
        </w:numPr>
        <w:tabs>
          <w:tab w:val="left" w:pos="1190"/>
        </w:tabs>
        <w:spacing w:before="118"/>
        <w:ind w:left="1176" w:right="1078" w:hanging="430"/>
        <w:jc w:val="both"/>
        <w:rPr>
          <w:color w:val="333333"/>
          <w:sz w:val="20"/>
        </w:rPr>
      </w:pPr>
      <w:r>
        <w:rPr>
          <w:color w:val="333333"/>
          <w:sz w:val="21"/>
        </w:rPr>
        <w:t>Poji.stnik prohlašuj</w:t>
      </w:r>
      <w:r>
        <w:rPr>
          <w:color w:val="333333"/>
          <w:sz w:val="21"/>
        </w:rPr>
        <w:t>e, že věci. nebo ji.né hodnoty poji.stného zájmu poji.štěné touto poji.stnou smlouvou nejsou k datu uzavřeni poji.stné smlouvy poji.štěny proti. stejným nebezpečím u ji.ného poji.sti.tele, pokud není v této poji.stné smlouvě výslovně uvedeno</w:t>
      </w:r>
      <w:r>
        <w:rPr>
          <w:color w:val="333333"/>
          <w:spacing w:val="21"/>
          <w:sz w:val="21"/>
        </w:rPr>
        <w:t xml:space="preserve"> </w:t>
      </w:r>
      <w:r>
        <w:rPr>
          <w:color w:val="333333"/>
          <w:sz w:val="21"/>
        </w:rPr>
        <w:t>ji.nak.</w:t>
      </w:r>
    </w:p>
    <w:p w:rsidR="00D176AE" w:rsidRDefault="001812DB">
      <w:pPr>
        <w:pStyle w:val="Odstavecseseznamem"/>
        <w:numPr>
          <w:ilvl w:val="0"/>
          <w:numId w:val="70"/>
        </w:numPr>
        <w:tabs>
          <w:tab w:val="left" w:pos="1179"/>
          <w:tab w:val="left" w:pos="1180"/>
        </w:tabs>
        <w:spacing w:before="135"/>
        <w:ind w:left="1179" w:hanging="430"/>
        <w:jc w:val="left"/>
        <w:rPr>
          <w:b/>
          <w:color w:val="333333"/>
          <w:sz w:val="19"/>
        </w:rPr>
      </w:pPr>
      <w:r>
        <w:rPr>
          <w:b/>
          <w:color w:val="333333"/>
          <w:w w:val="110"/>
          <w:sz w:val="19"/>
        </w:rPr>
        <w:t>Regist</w:t>
      </w:r>
      <w:r>
        <w:rPr>
          <w:b/>
          <w:color w:val="333333"/>
          <w:w w:val="110"/>
          <w:sz w:val="19"/>
        </w:rPr>
        <w:t>r</w:t>
      </w:r>
      <w:r>
        <w:rPr>
          <w:b/>
          <w:color w:val="333333"/>
          <w:spacing w:val="2"/>
          <w:w w:val="110"/>
          <w:sz w:val="19"/>
        </w:rPr>
        <w:t xml:space="preserve"> </w:t>
      </w:r>
      <w:r>
        <w:rPr>
          <w:b/>
          <w:color w:val="333333"/>
          <w:w w:val="110"/>
          <w:sz w:val="19"/>
        </w:rPr>
        <w:t>smluv</w:t>
      </w:r>
    </w:p>
    <w:p w:rsidR="00D176AE" w:rsidRDefault="001812DB">
      <w:pPr>
        <w:pStyle w:val="Odstavecseseznamem"/>
        <w:numPr>
          <w:ilvl w:val="1"/>
          <w:numId w:val="70"/>
        </w:numPr>
        <w:tabs>
          <w:tab w:val="left" w:pos="1181"/>
        </w:tabs>
        <w:spacing w:before="129"/>
        <w:ind w:left="1184" w:right="1076" w:hanging="434"/>
        <w:jc w:val="both"/>
        <w:rPr>
          <w:color w:val="333333"/>
          <w:sz w:val="19"/>
        </w:rPr>
      </w:pPr>
      <w:r>
        <w:rPr>
          <w:color w:val="333333"/>
          <w:sz w:val="21"/>
        </w:rPr>
        <w:t xml:space="preserve">Pokud výše uvedená poji.stná smlouva, resp. dodatek k poji.stné smlouvě (dále jen </w:t>
      </w:r>
      <w:r>
        <w:rPr>
          <w:b/>
          <w:color w:val="333333"/>
          <w:sz w:val="19"/>
        </w:rPr>
        <w:t xml:space="preserve">„smlouva'')  </w:t>
      </w:r>
      <w:r>
        <w:rPr>
          <w:color w:val="333333"/>
          <w:sz w:val="21"/>
        </w:rPr>
        <w:t xml:space="preserve">podléhá povi.nnosti. uveřejněni v regi.stru smluv (dále jen </w:t>
      </w:r>
      <w:r>
        <w:rPr>
          <w:b/>
          <w:color w:val="333333"/>
          <w:sz w:val="19"/>
        </w:rPr>
        <w:t xml:space="preserve">„registr'') </w:t>
      </w:r>
      <w:r>
        <w:rPr>
          <w:color w:val="333333"/>
          <w:sz w:val="21"/>
        </w:rPr>
        <w:t xml:space="preserve">ve smyslu zákona č. 340/2015 Sb., zavazuje se poji.stnik k jejímu uveřejněni v rozsahu, způsobem a ve lhůtách stanovených ci.tovaným zákonem. </w:t>
      </w:r>
      <w:r>
        <w:rPr>
          <w:rFonts w:ascii="Arial" w:hAnsi="Arial"/>
          <w:color w:val="333333"/>
          <w:sz w:val="18"/>
        </w:rPr>
        <w:t xml:space="preserve">To </w:t>
      </w:r>
      <w:r>
        <w:rPr>
          <w:color w:val="333333"/>
          <w:sz w:val="21"/>
        </w:rPr>
        <w:t>nezbavuje poji.sti.tele</w:t>
      </w:r>
      <w:r>
        <w:rPr>
          <w:color w:val="333333"/>
          <w:spacing w:val="6"/>
          <w:sz w:val="21"/>
        </w:rPr>
        <w:t xml:space="preserve"> </w:t>
      </w:r>
      <w:r>
        <w:rPr>
          <w:color w:val="333333"/>
          <w:sz w:val="21"/>
        </w:rPr>
        <w:t>práva,</w:t>
      </w:r>
      <w:r>
        <w:rPr>
          <w:color w:val="333333"/>
          <w:spacing w:val="-11"/>
          <w:sz w:val="21"/>
        </w:rPr>
        <w:t xml:space="preserve"> </w:t>
      </w:r>
      <w:r>
        <w:rPr>
          <w:color w:val="333333"/>
          <w:sz w:val="21"/>
        </w:rPr>
        <w:t>aby</w:t>
      </w:r>
      <w:r>
        <w:rPr>
          <w:color w:val="333333"/>
          <w:spacing w:val="-10"/>
          <w:sz w:val="21"/>
        </w:rPr>
        <w:t xml:space="preserve"> </w:t>
      </w:r>
      <w:r>
        <w:rPr>
          <w:color w:val="333333"/>
          <w:sz w:val="21"/>
        </w:rPr>
        <w:t>smlouvu</w:t>
      </w:r>
      <w:r>
        <w:rPr>
          <w:color w:val="333333"/>
          <w:spacing w:val="4"/>
          <w:sz w:val="21"/>
        </w:rPr>
        <w:t xml:space="preserve"> </w:t>
      </w:r>
      <w:r>
        <w:rPr>
          <w:color w:val="333333"/>
          <w:sz w:val="21"/>
        </w:rPr>
        <w:t>uveřejni.l</w:t>
      </w:r>
      <w:r>
        <w:rPr>
          <w:color w:val="333333"/>
          <w:spacing w:val="-8"/>
          <w:sz w:val="21"/>
        </w:rPr>
        <w:t xml:space="preserve"> </w:t>
      </w:r>
      <w:r>
        <w:rPr>
          <w:color w:val="333333"/>
          <w:sz w:val="21"/>
        </w:rPr>
        <w:t>v</w:t>
      </w:r>
      <w:r>
        <w:rPr>
          <w:color w:val="333333"/>
          <w:spacing w:val="-4"/>
          <w:sz w:val="21"/>
        </w:rPr>
        <w:t xml:space="preserve"> </w:t>
      </w:r>
      <w:r>
        <w:rPr>
          <w:color w:val="333333"/>
          <w:sz w:val="21"/>
        </w:rPr>
        <w:t>regi.stru</w:t>
      </w:r>
      <w:r>
        <w:rPr>
          <w:color w:val="333333"/>
          <w:spacing w:val="3"/>
          <w:sz w:val="21"/>
        </w:rPr>
        <w:t xml:space="preserve"> </w:t>
      </w:r>
      <w:r>
        <w:rPr>
          <w:color w:val="333333"/>
          <w:sz w:val="21"/>
        </w:rPr>
        <w:t>sám,</w:t>
      </w:r>
      <w:r>
        <w:rPr>
          <w:color w:val="333333"/>
          <w:spacing w:val="-9"/>
          <w:sz w:val="21"/>
        </w:rPr>
        <w:t xml:space="preserve"> </w:t>
      </w:r>
      <w:r>
        <w:rPr>
          <w:color w:val="333333"/>
          <w:sz w:val="21"/>
        </w:rPr>
        <w:t>s</w:t>
      </w:r>
      <w:r>
        <w:rPr>
          <w:color w:val="333333"/>
          <w:spacing w:val="-17"/>
          <w:sz w:val="21"/>
        </w:rPr>
        <w:t xml:space="preserve"> </w:t>
      </w:r>
      <w:r>
        <w:rPr>
          <w:color w:val="333333"/>
          <w:sz w:val="21"/>
        </w:rPr>
        <w:t>čímž</w:t>
      </w:r>
      <w:r>
        <w:rPr>
          <w:color w:val="333333"/>
          <w:spacing w:val="-4"/>
          <w:sz w:val="21"/>
        </w:rPr>
        <w:t xml:space="preserve"> </w:t>
      </w:r>
      <w:r>
        <w:rPr>
          <w:color w:val="333333"/>
          <w:sz w:val="21"/>
        </w:rPr>
        <w:t>poji.stnik</w:t>
      </w:r>
      <w:r>
        <w:rPr>
          <w:color w:val="333333"/>
          <w:spacing w:val="-2"/>
          <w:sz w:val="21"/>
        </w:rPr>
        <w:t xml:space="preserve"> </w:t>
      </w:r>
      <w:r>
        <w:rPr>
          <w:color w:val="333333"/>
          <w:sz w:val="21"/>
        </w:rPr>
        <w:t>souhlasí.</w:t>
      </w:r>
      <w:r>
        <w:rPr>
          <w:color w:val="333333"/>
          <w:spacing w:val="-3"/>
          <w:sz w:val="21"/>
        </w:rPr>
        <w:t xml:space="preserve"> </w:t>
      </w:r>
      <w:r>
        <w:rPr>
          <w:color w:val="333333"/>
          <w:sz w:val="21"/>
        </w:rPr>
        <w:t>Pokud</w:t>
      </w:r>
      <w:r>
        <w:rPr>
          <w:color w:val="333333"/>
          <w:spacing w:val="13"/>
          <w:sz w:val="21"/>
        </w:rPr>
        <w:t xml:space="preserve"> </w:t>
      </w:r>
      <w:r>
        <w:rPr>
          <w:color w:val="333333"/>
          <w:sz w:val="21"/>
        </w:rPr>
        <w:t>je</w:t>
      </w:r>
      <w:r>
        <w:rPr>
          <w:color w:val="333333"/>
          <w:spacing w:val="-6"/>
          <w:sz w:val="21"/>
        </w:rPr>
        <w:t xml:space="preserve"> </w:t>
      </w:r>
      <w:r>
        <w:rPr>
          <w:color w:val="333333"/>
          <w:sz w:val="21"/>
        </w:rPr>
        <w:t>poji.stnik</w:t>
      </w:r>
      <w:r>
        <w:rPr>
          <w:color w:val="333333"/>
          <w:spacing w:val="-3"/>
          <w:sz w:val="21"/>
        </w:rPr>
        <w:t xml:space="preserve"> </w:t>
      </w:r>
      <w:r>
        <w:rPr>
          <w:color w:val="333333"/>
          <w:sz w:val="21"/>
        </w:rPr>
        <w:t>odli.šný</w:t>
      </w:r>
      <w:r>
        <w:rPr>
          <w:color w:val="333333"/>
          <w:spacing w:val="-6"/>
          <w:sz w:val="21"/>
        </w:rPr>
        <w:t xml:space="preserve"> </w:t>
      </w:r>
      <w:r>
        <w:rPr>
          <w:color w:val="333333"/>
          <w:sz w:val="21"/>
        </w:rPr>
        <w:t>od poji.štěného, poji.stnik dále potvrzuje, že každý poji.štěný souhlasi.l s uveřejněním</w:t>
      </w:r>
      <w:r>
        <w:rPr>
          <w:color w:val="333333"/>
          <w:spacing w:val="48"/>
          <w:sz w:val="21"/>
        </w:rPr>
        <w:t xml:space="preserve"> </w:t>
      </w:r>
      <w:r>
        <w:rPr>
          <w:color w:val="333333"/>
          <w:sz w:val="21"/>
        </w:rPr>
        <w:t>smlouvy.</w:t>
      </w:r>
    </w:p>
    <w:p w:rsidR="00D176AE" w:rsidRDefault="001812DB">
      <w:pPr>
        <w:spacing w:before="119"/>
        <w:ind w:left="1168" w:right="1087" w:firstLine="6"/>
        <w:jc w:val="both"/>
        <w:rPr>
          <w:sz w:val="21"/>
        </w:rPr>
      </w:pPr>
      <w:r>
        <w:rPr>
          <w:color w:val="333333"/>
          <w:sz w:val="21"/>
        </w:rPr>
        <w:t>Při. vyplněni formuláře pro uveřejněni smlouvy v regi.stru je poji.stnik povi.nen vyplni.t údaje o poji.sti.teli. (jako smluvní straně), d</w:t>
      </w:r>
      <w:r>
        <w:rPr>
          <w:color w:val="333333"/>
          <w:sz w:val="21"/>
        </w:rPr>
        <w:t xml:space="preserve">o pole </w:t>
      </w:r>
      <w:r>
        <w:rPr>
          <w:b/>
          <w:color w:val="333333"/>
          <w:sz w:val="19"/>
        </w:rPr>
        <w:t xml:space="preserve">„Datová schránka" </w:t>
      </w:r>
      <w:r>
        <w:rPr>
          <w:color w:val="333333"/>
          <w:sz w:val="21"/>
        </w:rPr>
        <w:t xml:space="preserve">uvést: </w:t>
      </w:r>
      <w:r>
        <w:rPr>
          <w:b/>
          <w:color w:val="333333"/>
          <w:sz w:val="19"/>
        </w:rPr>
        <w:t xml:space="preserve">n6tetn3 </w:t>
      </w:r>
      <w:r>
        <w:rPr>
          <w:color w:val="333333"/>
          <w:sz w:val="21"/>
        </w:rPr>
        <w:t xml:space="preserve">a do pole </w:t>
      </w:r>
      <w:r>
        <w:rPr>
          <w:b/>
          <w:color w:val="333333"/>
          <w:sz w:val="19"/>
        </w:rPr>
        <w:t xml:space="preserve">„Číslo smlouvy" </w:t>
      </w:r>
      <w:r>
        <w:rPr>
          <w:color w:val="333333"/>
          <w:sz w:val="21"/>
        </w:rPr>
        <w:t>uvést číslo této poji.stné smlouvy.</w:t>
      </w:r>
    </w:p>
    <w:p w:rsidR="00D176AE" w:rsidRDefault="001812DB">
      <w:pPr>
        <w:spacing w:before="118" w:line="244" w:lineRule="auto"/>
        <w:ind w:left="1157" w:right="1082" w:firstLine="17"/>
        <w:jc w:val="both"/>
        <w:rPr>
          <w:sz w:val="21"/>
        </w:rPr>
      </w:pPr>
      <w:r>
        <w:rPr>
          <w:color w:val="333333"/>
          <w:sz w:val="21"/>
        </w:rPr>
        <w:t>Poji.stnik se dále zavazuje, že před zasláním smlouvy k uveřejněni zaji.sti zneči.telněni neuveřejni.telných i.nformací (např. osobních údajů o fyzi.ckých</w:t>
      </w:r>
      <w:r>
        <w:rPr>
          <w:color w:val="333333"/>
          <w:sz w:val="21"/>
        </w:rPr>
        <w:t xml:space="preserve"> osobách).</w:t>
      </w:r>
    </w:p>
    <w:p w:rsidR="00D176AE" w:rsidRDefault="001812DB">
      <w:pPr>
        <w:spacing w:before="113"/>
        <w:ind w:left="1166" w:right="1081" w:hanging="2"/>
        <w:jc w:val="both"/>
        <w:rPr>
          <w:sz w:val="21"/>
        </w:rPr>
      </w:pPr>
      <w:r>
        <w:rPr>
          <w:color w:val="333333"/>
          <w:sz w:val="21"/>
        </w:rPr>
        <w:t>Smluvní strany se dohodly, že ode dne nabyti úči.nnosti. smlouvy (resp. dodatku) jejím zveřejněním v registru se úči.nky poji.štěni, včetně práv a povi.nnosti z něj vyplývajících, vztahuji i. na období od data uvedeného jako počátek poji.štěni (</w:t>
      </w:r>
      <w:r>
        <w:rPr>
          <w:color w:val="333333"/>
          <w:sz w:val="21"/>
        </w:rPr>
        <w:t>resp. od data uvedeného jako počátek změn provedených dodatkem, jde-li. o úči.nky dodatku) do budoucna.</w:t>
      </w:r>
    </w:p>
    <w:p w:rsidR="00D176AE" w:rsidRDefault="001812DB">
      <w:pPr>
        <w:pStyle w:val="Odstavecseseznamem"/>
        <w:numPr>
          <w:ilvl w:val="0"/>
          <w:numId w:val="70"/>
        </w:numPr>
        <w:tabs>
          <w:tab w:val="left" w:pos="1165"/>
          <w:tab w:val="left" w:pos="1166"/>
        </w:tabs>
        <w:spacing w:before="121"/>
        <w:ind w:left="1165" w:hanging="424"/>
        <w:jc w:val="left"/>
        <w:rPr>
          <w:b/>
          <w:color w:val="333333"/>
          <w:sz w:val="21"/>
        </w:rPr>
      </w:pPr>
      <w:r>
        <w:rPr>
          <w:b/>
          <w:color w:val="333333"/>
          <w:w w:val="95"/>
          <w:sz w:val="21"/>
        </w:rPr>
        <w:t>ZPRACOVÁNÍ OSOBNÍCH</w:t>
      </w:r>
      <w:r>
        <w:rPr>
          <w:b/>
          <w:color w:val="333333"/>
          <w:spacing w:val="3"/>
          <w:w w:val="95"/>
          <w:sz w:val="21"/>
        </w:rPr>
        <w:t xml:space="preserve"> </w:t>
      </w:r>
      <w:r>
        <w:rPr>
          <w:b/>
          <w:color w:val="333333"/>
          <w:w w:val="95"/>
          <w:sz w:val="21"/>
        </w:rPr>
        <w:t>ÚDAJŮ</w:t>
      </w:r>
    </w:p>
    <w:p w:rsidR="00D176AE" w:rsidRDefault="001812DB">
      <w:pPr>
        <w:spacing w:before="114"/>
        <w:ind w:left="1162" w:right="1078"/>
        <w:jc w:val="both"/>
        <w:rPr>
          <w:sz w:val="21"/>
        </w:rPr>
      </w:pPr>
      <w:r>
        <w:rPr>
          <w:color w:val="333333"/>
          <w:sz w:val="21"/>
        </w:rPr>
        <w:t>V následující části. jsou uvedeny základní i.nformace o zpracováni Vaši.ch osobních údajů. Tyto i.nformace se na Vás uplatni, pokud jste fyzi.ckou osobou, a to s výji.mkou bodu 3.2., který se na Vás uplatni i. pokud jste právni.ckou osobou. Vice i.nformací</w:t>
      </w:r>
      <w:r>
        <w:rPr>
          <w:color w:val="333333"/>
          <w:sz w:val="21"/>
        </w:rPr>
        <w:t>, včetně způsobu odvoláni souhlasu, možnosti. podáni námi.tky v případě zpracováni na základě oprávněného zájmu, práva na přistup a dalších práv, naleznete v dokumentu Informace o zpracováni osobních údajů v neži.votnim  poji.štěni,  který  je trvale  dost</w:t>
      </w:r>
      <w:r>
        <w:rPr>
          <w:color w:val="333333"/>
          <w:sz w:val="21"/>
        </w:rPr>
        <w:t xml:space="preserve">upný  na  webové  stránce </w:t>
      </w:r>
      <w:hyperlink r:id="rId12">
        <w:r>
          <w:rPr>
            <w:color w:val="333333"/>
            <w:sz w:val="21"/>
            <w:u w:val="thick" w:color="333333"/>
          </w:rPr>
          <w:t>www.koop.cz</w:t>
        </w:r>
      </w:hyperlink>
      <w:r>
        <w:rPr>
          <w:color w:val="333333"/>
          <w:sz w:val="21"/>
        </w:rPr>
        <w:t xml:space="preserve"> v sekci. ,,O poji.šťovně</w:t>
      </w:r>
      <w:r>
        <w:rPr>
          <w:color w:val="333333"/>
          <w:spacing w:val="8"/>
          <w:sz w:val="21"/>
        </w:rPr>
        <w:t xml:space="preserve"> </w:t>
      </w:r>
      <w:r>
        <w:rPr>
          <w:color w:val="333333"/>
          <w:sz w:val="21"/>
        </w:rPr>
        <w:t>Kooperati.va".</w:t>
      </w:r>
    </w:p>
    <w:p w:rsidR="00D176AE" w:rsidRDefault="001812DB">
      <w:pPr>
        <w:pStyle w:val="Odstavecseseznamem"/>
        <w:numPr>
          <w:ilvl w:val="1"/>
          <w:numId w:val="70"/>
        </w:numPr>
        <w:tabs>
          <w:tab w:val="left" w:pos="1165"/>
        </w:tabs>
        <w:spacing w:before="119"/>
        <w:jc w:val="left"/>
        <w:rPr>
          <w:b/>
          <w:color w:val="333333"/>
          <w:sz w:val="21"/>
        </w:rPr>
      </w:pPr>
      <w:r>
        <w:rPr>
          <w:b/>
          <w:color w:val="333333"/>
          <w:w w:val="95"/>
          <w:sz w:val="21"/>
        </w:rPr>
        <w:t xml:space="preserve">INFORMACE O ZPRACOVÁNÍ OSOBNÍCH ÚDAJŮ </w:t>
      </w:r>
      <w:r>
        <w:rPr>
          <w:b/>
          <w:color w:val="333333"/>
          <w:w w:val="95"/>
          <w:sz w:val="21"/>
          <w:u w:val="thick" w:color="333333"/>
        </w:rPr>
        <w:t>BEZ VAŠEHO</w:t>
      </w:r>
      <w:r>
        <w:rPr>
          <w:b/>
          <w:color w:val="333333"/>
          <w:spacing w:val="5"/>
          <w:w w:val="95"/>
          <w:sz w:val="21"/>
          <w:u w:val="thick" w:color="333333"/>
        </w:rPr>
        <w:t xml:space="preserve"> </w:t>
      </w:r>
      <w:r>
        <w:rPr>
          <w:b/>
          <w:color w:val="333333"/>
          <w:w w:val="95"/>
          <w:sz w:val="21"/>
          <w:u w:val="thick" w:color="333333"/>
        </w:rPr>
        <w:t>SOUHLASU</w:t>
      </w:r>
    </w:p>
    <w:p w:rsidR="00D176AE" w:rsidRDefault="001812DB">
      <w:pPr>
        <w:spacing w:before="138"/>
        <w:ind w:left="1161"/>
        <w:jc w:val="both"/>
        <w:rPr>
          <w:b/>
          <w:sz w:val="19"/>
        </w:rPr>
      </w:pPr>
      <w:r>
        <w:rPr>
          <w:b/>
          <w:color w:val="333333"/>
          <w:w w:val="110"/>
          <w:sz w:val="19"/>
        </w:rPr>
        <w:t>Zpracováni na základě plněni smlouvy a oprávněných zájmO pojistitele</w:t>
      </w:r>
    </w:p>
    <w:p w:rsidR="00D176AE" w:rsidRDefault="001812DB">
      <w:pPr>
        <w:spacing w:before="123"/>
        <w:ind w:left="1174" w:right="1086"/>
        <w:jc w:val="both"/>
        <w:rPr>
          <w:sz w:val="21"/>
        </w:rPr>
      </w:pPr>
      <w:r>
        <w:rPr>
          <w:color w:val="333333"/>
          <w:sz w:val="21"/>
        </w:rPr>
        <w:t>Poji.stnik b</w:t>
      </w:r>
      <w:r>
        <w:rPr>
          <w:color w:val="333333"/>
          <w:sz w:val="21"/>
        </w:rPr>
        <w:t>ere na vědomi, že jeho i.denti.fi.kačni a kontaktní údaje, údaje pro oceněni rizi.ka při. vstupu do poji.štěni a údaje o využíváni služeb zpracovává poji.sti.tel:</w:t>
      </w:r>
    </w:p>
    <w:p w:rsidR="00D176AE" w:rsidRDefault="001812DB">
      <w:pPr>
        <w:pStyle w:val="Odstavecseseznamem"/>
        <w:numPr>
          <w:ilvl w:val="2"/>
          <w:numId w:val="70"/>
        </w:numPr>
        <w:tabs>
          <w:tab w:val="left" w:pos="1459"/>
        </w:tabs>
        <w:spacing w:before="136" w:line="230" w:lineRule="auto"/>
        <w:ind w:right="1088" w:hanging="289"/>
        <w:rPr>
          <w:sz w:val="23"/>
        </w:rPr>
      </w:pPr>
      <w:r>
        <w:rPr>
          <w:color w:val="333333"/>
          <w:sz w:val="21"/>
        </w:rPr>
        <w:t xml:space="preserve">pro účely </w:t>
      </w:r>
      <w:r>
        <w:rPr>
          <w:i/>
          <w:color w:val="333333"/>
          <w:sz w:val="20"/>
        </w:rPr>
        <w:t xml:space="preserve">kalkulace, návrhu a uzavření pojistné smlouvy, posouzení přijatelnosti do pojištění, správy a ukončení pojistné smlouvy a likvidace pojistných událostí, </w:t>
      </w:r>
      <w:r>
        <w:rPr>
          <w:color w:val="333333"/>
          <w:sz w:val="21"/>
        </w:rPr>
        <w:t xml:space="preserve">když v těchto  případech  jde  o  zpracováni  nezbytné  pro </w:t>
      </w:r>
      <w:r>
        <w:rPr>
          <w:b/>
          <w:color w:val="333333"/>
          <w:sz w:val="19"/>
        </w:rPr>
        <w:t>plněni smlouvy,</w:t>
      </w:r>
      <w:r>
        <w:rPr>
          <w:b/>
          <w:color w:val="333333"/>
          <w:spacing w:val="14"/>
          <w:sz w:val="19"/>
        </w:rPr>
        <w:t xml:space="preserve"> </w:t>
      </w:r>
      <w:r>
        <w:rPr>
          <w:color w:val="333333"/>
          <w:sz w:val="23"/>
        </w:rPr>
        <w:t>a</w:t>
      </w:r>
    </w:p>
    <w:p w:rsidR="00D176AE" w:rsidRDefault="001812DB">
      <w:pPr>
        <w:pStyle w:val="Odstavecseseznamem"/>
        <w:numPr>
          <w:ilvl w:val="2"/>
          <w:numId w:val="70"/>
        </w:numPr>
        <w:tabs>
          <w:tab w:val="left" w:pos="1459"/>
        </w:tabs>
        <w:spacing w:before="63" w:line="242" w:lineRule="auto"/>
        <w:ind w:left="1445" w:right="1092" w:hanging="291"/>
        <w:rPr>
          <w:sz w:val="21"/>
        </w:rPr>
      </w:pPr>
      <w:r>
        <w:rPr>
          <w:color w:val="333333"/>
          <w:sz w:val="21"/>
        </w:rPr>
        <w:t xml:space="preserve">pro účely </w:t>
      </w:r>
      <w:r>
        <w:rPr>
          <w:i/>
          <w:color w:val="333333"/>
          <w:sz w:val="20"/>
        </w:rPr>
        <w:t>zajištění řádné</w:t>
      </w:r>
      <w:r>
        <w:rPr>
          <w:i/>
          <w:color w:val="333333"/>
          <w:sz w:val="20"/>
        </w:rPr>
        <w:t xml:space="preserve">ho nastavení a  plnění  smluvních  vztahů  </w:t>
      </w:r>
      <w:r>
        <w:rPr>
          <w:color w:val="333333"/>
          <w:sz w:val="21"/>
        </w:rPr>
        <w:t xml:space="preserve">s </w:t>
      </w:r>
      <w:r>
        <w:rPr>
          <w:i/>
          <w:color w:val="333333"/>
          <w:sz w:val="20"/>
        </w:rPr>
        <w:t xml:space="preserve">pojistníkem,  zajištění  a  soupojištění, statistiky a cenotvorby produktů, ochrany právních nároků pojistitele  a  prevence  a  odhalování  pojistných podvodů a jiných protiprávních jednání, </w:t>
      </w:r>
      <w:r>
        <w:rPr>
          <w:color w:val="333333"/>
          <w:sz w:val="21"/>
        </w:rPr>
        <w:t>když v těchto přípa</w:t>
      </w:r>
      <w:r>
        <w:rPr>
          <w:color w:val="333333"/>
          <w:sz w:val="21"/>
        </w:rPr>
        <w:t xml:space="preserve">dech jde o zpracováni založené na základě </w:t>
      </w:r>
      <w:r>
        <w:rPr>
          <w:b/>
          <w:color w:val="333333"/>
          <w:sz w:val="19"/>
        </w:rPr>
        <w:t xml:space="preserve">oprávněných zájmů </w:t>
      </w:r>
      <w:r>
        <w:rPr>
          <w:color w:val="333333"/>
          <w:sz w:val="21"/>
        </w:rPr>
        <w:t>poji.sti.tele. Proti. takovému zpracováni máte právo kdykoli. podat námi.tku, která může být uplatněna způsobem uvedeným v Informacích o zpracováni osobních údajů v neži.votnim</w:t>
      </w:r>
      <w:r>
        <w:rPr>
          <w:color w:val="333333"/>
          <w:spacing w:val="37"/>
          <w:sz w:val="21"/>
        </w:rPr>
        <w:t xml:space="preserve"> </w:t>
      </w:r>
      <w:r>
        <w:rPr>
          <w:color w:val="333333"/>
          <w:sz w:val="21"/>
        </w:rPr>
        <w:t>poji.štěni.</w:t>
      </w:r>
    </w:p>
    <w:p w:rsidR="00D176AE" w:rsidRDefault="00D176AE">
      <w:pPr>
        <w:pStyle w:val="Zkladntext"/>
        <w:spacing w:before="9"/>
        <w:rPr>
          <w:sz w:val="20"/>
        </w:rPr>
      </w:pPr>
    </w:p>
    <w:p w:rsidR="00D176AE" w:rsidRDefault="001812DB">
      <w:pPr>
        <w:ind w:left="966" w:right="1307"/>
        <w:jc w:val="center"/>
        <w:rPr>
          <w:rFonts w:ascii="Courier New"/>
          <w:sz w:val="23"/>
        </w:rPr>
      </w:pPr>
      <w:r>
        <w:rPr>
          <w:rFonts w:ascii="Courier New"/>
          <w:color w:val="333333"/>
          <w:w w:val="105"/>
          <w:sz w:val="23"/>
        </w:rPr>
        <w:t>10</w:t>
      </w:r>
    </w:p>
    <w:p w:rsidR="00D176AE" w:rsidRDefault="00D176AE">
      <w:pPr>
        <w:jc w:val="center"/>
        <w:rPr>
          <w:rFonts w:ascii="Courier New"/>
          <w:sz w:val="23"/>
        </w:rPr>
        <w:sectPr w:rsidR="00D176AE">
          <w:pgSz w:w="11920" w:h="16840"/>
          <w:pgMar w:top="120" w:right="0" w:bottom="0" w:left="0" w:header="708" w:footer="708" w:gutter="0"/>
          <w:cols w:space="708"/>
        </w:sectPr>
      </w:pPr>
    </w:p>
    <w:p w:rsidR="00D176AE" w:rsidRDefault="00D176AE">
      <w:pPr>
        <w:pStyle w:val="Zkladntext"/>
        <w:rPr>
          <w:rFonts w:ascii="Courier New"/>
          <w:sz w:val="20"/>
        </w:rPr>
      </w:pPr>
    </w:p>
    <w:p w:rsidR="00D176AE" w:rsidRDefault="00D176AE">
      <w:pPr>
        <w:pStyle w:val="Zkladntext"/>
        <w:rPr>
          <w:rFonts w:ascii="Courier New"/>
          <w:sz w:val="20"/>
        </w:rPr>
      </w:pPr>
    </w:p>
    <w:p w:rsidR="00D176AE" w:rsidRDefault="00D176AE">
      <w:pPr>
        <w:pStyle w:val="Zkladntext"/>
        <w:rPr>
          <w:rFonts w:ascii="Courier New"/>
          <w:sz w:val="20"/>
        </w:rPr>
      </w:pPr>
    </w:p>
    <w:p w:rsidR="00D176AE" w:rsidRDefault="00D176AE">
      <w:pPr>
        <w:pStyle w:val="Zkladntext"/>
        <w:spacing w:before="5"/>
        <w:rPr>
          <w:rFonts w:ascii="Courier New"/>
        </w:rPr>
      </w:pPr>
    </w:p>
    <w:p w:rsidR="00D176AE" w:rsidRDefault="001812DB">
      <w:pPr>
        <w:ind w:left="1213"/>
        <w:jc w:val="both"/>
        <w:rPr>
          <w:b/>
          <w:sz w:val="20"/>
        </w:rPr>
      </w:pPr>
      <w:r>
        <w:rPr>
          <w:noProof/>
          <w:lang w:val="cs-CZ" w:eastAsia="cs-CZ"/>
        </w:rPr>
        <w:drawing>
          <wp:anchor distT="0" distB="0" distL="0" distR="0" simplePos="0" relativeHeight="251671552" behindDoc="0" locked="0" layoutInCell="1" allowOverlap="1">
            <wp:simplePos x="0" y="0"/>
            <wp:positionH relativeFrom="page">
              <wp:posOffset>97776</wp:posOffset>
            </wp:positionH>
            <wp:positionV relativeFrom="paragraph">
              <wp:posOffset>-568472</wp:posOffset>
            </wp:positionV>
            <wp:extent cx="232145" cy="659556"/>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32145" cy="659556"/>
                    </a:xfrm>
                    <a:prstGeom prst="rect">
                      <a:avLst/>
                    </a:prstGeom>
                  </pic:spPr>
                </pic:pic>
              </a:graphicData>
            </a:graphic>
          </wp:anchor>
        </w:drawing>
      </w:r>
      <w:r>
        <w:rPr>
          <w:b/>
          <w:color w:val="333333"/>
          <w:w w:val="105"/>
          <w:sz w:val="20"/>
        </w:rPr>
        <w:t>Zpracováni pro účely plněni zákonné povinnosti</w:t>
      </w:r>
    </w:p>
    <w:p w:rsidR="00D176AE" w:rsidRDefault="001812DB">
      <w:pPr>
        <w:pStyle w:val="Nadpis6"/>
        <w:spacing w:before="126" w:line="254" w:lineRule="auto"/>
        <w:ind w:left="1240" w:right="1023" w:hanging="3"/>
      </w:pPr>
      <w:r>
        <w:pict>
          <v:line id="_x0000_s1097" style="position:absolute;left:0;text-align:left;z-index:251672576;mso-position-horizontal-relative:page" from="585.9pt,770.85pt" to="585.9pt,30.3pt" strokeweight=".59394mm">
            <w10:wrap anchorx="page"/>
          </v:line>
        </w:pict>
      </w:r>
      <w:r>
        <w:rPr>
          <w:color w:val="333333"/>
        </w:rPr>
        <w:t xml:space="preserve">Poji.stnik bere na vědomi, že jeho i.denti.fi.kačni a kontaktní údaje a údaje pro oceněni  ri.zi.ka  při.  vstupu  do pojištěni pojisti.tel dále zpracovává  ke  </w:t>
      </w:r>
      <w:r>
        <w:rPr>
          <w:b/>
          <w:color w:val="333333"/>
        </w:rPr>
        <w:t>splněni  své  zákonné  povi</w:t>
      </w:r>
      <w:r>
        <w:rPr>
          <w:b/>
          <w:color w:val="333333"/>
        </w:rPr>
        <w:t xml:space="preserve">nnosti  </w:t>
      </w:r>
      <w:r>
        <w:rPr>
          <w:color w:val="333333"/>
        </w:rPr>
        <w:t>vyplývajid  zejména  ze  zákona upravujidho di.stri.buci pojištěni a zákona č. 69/2006 Sb., o prováděni mezi.národ nich</w:t>
      </w:r>
      <w:r>
        <w:rPr>
          <w:color w:val="333333"/>
          <w:spacing w:val="2"/>
        </w:rPr>
        <w:t xml:space="preserve"> </w:t>
      </w:r>
      <w:r>
        <w:rPr>
          <w:color w:val="333333"/>
        </w:rPr>
        <w:t>sankci.</w:t>
      </w:r>
    </w:p>
    <w:p w:rsidR="00D176AE" w:rsidRDefault="001812DB">
      <w:pPr>
        <w:pStyle w:val="Odstavecseseznamem"/>
        <w:numPr>
          <w:ilvl w:val="1"/>
          <w:numId w:val="70"/>
        </w:numPr>
        <w:tabs>
          <w:tab w:val="left" w:pos="1232"/>
        </w:tabs>
        <w:spacing w:before="120"/>
        <w:ind w:left="1231" w:hanging="428"/>
        <w:jc w:val="left"/>
        <w:rPr>
          <w:b/>
          <w:color w:val="333333"/>
          <w:sz w:val="20"/>
        </w:rPr>
      </w:pPr>
      <w:r>
        <w:rPr>
          <w:b/>
          <w:color w:val="333333"/>
          <w:sz w:val="20"/>
        </w:rPr>
        <w:t>POVINNOST POJISTNÍKA INFORMOVAT TŘETÍ</w:t>
      </w:r>
      <w:r>
        <w:rPr>
          <w:b/>
          <w:color w:val="333333"/>
          <w:spacing w:val="-15"/>
          <w:sz w:val="20"/>
        </w:rPr>
        <w:t xml:space="preserve"> </w:t>
      </w:r>
      <w:r>
        <w:rPr>
          <w:b/>
          <w:color w:val="333333"/>
          <w:sz w:val="20"/>
        </w:rPr>
        <w:t>OSOBY</w:t>
      </w:r>
    </w:p>
    <w:p w:rsidR="00D176AE" w:rsidRDefault="001812DB">
      <w:pPr>
        <w:spacing w:before="126" w:line="252" w:lineRule="auto"/>
        <w:ind w:left="1229" w:right="1025" w:firstLine="8"/>
        <w:jc w:val="both"/>
        <w:rPr>
          <w:sz w:val="20"/>
        </w:rPr>
      </w:pPr>
      <w:r>
        <w:rPr>
          <w:color w:val="333333"/>
          <w:w w:val="105"/>
          <w:sz w:val="20"/>
        </w:rPr>
        <w:t>Poji.stnik se zavazuje informovat každého pojištěného, jenž je osobou odlišnou od poji.stnika, a případné další osoby, které uvedl v pojistné smlouvě, o zpracováni jejich osobnich údajů.</w:t>
      </w:r>
    </w:p>
    <w:p w:rsidR="00D176AE" w:rsidRDefault="001812DB">
      <w:pPr>
        <w:pStyle w:val="Odstavecseseznamem"/>
        <w:numPr>
          <w:ilvl w:val="1"/>
          <w:numId w:val="70"/>
        </w:numPr>
        <w:tabs>
          <w:tab w:val="left" w:pos="1228"/>
        </w:tabs>
        <w:spacing w:before="123"/>
        <w:ind w:left="1227" w:hanging="428"/>
        <w:jc w:val="left"/>
        <w:rPr>
          <w:b/>
          <w:color w:val="333333"/>
          <w:sz w:val="20"/>
        </w:rPr>
      </w:pPr>
      <w:r>
        <w:rPr>
          <w:b/>
          <w:color w:val="333333"/>
          <w:sz w:val="20"/>
        </w:rPr>
        <w:t>INFORMACE O ZPRACOVÁNÍ OSOBNÍCH ÚDAJŮ ZASTUPCE</w:t>
      </w:r>
      <w:r>
        <w:rPr>
          <w:b/>
          <w:color w:val="333333"/>
          <w:spacing w:val="20"/>
          <w:sz w:val="20"/>
        </w:rPr>
        <w:t xml:space="preserve"> </w:t>
      </w:r>
      <w:r>
        <w:rPr>
          <w:b/>
          <w:color w:val="333333"/>
          <w:sz w:val="20"/>
        </w:rPr>
        <w:t>POJISTNÍKA</w:t>
      </w:r>
    </w:p>
    <w:p w:rsidR="00D176AE" w:rsidRDefault="001812DB">
      <w:pPr>
        <w:spacing w:before="131" w:line="232" w:lineRule="auto"/>
        <w:ind w:left="1217" w:right="1033" w:firstLine="6"/>
        <w:jc w:val="both"/>
        <w:rPr>
          <w:sz w:val="20"/>
        </w:rPr>
      </w:pPr>
      <w:r>
        <w:rPr>
          <w:color w:val="333333"/>
          <w:sz w:val="20"/>
        </w:rPr>
        <w:t>Zástupce pr</w:t>
      </w:r>
      <w:r>
        <w:rPr>
          <w:color w:val="333333"/>
          <w:sz w:val="20"/>
        </w:rPr>
        <w:t xml:space="preserve">ávnické osoby,  zákonný  zástupce  nebo  jiná  osoba  oprávněná  zastupovat  poji.stnika  bere  na  vědomi, že </w:t>
      </w:r>
      <w:r>
        <w:rPr>
          <w:i/>
          <w:color w:val="333333"/>
        </w:rPr>
        <w:t xml:space="preserve">jeji </w:t>
      </w:r>
      <w:r>
        <w:rPr>
          <w:color w:val="333333"/>
          <w:sz w:val="20"/>
        </w:rPr>
        <w:t xml:space="preserve">i.denti.fi.kačni a kontaktní údaje pojisti.tel zpracovává na základě </w:t>
      </w:r>
      <w:r>
        <w:rPr>
          <w:b/>
          <w:color w:val="333333"/>
          <w:sz w:val="20"/>
        </w:rPr>
        <w:t xml:space="preserve">oprávněného zájmu </w:t>
      </w:r>
      <w:r>
        <w:rPr>
          <w:color w:val="333333"/>
          <w:sz w:val="20"/>
        </w:rPr>
        <w:t xml:space="preserve">pro účely </w:t>
      </w:r>
      <w:r>
        <w:rPr>
          <w:i/>
          <w:color w:val="333333"/>
        </w:rPr>
        <w:t>kalkulace, návrhu</w:t>
      </w:r>
      <w:r>
        <w:rPr>
          <w:i/>
          <w:color w:val="333333"/>
          <w:spacing w:val="-22"/>
        </w:rPr>
        <w:t xml:space="preserve"> </w:t>
      </w:r>
      <w:r>
        <w:rPr>
          <w:i/>
          <w:color w:val="333333"/>
        </w:rPr>
        <w:t>a</w:t>
      </w:r>
      <w:r>
        <w:rPr>
          <w:i/>
          <w:color w:val="333333"/>
          <w:spacing w:val="-23"/>
        </w:rPr>
        <w:t xml:space="preserve"> </w:t>
      </w:r>
      <w:r>
        <w:rPr>
          <w:i/>
          <w:color w:val="333333"/>
        </w:rPr>
        <w:t>uzavřeni</w:t>
      </w:r>
      <w:r>
        <w:rPr>
          <w:i/>
          <w:color w:val="333333"/>
          <w:spacing w:val="-11"/>
        </w:rPr>
        <w:t xml:space="preserve"> </w:t>
      </w:r>
      <w:r>
        <w:rPr>
          <w:i/>
          <w:color w:val="333333"/>
        </w:rPr>
        <w:t>pojistné</w:t>
      </w:r>
      <w:r>
        <w:rPr>
          <w:i/>
          <w:color w:val="333333"/>
          <w:spacing w:val="-23"/>
        </w:rPr>
        <w:t xml:space="preserve"> </w:t>
      </w:r>
      <w:r>
        <w:rPr>
          <w:color w:val="333333"/>
          <w:sz w:val="20"/>
        </w:rPr>
        <w:t>smlouvy,</w:t>
      </w:r>
      <w:r>
        <w:rPr>
          <w:color w:val="333333"/>
          <w:spacing w:val="-13"/>
          <w:sz w:val="20"/>
        </w:rPr>
        <w:t xml:space="preserve"> </w:t>
      </w:r>
      <w:r>
        <w:rPr>
          <w:i/>
          <w:color w:val="333333"/>
        </w:rPr>
        <w:t>správy</w:t>
      </w:r>
      <w:r>
        <w:rPr>
          <w:i/>
          <w:color w:val="333333"/>
          <w:spacing w:val="-24"/>
        </w:rPr>
        <w:t xml:space="preserve"> </w:t>
      </w:r>
      <w:r>
        <w:rPr>
          <w:i/>
          <w:color w:val="333333"/>
        </w:rPr>
        <w:t>a</w:t>
      </w:r>
      <w:r>
        <w:rPr>
          <w:i/>
          <w:color w:val="333333"/>
          <w:spacing w:val="-23"/>
        </w:rPr>
        <w:t xml:space="preserve"> </w:t>
      </w:r>
      <w:r>
        <w:rPr>
          <w:i/>
          <w:color w:val="333333"/>
        </w:rPr>
        <w:t>ukončeni</w:t>
      </w:r>
      <w:r>
        <w:rPr>
          <w:i/>
          <w:color w:val="333333"/>
          <w:spacing w:val="-11"/>
        </w:rPr>
        <w:t xml:space="preserve"> </w:t>
      </w:r>
      <w:r>
        <w:rPr>
          <w:i/>
          <w:color w:val="333333"/>
        </w:rPr>
        <w:t>pojistné</w:t>
      </w:r>
      <w:r>
        <w:rPr>
          <w:i/>
          <w:color w:val="333333"/>
          <w:spacing w:val="-20"/>
        </w:rPr>
        <w:t xml:space="preserve"> </w:t>
      </w:r>
      <w:r>
        <w:rPr>
          <w:color w:val="333333"/>
          <w:sz w:val="20"/>
        </w:rPr>
        <w:t>smlouvy,</w:t>
      </w:r>
      <w:r>
        <w:rPr>
          <w:color w:val="333333"/>
          <w:spacing w:val="-18"/>
          <w:sz w:val="20"/>
        </w:rPr>
        <w:t xml:space="preserve"> </w:t>
      </w:r>
      <w:r>
        <w:rPr>
          <w:i/>
          <w:color w:val="333333"/>
        </w:rPr>
        <w:t>likvidace</w:t>
      </w:r>
      <w:r>
        <w:rPr>
          <w:i/>
          <w:color w:val="333333"/>
          <w:spacing w:val="-12"/>
        </w:rPr>
        <w:t xml:space="preserve"> </w:t>
      </w:r>
      <w:r>
        <w:rPr>
          <w:i/>
          <w:color w:val="333333"/>
        </w:rPr>
        <w:t>pojistných</w:t>
      </w:r>
      <w:r>
        <w:rPr>
          <w:i/>
          <w:color w:val="333333"/>
          <w:spacing w:val="-19"/>
        </w:rPr>
        <w:t xml:space="preserve"> </w:t>
      </w:r>
      <w:r>
        <w:rPr>
          <w:i/>
          <w:color w:val="333333"/>
        </w:rPr>
        <w:t>události,</w:t>
      </w:r>
      <w:r>
        <w:rPr>
          <w:i/>
          <w:color w:val="333333"/>
          <w:spacing w:val="-25"/>
        </w:rPr>
        <w:t xml:space="preserve"> </w:t>
      </w:r>
      <w:r>
        <w:rPr>
          <w:i/>
          <w:color w:val="333333"/>
        </w:rPr>
        <w:t>zajištěni</w:t>
      </w:r>
      <w:r>
        <w:rPr>
          <w:i/>
          <w:color w:val="333333"/>
          <w:spacing w:val="-23"/>
        </w:rPr>
        <w:t xml:space="preserve"> </w:t>
      </w:r>
      <w:r>
        <w:rPr>
          <w:i/>
          <w:color w:val="333333"/>
        </w:rPr>
        <w:t xml:space="preserve">a soupojištění, ochrany právních nároků pojistitele a prevence a odhalováni pojistných podvodů a jiných protiprávních jednání. </w:t>
      </w:r>
      <w:r>
        <w:rPr>
          <w:color w:val="333333"/>
          <w:sz w:val="20"/>
        </w:rPr>
        <w:t xml:space="preserve">Proti. takovému zpracován{ má taková osoba </w:t>
      </w:r>
      <w:r>
        <w:rPr>
          <w:color w:val="333333"/>
          <w:sz w:val="20"/>
        </w:rPr>
        <w:t>právo kdykoli. podat námitku, která může být uplatněna způsobem uvedeným v Informacích o zpracován{ osobnich údajů v neži.votn{m</w:t>
      </w:r>
      <w:r>
        <w:rPr>
          <w:color w:val="333333"/>
          <w:spacing w:val="5"/>
          <w:sz w:val="20"/>
        </w:rPr>
        <w:t xml:space="preserve"> </w:t>
      </w:r>
      <w:r>
        <w:rPr>
          <w:color w:val="333333"/>
          <w:sz w:val="20"/>
        </w:rPr>
        <w:t>pojištěni.</w:t>
      </w:r>
    </w:p>
    <w:p w:rsidR="00D176AE" w:rsidRDefault="001812DB">
      <w:pPr>
        <w:pStyle w:val="Nadpis5"/>
        <w:spacing w:before="139"/>
        <w:ind w:left="1218"/>
        <w:jc w:val="both"/>
      </w:pPr>
      <w:r>
        <w:rPr>
          <w:color w:val="333333"/>
        </w:rPr>
        <w:t>Zpracováni pro účely plněni zákonné povinnosti</w:t>
      </w:r>
    </w:p>
    <w:p w:rsidR="00D176AE" w:rsidRDefault="001812DB">
      <w:pPr>
        <w:pStyle w:val="Nadpis6"/>
        <w:spacing w:before="126" w:line="254" w:lineRule="auto"/>
        <w:ind w:left="1217" w:right="1037" w:firstLine="1"/>
      </w:pPr>
      <w:r>
        <w:rPr>
          <w:color w:val="333333"/>
          <w:w w:val="105"/>
        </w:rPr>
        <w:t>Zástupce právnické osoby, zákonný zástupce nebo ji.ná osoba oprávněná</w:t>
      </w:r>
      <w:r>
        <w:rPr>
          <w:color w:val="333333"/>
          <w:w w:val="105"/>
        </w:rPr>
        <w:t xml:space="preserve"> zastupovat  pojistníka  bere na vědomi, že i.denti.fi.kačni a kontaktní údaje pojí.stí.tel dále zpracovává ke </w:t>
      </w:r>
      <w:r>
        <w:rPr>
          <w:b/>
          <w:color w:val="333333"/>
          <w:w w:val="105"/>
        </w:rPr>
        <w:t xml:space="preserve">splněni své zákonné povinnosti </w:t>
      </w:r>
      <w:r>
        <w:rPr>
          <w:color w:val="333333"/>
          <w:w w:val="105"/>
        </w:rPr>
        <w:t xml:space="preserve">vyplývaj{d zejména ze zákona upravujidho di.stri.buci. pojištěni a zákona </w:t>
      </w:r>
      <w:r>
        <w:rPr>
          <w:color w:val="333333"/>
          <w:spacing w:val="-8"/>
          <w:w w:val="105"/>
        </w:rPr>
        <w:t>č</w:t>
      </w:r>
      <w:r>
        <w:rPr>
          <w:color w:val="595959"/>
          <w:spacing w:val="-8"/>
          <w:w w:val="105"/>
        </w:rPr>
        <w:t xml:space="preserve">. </w:t>
      </w:r>
      <w:r>
        <w:rPr>
          <w:color w:val="333333"/>
          <w:w w:val="105"/>
        </w:rPr>
        <w:t xml:space="preserve">69/2006 </w:t>
      </w:r>
      <w:r>
        <w:rPr>
          <w:color w:val="333333"/>
          <w:spacing w:val="-6"/>
          <w:w w:val="105"/>
        </w:rPr>
        <w:t>Sb</w:t>
      </w:r>
      <w:r>
        <w:rPr>
          <w:color w:val="595959"/>
          <w:spacing w:val="-6"/>
          <w:w w:val="105"/>
        </w:rPr>
        <w:t>.</w:t>
      </w:r>
      <w:r>
        <w:rPr>
          <w:color w:val="333333"/>
          <w:spacing w:val="-6"/>
          <w:w w:val="105"/>
        </w:rPr>
        <w:t xml:space="preserve">, </w:t>
      </w:r>
      <w:r>
        <w:rPr>
          <w:color w:val="333333"/>
          <w:w w:val="105"/>
        </w:rPr>
        <w:t>o prováděn{ mezi.národních</w:t>
      </w:r>
      <w:r>
        <w:rPr>
          <w:color w:val="333333"/>
          <w:spacing w:val="-14"/>
          <w:w w:val="105"/>
        </w:rPr>
        <w:t xml:space="preserve"> </w:t>
      </w:r>
      <w:r>
        <w:rPr>
          <w:color w:val="333333"/>
          <w:w w:val="105"/>
        </w:rPr>
        <w:t>sankci</w:t>
      </w:r>
      <w:r>
        <w:rPr>
          <w:color w:val="747474"/>
          <w:w w:val="105"/>
        </w:rPr>
        <w:t>.</w:t>
      </w:r>
    </w:p>
    <w:p w:rsidR="00D176AE" w:rsidRDefault="001812DB">
      <w:pPr>
        <w:spacing w:before="115" w:line="252" w:lineRule="auto"/>
        <w:ind w:left="1209" w:right="1048" w:firstLine="7"/>
        <w:jc w:val="both"/>
        <w:rPr>
          <w:b/>
          <w:sz w:val="20"/>
        </w:rPr>
      </w:pPr>
      <w:r>
        <w:rPr>
          <w:b/>
          <w:color w:val="333333"/>
          <w:sz w:val="20"/>
        </w:rPr>
        <w:t>Podpisem pojistné smlouvy potvrzujete, že jste se důkladně seznámil se smyslem a obsahem souhlasu se zpracováním osobních údajů a že jste se před  jejich  udělením  seznámil  s dokumentem  Informace  o zpracováni osobních</w:t>
      </w:r>
      <w:r>
        <w:rPr>
          <w:b/>
          <w:color w:val="333333"/>
          <w:sz w:val="20"/>
        </w:rPr>
        <w:t xml:space="preserve"> údajů v neživotním pojištěn(, zejména s bližší identifikaci dalších správců, rozsahem zpracovávaných údajů, právními základy (důvody), účely a dobou zpracován( osobních údajů, způsobem odvoláni souhlasu a právy, která Vám v této souvislosti</w:t>
      </w:r>
      <w:r>
        <w:rPr>
          <w:b/>
          <w:color w:val="333333"/>
          <w:spacing w:val="2"/>
          <w:sz w:val="20"/>
        </w:rPr>
        <w:t xml:space="preserve"> </w:t>
      </w:r>
      <w:r>
        <w:rPr>
          <w:b/>
          <w:color w:val="333333"/>
          <w:sz w:val="20"/>
        </w:rPr>
        <w:t>náleží.</w:t>
      </w:r>
    </w:p>
    <w:p w:rsidR="00D176AE" w:rsidRDefault="00D176AE">
      <w:pPr>
        <w:pStyle w:val="Zkladntext"/>
        <w:spacing w:before="10"/>
        <w:rPr>
          <w:b/>
          <w:sz w:val="20"/>
        </w:rPr>
      </w:pPr>
    </w:p>
    <w:p w:rsidR="00D176AE" w:rsidRDefault="001812DB">
      <w:pPr>
        <w:spacing w:line="252" w:lineRule="auto"/>
        <w:ind w:left="4864" w:right="5025" w:firstLine="461"/>
        <w:rPr>
          <w:b/>
          <w:sz w:val="20"/>
        </w:rPr>
      </w:pPr>
      <w:r>
        <w:rPr>
          <w:b/>
          <w:color w:val="333333"/>
          <w:sz w:val="20"/>
        </w:rPr>
        <w:t>Článe</w:t>
      </w:r>
      <w:r>
        <w:rPr>
          <w:b/>
          <w:color w:val="333333"/>
          <w:sz w:val="20"/>
        </w:rPr>
        <w:t>k VII. Závěrečná ustanoveni</w:t>
      </w:r>
    </w:p>
    <w:p w:rsidR="00D176AE" w:rsidRDefault="001812DB">
      <w:pPr>
        <w:pStyle w:val="Odstavecseseznamem"/>
        <w:numPr>
          <w:ilvl w:val="0"/>
          <w:numId w:val="69"/>
        </w:numPr>
        <w:tabs>
          <w:tab w:val="left" w:pos="1230"/>
        </w:tabs>
        <w:spacing w:before="118" w:line="252" w:lineRule="auto"/>
        <w:ind w:right="1047" w:hanging="443"/>
        <w:jc w:val="both"/>
        <w:rPr>
          <w:color w:val="333333"/>
          <w:sz w:val="20"/>
        </w:rPr>
      </w:pPr>
      <w:r>
        <w:rPr>
          <w:color w:val="333333"/>
          <w:w w:val="105"/>
          <w:sz w:val="20"/>
        </w:rPr>
        <w:t xml:space="preserve">Není-li. ujednáno ji.nak, je pojistnou dobou doba od </w:t>
      </w:r>
      <w:r>
        <w:rPr>
          <w:b/>
          <w:color w:val="333333"/>
          <w:w w:val="105"/>
          <w:sz w:val="20"/>
        </w:rPr>
        <w:t xml:space="preserve">16.05.2022 </w:t>
      </w:r>
      <w:r>
        <w:rPr>
          <w:color w:val="333333"/>
          <w:w w:val="105"/>
          <w:sz w:val="20"/>
        </w:rPr>
        <w:t xml:space="preserve">(počátek pojištěni) do </w:t>
      </w:r>
      <w:r>
        <w:rPr>
          <w:b/>
          <w:color w:val="333333"/>
          <w:w w:val="105"/>
          <w:sz w:val="20"/>
        </w:rPr>
        <w:t xml:space="preserve">15.05.2023 </w:t>
      </w:r>
      <w:r>
        <w:rPr>
          <w:color w:val="333333"/>
          <w:w w:val="105"/>
          <w:sz w:val="20"/>
        </w:rPr>
        <w:t>(konec pojištěni).</w:t>
      </w:r>
    </w:p>
    <w:p w:rsidR="00D176AE" w:rsidRDefault="001812DB">
      <w:pPr>
        <w:spacing w:before="123" w:line="252" w:lineRule="auto"/>
        <w:ind w:left="1210" w:right="1038" w:firstLine="2"/>
        <w:jc w:val="both"/>
        <w:rPr>
          <w:sz w:val="20"/>
        </w:rPr>
      </w:pPr>
      <w:r>
        <w:rPr>
          <w:color w:val="333333"/>
          <w:sz w:val="20"/>
        </w:rPr>
        <w:t>Je-li. tato pojistná smlouva  uzavřena  po  datu  uvedeném  jako  počátek  pojištěn{,  pojištěni  se  vztahuje  i. na  dobu od data uvedeného jako počátek pojištěni  do  uzavřeni  této  pojistné  smlouvy;  pojisti.tel  však  z  tohoto  pojištěn{ není povin</w:t>
      </w:r>
      <w:r>
        <w:rPr>
          <w:color w:val="333333"/>
          <w:sz w:val="20"/>
        </w:rPr>
        <w:t>en poskytnout plněni, pokud poji.stnik  a/nebo  pojištěný  a/nebo  oprávněná  osoba  a/nebo  ji.ná  osoba, která uplatňuje právo  na  plněn{  pojí.stí.tele, v době  uzavření této  pojistné  smlouvy  věděl(a)  nebo s  při.hlédnutim ke všem okolnostem mohl(a</w:t>
      </w:r>
      <w:r>
        <w:rPr>
          <w:color w:val="333333"/>
          <w:sz w:val="20"/>
        </w:rPr>
        <w:t>) vědět, že ji.ž nastala skutečnost, která by se  mohla  stát  důvodem  vzniku  práva  na plněni pojisti.tele z této pojistné smlouvy, vyjma takových skutečnost{, které ji.ž byly poji.sti.teli. jakoukoli. z výše uvedených osob oznámeny před odesláním návrh</w:t>
      </w:r>
      <w:r>
        <w:rPr>
          <w:color w:val="333333"/>
          <w:sz w:val="20"/>
        </w:rPr>
        <w:t>u pojisti.tele na uzavřeni této pojistné</w:t>
      </w:r>
      <w:r>
        <w:rPr>
          <w:color w:val="333333"/>
          <w:spacing w:val="-1"/>
          <w:sz w:val="20"/>
        </w:rPr>
        <w:t xml:space="preserve"> </w:t>
      </w:r>
      <w:r>
        <w:rPr>
          <w:color w:val="333333"/>
          <w:sz w:val="20"/>
        </w:rPr>
        <w:t>smlouvy.</w:t>
      </w:r>
    </w:p>
    <w:p w:rsidR="00D176AE" w:rsidRDefault="001812DB">
      <w:pPr>
        <w:pStyle w:val="Odstavecseseznamem"/>
        <w:numPr>
          <w:ilvl w:val="0"/>
          <w:numId w:val="69"/>
        </w:numPr>
        <w:tabs>
          <w:tab w:val="left" w:pos="1220"/>
        </w:tabs>
        <w:spacing w:before="104" w:line="249" w:lineRule="auto"/>
        <w:ind w:left="1220" w:right="1057" w:hanging="437"/>
        <w:jc w:val="both"/>
        <w:rPr>
          <w:color w:val="333333"/>
          <w:sz w:val="21"/>
        </w:rPr>
      </w:pPr>
      <w:r>
        <w:rPr>
          <w:color w:val="333333"/>
          <w:w w:val="105"/>
          <w:sz w:val="20"/>
        </w:rPr>
        <w:t>Odpověď poji.stnika na návrh pojisti.tele na uzavřeni této pojistné smlouvy (dále jen „nabídka'')  s dodatkem  nebo odchylkou od nabídky se nepovažuje za jej{ při.jeti, a to ani. v případě, že se takovou od</w:t>
      </w:r>
      <w:r>
        <w:rPr>
          <w:color w:val="333333"/>
          <w:w w:val="105"/>
          <w:sz w:val="20"/>
        </w:rPr>
        <w:t>chylkou podstatně nemění podmínky nabídky</w:t>
      </w:r>
      <w:r>
        <w:rPr>
          <w:color w:val="333333"/>
          <w:spacing w:val="9"/>
          <w:w w:val="105"/>
          <w:sz w:val="20"/>
        </w:rPr>
        <w:t xml:space="preserve"> </w:t>
      </w:r>
      <w:r>
        <w:rPr>
          <w:color w:val="595959"/>
          <w:w w:val="105"/>
          <w:sz w:val="20"/>
        </w:rPr>
        <w:t>.</w:t>
      </w:r>
    </w:p>
    <w:p w:rsidR="00D176AE" w:rsidRDefault="001812DB">
      <w:pPr>
        <w:pStyle w:val="Odstavecseseznamem"/>
        <w:numPr>
          <w:ilvl w:val="0"/>
          <w:numId w:val="69"/>
        </w:numPr>
        <w:tabs>
          <w:tab w:val="left" w:pos="1221"/>
        </w:tabs>
        <w:spacing w:before="117" w:line="252" w:lineRule="auto"/>
        <w:ind w:left="1220" w:right="1038" w:hanging="435"/>
        <w:jc w:val="both"/>
        <w:rPr>
          <w:color w:val="333333"/>
          <w:sz w:val="21"/>
        </w:rPr>
      </w:pPr>
      <w:r>
        <w:rPr>
          <w:color w:val="333333"/>
          <w:w w:val="105"/>
          <w:sz w:val="20"/>
        </w:rPr>
        <w:t>Ujednává se, že tato pojistná smlouva musi být uzavřena pouze v písemné formě, a to  i.  v případě,  že  je pojištěni touto pojistnou smlouvou ujednáno na pojistnou dobu kratší než  jeden  rok. Tato  pojistná  smlouva může být měněna pouze písemnou</w:t>
      </w:r>
      <w:r>
        <w:rPr>
          <w:color w:val="333333"/>
          <w:spacing w:val="-14"/>
          <w:w w:val="105"/>
          <w:sz w:val="20"/>
        </w:rPr>
        <w:t xml:space="preserve"> </w:t>
      </w:r>
      <w:r>
        <w:rPr>
          <w:color w:val="333333"/>
          <w:w w:val="105"/>
          <w:sz w:val="20"/>
        </w:rPr>
        <w:t>formou.</w:t>
      </w:r>
    </w:p>
    <w:p w:rsidR="00D176AE" w:rsidRDefault="001812DB">
      <w:pPr>
        <w:pStyle w:val="Odstavecseseznamem"/>
        <w:numPr>
          <w:ilvl w:val="0"/>
          <w:numId w:val="69"/>
        </w:numPr>
        <w:tabs>
          <w:tab w:val="left" w:pos="1218"/>
        </w:tabs>
        <w:spacing w:before="119" w:line="252" w:lineRule="auto"/>
        <w:ind w:left="1210" w:right="1047" w:hanging="431"/>
        <w:jc w:val="both"/>
        <w:rPr>
          <w:b/>
          <w:color w:val="333333"/>
          <w:sz w:val="20"/>
        </w:rPr>
      </w:pPr>
      <w:r>
        <w:rPr>
          <w:b/>
          <w:color w:val="333333"/>
          <w:w w:val="105"/>
          <w:sz w:val="20"/>
        </w:rPr>
        <w:t>Ujednává se, že je-li tato pojistná smlouva uzavírána elektronickými prostředky, musí být podepsána elektronickým podpisem ve smyslu příslušných právních předpisů. Podepíše-li pojistník tuto pojistnou smlouvu  jiným  elektronickým  podpisem  než  uznávaný</w:t>
      </w:r>
      <w:r>
        <w:rPr>
          <w:b/>
          <w:color w:val="333333"/>
          <w:w w:val="105"/>
          <w:sz w:val="20"/>
        </w:rPr>
        <w:t xml:space="preserve">m  elektronickým   podpisem  </w:t>
      </w:r>
      <w:r>
        <w:rPr>
          <w:color w:val="333333"/>
          <w:w w:val="105"/>
          <w:sz w:val="20"/>
        </w:rPr>
        <w:t xml:space="preserve">ve  smyslu   zákona č. 297/2016 Sb., o službách vytvářejících důvěru pro elektronické transakce, </w:t>
      </w:r>
      <w:r>
        <w:rPr>
          <w:b/>
          <w:color w:val="333333"/>
          <w:w w:val="105"/>
          <w:sz w:val="20"/>
        </w:rPr>
        <w:t>a nezaplatí-li jednorázové pojistné nebo běžné pojistné za první pojistné období řádně a včas, pojistná smlouva se od počátku</w:t>
      </w:r>
      <w:r>
        <w:rPr>
          <w:b/>
          <w:color w:val="333333"/>
          <w:spacing w:val="1"/>
          <w:w w:val="105"/>
          <w:sz w:val="20"/>
        </w:rPr>
        <w:t xml:space="preserve"> </w:t>
      </w:r>
      <w:r>
        <w:rPr>
          <w:b/>
          <w:color w:val="333333"/>
          <w:w w:val="105"/>
          <w:sz w:val="20"/>
        </w:rPr>
        <w:t>ruší</w:t>
      </w:r>
      <w:r>
        <w:rPr>
          <w:b/>
          <w:color w:val="333333"/>
          <w:w w:val="105"/>
          <w:sz w:val="20"/>
        </w:rPr>
        <w:t>.</w:t>
      </w:r>
    </w:p>
    <w:p w:rsidR="00D176AE" w:rsidRDefault="001812DB">
      <w:pPr>
        <w:spacing w:before="120" w:line="252" w:lineRule="auto"/>
        <w:ind w:left="1210" w:right="1057" w:hanging="427"/>
        <w:jc w:val="both"/>
        <w:rPr>
          <w:sz w:val="20"/>
        </w:rPr>
      </w:pPr>
      <w:r>
        <w:rPr>
          <w:b/>
          <w:color w:val="333333"/>
          <w:w w:val="105"/>
          <w:sz w:val="19"/>
        </w:rPr>
        <w:t xml:space="preserve">S. </w:t>
      </w:r>
      <w:r>
        <w:rPr>
          <w:color w:val="333333"/>
          <w:w w:val="105"/>
          <w:sz w:val="20"/>
        </w:rPr>
        <w:t>Subjektem věcně příslušným k mi.mosoudn{mu řešen{ spotřebitelských sporů</w:t>
      </w:r>
      <w:r>
        <w:rPr>
          <w:color w:val="333333"/>
          <w:spacing w:val="52"/>
          <w:w w:val="105"/>
          <w:sz w:val="20"/>
        </w:rPr>
        <w:t xml:space="preserve"> </w:t>
      </w:r>
      <w:r>
        <w:rPr>
          <w:color w:val="333333"/>
          <w:w w:val="105"/>
          <w:sz w:val="20"/>
        </w:rPr>
        <w:t xml:space="preserve">z tohoto  pojištěni  je  Česká obchodní inspekce, Štěpánská 567/15, 120 00 Praha 2, </w:t>
      </w:r>
      <w:hyperlink r:id="rId14">
        <w:r>
          <w:rPr>
            <w:color w:val="333333"/>
            <w:w w:val="105"/>
            <w:sz w:val="20"/>
          </w:rPr>
          <w:t>www.coi..cz,</w:t>
        </w:r>
      </w:hyperlink>
      <w:r>
        <w:rPr>
          <w:color w:val="333333"/>
          <w:w w:val="105"/>
          <w:sz w:val="20"/>
        </w:rPr>
        <w:t xml:space="preserve"> a Kancelář ombudsmana České asociace pojišť</w:t>
      </w:r>
      <w:r>
        <w:rPr>
          <w:color w:val="333333"/>
          <w:w w:val="105"/>
          <w:sz w:val="20"/>
        </w:rPr>
        <w:t>oven z.ú., Elišky Krásnohorské 135/7, 110 00 Praha 1, www.omb udsma ncap.</w:t>
      </w:r>
      <w:r>
        <w:rPr>
          <w:color w:val="333333"/>
          <w:spacing w:val="3"/>
          <w:w w:val="105"/>
          <w:sz w:val="20"/>
        </w:rPr>
        <w:t xml:space="preserve"> </w:t>
      </w:r>
      <w:r>
        <w:rPr>
          <w:color w:val="333333"/>
          <w:spacing w:val="-5"/>
          <w:w w:val="105"/>
          <w:sz w:val="20"/>
        </w:rPr>
        <w:t>cz</w:t>
      </w:r>
      <w:r>
        <w:rPr>
          <w:color w:val="595959"/>
          <w:spacing w:val="-5"/>
          <w:w w:val="105"/>
          <w:sz w:val="20"/>
        </w:rPr>
        <w:t>.</w:t>
      </w:r>
    </w:p>
    <w:p w:rsidR="00D176AE" w:rsidRDefault="00D176AE">
      <w:pPr>
        <w:pStyle w:val="Zkladntext"/>
        <w:rPr>
          <w:sz w:val="22"/>
        </w:rPr>
      </w:pPr>
    </w:p>
    <w:p w:rsidR="00D176AE" w:rsidRDefault="00D176AE">
      <w:pPr>
        <w:pStyle w:val="Zkladntext"/>
        <w:rPr>
          <w:sz w:val="22"/>
        </w:rPr>
      </w:pPr>
    </w:p>
    <w:p w:rsidR="00D176AE" w:rsidRDefault="00D176AE">
      <w:pPr>
        <w:pStyle w:val="Zkladntext"/>
        <w:rPr>
          <w:sz w:val="22"/>
        </w:rPr>
      </w:pPr>
    </w:p>
    <w:p w:rsidR="00D176AE" w:rsidRDefault="00D176AE">
      <w:pPr>
        <w:pStyle w:val="Zkladntext"/>
        <w:spacing w:before="7"/>
        <w:rPr>
          <w:sz w:val="22"/>
        </w:rPr>
      </w:pPr>
    </w:p>
    <w:p w:rsidR="00D176AE" w:rsidRDefault="001812DB">
      <w:pPr>
        <w:pStyle w:val="Nadpis7"/>
        <w:spacing w:before="1"/>
        <w:ind w:left="966" w:right="1287"/>
        <w:jc w:val="center"/>
        <w:rPr>
          <w:rFonts w:ascii="Arial"/>
        </w:rPr>
      </w:pPr>
      <w:r>
        <w:rPr>
          <w:rFonts w:ascii="Arial"/>
          <w:color w:val="333333"/>
          <w:w w:val="105"/>
        </w:rPr>
        <w:t>}1</w:t>
      </w:r>
    </w:p>
    <w:p w:rsidR="00D176AE" w:rsidRDefault="00D176AE">
      <w:pPr>
        <w:jc w:val="center"/>
        <w:rPr>
          <w:rFonts w:ascii="Arial"/>
        </w:rPr>
        <w:sectPr w:rsidR="00D176AE">
          <w:pgSz w:w="11920" w:h="16840"/>
          <w:pgMar w:top="160" w:right="0" w:bottom="0" w:left="0" w:header="708" w:footer="708" w:gutter="0"/>
          <w:cols w:space="708"/>
        </w:sectPr>
      </w:pPr>
    </w:p>
    <w:p w:rsidR="00D176AE" w:rsidRDefault="001812DB">
      <w:pPr>
        <w:pStyle w:val="Odstavecseseznamem"/>
        <w:numPr>
          <w:ilvl w:val="1"/>
          <w:numId w:val="69"/>
        </w:numPr>
        <w:tabs>
          <w:tab w:val="left" w:pos="1359"/>
        </w:tabs>
        <w:spacing w:before="77" w:line="261" w:lineRule="auto"/>
        <w:ind w:right="912" w:hanging="427"/>
        <w:jc w:val="both"/>
        <w:rPr>
          <w:color w:val="343A38"/>
          <w:sz w:val="21"/>
        </w:rPr>
      </w:pPr>
      <w:r>
        <w:rPr>
          <w:color w:val="343A38"/>
          <w:w w:val="110"/>
          <w:sz w:val="19"/>
        </w:rPr>
        <w:t xml:space="preserve">Pojistník prohlašuje, </w:t>
      </w:r>
      <w:r>
        <w:rPr>
          <w:rFonts w:ascii="Arial" w:hAnsi="Arial"/>
          <w:i/>
          <w:color w:val="343A38"/>
          <w:w w:val="110"/>
          <w:sz w:val="19"/>
        </w:rPr>
        <w:t xml:space="preserve">že </w:t>
      </w:r>
      <w:r>
        <w:rPr>
          <w:color w:val="343A38"/>
          <w:w w:val="110"/>
          <w:sz w:val="19"/>
        </w:rPr>
        <w:t>uzavřel se samostatným zprostředkovatelem smlouvu, na jejímž základě samostatný zprostředkovatel v postaveni pojišťovaci.ho makléře zprostředkovává pojištěni pro  poji.stnika,  a  to  v rozsahu této pojistné smlouvy. Smluvní strany se dohodly, že veškeré p</w:t>
      </w:r>
      <w:r>
        <w:rPr>
          <w:color w:val="343A38"/>
          <w:w w:val="110"/>
          <w:sz w:val="19"/>
        </w:rPr>
        <w:t xml:space="preserve">ísemnosti. </w:t>
      </w:r>
      <w:r>
        <w:rPr>
          <w:i/>
          <w:color w:val="343A38"/>
          <w:w w:val="110"/>
          <w:sz w:val="21"/>
        </w:rPr>
        <w:t xml:space="preserve">majid </w:t>
      </w:r>
      <w:r>
        <w:rPr>
          <w:color w:val="343A38"/>
          <w:w w:val="110"/>
          <w:sz w:val="19"/>
        </w:rPr>
        <w:t>vztah k pojištěni sjednanému touto pojistnou smlouvou (s výjimkou písemnosti směřujici.ch k ukončeni pojištěni ze strany</w:t>
      </w:r>
      <w:r>
        <w:rPr>
          <w:color w:val="343A38"/>
          <w:spacing w:val="52"/>
          <w:w w:val="110"/>
          <w:sz w:val="19"/>
        </w:rPr>
        <w:t xml:space="preserve"> </w:t>
      </w:r>
      <w:r>
        <w:rPr>
          <w:color w:val="343A38"/>
          <w:w w:val="110"/>
          <w:sz w:val="19"/>
        </w:rPr>
        <w:t xml:space="preserve">pojisti.tele zasílaných pojistitelem s dodejkou, které budou zasílány na korespondenční adresu pojistníka) doručované </w:t>
      </w:r>
      <w:r>
        <w:rPr>
          <w:color w:val="343A38"/>
          <w:w w:val="110"/>
          <w:sz w:val="19"/>
        </w:rPr>
        <w:t xml:space="preserve">pojisti.telem poji.stnikovi. nebo pojištěnému se považuji za doručené pojistníkovi nebo pojištěnému doručením samostatnému zprostředkovateli. v postaveni poji.šťovaci.ho makléře </w:t>
      </w:r>
      <w:r>
        <w:rPr>
          <w:color w:val="4D5052"/>
          <w:w w:val="110"/>
          <w:sz w:val="19"/>
        </w:rPr>
        <w:t xml:space="preserve">. </w:t>
      </w:r>
      <w:r>
        <w:rPr>
          <w:color w:val="343A38"/>
          <w:w w:val="110"/>
          <w:sz w:val="19"/>
        </w:rPr>
        <w:t xml:space="preserve">Odchylně od čl. 18 VPP P-100/14 se pro </w:t>
      </w:r>
      <w:r>
        <w:rPr>
          <w:color w:val="343A38"/>
          <w:spacing w:val="-1"/>
          <w:w w:val="123"/>
          <w:sz w:val="19"/>
        </w:rPr>
        <w:t>tent</w:t>
      </w:r>
      <w:r>
        <w:rPr>
          <w:color w:val="343A38"/>
          <w:w w:val="123"/>
          <w:sz w:val="19"/>
        </w:rPr>
        <w:t>o</w:t>
      </w:r>
      <w:r>
        <w:rPr>
          <w:color w:val="343A38"/>
          <w:sz w:val="19"/>
        </w:rPr>
        <w:t xml:space="preserve">  </w:t>
      </w:r>
      <w:r>
        <w:rPr>
          <w:color w:val="343A38"/>
          <w:spacing w:val="-21"/>
          <w:sz w:val="19"/>
        </w:rPr>
        <w:t xml:space="preserve"> </w:t>
      </w:r>
      <w:r>
        <w:rPr>
          <w:color w:val="343A38"/>
          <w:w w:val="110"/>
          <w:sz w:val="19"/>
        </w:rPr>
        <w:t>případ</w:t>
      </w:r>
      <w:r>
        <w:rPr>
          <w:color w:val="343A38"/>
          <w:sz w:val="19"/>
        </w:rPr>
        <w:t xml:space="preserve">  </w:t>
      </w:r>
      <w:r>
        <w:rPr>
          <w:color w:val="343A38"/>
          <w:spacing w:val="-19"/>
          <w:sz w:val="19"/>
        </w:rPr>
        <w:t xml:space="preserve"> </w:t>
      </w:r>
      <w:r>
        <w:rPr>
          <w:color w:val="343A38"/>
          <w:w w:val="92"/>
          <w:position w:val="-2"/>
          <w:sz w:val="8"/>
        </w:rPr>
        <w:t>1</w:t>
      </w:r>
      <w:r>
        <w:rPr>
          <w:color w:val="343A38"/>
          <w:spacing w:val="-9"/>
          <w:w w:val="92"/>
          <w:position w:val="-2"/>
          <w:sz w:val="8"/>
        </w:rPr>
        <w:t>1</w:t>
      </w:r>
      <w:r>
        <w:rPr>
          <w:color w:val="343A38"/>
          <w:spacing w:val="-1"/>
          <w:w w:val="104"/>
          <w:sz w:val="19"/>
        </w:rPr>
        <w:t>adresá</w:t>
      </w:r>
      <w:r>
        <w:rPr>
          <w:color w:val="343A38"/>
          <w:w w:val="104"/>
          <w:sz w:val="19"/>
        </w:rPr>
        <w:t>t</w:t>
      </w:r>
      <w:r>
        <w:rPr>
          <w:color w:val="343A38"/>
          <w:sz w:val="19"/>
        </w:rPr>
        <w:t xml:space="preserve"> </w:t>
      </w:r>
      <w:r>
        <w:rPr>
          <w:color w:val="343A38"/>
          <w:spacing w:val="-21"/>
          <w:sz w:val="19"/>
        </w:rPr>
        <w:t xml:space="preserve"> </w:t>
      </w:r>
      <w:r>
        <w:rPr>
          <w:color w:val="343A38"/>
          <w:w w:val="104"/>
          <w:sz w:val="19"/>
        </w:rPr>
        <w:t>e</w:t>
      </w:r>
      <w:r>
        <w:rPr>
          <w:color w:val="343A38"/>
          <w:spacing w:val="-25"/>
          <w:sz w:val="19"/>
        </w:rPr>
        <w:t xml:space="preserve"> </w:t>
      </w:r>
      <w:r>
        <w:rPr>
          <w:color w:val="343A38"/>
          <w:spacing w:val="-1"/>
          <w:w w:val="97"/>
          <w:sz w:val="19"/>
        </w:rPr>
        <w:t>m</w:t>
      </w:r>
      <w:r>
        <w:rPr>
          <w:color w:val="343A38"/>
          <w:w w:val="97"/>
          <w:sz w:val="19"/>
        </w:rPr>
        <w:t>"</w:t>
      </w:r>
      <w:r>
        <w:rPr>
          <w:color w:val="343A38"/>
          <w:sz w:val="19"/>
        </w:rPr>
        <w:t xml:space="preserve"> </w:t>
      </w:r>
      <w:r>
        <w:rPr>
          <w:color w:val="343A38"/>
          <w:spacing w:val="23"/>
          <w:sz w:val="19"/>
        </w:rPr>
        <w:t xml:space="preserve"> </w:t>
      </w:r>
      <w:r>
        <w:rPr>
          <w:color w:val="343A38"/>
          <w:w w:val="111"/>
          <w:sz w:val="19"/>
        </w:rPr>
        <w:t>roz</w:t>
      </w:r>
      <w:r>
        <w:rPr>
          <w:color w:val="343A38"/>
          <w:w w:val="111"/>
          <w:sz w:val="19"/>
        </w:rPr>
        <w:t>umí</w:t>
      </w:r>
      <w:r>
        <w:rPr>
          <w:color w:val="343A38"/>
          <w:sz w:val="19"/>
        </w:rPr>
        <w:t xml:space="preserve"> </w:t>
      </w:r>
      <w:r>
        <w:rPr>
          <w:color w:val="343A38"/>
          <w:spacing w:val="10"/>
          <w:sz w:val="19"/>
        </w:rPr>
        <w:t xml:space="preserve"> </w:t>
      </w:r>
      <w:r>
        <w:rPr>
          <w:color w:val="343A38"/>
          <w:spacing w:val="-1"/>
          <w:w w:val="115"/>
          <w:sz w:val="19"/>
        </w:rPr>
        <w:t>samostatn</w:t>
      </w:r>
      <w:r>
        <w:rPr>
          <w:color w:val="343A38"/>
          <w:w w:val="115"/>
          <w:sz w:val="19"/>
        </w:rPr>
        <w:t>ý</w:t>
      </w:r>
      <w:r>
        <w:rPr>
          <w:color w:val="343A38"/>
          <w:sz w:val="19"/>
        </w:rPr>
        <w:t xml:space="preserve"> </w:t>
      </w:r>
      <w:r>
        <w:rPr>
          <w:color w:val="343A38"/>
          <w:spacing w:val="22"/>
          <w:sz w:val="19"/>
        </w:rPr>
        <w:t xml:space="preserve"> </w:t>
      </w:r>
      <w:r>
        <w:rPr>
          <w:color w:val="343A38"/>
          <w:spacing w:val="-1"/>
          <w:w w:val="116"/>
          <w:sz w:val="19"/>
        </w:rPr>
        <w:t>zprostředkovate</w:t>
      </w:r>
      <w:r>
        <w:rPr>
          <w:color w:val="343A38"/>
          <w:w w:val="116"/>
          <w:sz w:val="19"/>
        </w:rPr>
        <w:t>l</w:t>
      </w:r>
      <w:r>
        <w:rPr>
          <w:color w:val="343A38"/>
          <w:sz w:val="19"/>
        </w:rPr>
        <w:t xml:space="preserve"> </w:t>
      </w:r>
      <w:r>
        <w:rPr>
          <w:color w:val="343A38"/>
          <w:spacing w:val="1"/>
          <w:sz w:val="19"/>
        </w:rPr>
        <w:t xml:space="preserve"> </w:t>
      </w:r>
      <w:r>
        <w:rPr>
          <w:color w:val="343A38"/>
          <w:w w:val="98"/>
          <w:sz w:val="19"/>
        </w:rPr>
        <w:t>v</w:t>
      </w:r>
      <w:r>
        <w:rPr>
          <w:color w:val="343A38"/>
          <w:spacing w:val="20"/>
          <w:sz w:val="19"/>
        </w:rPr>
        <w:t xml:space="preserve"> </w:t>
      </w:r>
      <w:r>
        <w:rPr>
          <w:color w:val="343A38"/>
          <w:w w:val="113"/>
          <w:sz w:val="19"/>
        </w:rPr>
        <w:t>postaveni</w:t>
      </w:r>
      <w:r>
        <w:rPr>
          <w:color w:val="343A38"/>
          <w:sz w:val="19"/>
        </w:rPr>
        <w:t xml:space="preserve">  </w:t>
      </w:r>
      <w:r>
        <w:rPr>
          <w:color w:val="343A38"/>
          <w:spacing w:val="-15"/>
          <w:sz w:val="19"/>
        </w:rPr>
        <w:t xml:space="preserve"> </w:t>
      </w:r>
      <w:r>
        <w:rPr>
          <w:color w:val="343A38"/>
          <w:w w:val="101"/>
          <w:sz w:val="19"/>
        </w:rPr>
        <w:t>poji.šťovaci.ho</w:t>
      </w:r>
      <w:r>
        <w:rPr>
          <w:color w:val="343A38"/>
          <w:sz w:val="19"/>
        </w:rPr>
        <w:t xml:space="preserve"> </w:t>
      </w:r>
      <w:r>
        <w:rPr>
          <w:color w:val="343A38"/>
          <w:spacing w:val="20"/>
          <w:sz w:val="19"/>
        </w:rPr>
        <w:t xml:space="preserve"> </w:t>
      </w:r>
      <w:r>
        <w:rPr>
          <w:color w:val="343A38"/>
          <w:spacing w:val="-1"/>
          <w:w w:val="108"/>
          <w:sz w:val="19"/>
        </w:rPr>
        <w:t>makléře</w:t>
      </w:r>
      <w:r>
        <w:rPr>
          <w:color w:val="343A38"/>
          <w:w w:val="108"/>
          <w:sz w:val="19"/>
        </w:rPr>
        <w:t>.</w:t>
      </w:r>
      <w:r>
        <w:rPr>
          <w:color w:val="343A38"/>
          <w:sz w:val="19"/>
        </w:rPr>
        <w:t xml:space="preserve"> </w:t>
      </w:r>
      <w:r>
        <w:rPr>
          <w:color w:val="343A38"/>
          <w:spacing w:val="23"/>
          <w:sz w:val="19"/>
        </w:rPr>
        <w:t xml:space="preserve"> </w:t>
      </w:r>
      <w:r>
        <w:rPr>
          <w:color w:val="343A38"/>
          <w:spacing w:val="-1"/>
          <w:w w:val="104"/>
          <w:sz w:val="19"/>
        </w:rPr>
        <w:t>Dál</w:t>
      </w:r>
      <w:r>
        <w:rPr>
          <w:color w:val="343A38"/>
          <w:w w:val="104"/>
          <w:sz w:val="19"/>
        </w:rPr>
        <w:t>e</w:t>
      </w:r>
      <w:r>
        <w:rPr>
          <w:color w:val="343A38"/>
          <w:sz w:val="19"/>
        </w:rPr>
        <w:t xml:space="preserve"> </w:t>
      </w:r>
      <w:r>
        <w:rPr>
          <w:color w:val="343A38"/>
          <w:spacing w:val="20"/>
          <w:sz w:val="19"/>
        </w:rPr>
        <w:t xml:space="preserve"> </w:t>
      </w:r>
      <w:r>
        <w:rPr>
          <w:color w:val="343A38"/>
          <w:spacing w:val="-1"/>
          <w:w w:val="104"/>
          <w:sz w:val="19"/>
        </w:rPr>
        <w:t xml:space="preserve">se </w:t>
      </w:r>
      <w:r>
        <w:rPr>
          <w:color w:val="343A38"/>
          <w:w w:val="110"/>
          <w:sz w:val="19"/>
        </w:rPr>
        <w:t>smluvní strany dohodly, že veškeré písemnosti. majici. vztah k poji.štěni sjednanému touto pojistnou smlouvou doručované samostatným zprostředkovatelem v postaveni poji.šťovaci.ho</w:t>
      </w:r>
      <w:r>
        <w:rPr>
          <w:color w:val="343A38"/>
          <w:spacing w:val="52"/>
          <w:w w:val="110"/>
          <w:sz w:val="19"/>
        </w:rPr>
        <w:t xml:space="preserve"> </w:t>
      </w:r>
      <w:r>
        <w:rPr>
          <w:color w:val="343A38"/>
          <w:w w:val="110"/>
          <w:sz w:val="19"/>
        </w:rPr>
        <w:t>makléře  za  pojistníka  nebo pojištěného poji.sti.teli se považuji za doručené poji.sti.teli od poji.stnika nebo pojištěného, a to doručením poji.sti.teli..</w:t>
      </w:r>
    </w:p>
    <w:p w:rsidR="00D176AE" w:rsidRDefault="001812DB">
      <w:pPr>
        <w:pStyle w:val="Odstavecseseznamem"/>
        <w:numPr>
          <w:ilvl w:val="1"/>
          <w:numId w:val="69"/>
        </w:numPr>
        <w:tabs>
          <w:tab w:val="left" w:pos="1349"/>
        </w:tabs>
        <w:spacing w:before="96" w:line="256" w:lineRule="auto"/>
        <w:ind w:left="1352" w:right="917" w:hanging="441"/>
        <w:jc w:val="both"/>
        <w:rPr>
          <w:color w:val="343A38"/>
          <w:sz w:val="21"/>
        </w:rPr>
      </w:pPr>
      <w:r>
        <w:rPr>
          <w:color w:val="343A38"/>
          <w:w w:val="110"/>
          <w:sz w:val="19"/>
        </w:rPr>
        <w:t>Pojistník i. pojisti.tel a samostatný zprostředkovatel v postaveni pojišťovaci.ho makléře obdrží o</w:t>
      </w:r>
      <w:r>
        <w:rPr>
          <w:color w:val="343A38"/>
          <w:w w:val="110"/>
          <w:sz w:val="19"/>
        </w:rPr>
        <w:t>ri.gi.nál této pojistné smlo</w:t>
      </w:r>
      <w:r>
        <w:rPr>
          <w:color w:val="343A38"/>
          <w:spacing w:val="2"/>
          <w:w w:val="110"/>
          <w:sz w:val="19"/>
        </w:rPr>
        <w:t xml:space="preserve"> </w:t>
      </w:r>
      <w:r>
        <w:rPr>
          <w:color w:val="343A38"/>
          <w:w w:val="110"/>
          <w:sz w:val="19"/>
        </w:rPr>
        <w:t>uvy</w:t>
      </w:r>
      <w:r>
        <w:rPr>
          <w:color w:val="4D5052"/>
          <w:w w:val="110"/>
          <w:sz w:val="19"/>
        </w:rPr>
        <w:t>.</w:t>
      </w:r>
    </w:p>
    <w:p w:rsidR="00D176AE" w:rsidRDefault="001812DB">
      <w:pPr>
        <w:spacing w:before="8" w:line="264" w:lineRule="auto"/>
        <w:ind w:left="1342" w:right="931"/>
        <w:jc w:val="both"/>
        <w:rPr>
          <w:sz w:val="19"/>
        </w:rPr>
      </w:pPr>
      <w:r>
        <w:rPr>
          <w:color w:val="343A38"/>
          <w:w w:val="110"/>
          <w:sz w:val="19"/>
        </w:rPr>
        <w:t>Je-li. pojistná smlouva vyhotovena v li.stinné podobě, pak pojistník obdrží jeden stejnopis, pojisti.tel obdrží dva stejnopisy a samostatný zprostředkovatel v postaven{ poji.šťovaci.ho makléře obdrží jeden st e jnopi.s</w:t>
      </w:r>
      <w:r>
        <w:rPr>
          <w:color w:val="4D5052"/>
          <w:w w:val="110"/>
          <w:sz w:val="19"/>
        </w:rPr>
        <w:t>.</w:t>
      </w:r>
    </w:p>
    <w:p w:rsidR="00D176AE" w:rsidRDefault="001812DB">
      <w:pPr>
        <w:pStyle w:val="Odstavecseseznamem"/>
        <w:numPr>
          <w:ilvl w:val="1"/>
          <w:numId w:val="69"/>
        </w:numPr>
        <w:tabs>
          <w:tab w:val="left" w:pos="1327"/>
        </w:tabs>
        <w:spacing w:before="116" w:line="261" w:lineRule="auto"/>
        <w:ind w:left="1335" w:right="926" w:hanging="434"/>
        <w:jc w:val="both"/>
        <w:rPr>
          <w:color w:val="343A38"/>
          <w:sz w:val="20"/>
        </w:rPr>
      </w:pPr>
      <w:r>
        <w:rPr>
          <w:color w:val="343A38"/>
          <w:w w:val="110"/>
          <w:sz w:val="19"/>
        </w:rPr>
        <w:t>Ta</w:t>
      </w:r>
      <w:r>
        <w:rPr>
          <w:color w:val="343A38"/>
          <w:w w:val="110"/>
          <w:sz w:val="19"/>
        </w:rPr>
        <w:t>to pojistná  smlouva  obsahuje 12  stran a 2 přílohy. Její součásti  jsou  pojistné  podmínky  pojisti.tele  uvedené v čl. I. této pojistné</w:t>
      </w:r>
      <w:r>
        <w:rPr>
          <w:color w:val="343A38"/>
          <w:spacing w:val="-33"/>
          <w:w w:val="110"/>
          <w:sz w:val="19"/>
        </w:rPr>
        <w:t xml:space="preserve"> </w:t>
      </w:r>
      <w:r>
        <w:rPr>
          <w:color w:val="343A38"/>
          <w:w w:val="110"/>
          <w:sz w:val="19"/>
        </w:rPr>
        <w:t>smlouvy.</w:t>
      </w:r>
    </w:p>
    <w:p w:rsidR="00D176AE" w:rsidRDefault="00D176AE">
      <w:pPr>
        <w:pStyle w:val="Zkladntext"/>
        <w:rPr>
          <w:sz w:val="21"/>
        </w:rPr>
      </w:pPr>
    </w:p>
    <w:p w:rsidR="00D176AE" w:rsidRDefault="001812DB">
      <w:pPr>
        <w:tabs>
          <w:tab w:val="left" w:pos="2907"/>
        </w:tabs>
        <w:spacing w:line="268" w:lineRule="auto"/>
        <w:ind w:left="2902" w:right="4806" w:hanging="1519"/>
        <w:rPr>
          <w:sz w:val="19"/>
        </w:rPr>
      </w:pPr>
      <w:r>
        <w:rPr>
          <w:color w:val="343A38"/>
          <w:w w:val="105"/>
          <w:sz w:val="19"/>
        </w:rPr>
        <w:t>Výčet</w:t>
      </w:r>
      <w:r>
        <w:rPr>
          <w:color w:val="343A38"/>
          <w:spacing w:val="17"/>
          <w:w w:val="105"/>
          <w:sz w:val="19"/>
        </w:rPr>
        <w:t xml:space="preserve"> </w:t>
      </w:r>
      <w:r>
        <w:rPr>
          <w:color w:val="343A38"/>
          <w:w w:val="105"/>
          <w:sz w:val="19"/>
        </w:rPr>
        <w:t>pří</w:t>
      </w:r>
      <w:r>
        <w:rPr>
          <w:color w:val="343A38"/>
          <w:spacing w:val="-14"/>
          <w:w w:val="105"/>
          <w:sz w:val="19"/>
        </w:rPr>
        <w:t xml:space="preserve"> </w:t>
      </w:r>
      <w:r>
        <w:rPr>
          <w:color w:val="343A38"/>
          <w:w w:val="105"/>
          <w:sz w:val="19"/>
        </w:rPr>
        <w:t>loh</w:t>
      </w:r>
      <w:r>
        <w:rPr>
          <w:color w:val="4D5052"/>
          <w:w w:val="105"/>
          <w:sz w:val="19"/>
        </w:rPr>
        <w:t>:</w:t>
      </w:r>
      <w:r>
        <w:rPr>
          <w:color w:val="4D5052"/>
          <w:w w:val="105"/>
          <w:sz w:val="19"/>
        </w:rPr>
        <w:tab/>
      </w:r>
      <w:r>
        <w:rPr>
          <w:color w:val="4D5052"/>
          <w:w w:val="105"/>
          <w:sz w:val="19"/>
        </w:rPr>
        <w:tab/>
      </w:r>
      <w:r>
        <w:rPr>
          <w:color w:val="343A38"/>
          <w:w w:val="105"/>
          <w:sz w:val="19"/>
        </w:rPr>
        <w:t>Příloha č. 1 - Seznam poji.štěných uměleckých děl Příloha č. 2 - Seznam pojištěných</w:t>
      </w:r>
      <w:r>
        <w:rPr>
          <w:color w:val="343A38"/>
          <w:spacing w:val="-5"/>
          <w:w w:val="105"/>
          <w:sz w:val="19"/>
        </w:rPr>
        <w:t xml:space="preserve"> </w:t>
      </w:r>
      <w:r>
        <w:rPr>
          <w:color w:val="343A38"/>
          <w:w w:val="105"/>
          <w:sz w:val="19"/>
        </w:rPr>
        <w:t>přístr</w:t>
      </w:r>
      <w:r>
        <w:rPr>
          <w:color w:val="343A38"/>
          <w:w w:val="105"/>
          <w:sz w:val="19"/>
        </w:rPr>
        <w:t>ojů</w:t>
      </w: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4"/>
        <w:rPr>
          <w:sz w:val="27"/>
        </w:rPr>
      </w:pPr>
    </w:p>
    <w:p w:rsidR="00D176AE" w:rsidRDefault="00D176AE">
      <w:pPr>
        <w:pStyle w:val="Nadpis2"/>
        <w:spacing w:line="206" w:lineRule="exact"/>
        <w:ind w:left="96"/>
        <w:jc w:val="left"/>
      </w:pPr>
    </w:p>
    <w:p w:rsidR="00D176AE" w:rsidRDefault="001812DB">
      <w:pPr>
        <w:tabs>
          <w:tab w:val="left" w:pos="1221"/>
          <w:tab w:val="left" w:pos="3050"/>
        </w:tabs>
        <w:spacing w:line="114" w:lineRule="exact"/>
        <w:ind w:left="165"/>
        <w:rPr>
          <w:rFonts w:ascii="Arial" w:hAnsi="Arial"/>
          <w:sz w:val="23"/>
        </w:rPr>
      </w:pPr>
      <w:r>
        <w:rPr>
          <w:color w:val="11B199"/>
          <w:sz w:val="14"/>
        </w:rPr>
        <w:t>.101-</w:t>
      </w:r>
      <w:r>
        <w:rPr>
          <w:color w:val="11B199"/>
          <w:sz w:val="14"/>
        </w:rPr>
        <w:tab/>
      </w:r>
      <w:r>
        <w:rPr>
          <w:color w:val="343A38"/>
          <w:sz w:val="19"/>
        </w:rPr>
        <w:t>ZéUJQjistiteleh</w:t>
      </w:r>
      <w:r>
        <w:rPr>
          <w:color w:val="343A38"/>
          <w:spacing w:val="-5"/>
          <w:sz w:val="19"/>
        </w:rPr>
        <w:t xml:space="preserve"> </w:t>
      </w:r>
      <w:r>
        <w:rPr>
          <w:color w:val="343A38"/>
          <w:sz w:val="19"/>
        </w:rPr>
        <w:t>•</w:t>
      </w:r>
      <w:r>
        <w:rPr>
          <w:color w:val="343A38"/>
          <w:spacing w:val="-7"/>
          <w:sz w:val="19"/>
        </w:rPr>
        <w:t xml:space="preserve"> </w:t>
      </w:r>
      <w:r>
        <w:rPr>
          <w:rFonts w:ascii="Arial" w:hAnsi="Arial"/>
          <w:b/>
          <w:color w:val="343A38"/>
          <w:sz w:val="23"/>
        </w:rPr>
        <w:t>k</w:t>
      </w:r>
      <w:r>
        <w:rPr>
          <w:rFonts w:ascii="Arial" w:hAnsi="Arial"/>
          <w:b/>
          <w:color w:val="343A38"/>
          <w:sz w:val="23"/>
        </w:rPr>
        <w:tab/>
      </w:r>
      <w:r>
        <w:rPr>
          <w:rFonts w:ascii="Arial" w:hAnsi="Arial"/>
          <w:color w:val="343A38"/>
          <w:sz w:val="23"/>
        </w:rPr>
        <w:t>.</w:t>
      </w:r>
    </w:p>
    <w:p w:rsidR="00D176AE" w:rsidRDefault="00D176AE">
      <w:pPr>
        <w:spacing w:line="114" w:lineRule="exact"/>
        <w:rPr>
          <w:rFonts w:ascii="Arial" w:hAnsi="Arial"/>
          <w:sz w:val="23"/>
        </w:rPr>
        <w:sectPr w:rsidR="00D176AE">
          <w:type w:val="continuous"/>
          <w:pgSz w:w="11920" w:h="16840"/>
          <w:pgMar w:top="260" w:right="0" w:bottom="0" w:left="0" w:header="708" w:footer="708" w:gutter="0"/>
          <w:cols w:num="2" w:space="708" w:equalWidth="0">
            <w:col w:w="7029" w:space="40"/>
            <w:col w:w="4851"/>
          </w:cols>
        </w:sectPr>
      </w:pPr>
    </w:p>
    <w:p w:rsidR="00D176AE" w:rsidRDefault="001812DB">
      <w:pPr>
        <w:tabs>
          <w:tab w:val="left" w:pos="8433"/>
        </w:tabs>
        <w:spacing w:line="234" w:lineRule="exact"/>
        <w:ind w:left="5241"/>
        <w:rPr>
          <w:rFonts w:ascii="Arial"/>
        </w:rPr>
      </w:pPr>
      <w:r>
        <w:rPr>
          <w:rFonts w:ascii="Arial"/>
          <w:color w:val="343A38"/>
          <w:spacing w:val="4"/>
          <w:w w:val="105"/>
        </w:rPr>
        <w:t>J</w:t>
      </w:r>
      <w:r>
        <w:rPr>
          <w:rFonts w:ascii="Arial"/>
          <w:color w:val="4D5052"/>
          <w:spacing w:val="4"/>
          <w:w w:val="105"/>
        </w:rPr>
        <w:t>o</w:t>
      </w:r>
      <w:r>
        <w:rPr>
          <w:rFonts w:ascii="Arial"/>
          <w:color w:val="343A38"/>
          <w:spacing w:val="4"/>
          <w:w w:val="105"/>
        </w:rPr>
        <w:t>s</w:t>
      </w:r>
      <w:r>
        <w:rPr>
          <w:rFonts w:ascii="Arial"/>
          <w:color w:val="4D5052"/>
          <w:spacing w:val="4"/>
          <w:w w:val="105"/>
        </w:rPr>
        <w:t>ef</w:t>
      </w:r>
      <w:r>
        <w:rPr>
          <w:rFonts w:ascii="Arial"/>
          <w:color w:val="4D5052"/>
          <w:spacing w:val="37"/>
          <w:w w:val="105"/>
        </w:rPr>
        <w:t xml:space="preserve"> </w:t>
      </w:r>
      <w:r>
        <w:rPr>
          <w:rFonts w:ascii="Arial"/>
          <w:color w:val="343A38"/>
          <w:spacing w:val="-6"/>
          <w:w w:val="105"/>
        </w:rPr>
        <w:t>s</w:t>
      </w:r>
      <w:r>
        <w:rPr>
          <w:rFonts w:ascii="Arial"/>
          <w:color w:val="4D5052"/>
          <w:spacing w:val="-6"/>
          <w:w w:val="105"/>
        </w:rPr>
        <w:t>vo1</w:t>
      </w:r>
      <w:r>
        <w:rPr>
          <w:rFonts w:ascii="Arial"/>
          <w:color w:val="343A38"/>
          <w:spacing w:val="-6"/>
          <w:w w:val="105"/>
        </w:rPr>
        <w:t>s</w:t>
      </w:r>
      <w:r>
        <w:rPr>
          <w:rFonts w:ascii="Arial"/>
          <w:color w:val="4D5052"/>
          <w:spacing w:val="-6"/>
          <w:w w:val="105"/>
        </w:rPr>
        <w:t>1</w:t>
      </w:r>
      <w:r>
        <w:rPr>
          <w:rFonts w:ascii="Arial"/>
          <w:color w:val="4D5052"/>
          <w:spacing w:val="-6"/>
          <w:w w:val="105"/>
        </w:rPr>
        <w:tab/>
      </w:r>
      <w:r>
        <w:rPr>
          <w:rFonts w:ascii="Arial"/>
          <w:color w:val="343A38"/>
          <w:w w:val="105"/>
          <w:sz w:val="23"/>
        </w:rPr>
        <w:t xml:space="preserve">t'etra </w:t>
      </w:r>
      <w:r>
        <w:rPr>
          <w:rFonts w:ascii="Arial"/>
          <w:color w:val="343A38"/>
          <w:w w:val="105"/>
        </w:rPr>
        <w:t xml:space="preserve">Proc </w:t>
      </w:r>
      <w:r>
        <w:rPr>
          <w:rFonts w:ascii="Arial"/>
          <w:color w:val="343A38"/>
          <w:w w:val="105"/>
          <w:sz w:val="23"/>
        </w:rPr>
        <w:t>az</w:t>
      </w:r>
      <w:r>
        <w:rPr>
          <w:rFonts w:ascii="Arial"/>
          <w:color w:val="343A38"/>
          <w:spacing w:val="-8"/>
          <w:w w:val="105"/>
          <w:sz w:val="23"/>
        </w:rPr>
        <w:t xml:space="preserve"> </w:t>
      </w:r>
      <w:r>
        <w:rPr>
          <w:rFonts w:ascii="Arial"/>
          <w:color w:val="343A38"/>
          <w:w w:val="105"/>
        </w:rPr>
        <w:t>ova</w:t>
      </w:r>
    </w:p>
    <w:p w:rsidR="00D176AE" w:rsidRDefault="001812DB">
      <w:pPr>
        <w:pStyle w:val="Nadpis7"/>
        <w:tabs>
          <w:tab w:val="left" w:pos="8186"/>
        </w:tabs>
        <w:spacing w:line="241" w:lineRule="exact"/>
        <w:ind w:left="4413"/>
        <w:jc w:val="left"/>
        <w:rPr>
          <w:rFonts w:ascii="Arial" w:hAnsi="Arial"/>
        </w:rPr>
      </w:pPr>
      <w:r>
        <w:rPr>
          <w:rFonts w:ascii="Arial" w:hAnsi="Arial"/>
          <w:color w:val="4D5052"/>
        </w:rPr>
        <w:t>úsek</w:t>
      </w:r>
      <w:r>
        <w:rPr>
          <w:rFonts w:ascii="Arial" w:hAnsi="Arial"/>
          <w:color w:val="4D5052"/>
          <w:spacing w:val="-35"/>
        </w:rPr>
        <w:t xml:space="preserve"> </w:t>
      </w:r>
      <w:r>
        <w:rPr>
          <w:rFonts w:ascii="Arial" w:hAnsi="Arial"/>
          <w:color w:val="4D5052"/>
        </w:rPr>
        <w:t>poJštěni</w:t>
      </w:r>
      <w:r>
        <w:rPr>
          <w:rFonts w:ascii="Arial" w:hAnsi="Arial"/>
          <w:color w:val="4D5052"/>
          <w:spacing w:val="-32"/>
        </w:rPr>
        <w:t xml:space="preserve"> </w:t>
      </w:r>
      <w:r>
        <w:rPr>
          <w:rFonts w:ascii="Arial" w:hAnsi="Arial"/>
          <w:color w:val="343A38"/>
          <w:spacing w:val="-6"/>
        </w:rPr>
        <w:t>h</w:t>
      </w:r>
      <w:r>
        <w:rPr>
          <w:rFonts w:ascii="Arial" w:hAnsi="Arial"/>
          <w:color w:val="4D5052"/>
          <w:spacing w:val="-6"/>
        </w:rPr>
        <w:t>os</w:t>
      </w:r>
      <w:r>
        <w:rPr>
          <w:rFonts w:ascii="Arial" w:hAnsi="Arial"/>
          <w:color w:val="343A38"/>
          <w:spacing w:val="-6"/>
        </w:rPr>
        <w:t>p</w:t>
      </w:r>
      <w:r>
        <w:rPr>
          <w:rFonts w:ascii="Arial" w:hAnsi="Arial"/>
          <w:color w:val="4D5052"/>
          <w:spacing w:val="-6"/>
        </w:rPr>
        <w:t>o</w:t>
      </w:r>
      <w:r>
        <w:rPr>
          <w:rFonts w:ascii="Arial" w:hAnsi="Arial"/>
          <w:color w:val="343A38"/>
          <w:spacing w:val="-6"/>
        </w:rPr>
        <w:t>d</w:t>
      </w:r>
      <w:r>
        <w:rPr>
          <w:rFonts w:ascii="Arial" w:hAnsi="Arial"/>
          <w:color w:val="4D5052"/>
          <w:spacing w:val="-6"/>
        </w:rPr>
        <w:t>ář</w:t>
      </w:r>
      <w:r>
        <w:rPr>
          <w:rFonts w:ascii="Arial" w:hAnsi="Arial"/>
          <w:color w:val="343A38"/>
          <w:spacing w:val="-6"/>
        </w:rPr>
        <w:t>s</w:t>
      </w:r>
      <w:r>
        <w:rPr>
          <w:rFonts w:ascii="Arial" w:hAnsi="Arial"/>
          <w:color w:val="4D5052"/>
          <w:spacing w:val="-6"/>
        </w:rPr>
        <w:t>ký</w:t>
      </w:r>
      <w:r>
        <w:rPr>
          <w:rFonts w:ascii="Arial" w:hAnsi="Arial"/>
          <w:color w:val="343A38"/>
          <w:spacing w:val="-6"/>
        </w:rPr>
        <w:t>ch</w:t>
      </w:r>
      <w:r>
        <w:rPr>
          <w:rFonts w:ascii="Arial" w:hAnsi="Arial"/>
          <w:color w:val="343A38"/>
          <w:spacing w:val="-40"/>
        </w:rPr>
        <w:t xml:space="preserve"> </w:t>
      </w:r>
      <w:r>
        <w:rPr>
          <w:rFonts w:ascii="Arial" w:hAnsi="Arial"/>
          <w:color w:val="4D5052"/>
          <w:spacing w:val="-5"/>
        </w:rPr>
        <w:t>ri</w:t>
      </w:r>
      <w:r>
        <w:rPr>
          <w:rFonts w:ascii="Arial" w:hAnsi="Arial"/>
          <w:color w:val="343A38"/>
          <w:spacing w:val="-5"/>
        </w:rPr>
        <w:t>z</w:t>
      </w:r>
      <w:r>
        <w:rPr>
          <w:rFonts w:ascii="Arial" w:hAnsi="Arial"/>
          <w:color w:val="4D5052"/>
          <w:spacing w:val="-5"/>
        </w:rPr>
        <w:t>i</w:t>
      </w:r>
      <w:r>
        <w:rPr>
          <w:rFonts w:ascii="Arial" w:hAnsi="Arial"/>
          <w:color w:val="343A38"/>
          <w:spacing w:val="-5"/>
        </w:rPr>
        <w:t>k</w:t>
      </w:r>
      <w:r>
        <w:rPr>
          <w:rFonts w:ascii="Arial" w:hAnsi="Arial"/>
          <w:color w:val="343A38"/>
          <w:spacing w:val="-5"/>
        </w:rPr>
        <w:tab/>
      </w:r>
      <w:r>
        <w:rPr>
          <w:color w:val="343A38"/>
          <w:spacing w:val="-5"/>
          <w:sz w:val="23"/>
        </w:rPr>
        <w:t>ú</w:t>
      </w:r>
      <w:r>
        <w:rPr>
          <w:color w:val="4D5052"/>
          <w:spacing w:val="-5"/>
          <w:sz w:val="23"/>
        </w:rPr>
        <w:t>s</w:t>
      </w:r>
      <w:r>
        <w:rPr>
          <w:color w:val="343A38"/>
          <w:spacing w:val="-5"/>
          <w:sz w:val="23"/>
        </w:rPr>
        <w:t>ek</w:t>
      </w:r>
      <w:r>
        <w:rPr>
          <w:rFonts w:ascii="Arial" w:hAnsi="Arial"/>
          <w:color w:val="343A38"/>
          <w:spacing w:val="-5"/>
        </w:rPr>
        <w:t>i:io]ištěn</w:t>
      </w:r>
      <w:r>
        <w:rPr>
          <w:rFonts w:ascii="Arial" w:hAnsi="Arial"/>
          <w:color w:val="4D5052"/>
          <w:spacing w:val="-5"/>
        </w:rPr>
        <w:t>l</w:t>
      </w:r>
      <w:r>
        <w:rPr>
          <w:rFonts w:ascii="Arial" w:hAnsi="Arial"/>
          <w:color w:val="4D5052"/>
          <w:spacing w:val="-33"/>
        </w:rPr>
        <w:t xml:space="preserve"> </w:t>
      </w:r>
      <w:r>
        <w:rPr>
          <w:rFonts w:ascii="Arial" w:hAnsi="Arial"/>
          <w:color w:val="343A38"/>
        </w:rPr>
        <w:t>hospodářských</w:t>
      </w:r>
      <w:r>
        <w:rPr>
          <w:rFonts w:ascii="Arial" w:hAnsi="Arial"/>
          <w:color w:val="343A38"/>
          <w:spacing w:val="-21"/>
        </w:rPr>
        <w:t xml:space="preserve"> </w:t>
      </w:r>
      <w:r>
        <w:rPr>
          <w:rFonts w:ascii="Arial" w:hAnsi="Arial"/>
          <w:color w:val="343A38"/>
          <w:spacing w:val="-6"/>
        </w:rPr>
        <w:t>riz</w:t>
      </w:r>
      <w:r>
        <w:rPr>
          <w:rFonts w:ascii="Arial" w:hAnsi="Arial"/>
          <w:color w:val="4D5052"/>
          <w:spacing w:val="-6"/>
        </w:rPr>
        <w:t>i</w:t>
      </w:r>
      <w:r>
        <w:rPr>
          <w:rFonts w:ascii="Arial" w:hAnsi="Arial"/>
          <w:color w:val="343A38"/>
          <w:spacing w:val="-6"/>
        </w:rPr>
        <w:t>k</w:t>
      </w:r>
    </w:p>
    <w:p w:rsidR="00D176AE" w:rsidRDefault="00D176AE">
      <w:pPr>
        <w:pStyle w:val="Zkladntext"/>
        <w:rPr>
          <w:rFonts w:ascii="Arial"/>
          <w:sz w:val="20"/>
        </w:rPr>
      </w:pPr>
    </w:p>
    <w:p w:rsidR="00D176AE" w:rsidRDefault="00D176AE">
      <w:pPr>
        <w:pStyle w:val="Zkladntext"/>
        <w:rPr>
          <w:rFonts w:ascii="Arial"/>
          <w:sz w:val="20"/>
        </w:rPr>
      </w:pPr>
    </w:p>
    <w:p w:rsidR="00D176AE" w:rsidRDefault="00D176AE">
      <w:pPr>
        <w:pStyle w:val="Zkladntext"/>
        <w:rPr>
          <w:rFonts w:ascii="Arial"/>
          <w:sz w:val="20"/>
        </w:rPr>
      </w:pPr>
    </w:p>
    <w:p w:rsidR="00D176AE" w:rsidRDefault="00D176AE">
      <w:pPr>
        <w:rPr>
          <w:rFonts w:ascii="Arial"/>
          <w:sz w:val="20"/>
        </w:rPr>
        <w:sectPr w:rsidR="00D176AE">
          <w:type w:val="continuous"/>
          <w:pgSz w:w="11920" w:h="16840"/>
          <w:pgMar w:top="260" w:right="0" w:bottom="0" w:left="0" w:header="708" w:footer="708" w:gutter="0"/>
          <w:cols w:space="708"/>
        </w:sectPr>
      </w:pPr>
    </w:p>
    <w:p w:rsidR="00D176AE" w:rsidRDefault="001812DB">
      <w:pPr>
        <w:tabs>
          <w:tab w:val="left" w:pos="2879"/>
        </w:tabs>
        <w:spacing w:before="221" w:line="267" w:lineRule="exact"/>
        <w:ind w:left="910"/>
        <w:rPr>
          <w:b/>
          <w:sz w:val="30"/>
        </w:rPr>
      </w:pPr>
      <w:r>
        <w:rPr>
          <w:color w:val="343A38"/>
          <w:sz w:val="19"/>
        </w:rPr>
        <w:t xml:space="preserve">Podepsánodne   </w:t>
      </w:r>
      <w:r>
        <w:rPr>
          <w:color w:val="4D5052"/>
          <w:w w:val="60"/>
          <w:sz w:val="19"/>
        </w:rPr>
        <w:t xml:space="preserve">+    </w:t>
      </w:r>
      <w:r>
        <w:rPr>
          <w:color w:val="4D5052"/>
          <w:spacing w:val="10"/>
          <w:w w:val="60"/>
          <w:sz w:val="19"/>
        </w:rPr>
        <w:t xml:space="preserve"> </w:t>
      </w:r>
      <w:r>
        <w:rPr>
          <w:b/>
          <w:color w:val="343A38"/>
          <w:w w:val="60"/>
          <w:sz w:val="30"/>
        </w:rPr>
        <w:t xml:space="preserve">1 </w:t>
      </w:r>
      <w:r>
        <w:rPr>
          <w:b/>
          <w:color w:val="343A38"/>
          <w:spacing w:val="29"/>
          <w:w w:val="60"/>
          <w:sz w:val="30"/>
        </w:rPr>
        <w:t xml:space="preserve"> </w:t>
      </w:r>
      <w:r>
        <w:rPr>
          <w:color w:val="343A38"/>
          <w:w w:val="60"/>
          <w:sz w:val="28"/>
        </w:rPr>
        <w:t>6</w:t>
      </w:r>
      <w:r>
        <w:rPr>
          <w:color w:val="343A38"/>
          <w:w w:val="60"/>
          <w:sz w:val="28"/>
        </w:rPr>
        <w:tab/>
      </w:r>
      <w:r>
        <w:rPr>
          <w:b/>
          <w:color w:val="343A38"/>
          <w:spacing w:val="-5"/>
          <w:w w:val="60"/>
          <w:sz w:val="30"/>
        </w:rPr>
        <w:t>·</w:t>
      </w:r>
      <w:r>
        <w:rPr>
          <w:b/>
          <w:color w:val="4D5052"/>
          <w:spacing w:val="-5"/>
          <w:w w:val="60"/>
          <w:sz w:val="30"/>
        </w:rPr>
        <w:t>-</w:t>
      </w:r>
      <w:r>
        <w:rPr>
          <w:b/>
          <w:color w:val="343A38"/>
          <w:spacing w:val="-5"/>
          <w:w w:val="60"/>
          <w:sz w:val="30"/>
        </w:rPr>
        <w:t>05</w:t>
      </w:r>
    </w:p>
    <w:p w:rsidR="00D176AE" w:rsidRDefault="001812DB">
      <w:pPr>
        <w:spacing w:before="221" w:line="267" w:lineRule="exact"/>
        <w:ind w:left="123"/>
        <w:rPr>
          <w:b/>
          <w:sz w:val="30"/>
        </w:rPr>
      </w:pPr>
      <w:r>
        <w:br w:type="column"/>
      </w:r>
      <w:r>
        <w:rPr>
          <w:b/>
          <w:color w:val="343A38"/>
          <w:w w:val="55"/>
          <w:sz w:val="30"/>
        </w:rPr>
        <w:t>2022</w:t>
      </w:r>
    </w:p>
    <w:p w:rsidR="00D176AE" w:rsidRDefault="001812DB">
      <w:pPr>
        <w:pStyle w:val="Zkladntext"/>
        <w:spacing w:before="6"/>
        <w:rPr>
          <w:b/>
          <w:sz w:val="34"/>
        </w:rPr>
      </w:pPr>
      <w:r>
        <w:br w:type="column"/>
      </w:r>
    </w:p>
    <w:p w:rsidR="00D176AE" w:rsidRDefault="001812DB">
      <w:pPr>
        <w:tabs>
          <w:tab w:val="left" w:pos="2406"/>
          <w:tab w:val="left" w:pos="2802"/>
        </w:tabs>
        <w:spacing w:line="91" w:lineRule="exact"/>
        <w:ind w:left="590"/>
        <w:rPr>
          <w:rFonts w:ascii="Arial" w:hAnsi="Arial"/>
          <w:sz w:val="28"/>
        </w:rPr>
      </w:pPr>
      <w:r>
        <w:rPr>
          <w:rFonts w:ascii="Arial" w:hAnsi="Arial"/>
          <w:color w:val="343A38"/>
          <w:sz w:val="28"/>
          <w:u w:val="thick" w:color="3F62A8"/>
        </w:rPr>
        <w:t>··</w:t>
      </w:r>
      <w:r>
        <w:rPr>
          <w:rFonts w:ascii="Arial" w:hAnsi="Arial"/>
          <w:emboss/>
          <w:color w:val="4D5052"/>
          <w:sz w:val="28"/>
          <w:u w:val="thick" w:color="3F62A8"/>
        </w:rPr>
        <w:t>·</w:t>
      </w:r>
      <w:r>
        <w:rPr>
          <w:rFonts w:ascii="Arial" w:hAnsi="Arial"/>
          <w:color w:val="4D5052"/>
          <w:sz w:val="28"/>
          <w:u w:val="thick" w:color="3F62A8"/>
        </w:rPr>
        <w:t>·</w:t>
      </w:r>
      <w:r>
        <w:rPr>
          <w:rFonts w:ascii="Arial" w:hAnsi="Arial"/>
          <w:color w:val="4D5052"/>
          <w:sz w:val="28"/>
          <w:u w:val="thick" w:color="3F62A8"/>
        </w:rPr>
        <w:tab/>
      </w:r>
      <w:r>
        <w:rPr>
          <w:rFonts w:ascii="Arial" w:hAnsi="Arial"/>
          <w:color w:val="4D5052"/>
          <w:sz w:val="28"/>
        </w:rPr>
        <w:tab/>
      </w:r>
      <w:r>
        <w:rPr>
          <w:rFonts w:ascii="Arial" w:hAnsi="Arial"/>
          <w:color w:val="343A38"/>
          <w:spacing w:val="-8"/>
          <w:sz w:val="28"/>
          <w:u w:val="thick" w:color="343A38"/>
        </w:rPr>
        <w:t>···</w:t>
      </w:r>
      <w:r>
        <w:rPr>
          <w:rFonts w:ascii="Arial" w:hAnsi="Arial"/>
          <w:color w:val="4D5052"/>
          <w:spacing w:val="-8"/>
          <w:sz w:val="28"/>
          <w:u w:val="thick" w:color="343A38"/>
        </w:rPr>
        <w:t>·</w:t>
      </w:r>
      <w:r>
        <w:rPr>
          <w:rFonts w:ascii="Arial" w:hAnsi="Arial"/>
          <w:color w:val="343A38"/>
          <w:spacing w:val="-8"/>
          <w:sz w:val="28"/>
          <w:u w:val="thick" w:color="343A38"/>
        </w:rPr>
        <w:t>·</w:t>
      </w:r>
      <w:r>
        <w:rPr>
          <w:rFonts w:ascii="Arial" w:hAnsi="Arial"/>
          <w:color w:val="343A38"/>
          <w:spacing w:val="1"/>
          <w:sz w:val="28"/>
          <w:u w:val="thick" w:color="343A38"/>
        </w:rPr>
        <w:t xml:space="preserve"> </w:t>
      </w:r>
      <w:r>
        <w:rPr>
          <w:rFonts w:ascii="Arial" w:hAnsi="Arial"/>
          <w:color w:val="343A38"/>
          <w:sz w:val="28"/>
        </w:rPr>
        <w:t>·</w:t>
      </w:r>
    </w:p>
    <w:p w:rsidR="00D176AE" w:rsidRDefault="00D176AE">
      <w:pPr>
        <w:spacing w:line="91" w:lineRule="exact"/>
        <w:rPr>
          <w:rFonts w:ascii="Arial" w:hAnsi="Arial"/>
          <w:sz w:val="28"/>
        </w:rPr>
        <w:sectPr w:rsidR="00D176AE">
          <w:type w:val="continuous"/>
          <w:pgSz w:w="11920" w:h="16840"/>
          <w:pgMar w:top="260" w:right="0" w:bottom="0" w:left="0" w:header="708" w:footer="708" w:gutter="0"/>
          <w:cols w:num="3" w:space="708" w:equalWidth="0">
            <w:col w:w="3168" w:space="40"/>
            <w:col w:w="479" w:space="39"/>
            <w:col w:w="8194"/>
          </w:cols>
        </w:sectPr>
      </w:pPr>
    </w:p>
    <w:p w:rsidR="00D176AE" w:rsidRDefault="001812DB">
      <w:pPr>
        <w:pStyle w:val="Odstavecseseznamem"/>
        <w:numPr>
          <w:ilvl w:val="1"/>
          <w:numId w:val="68"/>
        </w:numPr>
        <w:tabs>
          <w:tab w:val="left" w:pos="2626"/>
          <w:tab w:val="left" w:pos="2627"/>
        </w:tabs>
        <w:spacing w:line="100" w:lineRule="exact"/>
        <w:jc w:val="left"/>
        <w:rPr>
          <w:sz w:val="9"/>
        </w:rPr>
      </w:pPr>
      <w:r>
        <w:rPr>
          <w:color w:val="343A38"/>
          <w:w w:val="70"/>
          <w:sz w:val="9"/>
        </w:rPr>
        <w:t xml:space="preserve">,,u .. </w:t>
      </w:r>
      <w:r>
        <w:rPr>
          <w:color w:val="4D5052"/>
          <w:w w:val="70"/>
          <w:sz w:val="9"/>
        </w:rPr>
        <w:t xml:space="preserve">,, ... .. .. </w:t>
      </w:r>
      <w:r>
        <w:rPr>
          <w:color w:val="66696B"/>
          <w:w w:val="70"/>
          <w:sz w:val="9"/>
        </w:rPr>
        <w:t xml:space="preserve">.. </w:t>
      </w:r>
      <w:r>
        <w:rPr>
          <w:color w:val="4D5052"/>
          <w:w w:val="70"/>
          <w:sz w:val="9"/>
        </w:rPr>
        <w:t xml:space="preserve">. </w:t>
      </w:r>
      <w:r>
        <w:rPr>
          <w:color w:val="343A38"/>
          <w:w w:val="70"/>
          <w:sz w:val="9"/>
        </w:rPr>
        <w:t>..</w:t>
      </w:r>
      <w:r>
        <w:rPr>
          <w:color w:val="343A38"/>
          <w:spacing w:val="5"/>
          <w:w w:val="70"/>
          <w:sz w:val="9"/>
        </w:rPr>
        <w:t xml:space="preserve"> </w:t>
      </w:r>
      <w:r>
        <w:rPr>
          <w:color w:val="343A38"/>
          <w:w w:val="70"/>
          <w:sz w:val="9"/>
        </w:rPr>
        <w:t>.</w:t>
      </w:r>
    </w:p>
    <w:p w:rsidR="00D176AE" w:rsidRDefault="001812DB">
      <w:pPr>
        <w:pStyle w:val="Nadpis7"/>
        <w:spacing w:before="38"/>
        <w:ind w:left="966" w:right="1413"/>
        <w:jc w:val="center"/>
      </w:pPr>
      <w:r>
        <w:rPr>
          <w:color w:val="343A38"/>
        </w:rPr>
        <w:t>za po jist ní ka</w:t>
      </w:r>
      <w:r>
        <w:rPr>
          <w:color w:val="4D5052"/>
        </w:rPr>
        <w:t>++</w:t>
      </w:r>
    </w:p>
    <w:p w:rsidR="00D176AE" w:rsidRDefault="001812DB">
      <w:pPr>
        <w:spacing w:before="61" w:line="252" w:lineRule="auto"/>
        <w:ind w:left="4405" w:right="4842" w:firstLine="12"/>
        <w:jc w:val="center"/>
        <w:rPr>
          <w:rFonts w:ascii="Arial" w:hAnsi="Arial"/>
          <w:sz w:val="19"/>
        </w:rPr>
      </w:pPr>
      <w:r>
        <w:rPr>
          <w:rFonts w:ascii="Arial" w:hAnsi="Arial"/>
          <w:color w:val="343A38"/>
          <w:w w:val="95"/>
          <w:sz w:val="24"/>
        </w:rPr>
        <w:t>PhDr.</w:t>
      </w:r>
      <w:r>
        <w:rPr>
          <w:rFonts w:ascii="Arial" w:hAnsi="Arial"/>
          <w:color w:val="343A38"/>
          <w:spacing w:val="-40"/>
          <w:w w:val="95"/>
          <w:sz w:val="24"/>
        </w:rPr>
        <w:t xml:space="preserve"> </w:t>
      </w:r>
      <w:r>
        <w:rPr>
          <w:rFonts w:ascii="Arial" w:hAnsi="Arial"/>
          <w:color w:val="343A38"/>
          <w:w w:val="95"/>
          <w:sz w:val="24"/>
        </w:rPr>
        <w:t>Petr</w:t>
      </w:r>
      <w:r>
        <w:rPr>
          <w:rFonts w:ascii="Arial" w:hAnsi="Arial"/>
          <w:color w:val="343A38"/>
          <w:spacing w:val="-40"/>
          <w:w w:val="95"/>
          <w:sz w:val="24"/>
        </w:rPr>
        <w:t xml:space="preserve"> </w:t>
      </w:r>
      <w:r>
        <w:rPr>
          <w:rFonts w:ascii="Arial" w:hAnsi="Arial"/>
          <w:color w:val="343A38"/>
          <w:w w:val="95"/>
          <w:sz w:val="24"/>
        </w:rPr>
        <w:t>Winkler,</w:t>
      </w:r>
      <w:r>
        <w:rPr>
          <w:rFonts w:ascii="Arial" w:hAnsi="Arial"/>
          <w:color w:val="343A38"/>
          <w:spacing w:val="-39"/>
          <w:w w:val="95"/>
          <w:sz w:val="24"/>
        </w:rPr>
        <w:t xml:space="preserve"> </w:t>
      </w:r>
      <w:r>
        <w:rPr>
          <w:rFonts w:ascii="Arial" w:hAnsi="Arial"/>
          <w:color w:val="343A38"/>
          <w:w w:val="95"/>
          <w:sz w:val="24"/>
        </w:rPr>
        <w:t xml:space="preserve">Ph.O. </w:t>
      </w:r>
      <w:r>
        <w:rPr>
          <w:rFonts w:ascii="Arial" w:hAnsi="Arial"/>
          <w:color w:val="343A38"/>
          <w:w w:val="95"/>
          <w:sz w:val="20"/>
        </w:rPr>
        <w:t>Národní</w:t>
      </w:r>
      <w:r>
        <w:rPr>
          <w:rFonts w:ascii="Arial" w:hAnsi="Arial"/>
          <w:color w:val="343A38"/>
          <w:spacing w:val="-14"/>
          <w:w w:val="95"/>
          <w:sz w:val="20"/>
        </w:rPr>
        <w:t xml:space="preserve"> </w:t>
      </w:r>
      <w:r>
        <w:rPr>
          <w:rFonts w:ascii="Arial" w:hAnsi="Arial"/>
          <w:color w:val="343A38"/>
          <w:w w:val="95"/>
          <w:sz w:val="20"/>
        </w:rPr>
        <w:t>ústav</w:t>
      </w:r>
      <w:r>
        <w:rPr>
          <w:rFonts w:ascii="Arial" w:hAnsi="Arial"/>
          <w:color w:val="343A38"/>
          <w:spacing w:val="-32"/>
          <w:w w:val="95"/>
          <w:sz w:val="20"/>
        </w:rPr>
        <w:t xml:space="preserve"> </w:t>
      </w:r>
      <w:r>
        <w:rPr>
          <w:rFonts w:ascii="Arial" w:hAnsi="Arial"/>
          <w:color w:val="343A38"/>
          <w:w w:val="95"/>
          <w:sz w:val="20"/>
        </w:rPr>
        <w:t>duševního</w:t>
      </w:r>
      <w:r>
        <w:rPr>
          <w:rFonts w:ascii="Arial" w:hAnsi="Arial"/>
          <w:color w:val="343A38"/>
          <w:spacing w:val="-17"/>
          <w:w w:val="95"/>
          <w:sz w:val="20"/>
        </w:rPr>
        <w:t xml:space="preserve"> </w:t>
      </w:r>
      <w:r>
        <w:rPr>
          <w:rFonts w:ascii="Arial" w:hAnsi="Arial"/>
          <w:b/>
          <w:color w:val="343A38"/>
          <w:w w:val="95"/>
          <w:sz w:val="20"/>
        </w:rPr>
        <w:t xml:space="preserve">zdraví </w:t>
      </w:r>
      <w:r>
        <w:rPr>
          <w:rFonts w:ascii="Arial" w:hAnsi="Arial"/>
          <w:color w:val="343A38"/>
          <w:sz w:val="19"/>
        </w:rPr>
        <w:t>fedftel</w:t>
      </w:r>
    </w:p>
    <w:p w:rsidR="00D176AE" w:rsidRDefault="00D176AE">
      <w:pPr>
        <w:pStyle w:val="Zkladntext"/>
        <w:rPr>
          <w:rFonts w:ascii="Arial"/>
          <w:sz w:val="20"/>
        </w:rPr>
      </w:pPr>
    </w:p>
    <w:p w:rsidR="00D176AE" w:rsidRDefault="00D176AE">
      <w:pPr>
        <w:pStyle w:val="Zkladntext"/>
        <w:rPr>
          <w:rFonts w:ascii="Arial"/>
          <w:sz w:val="20"/>
        </w:rPr>
      </w:pPr>
    </w:p>
    <w:p w:rsidR="00D176AE" w:rsidRDefault="00D176AE">
      <w:pPr>
        <w:pStyle w:val="Zkladntext"/>
        <w:rPr>
          <w:rFonts w:ascii="Arial"/>
          <w:sz w:val="24"/>
        </w:rPr>
      </w:pPr>
    </w:p>
    <w:p w:rsidR="00D176AE" w:rsidRDefault="001812DB">
      <w:pPr>
        <w:spacing w:before="94"/>
        <w:ind w:left="896"/>
        <w:rPr>
          <w:sz w:val="16"/>
        </w:rPr>
      </w:pPr>
      <w:r>
        <w:rPr>
          <w:color w:val="4D5052"/>
          <w:sz w:val="16"/>
        </w:rPr>
        <w:t xml:space="preserve">+ </w:t>
      </w:r>
      <w:r>
        <w:rPr>
          <w:color w:val="343A38"/>
          <w:sz w:val="16"/>
        </w:rPr>
        <w:t xml:space="preserve">Je -li.t ato pojistná smlouva podepsána uznávaným elektronickým podpi.sem, je okamžik podpi.su vždy obsažen v tomto podpisu </w:t>
      </w:r>
      <w:r>
        <w:rPr>
          <w:color w:val="4D5052"/>
          <w:sz w:val="16"/>
        </w:rPr>
        <w:t>.</w:t>
      </w:r>
    </w:p>
    <w:p w:rsidR="00D176AE" w:rsidRDefault="001812DB">
      <w:pPr>
        <w:spacing w:before="8" w:line="254" w:lineRule="auto"/>
        <w:ind w:left="1322" w:right="1060" w:hanging="425"/>
        <w:rPr>
          <w:sz w:val="16"/>
        </w:rPr>
      </w:pPr>
      <w:r>
        <w:rPr>
          <w:color w:val="343A38"/>
          <w:w w:val="105"/>
          <w:sz w:val="11"/>
        </w:rPr>
        <w:t xml:space="preserve">++ </w:t>
      </w:r>
      <w:r>
        <w:rPr>
          <w:color w:val="343A38"/>
          <w:w w:val="105"/>
          <w:sz w:val="16"/>
        </w:rPr>
        <w:t>a) Je-H tato poji.stná smlouva pojistitelem vyhotovena v Li.sti.nné podobě a podepsána za něj vlastnoručně, uveďte jméno, příjmení a funkci osob/y podepi.sujíct/ch za pojistníka, jejich vlastnoruční podpts/y a případně též oti.sk raritka a doručte po ji.st</w:t>
      </w:r>
      <w:r>
        <w:rPr>
          <w:color w:val="343A38"/>
          <w:w w:val="105"/>
          <w:sz w:val="16"/>
        </w:rPr>
        <w:t xml:space="preserve"> i.tel </w:t>
      </w:r>
      <w:r>
        <w:rPr>
          <w:color w:val="4D5052"/>
          <w:w w:val="105"/>
          <w:sz w:val="16"/>
        </w:rPr>
        <w:t xml:space="preserve">i. </w:t>
      </w:r>
      <w:r>
        <w:rPr>
          <w:color w:val="343A38"/>
          <w:w w:val="105"/>
          <w:sz w:val="16"/>
        </w:rPr>
        <w:t>takto podepsaný stejnopi.s poji.stné smlouvy v li.stinné podobě.</w:t>
      </w:r>
    </w:p>
    <w:p w:rsidR="00D176AE" w:rsidRDefault="001812DB">
      <w:pPr>
        <w:spacing w:line="252" w:lineRule="auto"/>
        <w:ind w:left="1327" w:right="1195" w:hanging="274"/>
        <w:rPr>
          <w:sz w:val="16"/>
        </w:rPr>
      </w:pPr>
      <w:r>
        <w:rPr>
          <w:color w:val="343A38"/>
          <w:w w:val="105"/>
          <w:sz w:val="16"/>
        </w:rPr>
        <w:t>b) Je-Li. tato pojistná smlouva poji.sti.telem vyhotovena v elektroni.cké podobě a podepsána za něj uznávaným elektroni.ckým podpisem</w:t>
      </w:r>
      <w:r>
        <w:rPr>
          <w:color w:val="4D5052"/>
          <w:w w:val="105"/>
          <w:sz w:val="16"/>
        </w:rPr>
        <w:t>,</w:t>
      </w:r>
      <w:r>
        <w:rPr>
          <w:color w:val="343A38"/>
          <w:w w:val="105"/>
          <w:sz w:val="16"/>
        </w:rPr>
        <w:t xml:space="preserve"> použijte</w:t>
      </w:r>
      <w:r>
        <w:rPr>
          <w:color w:val="343A38"/>
          <w:spacing w:val="-10"/>
          <w:w w:val="105"/>
          <w:sz w:val="16"/>
        </w:rPr>
        <w:t xml:space="preserve"> </w:t>
      </w:r>
      <w:r>
        <w:rPr>
          <w:color w:val="343A38"/>
          <w:w w:val="105"/>
          <w:sz w:val="16"/>
        </w:rPr>
        <w:t>též</w:t>
      </w:r>
      <w:r>
        <w:rPr>
          <w:color w:val="343A38"/>
          <w:spacing w:val="-1"/>
          <w:w w:val="105"/>
          <w:sz w:val="16"/>
        </w:rPr>
        <w:t xml:space="preserve"> </w:t>
      </w:r>
      <w:r>
        <w:rPr>
          <w:color w:val="343A38"/>
          <w:w w:val="105"/>
          <w:sz w:val="16"/>
        </w:rPr>
        <w:t>uznávaný</w:t>
      </w:r>
      <w:r>
        <w:rPr>
          <w:color w:val="343A38"/>
          <w:spacing w:val="-9"/>
          <w:w w:val="105"/>
          <w:sz w:val="16"/>
        </w:rPr>
        <w:t xml:space="preserve"> </w:t>
      </w:r>
      <w:r>
        <w:rPr>
          <w:color w:val="343A38"/>
          <w:w w:val="105"/>
          <w:sz w:val="16"/>
        </w:rPr>
        <w:t>elektroni.cký</w:t>
      </w:r>
      <w:r>
        <w:rPr>
          <w:color w:val="343A38"/>
          <w:spacing w:val="2"/>
          <w:w w:val="105"/>
          <w:sz w:val="16"/>
        </w:rPr>
        <w:t xml:space="preserve"> </w:t>
      </w:r>
      <w:r>
        <w:rPr>
          <w:color w:val="343A38"/>
          <w:w w:val="105"/>
          <w:sz w:val="16"/>
        </w:rPr>
        <w:t>podpi.s/y</w:t>
      </w:r>
      <w:r>
        <w:rPr>
          <w:color w:val="343A38"/>
          <w:spacing w:val="-13"/>
          <w:w w:val="105"/>
          <w:sz w:val="16"/>
        </w:rPr>
        <w:t xml:space="preserve"> </w:t>
      </w:r>
      <w:r>
        <w:rPr>
          <w:color w:val="343A38"/>
          <w:w w:val="105"/>
          <w:sz w:val="16"/>
        </w:rPr>
        <w:t>osob/y</w:t>
      </w:r>
      <w:r>
        <w:rPr>
          <w:color w:val="343A38"/>
          <w:spacing w:val="-5"/>
          <w:w w:val="105"/>
          <w:sz w:val="16"/>
        </w:rPr>
        <w:t xml:space="preserve"> </w:t>
      </w:r>
      <w:r>
        <w:rPr>
          <w:color w:val="343A38"/>
          <w:w w:val="105"/>
          <w:sz w:val="16"/>
        </w:rPr>
        <w:t>podepi.sujici/ch</w:t>
      </w:r>
      <w:r>
        <w:rPr>
          <w:color w:val="343A38"/>
          <w:spacing w:val="-6"/>
          <w:w w:val="105"/>
          <w:sz w:val="16"/>
        </w:rPr>
        <w:t xml:space="preserve"> </w:t>
      </w:r>
      <w:r>
        <w:rPr>
          <w:color w:val="343A38"/>
          <w:w w:val="105"/>
          <w:sz w:val="16"/>
        </w:rPr>
        <w:t>za</w:t>
      </w:r>
      <w:r>
        <w:rPr>
          <w:color w:val="343A38"/>
          <w:spacing w:val="1"/>
          <w:w w:val="105"/>
          <w:sz w:val="16"/>
        </w:rPr>
        <w:t xml:space="preserve"> </w:t>
      </w:r>
      <w:r>
        <w:rPr>
          <w:color w:val="343A38"/>
          <w:w w:val="105"/>
          <w:sz w:val="16"/>
        </w:rPr>
        <w:t>poji.st</w:t>
      </w:r>
      <w:r>
        <w:rPr>
          <w:color w:val="343A38"/>
          <w:spacing w:val="-19"/>
          <w:w w:val="105"/>
          <w:sz w:val="16"/>
        </w:rPr>
        <w:t xml:space="preserve"> </w:t>
      </w:r>
      <w:r>
        <w:rPr>
          <w:color w:val="343A38"/>
          <w:w w:val="105"/>
          <w:sz w:val="16"/>
        </w:rPr>
        <w:t>n</w:t>
      </w:r>
      <w:r>
        <w:rPr>
          <w:color w:val="4D5052"/>
          <w:w w:val="105"/>
          <w:sz w:val="16"/>
        </w:rPr>
        <w:t>í</w:t>
      </w:r>
      <w:r>
        <w:rPr>
          <w:color w:val="4D5052"/>
          <w:spacing w:val="-24"/>
          <w:w w:val="105"/>
          <w:sz w:val="16"/>
        </w:rPr>
        <w:t xml:space="preserve"> </w:t>
      </w:r>
      <w:r>
        <w:rPr>
          <w:color w:val="343A38"/>
          <w:w w:val="105"/>
          <w:sz w:val="16"/>
        </w:rPr>
        <w:t>ka,</w:t>
      </w:r>
      <w:r>
        <w:rPr>
          <w:color w:val="343A38"/>
          <w:spacing w:val="-11"/>
          <w:w w:val="105"/>
          <w:sz w:val="16"/>
        </w:rPr>
        <w:t xml:space="preserve"> </w:t>
      </w:r>
      <w:r>
        <w:rPr>
          <w:color w:val="343A38"/>
          <w:w w:val="105"/>
          <w:sz w:val="16"/>
        </w:rPr>
        <w:t>nebo</w:t>
      </w:r>
      <w:r>
        <w:rPr>
          <w:color w:val="343A38"/>
          <w:spacing w:val="-13"/>
          <w:w w:val="105"/>
          <w:sz w:val="16"/>
        </w:rPr>
        <w:t xml:space="preserve"> </w:t>
      </w:r>
      <w:r>
        <w:rPr>
          <w:color w:val="343A38"/>
          <w:w w:val="105"/>
          <w:sz w:val="16"/>
        </w:rPr>
        <w:t>v</w:t>
      </w:r>
      <w:r>
        <w:rPr>
          <w:color w:val="343A38"/>
          <w:spacing w:val="-9"/>
          <w:w w:val="105"/>
          <w:sz w:val="16"/>
        </w:rPr>
        <w:t xml:space="preserve"> </w:t>
      </w:r>
      <w:r>
        <w:rPr>
          <w:color w:val="343A38"/>
          <w:w w:val="105"/>
          <w:sz w:val="16"/>
        </w:rPr>
        <w:t>případě</w:t>
      </w:r>
      <w:r>
        <w:rPr>
          <w:color w:val="343A38"/>
          <w:spacing w:val="-4"/>
          <w:w w:val="105"/>
          <w:sz w:val="16"/>
        </w:rPr>
        <w:t xml:space="preserve"> </w:t>
      </w:r>
      <w:r>
        <w:rPr>
          <w:color w:val="343A38"/>
          <w:w w:val="105"/>
          <w:sz w:val="16"/>
        </w:rPr>
        <w:t>použi.ti</w:t>
      </w:r>
      <w:r>
        <w:rPr>
          <w:color w:val="343A38"/>
          <w:spacing w:val="-16"/>
          <w:w w:val="105"/>
          <w:sz w:val="16"/>
        </w:rPr>
        <w:t xml:space="preserve"> </w:t>
      </w:r>
      <w:r>
        <w:rPr>
          <w:color w:val="343A38"/>
          <w:w w:val="105"/>
          <w:sz w:val="16"/>
        </w:rPr>
        <w:t>elektron</w:t>
      </w:r>
      <w:r>
        <w:rPr>
          <w:color w:val="4D5052"/>
          <w:w w:val="105"/>
          <w:sz w:val="16"/>
        </w:rPr>
        <w:t>i.</w:t>
      </w:r>
      <w:r>
        <w:rPr>
          <w:color w:val="343A38"/>
          <w:w w:val="105"/>
          <w:sz w:val="16"/>
        </w:rPr>
        <w:t>ckého</w:t>
      </w:r>
      <w:r>
        <w:rPr>
          <w:color w:val="343A38"/>
          <w:spacing w:val="-17"/>
          <w:w w:val="105"/>
          <w:sz w:val="16"/>
        </w:rPr>
        <w:t xml:space="preserve"> </w:t>
      </w:r>
      <w:r>
        <w:rPr>
          <w:color w:val="343A38"/>
          <w:w w:val="105"/>
          <w:sz w:val="16"/>
        </w:rPr>
        <w:t>podpisu</w:t>
      </w:r>
      <w:r>
        <w:rPr>
          <w:color w:val="343A38"/>
          <w:spacing w:val="7"/>
          <w:w w:val="105"/>
          <w:sz w:val="16"/>
        </w:rPr>
        <w:t xml:space="preserve"> </w:t>
      </w:r>
      <w:r>
        <w:rPr>
          <w:color w:val="4D5052"/>
          <w:spacing w:val="-4"/>
          <w:w w:val="105"/>
          <w:sz w:val="16"/>
        </w:rPr>
        <w:t>j</w:t>
      </w:r>
      <w:r>
        <w:rPr>
          <w:color w:val="343A38"/>
          <w:spacing w:val="-4"/>
          <w:w w:val="105"/>
          <w:sz w:val="16"/>
        </w:rPr>
        <w:t xml:space="preserve">i.ného </w:t>
      </w:r>
      <w:r>
        <w:rPr>
          <w:color w:val="343A38"/>
          <w:w w:val="105"/>
          <w:sz w:val="16"/>
        </w:rPr>
        <w:t>než</w:t>
      </w:r>
      <w:r>
        <w:rPr>
          <w:color w:val="343A38"/>
          <w:spacing w:val="-2"/>
          <w:w w:val="105"/>
          <w:sz w:val="16"/>
        </w:rPr>
        <w:t xml:space="preserve"> </w:t>
      </w:r>
      <w:r>
        <w:rPr>
          <w:color w:val="343A38"/>
          <w:w w:val="105"/>
          <w:sz w:val="16"/>
        </w:rPr>
        <w:t>uznávaného</w:t>
      </w:r>
      <w:r>
        <w:rPr>
          <w:color w:val="343A38"/>
          <w:spacing w:val="3"/>
          <w:w w:val="105"/>
          <w:sz w:val="16"/>
        </w:rPr>
        <w:t xml:space="preserve"> </w:t>
      </w:r>
      <w:r>
        <w:rPr>
          <w:color w:val="343A38"/>
          <w:w w:val="105"/>
          <w:sz w:val="16"/>
        </w:rPr>
        <w:t>vložte</w:t>
      </w:r>
      <w:r>
        <w:rPr>
          <w:color w:val="343A38"/>
          <w:spacing w:val="7"/>
          <w:w w:val="105"/>
          <w:sz w:val="16"/>
        </w:rPr>
        <w:t xml:space="preserve"> </w:t>
      </w:r>
      <w:r>
        <w:rPr>
          <w:color w:val="343A38"/>
          <w:w w:val="105"/>
          <w:sz w:val="16"/>
        </w:rPr>
        <w:t>jméno, příjmení</w:t>
      </w:r>
      <w:r>
        <w:rPr>
          <w:color w:val="343A38"/>
          <w:spacing w:val="-9"/>
          <w:w w:val="105"/>
          <w:sz w:val="16"/>
        </w:rPr>
        <w:t xml:space="preserve"> </w:t>
      </w:r>
      <w:r>
        <w:rPr>
          <w:color w:val="343A38"/>
          <w:w w:val="105"/>
          <w:sz w:val="16"/>
        </w:rPr>
        <w:t>a</w:t>
      </w:r>
      <w:r>
        <w:rPr>
          <w:color w:val="343A38"/>
          <w:spacing w:val="-7"/>
          <w:w w:val="105"/>
          <w:sz w:val="16"/>
        </w:rPr>
        <w:t xml:space="preserve"> </w:t>
      </w:r>
      <w:r>
        <w:rPr>
          <w:color w:val="343A38"/>
          <w:w w:val="105"/>
          <w:sz w:val="16"/>
        </w:rPr>
        <w:t>funkci.</w:t>
      </w:r>
      <w:r>
        <w:rPr>
          <w:color w:val="343A38"/>
          <w:spacing w:val="-8"/>
          <w:w w:val="105"/>
          <w:sz w:val="16"/>
        </w:rPr>
        <w:t xml:space="preserve"> </w:t>
      </w:r>
      <w:r>
        <w:rPr>
          <w:color w:val="343A38"/>
          <w:w w:val="105"/>
          <w:sz w:val="16"/>
        </w:rPr>
        <w:t>pode</w:t>
      </w:r>
      <w:r>
        <w:rPr>
          <w:color w:val="343A38"/>
          <w:spacing w:val="-4"/>
          <w:w w:val="105"/>
          <w:sz w:val="16"/>
        </w:rPr>
        <w:t xml:space="preserve"> </w:t>
      </w:r>
      <w:r>
        <w:rPr>
          <w:color w:val="343A38"/>
          <w:w w:val="105"/>
          <w:sz w:val="16"/>
        </w:rPr>
        <w:t>pi.suj</w:t>
      </w:r>
      <w:r>
        <w:rPr>
          <w:color w:val="4D5052"/>
          <w:w w:val="105"/>
          <w:sz w:val="16"/>
        </w:rPr>
        <w:t>í</w:t>
      </w:r>
      <w:r>
        <w:rPr>
          <w:color w:val="4D5052"/>
          <w:spacing w:val="-23"/>
          <w:w w:val="105"/>
          <w:sz w:val="16"/>
        </w:rPr>
        <w:t xml:space="preserve"> </w:t>
      </w:r>
      <w:r>
        <w:rPr>
          <w:color w:val="343A38"/>
          <w:w w:val="105"/>
          <w:sz w:val="16"/>
        </w:rPr>
        <w:t>ci/ch</w:t>
      </w:r>
      <w:r>
        <w:rPr>
          <w:color w:val="343A38"/>
          <w:spacing w:val="7"/>
          <w:w w:val="105"/>
          <w:sz w:val="16"/>
        </w:rPr>
        <w:t xml:space="preserve"> </w:t>
      </w:r>
      <w:r>
        <w:rPr>
          <w:color w:val="343A38"/>
          <w:w w:val="105"/>
          <w:sz w:val="16"/>
        </w:rPr>
        <w:t>osob/y</w:t>
      </w:r>
      <w:r>
        <w:rPr>
          <w:color w:val="343A38"/>
          <w:spacing w:val="-5"/>
          <w:w w:val="105"/>
          <w:sz w:val="16"/>
        </w:rPr>
        <w:t xml:space="preserve"> </w:t>
      </w:r>
      <w:r>
        <w:rPr>
          <w:color w:val="343A38"/>
          <w:w w:val="105"/>
          <w:sz w:val="16"/>
        </w:rPr>
        <w:t>do</w:t>
      </w:r>
      <w:r>
        <w:rPr>
          <w:color w:val="343A38"/>
          <w:spacing w:val="2"/>
          <w:w w:val="105"/>
          <w:sz w:val="16"/>
        </w:rPr>
        <w:t xml:space="preserve"> </w:t>
      </w:r>
      <w:r>
        <w:rPr>
          <w:color w:val="343A38"/>
          <w:w w:val="105"/>
          <w:sz w:val="16"/>
        </w:rPr>
        <w:t>poznámky</w:t>
      </w:r>
      <w:r>
        <w:rPr>
          <w:color w:val="343A38"/>
          <w:spacing w:val="-1"/>
          <w:w w:val="105"/>
          <w:sz w:val="16"/>
        </w:rPr>
        <w:t xml:space="preserve"> </w:t>
      </w:r>
      <w:r>
        <w:rPr>
          <w:color w:val="343A38"/>
          <w:w w:val="105"/>
          <w:sz w:val="16"/>
        </w:rPr>
        <w:t>tohoto</w:t>
      </w:r>
      <w:r>
        <w:rPr>
          <w:color w:val="343A38"/>
          <w:spacing w:val="-6"/>
          <w:w w:val="105"/>
          <w:sz w:val="16"/>
        </w:rPr>
        <w:t xml:space="preserve"> </w:t>
      </w:r>
      <w:r>
        <w:rPr>
          <w:color w:val="343A38"/>
          <w:w w:val="105"/>
          <w:sz w:val="16"/>
        </w:rPr>
        <w:t>elektroni.ckého</w:t>
      </w:r>
      <w:r>
        <w:rPr>
          <w:color w:val="343A38"/>
          <w:spacing w:val="-8"/>
          <w:w w:val="105"/>
          <w:sz w:val="16"/>
        </w:rPr>
        <w:t xml:space="preserve"> </w:t>
      </w:r>
      <w:r>
        <w:rPr>
          <w:color w:val="343A38"/>
          <w:w w:val="105"/>
          <w:sz w:val="16"/>
        </w:rPr>
        <w:t>dokumentu,</w:t>
      </w:r>
      <w:r>
        <w:rPr>
          <w:color w:val="343A38"/>
          <w:spacing w:val="2"/>
          <w:w w:val="105"/>
          <w:sz w:val="16"/>
        </w:rPr>
        <w:t xml:space="preserve"> </w:t>
      </w:r>
      <w:r>
        <w:rPr>
          <w:color w:val="343A38"/>
          <w:w w:val="105"/>
          <w:sz w:val="16"/>
        </w:rPr>
        <w:t>včetně</w:t>
      </w:r>
      <w:r>
        <w:rPr>
          <w:color w:val="343A38"/>
          <w:spacing w:val="-6"/>
          <w:w w:val="105"/>
          <w:sz w:val="16"/>
        </w:rPr>
        <w:t xml:space="preserve"> </w:t>
      </w:r>
      <w:r>
        <w:rPr>
          <w:color w:val="4D5052"/>
          <w:w w:val="105"/>
          <w:sz w:val="16"/>
        </w:rPr>
        <w:t>u</w:t>
      </w:r>
      <w:r>
        <w:rPr>
          <w:color w:val="343A38"/>
          <w:w w:val="105"/>
          <w:sz w:val="16"/>
        </w:rPr>
        <w:t>vedeni data podpi.su</w:t>
      </w:r>
      <w:r>
        <w:rPr>
          <w:color w:val="66696B"/>
          <w:w w:val="105"/>
          <w:sz w:val="16"/>
        </w:rPr>
        <w:t xml:space="preserve">. </w:t>
      </w:r>
      <w:r>
        <w:rPr>
          <w:color w:val="343A38"/>
          <w:w w:val="105"/>
          <w:sz w:val="16"/>
        </w:rPr>
        <w:t>Takto tento elektron</w:t>
      </w:r>
      <w:r>
        <w:rPr>
          <w:color w:val="4D5052"/>
          <w:w w:val="105"/>
          <w:sz w:val="16"/>
        </w:rPr>
        <w:t>i.</w:t>
      </w:r>
      <w:r>
        <w:rPr>
          <w:color w:val="343A38"/>
          <w:w w:val="105"/>
          <w:sz w:val="16"/>
        </w:rPr>
        <w:t>ckým podpisem podepsaný elektroni.cký dokument doručte poji.sňteli. elektron</w:t>
      </w:r>
      <w:r>
        <w:rPr>
          <w:color w:val="4D5052"/>
          <w:w w:val="105"/>
          <w:sz w:val="16"/>
        </w:rPr>
        <w:t>i.</w:t>
      </w:r>
      <w:r>
        <w:rPr>
          <w:color w:val="343A38"/>
          <w:w w:val="105"/>
          <w:sz w:val="16"/>
        </w:rPr>
        <w:t>ckým prost ředkem</w:t>
      </w:r>
      <w:r>
        <w:rPr>
          <w:color w:val="343A38"/>
          <w:spacing w:val="-21"/>
          <w:w w:val="105"/>
          <w:sz w:val="16"/>
        </w:rPr>
        <w:t xml:space="preserve"> </w:t>
      </w:r>
      <w:r>
        <w:rPr>
          <w:color w:val="4D5052"/>
          <w:w w:val="105"/>
          <w:sz w:val="16"/>
        </w:rPr>
        <w:t>.</w:t>
      </w:r>
    </w:p>
    <w:p w:rsidR="00D176AE" w:rsidRDefault="00D176AE">
      <w:pPr>
        <w:pStyle w:val="Zkladntext"/>
      </w:pPr>
    </w:p>
    <w:p w:rsidR="00D176AE" w:rsidRDefault="00D176AE">
      <w:pPr>
        <w:pStyle w:val="Zkladntext"/>
      </w:pPr>
    </w:p>
    <w:p w:rsidR="00D176AE" w:rsidRDefault="00D176AE">
      <w:pPr>
        <w:pStyle w:val="Zkladntext"/>
      </w:pPr>
    </w:p>
    <w:p w:rsidR="00D176AE" w:rsidRDefault="001812DB">
      <w:pPr>
        <w:spacing w:before="147"/>
        <w:ind w:left="901"/>
        <w:rPr>
          <w:sz w:val="16"/>
        </w:rPr>
      </w:pPr>
      <w:r>
        <w:rPr>
          <w:color w:val="343A38"/>
          <w:sz w:val="16"/>
        </w:rPr>
        <w:t>Po</w:t>
      </w:r>
      <w:r>
        <w:rPr>
          <w:color w:val="4D5052"/>
          <w:sz w:val="16"/>
        </w:rPr>
        <w:t>j</w:t>
      </w:r>
      <w:r>
        <w:rPr>
          <w:color w:val="343A38"/>
          <w:sz w:val="16"/>
        </w:rPr>
        <w:t xml:space="preserve">i.st </w:t>
      </w:r>
      <w:r>
        <w:rPr>
          <w:color w:val="4D5052"/>
          <w:sz w:val="16"/>
        </w:rPr>
        <w:t>n</w:t>
      </w:r>
      <w:r>
        <w:rPr>
          <w:color w:val="343A38"/>
          <w:sz w:val="16"/>
        </w:rPr>
        <w:t>ou smlouvu vyp</w:t>
      </w:r>
      <w:r>
        <w:rPr>
          <w:color w:val="4D5052"/>
          <w:sz w:val="16"/>
        </w:rPr>
        <w:t>r</w:t>
      </w:r>
      <w:r>
        <w:rPr>
          <w:color w:val="343A38"/>
          <w:sz w:val="16"/>
        </w:rPr>
        <w:t>a</w:t>
      </w:r>
      <w:r>
        <w:rPr>
          <w:color w:val="4D5052"/>
          <w:sz w:val="16"/>
        </w:rPr>
        <w:t>c</w:t>
      </w:r>
      <w:r>
        <w:rPr>
          <w:color w:val="343A38"/>
          <w:sz w:val="16"/>
        </w:rPr>
        <w:t>ovala</w:t>
      </w:r>
      <w:r>
        <w:rPr>
          <w:color w:val="4D5052"/>
          <w:sz w:val="16"/>
        </w:rPr>
        <w:t xml:space="preserve">: </w:t>
      </w:r>
      <w:r>
        <w:rPr>
          <w:color w:val="343A38"/>
          <w:sz w:val="16"/>
        </w:rPr>
        <w:t xml:space="preserve">Pet </w:t>
      </w:r>
      <w:r>
        <w:rPr>
          <w:color w:val="4D5052"/>
          <w:sz w:val="16"/>
        </w:rPr>
        <w:t>r</w:t>
      </w:r>
      <w:r>
        <w:rPr>
          <w:color w:val="343A38"/>
          <w:sz w:val="16"/>
        </w:rPr>
        <w:t>a Proch</w:t>
      </w:r>
      <w:r>
        <w:rPr>
          <w:color w:val="4D5052"/>
          <w:sz w:val="16"/>
        </w:rPr>
        <w:t>á</w:t>
      </w:r>
      <w:r>
        <w:rPr>
          <w:color w:val="343A38"/>
          <w:sz w:val="16"/>
        </w:rPr>
        <w:t>zkov</w:t>
      </w:r>
      <w:r>
        <w:rPr>
          <w:color w:val="4D5052"/>
          <w:sz w:val="16"/>
        </w:rPr>
        <w:t xml:space="preserve">á </w:t>
      </w:r>
      <w:r>
        <w:rPr>
          <w:color w:val="343A38"/>
          <w:sz w:val="16"/>
        </w:rPr>
        <w:t>tel 956 420 710, e</w:t>
      </w:r>
      <w:r>
        <w:rPr>
          <w:color w:val="4D5052"/>
          <w:sz w:val="16"/>
        </w:rPr>
        <w:t>-</w:t>
      </w:r>
      <w:r>
        <w:rPr>
          <w:color w:val="343A38"/>
          <w:sz w:val="16"/>
        </w:rPr>
        <w:t>ma</w:t>
      </w:r>
      <w:r>
        <w:rPr>
          <w:color w:val="4D5052"/>
          <w:sz w:val="16"/>
        </w:rPr>
        <w:t xml:space="preserve">i.L: </w:t>
      </w:r>
      <w:r>
        <w:rPr>
          <w:color w:val="343A38"/>
          <w:sz w:val="16"/>
        </w:rPr>
        <w:t>pp</w:t>
      </w:r>
      <w:r>
        <w:rPr>
          <w:color w:val="4D5052"/>
          <w:sz w:val="16"/>
        </w:rPr>
        <w:t>r</w:t>
      </w:r>
      <w:r>
        <w:rPr>
          <w:color w:val="343A38"/>
          <w:sz w:val="16"/>
        </w:rPr>
        <w:t xml:space="preserve">ochazkova@ </w:t>
      </w:r>
      <w:r>
        <w:rPr>
          <w:color w:val="4D5052"/>
          <w:sz w:val="16"/>
        </w:rPr>
        <w:t>k</w:t>
      </w:r>
      <w:r>
        <w:rPr>
          <w:color w:val="343A38"/>
          <w:sz w:val="16"/>
        </w:rPr>
        <w:t>oo p.cz</w:t>
      </w:r>
    </w:p>
    <w:p w:rsidR="00D176AE" w:rsidRDefault="00D176AE">
      <w:pPr>
        <w:pStyle w:val="Zkladntext"/>
      </w:pPr>
    </w:p>
    <w:p w:rsidR="00D176AE" w:rsidRDefault="00D176AE">
      <w:pPr>
        <w:pStyle w:val="Zkladntext"/>
        <w:spacing w:before="10"/>
        <w:rPr>
          <w:sz w:val="23"/>
        </w:rPr>
      </w:pPr>
    </w:p>
    <w:p w:rsidR="00D176AE" w:rsidRDefault="001812DB">
      <w:pPr>
        <w:pStyle w:val="Nadpis1"/>
        <w:spacing w:before="1"/>
        <w:ind w:left="170"/>
      </w:pPr>
      <w:r>
        <w:rPr>
          <w:noProof/>
          <w:lang w:val="cs-CZ" w:eastAsia="cs-CZ"/>
        </w:rPr>
        <w:drawing>
          <wp:anchor distT="0" distB="0" distL="0" distR="0" simplePos="0" relativeHeight="251674624" behindDoc="0" locked="0" layoutInCell="1" allowOverlap="1">
            <wp:simplePos x="0" y="0"/>
            <wp:positionH relativeFrom="page">
              <wp:posOffset>6231308</wp:posOffset>
            </wp:positionH>
            <wp:positionV relativeFrom="paragraph">
              <wp:posOffset>161235</wp:posOffset>
            </wp:positionV>
            <wp:extent cx="1221819" cy="476346"/>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221819" cy="476346"/>
                    </a:xfrm>
                    <a:prstGeom prst="rect">
                      <a:avLst/>
                    </a:prstGeom>
                  </pic:spPr>
                </pic:pic>
              </a:graphicData>
            </a:graphic>
          </wp:anchor>
        </w:drawing>
      </w:r>
      <w:r>
        <w:rPr>
          <w:color w:val="66696B"/>
          <w:w w:val="105"/>
        </w:rPr>
        <w:t>·</w:t>
      </w:r>
      <w:r>
        <w:rPr>
          <w:color w:val="343A38"/>
          <w:w w:val="105"/>
        </w:rPr>
        <w:t>12</w:t>
      </w:r>
    </w:p>
    <w:p w:rsidR="00D176AE" w:rsidRDefault="00D176AE">
      <w:pPr>
        <w:sectPr w:rsidR="00D176AE">
          <w:type w:val="continuous"/>
          <w:pgSz w:w="11920" w:h="16840"/>
          <w:pgMar w:top="260" w:right="0" w:bottom="0" w:left="0" w:header="708" w:footer="708" w:gutter="0"/>
          <w:cols w:space="708"/>
        </w:sectPr>
      </w:pPr>
    </w:p>
    <w:p w:rsidR="00D176AE" w:rsidRDefault="001812DB">
      <w:pPr>
        <w:pStyle w:val="Zkladntext"/>
        <w:rPr>
          <w:sz w:val="20"/>
        </w:rPr>
      </w:pPr>
      <w:r>
        <w:pict>
          <v:line id="_x0000_s1093" style="position:absolute;z-index:251678720;mso-position-horizontal-relative:page;mso-position-vertical-relative:page" from="585.65pt,834.8pt" to="585.65pt,6.75pt" strokeweight=".76364mm">
            <w10:wrap anchorx="page" anchory="page"/>
          </v:line>
        </w:pict>
      </w: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17"/>
        </w:rPr>
      </w:pPr>
    </w:p>
    <w:p w:rsidR="00D176AE" w:rsidRDefault="001812DB">
      <w:pPr>
        <w:pStyle w:val="Nadpis8"/>
        <w:tabs>
          <w:tab w:val="left" w:pos="7119"/>
        </w:tabs>
        <w:spacing w:before="94"/>
        <w:ind w:right="309"/>
        <w:jc w:val="center"/>
        <w:rPr>
          <w:rFonts w:ascii="Arial" w:hAnsi="Arial"/>
        </w:rPr>
      </w:pPr>
      <w:r>
        <w:rPr>
          <w:rFonts w:ascii="Arial" w:hAnsi="Arial"/>
          <w:color w:val="2F2F2F"/>
        </w:rPr>
        <w:t>NUDZ</w:t>
      </w:r>
      <w:r>
        <w:rPr>
          <w:rFonts w:ascii="Arial" w:hAnsi="Arial"/>
          <w:color w:val="2F2F2F"/>
          <w:spacing w:val="-30"/>
        </w:rPr>
        <w:t xml:space="preserve"> </w:t>
      </w:r>
      <w:r>
        <w:rPr>
          <w:rFonts w:ascii="Arial" w:hAnsi="Arial"/>
          <w:color w:val="2F2F2F"/>
        </w:rPr>
        <w:t>-</w:t>
      </w:r>
      <w:r>
        <w:rPr>
          <w:rFonts w:ascii="Arial" w:hAnsi="Arial"/>
          <w:color w:val="2F2F2F"/>
          <w:spacing w:val="-21"/>
        </w:rPr>
        <w:t xml:space="preserve"> </w:t>
      </w:r>
      <w:r>
        <w:rPr>
          <w:rFonts w:ascii="Arial" w:hAnsi="Arial"/>
          <w:color w:val="2F2F2F"/>
        </w:rPr>
        <w:t>seznam</w:t>
      </w:r>
      <w:r>
        <w:rPr>
          <w:rFonts w:ascii="Arial" w:hAnsi="Arial"/>
          <w:color w:val="2F2F2F"/>
          <w:spacing w:val="-26"/>
        </w:rPr>
        <w:t xml:space="preserve"> </w:t>
      </w:r>
      <w:r>
        <w:rPr>
          <w:rFonts w:ascii="Arial" w:hAnsi="Arial"/>
          <w:color w:val="2F2F2F"/>
        </w:rPr>
        <w:t>pojištěných</w:t>
      </w:r>
      <w:r>
        <w:rPr>
          <w:rFonts w:ascii="Arial" w:hAnsi="Arial"/>
          <w:color w:val="2F2F2F"/>
          <w:spacing w:val="-20"/>
        </w:rPr>
        <w:t xml:space="preserve"> </w:t>
      </w:r>
      <w:r>
        <w:rPr>
          <w:rFonts w:ascii="Arial" w:hAnsi="Arial"/>
          <w:color w:val="2F2F2F"/>
        </w:rPr>
        <w:t>uměleckých</w:t>
      </w:r>
      <w:r>
        <w:rPr>
          <w:rFonts w:ascii="Arial" w:hAnsi="Arial"/>
          <w:color w:val="2F2F2F"/>
          <w:spacing w:val="-23"/>
        </w:rPr>
        <w:t xml:space="preserve"> </w:t>
      </w:r>
      <w:r>
        <w:rPr>
          <w:rFonts w:ascii="Arial" w:hAnsi="Arial"/>
          <w:color w:val="2F2F2F"/>
        </w:rPr>
        <w:t>předmětů</w:t>
      </w:r>
      <w:r>
        <w:rPr>
          <w:rFonts w:ascii="Arial" w:hAnsi="Arial"/>
          <w:color w:val="2F2F2F"/>
        </w:rPr>
        <w:tab/>
        <w:t>Příloha č.1</w:t>
      </w:r>
    </w:p>
    <w:p w:rsidR="00D176AE" w:rsidRDefault="00D176AE">
      <w:pPr>
        <w:pStyle w:val="Zkladntext"/>
        <w:spacing w:before="9"/>
        <w:rPr>
          <w:rFonts w:ascii="Arial"/>
          <w:b/>
          <w:sz w:val="19"/>
        </w:rPr>
      </w:pPr>
    </w:p>
    <w:p w:rsidR="00D176AE" w:rsidRDefault="001812DB">
      <w:pPr>
        <w:spacing w:before="95" w:after="10"/>
        <w:ind w:left="1809"/>
        <w:rPr>
          <w:rFonts w:ascii="Arial" w:hAnsi="Arial"/>
          <w:b/>
          <w:sz w:val="18"/>
        </w:rPr>
      </w:pPr>
      <w:r>
        <w:rPr>
          <w:rFonts w:ascii="Arial" w:hAnsi="Arial"/>
          <w:b/>
          <w:color w:val="2F2F2F"/>
          <w:sz w:val="18"/>
        </w:rPr>
        <w:t>Umělecká díla ve vlastnictví NUDZ (IČ 00023752)</w:t>
      </w:r>
    </w:p>
    <w:tbl>
      <w:tblPr>
        <w:tblStyle w:val="TableNormal"/>
        <w:tblW w:w="0" w:type="auto"/>
        <w:tblInd w:w="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3"/>
        <w:gridCol w:w="1631"/>
        <w:gridCol w:w="5494"/>
        <w:gridCol w:w="1708"/>
      </w:tblGrid>
      <w:tr w:rsidR="00D176AE">
        <w:trPr>
          <w:trHeight w:val="244"/>
        </w:trPr>
        <w:tc>
          <w:tcPr>
            <w:tcW w:w="943" w:type="dxa"/>
          </w:tcPr>
          <w:p w:rsidR="00D176AE" w:rsidRDefault="00D176AE">
            <w:pPr>
              <w:pStyle w:val="TableParagraph"/>
              <w:rPr>
                <w:sz w:val="16"/>
              </w:rPr>
            </w:pPr>
          </w:p>
        </w:tc>
        <w:tc>
          <w:tcPr>
            <w:tcW w:w="1631" w:type="dxa"/>
          </w:tcPr>
          <w:p w:rsidR="00D176AE" w:rsidRDefault="001812DB">
            <w:pPr>
              <w:pStyle w:val="TableParagraph"/>
              <w:spacing w:before="42" w:line="182" w:lineRule="exact"/>
              <w:ind w:left="585" w:right="540"/>
              <w:jc w:val="center"/>
              <w:rPr>
                <w:rFonts w:ascii="Arial"/>
                <w:sz w:val="17"/>
              </w:rPr>
            </w:pPr>
            <w:r>
              <w:rPr>
                <w:rFonts w:ascii="Arial"/>
                <w:color w:val="2F2F2F"/>
                <w:w w:val="115"/>
                <w:sz w:val="17"/>
              </w:rPr>
              <w:t>autor</w:t>
            </w:r>
          </w:p>
        </w:tc>
        <w:tc>
          <w:tcPr>
            <w:tcW w:w="5494" w:type="dxa"/>
          </w:tcPr>
          <w:p w:rsidR="00D176AE" w:rsidRDefault="001812DB">
            <w:pPr>
              <w:pStyle w:val="TableParagraph"/>
              <w:spacing w:before="42" w:line="182" w:lineRule="exact"/>
              <w:ind w:left="1440"/>
              <w:rPr>
                <w:rFonts w:ascii="Arial" w:hAnsi="Arial"/>
                <w:sz w:val="17"/>
              </w:rPr>
            </w:pPr>
            <w:r>
              <w:rPr>
                <w:rFonts w:ascii="Arial" w:hAnsi="Arial"/>
                <w:color w:val="2F2F2F"/>
                <w:w w:val="110"/>
                <w:sz w:val="17"/>
              </w:rPr>
              <w:t>název díla, rok, technika, rozměr</w:t>
            </w:r>
          </w:p>
        </w:tc>
        <w:tc>
          <w:tcPr>
            <w:tcW w:w="1708" w:type="dxa"/>
          </w:tcPr>
          <w:p w:rsidR="00D176AE" w:rsidRDefault="001812DB">
            <w:pPr>
              <w:pStyle w:val="TableParagraph"/>
              <w:spacing w:before="37" w:line="187" w:lineRule="exact"/>
              <w:ind w:left="44"/>
              <w:rPr>
                <w:rFonts w:ascii="Arial" w:hAnsi="Arial"/>
                <w:sz w:val="17"/>
              </w:rPr>
            </w:pPr>
            <w:r>
              <w:rPr>
                <w:rFonts w:ascii="Arial" w:hAnsi="Arial"/>
                <w:color w:val="2F2F2F"/>
                <w:w w:val="105"/>
                <w:sz w:val="17"/>
              </w:rPr>
              <w:t>pojistná cena</w:t>
            </w:r>
          </w:p>
        </w:tc>
      </w:tr>
      <w:tr w:rsidR="00440BD5">
        <w:trPr>
          <w:trHeight w:val="234"/>
        </w:trPr>
        <w:tc>
          <w:tcPr>
            <w:tcW w:w="943" w:type="dxa"/>
          </w:tcPr>
          <w:p w:rsidR="00440BD5" w:rsidRDefault="00440BD5" w:rsidP="00440BD5">
            <w:pPr>
              <w:pStyle w:val="TableParagraph"/>
              <w:spacing w:before="37" w:line="178" w:lineRule="exact"/>
              <w:ind w:right="381"/>
              <w:jc w:val="right"/>
              <w:rPr>
                <w:rFonts w:ascii="Arial"/>
                <w:sz w:val="17"/>
              </w:rPr>
            </w:pPr>
            <w:r>
              <w:rPr>
                <w:rFonts w:ascii="Arial"/>
                <w:color w:val="2F2F2F"/>
                <w:w w:val="102"/>
                <w:sz w:val="17"/>
              </w:rPr>
              <w:t>1</w:t>
            </w:r>
          </w:p>
        </w:tc>
        <w:tc>
          <w:tcPr>
            <w:tcW w:w="1631" w:type="dxa"/>
          </w:tcPr>
          <w:p w:rsidR="00440BD5" w:rsidRDefault="00440BD5" w:rsidP="00440BD5">
            <w:r w:rsidRPr="0082204F">
              <w:rPr>
                <w:color w:val="383838"/>
                <w:sz w:val="20"/>
                <w:highlight w:val="yellow"/>
              </w:rPr>
              <w:t>VYMAZÁNO</w:t>
            </w:r>
          </w:p>
        </w:tc>
        <w:tc>
          <w:tcPr>
            <w:tcW w:w="5494" w:type="dxa"/>
          </w:tcPr>
          <w:p w:rsidR="00440BD5" w:rsidRDefault="00440BD5" w:rsidP="00440BD5">
            <w:r w:rsidRPr="0082204F">
              <w:rPr>
                <w:color w:val="383838"/>
                <w:sz w:val="20"/>
                <w:highlight w:val="yellow"/>
              </w:rPr>
              <w:t>VYMAZÁNO</w:t>
            </w:r>
          </w:p>
        </w:tc>
        <w:tc>
          <w:tcPr>
            <w:tcW w:w="1708" w:type="dxa"/>
          </w:tcPr>
          <w:p w:rsidR="00440BD5" w:rsidRDefault="00440BD5" w:rsidP="00440BD5">
            <w:r w:rsidRPr="0082204F">
              <w:rPr>
                <w:color w:val="383838"/>
                <w:sz w:val="20"/>
                <w:highlight w:val="yellow"/>
              </w:rPr>
              <w:t>VYMAZÁNO</w:t>
            </w:r>
          </w:p>
        </w:tc>
      </w:tr>
      <w:tr w:rsidR="00440BD5">
        <w:trPr>
          <w:trHeight w:val="249"/>
        </w:trPr>
        <w:tc>
          <w:tcPr>
            <w:tcW w:w="943" w:type="dxa"/>
          </w:tcPr>
          <w:p w:rsidR="00440BD5" w:rsidRDefault="00440BD5" w:rsidP="00440BD5">
            <w:pPr>
              <w:pStyle w:val="TableParagraph"/>
              <w:spacing w:before="47" w:line="182" w:lineRule="exact"/>
              <w:ind w:right="369"/>
              <w:jc w:val="right"/>
              <w:rPr>
                <w:rFonts w:ascii="Arial"/>
                <w:sz w:val="17"/>
              </w:rPr>
            </w:pPr>
            <w:r>
              <w:rPr>
                <w:rFonts w:ascii="Arial"/>
                <w:color w:val="2F2F2F"/>
                <w:w w:val="105"/>
                <w:sz w:val="17"/>
              </w:rPr>
              <w:t>2</w:t>
            </w:r>
          </w:p>
        </w:tc>
        <w:tc>
          <w:tcPr>
            <w:tcW w:w="1631" w:type="dxa"/>
          </w:tcPr>
          <w:p w:rsidR="00440BD5" w:rsidRDefault="00440BD5" w:rsidP="00440BD5">
            <w:r w:rsidRPr="0082204F">
              <w:rPr>
                <w:color w:val="383838"/>
                <w:sz w:val="20"/>
                <w:highlight w:val="yellow"/>
              </w:rPr>
              <w:t>VYMAZÁNO</w:t>
            </w:r>
          </w:p>
        </w:tc>
        <w:tc>
          <w:tcPr>
            <w:tcW w:w="5494" w:type="dxa"/>
          </w:tcPr>
          <w:p w:rsidR="00440BD5" w:rsidRDefault="00440BD5" w:rsidP="00440BD5">
            <w:r w:rsidRPr="0082204F">
              <w:rPr>
                <w:color w:val="383838"/>
                <w:sz w:val="20"/>
                <w:highlight w:val="yellow"/>
              </w:rPr>
              <w:t>VYMAZÁNO</w:t>
            </w:r>
          </w:p>
        </w:tc>
        <w:tc>
          <w:tcPr>
            <w:tcW w:w="1708" w:type="dxa"/>
          </w:tcPr>
          <w:p w:rsidR="00440BD5" w:rsidRDefault="00440BD5" w:rsidP="00440BD5">
            <w:r w:rsidRPr="0082204F">
              <w:rPr>
                <w:color w:val="383838"/>
                <w:sz w:val="20"/>
                <w:highlight w:val="yellow"/>
              </w:rPr>
              <w:t>VYMAZÁNO</w:t>
            </w:r>
          </w:p>
        </w:tc>
      </w:tr>
      <w:tr w:rsidR="00440BD5">
        <w:trPr>
          <w:trHeight w:val="513"/>
        </w:trPr>
        <w:tc>
          <w:tcPr>
            <w:tcW w:w="943" w:type="dxa"/>
          </w:tcPr>
          <w:p w:rsidR="00440BD5" w:rsidRDefault="00440BD5" w:rsidP="00440BD5">
            <w:pPr>
              <w:pStyle w:val="TableParagraph"/>
              <w:rPr>
                <w:rFonts w:ascii="Arial"/>
                <w:b/>
                <w:sz w:val="18"/>
              </w:rPr>
            </w:pPr>
          </w:p>
          <w:p w:rsidR="00440BD5" w:rsidRDefault="00440BD5" w:rsidP="00440BD5">
            <w:pPr>
              <w:pStyle w:val="TableParagraph"/>
              <w:spacing w:before="104" w:line="182" w:lineRule="exact"/>
              <w:ind w:right="375"/>
              <w:jc w:val="right"/>
              <w:rPr>
                <w:rFonts w:ascii="Arial"/>
                <w:sz w:val="17"/>
              </w:rPr>
            </w:pPr>
            <w:r>
              <w:rPr>
                <w:rFonts w:ascii="Arial"/>
                <w:color w:val="2F2F2F"/>
                <w:w w:val="106"/>
                <w:sz w:val="17"/>
              </w:rPr>
              <w:t>3</w:t>
            </w:r>
          </w:p>
        </w:tc>
        <w:tc>
          <w:tcPr>
            <w:tcW w:w="1631" w:type="dxa"/>
          </w:tcPr>
          <w:p w:rsidR="00440BD5" w:rsidRDefault="00440BD5" w:rsidP="00440BD5">
            <w:r w:rsidRPr="0082204F">
              <w:rPr>
                <w:color w:val="383838"/>
                <w:sz w:val="20"/>
                <w:highlight w:val="yellow"/>
              </w:rPr>
              <w:t>VYMAZÁNO</w:t>
            </w:r>
          </w:p>
        </w:tc>
        <w:tc>
          <w:tcPr>
            <w:tcW w:w="5494" w:type="dxa"/>
          </w:tcPr>
          <w:p w:rsidR="00440BD5" w:rsidRDefault="00440BD5" w:rsidP="00440BD5">
            <w:r w:rsidRPr="0082204F">
              <w:rPr>
                <w:color w:val="383838"/>
                <w:sz w:val="20"/>
                <w:highlight w:val="yellow"/>
              </w:rPr>
              <w:t>VYMAZÁNO</w:t>
            </w:r>
          </w:p>
        </w:tc>
        <w:tc>
          <w:tcPr>
            <w:tcW w:w="1708" w:type="dxa"/>
          </w:tcPr>
          <w:p w:rsidR="00440BD5" w:rsidRDefault="00440BD5" w:rsidP="00440BD5">
            <w:r w:rsidRPr="0082204F">
              <w:rPr>
                <w:color w:val="383838"/>
                <w:sz w:val="20"/>
                <w:highlight w:val="yellow"/>
              </w:rPr>
              <w:t>VYMAZÁNO</w:t>
            </w:r>
          </w:p>
        </w:tc>
      </w:tr>
      <w:tr w:rsidR="00440BD5">
        <w:trPr>
          <w:trHeight w:val="244"/>
        </w:trPr>
        <w:tc>
          <w:tcPr>
            <w:tcW w:w="943" w:type="dxa"/>
          </w:tcPr>
          <w:p w:rsidR="00440BD5" w:rsidRDefault="00440BD5" w:rsidP="00440BD5">
            <w:pPr>
              <w:pStyle w:val="TableParagraph"/>
              <w:spacing w:before="32" w:line="192" w:lineRule="exact"/>
              <w:ind w:right="369"/>
              <w:jc w:val="right"/>
              <w:rPr>
                <w:rFonts w:ascii="Arial"/>
                <w:sz w:val="18"/>
              </w:rPr>
            </w:pPr>
            <w:r>
              <w:rPr>
                <w:rFonts w:ascii="Arial"/>
                <w:color w:val="2F2F2F"/>
                <w:w w:val="106"/>
                <w:sz w:val="18"/>
              </w:rPr>
              <w:t>4</w:t>
            </w:r>
          </w:p>
        </w:tc>
        <w:tc>
          <w:tcPr>
            <w:tcW w:w="1631" w:type="dxa"/>
          </w:tcPr>
          <w:p w:rsidR="00440BD5" w:rsidRDefault="00440BD5" w:rsidP="00440BD5">
            <w:r w:rsidRPr="0082204F">
              <w:rPr>
                <w:color w:val="383838"/>
                <w:sz w:val="20"/>
                <w:highlight w:val="yellow"/>
              </w:rPr>
              <w:t>VYMAZÁNO</w:t>
            </w:r>
          </w:p>
        </w:tc>
        <w:tc>
          <w:tcPr>
            <w:tcW w:w="5494" w:type="dxa"/>
          </w:tcPr>
          <w:p w:rsidR="00440BD5" w:rsidRDefault="00440BD5" w:rsidP="00440BD5">
            <w:r w:rsidRPr="0082204F">
              <w:rPr>
                <w:color w:val="383838"/>
                <w:sz w:val="20"/>
                <w:highlight w:val="yellow"/>
              </w:rPr>
              <w:t>VYMAZÁNO</w:t>
            </w:r>
          </w:p>
        </w:tc>
        <w:tc>
          <w:tcPr>
            <w:tcW w:w="1708" w:type="dxa"/>
          </w:tcPr>
          <w:p w:rsidR="00440BD5" w:rsidRDefault="00440BD5" w:rsidP="00440BD5">
            <w:r w:rsidRPr="0082204F">
              <w:rPr>
                <w:color w:val="383838"/>
                <w:sz w:val="20"/>
                <w:highlight w:val="yellow"/>
              </w:rPr>
              <w:t>VYMAZÁNO</w:t>
            </w:r>
          </w:p>
        </w:tc>
      </w:tr>
      <w:tr w:rsidR="00440BD5">
        <w:trPr>
          <w:trHeight w:val="2100"/>
        </w:trPr>
        <w:tc>
          <w:tcPr>
            <w:tcW w:w="943" w:type="dxa"/>
            <w:tcBorders>
              <w:bottom w:val="single" w:sz="4" w:space="0" w:color="000000"/>
            </w:tcBorders>
          </w:tcPr>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18"/>
              </w:rPr>
            </w:pPr>
          </w:p>
          <w:p w:rsidR="00440BD5" w:rsidRDefault="00440BD5" w:rsidP="00440BD5">
            <w:pPr>
              <w:pStyle w:val="TableParagraph"/>
              <w:rPr>
                <w:rFonts w:ascii="Arial"/>
                <w:b/>
                <w:sz w:val="21"/>
              </w:rPr>
            </w:pPr>
          </w:p>
          <w:p w:rsidR="00440BD5" w:rsidRDefault="00440BD5" w:rsidP="00440BD5">
            <w:pPr>
              <w:pStyle w:val="TableParagraph"/>
              <w:spacing w:before="1" w:line="182" w:lineRule="exact"/>
              <w:ind w:right="386"/>
              <w:jc w:val="right"/>
              <w:rPr>
                <w:rFonts w:ascii="Arial"/>
                <w:sz w:val="17"/>
              </w:rPr>
            </w:pPr>
            <w:r>
              <w:rPr>
                <w:rFonts w:ascii="Arial"/>
                <w:color w:val="2F2F2F"/>
                <w:w w:val="105"/>
                <w:sz w:val="17"/>
              </w:rPr>
              <w:t>5</w:t>
            </w:r>
          </w:p>
        </w:tc>
        <w:tc>
          <w:tcPr>
            <w:tcW w:w="1631" w:type="dxa"/>
            <w:tcBorders>
              <w:bottom w:val="single" w:sz="4" w:space="0" w:color="000000"/>
            </w:tcBorders>
          </w:tcPr>
          <w:p w:rsidR="00440BD5" w:rsidRDefault="00440BD5" w:rsidP="00440BD5">
            <w:r w:rsidRPr="0082204F">
              <w:rPr>
                <w:color w:val="383838"/>
                <w:sz w:val="20"/>
                <w:highlight w:val="yellow"/>
              </w:rPr>
              <w:t>VYMAZÁNO</w:t>
            </w:r>
          </w:p>
        </w:tc>
        <w:tc>
          <w:tcPr>
            <w:tcW w:w="5494" w:type="dxa"/>
          </w:tcPr>
          <w:p w:rsidR="00440BD5" w:rsidRDefault="00440BD5" w:rsidP="00440BD5">
            <w:r w:rsidRPr="0082204F">
              <w:rPr>
                <w:color w:val="383838"/>
                <w:sz w:val="20"/>
                <w:highlight w:val="yellow"/>
              </w:rPr>
              <w:t>VYMAZÁNO</w:t>
            </w:r>
          </w:p>
        </w:tc>
        <w:tc>
          <w:tcPr>
            <w:tcW w:w="1708" w:type="dxa"/>
          </w:tcPr>
          <w:p w:rsidR="00440BD5" w:rsidRDefault="00440BD5" w:rsidP="00440BD5">
            <w:r w:rsidRPr="0082204F">
              <w:rPr>
                <w:color w:val="383838"/>
                <w:sz w:val="20"/>
                <w:highlight w:val="yellow"/>
              </w:rPr>
              <w:t>VYMAZÁNO</w:t>
            </w:r>
          </w:p>
        </w:tc>
      </w:tr>
    </w:tbl>
    <w:p w:rsidR="00D176AE" w:rsidRDefault="00D176AE">
      <w:pPr>
        <w:spacing w:line="182" w:lineRule="exact"/>
        <w:jc w:val="right"/>
        <w:rPr>
          <w:rFonts w:ascii="Arial" w:hAnsi="Arial"/>
          <w:sz w:val="17"/>
        </w:rPr>
        <w:sectPr w:rsidR="00D176AE">
          <w:pgSz w:w="11920" w:h="16840"/>
          <w:pgMar w:top="140" w:right="0" w:bottom="0" w:left="0" w:header="708" w:footer="708" w:gutter="0"/>
          <w:cols w:space="708"/>
        </w:sectPr>
      </w:pPr>
    </w:p>
    <w:p w:rsidR="00D176AE" w:rsidRDefault="00D176AE">
      <w:pPr>
        <w:pStyle w:val="Zkladntext"/>
        <w:rPr>
          <w:rFonts w:ascii="Arial"/>
          <w:b/>
          <w:sz w:val="20"/>
        </w:rPr>
      </w:pPr>
    </w:p>
    <w:p w:rsidR="00D176AE" w:rsidRDefault="00D176AE">
      <w:pPr>
        <w:pStyle w:val="Zkladntext"/>
        <w:rPr>
          <w:rFonts w:ascii="Arial"/>
          <w:b/>
          <w:sz w:val="20"/>
        </w:rPr>
      </w:pPr>
    </w:p>
    <w:p w:rsidR="00D176AE" w:rsidRDefault="00D176AE">
      <w:pPr>
        <w:pStyle w:val="Zkladntext"/>
        <w:rPr>
          <w:rFonts w:ascii="Arial"/>
          <w:b/>
          <w:sz w:val="20"/>
        </w:rPr>
      </w:pPr>
    </w:p>
    <w:p w:rsidR="00D176AE" w:rsidRDefault="00D176AE">
      <w:pPr>
        <w:pStyle w:val="Zkladntext"/>
        <w:spacing w:before="6"/>
        <w:rPr>
          <w:rFonts w:ascii="Arial"/>
          <w:b/>
          <w:sz w:val="23"/>
        </w:rPr>
      </w:pPr>
    </w:p>
    <w:p w:rsidR="00D176AE" w:rsidRDefault="001812DB">
      <w:pPr>
        <w:ind w:left="7826"/>
        <w:rPr>
          <w:rFonts w:ascii="Arial" w:hAnsi="Arial"/>
          <w:b/>
          <w:sz w:val="19"/>
        </w:rPr>
      </w:pPr>
      <w:r>
        <w:pict>
          <v:line id="_x0000_s1092" style="position:absolute;left:0;text-align:left;z-index:251679744;mso-position-horizontal-relative:page" from="587.6pt,588.3pt" to="587.6pt,-48.35pt" strokeweight=".50908mm">
            <w10:wrap anchorx="page"/>
          </v:line>
        </w:pict>
      </w:r>
      <w:r>
        <w:rPr>
          <w:rFonts w:ascii="Arial" w:hAnsi="Arial"/>
          <w:b/>
          <w:color w:val="343434"/>
          <w:w w:val="105"/>
          <w:sz w:val="19"/>
        </w:rPr>
        <w:t xml:space="preserve">Příloha </w:t>
      </w:r>
      <w:r>
        <w:rPr>
          <w:b/>
          <w:color w:val="343434"/>
          <w:w w:val="105"/>
          <w:sz w:val="20"/>
        </w:rPr>
        <w:t xml:space="preserve">č. </w:t>
      </w:r>
      <w:r>
        <w:rPr>
          <w:rFonts w:ascii="Arial" w:hAnsi="Arial"/>
          <w:b/>
          <w:color w:val="343434"/>
          <w:w w:val="105"/>
          <w:sz w:val="19"/>
        </w:rPr>
        <w:t>2</w:t>
      </w:r>
    </w:p>
    <w:p w:rsidR="00D176AE" w:rsidRDefault="00D176AE">
      <w:pPr>
        <w:pStyle w:val="Zkladntext"/>
        <w:spacing w:before="4"/>
        <w:rPr>
          <w:rFonts w:ascii="Arial"/>
          <w:b/>
          <w:sz w:val="26"/>
        </w:rPr>
      </w:pPr>
    </w:p>
    <w:p w:rsidR="00D176AE" w:rsidRDefault="001812DB">
      <w:pPr>
        <w:ind w:left="936"/>
        <w:rPr>
          <w:rFonts w:ascii="Arial" w:hAnsi="Arial"/>
          <w:b/>
        </w:rPr>
      </w:pPr>
      <w:r>
        <w:rPr>
          <w:rFonts w:ascii="Arial" w:hAnsi="Arial"/>
          <w:b/>
          <w:color w:val="343434"/>
          <w:w w:val="105"/>
        </w:rPr>
        <w:t xml:space="preserve">NUDZ - </w:t>
      </w:r>
      <w:r>
        <w:rPr>
          <w:rFonts w:ascii="Arial" w:hAnsi="Arial"/>
          <w:b/>
          <w:color w:val="343434"/>
          <w:w w:val="105"/>
          <w:sz w:val="23"/>
        </w:rPr>
        <w:t xml:space="preserve">seznam přístrojO </w:t>
      </w:r>
      <w:r>
        <w:rPr>
          <w:rFonts w:ascii="Arial" w:hAnsi="Arial"/>
          <w:b/>
          <w:color w:val="343434"/>
          <w:w w:val="105"/>
        </w:rPr>
        <w:t xml:space="preserve">k 9. 3. 2022 </w:t>
      </w:r>
      <w:r>
        <w:rPr>
          <w:rFonts w:ascii="Arial" w:hAnsi="Arial"/>
          <w:b/>
          <w:color w:val="343434"/>
          <w:w w:val="105"/>
          <w:sz w:val="23"/>
        </w:rPr>
        <w:t xml:space="preserve">nad </w:t>
      </w:r>
      <w:r>
        <w:rPr>
          <w:rFonts w:ascii="Arial" w:hAnsi="Arial"/>
          <w:b/>
          <w:color w:val="343434"/>
          <w:w w:val="105"/>
        </w:rPr>
        <w:t xml:space="preserve">200 </w:t>
      </w:r>
      <w:r>
        <w:rPr>
          <w:rFonts w:ascii="Arial" w:hAnsi="Arial"/>
          <w:b/>
          <w:color w:val="343434"/>
          <w:w w:val="105"/>
          <w:sz w:val="23"/>
        </w:rPr>
        <w:t xml:space="preserve">tis. </w:t>
      </w:r>
      <w:r>
        <w:rPr>
          <w:rFonts w:ascii="Arial" w:hAnsi="Arial"/>
          <w:b/>
          <w:color w:val="343434"/>
          <w:w w:val="105"/>
        </w:rPr>
        <w:t>Kč vč. DPH</w:t>
      </w:r>
    </w:p>
    <w:p w:rsidR="00D176AE" w:rsidRDefault="00D176AE">
      <w:pPr>
        <w:pStyle w:val="Zkladntext"/>
        <w:spacing w:before="9"/>
        <w:rPr>
          <w:rFonts w:ascii="Arial"/>
          <w:b/>
          <w:sz w:val="23"/>
        </w:rPr>
      </w:pPr>
    </w:p>
    <w:tbl>
      <w:tblPr>
        <w:tblStyle w:val="TableNormal"/>
        <w:tblW w:w="0" w:type="auto"/>
        <w:tblInd w:w="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14"/>
        <w:gridCol w:w="1678"/>
        <w:gridCol w:w="1625"/>
      </w:tblGrid>
      <w:tr w:rsidR="00D176AE">
        <w:trPr>
          <w:trHeight w:val="268"/>
        </w:trPr>
        <w:tc>
          <w:tcPr>
            <w:tcW w:w="5214" w:type="dxa"/>
          </w:tcPr>
          <w:p w:rsidR="00D176AE" w:rsidRDefault="001812DB">
            <w:pPr>
              <w:pStyle w:val="TableParagraph"/>
              <w:spacing w:before="61"/>
              <w:ind w:left="64"/>
              <w:rPr>
                <w:rFonts w:ascii="Arial" w:hAnsi="Arial"/>
                <w:b/>
                <w:sz w:val="16"/>
              </w:rPr>
            </w:pPr>
            <w:r>
              <w:rPr>
                <w:rFonts w:ascii="Arial" w:hAnsi="Arial"/>
                <w:b/>
                <w:color w:val="343434"/>
                <w:w w:val="115"/>
                <w:sz w:val="16"/>
              </w:rPr>
              <w:t>Název</w:t>
            </w:r>
          </w:p>
        </w:tc>
        <w:tc>
          <w:tcPr>
            <w:tcW w:w="1678" w:type="dxa"/>
            <w:tcBorders>
              <w:right w:val="single" w:sz="12" w:space="0" w:color="000000"/>
            </w:tcBorders>
          </w:tcPr>
          <w:p w:rsidR="00D176AE" w:rsidRDefault="001812DB">
            <w:pPr>
              <w:pStyle w:val="TableParagraph"/>
              <w:spacing w:before="66" w:line="183" w:lineRule="exact"/>
              <w:ind w:left="70"/>
              <w:rPr>
                <w:rFonts w:ascii="Arial" w:hAnsi="Arial"/>
                <w:b/>
                <w:sz w:val="16"/>
              </w:rPr>
            </w:pPr>
            <w:r>
              <w:rPr>
                <w:rFonts w:ascii="Arial" w:hAnsi="Arial"/>
                <w:b/>
                <w:color w:val="343434"/>
                <w:w w:val="115"/>
                <w:sz w:val="16"/>
              </w:rPr>
              <w:t>Datum pořízení</w:t>
            </w:r>
          </w:p>
        </w:tc>
        <w:tc>
          <w:tcPr>
            <w:tcW w:w="1625" w:type="dxa"/>
            <w:tcBorders>
              <w:left w:val="single" w:sz="12" w:space="0" w:color="000000"/>
              <w:right w:val="single" w:sz="2" w:space="0" w:color="000000"/>
            </w:tcBorders>
          </w:tcPr>
          <w:p w:rsidR="00D176AE" w:rsidRDefault="001812DB">
            <w:pPr>
              <w:pStyle w:val="TableParagraph"/>
              <w:spacing w:before="70" w:line="178" w:lineRule="exact"/>
              <w:ind w:left="60"/>
              <w:rPr>
                <w:rFonts w:ascii="Arial"/>
                <w:b/>
                <w:sz w:val="16"/>
              </w:rPr>
            </w:pPr>
            <w:r>
              <w:rPr>
                <w:rFonts w:ascii="Arial"/>
                <w:b/>
                <w:color w:val="343434"/>
                <w:w w:val="110"/>
                <w:sz w:val="16"/>
              </w:rPr>
              <w:t>Cena bez DPH</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right w:val="single" w:sz="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right w:val="single" w:sz="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right w:val="single" w:sz="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right w:val="single" w:sz="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right w:val="single" w:sz="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right w:val="single" w:sz="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8"/>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63"/>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440BD5">
        <w:trPr>
          <w:trHeight w:val="254"/>
        </w:trPr>
        <w:tc>
          <w:tcPr>
            <w:tcW w:w="5214" w:type="dxa"/>
          </w:tcPr>
          <w:p w:rsidR="00440BD5" w:rsidRDefault="00440BD5" w:rsidP="00440BD5">
            <w:r w:rsidRPr="00B31315">
              <w:rPr>
                <w:color w:val="383838"/>
                <w:sz w:val="20"/>
                <w:highlight w:val="yellow"/>
              </w:rPr>
              <w:t>VYMAZÁNO</w:t>
            </w:r>
          </w:p>
        </w:tc>
        <w:tc>
          <w:tcPr>
            <w:tcW w:w="1678" w:type="dxa"/>
            <w:tcBorders>
              <w:right w:val="single" w:sz="12" w:space="0" w:color="000000"/>
            </w:tcBorders>
          </w:tcPr>
          <w:p w:rsidR="00440BD5" w:rsidRDefault="00440BD5" w:rsidP="00440BD5">
            <w:r w:rsidRPr="00B31315">
              <w:rPr>
                <w:color w:val="383838"/>
                <w:sz w:val="20"/>
                <w:highlight w:val="yellow"/>
              </w:rPr>
              <w:t>VYMAZÁNO</w:t>
            </w:r>
          </w:p>
        </w:tc>
        <w:tc>
          <w:tcPr>
            <w:tcW w:w="1625" w:type="dxa"/>
            <w:tcBorders>
              <w:left w:val="single" w:sz="12" w:space="0" w:color="000000"/>
            </w:tcBorders>
          </w:tcPr>
          <w:p w:rsidR="00440BD5" w:rsidRDefault="00440BD5" w:rsidP="00440BD5">
            <w:r w:rsidRPr="00B31315">
              <w:rPr>
                <w:color w:val="383838"/>
                <w:sz w:val="20"/>
                <w:highlight w:val="yellow"/>
              </w:rPr>
              <w:t>VYMAZÁNO</w:t>
            </w:r>
          </w:p>
        </w:tc>
      </w:tr>
      <w:tr w:rsidR="00D176AE">
        <w:trPr>
          <w:trHeight w:val="263"/>
        </w:trPr>
        <w:tc>
          <w:tcPr>
            <w:tcW w:w="5214" w:type="dxa"/>
            <w:tcBorders>
              <w:left w:val="nil"/>
              <w:bottom w:val="nil"/>
            </w:tcBorders>
          </w:tcPr>
          <w:p w:rsidR="00D176AE" w:rsidRDefault="00D176AE">
            <w:pPr>
              <w:pStyle w:val="TableParagraph"/>
              <w:rPr>
                <w:sz w:val="16"/>
              </w:rPr>
            </w:pPr>
          </w:p>
        </w:tc>
        <w:tc>
          <w:tcPr>
            <w:tcW w:w="1678" w:type="dxa"/>
            <w:tcBorders>
              <w:right w:val="single" w:sz="12" w:space="0" w:color="000000"/>
            </w:tcBorders>
          </w:tcPr>
          <w:p w:rsidR="00D176AE" w:rsidRDefault="001812DB">
            <w:pPr>
              <w:pStyle w:val="TableParagraph"/>
              <w:spacing w:before="66" w:line="178" w:lineRule="exact"/>
              <w:ind w:left="40"/>
              <w:rPr>
                <w:rFonts w:ascii="Arial"/>
                <w:b/>
                <w:sz w:val="16"/>
              </w:rPr>
            </w:pPr>
            <w:r>
              <w:rPr>
                <w:rFonts w:ascii="Arial"/>
                <w:b/>
                <w:color w:val="343434"/>
                <w:sz w:val="16"/>
              </w:rPr>
              <w:t>CELKEM</w:t>
            </w:r>
          </w:p>
        </w:tc>
        <w:tc>
          <w:tcPr>
            <w:tcW w:w="1625" w:type="dxa"/>
            <w:tcBorders>
              <w:left w:val="single" w:sz="12" w:space="0" w:color="000000"/>
            </w:tcBorders>
          </w:tcPr>
          <w:p w:rsidR="00D176AE" w:rsidRDefault="001812DB">
            <w:pPr>
              <w:pStyle w:val="TableParagraph"/>
              <w:spacing w:before="37" w:line="206" w:lineRule="exact"/>
              <w:ind w:right="69"/>
              <w:jc w:val="right"/>
              <w:rPr>
                <w:rFonts w:ascii="Arial" w:hAnsi="Arial"/>
                <w:b/>
                <w:sz w:val="19"/>
              </w:rPr>
            </w:pPr>
            <w:r>
              <w:rPr>
                <w:rFonts w:ascii="Arial" w:hAnsi="Arial"/>
                <w:b/>
                <w:color w:val="343434"/>
                <w:w w:val="105"/>
                <w:sz w:val="19"/>
              </w:rPr>
              <w:t>118212561 Kč</w:t>
            </w:r>
          </w:p>
        </w:tc>
      </w:tr>
    </w:tbl>
    <w:p w:rsidR="00D176AE" w:rsidRDefault="00D176AE">
      <w:pPr>
        <w:spacing w:line="206" w:lineRule="exact"/>
        <w:jc w:val="right"/>
        <w:rPr>
          <w:rFonts w:ascii="Arial" w:hAnsi="Arial"/>
          <w:sz w:val="19"/>
        </w:rPr>
        <w:sectPr w:rsidR="00D176AE">
          <w:pgSz w:w="11920" w:h="16840"/>
          <w:pgMar w:top="180" w:right="0" w:bottom="280" w:left="0" w:header="708" w:footer="708" w:gutter="0"/>
          <w:cols w:space="708"/>
        </w:sectPr>
      </w:pPr>
    </w:p>
    <w:p w:rsidR="00D176AE" w:rsidRDefault="00D176AE">
      <w:pPr>
        <w:pStyle w:val="Zkladntext"/>
        <w:rPr>
          <w:rFonts w:ascii="Arial"/>
          <w:b/>
          <w:sz w:val="20"/>
        </w:rPr>
      </w:pPr>
    </w:p>
    <w:p w:rsidR="00D176AE" w:rsidRDefault="00D176AE">
      <w:pPr>
        <w:pStyle w:val="Zkladntext"/>
        <w:spacing w:before="5"/>
        <w:rPr>
          <w:rFonts w:ascii="Arial"/>
          <w:b/>
          <w:sz w:val="24"/>
        </w:rPr>
      </w:pPr>
    </w:p>
    <w:p w:rsidR="00D176AE" w:rsidRDefault="00D176AE">
      <w:pPr>
        <w:rPr>
          <w:rFonts w:ascii="Arial"/>
          <w:sz w:val="24"/>
        </w:rPr>
        <w:sectPr w:rsidR="00D176AE">
          <w:pgSz w:w="11920" w:h="16840"/>
          <w:pgMar w:top="120" w:right="0" w:bottom="280" w:left="0" w:header="708" w:footer="708" w:gutter="0"/>
          <w:cols w:space="708"/>
        </w:sectPr>
      </w:pPr>
    </w:p>
    <w:p w:rsidR="00D176AE" w:rsidRDefault="001812DB">
      <w:pPr>
        <w:spacing w:before="68" w:line="782" w:lineRule="exact"/>
        <w:ind w:left="1558"/>
        <w:rPr>
          <w:sz w:val="77"/>
        </w:rPr>
      </w:pPr>
      <w:r>
        <w:rPr>
          <w:noProof/>
          <w:lang w:val="cs-CZ" w:eastAsia="cs-CZ"/>
        </w:rPr>
        <w:drawing>
          <wp:anchor distT="0" distB="0" distL="0" distR="0" simplePos="0" relativeHeight="251680768" behindDoc="0" locked="0" layoutInCell="1" allowOverlap="1">
            <wp:simplePos x="0" y="0"/>
            <wp:positionH relativeFrom="page">
              <wp:posOffset>85558</wp:posOffset>
            </wp:positionH>
            <wp:positionV relativeFrom="paragraph">
              <wp:posOffset>-327839</wp:posOffset>
            </wp:positionV>
            <wp:extent cx="305454" cy="745054"/>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305454" cy="745054"/>
                    </a:xfrm>
                    <a:prstGeom prst="rect">
                      <a:avLst/>
                    </a:prstGeom>
                  </pic:spPr>
                </pic:pic>
              </a:graphicData>
            </a:graphic>
          </wp:anchor>
        </w:drawing>
      </w:r>
      <w:r>
        <w:rPr>
          <w:color w:val="333333"/>
          <w:w w:val="88"/>
          <w:sz w:val="77"/>
        </w:rPr>
        <w:t>&amp;</w:t>
      </w:r>
    </w:p>
    <w:p w:rsidR="00D176AE" w:rsidRDefault="001812DB">
      <w:pPr>
        <w:spacing w:line="323" w:lineRule="exact"/>
        <w:ind w:left="785"/>
        <w:rPr>
          <w:rFonts w:ascii="Arial"/>
          <w:b/>
          <w:sz w:val="37"/>
        </w:rPr>
      </w:pPr>
      <w:r>
        <w:rPr>
          <w:rFonts w:ascii="Arial"/>
          <w:b/>
          <w:color w:val="333333"/>
          <w:sz w:val="37"/>
          <w:u w:val="thick" w:color="333333"/>
        </w:rPr>
        <w:t>Kooperativa</w:t>
      </w:r>
    </w:p>
    <w:p w:rsidR="00D176AE" w:rsidRDefault="001812DB">
      <w:pPr>
        <w:pStyle w:val="Nadpis8"/>
        <w:spacing w:before="119"/>
        <w:ind w:left="812"/>
        <w:rPr>
          <w:rFonts w:ascii="Arial"/>
        </w:rPr>
      </w:pPr>
      <w:r>
        <w:rPr>
          <w:rFonts w:ascii="Arial"/>
          <w:color w:val="333333"/>
          <w:w w:val="85"/>
        </w:rPr>
        <w:t>VIENNA INSURANCE</w:t>
      </w:r>
      <w:r>
        <w:rPr>
          <w:rFonts w:ascii="Arial"/>
          <w:color w:val="333333"/>
          <w:spacing w:val="28"/>
          <w:w w:val="85"/>
        </w:rPr>
        <w:t xml:space="preserve"> </w:t>
      </w:r>
      <w:r>
        <w:rPr>
          <w:rFonts w:ascii="Arial"/>
          <w:color w:val="333333"/>
          <w:w w:val="85"/>
        </w:rPr>
        <w:t>GROUP</w:t>
      </w:r>
    </w:p>
    <w:p w:rsidR="00D176AE" w:rsidRDefault="001812DB">
      <w:pPr>
        <w:spacing w:before="149"/>
        <w:ind w:left="823"/>
        <w:rPr>
          <w:b/>
          <w:sz w:val="33"/>
        </w:rPr>
      </w:pPr>
      <w:r>
        <w:rPr>
          <w:b/>
          <w:color w:val="333333"/>
          <w:w w:val="95"/>
          <w:sz w:val="33"/>
        </w:rPr>
        <w:t>DODATKOVÉ POJISTNÉ PODMÍNKY</w:t>
      </w:r>
    </w:p>
    <w:p w:rsidR="00D176AE" w:rsidRDefault="001812DB">
      <w:pPr>
        <w:spacing w:before="5"/>
        <w:ind w:left="814"/>
        <w:rPr>
          <w:b/>
          <w:sz w:val="33"/>
        </w:rPr>
      </w:pPr>
      <w:r>
        <w:rPr>
          <w:b/>
          <w:color w:val="333333"/>
          <w:w w:val="90"/>
          <w:sz w:val="33"/>
        </w:rPr>
        <w:t>PRO POJIŠTĚNÍ</w:t>
      </w:r>
      <w:r>
        <w:rPr>
          <w:b/>
          <w:color w:val="333333"/>
          <w:spacing w:val="-58"/>
          <w:w w:val="90"/>
          <w:sz w:val="33"/>
        </w:rPr>
        <w:t xml:space="preserve"> </w:t>
      </w:r>
      <w:r>
        <w:rPr>
          <w:b/>
          <w:color w:val="333333"/>
          <w:w w:val="90"/>
          <w:sz w:val="33"/>
        </w:rPr>
        <w:t>HOSPODÁŘSKÝCH RIZIK</w:t>
      </w:r>
    </w:p>
    <w:p w:rsidR="00D176AE" w:rsidRDefault="001812DB">
      <w:pPr>
        <w:pStyle w:val="Zkladntext"/>
        <w:rPr>
          <w:b/>
          <w:sz w:val="26"/>
        </w:rPr>
      </w:pPr>
      <w:r>
        <w:br w:type="column"/>
      </w:r>
    </w:p>
    <w:p w:rsidR="00D176AE" w:rsidRDefault="00D176AE">
      <w:pPr>
        <w:pStyle w:val="Zkladntext"/>
        <w:rPr>
          <w:b/>
          <w:sz w:val="26"/>
        </w:rPr>
      </w:pPr>
    </w:p>
    <w:p w:rsidR="00D176AE" w:rsidRDefault="00D176AE">
      <w:pPr>
        <w:pStyle w:val="Zkladntext"/>
        <w:rPr>
          <w:b/>
          <w:sz w:val="26"/>
        </w:rPr>
      </w:pPr>
    </w:p>
    <w:p w:rsidR="00D176AE" w:rsidRDefault="001812DB">
      <w:pPr>
        <w:spacing w:before="185"/>
        <w:ind w:left="134"/>
        <w:rPr>
          <w:b/>
          <w:sz w:val="23"/>
        </w:rPr>
      </w:pPr>
      <w:r>
        <w:rPr>
          <w:b/>
          <w:color w:val="333333"/>
          <w:sz w:val="23"/>
        </w:rPr>
        <w:t>P-520/14</w:t>
      </w:r>
    </w:p>
    <w:p w:rsidR="00D176AE" w:rsidRDefault="00D176AE">
      <w:pPr>
        <w:rPr>
          <w:sz w:val="23"/>
        </w:rPr>
        <w:sectPr w:rsidR="00D176AE">
          <w:type w:val="continuous"/>
          <w:pgSz w:w="11920" w:h="16840"/>
          <w:pgMar w:top="260" w:right="0" w:bottom="0" w:left="0" w:header="708" w:footer="708" w:gutter="0"/>
          <w:cols w:num="2" w:space="708" w:equalWidth="0">
            <w:col w:w="6817" w:space="3009"/>
            <w:col w:w="2094"/>
          </w:cols>
        </w:sectPr>
      </w:pPr>
    </w:p>
    <w:p w:rsidR="00D176AE" w:rsidRDefault="00D176AE">
      <w:pPr>
        <w:pStyle w:val="Zkladntext"/>
        <w:spacing w:before="3"/>
        <w:rPr>
          <w:b/>
          <w:sz w:val="11"/>
        </w:rPr>
      </w:pPr>
    </w:p>
    <w:p w:rsidR="00D176AE" w:rsidRDefault="001812DB">
      <w:pPr>
        <w:pStyle w:val="Zkladntext"/>
        <w:spacing w:before="93" w:line="252" w:lineRule="auto"/>
        <w:ind w:left="813" w:right="1103" w:firstLine="1"/>
        <w:jc w:val="both"/>
      </w:pPr>
      <w:r>
        <w:rPr>
          <w:color w:val="333333"/>
          <w:w w:val="105"/>
        </w:rPr>
        <w:t>Následujici doložky z těchto dodatkových poji.stných podmínek rozši.řuji, upřesňuji, případně vymezuji ustanoveni Zvláštních poji.stných podmínek.</w:t>
      </w:r>
    </w:p>
    <w:p w:rsidR="00D176AE" w:rsidRDefault="00D176AE">
      <w:pPr>
        <w:pStyle w:val="Zkladntext"/>
        <w:spacing w:before="4"/>
        <w:rPr>
          <w:sz w:val="17"/>
        </w:rPr>
      </w:pPr>
    </w:p>
    <w:p w:rsidR="00D176AE" w:rsidRDefault="001812DB">
      <w:pPr>
        <w:ind w:left="810"/>
        <w:jc w:val="both"/>
        <w:rPr>
          <w:sz w:val="18"/>
        </w:rPr>
      </w:pPr>
      <w:r>
        <w:rPr>
          <w:b/>
          <w:color w:val="333333"/>
          <w:w w:val="105"/>
          <w:sz w:val="18"/>
        </w:rPr>
        <w:t xml:space="preserve">Doložka DZ106 - Zásoby a jejich uloženi• </w:t>
      </w:r>
      <w:r>
        <w:rPr>
          <w:color w:val="333333"/>
          <w:w w:val="105"/>
          <w:sz w:val="18"/>
        </w:rPr>
        <w:t>Vymezeni podmínek (1401)</w:t>
      </w:r>
    </w:p>
    <w:p w:rsidR="00D176AE" w:rsidRDefault="001812DB">
      <w:pPr>
        <w:pStyle w:val="Odstavecseseznamem"/>
        <w:numPr>
          <w:ilvl w:val="0"/>
          <w:numId w:val="67"/>
        </w:numPr>
        <w:tabs>
          <w:tab w:val="left" w:pos="1076"/>
        </w:tabs>
        <w:spacing w:before="72" w:line="252" w:lineRule="auto"/>
        <w:ind w:right="1092" w:hanging="282"/>
        <w:jc w:val="both"/>
        <w:rPr>
          <w:sz w:val="18"/>
        </w:rPr>
      </w:pPr>
      <w:r>
        <w:rPr>
          <w:color w:val="333333"/>
          <w:sz w:val="18"/>
        </w:rPr>
        <w:t>Zásoby musi být uskladněny s ohledem na je</w:t>
      </w:r>
      <w:r>
        <w:rPr>
          <w:color w:val="333333"/>
          <w:sz w:val="18"/>
        </w:rPr>
        <w:t>ji.ch rozměry, povahu a odolnost proti. fyzi.kálnim a chemi.ckým vli.vům takovým způsobem, aby možnost jeji.ch poškozeni byla mi.ni.mali.zována. Zásoby musi být uskladněny tak, aby byly chráněny před povětrnostními. vli.vy (zastřešeni), bylo možné průběžně</w:t>
      </w:r>
      <w:r>
        <w:rPr>
          <w:color w:val="333333"/>
          <w:sz w:val="18"/>
        </w:rPr>
        <w:t xml:space="preserve"> kontrolovat jeji.ch stav a bylo možné je  přemisti.t  v případě ohroženi ži.velni</w:t>
      </w:r>
      <w:r>
        <w:rPr>
          <w:color w:val="333333"/>
          <w:spacing w:val="21"/>
          <w:sz w:val="18"/>
        </w:rPr>
        <w:t xml:space="preserve"> </w:t>
      </w:r>
      <w:r>
        <w:rPr>
          <w:color w:val="333333"/>
          <w:sz w:val="18"/>
        </w:rPr>
        <w:t>události.</w:t>
      </w:r>
    </w:p>
    <w:p w:rsidR="00D176AE" w:rsidRDefault="001812DB">
      <w:pPr>
        <w:pStyle w:val="Odstavecseseznamem"/>
        <w:numPr>
          <w:ilvl w:val="0"/>
          <w:numId w:val="67"/>
        </w:numPr>
        <w:tabs>
          <w:tab w:val="left" w:pos="1071"/>
        </w:tabs>
        <w:spacing w:line="252" w:lineRule="auto"/>
        <w:ind w:left="1086" w:right="1099" w:hanging="283"/>
        <w:jc w:val="both"/>
        <w:rPr>
          <w:sz w:val="18"/>
        </w:rPr>
      </w:pPr>
      <w:r>
        <w:rPr>
          <w:color w:val="333333"/>
          <w:w w:val="105"/>
          <w:sz w:val="18"/>
        </w:rPr>
        <w:t>Zásoby s omezenou dobou skladovatelnosti. jsou předmětem poji.štěni pouze po  dobu  mi.ni.málni trvanlivosti.  stanovené jeji.ch výrobcem. Škoda vzni.klá na zásobá</w:t>
      </w:r>
      <w:r>
        <w:rPr>
          <w:color w:val="333333"/>
          <w:w w:val="105"/>
          <w:sz w:val="18"/>
        </w:rPr>
        <w:t>ch po uplynuti doby mi.ni.málni trvanli.vosti. poji.stnou události</w:t>
      </w:r>
      <w:r>
        <w:rPr>
          <w:color w:val="333333"/>
          <w:spacing w:val="1"/>
          <w:w w:val="105"/>
          <w:sz w:val="18"/>
        </w:rPr>
        <w:t xml:space="preserve"> </w:t>
      </w:r>
      <w:r>
        <w:rPr>
          <w:color w:val="333333"/>
          <w:w w:val="105"/>
          <w:sz w:val="18"/>
        </w:rPr>
        <w:t>neni.</w:t>
      </w:r>
    </w:p>
    <w:p w:rsidR="00D176AE" w:rsidRDefault="00D176AE">
      <w:pPr>
        <w:pStyle w:val="Zkladntext"/>
        <w:spacing w:before="1"/>
        <w:rPr>
          <w:sz w:val="17"/>
        </w:rPr>
      </w:pPr>
    </w:p>
    <w:p w:rsidR="00D176AE" w:rsidRDefault="001812DB">
      <w:pPr>
        <w:ind w:left="801"/>
        <w:jc w:val="both"/>
        <w:rPr>
          <w:sz w:val="18"/>
        </w:rPr>
      </w:pPr>
      <w:r>
        <w:rPr>
          <w:b/>
          <w:color w:val="333333"/>
          <w:sz w:val="18"/>
        </w:rPr>
        <w:t xml:space="preserve">Doložka DZ112 - Fotovoltaická elektrárna </w:t>
      </w:r>
      <w:r>
        <w:rPr>
          <w:color w:val="333333"/>
          <w:sz w:val="18"/>
        </w:rPr>
        <w:t>- Výluka (1401)</w:t>
      </w:r>
    </w:p>
    <w:p w:rsidR="00D176AE" w:rsidRDefault="001812DB">
      <w:pPr>
        <w:pStyle w:val="Zkladntext"/>
        <w:spacing w:before="72" w:line="252" w:lineRule="auto"/>
        <w:ind w:left="792" w:right="1089" w:firstLine="3"/>
        <w:jc w:val="both"/>
      </w:pPr>
      <w:r>
        <w:rPr>
          <w:color w:val="333333"/>
        </w:rPr>
        <w:t>Z poji.štěni dle ZPP P-150/14  nevzniká  právo  na  plněni za  škody všeho druhu  vzni.klé  na fotovoltai.cké elektrárně, a t</w:t>
      </w:r>
      <w:r>
        <w:rPr>
          <w:color w:val="333333"/>
        </w:rPr>
        <w:t>o  i. pokud  jde o příslušenstvi. a stavební součásti. budovy nebo ostatní</w:t>
      </w:r>
      <w:r>
        <w:rPr>
          <w:color w:val="333333"/>
          <w:spacing w:val="-29"/>
        </w:rPr>
        <w:t xml:space="preserve"> </w:t>
      </w:r>
      <w:r>
        <w:rPr>
          <w:color w:val="333333"/>
        </w:rPr>
        <w:t>stavby.</w:t>
      </w:r>
    </w:p>
    <w:p w:rsidR="00D176AE" w:rsidRDefault="00D176AE">
      <w:pPr>
        <w:pStyle w:val="Zkladntext"/>
        <w:spacing w:before="4"/>
        <w:rPr>
          <w:sz w:val="17"/>
        </w:rPr>
      </w:pPr>
    </w:p>
    <w:p w:rsidR="00D176AE" w:rsidRDefault="001812DB">
      <w:pPr>
        <w:spacing w:before="1"/>
        <w:ind w:left="796"/>
        <w:jc w:val="both"/>
        <w:rPr>
          <w:sz w:val="18"/>
        </w:rPr>
      </w:pPr>
      <w:r>
        <w:rPr>
          <w:b/>
          <w:color w:val="333333"/>
          <w:w w:val="105"/>
          <w:sz w:val="18"/>
        </w:rPr>
        <w:t xml:space="preserve">Doložka DZ113 - Atmosférické srážky. </w:t>
      </w:r>
      <w:r>
        <w:rPr>
          <w:color w:val="333333"/>
          <w:w w:val="105"/>
          <w:sz w:val="18"/>
        </w:rPr>
        <w:t>Rozšířeni rozsahu poji.štěni (1401)</w:t>
      </w:r>
    </w:p>
    <w:p w:rsidR="00D176AE" w:rsidRDefault="001812DB">
      <w:pPr>
        <w:pStyle w:val="Odstavecseseznamem"/>
        <w:numPr>
          <w:ilvl w:val="0"/>
          <w:numId w:val="66"/>
        </w:numPr>
        <w:tabs>
          <w:tab w:val="left" w:pos="1067"/>
        </w:tabs>
        <w:spacing w:before="76" w:line="247" w:lineRule="auto"/>
        <w:ind w:right="1095" w:hanging="295"/>
        <w:jc w:val="both"/>
        <w:rPr>
          <w:color w:val="333333"/>
          <w:sz w:val="18"/>
        </w:rPr>
      </w:pPr>
      <w:r>
        <w:rPr>
          <w:color w:val="333333"/>
          <w:w w:val="105"/>
          <w:sz w:val="18"/>
        </w:rPr>
        <w:t>Odchylně od čl. 2 ZPP P-150/14 se poji.štěni vztahuje i. na poškozeni nebo zni.čeni poji.štěné  budovy  nebo ostatní stavby</w:t>
      </w:r>
      <w:r>
        <w:rPr>
          <w:color w:val="333333"/>
          <w:spacing w:val="47"/>
          <w:w w:val="105"/>
          <w:sz w:val="18"/>
        </w:rPr>
        <w:t xml:space="preserve"> </w:t>
      </w:r>
      <w:r>
        <w:rPr>
          <w:color w:val="333333"/>
          <w:w w:val="105"/>
          <w:sz w:val="18"/>
        </w:rPr>
        <w:t>nebo pojištěné věci. v ni.ch uložené vodou z přívalového deště, která vni.kne do poji.štěné budovy nebo  ostatní stavby a poškodí ne</w:t>
      </w:r>
      <w:r>
        <w:rPr>
          <w:color w:val="333333"/>
          <w:w w:val="105"/>
          <w:sz w:val="18"/>
        </w:rPr>
        <w:t>bo zni.či poji.štěné</w:t>
      </w:r>
      <w:r>
        <w:rPr>
          <w:color w:val="333333"/>
          <w:spacing w:val="-10"/>
          <w:w w:val="105"/>
          <w:sz w:val="18"/>
        </w:rPr>
        <w:t xml:space="preserve"> </w:t>
      </w:r>
      <w:r>
        <w:rPr>
          <w:color w:val="333333"/>
          <w:w w:val="105"/>
          <w:sz w:val="18"/>
        </w:rPr>
        <w:t>věci..</w:t>
      </w:r>
    </w:p>
    <w:p w:rsidR="00D176AE" w:rsidRDefault="001812DB">
      <w:pPr>
        <w:pStyle w:val="Odstavecseseznamem"/>
        <w:numPr>
          <w:ilvl w:val="0"/>
          <w:numId w:val="66"/>
        </w:numPr>
        <w:tabs>
          <w:tab w:val="left" w:pos="1067"/>
        </w:tabs>
        <w:spacing w:before="10" w:line="252" w:lineRule="auto"/>
        <w:ind w:right="1095" w:hanging="277"/>
        <w:jc w:val="both"/>
        <w:rPr>
          <w:color w:val="333333"/>
          <w:sz w:val="18"/>
        </w:rPr>
      </w:pPr>
      <w:r>
        <w:rPr>
          <w:color w:val="333333"/>
          <w:w w:val="105"/>
          <w:sz w:val="18"/>
        </w:rPr>
        <w:t>Odchylně od čl. 2 ZPP P-150/14 se poji.štění vztahuje i. na poškozeni nebo zni.čeni poji.štěné</w:t>
      </w:r>
      <w:r>
        <w:rPr>
          <w:color w:val="333333"/>
          <w:spacing w:val="47"/>
          <w:w w:val="105"/>
          <w:sz w:val="18"/>
        </w:rPr>
        <w:t xml:space="preserve"> </w:t>
      </w:r>
      <w:r>
        <w:rPr>
          <w:color w:val="333333"/>
          <w:w w:val="105"/>
          <w:sz w:val="18"/>
        </w:rPr>
        <w:t>budovy  nebo ostatní stavby  nebo pojištěné věci. v ni.ch uložené působením vody vzni.klé táním sněhové nebo Ledové vrstvy, která vni.kne do poji.štěné budovy nebo ostatní stavby a poškodí nebo zni.čí poji.štěné</w:t>
      </w:r>
      <w:r>
        <w:rPr>
          <w:color w:val="333333"/>
          <w:spacing w:val="26"/>
          <w:w w:val="105"/>
          <w:sz w:val="18"/>
        </w:rPr>
        <w:t xml:space="preserve"> </w:t>
      </w:r>
      <w:r>
        <w:rPr>
          <w:color w:val="333333"/>
          <w:w w:val="105"/>
          <w:sz w:val="18"/>
        </w:rPr>
        <w:t>věci..</w:t>
      </w:r>
    </w:p>
    <w:p w:rsidR="00D176AE" w:rsidRDefault="001812DB">
      <w:pPr>
        <w:pStyle w:val="Odstavecseseznamem"/>
        <w:numPr>
          <w:ilvl w:val="0"/>
          <w:numId w:val="66"/>
        </w:numPr>
        <w:tabs>
          <w:tab w:val="left" w:pos="1070"/>
        </w:tabs>
        <w:spacing w:line="252" w:lineRule="auto"/>
        <w:ind w:left="1066" w:right="1100" w:hanging="281"/>
        <w:jc w:val="both"/>
        <w:rPr>
          <w:color w:val="333333"/>
          <w:sz w:val="18"/>
        </w:rPr>
      </w:pPr>
      <w:r>
        <w:rPr>
          <w:color w:val="333333"/>
          <w:w w:val="105"/>
          <w:sz w:val="18"/>
        </w:rPr>
        <w:t>Pojištění se vztahuje i. na poškození</w:t>
      </w:r>
      <w:r>
        <w:rPr>
          <w:color w:val="333333"/>
          <w:w w:val="105"/>
          <w:sz w:val="18"/>
        </w:rPr>
        <w:t xml:space="preserve">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w:t>
      </w:r>
      <w:r>
        <w:rPr>
          <w:color w:val="333333"/>
          <w:w w:val="105"/>
          <w:sz w:val="18"/>
        </w:rPr>
        <w:t xml:space="preserve"> vnější plášť ani. zastřešení poji.štěné budovy nejevi. známky poruchy, poškození nebo zhoršení své</w:t>
      </w:r>
      <w:r>
        <w:rPr>
          <w:color w:val="333333"/>
          <w:spacing w:val="-26"/>
          <w:w w:val="105"/>
          <w:sz w:val="18"/>
        </w:rPr>
        <w:t xml:space="preserve"> </w:t>
      </w:r>
      <w:r>
        <w:rPr>
          <w:color w:val="333333"/>
          <w:w w:val="105"/>
          <w:sz w:val="18"/>
        </w:rPr>
        <w:t>funkčnost</w:t>
      </w:r>
      <w:bookmarkStart w:id="0" w:name="_GoBack"/>
      <w:bookmarkEnd w:id="0"/>
      <w:r>
        <w:rPr>
          <w:color w:val="333333"/>
          <w:w w:val="105"/>
          <w:sz w:val="18"/>
        </w:rPr>
        <w:t>i..</w:t>
      </w:r>
    </w:p>
    <w:p w:rsidR="00D176AE" w:rsidRDefault="001812DB">
      <w:pPr>
        <w:pStyle w:val="Odstavecseseznamem"/>
        <w:numPr>
          <w:ilvl w:val="0"/>
          <w:numId w:val="66"/>
        </w:numPr>
        <w:tabs>
          <w:tab w:val="left" w:pos="1066"/>
        </w:tabs>
        <w:spacing w:line="252" w:lineRule="auto"/>
        <w:ind w:left="1059" w:right="1096" w:hanging="274"/>
        <w:jc w:val="both"/>
        <w:rPr>
          <w:color w:val="333333"/>
          <w:sz w:val="18"/>
        </w:rPr>
      </w:pPr>
      <w:r>
        <w:rPr>
          <w:color w:val="333333"/>
          <w:w w:val="105"/>
          <w:sz w:val="18"/>
        </w:rPr>
        <w:t>Poji.štění se nevztahuje na škody způsobené v důsledku vni.knutí vody z přívalového deště do poji.štěné budovy nebo ostatní stavby nedostatečně</w:t>
      </w:r>
      <w:r>
        <w:rPr>
          <w:color w:val="333333"/>
          <w:w w:val="105"/>
          <w:sz w:val="18"/>
        </w:rPr>
        <w:t xml:space="preserve"> uzavřenými. okny, venkovními. dveřmi. nebo neuzavřenými. vnějšími. stavebními.</w:t>
      </w:r>
      <w:r>
        <w:rPr>
          <w:color w:val="333333"/>
          <w:spacing w:val="-34"/>
          <w:w w:val="105"/>
          <w:sz w:val="18"/>
        </w:rPr>
        <w:t xml:space="preserve"> </w:t>
      </w:r>
      <w:r>
        <w:rPr>
          <w:color w:val="333333"/>
          <w:w w:val="105"/>
          <w:sz w:val="18"/>
        </w:rPr>
        <w:t>otvory.</w:t>
      </w:r>
    </w:p>
    <w:p w:rsidR="00D176AE" w:rsidRDefault="001812DB">
      <w:pPr>
        <w:pStyle w:val="Odstavecseseznamem"/>
        <w:numPr>
          <w:ilvl w:val="0"/>
          <w:numId w:val="66"/>
        </w:numPr>
        <w:tabs>
          <w:tab w:val="left" w:pos="1066"/>
        </w:tabs>
        <w:spacing w:line="252" w:lineRule="auto"/>
        <w:ind w:left="1059" w:right="1078" w:hanging="270"/>
        <w:jc w:val="both"/>
        <w:rPr>
          <w:color w:val="333333"/>
          <w:sz w:val="18"/>
        </w:rPr>
      </w:pPr>
      <w:r>
        <w:rPr>
          <w:color w:val="333333"/>
          <w:w w:val="105"/>
          <w:sz w:val="18"/>
        </w:rPr>
        <w:t xml:space="preserve">Poji.štění se dále nevztahuje na poškození nebo zni.čení budovy nebo ostatní stavby nebo věci. normálními. atmosféri.ckými. srážkami., s ni.mi.ž je třeba podle ročního </w:t>
      </w:r>
      <w:r>
        <w:rPr>
          <w:color w:val="333333"/>
          <w:w w:val="105"/>
          <w:sz w:val="18"/>
        </w:rPr>
        <w:t>období a místních poměrů</w:t>
      </w:r>
      <w:r>
        <w:rPr>
          <w:color w:val="333333"/>
          <w:spacing w:val="-5"/>
          <w:w w:val="105"/>
          <w:sz w:val="18"/>
        </w:rPr>
        <w:t xml:space="preserve"> </w:t>
      </w:r>
      <w:r>
        <w:rPr>
          <w:color w:val="333333"/>
          <w:w w:val="105"/>
          <w:sz w:val="18"/>
        </w:rPr>
        <w:t>počítat.</w:t>
      </w:r>
    </w:p>
    <w:p w:rsidR="00D176AE" w:rsidRDefault="001812DB">
      <w:pPr>
        <w:pStyle w:val="Odstavecseseznamem"/>
        <w:numPr>
          <w:ilvl w:val="0"/>
          <w:numId w:val="66"/>
        </w:numPr>
        <w:tabs>
          <w:tab w:val="left" w:pos="1071"/>
        </w:tabs>
        <w:spacing w:line="252" w:lineRule="auto"/>
        <w:ind w:left="1059" w:right="1096" w:hanging="278"/>
        <w:jc w:val="both"/>
        <w:rPr>
          <w:rFonts w:ascii="Arial" w:hAnsi="Arial"/>
          <w:color w:val="333333"/>
          <w:sz w:val="18"/>
        </w:rPr>
      </w:pPr>
      <w:r>
        <w:rPr>
          <w:color w:val="333333"/>
          <w:w w:val="105"/>
          <w:sz w:val="18"/>
        </w:rPr>
        <w:t xml:space="preserve">Nárok na poji.stné plněni nevzni.ká, jestli.že poji.štěná budova nebo ostatní stavba nebo poji.štěná věc byla poškozena nebo zni.čena působením vlhkosti., hub nebo plísní v přímé souvislosti. s vni.knutím nebo prosáknutím </w:t>
      </w:r>
      <w:r>
        <w:rPr>
          <w:color w:val="333333"/>
          <w:w w:val="105"/>
          <w:sz w:val="18"/>
        </w:rPr>
        <w:t>vody z přívalového deště do poji.štěné budovy nebo ostatní</w:t>
      </w:r>
      <w:r>
        <w:rPr>
          <w:color w:val="333333"/>
          <w:spacing w:val="-5"/>
          <w:w w:val="105"/>
          <w:sz w:val="18"/>
        </w:rPr>
        <w:t xml:space="preserve"> </w:t>
      </w:r>
      <w:r>
        <w:rPr>
          <w:color w:val="333333"/>
          <w:w w:val="105"/>
          <w:sz w:val="18"/>
        </w:rPr>
        <w:t>stavby.</w:t>
      </w:r>
    </w:p>
    <w:p w:rsidR="00D176AE" w:rsidRDefault="001812DB">
      <w:pPr>
        <w:pStyle w:val="Odstavecseseznamem"/>
        <w:numPr>
          <w:ilvl w:val="0"/>
          <w:numId w:val="66"/>
        </w:numPr>
        <w:tabs>
          <w:tab w:val="left" w:pos="1066"/>
        </w:tabs>
        <w:spacing w:line="254" w:lineRule="auto"/>
        <w:ind w:left="1062" w:right="1103" w:hanging="283"/>
        <w:jc w:val="both"/>
        <w:rPr>
          <w:rFonts w:ascii="Arial" w:hAnsi="Arial"/>
          <w:color w:val="333333"/>
          <w:sz w:val="17"/>
        </w:rPr>
      </w:pPr>
      <w:r>
        <w:rPr>
          <w:color w:val="333333"/>
          <w:w w:val="105"/>
          <w:sz w:val="18"/>
        </w:rPr>
        <w:t>Pro účely pojištění dle této doložky se za přívalový déšť považuje déšť velké i.ntenzi.ty a obvykle krátkého trvání a malého plošného rozsahu, který způsobuje prudké rozvodnění malých toků a značné zatíženi kanali.začních sití. V případě škodné události. j</w:t>
      </w:r>
      <w:r>
        <w:rPr>
          <w:color w:val="333333"/>
          <w:w w:val="105"/>
          <w:sz w:val="18"/>
        </w:rPr>
        <w:t>e pro posouzení, zda se jednalo o přívalový déšť rozhodující údaj Českého</w:t>
      </w:r>
      <w:r>
        <w:rPr>
          <w:color w:val="333333"/>
          <w:spacing w:val="-13"/>
          <w:w w:val="105"/>
          <w:sz w:val="18"/>
        </w:rPr>
        <w:t xml:space="preserve"> </w:t>
      </w:r>
      <w:r>
        <w:rPr>
          <w:color w:val="333333"/>
          <w:w w:val="105"/>
          <w:sz w:val="18"/>
        </w:rPr>
        <w:t>hydrometeorologi.ckého úřadu.</w:t>
      </w:r>
    </w:p>
    <w:p w:rsidR="00D176AE" w:rsidRDefault="001812DB">
      <w:pPr>
        <w:pStyle w:val="Odstavecseseznamem"/>
        <w:numPr>
          <w:ilvl w:val="0"/>
          <w:numId w:val="66"/>
        </w:numPr>
        <w:tabs>
          <w:tab w:val="left" w:pos="1061"/>
        </w:tabs>
        <w:spacing w:line="205" w:lineRule="exact"/>
        <w:ind w:left="1060"/>
        <w:jc w:val="both"/>
        <w:rPr>
          <w:color w:val="333333"/>
          <w:sz w:val="19"/>
        </w:rPr>
      </w:pPr>
      <w:r>
        <w:rPr>
          <w:color w:val="333333"/>
          <w:sz w:val="18"/>
        </w:rPr>
        <w:t>Poji.štění se sjednává s maxi.málním ročním Li.mi.tem poji.stného plnění uvedeným v poji.stné</w:t>
      </w:r>
      <w:r>
        <w:rPr>
          <w:color w:val="333333"/>
          <w:spacing w:val="12"/>
          <w:sz w:val="18"/>
        </w:rPr>
        <w:t xml:space="preserve"> </w:t>
      </w:r>
      <w:r>
        <w:rPr>
          <w:color w:val="333333"/>
          <w:sz w:val="18"/>
        </w:rPr>
        <w:t>smlouvě.</w:t>
      </w:r>
    </w:p>
    <w:p w:rsidR="00D176AE" w:rsidRDefault="00D176AE">
      <w:pPr>
        <w:pStyle w:val="Zkladntext"/>
        <w:spacing w:before="4"/>
        <w:rPr>
          <w:sz w:val="17"/>
        </w:rPr>
      </w:pPr>
    </w:p>
    <w:p w:rsidR="00D176AE" w:rsidRDefault="001812DB">
      <w:pPr>
        <w:ind w:left="786"/>
        <w:jc w:val="both"/>
        <w:rPr>
          <w:sz w:val="18"/>
        </w:rPr>
      </w:pPr>
      <w:r>
        <w:rPr>
          <w:b/>
          <w:color w:val="333333"/>
          <w:w w:val="105"/>
          <w:sz w:val="18"/>
        </w:rPr>
        <w:t xml:space="preserve">Doložka DZ114 - Nepřímý úder blesku </w:t>
      </w:r>
      <w:r>
        <w:rPr>
          <w:color w:val="333333"/>
          <w:w w:val="105"/>
          <w:sz w:val="18"/>
        </w:rPr>
        <w:t xml:space="preserve">- Rozšíření </w:t>
      </w:r>
      <w:r>
        <w:rPr>
          <w:color w:val="333333"/>
          <w:w w:val="105"/>
          <w:sz w:val="18"/>
        </w:rPr>
        <w:t>rozsahu pojištěni (1404)</w:t>
      </w:r>
    </w:p>
    <w:p w:rsidR="00D176AE" w:rsidRDefault="001812DB">
      <w:pPr>
        <w:pStyle w:val="Odstavecseseznamem"/>
        <w:numPr>
          <w:ilvl w:val="0"/>
          <w:numId w:val="65"/>
        </w:numPr>
        <w:tabs>
          <w:tab w:val="left" w:pos="1063"/>
        </w:tabs>
        <w:spacing w:before="72" w:line="252" w:lineRule="auto"/>
        <w:ind w:right="1099" w:hanging="282"/>
        <w:jc w:val="both"/>
        <w:rPr>
          <w:sz w:val="18"/>
        </w:rPr>
      </w:pPr>
      <w:r>
        <w:rPr>
          <w:color w:val="333333"/>
          <w:w w:val="105"/>
          <w:sz w:val="18"/>
        </w:rPr>
        <w:t>Ujednává se, že odchylně od ZPP P-150/14 se pojištěni vztahuje i. na poškozeni nebo zni.čeni elektri.ckých a elektroni.ckých strojů, přístrojů a zařízeni (včetně elektroinstalace na budovách nebo ostatních stavbách) přepětím, zkrat</w:t>
      </w:r>
      <w:r>
        <w:rPr>
          <w:color w:val="333333"/>
          <w:w w:val="105"/>
          <w:sz w:val="18"/>
        </w:rPr>
        <w:t>em nebo i.ndukci v příči.nné souvislosti. s úderem blesku, při bouřkách, při. spínáni v napájecích sítích nebo při. výboji. stati.cké</w:t>
      </w:r>
      <w:r>
        <w:rPr>
          <w:color w:val="333333"/>
          <w:spacing w:val="9"/>
          <w:w w:val="105"/>
          <w:sz w:val="18"/>
        </w:rPr>
        <w:t xml:space="preserve"> </w:t>
      </w:r>
      <w:r>
        <w:rPr>
          <w:color w:val="333333"/>
          <w:w w:val="105"/>
          <w:sz w:val="18"/>
        </w:rPr>
        <w:t>elektřiny.</w:t>
      </w:r>
    </w:p>
    <w:p w:rsidR="00D176AE" w:rsidRDefault="001812DB">
      <w:pPr>
        <w:pStyle w:val="Odstavecseseznamem"/>
        <w:numPr>
          <w:ilvl w:val="0"/>
          <w:numId w:val="65"/>
        </w:numPr>
        <w:tabs>
          <w:tab w:val="left" w:pos="1061"/>
        </w:tabs>
        <w:spacing w:line="204" w:lineRule="exact"/>
        <w:ind w:left="1060" w:hanging="276"/>
        <w:jc w:val="both"/>
        <w:rPr>
          <w:sz w:val="18"/>
        </w:rPr>
      </w:pPr>
      <w:r>
        <w:rPr>
          <w:color w:val="333333"/>
          <w:w w:val="105"/>
          <w:sz w:val="18"/>
        </w:rPr>
        <w:t>Poji.štění se sjednává se spoluúčasti a maxi.málním ročním li.mi.tem poji.stného plnění uvedenými. v poji.stné</w:t>
      </w:r>
      <w:r>
        <w:rPr>
          <w:color w:val="333333"/>
          <w:spacing w:val="11"/>
          <w:w w:val="105"/>
          <w:sz w:val="18"/>
        </w:rPr>
        <w:t xml:space="preserve"> </w:t>
      </w:r>
      <w:r>
        <w:rPr>
          <w:color w:val="333333"/>
          <w:w w:val="105"/>
          <w:sz w:val="18"/>
        </w:rPr>
        <w:t>smlouvě.</w:t>
      </w:r>
    </w:p>
    <w:p w:rsidR="00D176AE" w:rsidRDefault="00D176AE">
      <w:pPr>
        <w:pStyle w:val="Zkladntext"/>
        <w:spacing w:before="5"/>
      </w:pPr>
    </w:p>
    <w:p w:rsidR="00D176AE" w:rsidRDefault="001812DB">
      <w:pPr>
        <w:ind w:left="776" w:right="1060" w:firstLine="9"/>
        <w:rPr>
          <w:sz w:val="18"/>
        </w:rPr>
      </w:pPr>
      <w:r>
        <w:rPr>
          <w:b/>
          <w:color w:val="333333"/>
          <w:w w:val="105"/>
          <w:sz w:val="18"/>
        </w:rPr>
        <w:t xml:space="preserve">Doložka DOZ101- Předepsané zpúsoby zabezpečeni pojištěných věci </w:t>
      </w:r>
      <w:r>
        <w:rPr>
          <w:color w:val="333333"/>
          <w:w w:val="105"/>
          <w:sz w:val="18"/>
        </w:rPr>
        <w:t>(netýká se finančních prostředků a cenných předmětů) (1612)</w:t>
      </w:r>
    </w:p>
    <w:p w:rsidR="00D176AE" w:rsidRDefault="001812DB">
      <w:pPr>
        <w:pStyle w:val="Odstavecseseznamem"/>
        <w:numPr>
          <w:ilvl w:val="0"/>
          <w:numId w:val="64"/>
        </w:numPr>
        <w:tabs>
          <w:tab w:val="left" w:pos="1044"/>
        </w:tabs>
        <w:spacing w:before="81" w:line="252" w:lineRule="auto"/>
        <w:ind w:right="1107" w:hanging="288"/>
        <w:jc w:val="both"/>
        <w:rPr>
          <w:rFonts w:ascii="Arial" w:hAnsi="Arial"/>
          <w:color w:val="333333"/>
          <w:sz w:val="17"/>
        </w:rPr>
      </w:pPr>
      <w:r>
        <w:rPr>
          <w:color w:val="333333"/>
          <w:w w:val="105"/>
          <w:sz w:val="18"/>
        </w:rPr>
        <w:t xml:space="preserve">Tato doložka stanovi. požadované způsoby zabezpečení pojištěných věci proti. krádeži. s překonáním překážky v návaznosti. </w:t>
      </w:r>
      <w:r>
        <w:rPr>
          <w:color w:val="333333"/>
          <w:w w:val="105"/>
          <w:sz w:val="18"/>
        </w:rPr>
        <w:t>na ujednáni ZPP P-200/14 a stanovi. odpovi.dajíci maxi.mální li.mi.ty pojistného plnění pro jednu a každou poji.stnou</w:t>
      </w:r>
      <w:r>
        <w:rPr>
          <w:color w:val="333333"/>
          <w:spacing w:val="-3"/>
          <w:w w:val="105"/>
          <w:sz w:val="18"/>
        </w:rPr>
        <w:t xml:space="preserve"> </w:t>
      </w:r>
      <w:r>
        <w:rPr>
          <w:color w:val="333333"/>
          <w:w w:val="105"/>
          <w:sz w:val="18"/>
        </w:rPr>
        <w:t>událost.</w:t>
      </w:r>
    </w:p>
    <w:p w:rsidR="00D176AE" w:rsidRDefault="00D176AE">
      <w:pPr>
        <w:pStyle w:val="Zkladntext"/>
        <w:spacing w:before="4"/>
        <w:rPr>
          <w:sz w:val="17"/>
        </w:rPr>
      </w:pPr>
    </w:p>
    <w:p w:rsidR="00D176AE" w:rsidRDefault="001812DB">
      <w:pPr>
        <w:pStyle w:val="Nadpis8"/>
        <w:spacing w:before="1"/>
        <w:ind w:left="772"/>
      </w:pPr>
      <w:r>
        <w:rPr>
          <w:color w:val="333333"/>
          <w:w w:val="105"/>
        </w:rPr>
        <w:t>Obecné požadavky na zpúsoby zabezpečení pojištěných věci</w:t>
      </w:r>
    </w:p>
    <w:p w:rsidR="00D176AE" w:rsidRDefault="001812DB">
      <w:pPr>
        <w:pStyle w:val="Odstavecseseznamem"/>
        <w:numPr>
          <w:ilvl w:val="0"/>
          <w:numId w:val="64"/>
        </w:numPr>
        <w:tabs>
          <w:tab w:val="left" w:pos="1056"/>
        </w:tabs>
        <w:spacing w:line="247" w:lineRule="auto"/>
        <w:ind w:left="1059" w:right="1104" w:hanging="279"/>
        <w:jc w:val="left"/>
        <w:rPr>
          <w:color w:val="333333"/>
          <w:sz w:val="19"/>
        </w:rPr>
      </w:pPr>
      <w:r>
        <w:rPr>
          <w:color w:val="333333"/>
          <w:sz w:val="18"/>
        </w:rPr>
        <w:t>Pojištěný je povinen zaji.sti.t, aby v době poji.stné události. byly v závislosti. na požadovaném způsobu uloženi a zabezpečeni pojištěných věci v konkrétním</w:t>
      </w:r>
      <w:r>
        <w:rPr>
          <w:color w:val="333333"/>
          <w:spacing w:val="20"/>
          <w:sz w:val="18"/>
        </w:rPr>
        <w:t xml:space="preserve"> </w:t>
      </w:r>
      <w:r>
        <w:rPr>
          <w:color w:val="333333"/>
          <w:sz w:val="18"/>
        </w:rPr>
        <w:t>případě:</w:t>
      </w:r>
    </w:p>
    <w:p w:rsidR="00D176AE" w:rsidRDefault="001812DB">
      <w:pPr>
        <w:pStyle w:val="Odstavecseseznamem"/>
        <w:numPr>
          <w:ilvl w:val="1"/>
          <w:numId w:val="64"/>
        </w:numPr>
        <w:tabs>
          <w:tab w:val="left" w:pos="1333"/>
        </w:tabs>
        <w:spacing w:before="4"/>
        <w:ind w:left="1332" w:hanging="281"/>
        <w:rPr>
          <w:color w:val="333333"/>
          <w:sz w:val="18"/>
        </w:rPr>
      </w:pPr>
      <w:r>
        <w:rPr>
          <w:color w:val="333333"/>
          <w:sz w:val="18"/>
        </w:rPr>
        <w:t>uzavi.raci a uzamykací mechani.smy</w:t>
      </w:r>
      <w:r>
        <w:rPr>
          <w:color w:val="333333"/>
          <w:spacing w:val="12"/>
          <w:sz w:val="18"/>
        </w:rPr>
        <w:t xml:space="preserve"> </w:t>
      </w:r>
      <w:r>
        <w:rPr>
          <w:color w:val="333333"/>
          <w:sz w:val="18"/>
        </w:rPr>
        <w:t>funkční,</w:t>
      </w:r>
    </w:p>
    <w:p w:rsidR="00D176AE" w:rsidRDefault="001812DB">
      <w:pPr>
        <w:pStyle w:val="Odstavecseseznamem"/>
        <w:numPr>
          <w:ilvl w:val="1"/>
          <w:numId w:val="64"/>
        </w:numPr>
        <w:tabs>
          <w:tab w:val="left" w:pos="1327"/>
        </w:tabs>
        <w:spacing w:before="9"/>
        <w:ind w:left="1326" w:hanging="269"/>
        <w:rPr>
          <w:color w:val="333333"/>
          <w:sz w:val="18"/>
        </w:rPr>
      </w:pPr>
      <w:r>
        <w:rPr>
          <w:color w:val="333333"/>
          <w:w w:val="105"/>
          <w:sz w:val="18"/>
        </w:rPr>
        <w:t>otevi.ratelné otvory, jako jsou okna, výlohy,</w:t>
      </w:r>
      <w:r>
        <w:rPr>
          <w:color w:val="333333"/>
          <w:w w:val="105"/>
          <w:sz w:val="18"/>
        </w:rPr>
        <w:t xml:space="preserve"> světlíky aj., zevni.tř uzavřeny, a pokud jsou otevi.ratelné zvenčí, i.</w:t>
      </w:r>
      <w:r>
        <w:rPr>
          <w:color w:val="333333"/>
          <w:spacing w:val="-8"/>
          <w:w w:val="105"/>
          <w:sz w:val="18"/>
        </w:rPr>
        <w:t xml:space="preserve"> </w:t>
      </w:r>
      <w:r>
        <w:rPr>
          <w:color w:val="333333"/>
          <w:w w:val="105"/>
          <w:sz w:val="18"/>
        </w:rPr>
        <w:t>uzamčeny,</w:t>
      </w:r>
    </w:p>
    <w:p w:rsidR="00D176AE" w:rsidRDefault="001812DB">
      <w:pPr>
        <w:pStyle w:val="Odstavecseseznamem"/>
        <w:numPr>
          <w:ilvl w:val="1"/>
          <w:numId w:val="64"/>
        </w:numPr>
        <w:tabs>
          <w:tab w:val="left" w:pos="1327"/>
        </w:tabs>
        <w:spacing w:before="9"/>
        <w:ind w:left="1326" w:hanging="280"/>
        <w:rPr>
          <w:color w:val="333333"/>
          <w:sz w:val="18"/>
        </w:rPr>
      </w:pPr>
      <w:r>
        <w:rPr>
          <w:color w:val="333333"/>
          <w:sz w:val="18"/>
        </w:rPr>
        <w:t>dveře, vrata, vstupy, vjezdy apod. řádně uzavřeny a</w:t>
      </w:r>
      <w:r>
        <w:rPr>
          <w:color w:val="333333"/>
          <w:spacing w:val="35"/>
          <w:sz w:val="18"/>
        </w:rPr>
        <w:t xml:space="preserve"> </w:t>
      </w:r>
      <w:r>
        <w:rPr>
          <w:color w:val="333333"/>
          <w:sz w:val="18"/>
        </w:rPr>
        <w:t>uzamčeny,</w:t>
      </w:r>
    </w:p>
    <w:p w:rsidR="00D176AE" w:rsidRDefault="00D176AE">
      <w:pPr>
        <w:pStyle w:val="Zkladntext"/>
        <w:rPr>
          <w:sz w:val="20"/>
        </w:rPr>
      </w:pPr>
    </w:p>
    <w:p w:rsidR="00D176AE" w:rsidRDefault="00D176AE">
      <w:pPr>
        <w:pStyle w:val="Zkladntext"/>
        <w:spacing w:before="3"/>
        <w:rPr>
          <w:sz w:val="29"/>
        </w:rPr>
      </w:pPr>
    </w:p>
    <w:p w:rsidR="00D176AE" w:rsidRDefault="001812DB">
      <w:pPr>
        <w:ind w:right="1119"/>
        <w:jc w:val="right"/>
        <w:rPr>
          <w:sz w:val="15"/>
        </w:rPr>
      </w:pPr>
      <w:r>
        <w:rPr>
          <w:color w:val="494949"/>
          <w:w w:val="110"/>
          <w:sz w:val="14"/>
        </w:rPr>
        <w:t xml:space="preserve">strana </w:t>
      </w:r>
      <w:r>
        <w:rPr>
          <w:color w:val="494949"/>
          <w:w w:val="110"/>
          <w:sz w:val="15"/>
        </w:rPr>
        <w:t xml:space="preserve">1 </w:t>
      </w:r>
      <w:r>
        <w:rPr>
          <w:color w:val="494949"/>
          <w:w w:val="110"/>
          <w:sz w:val="14"/>
        </w:rPr>
        <w:t xml:space="preserve">z </w:t>
      </w:r>
      <w:r>
        <w:rPr>
          <w:color w:val="494949"/>
          <w:w w:val="110"/>
          <w:sz w:val="15"/>
        </w:rPr>
        <w:t>14</w:t>
      </w:r>
    </w:p>
    <w:p w:rsidR="00D176AE" w:rsidRDefault="00D176AE">
      <w:pPr>
        <w:jc w:val="right"/>
        <w:rPr>
          <w:sz w:val="15"/>
        </w:rPr>
        <w:sectPr w:rsidR="00D176AE">
          <w:type w:val="continuous"/>
          <w:pgSz w:w="11920" w:h="16840"/>
          <w:pgMar w:top="260" w:right="0" w:bottom="0" w:left="0" w:header="708" w:footer="708" w:gutter="0"/>
          <w:cols w:space="708"/>
        </w:sectPr>
      </w:pPr>
    </w:p>
    <w:p w:rsidR="00D176AE" w:rsidRDefault="001812DB">
      <w:pPr>
        <w:pStyle w:val="Zkladntext"/>
        <w:spacing w:line="20" w:lineRule="exact"/>
        <w:ind w:left="10630"/>
        <w:rPr>
          <w:sz w:val="2"/>
        </w:rPr>
      </w:pPr>
      <w:r>
        <w:rPr>
          <w:sz w:val="2"/>
        </w:rPr>
      </w:r>
      <w:r>
        <w:rPr>
          <w:sz w:val="2"/>
        </w:rPr>
        <w:pict>
          <v:group id="_x0000_s1090" style="width:54.85pt;height:1pt;mso-position-horizontal-relative:char;mso-position-vertical-relative:line" coordsize="1097,20">
            <v:line id="_x0000_s1091" style="position:absolute" from="0,10" to="1097,10" strokeweight=".33928mm"/>
            <w10:wrap type="none"/>
            <w10:anchorlock/>
          </v:group>
        </w:pict>
      </w:r>
    </w:p>
    <w:p w:rsidR="00D176AE" w:rsidRDefault="00D176AE">
      <w:pPr>
        <w:pStyle w:val="Zkladntext"/>
        <w:rPr>
          <w:sz w:val="20"/>
        </w:rPr>
      </w:pPr>
    </w:p>
    <w:p w:rsidR="00D176AE" w:rsidRDefault="00D176AE">
      <w:pPr>
        <w:pStyle w:val="Zkladntext"/>
        <w:spacing w:before="7"/>
        <w:rPr>
          <w:sz w:val="20"/>
        </w:rPr>
      </w:pPr>
    </w:p>
    <w:p w:rsidR="00D176AE" w:rsidRDefault="001812DB">
      <w:pPr>
        <w:spacing w:before="94"/>
        <w:ind w:left="6486"/>
        <w:rPr>
          <w:sz w:val="15"/>
        </w:rPr>
      </w:pPr>
      <w:r>
        <w:rPr>
          <w:color w:val="313633"/>
          <w:sz w:val="15"/>
        </w:rPr>
        <w:t>Dodatkové pojistné podmínky pro pojištěni hospodářských rizik P-520/14</w:t>
      </w:r>
    </w:p>
    <w:p w:rsidR="00D176AE" w:rsidRDefault="00D176AE">
      <w:pPr>
        <w:pStyle w:val="Zkladntext"/>
        <w:rPr>
          <w:sz w:val="16"/>
        </w:rPr>
      </w:pPr>
    </w:p>
    <w:p w:rsidR="00D176AE" w:rsidRDefault="00D176AE">
      <w:pPr>
        <w:pStyle w:val="Zkladntext"/>
        <w:spacing w:before="2"/>
        <w:rPr>
          <w:sz w:val="17"/>
        </w:rPr>
      </w:pPr>
    </w:p>
    <w:p w:rsidR="00D176AE" w:rsidRDefault="001812DB">
      <w:pPr>
        <w:pStyle w:val="Odstavecseseznamem"/>
        <w:numPr>
          <w:ilvl w:val="1"/>
          <w:numId w:val="64"/>
        </w:numPr>
        <w:tabs>
          <w:tab w:val="left" w:pos="1500"/>
        </w:tabs>
        <w:ind w:left="1499" w:hanging="270"/>
        <w:rPr>
          <w:color w:val="313633"/>
          <w:sz w:val="17"/>
        </w:rPr>
      </w:pPr>
      <w:r>
        <w:rPr>
          <w:noProof/>
          <w:lang w:val="cs-CZ" w:eastAsia="cs-CZ"/>
        </w:rPr>
        <w:drawing>
          <wp:anchor distT="0" distB="0" distL="0" distR="0" simplePos="0" relativeHeight="251683840" behindDoc="0" locked="0" layoutInCell="1" allowOverlap="1">
            <wp:simplePos x="0" y="0"/>
            <wp:positionH relativeFrom="page">
              <wp:posOffset>7074363</wp:posOffset>
            </wp:positionH>
            <wp:positionV relativeFrom="paragraph">
              <wp:posOffset>-64324</wp:posOffset>
            </wp:positionV>
            <wp:extent cx="403200" cy="1087047"/>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403200" cy="1087047"/>
                    </a:xfrm>
                    <a:prstGeom prst="rect">
                      <a:avLst/>
                    </a:prstGeom>
                  </pic:spPr>
                </pic:pic>
              </a:graphicData>
            </a:graphic>
          </wp:anchor>
        </w:drawing>
      </w:r>
      <w:r>
        <w:rPr>
          <w:color w:val="313633"/>
          <w:w w:val="110"/>
          <w:sz w:val="17"/>
        </w:rPr>
        <w:t xml:space="preserve">ostatní otvory o veli.kosti 600 </w:t>
      </w:r>
      <w:r>
        <w:rPr>
          <w:color w:val="313633"/>
          <w:spacing w:val="2"/>
          <w:w w:val="110"/>
          <w:sz w:val="17"/>
        </w:rPr>
        <w:t>cm</w:t>
      </w:r>
      <w:r>
        <w:rPr>
          <w:rFonts w:ascii="Arial" w:hAnsi="Arial"/>
          <w:color w:val="313633"/>
          <w:spacing w:val="2"/>
          <w:w w:val="110"/>
          <w:position w:val="6"/>
          <w:sz w:val="11"/>
        </w:rPr>
        <w:t xml:space="preserve">2 </w:t>
      </w:r>
      <w:r>
        <w:rPr>
          <w:color w:val="313633"/>
          <w:w w:val="110"/>
          <w:sz w:val="17"/>
        </w:rPr>
        <w:t>a větši zevni.tř</w:t>
      </w:r>
      <w:r>
        <w:rPr>
          <w:color w:val="313633"/>
          <w:spacing w:val="4"/>
          <w:w w:val="110"/>
          <w:sz w:val="17"/>
        </w:rPr>
        <w:t xml:space="preserve"> </w:t>
      </w:r>
      <w:r>
        <w:rPr>
          <w:color w:val="313633"/>
          <w:w w:val="110"/>
          <w:sz w:val="17"/>
        </w:rPr>
        <w:t>zneprůchodněny,</w:t>
      </w:r>
    </w:p>
    <w:p w:rsidR="00D176AE" w:rsidRDefault="001812DB">
      <w:pPr>
        <w:pStyle w:val="Odstavecseseznamem"/>
        <w:numPr>
          <w:ilvl w:val="1"/>
          <w:numId w:val="64"/>
        </w:numPr>
        <w:tabs>
          <w:tab w:val="left" w:pos="1503"/>
        </w:tabs>
        <w:spacing w:before="12"/>
        <w:ind w:left="1502" w:hanging="274"/>
        <w:rPr>
          <w:color w:val="313633"/>
          <w:sz w:val="17"/>
        </w:rPr>
      </w:pPr>
      <w:r>
        <w:rPr>
          <w:b/>
          <w:color w:val="313633"/>
          <w:w w:val="105"/>
          <w:sz w:val="18"/>
        </w:rPr>
        <w:t>poplachový zabezpečovací a tísňový systém (PZTS</w:t>
      </w:r>
      <w:r>
        <w:rPr>
          <w:b/>
          <w:color w:val="4B4D4B"/>
          <w:w w:val="105"/>
          <w:sz w:val="18"/>
        </w:rPr>
        <w:t xml:space="preserve">, </w:t>
      </w:r>
      <w:r>
        <w:rPr>
          <w:color w:val="313633"/>
          <w:w w:val="105"/>
          <w:sz w:val="17"/>
        </w:rPr>
        <w:t xml:space="preserve">dříve EZS) </w:t>
      </w:r>
      <w:r>
        <w:rPr>
          <w:b/>
          <w:color w:val="313633"/>
          <w:w w:val="105"/>
          <w:sz w:val="18"/>
        </w:rPr>
        <w:t xml:space="preserve">funkční </w:t>
      </w:r>
      <w:r>
        <w:rPr>
          <w:color w:val="313633"/>
          <w:w w:val="105"/>
          <w:sz w:val="17"/>
        </w:rPr>
        <w:t>a ve stavu</w:t>
      </w:r>
      <w:r>
        <w:rPr>
          <w:color w:val="313633"/>
          <w:spacing w:val="44"/>
          <w:w w:val="105"/>
          <w:sz w:val="17"/>
        </w:rPr>
        <w:t xml:space="preserve"> </w:t>
      </w:r>
      <w:r>
        <w:rPr>
          <w:color w:val="313633"/>
          <w:w w:val="105"/>
          <w:sz w:val="17"/>
        </w:rPr>
        <w:t>střeženi,</w:t>
      </w:r>
    </w:p>
    <w:p w:rsidR="00D176AE" w:rsidRDefault="001812DB">
      <w:pPr>
        <w:pStyle w:val="Odstavecseseznamem"/>
        <w:numPr>
          <w:ilvl w:val="1"/>
          <w:numId w:val="64"/>
        </w:numPr>
        <w:tabs>
          <w:tab w:val="left" w:pos="1494"/>
        </w:tabs>
        <w:spacing w:before="9"/>
        <w:ind w:left="1493" w:hanging="279"/>
        <w:rPr>
          <w:color w:val="313633"/>
          <w:sz w:val="18"/>
        </w:rPr>
      </w:pPr>
      <w:r>
        <w:rPr>
          <w:b/>
          <w:color w:val="313633"/>
          <w:w w:val="105"/>
          <w:sz w:val="18"/>
        </w:rPr>
        <w:t xml:space="preserve">schránky a trezory </w:t>
      </w:r>
      <w:r>
        <w:rPr>
          <w:color w:val="313633"/>
          <w:w w:val="105"/>
          <w:sz w:val="17"/>
        </w:rPr>
        <w:t>řádně uzavřeny a uzamčeny</w:t>
      </w:r>
      <w:r>
        <w:rPr>
          <w:color w:val="313633"/>
          <w:spacing w:val="3"/>
          <w:w w:val="105"/>
          <w:sz w:val="17"/>
        </w:rPr>
        <w:t xml:space="preserve"> </w:t>
      </w:r>
      <w:r>
        <w:rPr>
          <w:color w:val="4B4D4B"/>
          <w:w w:val="105"/>
          <w:sz w:val="17"/>
        </w:rPr>
        <w:t>.</w:t>
      </w:r>
    </w:p>
    <w:p w:rsidR="00D176AE" w:rsidRDefault="00D176AE">
      <w:pPr>
        <w:pStyle w:val="Zkladntext"/>
        <w:spacing w:before="2"/>
        <w:rPr>
          <w:sz w:val="19"/>
        </w:rPr>
      </w:pPr>
    </w:p>
    <w:p w:rsidR="00D176AE" w:rsidRDefault="001812DB">
      <w:pPr>
        <w:pStyle w:val="Odstavecseseznamem"/>
        <w:numPr>
          <w:ilvl w:val="0"/>
          <w:numId w:val="64"/>
        </w:numPr>
        <w:tabs>
          <w:tab w:val="left" w:pos="1234"/>
        </w:tabs>
        <w:spacing w:line="261" w:lineRule="auto"/>
        <w:ind w:left="1225" w:right="965" w:hanging="270"/>
        <w:jc w:val="both"/>
        <w:rPr>
          <w:color w:val="313633"/>
          <w:sz w:val="17"/>
        </w:rPr>
      </w:pPr>
      <w:r>
        <w:rPr>
          <w:color w:val="313633"/>
          <w:w w:val="110"/>
          <w:sz w:val="17"/>
        </w:rPr>
        <w:t>Pokud jsou kliče od dveří a vstupů uloženy v místě poji.štěni, ve kterém jsou uloženy pojištěné věci.,  musi být tyto  kliče uloženy (uschovány) v uzavřeném a uzamčeném trezoru nebo schrá</w:t>
      </w:r>
      <w:r>
        <w:rPr>
          <w:color w:val="313633"/>
          <w:w w:val="110"/>
          <w:sz w:val="17"/>
        </w:rPr>
        <w:t xml:space="preserve">nce, nebo v uzavřeném  prostoru,  který  má shodné nebo vyšší zabezpečení ve srovnání s uzavřenými. prostory, jeji.chž klíče jsou v něm uloženy. Musí být řádně uzavřen a  uzamčen nebo trvale střežen </w:t>
      </w:r>
      <w:r>
        <w:rPr>
          <w:b/>
          <w:color w:val="313633"/>
          <w:w w:val="110"/>
          <w:sz w:val="18"/>
        </w:rPr>
        <w:t xml:space="preserve">fyzickou ostrahou </w:t>
      </w:r>
      <w:r>
        <w:rPr>
          <w:color w:val="313633"/>
          <w:w w:val="110"/>
          <w:sz w:val="17"/>
        </w:rPr>
        <w:t>(např. nepřetrži.tě obsluhovaná vrátni.</w:t>
      </w:r>
      <w:r>
        <w:rPr>
          <w:color w:val="313633"/>
          <w:w w:val="110"/>
          <w:sz w:val="17"/>
        </w:rPr>
        <w:t>ce). V opačném případě musí být tyto klíče uloženy mi.mo místo poji.štění, ve kterém jsou poji.štěné věci. uloženy</w:t>
      </w:r>
      <w:r>
        <w:rPr>
          <w:color w:val="313633"/>
          <w:spacing w:val="20"/>
          <w:w w:val="110"/>
          <w:sz w:val="17"/>
        </w:rPr>
        <w:t xml:space="preserve"> </w:t>
      </w:r>
      <w:r>
        <w:rPr>
          <w:color w:val="4B4D4B"/>
          <w:w w:val="110"/>
          <w:sz w:val="17"/>
        </w:rPr>
        <w:t>.</w:t>
      </w:r>
    </w:p>
    <w:p w:rsidR="00D176AE" w:rsidRDefault="001812DB">
      <w:pPr>
        <w:pStyle w:val="Odstavecseseznamem"/>
        <w:numPr>
          <w:ilvl w:val="0"/>
          <w:numId w:val="64"/>
        </w:numPr>
        <w:tabs>
          <w:tab w:val="left" w:pos="1229"/>
        </w:tabs>
        <w:spacing w:line="206" w:lineRule="exact"/>
        <w:ind w:left="1228" w:hanging="275"/>
        <w:jc w:val="both"/>
        <w:rPr>
          <w:color w:val="313633"/>
          <w:sz w:val="17"/>
        </w:rPr>
      </w:pPr>
      <w:r>
        <w:rPr>
          <w:color w:val="313633"/>
          <w:w w:val="110"/>
          <w:sz w:val="17"/>
        </w:rPr>
        <w:t xml:space="preserve">Klíče od </w:t>
      </w:r>
      <w:r>
        <w:rPr>
          <w:b/>
          <w:color w:val="313633"/>
          <w:w w:val="110"/>
          <w:sz w:val="18"/>
        </w:rPr>
        <w:t xml:space="preserve">trezorů </w:t>
      </w:r>
      <w:r>
        <w:rPr>
          <w:color w:val="313633"/>
          <w:w w:val="110"/>
          <w:sz w:val="17"/>
        </w:rPr>
        <w:t xml:space="preserve">a </w:t>
      </w:r>
      <w:r>
        <w:rPr>
          <w:b/>
          <w:color w:val="313633"/>
          <w:w w:val="110"/>
          <w:sz w:val="18"/>
        </w:rPr>
        <w:t xml:space="preserve">schránek </w:t>
      </w:r>
      <w:r>
        <w:rPr>
          <w:color w:val="313633"/>
          <w:w w:val="110"/>
          <w:sz w:val="17"/>
        </w:rPr>
        <w:t>nesmí být uloženy (uschovány) v tomtéž místě pojištění, ve kterém jsou poji.štěné věci. u</w:t>
      </w:r>
      <w:r>
        <w:rPr>
          <w:color w:val="313633"/>
          <w:spacing w:val="-10"/>
          <w:w w:val="110"/>
          <w:sz w:val="17"/>
        </w:rPr>
        <w:t xml:space="preserve"> </w:t>
      </w:r>
      <w:r>
        <w:rPr>
          <w:color w:val="313633"/>
          <w:w w:val="110"/>
          <w:sz w:val="17"/>
        </w:rPr>
        <w:t>loženy</w:t>
      </w:r>
      <w:r>
        <w:rPr>
          <w:color w:val="4B4D4B"/>
          <w:w w:val="110"/>
          <w:sz w:val="17"/>
        </w:rPr>
        <w:t>.</w:t>
      </w:r>
    </w:p>
    <w:p w:rsidR="00D176AE" w:rsidRDefault="001812DB">
      <w:pPr>
        <w:pStyle w:val="Odstavecseseznamem"/>
        <w:numPr>
          <w:ilvl w:val="0"/>
          <w:numId w:val="64"/>
        </w:numPr>
        <w:tabs>
          <w:tab w:val="left" w:pos="1229"/>
        </w:tabs>
        <w:spacing w:before="19" w:line="266" w:lineRule="auto"/>
        <w:ind w:left="1226" w:right="994" w:hanging="278"/>
        <w:jc w:val="both"/>
        <w:rPr>
          <w:color w:val="313633"/>
          <w:sz w:val="17"/>
        </w:rPr>
      </w:pPr>
      <w:r>
        <w:rPr>
          <w:color w:val="313633"/>
          <w:w w:val="110"/>
          <w:sz w:val="17"/>
        </w:rPr>
        <w:t>Další požadav</w:t>
      </w:r>
      <w:r>
        <w:rPr>
          <w:color w:val="313633"/>
          <w:w w:val="110"/>
          <w:sz w:val="17"/>
        </w:rPr>
        <w:t xml:space="preserve">ky na uložení a zabezpečení poji.štěných věd podle jeji.ch charakteru a hodnoty vztahujíd se k jednotli.vým li.mi.tům pojistného plnění jsou uvedeny v následujících tabulkách </w:t>
      </w:r>
      <w:r>
        <w:rPr>
          <w:color w:val="313633"/>
          <w:spacing w:val="7"/>
          <w:w w:val="110"/>
          <w:sz w:val="17"/>
        </w:rPr>
        <w:t>1</w:t>
      </w:r>
      <w:r>
        <w:rPr>
          <w:color w:val="4B4D4B"/>
          <w:spacing w:val="7"/>
          <w:w w:val="110"/>
          <w:sz w:val="17"/>
        </w:rPr>
        <w:t xml:space="preserve">. </w:t>
      </w:r>
      <w:r>
        <w:rPr>
          <w:color w:val="313633"/>
          <w:w w:val="110"/>
          <w:sz w:val="17"/>
        </w:rPr>
        <w:t>až</w:t>
      </w:r>
      <w:r>
        <w:rPr>
          <w:color w:val="313633"/>
          <w:spacing w:val="25"/>
          <w:w w:val="110"/>
          <w:sz w:val="17"/>
        </w:rPr>
        <w:t xml:space="preserve"> </w:t>
      </w:r>
      <w:r>
        <w:rPr>
          <w:color w:val="313633"/>
          <w:w w:val="110"/>
          <w:sz w:val="17"/>
        </w:rPr>
        <w:t>4.</w:t>
      </w:r>
    </w:p>
    <w:p w:rsidR="00D176AE" w:rsidRDefault="001812DB">
      <w:pPr>
        <w:pStyle w:val="Odstavecseseznamem"/>
        <w:numPr>
          <w:ilvl w:val="0"/>
          <w:numId w:val="64"/>
        </w:numPr>
        <w:tabs>
          <w:tab w:val="left" w:pos="1229"/>
        </w:tabs>
        <w:spacing w:line="194" w:lineRule="exact"/>
        <w:ind w:left="1228" w:hanging="284"/>
        <w:jc w:val="both"/>
        <w:rPr>
          <w:color w:val="313633"/>
          <w:sz w:val="17"/>
        </w:rPr>
      </w:pPr>
      <w:r>
        <w:rPr>
          <w:color w:val="313633"/>
          <w:w w:val="105"/>
          <w:sz w:val="17"/>
        </w:rPr>
        <w:t xml:space="preserve">Nedílnou součásti této doložky je výklad pojmů uvedený v doložce DOZl 0S </w:t>
      </w:r>
      <w:r>
        <w:rPr>
          <w:color w:val="4B4D4B"/>
          <w:w w:val="105"/>
          <w:sz w:val="17"/>
        </w:rPr>
        <w:t>.</w:t>
      </w:r>
    </w:p>
    <w:p w:rsidR="00D176AE" w:rsidRDefault="001812DB">
      <w:pPr>
        <w:pStyle w:val="Odstavecseseznamem"/>
        <w:numPr>
          <w:ilvl w:val="0"/>
          <w:numId w:val="64"/>
        </w:numPr>
        <w:tabs>
          <w:tab w:val="left" w:pos="1215"/>
        </w:tabs>
        <w:spacing w:before="21" w:line="266" w:lineRule="auto"/>
        <w:ind w:left="1227" w:right="981" w:hanging="286"/>
        <w:jc w:val="both"/>
        <w:rPr>
          <w:color w:val="313633"/>
          <w:sz w:val="17"/>
        </w:rPr>
      </w:pPr>
      <w:r>
        <w:rPr>
          <w:color w:val="313633"/>
          <w:w w:val="105"/>
          <w:sz w:val="17"/>
        </w:rPr>
        <w:t xml:space="preserve">Za poji.štěné věd se považuji pojištěné zásoby, vlastní movi.té zařízeni a  vybaveni,  </w:t>
      </w:r>
      <w:r>
        <w:rPr>
          <w:rFonts w:ascii="Arial" w:hAnsi="Arial"/>
          <w:color w:val="313633"/>
          <w:w w:val="105"/>
          <w:sz w:val="16"/>
        </w:rPr>
        <w:t xml:space="preserve">ci.zi  </w:t>
      </w:r>
      <w:r>
        <w:rPr>
          <w:color w:val="313633"/>
          <w:w w:val="105"/>
          <w:sz w:val="17"/>
        </w:rPr>
        <w:t xml:space="preserve">předměty  užívané  </w:t>
      </w:r>
      <w:r>
        <w:rPr>
          <w:color w:val="4B4D4B"/>
          <w:w w:val="105"/>
          <w:sz w:val="17"/>
        </w:rPr>
        <w:t xml:space="preserve">,  </w:t>
      </w:r>
      <w:r>
        <w:rPr>
          <w:color w:val="313633"/>
          <w:w w:val="105"/>
          <w:sz w:val="17"/>
        </w:rPr>
        <w:t>ci.zi  předměty převzaté, věd umělecké, histori.cké nebo sběratelské hodnoty a dokument ace</w:t>
      </w:r>
      <w:r>
        <w:rPr>
          <w:color w:val="313633"/>
          <w:spacing w:val="-28"/>
          <w:w w:val="105"/>
          <w:sz w:val="17"/>
        </w:rPr>
        <w:t xml:space="preserve"> </w:t>
      </w:r>
      <w:r>
        <w:rPr>
          <w:color w:val="4B4D4B"/>
          <w:w w:val="105"/>
          <w:sz w:val="17"/>
        </w:rPr>
        <w:t>.</w:t>
      </w:r>
    </w:p>
    <w:p w:rsidR="00D176AE" w:rsidRDefault="001812DB">
      <w:pPr>
        <w:pStyle w:val="Odstavecseseznamem"/>
        <w:numPr>
          <w:ilvl w:val="0"/>
          <w:numId w:val="64"/>
        </w:numPr>
        <w:tabs>
          <w:tab w:val="left" w:pos="1224"/>
        </w:tabs>
        <w:spacing w:line="266" w:lineRule="auto"/>
        <w:ind w:left="1222" w:right="976" w:hanging="286"/>
        <w:jc w:val="both"/>
        <w:rPr>
          <w:color w:val="313633"/>
          <w:sz w:val="17"/>
        </w:rPr>
      </w:pPr>
      <w:r>
        <w:rPr>
          <w:color w:val="313633"/>
          <w:w w:val="105"/>
          <w:sz w:val="17"/>
        </w:rPr>
        <w:t>Bylo-li. odci.zeno mobilní elektroni.cké zařízeni z motorového vozi.dla, vzni.ká poji.štěnému právo na  plněni  pouze  v  případě, pokud jsou současně splněny nás</w:t>
      </w:r>
      <w:r>
        <w:rPr>
          <w:color w:val="313633"/>
          <w:w w:val="105"/>
          <w:sz w:val="17"/>
        </w:rPr>
        <w:t>ledujíd podmí</w:t>
      </w:r>
      <w:r>
        <w:rPr>
          <w:color w:val="313633"/>
          <w:spacing w:val="-16"/>
          <w:w w:val="105"/>
          <w:sz w:val="17"/>
        </w:rPr>
        <w:t xml:space="preserve"> </w:t>
      </w:r>
      <w:r>
        <w:rPr>
          <w:color w:val="313633"/>
          <w:w w:val="105"/>
          <w:sz w:val="17"/>
        </w:rPr>
        <w:t>nky</w:t>
      </w:r>
      <w:r>
        <w:rPr>
          <w:color w:val="4B4D4B"/>
          <w:w w:val="105"/>
          <w:sz w:val="17"/>
        </w:rPr>
        <w:t>:</w:t>
      </w:r>
    </w:p>
    <w:p w:rsidR="00D176AE" w:rsidRDefault="001812DB">
      <w:pPr>
        <w:pStyle w:val="Odstavecseseznamem"/>
        <w:numPr>
          <w:ilvl w:val="1"/>
          <w:numId w:val="64"/>
        </w:numPr>
        <w:tabs>
          <w:tab w:val="left" w:pos="1495"/>
        </w:tabs>
        <w:spacing w:line="194" w:lineRule="exact"/>
        <w:jc w:val="both"/>
        <w:rPr>
          <w:color w:val="313633"/>
          <w:sz w:val="17"/>
        </w:rPr>
      </w:pPr>
      <w:r>
        <w:rPr>
          <w:color w:val="313633"/>
          <w:w w:val="110"/>
          <w:sz w:val="17"/>
        </w:rPr>
        <w:t>motorové</w:t>
      </w:r>
      <w:r>
        <w:rPr>
          <w:color w:val="313633"/>
          <w:spacing w:val="8"/>
          <w:w w:val="110"/>
          <w:sz w:val="17"/>
        </w:rPr>
        <w:t xml:space="preserve"> </w:t>
      </w:r>
      <w:r>
        <w:rPr>
          <w:color w:val="313633"/>
          <w:w w:val="110"/>
          <w:sz w:val="17"/>
        </w:rPr>
        <w:t>vozidlo,</w:t>
      </w:r>
      <w:r>
        <w:rPr>
          <w:color w:val="313633"/>
          <w:spacing w:val="4"/>
          <w:w w:val="110"/>
          <w:sz w:val="17"/>
        </w:rPr>
        <w:t xml:space="preserve"> </w:t>
      </w:r>
      <w:r>
        <w:rPr>
          <w:color w:val="313633"/>
          <w:w w:val="110"/>
          <w:sz w:val="17"/>
        </w:rPr>
        <w:t>z</w:t>
      </w:r>
      <w:r>
        <w:rPr>
          <w:color w:val="313633"/>
          <w:spacing w:val="7"/>
          <w:w w:val="110"/>
          <w:sz w:val="17"/>
        </w:rPr>
        <w:t xml:space="preserve"> </w:t>
      </w:r>
      <w:r>
        <w:rPr>
          <w:color w:val="313633"/>
          <w:w w:val="110"/>
          <w:sz w:val="17"/>
        </w:rPr>
        <w:t>něhož</w:t>
      </w:r>
      <w:r>
        <w:rPr>
          <w:color w:val="313633"/>
          <w:spacing w:val="10"/>
          <w:w w:val="110"/>
          <w:sz w:val="17"/>
        </w:rPr>
        <w:t xml:space="preserve"> </w:t>
      </w:r>
      <w:r>
        <w:rPr>
          <w:color w:val="313633"/>
          <w:w w:val="110"/>
          <w:sz w:val="17"/>
        </w:rPr>
        <w:t>bylo</w:t>
      </w:r>
      <w:r>
        <w:rPr>
          <w:color w:val="313633"/>
          <w:spacing w:val="2"/>
          <w:w w:val="110"/>
          <w:sz w:val="17"/>
        </w:rPr>
        <w:t xml:space="preserve"> </w:t>
      </w:r>
      <w:r>
        <w:rPr>
          <w:color w:val="313633"/>
          <w:w w:val="110"/>
          <w:sz w:val="17"/>
        </w:rPr>
        <w:t>zařízeni</w:t>
      </w:r>
      <w:r>
        <w:rPr>
          <w:color w:val="313633"/>
          <w:spacing w:val="-2"/>
          <w:w w:val="110"/>
          <w:sz w:val="17"/>
        </w:rPr>
        <w:t xml:space="preserve"> </w:t>
      </w:r>
      <w:r>
        <w:rPr>
          <w:color w:val="313633"/>
          <w:w w:val="110"/>
          <w:sz w:val="17"/>
        </w:rPr>
        <w:t>odci.zeno,</w:t>
      </w:r>
      <w:r>
        <w:rPr>
          <w:color w:val="313633"/>
          <w:spacing w:val="17"/>
          <w:w w:val="110"/>
          <w:sz w:val="17"/>
        </w:rPr>
        <w:t xml:space="preserve"> </w:t>
      </w:r>
      <w:r>
        <w:rPr>
          <w:color w:val="313633"/>
          <w:w w:val="110"/>
          <w:sz w:val="17"/>
        </w:rPr>
        <w:t>bylo</w:t>
      </w:r>
      <w:r>
        <w:rPr>
          <w:color w:val="313633"/>
          <w:spacing w:val="12"/>
          <w:w w:val="110"/>
          <w:sz w:val="17"/>
        </w:rPr>
        <w:t xml:space="preserve"> </w:t>
      </w:r>
      <w:r>
        <w:rPr>
          <w:color w:val="313633"/>
          <w:w w:val="110"/>
          <w:sz w:val="17"/>
        </w:rPr>
        <w:t>uzamčeno,</w:t>
      </w:r>
      <w:r>
        <w:rPr>
          <w:color w:val="313633"/>
          <w:spacing w:val="16"/>
          <w:w w:val="110"/>
          <w:sz w:val="17"/>
        </w:rPr>
        <w:t xml:space="preserve"> </w:t>
      </w:r>
      <w:r>
        <w:rPr>
          <w:color w:val="313633"/>
          <w:w w:val="110"/>
          <w:sz w:val="17"/>
        </w:rPr>
        <w:t>mělo</w:t>
      </w:r>
      <w:r>
        <w:rPr>
          <w:color w:val="313633"/>
          <w:spacing w:val="14"/>
          <w:w w:val="110"/>
          <w:sz w:val="17"/>
        </w:rPr>
        <w:t xml:space="preserve"> </w:t>
      </w:r>
      <w:r>
        <w:rPr>
          <w:color w:val="313633"/>
          <w:w w:val="110"/>
          <w:sz w:val="17"/>
        </w:rPr>
        <w:t>uzavřená</w:t>
      </w:r>
      <w:r>
        <w:rPr>
          <w:color w:val="313633"/>
          <w:spacing w:val="14"/>
          <w:w w:val="110"/>
          <w:sz w:val="17"/>
        </w:rPr>
        <w:t xml:space="preserve"> </w:t>
      </w:r>
      <w:r>
        <w:rPr>
          <w:color w:val="313633"/>
          <w:w w:val="110"/>
          <w:sz w:val="17"/>
        </w:rPr>
        <w:t>okna</w:t>
      </w:r>
      <w:r>
        <w:rPr>
          <w:color w:val="313633"/>
          <w:spacing w:val="14"/>
          <w:w w:val="110"/>
          <w:sz w:val="17"/>
        </w:rPr>
        <w:t xml:space="preserve"> </w:t>
      </w:r>
      <w:r>
        <w:rPr>
          <w:color w:val="313633"/>
          <w:w w:val="110"/>
          <w:sz w:val="17"/>
        </w:rPr>
        <w:t>a</w:t>
      </w:r>
      <w:r>
        <w:rPr>
          <w:color w:val="313633"/>
          <w:spacing w:val="14"/>
          <w:w w:val="110"/>
          <w:sz w:val="17"/>
        </w:rPr>
        <w:t xml:space="preserve"> </w:t>
      </w:r>
      <w:r>
        <w:rPr>
          <w:color w:val="313633"/>
          <w:w w:val="110"/>
          <w:sz w:val="17"/>
        </w:rPr>
        <w:t>mělo</w:t>
      </w:r>
      <w:r>
        <w:rPr>
          <w:color w:val="313633"/>
          <w:spacing w:val="9"/>
          <w:w w:val="110"/>
          <w:sz w:val="17"/>
        </w:rPr>
        <w:t xml:space="preserve"> </w:t>
      </w:r>
      <w:r>
        <w:rPr>
          <w:color w:val="313633"/>
          <w:w w:val="110"/>
          <w:sz w:val="17"/>
        </w:rPr>
        <w:t>pevnou</w:t>
      </w:r>
      <w:r>
        <w:rPr>
          <w:color w:val="313633"/>
          <w:spacing w:val="17"/>
          <w:w w:val="110"/>
          <w:sz w:val="17"/>
        </w:rPr>
        <w:t xml:space="preserve"> </w:t>
      </w:r>
      <w:r>
        <w:rPr>
          <w:color w:val="313633"/>
          <w:w w:val="110"/>
          <w:sz w:val="17"/>
        </w:rPr>
        <w:t>střechu,</w:t>
      </w:r>
    </w:p>
    <w:p w:rsidR="00D176AE" w:rsidRDefault="001812DB">
      <w:pPr>
        <w:pStyle w:val="Odstavecseseznamem"/>
        <w:numPr>
          <w:ilvl w:val="1"/>
          <w:numId w:val="64"/>
        </w:numPr>
        <w:tabs>
          <w:tab w:val="left" w:pos="1486"/>
        </w:tabs>
        <w:spacing w:before="20" w:line="266" w:lineRule="auto"/>
        <w:ind w:left="1491" w:right="980" w:hanging="269"/>
        <w:jc w:val="both"/>
        <w:rPr>
          <w:color w:val="313633"/>
          <w:sz w:val="17"/>
        </w:rPr>
      </w:pPr>
      <w:r>
        <w:rPr>
          <w:color w:val="313633"/>
          <w:w w:val="105"/>
          <w:sz w:val="17"/>
        </w:rPr>
        <w:t xml:space="preserve">odci.zené zařízení bylo v době vzni.ku škody umístěno v zavazadlovém prostoru a nebylo zvnějšku vi.dit elné </w:t>
      </w:r>
      <w:r>
        <w:rPr>
          <w:color w:val="4B4D4B"/>
          <w:w w:val="105"/>
          <w:sz w:val="17"/>
        </w:rPr>
        <w:t xml:space="preserve">,  </w:t>
      </w:r>
      <w:r>
        <w:rPr>
          <w:color w:val="313633"/>
          <w:w w:val="105"/>
          <w:sz w:val="17"/>
        </w:rPr>
        <w:t>nebo  bylo umístěno v uzamčené příruční schránce</w:t>
      </w:r>
      <w:r>
        <w:rPr>
          <w:color w:val="313633"/>
          <w:spacing w:val="-12"/>
          <w:w w:val="105"/>
          <w:sz w:val="17"/>
        </w:rPr>
        <w:t xml:space="preserve"> </w:t>
      </w:r>
      <w:r>
        <w:rPr>
          <w:color w:val="313633"/>
          <w:w w:val="105"/>
          <w:sz w:val="17"/>
        </w:rPr>
        <w:t>vozi.dla,</w:t>
      </w:r>
    </w:p>
    <w:p w:rsidR="00D176AE" w:rsidRDefault="001812DB">
      <w:pPr>
        <w:pStyle w:val="Odstavecseseznamem"/>
        <w:numPr>
          <w:ilvl w:val="1"/>
          <w:numId w:val="64"/>
        </w:numPr>
        <w:tabs>
          <w:tab w:val="left" w:pos="1483"/>
        </w:tabs>
        <w:spacing w:before="3" w:line="259" w:lineRule="auto"/>
        <w:ind w:left="1484" w:right="980" w:hanging="274"/>
        <w:jc w:val="both"/>
        <w:rPr>
          <w:color w:val="313633"/>
          <w:sz w:val="17"/>
        </w:rPr>
      </w:pPr>
      <w:r>
        <w:rPr>
          <w:color w:val="313633"/>
          <w:w w:val="110"/>
          <w:sz w:val="17"/>
        </w:rPr>
        <w:t xml:space="preserve">škoda vznikla prokazatelně v době od </w:t>
      </w:r>
      <w:r>
        <w:rPr>
          <w:color w:val="313633"/>
          <w:spacing w:val="-3"/>
          <w:w w:val="110"/>
          <w:sz w:val="17"/>
        </w:rPr>
        <w:t>6</w:t>
      </w:r>
      <w:r>
        <w:rPr>
          <w:color w:val="4B4D4B"/>
          <w:spacing w:val="-3"/>
          <w:w w:val="110"/>
          <w:sz w:val="17"/>
        </w:rPr>
        <w:t>.</w:t>
      </w:r>
      <w:r>
        <w:rPr>
          <w:color w:val="313633"/>
          <w:spacing w:val="-3"/>
          <w:w w:val="110"/>
          <w:sz w:val="17"/>
        </w:rPr>
        <w:t xml:space="preserve">00 </w:t>
      </w:r>
      <w:r>
        <w:rPr>
          <w:color w:val="313633"/>
          <w:w w:val="110"/>
          <w:sz w:val="17"/>
        </w:rPr>
        <w:t>do 22</w:t>
      </w:r>
      <w:r>
        <w:rPr>
          <w:color w:val="4B4D4B"/>
          <w:w w:val="110"/>
          <w:sz w:val="17"/>
        </w:rPr>
        <w:t>.</w:t>
      </w:r>
      <w:r>
        <w:rPr>
          <w:color w:val="313633"/>
          <w:w w:val="110"/>
          <w:sz w:val="17"/>
        </w:rPr>
        <w:t xml:space="preserve">00 hod </w:t>
      </w:r>
      <w:r>
        <w:rPr>
          <w:color w:val="676B69"/>
          <w:spacing w:val="-6"/>
          <w:w w:val="110"/>
          <w:sz w:val="17"/>
        </w:rPr>
        <w:t>.</w:t>
      </w:r>
      <w:r>
        <w:rPr>
          <w:color w:val="4B4D4B"/>
          <w:spacing w:val="-6"/>
          <w:w w:val="110"/>
          <w:sz w:val="17"/>
        </w:rPr>
        <w:t xml:space="preserve">; </w:t>
      </w:r>
      <w:r>
        <w:rPr>
          <w:color w:val="313633"/>
          <w:w w:val="110"/>
          <w:sz w:val="17"/>
        </w:rPr>
        <w:t>ustanovení tohoto  písmene  neplatí,  pokud  bylo  motorové vozi.dlo odstaveno v uzamčené garáži. nebo na hlídaném parkovi.šti</w:t>
      </w:r>
      <w:r>
        <w:rPr>
          <w:color w:val="313633"/>
          <w:spacing w:val="25"/>
          <w:w w:val="110"/>
          <w:sz w:val="17"/>
        </w:rPr>
        <w:t xml:space="preserve"> </w:t>
      </w:r>
      <w:r>
        <w:rPr>
          <w:color w:val="4B4D4B"/>
          <w:w w:val="110"/>
          <w:sz w:val="17"/>
        </w:rPr>
        <w:t>.</w:t>
      </w:r>
    </w:p>
    <w:p w:rsidR="00D176AE" w:rsidRDefault="00D176AE">
      <w:pPr>
        <w:pStyle w:val="Zkladntext"/>
        <w:spacing w:before="5"/>
        <w:rPr>
          <w:sz w:val="16"/>
        </w:rPr>
      </w:pPr>
    </w:p>
    <w:p w:rsidR="00D176AE" w:rsidRDefault="001812DB">
      <w:pPr>
        <w:pStyle w:val="Nadpis8"/>
        <w:ind w:left="938"/>
        <w:rPr>
          <w:sz w:val="19"/>
        </w:rPr>
      </w:pPr>
      <w:r>
        <w:rPr>
          <w:color w:val="313633"/>
        </w:rPr>
        <w:t xml:space="preserve">Pojištěné věci uložené v uzavřeném prostoru typu </w:t>
      </w:r>
      <w:r>
        <w:rPr>
          <w:color w:val="313633"/>
          <w:sz w:val="19"/>
        </w:rPr>
        <w:t>,,A".</w:t>
      </w:r>
    </w:p>
    <w:p w:rsidR="00D176AE" w:rsidRDefault="00D176AE">
      <w:pPr>
        <w:rPr>
          <w:sz w:val="19"/>
        </w:rPr>
        <w:sectPr w:rsidR="00D176AE">
          <w:pgSz w:w="11920" w:h="16840"/>
          <w:pgMar w:top="120" w:right="0" w:bottom="0" w:left="0" w:header="708" w:footer="708" w:gutter="0"/>
          <w:cols w:space="708"/>
        </w:sectPr>
      </w:pPr>
    </w:p>
    <w:p w:rsidR="00D176AE" w:rsidRDefault="00D176AE">
      <w:pPr>
        <w:pStyle w:val="Zkladntext"/>
        <w:spacing w:before="2"/>
        <w:rPr>
          <w:b/>
        </w:rPr>
      </w:pPr>
    </w:p>
    <w:p w:rsidR="00D176AE" w:rsidRDefault="001812DB">
      <w:pPr>
        <w:ind w:left="926"/>
        <w:rPr>
          <w:sz w:val="17"/>
        </w:rPr>
      </w:pPr>
      <w:r>
        <w:pict>
          <v:line id="_x0000_s1089" style="position:absolute;left:0;text-align:left;z-index:251684864;mso-position-horizontal-relative:page" from="155.4pt,11.3pt" to="155.4pt,3.65pt" strokeweight=".25456mm">
            <w10:wrap anchorx="page"/>
          </v:line>
        </w:pict>
      </w:r>
      <w:r>
        <w:rPr>
          <w:b/>
          <w:color w:val="313633"/>
          <w:w w:val="105"/>
          <w:sz w:val="18"/>
        </w:rPr>
        <w:t xml:space="preserve">Tabulka č. 1 </w:t>
      </w:r>
      <w:r>
        <w:rPr>
          <w:color w:val="313633"/>
          <w:w w:val="105"/>
          <w:sz w:val="17"/>
        </w:rPr>
        <w:t>Další</w:t>
      </w:r>
      <w:r>
        <w:rPr>
          <w:color w:val="313633"/>
          <w:spacing w:val="-18"/>
          <w:w w:val="105"/>
          <w:sz w:val="17"/>
        </w:rPr>
        <w:t xml:space="preserve"> </w:t>
      </w:r>
      <w:r>
        <w:rPr>
          <w:color w:val="313633"/>
          <w:spacing w:val="-5"/>
          <w:w w:val="105"/>
          <w:sz w:val="17"/>
        </w:rPr>
        <w:t>oožadav</w:t>
      </w:r>
      <w:r>
        <w:rPr>
          <w:color w:val="313633"/>
          <w:spacing w:val="-5"/>
          <w:w w:val="105"/>
          <w:position w:val="1"/>
          <w:sz w:val="17"/>
        </w:rPr>
        <w:t>,</w:t>
      </w:r>
      <w:r>
        <w:rPr>
          <w:color w:val="313633"/>
          <w:spacing w:val="-5"/>
          <w:w w:val="105"/>
          <w:sz w:val="17"/>
        </w:rPr>
        <w:t>k</w:t>
      </w:r>
    </w:p>
    <w:p w:rsidR="00D176AE" w:rsidRDefault="001812DB">
      <w:pPr>
        <w:tabs>
          <w:tab w:val="left" w:pos="1178"/>
          <w:tab w:val="left" w:pos="1891"/>
          <w:tab w:val="left" w:pos="2347"/>
          <w:tab w:val="left" w:pos="3291"/>
          <w:tab w:val="left" w:pos="4262"/>
        </w:tabs>
        <w:spacing w:before="149"/>
        <w:ind w:left="111"/>
        <w:rPr>
          <w:sz w:val="17"/>
        </w:rPr>
      </w:pPr>
      <w:r>
        <w:br w:type="column"/>
      </w:r>
      <w:r>
        <w:rPr>
          <w:color w:val="313633"/>
          <w:w w:val="105"/>
          <w:position w:val="2"/>
          <w:sz w:val="17"/>
        </w:rPr>
        <w:t>na</w:t>
      </w:r>
      <w:r>
        <w:rPr>
          <w:color w:val="313633"/>
          <w:spacing w:val="16"/>
          <w:w w:val="105"/>
          <w:position w:val="2"/>
          <w:sz w:val="17"/>
        </w:rPr>
        <w:t xml:space="preserve"> </w:t>
      </w:r>
      <w:r>
        <w:rPr>
          <w:color w:val="313633"/>
          <w:w w:val="105"/>
          <w:position w:val="2"/>
          <w:sz w:val="17"/>
        </w:rPr>
        <w:t>zpuso</w:t>
      </w:r>
      <w:r>
        <w:rPr>
          <w:rFonts w:ascii="Arial" w:hAnsi="Arial"/>
          <w:color w:val="313633"/>
          <w:w w:val="105"/>
          <w:sz w:val="19"/>
        </w:rPr>
        <w:t>b</w:t>
      </w:r>
      <w:r>
        <w:rPr>
          <w:rFonts w:ascii="Arial" w:hAnsi="Arial"/>
          <w:color w:val="313633"/>
          <w:w w:val="105"/>
          <w:sz w:val="19"/>
        </w:rPr>
        <w:tab/>
      </w:r>
      <w:r>
        <w:rPr>
          <w:rFonts w:ascii="Arial" w:hAnsi="Arial"/>
          <w:color w:val="313633"/>
          <w:w w:val="105"/>
          <w:sz w:val="18"/>
        </w:rPr>
        <w:t>b</w:t>
      </w:r>
      <w:r>
        <w:rPr>
          <w:rFonts w:ascii="Arial" w:hAnsi="Arial"/>
          <w:color w:val="313633"/>
          <w:w w:val="105"/>
          <w:sz w:val="18"/>
        </w:rPr>
        <w:tab/>
      </w:r>
      <w:r>
        <w:rPr>
          <w:i/>
          <w:color w:val="313633"/>
          <w:w w:val="105"/>
          <w:sz w:val="20"/>
        </w:rPr>
        <w:t>i</w:t>
      </w:r>
      <w:r>
        <w:rPr>
          <w:i/>
          <w:color w:val="313633"/>
          <w:w w:val="105"/>
          <w:sz w:val="20"/>
        </w:rPr>
        <w:tab/>
      </w:r>
      <w:r>
        <w:rPr>
          <w:color w:val="313633"/>
          <w:w w:val="105"/>
          <w:position w:val="3"/>
          <w:sz w:val="17"/>
        </w:rPr>
        <w:t>'  krád</w:t>
      </w:r>
      <w:r>
        <w:rPr>
          <w:color w:val="313633"/>
          <w:spacing w:val="-17"/>
          <w:w w:val="105"/>
          <w:position w:val="3"/>
          <w:sz w:val="17"/>
        </w:rPr>
        <w:t xml:space="preserve"> </w:t>
      </w:r>
      <w:r>
        <w:rPr>
          <w:color w:val="313633"/>
          <w:w w:val="105"/>
          <w:position w:val="3"/>
          <w:sz w:val="17"/>
        </w:rPr>
        <w:t>- '</w:t>
      </w:r>
      <w:r>
        <w:rPr>
          <w:color w:val="313633"/>
          <w:w w:val="105"/>
          <w:position w:val="3"/>
          <w:sz w:val="17"/>
        </w:rPr>
        <w:tab/>
      </w:r>
      <w:r>
        <w:rPr>
          <w:rFonts w:ascii="Arial" w:hAnsi="Arial"/>
          <w:color w:val="4B4D4B"/>
          <w:w w:val="105"/>
          <w:position w:val="6"/>
          <w:sz w:val="19"/>
        </w:rPr>
        <w:t>•</w:t>
      </w:r>
      <w:r>
        <w:rPr>
          <w:rFonts w:ascii="Arial" w:hAnsi="Arial"/>
          <w:color w:val="4B4D4B"/>
          <w:spacing w:val="30"/>
          <w:w w:val="105"/>
          <w:position w:val="6"/>
          <w:sz w:val="19"/>
        </w:rPr>
        <w:t xml:space="preserve"> </w:t>
      </w:r>
      <w:r>
        <w:rPr>
          <w:rFonts w:ascii="Arial" w:hAnsi="Arial"/>
          <w:color w:val="313633"/>
          <w:w w:val="105"/>
          <w:position w:val="6"/>
          <w:sz w:val="19"/>
        </w:rPr>
        <w:t>k</w:t>
      </w:r>
      <w:r>
        <w:rPr>
          <w:rFonts w:ascii="Arial" w:hAnsi="Arial"/>
          <w:color w:val="313633"/>
          <w:w w:val="105"/>
          <w:position w:val="6"/>
          <w:sz w:val="19"/>
        </w:rPr>
        <w:tab/>
      </w:r>
      <w:r>
        <w:rPr>
          <w:color w:val="313633"/>
          <w:w w:val="105"/>
          <w:position w:val="2"/>
          <w:sz w:val="17"/>
        </w:rPr>
        <w:t>"-kážk</w:t>
      </w:r>
    </w:p>
    <w:p w:rsidR="00D176AE" w:rsidRDefault="00D176AE">
      <w:pPr>
        <w:rPr>
          <w:sz w:val="17"/>
        </w:rPr>
        <w:sectPr w:rsidR="00D176AE">
          <w:type w:val="continuous"/>
          <w:pgSz w:w="11920" w:h="16840"/>
          <w:pgMar w:top="260" w:right="0" w:bottom="0" w:left="0" w:header="708" w:footer="708" w:gutter="0"/>
          <w:cols w:num="2" w:space="708" w:equalWidth="0">
            <w:col w:w="3076" w:space="40"/>
            <w:col w:w="8804"/>
          </w:cols>
        </w:sectPr>
      </w:pPr>
    </w:p>
    <w:tbl>
      <w:tblPr>
        <w:tblStyle w:val="TableNormal"/>
        <w:tblW w:w="0" w:type="auto"/>
        <w:tblInd w:w="9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5"/>
        <w:gridCol w:w="1559"/>
        <w:gridCol w:w="1852"/>
        <w:gridCol w:w="5946"/>
      </w:tblGrid>
      <w:tr w:rsidR="00D176AE">
        <w:trPr>
          <w:trHeight w:val="261"/>
        </w:trPr>
        <w:tc>
          <w:tcPr>
            <w:tcW w:w="635" w:type="dxa"/>
            <w:vMerge w:val="restart"/>
            <w:tcBorders>
              <w:bottom w:val="single" w:sz="6" w:space="0" w:color="000000"/>
              <w:right w:val="single" w:sz="6" w:space="0" w:color="000000"/>
            </w:tcBorders>
          </w:tcPr>
          <w:p w:rsidR="00D176AE" w:rsidRDefault="001812DB">
            <w:pPr>
              <w:pStyle w:val="TableParagraph"/>
              <w:spacing w:before="144"/>
              <w:ind w:left="92"/>
              <w:rPr>
                <w:sz w:val="17"/>
              </w:rPr>
            </w:pPr>
            <w:r>
              <w:rPr>
                <w:color w:val="313633"/>
                <w:w w:val="95"/>
                <w:sz w:val="17"/>
              </w:rPr>
              <w:t>Kód</w:t>
            </w:r>
          </w:p>
        </w:tc>
        <w:tc>
          <w:tcPr>
            <w:tcW w:w="1559" w:type="dxa"/>
            <w:vMerge w:val="restart"/>
            <w:tcBorders>
              <w:left w:val="single" w:sz="6" w:space="0" w:color="000000"/>
              <w:bottom w:val="single" w:sz="6" w:space="0" w:color="000000"/>
              <w:right w:val="single" w:sz="6" w:space="0" w:color="000000"/>
            </w:tcBorders>
          </w:tcPr>
          <w:p w:rsidR="00D176AE" w:rsidRDefault="001812DB">
            <w:pPr>
              <w:pStyle w:val="TableParagraph"/>
              <w:spacing w:before="38"/>
              <w:ind w:left="103" w:hanging="9"/>
              <w:rPr>
                <w:sz w:val="17"/>
              </w:rPr>
            </w:pPr>
            <w:r>
              <w:rPr>
                <w:color w:val="313633"/>
                <w:sz w:val="17"/>
              </w:rPr>
              <w:t>Limit pojistného plnění v Kč</w:t>
            </w:r>
          </w:p>
        </w:tc>
        <w:tc>
          <w:tcPr>
            <w:tcW w:w="7798" w:type="dxa"/>
            <w:gridSpan w:val="2"/>
            <w:tcBorders>
              <w:left w:val="single" w:sz="2" w:space="0" w:color="000000"/>
              <w:bottom w:val="single" w:sz="6" w:space="0" w:color="000000"/>
            </w:tcBorders>
          </w:tcPr>
          <w:p w:rsidR="00D176AE" w:rsidRDefault="001812DB">
            <w:pPr>
              <w:pStyle w:val="TableParagraph"/>
              <w:spacing w:before="14"/>
              <w:ind w:left="109"/>
              <w:rPr>
                <w:sz w:val="17"/>
              </w:rPr>
            </w:pPr>
            <w:r>
              <w:rPr>
                <w:color w:val="313633"/>
                <w:sz w:val="17"/>
              </w:rPr>
              <w:t>Požadovaný minimální způsob zabezpečení uzavfeného prostoru</w:t>
            </w:r>
          </w:p>
        </w:tc>
      </w:tr>
      <w:tr w:rsidR="00D176AE">
        <w:trPr>
          <w:trHeight w:val="220"/>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4" w:lineRule="exact"/>
              <w:ind w:left="108"/>
              <w:rPr>
                <w:sz w:val="17"/>
              </w:rPr>
            </w:pPr>
            <w:r>
              <w:rPr>
                <w:color w:val="313633"/>
                <w:sz w:val="17"/>
              </w:rPr>
              <w:t>prvek zabezpečeni</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84" w:lineRule="exact"/>
              <w:ind w:left="105"/>
              <w:rPr>
                <w:sz w:val="17"/>
              </w:rPr>
            </w:pPr>
            <w:r>
              <w:rPr>
                <w:color w:val="313633"/>
                <w:sz w:val="17"/>
              </w:rPr>
              <w:t>kvali.ta prvku zabezpečení</w:t>
            </w:r>
          </w:p>
        </w:tc>
      </w:tr>
      <w:tr w:rsidR="00D176AE">
        <w:trPr>
          <w:trHeight w:val="196"/>
        </w:trPr>
        <w:tc>
          <w:tcPr>
            <w:tcW w:w="635" w:type="dxa"/>
            <w:tcBorders>
              <w:top w:val="single" w:sz="6" w:space="0" w:color="000000"/>
              <w:bottom w:val="single" w:sz="6" w:space="0" w:color="000000"/>
              <w:right w:val="single" w:sz="6" w:space="0" w:color="000000"/>
            </w:tcBorders>
          </w:tcPr>
          <w:p w:rsidR="00D176AE" w:rsidRDefault="001812DB">
            <w:pPr>
              <w:pStyle w:val="TableParagraph"/>
              <w:spacing w:line="177" w:lineRule="exact"/>
              <w:ind w:left="84"/>
              <w:rPr>
                <w:b/>
                <w:sz w:val="16"/>
              </w:rPr>
            </w:pPr>
            <w:r>
              <w:rPr>
                <w:b/>
                <w:color w:val="313633"/>
                <w:sz w:val="16"/>
              </w:rPr>
              <w:t>Al</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87"/>
              <w:rPr>
                <w:b/>
                <w:sz w:val="16"/>
              </w:rPr>
            </w:pPr>
            <w:r>
              <w:rPr>
                <w:b/>
                <w:color w:val="313633"/>
                <w:w w:val="125"/>
                <w:sz w:val="16"/>
              </w:rPr>
              <w:t>do20000</w:t>
            </w:r>
          </w:p>
        </w:tc>
        <w:tc>
          <w:tcPr>
            <w:tcW w:w="7798" w:type="dxa"/>
            <w:gridSpan w:val="2"/>
            <w:tcBorders>
              <w:top w:val="single" w:sz="6" w:space="0" w:color="000000"/>
              <w:left w:val="single" w:sz="6" w:space="0" w:color="000000"/>
              <w:bottom w:val="single" w:sz="6" w:space="0" w:color="000000"/>
            </w:tcBorders>
          </w:tcPr>
          <w:p w:rsidR="00D176AE" w:rsidRDefault="001812DB">
            <w:pPr>
              <w:pStyle w:val="TableParagraph"/>
              <w:spacing w:line="177" w:lineRule="exact"/>
              <w:ind w:left="97"/>
              <w:rPr>
                <w:sz w:val="17"/>
              </w:rPr>
            </w:pPr>
            <w:r>
              <w:rPr>
                <w:color w:val="313633"/>
                <w:sz w:val="17"/>
              </w:rPr>
              <w:t>dále nespecifikováno</w:t>
            </w:r>
          </w:p>
        </w:tc>
      </w:tr>
      <w:tr w:rsidR="00D176AE">
        <w:trPr>
          <w:trHeight w:val="196"/>
        </w:trPr>
        <w:tc>
          <w:tcPr>
            <w:tcW w:w="635" w:type="dxa"/>
            <w:vMerge w:val="restart"/>
            <w:tcBorders>
              <w:top w:val="single" w:sz="6" w:space="0" w:color="000000"/>
              <w:bottom w:val="single" w:sz="6" w:space="0" w:color="000000"/>
              <w:right w:val="single" w:sz="6" w:space="0" w:color="000000"/>
            </w:tcBorders>
          </w:tcPr>
          <w:p w:rsidR="00D176AE" w:rsidRDefault="001812DB">
            <w:pPr>
              <w:pStyle w:val="TableParagraph"/>
              <w:spacing w:line="177" w:lineRule="exact"/>
              <w:ind w:left="84"/>
              <w:rPr>
                <w:b/>
                <w:sz w:val="16"/>
              </w:rPr>
            </w:pPr>
            <w:r>
              <w:rPr>
                <w:b/>
                <w:color w:val="313633"/>
                <w:sz w:val="16"/>
              </w:rPr>
              <w:t>A2</w:t>
            </w:r>
          </w:p>
        </w:tc>
        <w:tc>
          <w:tcPr>
            <w:tcW w:w="1559"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87"/>
              <w:rPr>
                <w:b/>
                <w:sz w:val="16"/>
              </w:rPr>
            </w:pPr>
            <w:r>
              <w:rPr>
                <w:b/>
                <w:color w:val="313633"/>
                <w:sz w:val="16"/>
              </w:rPr>
              <w:t>doSOOOO</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7"/>
              <w:rPr>
                <w:sz w:val="17"/>
              </w:rPr>
            </w:pPr>
            <w:r>
              <w:rPr>
                <w:color w:val="313633"/>
                <w:sz w:val="17"/>
              </w:rPr>
              <w:t>dveře</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7" w:lineRule="exact"/>
              <w:ind w:left="99"/>
              <w:rPr>
                <w:b/>
                <w:sz w:val="16"/>
              </w:rPr>
            </w:pPr>
            <w:r>
              <w:rPr>
                <w:b/>
                <w:color w:val="313633"/>
                <w:w w:val="105"/>
                <w:sz w:val="16"/>
              </w:rPr>
              <w:t>běžné</w:t>
            </w:r>
          </w:p>
        </w:tc>
      </w:tr>
      <w:tr w:rsidR="00D176AE">
        <w:trPr>
          <w:trHeight w:val="581"/>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4" w:lineRule="exact"/>
              <w:ind w:left="94"/>
              <w:rPr>
                <w:sz w:val="17"/>
              </w:rPr>
            </w:pPr>
            <w:r>
              <w:rPr>
                <w:color w:val="313633"/>
                <w:sz w:val="17"/>
              </w:rPr>
              <w:t>zámek dveří</w:t>
            </w:r>
          </w:p>
        </w:tc>
        <w:tc>
          <w:tcPr>
            <w:tcW w:w="5946" w:type="dxa"/>
            <w:tcBorders>
              <w:top w:val="single" w:sz="6" w:space="0" w:color="000000"/>
              <w:left w:val="single" w:sz="6" w:space="0" w:color="000000"/>
              <w:bottom w:val="single" w:sz="6" w:space="0" w:color="000000"/>
            </w:tcBorders>
          </w:tcPr>
          <w:p w:rsidR="00D176AE" w:rsidRDefault="001812DB">
            <w:pPr>
              <w:pStyle w:val="TableParagraph"/>
              <w:numPr>
                <w:ilvl w:val="0"/>
                <w:numId w:val="63"/>
              </w:numPr>
              <w:tabs>
                <w:tab w:val="left" w:pos="183"/>
              </w:tabs>
              <w:spacing w:line="176" w:lineRule="exact"/>
              <w:ind w:hanging="95"/>
              <w:rPr>
                <w:i/>
                <w:sz w:val="18"/>
              </w:rPr>
            </w:pPr>
            <w:r>
              <w:rPr>
                <w:b/>
                <w:color w:val="313633"/>
                <w:sz w:val="16"/>
              </w:rPr>
              <w:t>dozický</w:t>
            </w:r>
            <w:r>
              <w:rPr>
                <w:b/>
                <w:color w:val="313633"/>
                <w:spacing w:val="2"/>
                <w:sz w:val="16"/>
              </w:rPr>
              <w:t xml:space="preserve"> </w:t>
            </w:r>
            <w:r>
              <w:rPr>
                <w:i/>
                <w:color w:val="313633"/>
                <w:sz w:val="18"/>
              </w:rPr>
              <w:t>nebo</w:t>
            </w:r>
          </w:p>
          <w:p w:rsidR="00D176AE" w:rsidRDefault="001812DB">
            <w:pPr>
              <w:pStyle w:val="TableParagraph"/>
              <w:numPr>
                <w:ilvl w:val="0"/>
                <w:numId w:val="62"/>
              </w:numPr>
              <w:tabs>
                <w:tab w:val="left" w:pos="191"/>
              </w:tabs>
              <w:spacing w:line="197" w:lineRule="exact"/>
              <w:rPr>
                <w:i/>
                <w:color w:val="313633"/>
                <w:sz w:val="16"/>
              </w:rPr>
            </w:pPr>
            <w:r>
              <w:rPr>
                <w:b/>
                <w:color w:val="313633"/>
                <w:w w:val="105"/>
                <w:sz w:val="16"/>
              </w:rPr>
              <w:t xml:space="preserve">bezpečnostní visad </w:t>
            </w:r>
            <w:r>
              <w:rPr>
                <w:i/>
                <w:color w:val="313633"/>
                <w:w w:val="105"/>
                <w:sz w:val="18"/>
              </w:rPr>
              <w:t>nebo</w:t>
            </w:r>
          </w:p>
          <w:p w:rsidR="00D176AE" w:rsidRDefault="001812DB">
            <w:pPr>
              <w:pStyle w:val="TableParagraph"/>
              <w:numPr>
                <w:ilvl w:val="0"/>
                <w:numId w:val="62"/>
              </w:numPr>
              <w:tabs>
                <w:tab w:val="left" w:pos="186"/>
              </w:tabs>
              <w:spacing w:line="188" w:lineRule="exact"/>
              <w:ind w:left="185" w:hanging="96"/>
              <w:rPr>
                <w:b/>
                <w:color w:val="313633"/>
                <w:sz w:val="17"/>
              </w:rPr>
            </w:pPr>
            <w:r>
              <w:rPr>
                <w:color w:val="313633"/>
                <w:sz w:val="17"/>
              </w:rPr>
              <w:t xml:space="preserve">zámek s </w:t>
            </w:r>
            <w:r>
              <w:rPr>
                <w:b/>
                <w:color w:val="313633"/>
                <w:sz w:val="16"/>
              </w:rPr>
              <w:t>bezpečnostní cylindrickou</w:t>
            </w:r>
            <w:r>
              <w:rPr>
                <w:b/>
                <w:color w:val="313633"/>
                <w:spacing w:val="-5"/>
                <w:sz w:val="16"/>
              </w:rPr>
              <w:t xml:space="preserve"> </w:t>
            </w:r>
            <w:r>
              <w:rPr>
                <w:b/>
                <w:color w:val="313633"/>
                <w:sz w:val="16"/>
              </w:rPr>
              <w:t>vložkou</w:t>
            </w:r>
          </w:p>
        </w:tc>
      </w:tr>
      <w:tr w:rsidR="00D176AE">
        <w:trPr>
          <w:trHeight w:val="196"/>
        </w:trPr>
        <w:tc>
          <w:tcPr>
            <w:tcW w:w="635" w:type="dxa"/>
            <w:vMerge w:val="restart"/>
            <w:tcBorders>
              <w:top w:val="single" w:sz="6" w:space="0" w:color="000000"/>
              <w:bottom w:val="single" w:sz="6" w:space="0" w:color="000000"/>
              <w:right w:val="single" w:sz="6" w:space="0" w:color="000000"/>
            </w:tcBorders>
          </w:tcPr>
          <w:p w:rsidR="00D176AE" w:rsidRDefault="001812DB">
            <w:pPr>
              <w:pStyle w:val="TableParagraph"/>
              <w:spacing w:before="2"/>
              <w:ind w:left="79"/>
              <w:rPr>
                <w:b/>
                <w:sz w:val="16"/>
              </w:rPr>
            </w:pPr>
            <w:r>
              <w:rPr>
                <w:b/>
                <w:color w:val="313633"/>
                <w:sz w:val="16"/>
              </w:rPr>
              <w:t>A3</w:t>
            </w:r>
          </w:p>
        </w:tc>
        <w:tc>
          <w:tcPr>
            <w:tcW w:w="1559"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1" w:lineRule="exact"/>
              <w:ind w:left="92"/>
              <w:rPr>
                <w:b/>
                <w:sz w:val="16"/>
              </w:rPr>
            </w:pPr>
            <w:r>
              <w:rPr>
                <w:b/>
                <w:color w:val="313633"/>
                <w:sz w:val="16"/>
              </w:rPr>
              <w:t>dolOOOOO</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2"/>
              <w:rPr>
                <w:sz w:val="17"/>
              </w:rPr>
            </w:pPr>
            <w:r>
              <w:rPr>
                <w:color w:val="313633"/>
                <w:sz w:val="17"/>
              </w:rPr>
              <w:t>dveře</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7" w:lineRule="exact"/>
              <w:ind w:left="94"/>
              <w:rPr>
                <w:b/>
                <w:sz w:val="16"/>
              </w:rPr>
            </w:pPr>
            <w:r>
              <w:rPr>
                <w:b/>
                <w:color w:val="313633"/>
                <w:w w:val="105"/>
                <w:sz w:val="16"/>
              </w:rPr>
              <w:t>plné</w:t>
            </w:r>
          </w:p>
        </w:tc>
      </w:tr>
      <w:tr w:rsidR="00D176AE">
        <w:trPr>
          <w:trHeight w:val="773"/>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9" w:lineRule="exact"/>
              <w:ind w:left="94"/>
              <w:rPr>
                <w:sz w:val="17"/>
              </w:rPr>
            </w:pPr>
            <w:r>
              <w:rPr>
                <w:color w:val="313633"/>
                <w:sz w:val="17"/>
              </w:rPr>
              <w:t>zámek dveří</w:t>
            </w:r>
          </w:p>
        </w:tc>
        <w:tc>
          <w:tcPr>
            <w:tcW w:w="5946" w:type="dxa"/>
            <w:tcBorders>
              <w:top w:val="single" w:sz="6" w:space="0" w:color="000000"/>
              <w:left w:val="single" w:sz="6" w:space="0" w:color="000000"/>
              <w:bottom w:val="single" w:sz="6" w:space="0" w:color="000000"/>
            </w:tcBorders>
          </w:tcPr>
          <w:p w:rsidR="00D176AE" w:rsidRDefault="001812DB">
            <w:pPr>
              <w:pStyle w:val="TableParagraph"/>
              <w:numPr>
                <w:ilvl w:val="0"/>
                <w:numId w:val="61"/>
              </w:numPr>
              <w:tabs>
                <w:tab w:val="left" w:pos="183"/>
              </w:tabs>
              <w:spacing w:line="181" w:lineRule="exact"/>
              <w:ind w:left="182"/>
              <w:rPr>
                <w:i/>
                <w:color w:val="313633"/>
                <w:sz w:val="16"/>
              </w:rPr>
            </w:pPr>
            <w:r>
              <w:rPr>
                <w:b/>
                <w:color w:val="313633"/>
                <w:sz w:val="16"/>
              </w:rPr>
              <w:t>zámek s bezpečnostní cylindrickou vložkou a bezpečnostním kováním</w:t>
            </w:r>
            <w:r>
              <w:rPr>
                <w:b/>
                <w:color w:val="313633"/>
                <w:spacing w:val="24"/>
                <w:sz w:val="16"/>
              </w:rPr>
              <w:t xml:space="preserve"> </w:t>
            </w:r>
            <w:r>
              <w:rPr>
                <w:i/>
                <w:color w:val="313633"/>
                <w:sz w:val="18"/>
              </w:rPr>
              <w:t>nebo</w:t>
            </w:r>
          </w:p>
          <w:p w:rsidR="00D176AE" w:rsidRDefault="001812DB">
            <w:pPr>
              <w:pStyle w:val="TableParagraph"/>
              <w:numPr>
                <w:ilvl w:val="0"/>
                <w:numId w:val="61"/>
              </w:numPr>
              <w:tabs>
                <w:tab w:val="left" w:pos="186"/>
              </w:tabs>
              <w:spacing w:before="9" w:line="225" w:lineRule="auto"/>
              <w:ind w:right="25" w:hanging="6"/>
              <w:rPr>
                <w:i/>
                <w:color w:val="4B4D4B"/>
                <w:sz w:val="17"/>
              </w:rPr>
            </w:pPr>
            <w:r>
              <w:rPr>
                <w:color w:val="313633"/>
                <w:sz w:val="17"/>
              </w:rPr>
              <w:t xml:space="preserve">zámek s </w:t>
            </w:r>
            <w:r>
              <w:rPr>
                <w:b/>
                <w:color w:val="313633"/>
                <w:sz w:val="16"/>
              </w:rPr>
              <w:t xml:space="preserve">bezpečnostní cylindrickou vložkou </w:t>
            </w:r>
            <w:r>
              <w:rPr>
                <w:color w:val="313633"/>
                <w:sz w:val="17"/>
              </w:rPr>
              <w:t xml:space="preserve">a současně otevíratelná </w:t>
            </w:r>
            <w:r>
              <w:rPr>
                <w:b/>
                <w:color w:val="313633"/>
                <w:sz w:val="16"/>
              </w:rPr>
              <w:t xml:space="preserve">funkční </w:t>
            </w:r>
            <w:r>
              <w:rPr>
                <w:color w:val="313633"/>
                <w:sz w:val="17"/>
              </w:rPr>
              <w:t xml:space="preserve">mříž nebo </w:t>
            </w:r>
            <w:r>
              <w:rPr>
                <w:b/>
                <w:color w:val="313633"/>
                <w:sz w:val="16"/>
              </w:rPr>
              <w:t>funkční roleta</w:t>
            </w:r>
            <w:r>
              <w:rPr>
                <w:b/>
                <w:color w:val="313633"/>
                <w:spacing w:val="9"/>
                <w:sz w:val="16"/>
              </w:rPr>
              <w:t xml:space="preserve"> </w:t>
            </w:r>
            <w:r>
              <w:rPr>
                <w:i/>
                <w:color w:val="313633"/>
                <w:sz w:val="18"/>
              </w:rPr>
              <w:t>nebo</w:t>
            </w:r>
          </w:p>
          <w:p w:rsidR="00D176AE" w:rsidRDefault="001812DB">
            <w:pPr>
              <w:pStyle w:val="TableParagraph"/>
              <w:numPr>
                <w:ilvl w:val="0"/>
                <w:numId w:val="61"/>
              </w:numPr>
              <w:tabs>
                <w:tab w:val="left" w:pos="184"/>
              </w:tabs>
              <w:spacing w:line="185" w:lineRule="exact"/>
              <w:ind w:left="183" w:hanging="94"/>
              <w:rPr>
                <w:b/>
                <w:color w:val="313633"/>
                <w:sz w:val="17"/>
              </w:rPr>
            </w:pPr>
            <w:r>
              <w:rPr>
                <w:color w:val="313633"/>
                <w:w w:val="105"/>
                <w:sz w:val="17"/>
              </w:rPr>
              <w:t xml:space="preserve">dva </w:t>
            </w:r>
            <w:r>
              <w:rPr>
                <w:b/>
                <w:color w:val="313633"/>
                <w:w w:val="105"/>
                <w:sz w:val="16"/>
              </w:rPr>
              <w:t>bezpečnostní visad</w:t>
            </w:r>
            <w:r>
              <w:rPr>
                <w:b/>
                <w:color w:val="313633"/>
                <w:spacing w:val="12"/>
                <w:w w:val="105"/>
                <w:sz w:val="16"/>
              </w:rPr>
              <w:t xml:space="preserve"> </w:t>
            </w:r>
            <w:r>
              <w:rPr>
                <w:b/>
                <w:color w:val="313633"/>
                <w:w w:val="105"/>
                <w:sz w:val="16"/>
              </w:rPr>
              <w:t>zámky</w:t>
            </w:r>
          </w:p>
        </w:tc>
      </w:tr>
      <w:tr w:rsidR="00D176AE">
        <w:trPr>
          <w:trHeight w:val="196"/>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103"/>
              <w:rPr>
                <w:sz w:val="17"/>
              </w:rPr>
            </w:pPr>
            <w:r>
              <w:rPr>
                <w:color w:val="313633"/>
                <w:sz w:val="17"/>
              </w:rPr>
              <w:t>prosklené plochy</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7" w:lineRule="exact"/>
              <w:ind w:left="96"/>
              <w:rPr>
                <w:b/>
                <w:sz w:val="16"/>
              </w:rPr>
            </w:pPr>
            <w:r>
              <w:rPr>
                <w:b/>
                <w:color w:val="313633"/>
                <w:w w:val="105"/>
                <w:sz w:val="16"/>
              </w:rPr>
              <w:t>zabezpečeni prosklených částí dveří</w:t>
            </w:r>
          </w:p>
        </w:tc>
      </w:tr>
      <w:tr w:rsidR="00D176AE">
        <w:trPr>
          <w:trHeight w:val="196"/>
        </w:trPr>
        <w:tc>
          <w:tcPr>
            <w:tcW w:w="635" w:type="dxa"/>
            <w:vMerge w:val="restart"/>
            <w:tcBorders>
              <w:top w:val="single" w:sz="6" w:space="0" w:color="000000"/>
              <w:bottom w:val="single" w:sz="6" w:space="0" w:color="000000"/>
              <w:right w:val="single" w:sz="6" w:space="0" w:color="000000"/>
            </w:tcBorders>
          </w:tcPr>
          <w:p w:rsidR="00D176AE" w:rsidRDefault="001812DB">
            <w:pPr>
              <w:pStyle w:val="TableParagraph"/>
              <w:spacing w:line="181" w:lineRule="exact"/>
              <w:ind w:left="79"/>
              <w:rPr>
                <w:b/>
                <w:sz w:val="16"/>
              </w:rPr>
            </w:pPr>
            <w:r>
              <w:rPr>
                <w:b/>
                <w:color w:val="313633"/>
                <w:w w:val="105"/>
                <w:sz w:val="16"/>
              </w:rPr>
              <w:t>A4</w:t>
            </w:r>
          </w:p>
        </w:tc>
        <w:tc>
          <w:tcPr>
            <w:tcW w:w="1559"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1" w:lineRule="exact"/>
              <w:ind w:left="87"/>
              <w:rPr>
                <w:b/>
                <w:sz w:val="16"/>
              </w:rPr>
            </w:pPr>
            <w:r>
              <w:rPr>
                <w:b/>
                <w:color w:val="313633"/>
                <w:w w:val="120"/>
                <w:sz w:val="16"/>
              </w:rPr>
              <w:t>do300000</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7"/>
              <w:rPr>
                <w:sz w:val="17"/>
              </w:rPr>
            </w:pPr>
            <w:r>
              <w:rPr>
                <w:color w:val="313633"/>
                <w:sz w:val="17"/>
              </w:rPr>
              <w:t>dveře</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7" w:lineRule="exact"/>
              <w:ind w:left="94"/>
              <w:rPr>
                <w:b/>
                <w:sz w:val="16"/>
              </w:rPr>
            </w:pPr>
            <w:r>
              <w:rPr>
                <w:b/>
                <w:color w:val="313633"/>
                <w:w w:val="105"/>
                <w:sz w:val="16"/>
              </w:rPr>
              <w:t>plné</w:t>
            </w:r>
          </w:p>
        </w:tc>
      </w:tr>
      <w:tr w:rsidR="00D176AE">
        <w:trPr>
          <w:trHeight w:val="586"/>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9" w:lineRule="exact"/>
              <w:ind w:left="89"/>
              <w:rPr>
                <w:sz w:val="17"/>
              </w:rPr>
            </w:pPr>
            <w:r>
              <w:rPr>
                <w:color w:val="313633"/>
                <w:sz w:val="17"/>
              </w:rPr>
              <w:t>zámek dveří</w:t>
            </w:r>
          </w:p>
        </w:tc>
        <w:tc>
          <w:tcPr>
            <w:tcW w:w="5946" w:type="dxa"/>
            <w:tcBorders>
              <w:top w:val="single" w:sz="6" w:space="0" w:color="000000"/>
              <w:left w:val="single" w:sz="6" w:space="0" w:color="000000"/>
              <w:bottom w:val="single" w:sz="6" w:space="0" w:color="000000"/>
            </w:tcBorders>
          </w:tcPr>
          <w:p w:rsidR="00D176AE" w:rsidRDefault="001812DB">
            <w:pPr>
              <w:pStyle w:val="TableParagraph"/>
              <w:numPr>
                <w:ilvl w:val="0"/>
                <w:numId w:val="60"/>
              </w:numPr>
              <w:tabs>
                <w:tab w:val="left" w:pos="186"/>
              </w:tabs>
              <w:spacing w:line="183" w:lineRule="exact"/>
              <w:ind w:left="185"/>
              <w:rPr>
                <w:i/>
                <w:color w:val="313633"/>
                <w:sz w:val="16"/>
              </w:rPr>
            </w:pPr>
            <w:r>
              <w:rPr>
                <w:b/>
                <w:color w:val="313633"/>
                <w:w w:val="105"/>
                <w:sz w:val="16"/>
              </w:rPr>
              <w:t>bezpečnostní uzamykací systém</w:t>
            </w:r>
            <w:r>
              <w:rPr>
                <w:b/>
                <w:color w:val="313633"/>
                <w:spacing w:val="10"/>
                <w:w w:val="105"/>
                <w:sz w:val="16"/>
              </w:rPr>
              <w:t xml:space="preserve"> </w:t>
            </w:r>
            <w:r>
              <w:rPr>
                <w:i/>
                <w:color w:val="313633"/>
                <w:w w:val="105"/>
                <w:sz w:val="18"/>
              </w:rPr>
              <w:t>nebo</w:t>
            </w:r>
          </w:p>
          <w:p w:rsidR="00D176AE" w:rsidRDefault="001812DB">
            <w:pPr>
              <w:pStyle w:val="TableParagraph"/>
              <w:numPr>
                <w:ilvl w:val="0"/>
                <w:numId w:val="60"/>
              </w:numPr>
              <w:tabs>
                <w:tab w:val="left" w:pos="186"/>
              </w:tabs>
              <w:spacing w:line="235" w:lineRule="auto"/>
              <w:ind w:right="22" w:hanging="11"/>
              <w:rPr>
                <w:b/>
                <w:color w:val="313633"/>
                <w:sz w:val="17"/>
              </w:rPr>
            </w:pPr>
            <w:r>
              <w:rPr>
                <w:color w:val="313633"/>
                <w:sz w:val="17"/>
              </w:rPr>
              <w:t xml:space="preserve">zámek s </w:t>
            </w:r>
            <w:r>
              <w:rPr>
                <w:b/>
                <w:color w:val="313633"/>
                <w:sz w:val="16"/>
              </w:rPr>
              <w:t xml:space="preserve">bezpečnostní cylindrickou vložkou </w:t>
            </w:r>
            <w:r>
              <w:rPr>
                <w:color w:val="313633"/>
                <w:sz w:val="17"/>
              </w:rPr>
              <w:t xml:space="preserve">a současně otevíratelná </w:t>
            </w:r>
            <w:r>
              <w:rPr>
                <w:b/>
                <w:color w:val="313633"/>
                <w:sz w:val="16"/>
              </w:rPr>
              <w:t xml:space="preserve">funkční </w:t>
            </w:r>
            <w:r>
              <w:rPr>
                <w:color w:val="313633"/>
                <w:sz w:val="17"/>
              </w:rPr>
              <w:t xml:space="preserve">mříž nebo </w:t>
            </w:r>
            <w:r>
              <w:rPr>
                <w:b/>
                <w:color w:val="313633"/>
                <w:sz w:val="16"/>
              </w:rPr>
              <w:t>funkční</w:t>
            </w:r>
            <w:r>
              <w:rPr>
                <w:b/>
                <w:color w:val="313633"/>
                <w:spacing w:val="1"/>
                <w:sz w:val="16"/>
              </w:rPr>
              <w:t xml:space="preserve"> </w:t>
            </w:r>
            <w:r>
              <w:rPr>
                <w:b/>
                <w:color w:val="313633"/>
                <w:sz w:val="16"/>
              </w:rPr>
              <w:t>roleta</w:t>
            </w:r>
          </w:p>
        </w:tc>
      </w:tr>
      <w:tr w:rsidR="00D176AE">
        <w:trPr>
          <w:trHeight w:val="384"/>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4" w:lineRule="exact"/>
              <w:ind w:left="108"/>
              <w:rPr>
                <w:sz w:val="17"/>
              </w:rPr>
            </w:pPr>
            <w:r>
              <w:rPr>
                <w:color w:val="313633"/>
                <w:sz w:val="17"/>
              </w:rPr>
              <w:t>prosklené plochy</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225" w:lineRule="auto"/>
              <w:ind w:left="91" w:right="39" w:firstLine="4"/>
              <w:rPr>
                <w:rFonts w:ascii="Arial" w:hAnsi="Arial"/>
                <w:sz w:val="11"/>
              </w:rPr>
            </w:pPr>
            <w:r>
              <w:rPr>
                <w:b/>
                <w:color w:val="313633"/>
                <w:sz w:val="16"/>
              </w:rPr>
              <w:t xml:space="preserve">zabezpečeni prosklených části oken, dveří a jiných technických otvorů </w:t>
            </w:r>
            <w:r>
              <w:rPr>
                <w:color w:val="313633"/>
                <w:sz w:val="17"/>
              </w:rPr>
              <w:t xml:space="preserve">s plochou větší než </w:t>
            </w:r>
            <w:r>
              <w:rPr>
                <w:color w:val="313633"/>
                <w:sz w:val="18"/>
              </w:rPr>
              <w:t xml:space="preserve">600 </w:t>
            </w:r>
            <w:r>
              <w:rPr>
                <w:color w:val="313633"/>
                <w:sz w:val="17"/>
              </w:rPr>
              <w:t>cm</w:t>
            </w:r>
            <w:r>
              <w:rPr>
                <w:rFonts w:ascii="Arial" w:hAnsi="Arial"/>
                <w:color w:val="4B4D4B"/>
                <w:position w:val="5"/>
                <w:sz w:val="11"/>
              </w:rPr>
              <w:t>2</w:t>
            </w:r>
          </w:p>
        </w:tc>
      </w:tr>
      <w:tr w:rsidR="00D176AE">
        <w:trPr>
          <w:trHeight w:val="196"/>
        </w:trPr>
        <w:tc>
          <w:tcPr>
            <w:tcW w:w="635" w:type="dxa"/>
            <w:vMerge w:val="restart"/>
            <w:tcBorders>
              <w:top w:val="single" w:sz="6" w:space="0" w:color="000000"/>
              <w:bottom w:val="single" w:sz="6" w:space="0" w:color="000000"/>
              <w:right w:val="single" w:sz="6" w:space="0" w:color="000000"/>
            </w:tcBorders>
          </w:tcPr>
          <w:p w:rsidR="00D176AE" w:rsidRDefault="001812DB">
            <w:pPr>
              <w:pStyle w:val="TableParagraph"/>
              <w:spacing w:line="181" w:lineRule="exact"/>
              <w:ind w:left="79"/>
              <w:rPr>
                <w:b/>
                <w:sz w:val="16"/>
              </w:rPr>
            </w:pPr>
            <w:r>
              <w:rPr>
                <w:b/>
                <w:color w:val="313633"/>
                <w:sz w:val="16"/>
              </w:rPr>
              <w:t>AS</w:t>
            </w:r>
          </w:p>
        </w:tc>
        <w:tc>
          <w:tcPr>
            <w:tcW w:w="1559" w:type="dxa"/>
            <w:vMerge w:val="restart"/>
            <w:tcBorders>
              <w:top w:val="single" w:sz="6" w:space="0" w:color="000000"/>
              <w:left w:val="single" w:sz="6" w:space="0" w:color="000000"/>
              <w:bottom w:val="nil"/>
              <w:right w:val="single" w:sz="6" w:space="0" w:color="000000"/>
            </w:tcBorders>
          </w:tcPr>
          <w:p w:rsidR="00D176AE" w:rsidRDefault="001812DB">
            <w:pPr>
              <w:pStyle w:val="TableParagraph"/>
              <w:spacing w:line="181" w:lineRule="exact"/>
              <w:ind w:left="87"/>
              <w:rPr>
                <w:b/>
                <w:sz w:val="16"/>
              </w:rPr>
            </w:pPr>
            <w:r>
              <w:rPr>
                <w:b/>
                <w:color w:val="313633"/>
                <w:sz w:val="16"/>
              </w:rPr>
              <w:t>doSOOOOO</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2"/>
              <w:rPr>
                <w:sz w:val="17"/>
              </w:rPr>
            </w:pPr>
            <w:r>
              <w:rPr>
                <w:color w:val="313633"/>
                <w:sz w:val="17"/>
              </w:rPr>
              <w:t>dveře</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7" w:lineRule="exact"/>
              <w:ind w:left="94"/>
              <w:rPr>
                <w:b/>
                <w:sz w:val="16"/>
              </w:rPr>
            </w:pPr>
            <w:r>
              <w:rPr>
                <w:b/>
                <w:color w:val="313633"/>
                <w:w w:val="105"/>
                <w:sz w:val="16"/>
              </w:rPr>
              <w:t>plné</w:t>
            </w:r>
          </w:p>
        </w:tc>
      </w:tr>
      <w:tr w:rsidR="00D176AE">
        <w:trPr>
          <w:trHeight w:val="1163"/>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nil"/>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9" w:lineRule="exact"/>
              <w:ind w:left="89"/>
              <w:rPr>
                <w:sz w:val="17"/>
              </w:rPr>
            </w:pPr>
            <w:r>
              <w:rPr>
                <w:color w:val="313633"/>
                <w:sz w:val="17"/>
              </w:rPr>
              <w:t>zámek dveří</w:t>
            </w:r>
          </w:p>
        </w:tc>
        <w:tc>
          <w:tcPr>
            <w:tcW w:w="5946" w:type="dxa"/>
            <w:tcBorders>
              <w:top w:val="single" w:sz="6" w:space="0" w:color="000000"/>
              <w:left w:val="single" w:sz="6" w:space="0" w:color="000000"/>
              <w:bottom w:val="single" w:sz="6" w:space="0" w:color="000000"/>
            </w:tcBorders>
          </w:tcPr>
          <w:p w:rsidR="00D176AE" w:rsidRDefault="001812DB">
            <w:pPr>
              <w:pStyle w:val="TableParagraph"/>
              <w:numPr>
                <w:ilvl w:val="0"/>
                <w:numId w:val="59"/>
              </w:numPr>
              <w:tabs>
                <w:tab w:val="left" w:pos="182"/>
              </w:tabs>
              <w:spacing w:line="178" w:lineRule="exact"/>
              <w:ind w:hanging="98"/>
              <w:rPr>
                <w:i/>
                <w:sz w:val="18"/>
              </w:rPr>
            </w:pPr>
            <w:r>
              <w:rPr>
                <w:b/>
                <w:color w:val="313633"/>
                <w:w w:val="105"/>
                <w:sz w:val="16"/>
              </w:rPr>
              <w:t>bezpečnostní uzamykad</w:t>
            </w:r>
            <w:r>
              <w:rPr>
                <w:b/>
                <w:color w:val="313633"/>
                <w:spacing w:val="-7"/>
                <w:w w:val="105"/>
                <w:sz w:val="16"/>
              </w:rPr>
              <w:t xml:space="preserve"> </w:t>
            </w:r>
            <w:r>
              <w:rPr>
                <w:b/>
                <w:color w:val="313633"/>
                <w:w w:val="105"/>
                <w:sz w:val="16"/>
              </w:rPr>
              <w:t>systém</w:t>
            </w:r>
            <w:r>
              <w:rPr>
                <w:b/>
                <w:color w:val="313633"/>
                <w:spacing w:val="-11"/>
                <w:w w:val="105"/>
                <w:sz w:val="16"/>
              </w:rPr>
              <w:t xml:space="preserve"> </w:t>
            </w:r>
            <w:r>
              <w:rPr>
                <w:b/>
                <w:color w:val="313633"/>
                <w:w w:val="105"/>
                <w:sz w:val="16"/>
              </w:rPr>
              <w:t>a</w:t>
            </w:r>
            <w:r>
              <w:rPr>
                <w:b/>
                <w:color w:val="313633"/>
                <w:spacing w:val="-7"/>
                <w:w w:val="105"/>
                <w:sz w:val="16"/>
              </w:rPr>
              <w:t xml:space="preserve"> </w:t>
            </w:r>
            <w:r>
              <w:rPr>
                <w:color w:val="313633"/>
                <w:w w:val="105"/>
                <w:sz w:val="17"/>
              </w:rPr>
              <w:t>současně</w:t>
            </w:r>
            <w:r>
              <w:rPr>
                <w:color w:val="313633"/>
                <w:spacing w:val="-8"/>
                <w:w w:val="105"/>
                <w:sz w:val="17"/>
              </w:rPr>
              <w:t xml:space="preserve"> </w:t>
            </w:r>
            <w:r>
              <w:rPr>
                <w:b/>
                <w:color w:val="313633"/>
                <w:w w:val="105"/>
                <w:sz w:val="16"/>
              </w:rPr>
              <w:t>přídavný</w:t>
            </w:r>
            <w:r>
              <w:rPr>
                <w:b/>
                <w:color w:val="313633"/>
                <w:spacing w:val="-10"/>
                <w:w w:val="105"/>
                <w:sz w:val="16"/>
              </w:rPr>
              <w:t xml:space="preserve"> </w:t>
            </w:r>
            <w:r>
              <w:rPr>
                <w:b/>
                <w:color w:val="313633"/>
                <w:w w:val="105"/>
                <w:sz w:val="16"/>
              </w:rPr>
              <w:t>bezpečnostní</w:t>
            </w:r>
            <w:r>
              <w:rPr>
                <w:b/>
                <w:color w:val="313633"/>
                <w:spacing w:val="-7"/>
                <w:w w:val="105"/>
                <w:sz w:val="16"/>
              </w:rPr>
              <w:t xml:space="preserve"> </w:t>
            </w:r>
            <w:r>
              <w:rPr>
                <w:b/>
                <w:color w:val="313633"/>
                <w:w w:val="105"/>
                <w:sz w:val="16"/>
              </w:rPr>
              <w:t>zámek</w:t>
            </w:r>
            <w:r>
              <w:rPr>
                <w:b/>
                <w:color w:val="313633"/>
                <w:spacing w:val="-14"/>
                <w:w w:val="105"/>
                <w:sz w:val="16"/>
              </w:rPr>
              <w:t xml:space="preserve"> </w:t>
            </w:r>
            <w:r>
              <w:rPr>
                <w:i/>
                <w:color w:val="313633"/>
                <w:w w:val="105"/>
                <w:sz w:val="18"/>
              </w:rPr>
              <w:t>nebo</w:t>
            </w:r>
          </w:p>
          <w:p w:rsidR="00D176AE" w:rsidRDefault="001812DB">
            <w:pPr>
              <w:pStyle w:val="TableParagraph"/>
              <w:numPr>
                <w:ilvl w:val="0"/>
                <w:numId w:val="58"/>
              </w:numPr>
              <w:tabs>
                <w:tab w:val="left" w:pos="182"/>
              </w:tabs>
              <w:spacing w:line="197" w:lineRule="exact"/>
              <w:ind w:left="181" w:hanging="96"/>
              <w:rPr>
                <w:i/>
                <w:color w:val="313633"/>
                <w:sz w:val="16"/>
              </w:rPr>
            </w:pPr>
            <w:r>
              <w:rPr>
                <w:b/>
                <w:color w:val="313633"/>
                <w:w w:val="105"/>
                <w:sz w:val="16"/>
              </w:rPr>
              <w:t>bezpečnostní min. tříbodový rozvorový zámek</w:t>
            </w:r>
            <w:r>
              <w:rPr>
                <w:b/>
                <w:color w:val="313633"/>
                <w:spacing w:val="9"/>
                <w:w w:val="105"/>
                <w:sz w:val="16"/>
              </w:rPr>
              <w:t xml:space="preserve"> </w:t>
            </w:r>
            <w:r>
              <w:rPr>
                <w:i/>
                <w:color w:val="313633"/>
                <w:w w:val="105"/>
                <w:sz w:val="18"/>
              </w:rPr>
              <w:t>nebo</w:t>
            </w:r>
          </w:p>
          <w:p w:rsidR="00D176AE" w:rsidRDefault="001812DB">
            <w:pPr>
              <w:pStyle w:val="TableParagraph"/>
              <w:numPr>
                <w:ilvl w:val="0"/>
                <w:numId w:val="58"/>
              </w:numPr>
              <w:tabs>
                <w:tab w:val="left" w:pos="236"/>
              </w:tabs>
              <w:spacing w:line="242" w:lineRule="auto"/>
              <w:ind w:right="40" w:hanging="6"/>
              <w:rPr>
                <w:color w:val="313633"/>
                <w:sz w:val="17"/>
              </w:rPr>
            </w:pPr>
            <w:r>
              <w:rPr>
                <w:color w:val="313633"/>
                <w:spacing w:val="2"/>
                <w:sz w:val="17"/>
              </w:rPr>
              <w:t>min</w:t>
            </w:r>
            <w:r>
              <w:rPr>
                <w:color w:val="676B69"/>
                <w:spacing w:val="2"/>
                <w:sz w:val="17"/>
              </w:rPr>
              <w:t xml:space="preserve">. </w:t>
            </w:r>
            <w:r>
              <w:rPr>
                <w:color w:val="313633"/>
                <w:sz w:val="17"/>
              </w:rPr>
              <w:t xml:space="preserve">tříbodový rozvorový uzávěr dveří ovládaný </w:t>
            </w:r>
            <w:r>
              <w:rPr>
                <w:b/>
                <w:color w:val="313633"/>
                <w:sz w:val="16"/>
              </w:rPr>
              <w:t>bezpečnostním uzamykacím systémem</w:t>
            </w:r>
            <w:r>
              <w:rPr>
                <w:b/>
                <w:color w:val="313633"/>
                <w:spacing w:val="17"/>
                <w:sz w:val="16"/>
              </w:rPr>
              <w:t xml:space="preserve"> </w:t>
            </w:r>
            <w:r>
              <w:rPr>
                <w:color w:val="313633"/>
                <w:sz w:val="17"/>
              </w:rPr>
              <w:t>nebo</w:t>
            </w:r>
          </w:p>
          <w:p w:rsidR="00D176AE" w:rsidRDefault="001812DB">
            <w:pPr>
              <w:pStyle w:val="TableParagraph"/>
              <w:numPr>
                <w:ilvl w:val="0"/>
                <w:numId w:val="58"/>
              </w:numPr>
              <w:tabs>
                <w:tab w:val="left" w:pos="234"/>
              </w:tabs>
              <w:spacing w:line="190" w:lineRule="exact"/>
              <w:ind w:left="233" w:hanging="143"/>
              <w:rPr>
                <w:color w:val="313633"/>
                <w:sz w:val="16"/>
              </w:rPr>
            </w:pPr>
            <w:r>
              <w:rPr>
                <w:b/>
                <w:color w:val="313633"/>
                <w:w w:val="105"/>
                <w:sz w:val="16"/>
              </w:rPr>
              <w:t xml:space="preserve">bezpečnostní uzamykad systém a </w:t>
            </w:r>
            <w:r>
              <w:rPr>
                <w:color w:val="313633"/>
                <w:w w:val="105"/>
                <w:sz w:val="17"/>
              </w:rPr>
              <w:t xml:space="preserve">současně otevíratelná </w:t>
            </w:r>
            <w:r>
              <w:rPr>
                <w:b/>
                <w:color w:val="313633"/>
                <w:w w:val="105"/>
                <w:sz w:val="16"/>
              </w:rPr>
              <w:t>funkční mftt</w:t>
            </w:r>
            <w:r>
              <w:rPr>
                <w:b/>
                <w:color w:val="313633"/>
                <w:spacing w:val="15"/>
                <w:w w:val="105"/>
                <w:sz w:val="16"/>
              </w:rPr>
              <w:t xml:space="preserve"> </w:t>
            </w:r>
            <w:r>
              <w:rPr>
                <w:color w:val="313633"/>
                <w:w w:val="105"/>
                <w:sz w:val="17"/>
              </w:rPr>
              <w:t>nebo</w:t>
            </w:r>
          </w:p>
          <w:p w:rsidR="00D176AE" w:rsidRDefault="001812DB">
            <w:pPr>
              <w:pStyle w:val="TableParagraph"/>
              <w:spacing w:before="3" w:line="179" w:lineRule="exact"/>
              <w:ind w:left="87"/>
              <w:rPr>
                <w:b/>
                <w:sz w:val="16"/>
              </w:rPr>
            </w:pPr>
            <w:r>
              <w:rPr>
                <w:b/>
                <w:color w:val="313633"/>
                <w:w w:val="105"/>
                <w:sz w:val="16"/>
              </w:rPr>
              <w:t>funkční roleta</w:t>
            </w:r>
          </w:p>
        </w:tc>
      </w:tr>
      <w:tr w:rsidR="00D176AE">
        <w:trPr>
          <w:trHeight w:val="191"/>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nil"/>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2" w:lineRule="exact"/>
              <w:ind w:left="98"/>
              <w:rPr>
                <w:sz w:val="17"/>
              </w:rPr>
            </w:pPr>
            <w:r>
              <w:rPr>
                <w:color w:val="313633"/>
                <w:sz w:val="17"/>
              </w:rPr>
              <w:t>prosklené plochy</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2" w:lineRule="exact"/>
              <w:ind w:left="91"/>
              <w:rPr>
                <w:b/>
                <w:sz w:val="16"/>
              </w:rPr>
            </w:pPr>
            <w:r>
              <w:rPr>
                <w:color w:val="313633"/>
                <w:sz w:val="17"/>
              </w:rPr>
              <w:t xml:space="preserve">v rozsahu </w:t>
            </w:r>
            <w:r>
              <w:rPr>
                <w:b/>
                <w:color w:val="313633"/>
                <w:sz w:val="16"/>
              </w:rPr>
              <w:t>A4</w:t>
            </w:r>
          </w:p>
        </w:tc>
      </w:tr>
      <w:tr w:rsidR="00D176AE">
        <w:trPr>
          <w:trHeight w:val="196"/>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9357" w:type="dxa"/>
            <w:gridSpan w:val="3"/>
            <w:tcBorders>
              <w:top w:val="nil"/>
              <w:left w:val="single" w:sz="6" w:space="0" w:color="000000"/>
              <w:bottom w:val="nil"/>
            </w:tcBorders>
          </w:tcPr>
          <w:p w:rsidR="00D176AE" w:rsidRDefault="001812DB">
            <w:pPr>
              <w:pStyle w:val="TableParagraph"/>
              <w:spacing w:line="177" w:lineRule="exact"/>
              <w:ind w:left="1646"/>
              <w:rPr>
                <w:b/>
                <w:sz w:val="16"/>
              </w:rPr>
            </w:pPr>
            <w:r>
              <w:rPr>
                <w:b/>
                <w:color w:val="313633"/>
                <w:w w:val="105"/>
                <w:sz w:val="16"/>
              </w:rPr>
              <w:t>nebo</w:t>
            </w:r>
          </w:p>
        </w:tc>
      </w:tr>
      <w:tr w:rsidR="00D176AE">
        <w:trPr>
          <w:trHeight w:val="196"/>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val="restart"/>
            <w:tcBorders>
              <w:top w:val="nil"/>
              <w:left w:val="single" w:sz="6" w:space="0" w:color="000000"/>
              <w:bottom w:val="single" w:sz="6" w:space="0" w:color="000000"/>
              <w:right w:val="single" w:sz="6" w:space="0" w:color="000000"/>
            </w:tcBorders>
          </w:tcPr>
          <w:p w:rsidR="00D176AE" w:rsidRDefault="00D176AE">
            <w:pPr>
              <w:pStyle w:val="TableParagraph"/>
              <w:rPr>
                <w:sz w:val="16"/>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87"/>
              <w:rPr>
                <w:sz w:val="17"/>
              </w:rPr>
            </w:pPr>
            <w:r>
              <w:rPr>
                <w:color w:val="313633"/>
                <w:sz w:val="17"/>
              </w:rPr>
              <w:t>dveře</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77" w:lineRule="exact"/>
              <w:ind w:left="85"/>
              <w:rPr>
                <w:b/>
                <w:sz w:val="16"/>
              </w:rPr>
            </w:pPr>
            <w:r>
              <w:rPr>
                <w:b/>
                <w:color w:val="313633"/>
                <w:w w:val="105"/>
                <w:sz w:val="16"/>
              </w:rPr>
              <w:t>plné</w:t>
            </w:r>
          </w:p>
        </w:tc>
      </w:tr>
      <w:tr w:rsidR="00D176AE">
        <w:trPr>
          <w:trHeight w:val="182"/>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62" w:lineRule="exact"/>
              <w:ind w:left="89"/>
              <w:rPr>
                <w:sz w:val="17"/>
              </w:rPr>
            </w:pPr>
            <w:r>
              <w:rPr>
                <w:color w:val="313633"/>
                <w:sz w:val="17"/>
              </w:rPr>
              <w:t>zámek dveří</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162" w:lineRule="exact"/>
              <w:ind w:left="84"/>
              <w:rPr>
                <w:b/>
                <w:sz w:val="16"/>
              </w:rPr>
            </w:pPr>
            <w:r>
              <w:rPr>
                <w:b/>
                <w:color w:val="313633"/>
                <w:w w:val="105"/>
                <w:sz w:val="16"/>
              </w:rPr>
              <w:t>bezoečnostni uzamvkací systém</w:t>
            </w:r>
          </w:p>
        </w:tc>
      </w:tr>
      <w:tr w:rsidR="00D176AE">
        <w:trPr>
          <w:trHeight w:val="388"/>
        </w:trPr>
        <w:tc>
          <w:tcPr>
            <w:tcW w:w="635" w:type="dxa"/>
            <w:vMerge/>
            <w:tcBorders>
              <w:top w:val="nil"/>
              <w:bottom w:val="single" w:sz="6" w:space="0" w:color="000000"/>
              <w:right w:val="single" w:sz="6" w:space="0" w:color="000000"/>
            </w:tcBorders>
          </w:tcPr>
          <w:p w:rsidR="00D176AE" w:rsidRDefault="00D176AE">
            <w:pPr>
              <w:rPr>
                <w:sz w:val="2"/>
                <w:szCs w:val="2"/>
              </w:rPr>
            </w:pPr>
          </w:p>
        </w:tc>
        <w:tc>
          <w:tcPr>
            <w:tcW w:w="1559"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9" w:lineRule="exact"/>
              <w:ind w:left="95"/>
              <w:rPr>
                <w:sz w:val="17"/>
              </w:rPr>
            </w:pPr>
            <w:r>
              <w:rPr>
                <w:color w:val="313633"/>
                <w:sz w:val="17"/>
              </w:rPr>
              <w:t>PZTS (EZS)</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line="235" w:lineRule="auto"/>
              <w:ind w:left="89" w:hanging="4"/>
              <w:rPr>
                <w:sz w:val="17"/>
              </w:rPr>
            </w:pPr>
            <w:r>
              <w:rPr>
                <w:rFonts w:ascii="Arial" w:hAnsi="Arial"/>
                <w:b/>
                <w:color w:val="313633"/>
                <w:sz w:val="16"/>
              </w:rPr>
              <w:t xml:space="preserve">PZTS </w:t>
            </w:r>
            <w:r>
              <w:rPr>
                <w:color w:val="313633"/>
                <w:sz w:val="17"/>
              </w:rPr>
              <w:t>(dříve EZS) s plášťovou a prostorovou ochranou s vyvedením poplachového sil!nálu na akusti.ckv hlásič</w:t>
            </w:r>
          </w:p>
        </w:tc>
      </w:tr>
      <w:tr w:rsidR="00D176AE">
        <w:trPr>
          <w:trHeight w:val="196"/>
        </w:trPr>
        <w:tc>
          <w:tcPr>
            <w:tcW w:w="635" w:type="dxa"/>
            <w:vMerge w:val="restart"/>
            <w:tcBorders>
              <w:top w:val="single" w:sz="6" w:space="0" w:color="000000"/>
              <w:bottom w:val="nil"/>
              <w:right w:val="single" w:sz="6" w:space="0" w:color="000000"/>
            </w:tcBorders>
          </w:tcPr>
          <w:p w:rsidR="00D176AE" w:rsidRDefault="001812DB">
            <w:pPr>
              <w:pStyle w:val="TableParagraph"/>
              <w:spacing w:before="2"/>
              <w:ind w:left="75"/>
              <w:rPr>
                <w:b/>
                <w:sz w:val="16"/>
              </w:rPr>
            </w:pPr>
            <w:r>
              <w:rPr>
                <w:b/>
                <w:color w:val="313633"/>
                <w:sz w:val="16"/>
              </w:rPr>
              <w:t>A6</w:t>
            </w:r>
          </w:p>
        </w:tc>
        <w:tc>
          <w:tcPr>
            <w:tcW w:w="1559" w:type="dxa"/>
            <w:vMerge w:val="restart"/>
            <w:tcBorders>
              <w:top w:val="single" w:sz="6" w:space="0" w:color="000000"/>
              <w:left w:val="single" w:sz="6" w:space="0" w:color="000000"/>
              <w:bottom w:val="nil"/>
              <w:right w:val="single" w:sz="6" w:space="0" w:color="000000"/>
            </w:tcBorders>
          </w:tcPr>
          <w:p w:rsidR="00D176AE" w:rsidRDefault="001812DB">
            <w:pPr>
              <w:pStyle w:val="TableParagraph"/>
              <w:spacing w:line="181" w:lineRule="exact"/>
              <w:ind w:left="82"/>
              <w:rPr>
                <w:b/>
                <w:sz w:val="16"/>
              </w:rPr>
            </w:pPr>
            <w:r>
              <w:rPr>
                <w:b/>
                <w:color w:val="313633"/>
                <w:sz w:val="16"/>
              </w:rPr>
              <w:t>dolOOOOOO</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87"/>
              <w:rPr>
                <w:sz w:val="17"/>
              </w:rPr>
            </w:pPr>
            <w:r>
              <w:rPr>
                <w:color w:val="313633"/>
                <w:sz w:val="17"/>
              </w:rPr>
              <w:t>dveře</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before="2" w:line="174" w:lineRule="exact"/>
              <w:ind w:left="90"/>
              <w:rPr>
                <w:b/>
                <w:sz w:val="16"/>
              </w:rPr>
            </w:pPr>
            <w:r>
              <w:rPr>
                <w:b/>
                <w:color w:val="313633"/>
                <w:w w:val="105"/>
                <w:sz w:val="16"/>
              </w:rPr>
              <w:t>plné</w:t>
            </w:r>
          </w:p>
        </w:tc>
      </w:tr>
      <w:tr w:rsidR="00D176AE">
        <w:trPr>
          <w:trHeight w:val="773"/>
        </w:trPr>
        <w:tc>
          <w:tcPr>
            <w:tcW w:w="635" w:type="dxa"/>
            <w:vMerge/>
            <w:tcBorders>
              <w:top w:val="nil"/>
              <w:bottom w:val="nil"/>
              <w:right w:val="single" w:sz="6" w:space="0" w:color="000000"/>
            </w:tcBorders>
          </w:tcPr>
          <w:p w:rsidR="00D176AE" w:rsidRDefault="00D176AE">
            <w:pPr>
              <w:rPr>
                <w:sz w:val="2"/>
                <w:szCs w:val="2"/>
              </w:rPr>
            </w:pPr>
          </w:p>
        </w:tc>
        <w:tc>
          <w:tcPr>
            <w:tcW w:w="1559" w:type="dxa"/>
            <w:vMerge/>
            <w:tcBorders>
              <w:top w:val="nil"/>
              <w:left w:val="single" w:sz="6" w:space="0" w:color="000000"/>
              <w:bottom w:val="nil"/>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3" w:lineRule="exact"/>
              <w:ind w:left="84"/>
              <w:rPr>
                <w:sz w:val="17"/>
              </w:rPr>
            </w:pPr>
            <w:r>
              <w:rPr>
                <w:color w:val="313633"/>
                <w:sz w:val="17"/>
              </w:rPr>
              <w:t>zámek dveří</w:t>
            </w:r>
          </w:p>
        </w:tc>
        <w:tc>
          <w:tcPr>
            <w:tcW w:w="5946" w:type="dxa"/>
            <w:tcBorders>
              <w:top w:val="single" w:sz="6" w:space="0" w:color="000000"/>
              <w:left w:val="single" w:sz="6" w:space="0" w:color="000000"/>
              <w:bottom w:val="single" w:sz="6" w:space="0" w:color="000000"/>
            </w:tcBorders>
          </w:tcPr>
          <w:p w:rsidR="00D176AE" w:rsidRDefault="001812DB">
            <w:pPr>
              <w:pStyle w:val="TableParagraph"/>
              <w:numPr>
                <w:ilvl w:val="0"/>
                <w:numId w:val="57"/>
              </w:numPr>
              <w:tabs>
                <w:tab w:val="left" w:pos="177"/>
              </w:tabs>
              <w:spacing w:line="183" w:lineRule="exact"/>
              <w:ind w:hanging="98"/>
              <w:rPr>
                <w:i/>
                <w:sz w:val="18"/>
              </w:rPr>
            </w:pPr>
            <w:r>
              <w:rPr>
                <w:b/>
                <w:color w:val="313633"/>
                <w:sz w:val="16"/>
              </w:rPr>
              <w:t xml:space="preserve">bezpečnostní uzamykad systém </w:t>
            </w:r>
            <w:r>
              <w:rPr>
                <w:color w:val="313633"/>
                <w:sz w:val="17"/>
              </w:rPr>
              <w:t xml:space="preserve">a současně </w:t>
            </w:r>
            <w:r>
              <w:rPr>
                <w:b/>
                <w:color w:val="313633"/>
                <w:sz w:val="16"/>
              </w:rPr>
              <w:t>přidavný bezpečnostní zámek</w:t>
            </w:r>
            <w:r>
              <w:rPr>
                <w:b/>
                <w:color w:val="313633"/>
                <w:spacing w:val="-12"/>
                <w:sz w:val="16"/>
              </w:rPr>
              <w:t xml:space="preserve"> </w:t>
            </w:r>
            <w:r>
              <w:rPr>
                <w:i/>
                <w:color w:val="313633"/>
                <w:sz w:val="18"/>
              </w:rPr>
              <w:t>nebo</w:t>
            </w:r>
          </w:p>
          <w:p w:rsidR="00D176AE" w:rsidRDefault="001812DB">
            <w:pPr>
              <w:pStyle w:val="TableParagraph"/>
              <w:numPr>
                <w:ilvl w:val="0"/>
                <w:numId w:val="56"/>
              </w:numPr>
              <w:tabs>
                <w:tab w:val="left" w:pos="177"/>
              </w:tabs>
              <w:spacing w:line="197" w:lineRule="exact"/>
              <w:ind w:hanging="96"/>
              <w:rPr>
                <w:i/>
                <w:color w:val="313633"/>
                <w:sz w:val="16"/>
              </w:rPr>
            </w:pPr>
            <w:r>
              <w:rPr>
                <w:b/>
                <w:color w:val="313633"/>
                <w:w w:val="105"/>
                <w:sz w:val="16"/>
              </w:rPr>
              <w:t xml:space="preserve">bezpečnostní </w:t>
            </w:r>
            <w:r>
              <w:rPr>
                <w:color w:val="313633"/>
                <w:w w:val="105"/>
                <w:sz w:val="17"/>
              </w:rPr>
              <w:t xml:space="preserve">min. </w:t>
            </w:r>
            <w:r>
              <w:rPr>
                <w:b/>
                <w:color w:val="313633"/>
                <w:w w:val="105"/>
                <w:sz w:val="16"/>
              </w:rPr>
              <w:t xml:space="preserve">třibodový rozvorový zámek </w:t>
            </w:r>
            <w:r>
              <w:rPr>
                <w:i/>
                <w:color w:val="313633"/>
                <w:w w:val="105"/>
                <w:sz w:val="18"/>
              </w:rPr>
              <w:t>nebo</w:t>
            </w:r>
          </w:p>
          <w:p w:rsidR="00D176AE" w:rsidRDefault="001812DB">
            <w:pPr>
              <w:pStyle w:val="TableParagraph"/>
              <w:numPr>
                <w:ilvl w:val="0"/>
                <w:numId w:val="56"/>
              </w:numPr>
              <w:tabs>
                <w:tab w:val="left" w:pos="231"/>
              </w:tabs>
              <w:spacing w:line="193" w:lineRule="exact"/>
              <w:ind w:left="230" w:hanging="150"/>
              <w:rPr>
                <w:b/>
                <w:color w:val="313633"/>
                <w:sz w:val="17"/>
              </w:rPr>
            </w:pPr>
            <w:r>
              <w:rPr>
                <w:color w:val="313633"/>
                <w:sz w:val="17"/>
              </w:rPr>
              <w:t>min</w:t>
            </w:r>
            <w:r>
              <w:rPr>
                <w:color w:val="8C8C8C"/>
                <w:sz w:val="17"/>
              </w:rPr>
              <w:t xml:space="preserve">. </w:t>
            </w:r>
            <w:r>
              <w:rPr>
                <w:color w:val="313633"/>
                <w:sz w:val="17"/>
              </w:rPr>
              <w:t xml:space="preserve">tříbodový rozvorový uzávěr dveří ovládaný </w:t>
            </w:r>
            <w:r>
              <w:rPr>
                <w:b/>
                <w:color w:val="313633"/>
                <w:sz w:val="16"/>
              </w:rPr>
              <w:t>bezpečnostním</w:t>
            </w:r>
            <w:r>
              <w:rPr>
                <w:b/>
                <w:color w:val="313633"/>
                <w:spacing w:val="3"/>
                <w:sz w:val="16"/>
              </w:rPr>
              <w:t xml:space="preserve"> </w:t>
            </w:r>
            <w:r>
              <w:rPr>
                <w:b/>
                <w:color w:val="313633"/>
                <w:sz w:val="16"/>
              </w:rPr>
              <w:t>uzamykacim</w:t>
            </w:r>
          </w:p>
          <w:p w:rsidR="00D176AE" w:rsidRDefault="001812DB">
            <w:pPr>
              <w:pStyle w:val="TableParagraph"/>
              <w:spacing w:before="11" w:line="170" w:lineRule="exact"/>
              <w:ind w:left="86"/>
              <w:rPr>
                <w:b/>
                <w:sz w:val="16"/>
              </w:rPr>
            </w:pPr>
            <w:r>
              <w:rPr>
                <w:b/>
                <w:color w:val="313633"/>
                <w:w w:val="105"/>
                <w:sz w:val="16"/>
              </w:rPr>
              <w:t>svstémem</w:t>
            </w:r>
          </w:p>
        </w:tc>
      </w:tr>
      <w:tr w:rsidR="00D176AE">
        <w:trPr>
          <w:trHeight w:val="778"/>
        </w:trPr>
        <w:tc>
          <w:tcPr>
            <w:tcW w:w="635" w:type="dxa"/>
            <w:vMerge/>
            <w:tcBorders>
              <w:top w:val="nil"/>
              <w:bottom w:val="nil"/>
              <w:right w:val="single" w:sz="6" w:space="0" w:color="000000"/>
            </w:tcBorders>
          </w:tcPr>
          <w:p w:rsidR="00D176AE" w:rsidRDefault="00D176AE">
            <w:pPr>
              <w:rPr>
                <w:sz w:val="2"/>
                <w:szCs w:val="2"/>
              </w:rPr>
            </w:pPr>
          </w:p>
        </w:tc>
        <w:tc>
          <w:tcPr>
            <w:tcW w:w="1559" w:type="dxa"/>
            <w:vMerge/>
            <w:tcBorders>
              <w:top w:val="nil"/>
              <w:left w:val="single" w:sz="6" w:space="0" w:color="000000"/>
              <w:bottom w:val="nil"/>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3" w:lineRule="exact"/>
              <w:ind w:left="98"/>
              <w:rPr>
                <w:sz w:val="17"/>
              </w:rPr>
            </w:pPr>
            <w:r>
              <w:rPr>
                <w:color w:val="313633"/>
                <w:sz w:val="17"/>
              </w:rPr>
              <w:t>prosklené plochy</w:t>
            </w:r>
          </w:p>
        </w:tc>
        <w:tc>
          <w:tcPr>
            <w:tcW w:w="5946" w:type="dxa"/>
            <w:tcBorders>
              <w:top w:val="single" w:sz="6" w:space="0" w:color="000000"/>
              <w:left w:val="single" w:sz="6" w:space="0" w:color="000000"/>
              <w:bottom w:val="single" w:sz="6" w:space="0" w:color="000000"/>
            </w:tcBorders>
          </w:tcPr>
          <w:p w:rsidR="00D176AE" w:rsidRDefault="001812DB">
            <w:pPr>
              <w:pStyle w:val="TableParagraph"/>
              <w:spacing w:before="2" w:line="225" w:lineRule="auto"/>
              <w:ind w:left="91" w:hanging="1"/>
              <w:rPr>
                <w:rFonts w:ascii="Arial" w:hAnsi="Arial"/>
                <w:sz w:val="10"/>
              </w:rPr>
            </w:pPr>
            <w:r>
              <w:rPr>
                <w:b/>
                <w:color w:val="313633"/>
                <w:w w:val="105"/>
                <w:sz w:val="16"/>
              </w:rPr>
              <w:t xml:space="preserve">zabezpečeni prosklených části oken, dveří </w:t>
            </w:r>
            <w:r>
              <w:rPr>
                <w:color w:val="313633"/>
                <w:w w:val="105"/>
                <w:sz w:val="17"/>
              </w:rPr>
              <w:t xml:space="preserve">a </w:t>
            </w:r>
            <w:r>
              <w:rPr>
                <w:b/>
                <w:color w:val="313633"/>
                <w:w w:val="105"/>
                <w:sz w:val="16"/>
              </w:rPr>
              <w:t xml:space="preserve">jiných technických otvorů </w:t>
            </w:r>
            <w:r>
              <w:rPr>
                <w:color w:val="313633"/>
                <w:w w:val="105"/>
                <w:sz w:val="17"/>
              </w:rPr>
              <w:t xml:space="preserve">s plochou větší než </w:t>
            </w:r>
            <w:r>
              <w:rPr>
                <w:color w:val="313633"/>
                <w:w w:val="105"/>
                <w:sz w:val="18"/>
              </w:rPr>
              <w:t xml:space="preserve">600 </w:t>
            </w:r>
            <w:r>
              <w:rPr>
                <w:color w:val="313633"/>
                <w:w w:val="105"/>
                <w:sz w:val="17"/>
              </w:rPr>
              <w:t>cm</w:t>
            </w:r>
            <w:r>
              <w:rPr>
                <w:rFonts w:ascii="Arial" w:hAnsi="Arial"/>
                <w:color w:val="313633"/>
                <w:w w:val="105"/>
                <w:position w:val="6"/>
                <w:sz w:val="10"/>
              </w:rPr>
              <w:t>2</w:t>
            </w:r>
          </w:p>
          <w:p w:rsidR="00D176AE" w:rsidRDefault="001812DB">
            <w:pPr>
              <w:pStyle w:val="TableParagraph"/>
              <w:spacing w:line="16" w:lineRule="exact"/>
              <w:ind w:left="1315"/>
              <w:rPr>
                <w:rFonts w:ascii="Arial"/>
                <w:sz w:val="10"/>
              </w:rPr>
            </w:pPr>
            <w:r>
              <w:rPr>
                <w:rFonts w:ascii="Arial"/>
                <w:color w:val="313633"/>
                <w:w w:val="109"/>
                <w:sz w:val="10"/>
              </w:rPr>
              <w:t>:</w:t>
            </w:r>
          </w:p>
          <w:p w:rsidR="00D176AE" w:rsidRDefault="001812DB">
            <w:pPr>
              <w:pStyle w:val="TableParagraph"/>
              <w:numPr>
                <w:ilvl w:val="0"/>
                <w:numId w:val="55"/>
              </w:numPr>
              <w:tabs>
                <w:tab w:val="left" w:pos="170"/>
              </w:tabs>
              <w:spacing w:line="194" w:lineRule="exact"/>
              <w:rPr>
                <w:i/>
                <w:sz w:val="18"/>
              </w:rPr>
            </w:pPr>
            <w:r>
              <w:rPr>
                <w:b/>
                <w:color w:val="313633"/>
                <w:sz w:val="16"/>
              </w:rPr>
              <w:t xml:space="preserve">funkční mříži </w:t>
            </w:r>
            <w:r>
              <w:rPr>
                <w:color w:val="313633"/>
                <w:sz w:val="17"/>
              </w:rPr>
              <w:t xml:space="preserve">nebo </w:t>
            </w:r>
            <w:r>
              <w:rPr>
                <w:b/>
                <w:color w:val="313633"/>
                <w:sz w:val="16"/>
              </w:rPr>
              <w:t>funkční roletou</w:t>
            </w:r>
            <w:r>
              <w:rPr>
                <w:b/>
                <w:color w:val="313633"/>
                <w:spacing w:val="23"/>
                <w:sz w:val="16"/>
              </w:rPr>
              <w:t xml:space="preserve"> </w:t>
            </w:r>
            <w:r>
              <w:rPr>
                <w:i/>
                <w:color w:val="313633"/>
                <w:sz w:val="18"/>
              </w:rPr>
              <w:t>nebo</w:t>
            </w:r>
          </w:p>
          <w:p w:rsidR="00D176AE" w:rsidRDefault="001812DB">
            <w:pPr>
              <w:pStyle w:val="TableParagraph"/>
              <w:numPr>
                <w:ilvl w:val="0"/>
                <w:numId w:val="55"/>
              </w:numPr>
              <w:tabs>
                <w:tab w:val="left" w:pos="177"/>
              </w:tabs>
              <w:spacing w:line="184" w:lineRule="exact"/>
              <w:ind w:left="176" w:hanging="96"/>
              <w:rPr>
                <w:sz w:val="17"/>
              </w:rPr>
            </w:pPr>
            <w:r>
              <w:rPr>
                <w:b/>
                <w:color w:val="313633"/>
                <w:sz w:val="16"/>
              </w:rPr>
              <w:t xml:space="preserve">bezoečnostntm zasklením </w:t>
            </w:r>
            <w:r>
              <w:rPr>
                <w:color w:val="313633"/>
                <w:sz w:val="17"/>
              </w:rPr>
              <w:t>v kategorii. odolnosti. mi.n.</w:t>
            </w:r>
            <w:r>
              <w:rPr>
                <w:color w:val="313633"/>
                <w:spacing w:val="21"/>
                <w:sz w:val="17"/>
              </w:rPr>
              <w:t xml:space="preserve"> </w:t>
            </w:r>
            <w:r>
              <w:rPr>
                <w:color w:val="313633"/>
                <w:sz w:val="17"/>
              </w:rPr>
              <w:t>P3A</w:t>
            </w:r>
          </w:p>
        </w:tc>
      </w:tr>
    </w:tbl>
    <w:p w:rsidR="00D176AE" w:rsidRDefault="001812DB">
      <w:pPr>
        <w:pStyle w:val="Zkladntext"/>
        <w:rPr>
          <w:sz w:val="20"/>
        </w:rPr>
      </w:pPr>
      <w:r>
        <w:rPr>
          <w:noProof/>
          <w:lang w:val="cs-CZ" w:eastAsia="cs-CZ"/>
        </w:rPr>
        <w:drawing>
          <wp:anchor distT="0" distB="0" distL="0" distR="0" simplePos="0" relativeHeight="251682816" behindDoc="0" locked="0" layoutInCell="1" allowOverlap="1">
            <wp:simplePos x="0" y="0"/>
            <wp:positionH relativeFrom="page">
              <wp:posOffset>85558</wp:posOffset>
            </wp:positionH>
            <wp:positionV relativeFrom="page">
              <wp:posOffset>109926</wp:posOffset>
            </wp:positionV>
            <wp:extent cx="195491" cy="10494891"/>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195491" cy="10494891"/>
                    </a:xfrm>
                    <a:prstGeom prst="rect">
                      <a:avLst/>
                    </a:prstGeom>
                  </pic:spPr>
                </pic:pic>
              </a:graphicData>
            </a:graphic>
          </wp:anchor>
        </w:drawing>
      </w:r>
    </w:p>
    <w:p w:rsidR="00D176AE" w:rsidRDefault="00D176AE">
      <w:pPr>
        <w:pStyle w:val="Zkladntext"/>
        <w:rPr>
          <w:sz w:val="20"/>
        </w:rPr>
      </w:pPr>
    </w:p>
    <w:p w:rsidR="00D176AE" w:rsidRDefault="00D176AE">
      <w:pPr>
        <w:pStyle w:val="Zkladntext"/>
        <w:rPr>
          <w:sz w:val="17"/>
        </w:rPr>
      </w:pPr>
    </w:p>
    <w:p w:rsidR="00D176AE" w:rsidRDefault="001812DB">
      <w:pPr>
        <w:spacing w:before="94"/>
        <w:ind w:right="1019"/>
        <w:jc w:val="right"/>
        <w:rPr>
          <w:sz w:val="15"/>
        </w:rPr>
      </w:pPr>
      <w:r>
        <w:rPr>
          <w:color w:val="4B4D4B"/>
          <w:sz w:val="15"/>
        </w:rPr>
        <w:t>strana 2 z 14</w:t>
      </w:r>
    </w:p>
    <w:p w:rsidR="00D176AE" w:rsidRDefault="00D176AE">
      <w:pPr>
        <w:jc w:val="right"/>
        <w:rPr>
          <w:sz w:val="15"/>
        </w:rPr>
        <w:sectPr w:rsidR="00D176AE">
          <w:type w:val="continuous"/>
          <w:pgSz w:w="11920" w:h="16840"/>
          <w:pgMar w:top="260" w:right="0" w:bottom="0" w:left="0" w:header="708" w:footer="708" w:gutter="0"/>
          <w:cols w:space="708"/>
        </w:sectPr>
      </w:pPr>
    </w:p>
    <w:p w:rsidR="00D176AE" w:rsidRDefault="001812DB">
      <w:pPr>
        <w:spacing w:before="76"/>
        <w:ind w:right="1013"/>
        <w:jc w:val="right"/>
        <w:rPr>
          <w:rFonts w:ascii="Arial" w:hAnsi="Arial"/>
          <w:sz w:val="14"/>
        </w:rPr>
      </w:pPr>
      <w:r>
        <w:pict>
          <v:line id="_x0000_s1088" style="position:absolute;left:0;text-align:left;z-index:-255715328;mso-position-horizontal-relative:page" from="396.05pt,25.4pt" to="396.05pt,39.75pt" strokecolor="#cfcfcf" strokeweight=".67878mm">
            <w10:wrap anchorx="page"/>
          </v:line>
        </w:pict>
      </w:r>
      <w:r>
        <w:pict>
          <v:line id="_x0000_s1087" style="position:absolute;left:0;text-align:left;z-index:-255714304;mso-position-horizontal-relative:page" from="425.2pt,23.3pt" to="425.2pt,40.15pt" strokecolor="#cfcfcf" strokeweight="1.0182mm">
            <w10:wrap anchorx="page"/>
          </v:line>
        </w:pict>
      </w:r>
      <w:r>
        <w:pict>
          <v:line id="_x0000_s1086" style="position:absolute;left:0;text-align:left;z-index:-255713280;mso-position-horizontal-relative:page" from="533.6pt,25.4pt" to="533.6pt,39.75pt" strokecolor="#cfcfcf" strokeweight=".67878mm">
            <w10:wrap anchorx="page"/>
          </v:line>
        </w:pict>
      </w:r>
      <w:r>
        <w:rPr>
          <w:rFonts w:ascii="Arial" w:hAnsi="Arial"/>
          <w:color w:val="313131"/>
          <w:w w:val="95"/>
          <w:sz w:val="14"/>
        </w:rPr>
        <w:t>Dodatkové poji.stné podmi.nky pro poji.štěni. hospodářských ri.zi.k P-520/14-</w:t>
      </w:r>
    </w:p>
    <w:p w:rsidR="00D176AE" w:rsidRDefault="00D176AE">
      <w:pPr>
        <w:pStyle w:val="Zkladntext"/>
        <w:rPr>
          <w:rFonts w:ascii="Arial"/>
          <w:sz w:val="20"/>
        </w:rPr>
      </w:pPr>
    </w:p>
    <w:p w:rsidR="00D176AE" w:rsidRDefault="00D176AE">
      <w:pPr>
        <w:pStyle w:val="Zkladntext"/>
        <w:spacing w:before="3"/>
        <w:rPr>
          <w:rFonts w:ascii="Arial"/>
          <w:sz w:val="11"/>
        </w:rPr>
      </w:pPr>
    </w:p>
    <w:tbl>
      <w:tblPr>
        <w:tblStyle w:val="TableNormal"/>
        <w:tblW w:w="0" w:type="auto"/>
        <w:tblInd w:w="8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0"/>
        <w:gridCol w:w="1568"/>
        <w:gridCol w:w="1852"/>
        <w:gridCol w:w="3005"/>
        <w:gridCol w:w="583"/>
        <w:gridCol w:w="2168"/>
        <w:gridCol w:w="203"/>
      </w:tblGrid>
      <w:tr w:rsidR="00D176AE">
        <w:trPr>
          <w:trHeight w:val="256"/>
        </w:trPr>
        <w:tc>
          <w:tcPr>
            <w:tcW w:w="640" w:type="dxa"/>
            <w:vMerge w:val="restart"/>
            <w:tcBorders>
              <w:bottom w:val="single" w:sz="6" w:space="0" w:color="000000"/>
              <w:right w:val="single" w:sz="6" w:space="0" w:color="000000"/>
            </w:tcBorders>
          </w:tcPr>
          <w:p w:rsidR="00D176AE" w:rsidRDefault="00D176AE">
            <w:pPr>
              <w:pStyle w:val="TableParagraph"/>
              <w:spacing w:before="6"/>
              <w:rPr>
                <w:rFonts w:ascii="Arial"/>
                <w:sz w:val="14"/>
              </w:rPr>
            </w:pPr>
          </w:p>
          <w:p w:rsidR="00D176AE" w:rsidRDefault="001812DB">
            <w:pPr>
              <w:pStyle w:val="TableParagraph"/>
              <w:ind w:left="93"/>
              <w:rPr>
                <w:sz w:val="16"/>
              </w:rPr>
            </w:pPr>
            <w:r>
              <w:rPr>
                <w:color w:val="313131"/>
                <w:sz w:val="16"/>
              </w:rPr>
              <w:t>Kód</w:t>
            </w:r>
          </w:p>
        </w:tc>
        <w:tc>
          <w:tcPr>
            <w:tcW w:w="1568" w:type="dxa"/>
            <w:vMerge w:val="restart"/>
            <w:tcBorders>
              <w:left w:val="single" w:sz="6" w:space="0" w:color="000000"/>
              <w:bottom w:val="single" w:sz="6" w:space="0" w:color="000000"/>
            </w:tcBorders>
          </w:tcPr>
          <w:p w:rsidR="00D176AE" w:rsidRDefault="001812DB">
            <w:pPr>
              <w:pStyle w:val="TableParagraph"/>
              <w:tabs>
                <w:tab w:val="left" w:pos="1558"/>
              </w:tabs>
              <w:spacing w:before="71"/>
              <w:ind w:left="103" w:right="-44" w:hanging="9"/>
              <w:rPr>
                <w:sz w:val="16"/>
              </w:rPr>
            </w:pPr>
            <w:r>
              <w:rPr>
                <w:color w:val="313131"/>
                <w:sz w:val="16"/>
              </w:rPr>
              <w:t>Li.mi.t pojistného plněni</w:t>
            </w:r>
            <w:r>
              <w:rPr>
                <w:color w:val="313131"/>
                <w:spacing w:val="-1"/>
                <w:sz w:val="16"/>
              </w:rPr>
              <w:t xml:space="preserve"> </w:t>
            </w:r>
            <w:r>
              <w:rPr>
                <w:color w:val="313131"/>
                <w:sz w:val="16"/>
              </w:rPr>
              <w:t>v</w:t>
            </w:r>
            <w:r>
              <w:rPr>
                <w:color w:val="313131"/>
                <w:spacing w:val="7"/>
                <w:sz w:val="16"/>
              </w:rPr>
              <w:t xml:space="preserve"> </w:t>
            </w:r>
            <w:r>
              <w:rPr>
                <w:color w:val="313131"/>
                <w:sz w:val="16"/>
              </w:rPr>
              <w:t>Kč</w:t>
            </w:r>
            <w:r>
              <w:rPr>
                <w:color w:val="313131"/>
                <w:sz w:val="16"/>
              </w:rPr>
              <w:tab/>
            </w:r>
            <w:r>
              <w:rPr>
                <w:color w:val="BABABA"/>
                <w:spacing w:val="-15"/>
                <w:position w:val="1"/>
                <w:sz w:val="16"/>
              </w:rPr>
              <w:t>'</w:t>
            </w:r>
          </w:p>
        </w:tc>
        <w:tc>
          <w:tcPr>
            <w:tcW w:w="4857" w:type="dxa"/>
            <w:gridSpan w:val="2"/>
            <w:tcBorders>
              <w:left w:val="single" w:sz="6" w:space="0" w:color="000000"/>
              <w:bottom w:val="single" w:sz="6" w:space="0" w:color="000000"/>
              <w:right w:val="single" w:sz="18" w:space="0" w:color="CFCFCF"/>
            </w:tcBorders>
          </w:tcPr>
          <w:p w:rsidR="00D176AE" w:rsidRDefault="001812DB">
            <w:pPr>
              <w:pStyle w:val="TableParagraph"/>
              <w:spacing w:before="42"/>
              <w:ind w:left="95"/>
              <w:rPr>
                <w:sz w:val="16"/>
              </w:rPr>
            </w:pPr>
            <w:r>
              <w:rPr>
                <w:color w:val="313131"/>
                <w:w w:val="105"/>
                <w:sz w:val="16"/>
              </w:rPr>
              <w:t>Požadovaný mi.ni.málni způsob zabezpečeni uzav1eného prostoru</w:t>
            </w:r>
          </w:p>
        </w:tc>
        <w:tc>
          <w:tcPr>
            <w:tcW w:w="583" w:type="dxa"/>
            <w:tcBorders>
              <w:left w:val="single" w:sz="18" w:space="0" w:color="CFCFCF"/>
              <w:bottom w:val="single" w:sz="6" w:space="0" w:color="000000"/>
              <w:right w:val="single" w:sz="24" w:space="0" w:color="CFCFCF"/>
            </w:tcBorders>
          </w:tcPr>
          <w:p w:rsidR="00D176AE" w:rsidRDefault="001812DB">
            <w:pPr>
              <w:pStyle w:val="TableParagraph"/>
              <w:spacing w:line="145" w:lineRule="exact"/>
              <w:ind w:left="-28"/>
              <w:rPr>
                <w:rFonts w:ascii="Arial"/>
                <w:sz w:val="21"/>
              </w:rPr>
            </w:pPr>
            <w:r>
              <w:rPr>
                <w:rFonts w:ascii="Arial"/>
                <w:color w:val="BABABA"/>
                <w:w w:val="74"/>
                <w:sz w:val="21"/>
              </w:rPr>
              <w:t>-</w:t>
            </w:r>
          </w:p>
        </w:tc>
        <w:tc>
          <w:tcPr>
            <w:tcW w:w="2168" w:type="dxa"/>
            <w:tcBorders>
              <w:left w:val="single" w:sz="24" w:space="0" w:color="CFCFCF"/>
              <w:bottom w:val="single" w:sz="6" w:space="0" w:color="000000"/>
              <w:right w:val="single" w:sz="18" w:space="0" w:color="CFCFCF"/>
            </w:tcBorders>
          </w:tcPr>
          <w:p w:rsidR="00D176AE" w:rsidRDefault="001812DB">
            <w:pPr>
              <w:pStyle w:val="TableParagraph"/>
              <w:spacing w:line="154" w:lineRule="exact"/>
              <w:ind w:left="-45"/>
              <w:rPr>
                <w:sz w:val="25"/>
              </w:rPr>
            </w:pPr>
            <w:r>
              <w:rPr>
                <w:color w:val="BABABA"/>
                <w:w w:val="97"/>
                <w:sz w:val="25"/>
              </w:rPr>
              <w:t>-</w:t>
            </w:r>
          </w:p>
        </w:tc>
        <w:tc>
          <w:tcPr>
            <w:tcW w:w="203" w:type="dxa"/>
            <w:tcBorders>
              <w:left w:val="single" w:sz="18" w:space="0" w:color="CFCFCF"/>
              <w:bottom w:val="single" w:sz="6" w:space="0" w:color="000000"/>
            </w:tcBorders>
          </w:tcPr>
          <w:p w:rsidR="00D176AE" w:rsidRDefault="001812DB">
            <w:pPr>
              <w:pStyle w:val="TableParagraph"/>
              <w:spacing w:line="145" w:lineRule="exact"/>
              <w:ind w:left="-28"/>
              <w:rPr>
                <w:rFonts w:ascii="Arial"/>
                <w:sz w:val="21"/>
              </w:rPr>
            </w:pPr>
            <w:r>
              <w:rPr>
                <w:rFonts w:ascii="Arial"/>
                <w:color w:val="BABABA"/>
                <w:w w:val="74"/>
                <w:sz w:val="21"/>
              </w:rPr>
              <w:t>-</w:t>
            </w:r>
          </w:p>
        </w:tc>
      </w:tr>
      <w:tr w:rsidR="00D176AE">
        <w:trPr>
          <w:trHeight w:val="220"/>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tcBorders>
          </w:tcPr>
          <w:p w:rsidR="00D176AE" w:rsidRDefault="00D176AE">
            <w:pPr>
              <w:rPr>
                <w:sz w:val="2"/>
                <w:szCs w:val="2"/>
              </w:rPr>
            </w:pPr>
          </w:p>
        </w:tc>
        <w:tc>
          <w:tcPr>
            <w:tcW w:w="1852" w:type="dxa"/>
            <w:tcBorders>
              <w:top w:val="single" w:sz="6" w:space="0" w:color="000000"/>
              <w:bottom w:val="single" w:sz="6" w:space="0" w:color="000000"/>
              <w:right w:val="single" w:sz="6" w:space="0" w:color="000000"/>
            </w:tcBorders>
          </w:tcPr>
          <w:p w:rsidR="00D176AE" w:rsidRDefault="001812DB">
            <w:pPr>
              <w:pStyle w:val="TableParagraph"/>
              <w:spacing w:before="21" w:line="180" w:lineRule="exact"/>
              <w:ind w:left="96"/>
              <w:rPr>
                <w:sz w:val="16"/>
              </w:rPr>
            </w:pPr>
            <w:r>
              <w:rPr>
                <w:color w:val="313131"/>
                <w:w w:val="105"/>
                <w:sz w:val="16"/>
              </w:rPr>
              <w:t>prvek zabezpečeni</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21" w:line="180" w:lineRule="exact"/>
              <w:ind w:left="96"/>
              <w:rPr>
                <w:sz w:val="16"/>
              </w:rPr>
            </w:pPr>
            <w:r>
              <w:rPr>
                <w:color w:val="313131"/>
                <w:w w:val="105"/>
                <w:sz w:val="16"/>
              </w:rPr>
              <w:t>kvaltta prvku zabezpečeni</w:t>
            </w:r>
          </w:p>
        </w:tc>
      </w:tr>
      <w:tr w:rsidR="00D176AE">
        <w:trPr>
          <w:trHeight w:val="586"/>
        </w:trPr>
        <w:tc>
          <w:tcPr>
            <w:tcW w:w="640" w:type="dxa"/>
            <w:tcBorders>
              <w:top w:val="single" w:sz="6" w:space="0" w:color="000000"/>
              <w:bottom w:val="single" w:sz="6" w:space="0" w:color="000000"/>
              <w:right w:val="single" w:sz="6" w:space="0" w:color="000000"/>
            </w:tcBorders>
          </w:tcPr>
          <w:p w:rsidR="00D176AE" w:rsidRDefault="00D176AE">
            <w:pPr>
              <w:pStyle w:val="TableParagraph"/>
              <w:rPr>
                <w:sz w:val="16"/>
              </w:rPr>
            </w:pPr>
          </w:p>
        </w:tc>
        <w:tc>
          <w:tcPr>
            <w:tcW w:w="1568" w:type="dxa"/>
            <w:tcBorders>
              <w:top w:val="single" w:sz="6" w:space="0" w:color="000000"/>
              <w:left w:val="single" w:sz="6" w:space="0" w:color="000000"/>
              <w:bottom w:val="single" w:sz="6" w:space="0" w:color="000000"/>
              <w:right w:val="single" w:sz="6" w:space="0" w:color="000000"/>
            </w:tcBorders>
          </w:tcPr>
          <w:p w:rsidR="00D176AE" w:rsidRDefault="00D176AE">
            <w:pPr>
              <w:pStyle w:val="TableParagraph"/>
              <w:rPr>
                <w:sz w:val="16"/>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95"/>
              <w:rPr>
                <w:sz w:val="16"/>
              </w:rPr>
            </w:pPr>
            <w:r>
              <w:rPr>
                <w:color w:val="313131"/>
                <w:sz w:val="16"/>
              </w:rPr>
              <w:t>PZTS (EZS)/ostraha</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numPr>
                <w:ilvl w:val="0"/>
                <w:numId w:val="54"/>
              </w:numPr>
              <w:tabs>
                <w:tab w:val="left" w:pos="201"/>
              </w:tabs>
              <w:spacing w:before="28" w:line="228" w:lineRule="auto"/>
              <w:ind w:right="18" w:firstLine="1"/>
              <w:rPr>
                <w:i/>
                <w:sz w:val="18"/>
              </w:rPr>
            </w:pPr>
            <w:r>
              <w:rPr>
                <w:b/>
                <w:color w:val="313131"/>
                <w:sz w:val="16"/>
              </w:rPr>
              <w:t xml:space="preserve">PZTS </w:t>
            </w:r>
            <w:r>
              <w:rPr>
                <w:color w:val="313131"/>
                <w:sz w:val="16"/>
              </w:rPr>
              <w:t>(dříve EZS) s plášťovou a prostorovou ochranou s vyvedením poplachového si.gnálu na akusti.cký hlási.č</w:t>
            </w:r>
            <w:r>
              <w:rPr>
                <w:color w:val="313131"/>
                <w:spacing w:val="-8"/>
                <w:sz w:val="16"/>
              </w:rPr>
              <w:t xml:space="preserve"> </w:t>
            </w:r>
            <w:r>
              <w:rPr>
                <w:i/>
                <w:color w:val="313131"/>
                <w:sz w:val="18"/>
              </w:rPr>
              <w:t>nebo</w:t>
            </w:r>
          </w:p>
          <w:p w:rsidR="00D176AE" w:rsidRDefault="001812DB">
            <w:pPr>
              <w:pStyle w:val="TableParagraph"/>
              <w:numPr>
                <w:ilvl w:val="0"/>
                <w:numId w:val="54"/>
              </w:numPr>
              <w:tabs>
                <w:tab w:val="left" w:pos="184"/>
              </w:tabs>
              <w:spacing w:before="6" w:line="160" w:lineRule="exact"/>
              <w:ind w:left="183" w:hanging="98"/>
              <w:rPr>
                <w:b/>
                <w:sz w:val="16"/>
              </w:rPr>
            </w:pPr>
            <w:r>
              <w:rPr>
                <w:color w:val="313131"/>
                <w:w w:val="105"/>
                <w:sz w:val="16"/>
              </w:rPr>
              <w:t xml:space="preserve">trvale střežen jednočlennou </w:t>
            </w:r>
            <w:r>
              <w:rPr>
                <w:b/>
                <w:color w:val="313131"/>
                <w:w w:val="105"/>
                <w:sz w:val="16"/>
              </w:rPr>
              <w:t>fyzickou</w:t>
            </w:r>
            <w:r>
              <w:rPr>
                <w:b/>
                <w:color w:val="313131"/>
                <w:spacing w:val="7"/>
                <w:w w:val="105"/>
                <w:sz w:val="16"/>
              </w:rPr>
              <w:t xml:space="preserve"> </w:t>
            </w:r>
            <w:r>
              <w:rPr>
                <w:b/>
                <w:color w:val="313131"/>
                <w:w w:val="105"/>
                <w:sz w:val="16"/>
              </w:rPr>
              <w:t>ostrahou</w:t>
            </w:r>
          </w:p>
        </w:tc>
      </w:tr>
      <w:tr w:rsidR="00D176AE">
        <w:trPr>
          <w:trHeight w:val="19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29"/>
              <w:ind w:left="90"/>
              <w:rPr>
                <w:rFonts w:ascii="Arial"/>
                <w:b/>
                <w:sz w:val="15"/>
              </w:rPr>
            </w:pPr>
            <w:r>
              <w:rPr>
                <w:rFonts w:ascii="Arial"/>
                <w:b/>
                <w:color w:val="313131"/>
                <w:sz w:val="15"/>
              </w:rPr>
              <w:t>A7</w:t>
            </w:r>
          </w:p>
        </w:tc>
        <w:tc>
          <w:tcPr>
            <w:tcW w:w="1568"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ind w:left="91"/>
              <w:rPr>
                <w:b/>
                <w:sz w:val="16"/>
              </w:rPr>
            </w:pPr>
            <w:r>
              <w:rPr>
                <w:b/>
                <w:color w:val="313131"/>
                <w:w w:val="125"/>
                <w:sz w:val="16"/>
              </w:rPr>
              <w:t>do3000000</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line="160" w:lineRule="exact"/>
              <w:ind w:left="88"/>
              <w:rPr>
                <w:sz w:val="16"/>
              </w:rPr>
            </w:pPr>
            <w:r>
              <w:rPr>
                <w:color w:val="313131"/>
                <w:w w:val="105"/>
                <w:sz w:val="16"/>
              </w:rPr>
              <w:t>dveře</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21" w:line="156" w:lineRule="exact"/>
              <w:ind w:left="90"/>
              <w:rPr>
                <w:b/>
                <w:sz w:val="16"/>
              </w:rPr>
            </w:pPr>
            <w:r>
              <w:rPr>
                <w:b/>
                <w:color w:val="313131"/>
                <w:w w:val="105"/>
                <w:sz w:val="16"/>
              </w:rPr>
              <w:t>bezpečnostní</w:t>
            </w:r>
          </w:p>
        </w:tc>
      </w:tr>
      <w:tr w:rsidR="00D176AE">
        <w:trPr>
          <w:trHeight w:val="1042"/>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90"/>
              <w:rPr>
                <w:sz w:val="16"/>
              </w:rPr>
            </w:pPr>
            <w:r>
              <w:rPr>
                <w:color w:val="313131"/>
                <w:w w:val="105"/>
                <w:sz w:val="16"/>
              </w:rPr>
              <w:t>zámek dveří</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numPr>
                <w:ilvl w:val="0"/>
                <w:numId w:val="53"/>
              </w:numPr>
              <w:tabs>
                <w:tab w:val="left" w:pos="184"/>
              </w:tabs>
              <w:spacing w:line="205" w:lineRule="exact"/>
              <w:ind w:left="183" w:hanging="98"/>
              <w:rPr>
                <w:i/>
                <w:sz w:val="18"/>
              </w:rPr>
            </w:pPr>
            <w:r>
              <w:rPr>
                <w:color w:val="313131"/>
                <w:w w:val="105"/>
                <w:sz w:val="16"/>
              </w:rPr>
              <w:t xml:space="preserve">vícebodový uzávěr dveří ovládaný </w:t>
            </w:r>
            <w:r>
              <w:rPr>
                <w:b/>
                <w:color w:val="313131"/>
                <w:w w:val="105"/>
                <w:sz w:val="16"/>
              </w:rPr>
              <w:t>bezpefnostnim uzamykadm systémem</w:t>
            </w:r>
            <w:r>
              <w:rPr>
                <w:b/>
                <w:color w:val="313131"/>
                <w:spacing w:val="8"/>
                <w:w w:val="105"/>
                <w:sz w:val="16"/>
              </w:rPr>
              <w:t xml:space="preserve"> </w:t>
            </w:r>
            <w:r>
              <w:rPr>
                <w:i/>
                <w:color w:val="313131"/>
                <w:w w:val="105"/>
                <w:sz w:val="18"/>
              </w:rPr>
              <w:t>nebo</w:t>
            </w:r>
          </w:p>
          <w:p w:rsidR="00D176AE" w:rsidRDefault="001812DB">
            <w:pPr>
              <w:pStyle w:val="TableParagraph"/>
              <w:numPr>
                <w:ilvl w:val="0"/>
                <w:numId w:val="53"/>
              </w:numPr>
              <w:tabs>
                <w:tab w:val="left" w:pos="192"/>
              </w:tabs>
              <w:spacing w:before="61" w:line="252" w:lineRule="auto"/>
              <w:ind w:right="24" w:hanging="1"/>
              <w:rPr>
                <w:i/>
                <w:sz w:val="18"/>
              </w:rPr>
            </w:pPr>
            <w:r>
              <w:rPr>
                <w:b/>
                <w:color w:val="313131"/>
                <w:w w:val="105"/>
                <w:sz w:val="16"/>
              </w:rPr>
              <w:t xml:space="preserve">bezpečnostní uzamykad systém </w:t>
            </w:r>
            <w:r>
              <w:rPr>
                <w:color w:val="313131"/>
                <w:w w:val="105"/>
                <w:sz w:val="16"/>
              </w:rPr>
              <w:t xml:space="preserve">a současně </w:t>
            </w:r>
            <w:r>
              <w:rPr>
                <w:b/>
                <w:color w:val="313131"/>
                <w:w w:val="105"/>
                <w:sz w:val="16"/>
              </w:rPr>
              <w:t xml:space="preserve">bezpečnostní mtn. tříbodový rozvorový zámek </w:t>
            </w:r>
            <w:r>
              <w:rPr>
                <w:color w:val="313131"/>
                <w:w w:val="105"/>
                <w:sz w:val="16"/>
              </w:rPr>
              <w:t>(platí jen pro bezpečnostní dveře přestavené z plných dveři)</w:t>
            </w:r>
            <w:r>
              <w:rPr>
                <w:color w:val="313131"/>
                <w:spacing w:val="6"/>
                <w:w w:val="105"/>
                <w:sz w:val="16"/>
              </w:rPr>
              <w:t xml:space="preserve"> </w:t>
            </w:r>
            <w:r>
              <w:rPr>
                <w:i/>
                <w:color w:val="313131"/>
                <w:w w:val="105"/>
                <w:sz w:val="18"/>
              </w:rPr>
              <w:t>nebo</w:t>
            </w:r>
          </w:p>
          <w:p w:rsidR="00D176AE" w:rsidRDefault="001812DB">
            <w:pPr>
              <w:pStyle w:val="TableParagraph"/>
              <w:numPr>
                <w:ilvl w:val="0"/>
                <w:numId w:val="53"/>
              </w:numPr>
              <w:tabs>
                <w:tab w:val="left" w:pos="184"/>
              </w:tabs>
              <w:spacing w:line="182" w:lineRule="exact"/>
              <w:ind w:left="183" w:hanging="102"/>
              <w:rPr>
                <w:b/>
                <w:sz w:val="16"/>
              </w:rPr>
            </w:pPr>
            <w:r>
              <w:rPr>
                <w:color w:val="313131"/>
                <w:w w:val="105"/>
                <w:sz w:val="16"/>
              </w:rPr>
              <w:t xml:space="preserve">mi.n. tříbodový rozvorový uzávěr dveří ovládaný </w:t>
            </w:r>
            <w:r>
              <w:rPr>
                <w:b/>
                <w:color w:val="313131"/>
                <w:w w:val="105"/>
                <w:sz w:val="16"/>
              </w:rPr>
              <w:t>bezpečnostním</w:t>
            </w:r>
            <w:r>
              <w:rPr>
                <w:b/>
                <w:color w:val="313131"/>
                <w:spacing w:val="16"/>
                <w:w w:val="105"/>
                <w:sz w:val="16"/>
              </w:rPr>
              <w:t xml:space="preserve"> </w:t>
            </w:r>
            <w:r>
              <w:rPr>
                <w:b/>
                <w:color w:val="313131"/>
                <w:w w:val="105"/>
                <w:sz w:val="16"/>
              </w:rPr>
              <w:t>uzamykadm</w:t>
            </w:r>
          </w:p>
          <w:p w:rsidR="00D176AE" w:rsidRDefault="001812DB">
            <w:pPr>
              <w:pStyle w:val="TableParagraph"/>
              <w:spacing w:before="9" w:line="156" w:lineRule="exact"/>
              <w:ind w:left="82"/>
              <w:rPr>
                <w:sz w:val="16"/>
              </w:rPr>
            </w:pPr>
            <w:r>
              <w:rPr>
                <w:b/>
                <w:color w:val="313131"/>
                <w:w w:val="110"/>
                <w:sz w:val="16"/>
              </w:rPr>
              <w:t xml:space="preserve">systémem </w:t>
            </w:r>
            <w:r>
              <w:rPr>
                <w:color w:val="313131"/>
                <w:w w:val="110"/>
                <w:sz w:val="16"/>
              </w:rPr>
              <w:t>(platí jen pro bezpečnostní dveře přestavené z plných dveři)</w:t>
            </w:r>
          </w:p>
        </w:tc>
      </w:tr>
      <w:tr w:rsidR="00D176AE">
        <w:trPr>
          <w:trHeight w:val="19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line="160" w:lineRule="exact"/>
              <w:ind w:left="94"/>
              <w:rPr>
                <w:sz w:val="16"/>
              </w:rPr>
            </w:pPr>
            <w:r>
              <w:rPr>
                <w:color w:val="313131"/>
                <w:w w:val="105"/>
                <w:sz w:val="16"/>
              </w:rPr>
              <w:t>prosklené plochy</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21" w:line="156" w:lineRule="exact"/>
              <w:ind w:left="92"/>
              <w:rPr>
                <w:rFonts w:ascii="Arial"/>
                <w:b/>
                <w:sz w:val="15"/>
              </w:rPr>
            </w:pPr>
            <w:r>
              <w:rPr>
                <w:color w:val="313131"/>
                <w:sz w:val="16"/>
              </w:rPr>
              <w:t xml:space="preserve">v rozsahu </w:t>
            </w:r>
            <w:r>
              <w:rPr>
                <w:rFonts w:ascii="Arial"/>
                <w:b/>
                <w:color w:val="313131"/>
                <w:sz w:val="15"/>
              </w:rPr>
              <w:t>A6</w:t>
            </w:r>
          </w:p>
        </w:tc>
      </w:tr>
      <w:tr w:rsidR="00D176AE">
        <w:trPr>
          <w:trHeight w:val="77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1"/>
              <w:ind w:left="90"/>
              <w:rPr>
                <w:sz w:val="16"/>
              </w:rPr>
            </w:pPr>
            <w:r>
              <w:rPr>
                <w:color w:val="313131"/>
                <w:sz w:val="16"/>
              </w:rPr>
              <w:t>PZTS (EZS)/ostraha</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16" w:line="242" w:lineRule="auto"/>
              <w:ind w:left="82" w:right="29" w:hanging="1"/>
              <w:jc w:val="both"/>
              <w:rPr>
                <w:i/>
                <w:sz w:val="18"/>
              </w:rPr>
            </w:pPr>
            <w:r>
              <w:rPr>
                <w:color w:val="313131"/>
                <w:w w:val="105"/>
                <w:sz w:val="16"/>
              </w:rPr>
              <w:t xml:space="preserve">- </w:t>
            </w:r>
            <w:r>
              <w:rPr>
                <w:b/>
                <w:color w:val="313131"/>
                <w:w w:val="105"/>
                <w:sz w:val="16"/>
              </w:rPr>
              <w:t xml:space="preserve">PZTS </w:t>
            </w:r>
            <w:r>
              <w:rPr>
                <w:color w:val="313131"/>
                <w:w w:val="105"/>
                <w:sz w:val="16"/>
              </w:rPr>
              <w:t xml:space="preserve">(dříve EZS) mi.n. ve stupni. zabezpečeni 3 s plášfovou a prostorovou ochranou s vyvedením  poplachového  signálu  do  </w:t>
            </w:r>
            <w:r>
              <w:rPr>
                <w:b/>
                <w:color w:val="313131"/>
                <w:w w:val="105"/>
                <w:sz w:val="16"/>
              </w:rPr>
              <w:t xml:space="preserve">PPC </w:t>
            </w:r>
            <w:r>
              <w:rPr>
                <w:color w:val="313131"/>
                <w:w w:val="105"/>
                <w:sz w:val="16"/>
              </w:rPr>
              <w:t xml:space="preserve">(dřive  PCO) nebo  do </w:t>
            </w:r>
            <w:r>
              <w:rPr>
                <w:b/>
                <w:color w:val="313131"/>
                <w:w w:val="105"/>
                <w:sz w:val="16"/>
              </w:rPr>
              <w:t>místa s nepřetržitou službou</w:t>
            </w:r>
            <w:r>
              <w:rPr>
                <w:b/>
                <w:color w:val="313131"/>
                <w:spacing w:val="17"/>
                <w:w w:val="105"/>
                <w:sz w:val="16"/>
              </w:rPr>
              <w:t xml:space="preserve"> </w:t>
            </w:r>
            <w:r>
              <w:rPr>
                <w:i/>
                <w:color w:val="313131"/>
                <w:w w:val="105"/>
                <w:sz w:val="18"/>
              </w:rPr>
              <w:t>nebo</w:t>
            </w:r>
          </w:p>
          <w:p w:rsidR="00D176AE" w:rsidRDefault="001812DB">
            <w:pPr>
              <w:pStyle w:val="TableParagraph"/>
              <w:numPr>
                <w:ilvl w:val="0"/>
                <w:numId w:val="52"/>
              </w:numPr>
              <w:tabs>
                <w:tab w:val="left" w:pos="174"/>
              </w:tabs>
              <w:spacing w:before="1" w:line="156" w:lineRule="exact"/>
              <w:ind w:hanging="95"/>
              <w:jc w:val="both"/>
              <w:rPr>
                <w:b/>
                <w:sz w:val="16"/>
              </w:rPr>
            </w:pPr>
            <w:r>
              <w:rPr>
                <w:color w:val="313131"/>
                <w:w w:val="105"/>
                <w:sz w:val="16"/>
              </w:rPr>
              <w:t xml:space="preserve">trvale střežen jednočlennou </w:t>
            </w:r>
            <w:r>
              <w:rPr>
                <w:b/>
                <w:color w:val="313131"/>
                <w:w w:val="105"/>
                <w:sz w:val="16"/>
              </w:rPr>
              <w:t xml:space="preserve">fyzickou ostrahou </w:t>
            </w:r>
            <w:r>
              <w:rPr>
                <w:color w:val="313131"/>
                <w:w w:val="105"/>
                <w:sz w:val="16"/>
              </w:rPr>
              <w:t xml:space="preserve">doprovázenou </w:t>
            </w:r>
            <w:r>
              <w:rPr>
                <w:b/>
                <w:color w:val="313131"/>
                <w:w w:val="105"/>
                <w:sz w:val="16"/>
              </w:rPr>
              <w:t>služebním</w:t>
            </w:r>
            <w:r>
              <w:rPr>
                <w:b/>
                <w:color w:val="313131"/>
                <w:spacing w:val="-18"/>
                <w:w w:val="105"/>
                <w:sz w:val="16"/>
              </w:rPr>
              <w:t xml:space="preserve"> </w:t>
            </w:r>
            <w:r>
              <w:rPr>
                <w:b/>
                <w:color w:val="313131"/>
                <w:w w:val="105"/>
                <w:sz w:val="16"/>
              </w:rPr>
              <w:t>psem</w:t>
            </w:r>
          </w:p>
        </w:tc>
      </w:tr>
      <w:tr w:rsidR="00D176AE">
        <w:trPr>
          <w:trHeight w:val="201"/>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29"/>
              <w:ind w:left="81"/>
              <w:rPr>
                <w:rFonts w:ascii="Arial"/>
                <w:b/>
                <w:sz w:val="15"/>
              </w:rPr>
            </w:pPr>
            <w:r>
              <w:rPr>
                <w:rFonts w:ascii="Arial"/>
                <w:b/>
                <w:color w:val="313131"/>
                <w:sz w:val="15"/>
              </w:rPr>
              <w:t>AS</w:t>
            </w:r>
          </w:p>
        </w:tc>
        <w:tc>
          <w:tcPr>
            <w:tcW w:w="1568"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ind w:left="82"/>
              <w:rPr>
                <w:b/>
                <w:sz w:val="16"/>
              </w:rPr>
            </w:pPr>
            <w:r>
              <w:rPr>
                <w:b/>
                <w:color w:val="313131"/>
                <w:w w:val="105"/>
                <w:sz w:val="16"/>
              </w:rPr>
              <w:t>dol0OO0OO0</w:t>
            </w: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line="160" w:lineRule="exact"/>
              <w:ind w:left="83"/>
              <w:rPr>
                <w:sz w:val="16"/>
              </w:rPr>
            </w:pPr>
            <w:r>
              <w:rPr>
                <w:color w:val="313131"/>
                <w:w w:val="105"/>
                <w:sz w:val="16"/>
              </w:rPr>
              <w:t>dveře</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26" w:line="156" w:lineRule="exact"/>
              <w:ind w:left="87"/>
              <w:rPr>
                <w:rFonts w:ascii="Arial"/>
                <w:b/>
                <w:sz w:val="15"/>
              </w:rPr>
            </w:pPr>
            <w:r>
              <w:rPr>
                <w:color w:val="313131"/>
                <w:sz w:val="16"/>
              </w:rPr>
              <w:t xml:space="preserve">v rozsahu </w:t>
            </w:r>
            <w:r>
              <w:rPr>
                <w:rFonts w:ascii="Arial"/>
                <w:b/>
                <w:color w:val="313131"/>
                <w:sz w:val="15"/>
              </w:rPr>
              <w:t>A7</w:t>
            </w:r>
          </w:p>
        </w:tc>
      </w:tr>
      <w:tr w:rsidR="00D176AE">
        <w:trPr>
          <w:trHeight w:val="19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line="156" w:lineRule="exact"/>
              <w:ind w:left="80"/>
              <w:rPr>
                <w:sz w:val="16"/>
              </w:rPr>
            </w:pPr>
            <w:r>
              <w:rPr>
                <w:color w:val="313131"/>
                <w:w w:val="105"/>
                <w:sz w:val="16"/>
              </w:rPr>
              <w:t>zámek dveří</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16" w:line="156" w:lineRule="exact"/>
              <w:ind w:left="82"/>
              <w:rPr>
                <w:rFonts w:ascii="Arial"/>
                <w:b/>
                <w:sz w:val="15"/>
              </w:rPr>
            </w:pPr>
            <w:r>
              <w:rPr>
                <w:color w:val="313131"/>
                <w:sz w:val="16"/>
              </w:rPr>
              <w:t xml:space="preserve">v rozsahu </w:t>
            </w:r>
            <w:r>
              <w:rPr>
                <w:rFonts w:ascii="Arial"/>
                <w:b/>
                <w:color w:val="313131"/>
                <w:sz w:val="15"/>
              </w:rPr>
              <w:t>A7</w:t>
            </w:r>
          </w:p>
        </w:tc>
      </w:tr>
      <w:tr w:rsidR="00D176AE">
        <w:trPr>
          <w:trHeight w:val="77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89"/>
              <w:rPr>
                <w:sz w:val="16"/>
              </w:rPr>
            </w:pPr>
            <w:r>
              <w:rPr>
                <w:color w:val="313131"/>
                <w:w w:val="105"/>
                <w:sz w:val="16"/>
              </w:rPr>
              <w:t>prosklené plochy</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spacing w:before="31" w:line="223" w:lineRule="auto"/>
              <w:ind w:left="87" w:right="38" w:hanging="6"/>
              <w:rPr>
                <w:sz w:val="12"/>
              </w:rPr>
            </w:pPr>
            <w:r>
              <w:rPr>
                <w:b/>
                <w:color w:val="313131"/>
                <w:sz w:val="16"/>
              </w:rPr>
              <w:t xml:space="preserve">zabezpečeni prosklených části oken, dveří a jiných technických otvor0 </w:t>
            </w:r>
            <w:r>
              <w:rPr>
                <w:color w:val="313131"/>
                <w:sz w:val="16"/>
              </w:rPr>
              <w:t>s  plochou větší. než 600</w:t>
            </w:r>
            <w:r>
              <w:rPr>
                <w:color w:val="313131"/>
                <w:spacing w:val="23"/>
                <w:sz w:val="16"/>
              </w:rPr>
              <w:t xml:space="preserve"> </w:t>
            </w:r>
            <w:r>
              <w:rPr>
                <w:color w:val="313131"/>
                <w:spacing w:val="-3"/>
                <w:sz w:val="16"/>
              </w:rPr>
              <w:t>cm</w:t>
            </w:r>
            <w:r>
              <w:rPr>
                <w:color w:val="313131"/>
                <w:spacing w:val="-3"/>
                <w:position w:val="6"/>
                <w:sz w:val="12"/>
              </w:rPr>
              <w:t>2</w:t>
            </w:r>
            <w:r>
              <w:rPr>
                <w:color w:val="313131"/>
                <w:spacing w:val="-3"/>
                <w:sz w:val="12"/>
              </w:rPr>
              <w:t>:</w:t>
            </w:r>
          </w:p>
          <w:p w:rsidR="00D176AE" w:rsidRDefault="001812DB">
            <w:pPr>
              <w:pStyle w:val="TableParagraph"/>
              <w:numPr>
                <w:ilvl w:val="0"/>
                <w:numId w:val="51"/>
              </w:numPr>
              <w:tabs>
                <w:tab w:val="left" w:pos="166"/>
              </w:tabs>
              <w:spacing w:line="198" w:lineRule="exact"/>
              <w:ind w:hanging="92"/>
              <w:rPr>
                <w:i/>
                <w:sz w:val="18"/>
              </w:rPr>
            </w:pPr>
            <w:r>
              <w:rPr>
                <w:b/>
                <w:color w:val="313131"/>
                <w:w w:val="105"/>
                <w:sz w:val="16"/>
              </w:rPr>
              <w:t xml:space="preserve">funkční mříží </w:t>
            </w:r>
            <w:r>
              <w:rPr>
                <w:color w:val="313131"/>
                <w:w w:val="105"/>
                <w:sz w:val="16"/>
              </w:rPr>
              <w:t xml:space="preserve">nebo </w:t>
            </w:r>
            <w:r>
              <w:rPr>
                <w:b/>
                <w:color w:val="313131"/>
                <w:w w:val="105"/>
                <w:sz w:val="16"/>
              </w:rPr>
              <w:t>funkční roletou</w:t>
            </w:r>
            <w:r>
              <w:rPr>
                <w:b/>
                <w:color w:val="313131"/>
                <w:spacing w:val="5"/>
                <w:w w:val="105"/>
                <w:sz w:val="16"/>
              </w:rPr>
              <w:t xml:space="preserve"> </w:t>
            </w:r>
            <w:r>
              <w:rPr>
                <w:i/>
                <w:color w:val="313131"/>
                <w:w w:val="105"/>
                <w:sz w:val="18"/>
              </w:rPr>
              <w:t>nebo</w:t>
            </w:r>
          </w:p>
          <w:p w:rsidR="00D176AE" w:rsidRDefault="001812DB">
            <w:pPr>
              <w:pStyle w:val="TableParagraph"/>
              <w:spacing w:before="9" w:line="151" w:lineRule="exact"/>
              <w:ind w:left="77"/>
              <w:rPr>
                <w:sz w:val="16"/>
              </w:rPr>
            </w:pPr>
            <w:r>
              <w:rPr>
                <w:color w:val="313131"/>
                <w:sz w:val="16"/>
              </w:rPr>
              <w:t xml:space="preserve">- </w:t>
            </w:r>
            <w:r>
              <w:rPr>
                <w:b/>
                <w:color w:val="313131"/>
                <w:sz w:val="16"/>
              </w:rPr>
              <w:t xml:space="preserve">bezpečnostním zasklením </w:t>
            </w:r>
            <w:r>
              <w:rPr>
                <w:color w:val="313131"/>
                <w:sz w:val="16"/>
              </w:rPr>
              <w:t>v kate.11.ori.i odolnosti min. P4A</w:t>
            </w:r>
          </w:p>
        </w:tc>
      </w:tr>
      <w:tr w:rsidR="00D176AE">
        <w:trPr>
          <w:trHeight w:val="58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5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81"/>
              <w:rPr>
                <w:sz w:val="16"/>
              </w:rPr>
            </w:pPr>
            <w:r>
              <w:rPr>
                <w:color w:val="313131"/>
                <w:sz w:val="16"/>
              </w:rPr>
              <w:t>PZTS (EZS)/ostraha</w:t>
            </w:r>
          </w:p>
        </w:tc>
        <w:tc>
          <w:tcPr>
            <w:tcW w:w="5959" w:type="dxa"/>
            <w:gridSpan w:val="4"/>
            <w:tcBorders>
              <w:top w:val="single" w:sz="6" w:space="0" w:color="000000"/>
              <w:left w:val="single" w:sz="6" w:space="0" w:color="000000"/>
              <w:bottom w:val="single" w:sz="6" w:space="0" w:color="000000"/>
            </w:tcBorders>
          </w:tcPr>
          <w:p w:rsidR="00D176AE" w:rsidRDefault="001812DB">
            <w:pPr>
              <w:pStyle w:val="TableParagraph"/>
              <w:numPr>
                <w:ilvl w:val="0"/>
                <w:numId w:val="50"/>
              </w:numPr>
              <w:tabs>
                <w:tab w:val="left" w:pos="225"/>
              </w:tabs>
              <w:spacing w:before="28" w:line="228" w:lineRule="auto"/>
              <w:ind w:right="42" w:hanging="6"/>
              <w:rPr>
                <w:i/>
                <w:sz w:val="18"/>
              </w:rPr>
            </w:pPr>
            <w:r>
              <w:rPr>
                <w:b/>
                <w:color w:val="313131"/>
                <w:w w:val="105"/>
                <w:sz w:val="16"/>
              </w:rPr>
              <w:t xml:space="preserve">PZTS </w:t>
            </w:r>
            <w:r>
              <w:rPr>
                <w:color w:val="313131"/>
                <w:w w:val="105"/>
                <w:sz w:val="16"/>
              </w:rPr>
              <w:t xml:space="preserve">(dříve EZS) min. ve stupni. zabezpečeni 3 s plášťovou a prostorovou ochranou s vyvedením poplachového signálu do </w:t>
            </w:r>
            <w:r>
              <w:rPr>
                <w:b/>
                <w:color w:val="313131"/>
                <w:w w:val="105"/>
                <w:sz w:val="16"/>
              </w:rPr>
              <w:t xml:space="preserve">PPC </w:t>
            </w:r>
            <w:r>
              <w:rPr>
                <w:color w:val="313131"/>
                <w:w w:val="105"/>
                <w:sz w:val="16"/>
              </w:rPr>
              <w:t>(dřive PCO)</w:t>
            </w:r>
            <w:r>
              <w:rPr>
                <w:color w:val="313131"/>
                <w:spacing w:val="-7"/>
                <w:w w:val="105"/>
                <w:sz w:val="16"/>
              </w:rPr>
              <w:t xml:space="preserve"> </w:t>
            </w:r>
            <w:r>
              <w:rPr>
                <w:i/>
                <w:color w:val="313131"/>
                <w:w w:val="105"/>
                <w:sz w:val="18"/>
              </w:rPr>
              <w:t>nebo</w:t>
            </w:r>
          </w:p>
          <w:p w:rsidR="00D176AE" w:rsidRDefault="001812DB">
            <w:pPr>
              <w:pStyle w:val="TableParagraph"/>
              <w:numPr>
                <w:ilvl w:val="0"/>
                <w:numId w:val="50"/>
              </w:numPr>
              <w:tabs>
                <w:tab w:val="left" w:pos="164"/>
              </w:tabs>
              <w:spacing w:before="11" w:line="151" w:lineRule="exact"/>
              <w:ind w:left="163" w:hanging="92"/>
              <w:rPr>
                <w:b/>
                <w:sz w:val="16"/>
              </w:rPr>
            </w:pPr>
            <w:r>
              <w:rPr>
                <w:color w:val="313131"/>
                <w:w w:val="105"/>
                <w:sz w:val="16"/>
              </w:rPr>
              <w:t xml:space="preserve">trvale střežen dvoučlennou </w:t>
            </w:r>
            <w:r>
              <w:rPr>
                <w:b/>
                <w:color w:val="313131"/>
                <w:w w:val="105"/>
                <w:sz w:val="16"/>
              </w:rPr>
              <w:t>fyzickou</w:t>
            </w:r>
            <w:r>
              <w:rPr>
                <w:b/>
                <w:color w:val="313131"/>
                <w:spacing w:val="-13"/>
                <w:w w:val="105"/>
                <w:sz w:val="16"/>
              </w:rPr>
              <w:t xml:space="preserve"> </w:t>
            </w:r>
            <w:r>
              <w:rPr>
                <w:b/>
                <w:color w:val="313131"/>
                <w:w w:val="105"/>
                <w:sz w:val="16"/>
              </w:rPr>
              <w:t>ostrahou</w:t>
            </w:r>
          </w:p>
        </w:tc>
      </w:tr>
      <w:tr w:rsidR="00D176AE">
        <w:trPr>
          <w:trHeight w:val="583"/>
        </w:trPr>
        <w:tc>
          <w:tcPr>
            <w:tcW w:w="640" w:type="dxa"/>
            <w:tcBorders>
              <w:top w:val="single" w:sz="6" w:space="0" w:color="000000"/>
              <w:right w:val="single" w:sz="6" w:space="0" w:color="000000"/>
            </w:tcBorders>
          </w:tcPr>
          <w:p w:rsidR="00D176AE" w:rsidRDefault="001812DB">
            <w:pPr>
              <w:pStyle w:val="TableParagraph"/>
              <w:spacing w:before="29"/>
              <w:ind w:left="71"/>
              <w:rPr>
                <w:rFonts w:ascii="Arial"/>
                <w:b/>
                <w:sz w:val="15"/>
              </w:rPr>
            </w:pPr>
            <w:r>
              <w:rPr>
                <w:rFonts w:ascii="Arial"/>
                <w:b/>
                <w:color w:val="313131"/>
                <w:w w:val="105"/>
                <w:sz w:val="15"/>
              </w:rPr>
              <w:t>A9</w:t>
            </w:r>
          </w:p>
        </w:tc>
        <w:tc>
          <w:tcPr>
            <w:tcW w:w="1568" w:type="dxa"/>
            <w:tcBorders>
              <w:top w:val="single" w:sz="6" w:space="0" w:color="000000"/>
              <w:left w:val="single" w:sz="6" w:space="0" w:color="000000"/>
              <w:right w:val="single" w:sz="6" w:space="0" w:color="000000"/>
            </w:tcBorders>
          </w:tcPr>
          <w:p w:rsidR="00D176AE" w:rsidRDefault="001812DB">
            <w:pPr>
              <w:pStyle w:val="TableParagraph"/>
              <w:spacing w:before="21"/>
              <w:ind w:left="78"/>
              <w:rPr>
                <w:b/>
                <w:sz w:val="16"/>
              </w:rPr>
            </w:pPr>
            <w:r>
              <w:rPr>
                <w:b/>
                <w:color w:val="313131"/>
                <w:sz w:val="16"/>
              </w:rPr>
              <w:t>nad 10 000 000</w:t>
            </w:r>
          </w:p>
        </w:tc>
        <w:tc>
          <w:tcPr>
            <w:tcW w:w="7811" w:type="dxa"/>
            <w:gridSpan w:val="5"/>
            <w:tcBorders>
              <w:top w:val="single" w:sz="6" w:space="0" w:color="000000"/>
              <w:left w:val="single" w:sz="6" w:space="0" w:color="000000"/>
            </w:tcBorders>
          </w:tcPr>
          <w:p w:rsidR="00D176AE" w:rsidRDefault="001812DB">
            <w:pPr>
              <w:pStyle w:val="TableParagraph"/>
              <w:spacing w:before="21"/>
              <w:ind w:left="75"/>
              <w:rPr>
                <w:sz w:val="16"/>
              </w:rPr>
            </w:pPr>
            <w:r>
              <w:rPr>
                <w:color w:val="313131"/>
                <w:w w:val="105"/>
                <w:sz w:val="16"/>
              </w:rPr>
              <w:t>Indi.vi.duálně ujednaný způsob zabezpečeni</w:t>
            </w:r>
          </w:p>
          <w:p w:rsidR="00D176AE" w:rsidRDefault="001812DB">
            <w:pPr>
              <w:pStyle w:val="TableParagraph"/>
              <w:spacing w:before="2" w:line="190" w:lineRule="atLeast"/>
              <w:ind w:left="75" w:hanging="4"/>
              <w:rPr>
                <w:sz w:val="16"/>
              </w:rPr>
            </w:pPr>
            <w:r>
              <w:rPr>
                <w:color w:val="313131"/>
                <w:w w:val="105"/>
                <w:sz w:val="16"/>
              </w:rPr>
              <w:t>V případě, že v pojistné smlouvě není i.ndi.vi.duálni. způsob zabezpečeni ujednán, platí požadavky na způsob zabezpečeni pro li.mi.t poji.stného plněni do 10 000 000 Kč.</w:t>
            </w:r>
          </w:p>
        </w:tc>
      </w:tr>
    </w:tbl>
    <w:p w:rsidR="00D176AE" w:rsidRDefault="00D176AE">
      <w:pPr>
        <w:pStyle w:val="Zkladntext"/>
        <w:rPr>
          <w:rFonts w:ascii="Arial"/>
          <w:sz w:val="16"/>
        </w:rPr>
      </w:pPr>
    </w:p>
    <w:p w:rsidR="00D176AE" w:rsidRDefault="00D176AE">
      <w:pPr>
        <w:pStyle w:val="Zkladntext"/>
        <w:rPr>
          <w:rFonts w:ascii="Arial"/>
          <w:sz w:val="22"/>
        </w:rPr>
      </w:pPr>
    </w:p>
    <w:p w:rsidR="00D176AE" w:rsidRDefault="001812DB">
      <w:pPr>
        <w:pStyle w:val="Nadpis8"/>
        <w:spacing w:before="1"/>
        <w:ind w:left="861"/>
      </w:pPr>
      <w:r>
        <w:pict>
          <v:line id="_x0000_s1085" style="position:absolute;left:0;text-align:left;z-index:251685888;mso-position-horizontal-relative:page" from="592.85pt,453.75pt" to="592.85pt,-27.15pt" strokeweight=".76364mm">
            <w10:wrap anchorx="page"/>
          </v:line>
        </w:pict>
      </w:r>
      <w:r>
        <w:rPr>
          <w:color w:val="313131"/>
          <w:w w:val="105"/>
        </w:rPr>
        <w:t>Pojištěné věci uložené v uzavřeném prostoru typu „B".</w:t>
      </w:r>
    </w:p>
    <w:p w:rsidR="00D176AE" w:rsidRDefault="001812DB">
      <w:pPr>
        <w:tabs>
          <w:tab w:val="left" w:pos="4269"/>
          <w:tab w:val="left" w:pos="5563"/>
          <w:tab w:val="left" w:pos="6387"/>
          <w:tab w:val="left" w:pos="7375"/>
        </w:tabs>
        <w:spacing w:before="144"/>
        <w:ind w:left="849"/>
        <w:rPr>
          <w:sz w:val="20"/>
        </w:rPr>
      </w:pPr>
      <w:r>
        <w:pict>
          <v:line id="_x0000_s1084" style="position:absolute;left:0;text-align:left;z-index:-255716352;mso-position-horizontal-relative:page" from="152.5pt,289.7pt" to="152.5pt,13.4pt" strokeweight=".25456mm">
            <w10:wrap anchorx="page"/>
          </v:line>
        </w:pict>
      </w:r>
      <w:r>
        <w:rPr>
          <w:b/>
          <w:color w:val="313131"/>
          <w:position w:val="1"/>
          <w:sz w:val="18"/>
        </w:rPr>
        <w:t xml:space="preserve">Tabulka č. 2 </w:t>
      </w:r>
      <w:r>
        <w:rPr>
          <w:color w:val="313131"/>
          <w:position w:val="1"/>
          <w:sz w:val="20"/>
        </w:rPr>
        <w:t xml:space="preserve">Další požadavk </w:t>
      </w:r>
      <w:r>
        <w:rPr>
          <w:rFonts w:ascii="Arial" w:hAnsi="Arial"/>
          <w:i/>
          <w:color w:val="313131"/>
          <w:sz w:val="17"/>
        </w:rPr>
        <w:t>v</w:t>
      </w:r>
      <w:r>
        <w:rPr>
          <w:rFonts w:ascii="Arial" w:hAnsi="Arial"/>
          <w:i/>
          <w:color w:val="313131"/>
          <w:spacing w:val="-30"/>
          <w:sz w:val="17"/>
        </w:rPr>
        <w:t xml:space="preserve"> </w:t>
      </w:r>
      <w:r>
        <w:rPr>
          <w:rFonts w:ascii="Arial" w:hAnsi="Arial"/>
          <w:color w:val="313131"/>
          <w:sz w:val="17"/>
        </w:rPr>
        <w:t>na</w:t>
      </w:r>
      <w:r>
        <w:rPr>
          <w:rFonts w:ascii="Arial" w:hAnsi="Arial"/>
          <w:color w:val="313131"/>
          <w:spacing w:val="-7"/>
          <w:sz w:val="17"/>
        </w:rPr>
        <w:t xml:space="preserve"> </w:t>
      </w:r>
      <w:r>
        <w:rPr>
          <w:color w:val="313131"/>
          <w:sz w:val="13"/>
        </w:rPr>
        <w:t>ZPOSO</w:t>
      </w:r>
      <w:r>
        <w:rPr>
          <w:rFonts w:ascii="Arial" w:hAnsi="Arial"/>
          <w:color w:val="313131"/>
          <w:sz w:val="19"/>
        </w:rPr>
        <w:t>b</w:t>
      </w:r>
      <w:r>
        <w:rPr>
          <w:rFonts w:ascii="Arial" w:hAnsi="Arial"/>
          <w:color w:val="313131"/>
          <w:sz w:val="19"/>
        </w:rPr>
        <w:tab/>
      </w:r>
      <w:r>
        <w:rPr>
          <w:rFonts w:ascii="Arial" w:hAnsi="Arial"/>
          <w:color w:val="313131"/>
          <w:sz w:val="18"/>
        </w:rPr>
        <w:t>b</w:t>
      </w:r>
      <w:r>
        <w:rPr>
          <w:rFonts w:ascii="Arial" w:hAnsi="Arial"/>
          <w:color w:val="313131"/>
          <w:sz w:val="18"/>
        </w:rPr>
        <w:tab/>
      </w:r>
      <w:r>
        <w:rPr>
          <w:color w:val="313131"/>
          <w:position w:val="2"/>
          <w:sz w:val="20"/>
        </w:rPr>
        <w:t>krád-"</w:t>
      </w:r>
      <w:r>
        <w:rPr>
          <w:color w:val="313131"/>
          <w:position w:val="2"/>
          <w:sz w:val="20"/>
        </w:rPr>
        <w:tab/>
      </w:r>
      <w:r>
        <w:rPr>
          <w:rFonts w:ascii="Courier New" w:hAnsi="Courier New"/>
          <w:color w:val="313131"/>
          <w:position w:val="4"/>
          <w:sz w:val="24"/>
        </w:rPr>
        <w:t>Lk</w:t>
      </w:r>
      <w:r>
        <w:rPr>
          <w:rFonts w:ascii="Courier New" w:hAnsi="Courier New"/>
          <w:color w:val="313131"/>
          <w:position w:val="4"/>
          <w:sz w:val="24"/>
        </w:rPr>
        <w:tab/>
      </w:r>
      <w:r>
        <w:rPr>
          <w:color w:val="313131"/>
          <w:position w:val="1"/>
          <w:sz w:val="20"/>
        </w:rPr>
        <w:t>'-kážk</w:t>
      </w:r>
    </w:p>
    <w:tbl>
      <w:tblPr>
        <w:tblStyle w:val="TableNormal"/>
        <w:tblW w:w="0" w:type="auto"/>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0"/>
        <w:gridCol w:w="1568"/>
        <w:gridCol w:w="1842"/>
        <w:gridCol w:w="5969"/>
      </w:tblGrid>
      <w:tr w:rsidR="00D176AE">
        <w:trPr>
          <w:trHeight w:val="261"/>
        </w:trPr>
        <w:tc>
          <w:tcPr>
            <w:tcW w:w="640" w:type="dxa"/>
            <w:vMerge w:val="restart"/>
            <w:tcBorders>
              <w:bottom w:val="single" w:sz="6" w:space="0" w:color="000000"/>
              <w:right w:val="single" w:sz="6" w:space="0" w:color="000000"/>
            </w:tcBorders>
          </w:tcPr>
          <w:p w:rsidR="00D176AE" w:rsidRDefault="001812DB">
            <w:pPr>
              <w:pStyle w:val="TableParagraph"/>
              <w:spacing w:before="151"/>
              <w:ind w:left="88"/>
              <w:rPr>
                <w:sz w:val="16"/>
              </w:rPr>
            </w:pPr>
            <w:r>
              <w:rPr>
                <w:color w:val="313131"/>
                <w:sz w:val="16"/>
              </w:rPr>
              <w:t>Kód</w:t>
            </w:r>
          </w:p>
        </w:tc>
        <w:tc>
          <w:tcPr>
            <w:tcW w:w="1568" w:type="dxa"/>
            <w:vMerge w:val="restart"/>
            <w:tcBorders>
              <w:left w:val="single" w:sz="6" w:space="0" w:color="000000"/>
              <w:bottom w:val="single" w:sz="6" w:space="0" w:color="000000"/>
              <w:right w:val="single" w:sz="6" w:space="0" w:color="000000"/>
            </w:tcBorders>
          </w:tcPr>
          <w:p w:rsidR="00D176AE" w:rsidRDefault="001812DB">
            <w:pPr>
              <w:pStyle w:val="TableParagraph"/>
              <w:spacing w:before="55" w:line="252" w:lineRule="auto"/>
              <w:ind w:left="93" w:hanging="4"/>
              <w:rPr>
                <w:sz w:val="16"/>
              </w:rPr>
            </w:pPr>
            <w:r>
              <w:rPr>
                <w:color w:val="313131"/>
                <w:w w:val="105"/>
                <w:sz w:val="16"/>
              </w:rPr>
              <w:t>Limit pojistného plněni v Kč</w:t>
            </w:r>
          </w:p>
        </w:tc>
        <w:tc>
          <w:tcPr>
            <w:tcW w:w="7811" w:type="dxa"/>
            <w:gridSpan w:val="2"/>
            <w:tcBorders>
              <w:left w:val="single" w:sz="6" w:space="0" w:color="000000"/>
              <w:bottom w:val="single" w:sz="6" w:space="0" w:color="000000"/>
            </w:tcBorders>
          </w:tcPr>
          <w:p w:rsidR="00D176AE" w:rsidRDefault="001812DB">
            <w:pPr>
              <w:pStyle w:val="TableParagraph"/>
              <w:spacing w:before="31"/>
              <w:ind w:left="90"/>
              <w:rPr>
                <w:sz w:val="16"/>
              </w:rPr>
            </w:pPr>
            <w:r>
              <w:rPr>
                <w:color w:val="313131"/>
                <w:w w:val="105"/>
                <w:sz w:val="16"/>
              </w:rPr>
              <w:t>Požadovaný mi.nimálni způsob zabezpečeni uzavřeného prostoru</w:t>
            </w:r>
          </w:p>
        </w:tc>
      </w:tr>
      <w:tr w:rsidR="00D176AE">
        <w:trPr>
          <w:trHeight w:val="215"/>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5"/>
              <w:ind w:left="98"/>
              <w:rPr>
                <w:sz w:val="16"/>
              </w:rPr>
            </w:pPr>
            <w:r>
              <w:rPr>
                <w:color w:val="313131"/>
                <w:w w:val="105"/>
                <w:sz w:val="16"/>
              </w:rPr>
              <w:t>prvek zabezpečeni</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5"/>
              <w:ind w:left="101"/>
              <w:rPr>
                <w:sz w:val="16"/>
              </w:rPr>
            </w:pPr>
            <w:r>
              <w:rPr>
                <w:color w:val="313131"/>
                <w:w w:val="105"/>
                <w:sz w:val="16"/>
              </w:rPr>
              <w:t>kvalita prvku zabezpečeni</w:t>
            </w:r>
          </w:p>
        </w:tc>
      </w:tr>
      <w:tr w:rsidR="00D176AE">
        <w:trPr>
          <w:trHeight w:val="191"/>
        </w:trPr>
        <w:tc>
          <w:tcPr>
            <w:tcW w:w="640" w:type="dxa"/>
            <w:tcBorders>
              <w:top w:val="single" w:sz="6" w:space="0" w:color="000000"/>
              <w:bottom w:val="single" w:sz="6" w:space="0" w:color="000000"/>
              <w:right w:val="single" w:sz="6" w:space="0" w:color="000000"/>
            </w:tcBorders>
          </w:tcPr>
          <w:p w:rsidR="00D176AE" w:rsidRDefault="001812DB">
            <w:pPr>
              <w:pStyle w:val="TableParagraph"/>
              <w:spacing w:line="171" w:lineRule="exact"/>
              <w:ind w:left="80"/>
              <w:rPr>
                <w:b/>
                <w:sz w:val="16"/>
              </w:rPr>
            </w:pPr>
            <w:r>
              <w:rPr>
                <w:b/>
                <w:color w:val="313131"/>
                <w:w w:val="105"/>
                <w:sz w:val="16"/>
              </w:rPr>
              <w:t>81</w:t>
            </w:r>
          </w:p>
        </w:tc>
        <w:tc>
          <w:tcPr>
            <w:tcW w:w="1568"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5" w:line="167" w:lineRule="exact"/>
              <w:ind w:left="82"/>
              <w:rPr>
                <w:b/>
                <w:sz w:val="16"/>
              </w:rPr>
            </w:pPr>
            <w:r>
              <w:rPr>
                <w:b/>
                <w:color w:val="313131"/>
                <w:w w:val="125"/>
                <w:sz w:val="16"/>
              </w:rPr>
              <w:t>do20000</w:t>
            </w:r>
          </w:p>
        </w:tc>
        <w:tc>
          <w:tcPr>
            <w:tcW w:w="7811" w:type="dxa"/>
            <w:gridSpan w:val="2"/>
            <w:tcBorders>
              <w:top w:val="single" w:sz="6" w:space="0" w:color="000000"/>
              <w:left w:val="single" w:sz="6" w:space="0" w:color="000000"/>
              <w:bottom w:val="single" w:sz="6" w:space="0" w:color="000000"/>
            </w:tcBorders>
          </w:tcPr>
          <w:p w:rsidR="00D176AE" w:rsidRDefault="001812DB">
            <w:pPr>
              <w:pStyle w:val="TableParagraph"/>
              <w:spacing w:before="5" w:line="167" w:lineRule="exact"/>
              <w:ind w:left="83"/>
              <w:rPr>
                <w:sz w:val="16"/>
              </w:rPr>
            </w:pPr>
            <w:r>
              <w:rPr>
                <w:color w:val="313131"/>
                <w:w w:val="105"/>
                <w:sz w:val="16"/>
              </w:rPr>
              <w:t>dále nesoeci.fikováno</w:t>
            </w:r>
          </w:p>
        </w:tc>
      </w:tr>
      <w:tr w:rsidR="00D176AE">
        <w:trPr>
          <w:trHeight w:val="19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10"/>
              <w:ind w:left="80"/>
              <w:rPr>
                <w:b/>
                <w:sz w:val="16"/>
              </w:rPr>
            </w:pPr>
            <w:r>
              <w:rPr>
                <w:b/>
                <w:color w:val="313131"/>
                <w:w w:val="105"/>
                <w:sz w:val="16"/>
              </w:rPr>
              <w:t>82</w:t>
            </w:r>
          </w:p>
        </w:tc>
        <w:tc>
          <w:tcPr>
            <w:tcW w:w="1568"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0"/>
              <w:ind w:left="82"/>
              <w:rPr>
                <w:b/>
                <w:sz w:val="16"/>
              </w:rPr>
            </w:pPr>
            <w:r>
              <w:rPr>
                <w:b/>
                <w:color w:val="313131"/>
                <w:w w:val="125"/>
                <w:sz w:val="16"/>
              </w:rPr>
              <w:t>doS0000</w:t>
            </w: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0" w:line="167" w:lineRule="exact"/>
              <w:ind w:left="88"/>
              <w:rPr>
                <w:sz w:val="16"/>
              </w:rPr>
            </w:pPr>
            <w:r>
              <w:rPr>
                <w:color w:val="313131"/>
                <w:w w:val="105"/>
                <w:sz w:val="16"/>
              </w:rPr>
              <w:t>dveře</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10" w:line="167" w:lineRule="exact"/>
              <w:ind w:left="100"/>
              <w:rPr>
                <w:b/>
                <w:sz w:val="16"/>
              </w:rPr>
            </w:pPr>
            <w:r>
              <w:rPr>
                <w:b/>
                <w:color w:val="313131"/>
                <w:w w:val="105"/>
                <w:sz w:val="16"/>
              </w:rPr>
              <w:t>běžné</w:t>
            </w:r>
          </w:p>
        </w:tc>
      </w:tr>
      <w:tr w:rsidR="00D176AE">
        <w:trPr>
          <w:trHeight w:val="58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0"/>
              <w:ind w:left="85"/>
              <w:rPr>
                <w:sz w:val="16"/>
              </w:rPr>
            </w:pPr>
            <w:r>
              <w:rPr>
                <w:color w:val="313131"/>
                <w:w w:val="105"/>
                <w:sz w:val="16"/>
              </w:rPr>
              <w:t>zámek dveři</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line="191" w:lineRule="exact"/>
              <w:ind w:left="92"/>
              <w:rPr>
                <w:i/>
                <w:sz w:val="18"/>
              </w:rPr>
            </w:pPr>
            <w:r>
              <w:rPr>
                <w:color w:val="313131"/>
                <w:sz w:val="16"/>
              </w:rPr>
              <w:t xml:space="preserve">- </w:t>
            </w:r>
            <w:r>
              <w:rPr>
                <w:b/>
                <w:color w:val="313131"/>
                <w:sz w:val="16"/>
              </w:rPr>
              <w:t xml:space="preserve">dozický </w:t>
            </w:r>
            <w:r>
              <w:rPr>
                <w:i/>
                <w:color w:val="313131"/>
                <w:sz w:val="18"/>
              </w:rPr>
              <w:t>nebo</w:t>
            </w:r>
          </w:p>
          <w:p w:rsidR="00D176AE" w:rsidRDefault="001812DB">
            <w:pPr>
              <w:pStyle w:val="TableParagraph"/>
              <w:numPr>
                <w:ilvl w:val="0"/>
                <w:numId w:val="49"/>
              </w:numPr>
              <w:tabs>
                <w:tab w:val="left" w:pos="187"/>
              </w:tabs>
              <w:spacing w:line="200" w:lineRule="exact"/>
              <w:ind w:hanging="98"/>
              <w:rPr>
                <w:i/>
                <w:sz w:val="18"/>
              </w:rPr>
            </w:pPr>
            <w:r>
              <w:rPr>
                <w:b/>
                <w:color w:val="313131"/>
                <w:w w:val="105"/>
                <w:sz w:val="16"/>
              </w:rPr>
              <w:t>bezpečnostní visací</w:t>
            </w:r>
            <w:r>
              <w:rPr>
                <w:b/>
                <w:color w:val="313131"/>
                <w:spacing w:val="10"/>
                <w:w w:val="105"/>
                <w:sz w:val="16"/>
              </w:rPr>
              <w:t xml:space="preserve"> </w:t>
            </w:r>
            <w:r>
              <w:rPr>
                <w:i/>
                <w:color w:val="313131"/>
                <w:w w:val="105"/>
                <w:sz w:val="18"/>
              </w:rPr>
              <w:t>nebo</w:t>
            </w:r>
          </w:p>
          <w:p w:rsidR="00D176AE" w:rsidRDefault="001812DB">
            <w:pPr>
              <w:pStyle w:val="TableParagraph"/>
              <w:spacing w:before="4" w:line="167" w:lineRule="exact"/>
              <w:ind w:left="92"/>
              <w:rPr>
                <w:b/>
                <w:sz w:val="16"/>
              </w:rPr>
            </w:pPr>
            <w:r>
              <w:rPr>
                <w:color w:val="313131"/>
                <w:sz w:val="16"/>
              </w:rPr>
              <w:t xml:space="preserve">- zámek s </w:t>
            </w:r>
            <w:r>
              <w:rPr>
                <w:b/>
                <w:color w:val="313131"/>
                <w:sz w:val="16"/>
              </w:rPr>
              <w:t>bezpečnostní cvltndrickou vložkou</w:t>
            </w:r>
          </w:p>
        </w:tc>
      </w:tr>
      <w:tr w:rsidR="00D176AE">
        <w:trPr>
          <w:trHeight w:val="20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14"/>
              <w:ind w:left="80"/>
              <w:rPr>
                <w:b/>
                <w:sz w:val="16"/>
              </w:rPr>
            </w:pPr>
            <w:r>
              <w:rPr>
                <w:b/>
                <w:color w:val="313131"/>
                <w:w w:val="105"/>
                <w:sz w:val="16"/>
              </w:rPr>
              <w:t>83</w:t>
            </w:r>
          </w:p>
        </w:tc>
        <w:tc>
          <w:tcPr>
            <w:tcW w:w="1568"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4"/>
              <w:ind w:left="82"/>
              <w:rPr>
                <w:b/>
                <w:sz w:val="16"/>
              </w:rPr>
            </w:pPr>
            <w:r>
              <w:rPr>
                <w:b/>
                <w:color w:val="313131"/>
                <w:sz w:val="16"/>
              </w:rPr>
              <w:t>dolOOOOO</w:t>
            </w: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4" w:line="171" w:lineRule="exact"/>
              <w:ind w:left="83"/>
              <w:rPr>
                <w:sz w:val="16"/>
              </w:rPr>
            </w:pPr>
            <w:r>
              <w:rPr>
                <w:color w:val="313131"/>
                <w:w w:val="110"/>
                <w:sz w:val="16"/>
              </w:rPr>
              <w:t>dveře</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14" w:line="171" w:lineRule="exact"/>
              <w:ind w:left="95"/>
              <w:rPr>
                <w:b/>
                <w:sz w:val="16"/>
              </w:rPr>
            </w:pPr>
            <w:r>
              <w:rPr>
                <w:b/>
                <w:color w:val="313131"/>
                <w:w w:val="105"/>
                <w:sz w:val="16"/>
              </w:rPr>
              <w:t>plné</w:t>
            </w:r>
          </w:p>
        </w:tc>
      </w:tr>
      <w:tr w:rsidR="00D176AE">
        <w:trPr>
          <w:trHeight w:val="778"/>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ind w:left="85"/>
              <w:rPr>
                <w:sz w:val="16"/>
              </w:rPr>
            </w:pPr>
            <w:r>
              <w:rPr>
                <w:color w:val="313131"/>
                <w:w w:val="105"/>
                <w:sz w:val="16"/>
              </w:rPr>
              <w:t>zámek dveři</w:t>
            </w:r>
          </w:p>
        </w:tc>
        <w:tc>
          <w:tcPr>
            <w:tcW w:w="5969" w:type="dxa"/>
            <w:tcBorders>
              <w:top w:val="single" w:sz="6" w:space="0" w:color="000000"/>
              <w:left w:val="single" w:sz="6" w:space="0" w:color="000000"/>
              <w:bottom w:val="single" w:sz="6" w:space="0" w:color="000000"/>
            </w:tcBorders>
          </w:tcPr>
          <w:p w:rsidR="00D176AE" w:rsidRDefault="001812DB">
            <w:pPr>
              <w:pStyle w:val="TableParagraph"/>
              <w:numPr>
                <w:ilvl w:val="0"/>
                <w:numId w:val="48"/>
              </w:numPr>
              <w:tabs>
                <w:tab w:val="left" w:pos="189"/>
              </w:tabs>
              <w:spacing w:line="189" w:lineRule="exact"/>
              <w:ind w:hanging="93"/>
              <w:rPr>
                <w:i/>
                <w:color w:val="313131"/>
                <w:sz w:val="16"/>
              </w:rPr>
            </w:pPr>
            <w:r>
              <w:rPr>
                <w:b/>
                <w:color w:val="313131"/>
                <w:sz w:val="16"/>
              </w:rPr>
              <w:t>zámek s bezpečnostní cylindrickou vložkou a bezpečnostním kováním</w:t>
            </w:r>
            <w:r>
              <w:rPr>
                <w:b/>
                <w:color w:val="313131"/>
                <w:spacing w:val="-10"/>
                <w:sz w:val="16"/>
              </w:rPr>
              <w:t xml:space="preserve"> </w:t>
            </w:r>
            <w:r>
              <w:rPr>
                <w:i/>
                <w:color w:val="313131"/>
                <w:sz w:val="18"/>
              </w:rPr>
              <w:t>nebo</w:t>
            </w:r>
          </w:p>
          <w:p w:rsidR="00D176AE" w:rsidRDefault="001812DB">
            <w:pPr>
              <w:pStyle w:val="TableParagraph"/>
              <w:numPr>
                <w:ilvl w:val="0"/>
                <w:numId w:val="48"/>
              </w:numPr>
              <w:tabs>
                <w:tab w:val="left" w:pos="187"/>
              </w:tabs>
              <w:spacing w:before="4" w:line="181" w:lineRule="exact"/>
              <w:ind w:left="186" w:hanging="95"/>
              <w:rPr>
                <w:b/>
                <w:color w:val="313131"/>
                <w:sz w:val="16"/>
              </w:rPr>
            </w:pPr>
            <w:r>
              <w:rPr>
                <w:color w:val="313131"/>
                <w:w w:val="105"/>
                <w:sz w:val="16"/>
              </w:rPr>
              <w:t xml:space="preserve">zámek s </w:t>
            </w:r>
            <w:r>
              <w:rPr>
                <w:b/>
                <w:color w:val="313131"/>
                <w:w w:val="105"/>
                <w:sz w:val="16"/>
              </w:rPr>
              <w:t xml:space="preserve">bezpečnostní cylindrickou vložkou </w:t>
            </w:r>
            <w:r>
              <w:rPr>
                <w:color w:val="313131"/>
                <w:w w:val="105"/>
                <w:sz w:val="16"/>
              </w:rPr>
              <w:t xml:space="preserve">a současně otevíratelná </w:t>
            </w:r>
            <w:r>
              <w:rPr>
                <w:b/>
                <w:color w:val="313131"/>
                <w:w w:val="105"/>
                <w:sz w:val="16"/>
              </w:rPr>
              <w:t>funkční</w:t>
            </w:r>
            <w:r>
              <w:rPr>
                <w:b/>
                <w:color w:val="313131"/>
                <w:spacing w:val="31"/>
                <w:w w:val="105"/>
                <w:sz w:val="16"/>
              </w:rPr>
              <w:t xml:space="preserve"> </w:t>
            </w:r>
            <w:r>
              <w:rPr>
                <w:b/>
                <w:color w:val="313131"/>
                <w:w w:val="105"/>
                <w:sz w:val="16"/>
              </w:rPr>
              <w:t>mříž</w:t>
            </w:r>
          </w:p>
          <w:p w:rsidR="00D176AE" w:rsidRDefault="001812DB">
            <w:pPr>
              <w:pStyle w:val="TableParagraph"/>
              <w:spacing w:line="204" w:lineRule="exact"/>
              <w:ind w:left="102"/>
              <w:rPr>
                <w:i/>
                <w:sz w:val="18"/>
              </w:rPr>
            </w:pPr>
            <w:r>
              <w:rPr>
                <w:color w:val="313131"/>
                <w:w w:val="105"/>
                <w:sz w:val="16"/>
              </w:rPr>
              <w:t xml:space="preserve">nebo </w:t>
            </w:r>
            <w:r>
              <w:rPr>
                <w:b/>
                <w:color w:val="313131"/>
                <w:w w:val="105"/>
                <w:sz w:val="16"/>
              </w:rPr>
              <w:t xml:space="preserve">funkční roleta </w:t>
            </w:r>
            <w:r>
              <w:rPr>
                <w:i/>
                <w:color w:val="313131"/>
                <w:w w:val="105"/>
                <w:sz w:val="18"/>
              </w:rPr>
              <w:t>nebo</w:t>
            </w:r>
          </w:p>
          <w:p w:rsidR="00D176AE" w:rsidRDefault="001812DB">
            <w:pPr>
              <w:pStyle w:val="TableParagraph"/>
              <w:numPr>
                <w:ilvl w:val="0"/>
                <w:numId w:val="48"/>
              </w:numPr>
              <w:tabs>
                <w:tab w:val="left" w:pos="185"/>
              </w:tabs>
              <w:spacing w:before="4" w:line="176" w:lineRule="exact"/>
              <w:ind w:left="184" w:hanging="93"/>
              <w:rPr>
                <w:b/>
                <w:color w:val="494949"/>
                <w:sz w:val="16"/>
              </w:rPr>
            </w:pPr>
            <w:r>
              <w:rPr>
                <w:color w:val="313131"/>
                <w:w w:val="105"/>
                <w:sz w:val="16"/>
              </w:rPr>
              <w:t xml:space="preserve">dva </w:t>
            </w:r>
            <w:r>
              <w:rPr>
                <w:b/>
                <w:color w:val="313131"/>
                <w:w w:val="105"/>
                <w:sz w:val="16"/>
              </w:rPr>
              <w:t>bezpečnostní visati</w:t>
            </w:r>
            <w:r>
              <w:rPr>
                <w:b/>
                <w:color w:val="313131"/>
                <w:spacing w:val="-2"/>
                <w:w w:val="105"/>
                <w:sz w:val="16"/>
              </w:rPr>
              <w:t xml:space="preserve"> </w:t>
            </w:r>
            <w:r>
              <w:rPr>
                <w:b/>
                <w:color w:val="313131"/>
                <w:w w:val="105"/>
                <w:sz w:val="16"/>
              </w:rPr>
              <w:t>zámky</w:t>
            </w:r>
          </w:p>
        </w:tc>
      </w:tr>
      <w:tr w:rsidR="00D176AE">
        <w:trPr>
          <w:trHeight w:val="384"/>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ind w:left="94"/>
              <w:rPr>
                <w:sz w:val="16"/>
              </w:rPr>
            </w:pPr>
            <w:r>
              <w:rPr>
                <w:color w:val="313131"/>
                <w:w w:val="105"/>
                <w:sz w:val="16"/>
              </w:rPr>
              <w:t>prosklené plochy</w:t>
            </w:r>
          </w:p>
        </w:tc>
        <w:tc>
          <w:tcPr>
            <w:tcW w:w="5969" w:type="dxa"/>
            <w:tcBorders>
              <w:top w:val="single" w:sz="6" w:space="0" w:color="000000"/>
              <w:left w:val="single" w:sz="6" w:space="0" w:color="000000"/>
              <w:bottom w:val="single" w:sz="6" w:space="0" w:color="000000"/>
            </w:tcBorders>
          </w:tcPr>
          <w:p w:rsidR="00D176AE" w:rsidRDefault="001812DB">
            <w:pPr>
              <w:pStyle w:val="TableParagraph"/>
              <w:ind w:left="95"/>
              <w:rPr>
                <w:sz w:val="16"/>
              </w:rPr>
            </w:pPr>
            <w:r>
              <w:rPr>
                <w:color w:val="313131"/>
                <w:w w:val="105"/>
                <w:sz w:val="16"/>
              </w:rPr>
              <w:t xml:space="preserve">zabezpečeni. prosklených části </w:t>
            </w:r>
            <w:r>
              <w:rPr>
                <w:b/>
                <w:color w:val="313131"/>
                <w:w w:val="105"/>
                <w:sz w:val="16"/>
              </w:rPr>
              <w:t xml:space="preserve">oken, dveří a jiných technických otvor0 </w:t>
            </w:r>
            <w:r>
              <w:rPr>
                <w:color w:val="313131"/>
                <w:w w:val="105"/>
                <w:sz w:val="16"/>
              </w:rPr>
              <w:t>s plochou</w:t>
            </w:r>
          </w:p>
          <w:p w:rsidR="00D176AE" w:rsidRDefault="001812DB">
            <w:pPr>
              <w:pStyle w:val="TableParagraph"/>
              <w:spacing w:before="4" w:line="176" w:lineRule="exact"/>
              <w:ind w:left="97"/>
              <w:rPr>
                <w:rFonts w:ascii="Arial" w:hAnsi="Arial"/>
                <w:sz w:val="10"/>
              </w:rPr>
            </w:pPr>
            <w:r>
              <w:rPr>
                <w:color w:val="313131"/>
                <w:w w:val="110"/>
                <w:sz w:val="16"/>
              </w:rPr>
              <w:t>větší. než 600 cm</w:t>
            </w:r>
            <w:r>
              <w:rPr>
                <w:rFonts w:ascii="Arial" w:hAnsi="Arial"/>
                <w:color w:val="313131"/>
                <w:w w:val="110"/>
                <w:position w:val="6"/>
                <w:sz w:val="10"/>
              </w:rPr>
              <w:t>2</w:t>
            </w:r>
          </w:p>
        </w:tc>
      </w:tr>
      <w:tr w:rsidR="00D176AE">
        <w:trPr>
          <w:trHeight w:val="201"/>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line="193" w:lineRule="exact"/>
              <w:ind w:left="82"/>
              <w:rPr>
                <w:b/>
                <w:sz w:val="18"/>
              </w:rPr>
            </w:pPr>
            <w:r>
              <w:rPr>
                <w:b/>
                <w:color w:val="313131"/>
                <w:w w:val="90"/>
                <w:sz w:val="18"/>
              </w:rPr>
              <w:t>Bit</w:t>
            </w:r>
          </w:p>
        </w:tc>
        <w:tc>
          <w:tcPr>
            <w:tcW w:w="1568"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0"/>
              <w:ind w:left="82"/>
              <w:rPr>
                <w:b/>
                <w:sz w:val="16"/>
              </w:rPr>
            </w:pPr>
            <w:r>
              <w:rPr>
                <w:b/>
                <w:color w:val="313131"/>
                <w:w w:val="120"/>
                <w:sz w:val="16"/>
              </w:rPr>
              <w:t>do300000</w:t>
            </w: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0" w:line="171" w:lineRule="exact"/>
              <w:ind w:left="83"/>
              <w:rPr>
                <w:sz w:val="16"/>
              </w:rPr>
            </w:pPr>
            <w:r>
              <w:rPr>
                <w:color w:val="313131"/>
                <w:w w:val="105"/>
                <w:sz w:val="16"/>
              </w:rPr>
              <w:t>dveře</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5" w:line="176" w:lineRule="exact"/>
              <w:ind w:left="95"/>
              <w:rPr>
                <w:b/>
                <w:sz w:val="16"/>
              </w:rPr>
            </w:pPr>
            <w:r>
              <w:rPr>
                <w:b/>
                <w:color w:val="313131"/>
                <w:w w:val="105"/>
                <w:sz w:val="16"/>
              </w:rPr>
              <w:t>plné</w:t>
            </w:r>
          </w:p>
        </w:tc>
      </w:tr>
      <w:tr w:rsidR="00D176AE">
        <w:trPr>
          <w:trHeight w:val="384"/>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ind w:left="80"/>
              <w:rPr>
                <w:sz w:val="16"/>
              </w:rPr>
            </w:pPr>
            <w:r>
              <w:rPr>
                <w:color w:val="313131"/>
                <w:w w:val="105"/>
                <w:sz w:val="16"/>
              </w:rPr>
              <w:t>zámek dveří</w:t>
            </w:r>
          </w:p>
        </w:tc>
        <w:tc>
          <w:tcPr>
            <w:tcW w:w="5969" w:type="dxa"/>
            <w:tcBorders>
              <w:top w:val="single" w:sz="6" w:space="0" w:color="000000"/>
              <w:left w:val="single" w:sz="6" w:space="0" w:color="000000"/>
              <w:bottom w:val="single" w:sz="6" w:space="0" w:color="000000"/>
            </w:tcBorders>
          </w:tcPr>
          <w:p w:rsidR="00D176AE" w:rsidRDefault="001812DB">
            <w:pPr>
              <w:pStyle w:val="TableParagraph"/>
              <w:ind w:left="90"/>
              <w:rPr>
                <w:sz w:val="16"/>
              </w:rPr>
            </w:pPr>
            <w:r>
              <w:rPr>
                <w:b/>
                <w:color w:val="313131"/>
                <w:w w:val="105"/>
                <w:sz w:val="16"/>
              </w:rPr>
              <w:t xml:space="preserve">bezpečnostní uzamykati systém </w:t>
            </w:r>
            <w:r>
              <w:rPr>
                <w:color w:val="313131"/>
                <w:w w:val="105"/>
                <w:sz w:val="16"/>
              </w:rPr>
              <w:t xml:space="preserve">a současně otevíratelná </w:t>
            </w:r>
            <w:r>
              <w:rPr>
                <w:b/>
                <w:color w:val="313131"/>
                <w:w w:val="105"/>
                <w:sz w:val="16"/>
              </w:rPr>
              <w:t xml:space="preserve">funkční mříž </w:t>
            </w:r>
            <w:r>
              <w:rPr>
                <w:color w:val="313131"/>
                <w:w w:val="105"/>
                <w:sz w:val="16"/>
              </w:rPr>
              <w:t>nebo</w:t>
            </w:r>
          </w:p>
          <w:p w:rsidR="00D176AE" w:rsidRDefault="001812DB">
            <w:pPr>
              <w:pStyle w:val="TableParagraph"/>
              <w:spacing w:before="8" w:line="171" w:lineRule="exact"/>
              <w:ind w:left="83"/>
              <w:rPr>
                <w:b/>
                <w:sz w:val="16"/>
              </w:rPr>
            </w:pPr>
            <w:r>
              <w:rPr>
                <w:b/>
                <w:color w:val="313131"/>
                <w:w w:val="105"/>
                <w:sz w:val="16"/>
              </w:rPr>
              <w:t>funkční roleta</w:t>
            </w:r>
          </w:p>
        </w:tc>
      </w:tr>
      <w:tr w:rsidR="00D176AE">
        <w:trPr>
          <w:trHeight w:val="18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67" w:lineRule="exact"/>
              <w:ind w:left="94"/>
              <w:rPr>
                <w:sz w:val="16"/>
              </w:rPr>
            </w:pPr>
            <w:r>
              <w:rPr>
                <w:color w:val="313131"/>
                <w:w w:val="105"/>
                <w:sz w:val="16"/>
              </w:rPr>
              <w:t>prosklené plochy</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5" w:line="162" w:lineRule="exact"/>
              <w:ind w:left="97"/>
              <w:rPr>
                <w:b/>
                <w:sz w:val="16"/>
              </w:rPr>
            </w:pPr>
            <w:r>
              <w:rPr>
                <w:color w:val="313131"/>
                <w:w w:val="105"/>
                <w:sz w:val="16"/>
              </w:rPr>
              <w:t xml:space="preserve">v rozsahu </w:t>
            </w:r>
            <w:r>
              <w:rPr>
                <w:b/>
                <w:color w:val="313131"/>
                <w:w w:val="105"/>
                <w:sz w:val="16"/>
              </w:rPr>
              <w:t>83</w:t>
            </w:r>
          </w:p>
        </w:tc>
      </w:tr>
      <w:tr w:rsidR="00D176AE">
        <w:trPr>
          <w:trHeight w:val="20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14"/>
              <w:ind w:left="80"/>
              <w:rPr>
                <w:b/>
                <w:sz w:val="16"/>
              </w:rPr>
            </w:pPr>
            <w:r>
              <w:rPr>
                <w:b/>
                <w:color w:val="313131"/>
                <w:w w:val="105"/>
                <w:sz w:val="16"/>
              </w:rPr>
              <w:t>85</w:t>
            </w:r>
          </w:p>
        </w:tc>
        <w:tc>
          <w:tcPr>
            <w:tcW w:w="1568" w:type="dxa"/>
            <w:vMerge w:val="restart"/>
            <w:tcBorders>
              <w:top w:val="single" w:sz="6" w:space="0" w:color="000000"/>
              <w:left w:val="single" w:sz="6" w:space="0" w:color="000000"/>
              <w:bottom w:val="nil"/>
              <w:right w:val="single" w:sz="6" w:space="0" w:color="000000"/>
            </w:tcBorders>
          </w:tcPr>
          <w:p w:rsidR="00D176AE" w:rsidRDefault="001812DB">
            <w:pPr>
              <w:pStyle w:val="TableParagraph"/>
              <w:spacing w:before="14"/>
              <w:ind w:left="77"/>
              <w:rPr>
                <w:b/>
                <w:sz w:val="16"/>
              </w:rPr>
            </w:pPr>
            <w:r>
              <w:rPr>
                <w:b/>
                <w:color w:val="313131"/>
                <w:w w:val="105"/>
                <w:sz w:val="16"/>
              </w:rPr>
              <w:t>doS000OO</w:t>
            </w: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4" w:line="171" w:lineRule="exact"/>
              <w:ind w:left="83"/>
              <w:rPr>
                <w:sz w:val="16"/>
              </w:rPr>
            </w:pPr>
            <w:r>
              <w:rPr>
                <w:color w:val="313131"/>
                <w:w w:val="110"/>
                <w:sz w:val="16"/>
              </w:rPr>
              <w:t>dveře</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14" w:line="171" w:lineRule="exact"/>
              <w:ind w:left="95"/>
              <w:rPr>
                <w:b/>
                <w:sz w:val="16"/>
              </w:rPr>
            </w:pPr>
            <w:r>
              <w:rPr>
                <w:b/>
                <w:color w:val="313131"/>
                <w:w w:val="105"/>
                <w:sz w:val="16"/>
              </w:rPr>
              <w:t>plné</w:t>
            </w:r>
          </w:p>
        </w:tc>
      </w:tr>
      <w:tr w:rsidR="00D176AE">
        <w:trPr>
          <w:trHeight w:val="116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nil"/>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ind w:left="80"/>
              <w:rPr>
                <w:sz w:val="16"/>
              </w:rPr>
            </w:pPr>
            <w:r>
              <w:rPr>
                <w:color w:val="313131"/>
                <w:w w:val="105"/>
                <w:sz w:val="16"/>
              </w:rPr>
              <w:t>zámek dveří</w:t>
            </w:r>
          </w:p>
        </w:tc>
        <w:tc>
          <w:tcPr>
            <w:tcW w:w="5969" w:type="dxa"/>
            <w:tcBorders>
              <w:top w:val="single" w:sz="6" w:space="0" w:color="000000"/>
              <w:left w:val="single" w:sz="6" w:space="0" w:color="000000"/>
              <w:bottom w:val="single" w:sz="6" w:space="0" w:color="000000"/>
            </w:tcBorders>
          </w:tcPr>
          <w:p w:rsidR="00D176AE" w:rsidRDefault="001812DB">
            <w:pPr>
              <w:pStyle w:val="TableParagraph"/>
              <w:numPr>
                <w:ilvl w:val="0"/>
                <w:numId w:val="47"/>
              </w:numPr>
              <w:tabs>
                <w:tab w:val="left" w:pos="187"/>
              </w:tabs>
              <w:spacing w:before="4" w:line="232" w:lineRule="auto"/>
              <w:ind w:right="25" w:hanging="7"/>
              <w:rPr>
                <w:i/>
                <w:sz w:val="18"/>
              </w:rPr>
            </w:pPr>
            <w:r>
              <w:rPr>
                <w:b/>
                <w:color w:val="313131"/>
                <w:w w:val="105"/>
                <w:sz w:val="16"/>
              </w:rPr>
              <w:t xml:space="preserve">bezpečnostní  uzamykací  systém   </w:t>
            </w:r>
            <w:r>
              <w:rPr>
                <w:color w:val="313131"/>
                <w:w w:val="105"/>
                <w:sz w:val="16"/>
              </w:rPr>
              <w:t xml:space="preserve">a  současně   </w:t>
            </w:r>
            <w:r>
              <w:rPr>
                <w:b/>
                <w:color w:val="313131"/>
                <w:w w:val="105"/>
                <w:sz w:val="16"/>
              </w:rPr>
              <w:t xml:space="preserve">přídavný  bezpečnostní   zámek a </w:t>
            </w:r>
            <w:r>
              <w:rPr>
                <w:color w:val="313131"/>
                <w:w w:val="105"/>
                <w:sz w:val="16"/>
              </w:rPr>
              <w:t xml:space="preserve">současně otevíratelná </w:t>
            </w:r>
            <w:r>
              <w:rPr>
                <w:b/>
                <w:color w:val="313131"/>
                <w:w w:val="105"/>
                <w:sz w:val="16"/>
              </w:rPr>
              <w:t xml:space="preserve">funkční mříž </w:t>
            </w:r>
            <w:r>
              <w:rPr>
                <w:color w:val="313131"/>
                <w:w w:val="105"/>
                <w:sz w:val="16"/>
              </w:rPr>
              <w:t xml:space="preserve">nebo </w:t>
            </w:r>
            <w:r>
              <w:rPr>
                <w:b/>
                <w:color w:val="313131"/>
                <w:w w:val="105"/>
                <w:sz w:val="16"/>
              </w:rPr>
              <w:t>funkční roleta</w:t>
            </w:r>
            <w:r>
              <w:rPr>
                <w:b/>
                <w:color w:val="313131"/>
                <w:spacing w:val="-19"/>
                <w:w w:val="105"/>
                <w:sz w:val="16"/>
              </w:rPr>
              <w:t xml:space="preserve"> </w:t>
            </w:r>
            <w:r>
              <w:rPr>
                <w:i/>
                <w:color w:val="313131"/>
                <w:w w:val="105"/>
                <w:sz w:val="18"/>
              </w:rPr>
              <w:t>nebo</w:t>
            </w:r>
          </w:p>
          <w:p w:rsidR="00D176AE" w:rsidRDefault="001812DB">
            <w:pPr>
              <w:pStyle w:val="TableParagraph"/>
              <w:numPr>
                <w:ilvl w:val="0"/>
                <w:numId w:val="46"/>
              </w:numPr>
              <w:tabs>
                <w:tab w:val="left" w:pos="187"/>
              </w:tabs>
              <w:spacing w:before="11" w:line="232" w:lineRule="auto"/>
              <w:ind w:right="27" w:hanging="6"/>
              <w:rPr>
                <w:i/>
                <w:sz w:val="18"/>
              </w:rPr>
            </w:pPr>
            <w:r>
              <w:rPr>
                <w:b/>
                <w:color w:val="313131"/>
                <w:w w:val="105"/>
                <w:sz w:val="16"/>
              </w:rPr>
              <w:t xml:space="preserve">bezpečnostní mtn. tříbodový rozvorový zámek </w:t>
            </w:r>
            <w:r>
              <w:rPr>
                <w:color w:val="313131"/>
                <w:w w:val="105"/>
                <w:sz w:val="16"/>
              </w:rPr>
              <w:t xml:space="preserve">a současně otevíratelná </w:t>
            </w:r>
            <w:r>
              <w:rPr>
                <w:b/>
                <w:color w:val="313131"/>
                <w:w w:val="105"/>
                <w:sz w:val="16"/>
              </w:rPr>
              <w:t xml:space="preserve">funkční mříž </w:t>
            </w:r>
            <w:r>
              <w:rPr>
                <w:color w:val="313131"/>
                <w:w w:val="105"/>
                <w:sz w:val="16"/>
              </w:rPr>
              <w:t xml:space="preserve">nebo </w:t>
            </w:r>
            <w:r>
              <w:rPr>
                <w:b/>
                <w:color w:val="313131"/>
                <w:w w:val="105"/>
                <w:sz w:val="16"/>
              </w:rPr>
              <w:t>funkční roleta</w:t>
            </w:r>
            <w:r>
              <w:rPr>
                <w:b/>
                <w:color w:val="313131"/>
                <w:spacing w:val="2"/>
                <w:w w:val="105"/>
                <w:sz w:val="16"/>
              </w:rPr>
              <w:t xml:space="preserve"> </w:t>
            </w:r>
            <w:r>
              <w:rPr>
                <w:i/>
                <w:color w:val="313131"/>
                <w:w w:val="105"/>
                <w:sz w:val="18"/>
              </w:rPr>
              <w:t>nebo</w:t>
            </w:r>
          </w:p>
          <w:p w:rsidR="00D176AE" w:rsidRDefault="001812DB">
            <w:pPr>
              <w:pStyle w:val="TableParagraph"/>
              <w:numPr>
                <w:ilvl w:val="0"/>
                <w:numId w:val="46"/>
              </w:numPr>
              <w:tabs>
                <w:tab w:val="left" w:pos="189"/>
              </w:tabs>
              <w:spacing w:before="1" w:line="192" w:lineRule="exact"/>
              <w:ind w:right="34" w:hanging="5"/>
              <w:rPr>
                <w:b/>
                <w:sz w:val="16"/>
              </w:rPr>
            </w:pPr>
            <w:r>
              <w:rPr>
                <w:color w:val="313131"/>
                <w:w w:val="105"/>
                <w:sz w:val="16"/>
              </w:rPr>
              <w:t xml:space="preserve">mi.n. tříbodový rozvorový uzávěr dveří ovládaný </w:t>
            </w:r>
            <w:r>
              <w:rPr>
                <w:b/>
                <w:color w:val="313131"/>
                <w:w w:val="105"/>
                <w:sz w:val="16"/>
              </w:rPr>
              <w:t xml:space="preserve">bezpečnostním uzamykadm systémem </w:t>
            </w:r>
            <w:r>
              <w:rPr>
                <w:color w:val="313131"/>
                <w:w w:val="105"/>
                <w:sz w:val="16"/>
              </w:rPr>
              <w:t xml:space="preserve">a současně otevíratelná </w:t>
            </w:r>
            <w:r>
              <w:rPr>
                <w:b/>
                <w:color w:val="313131"/>
                <w:w w:val="105"/>
                <w:sz w:val="16"/>
              </w:rPr>
              <w:t xml:space="preserve">funkční mříž </w:t>
            </w:r>
            <w:r>
              <w:rPr>
                <w:color w:val="313131"/>
                <w:w w:val="105"/>
                <w:sz w:val="16"/>
              </w:rPr>
              <w:t xml:space="preserve">nebo </w:t>
            </w:r>
            <w:r>
              <w:rPr>
                <w:b/>
                <w:color w:val="313131"/>
                <w:w w:val="105"/>
                <w:sz w:val="16"/>
              </w:rPr>
              <w:t>funkční</w:t>
            </w:r>
            <w:r>
              <w:rPr>
                <w:b/>
                <w:color w:val="313131"/>
                <w:spacing w:val="8"/>
                <w:w w:val="105"/>
                <w:sz w:val="16"/>
              </w:rPr>
              <w:t xml:space="preserve"> </w:t>
            </w:r>
            <w:r>
              <w:rPr>
                <w:b/>
                <w:color w:val="313131"/>
                <w:w w:val="105"/>
                <w:sz w:val="16"/>
              </w:rPr>
              <w:t>roleta</w:t>
            </w:r>
          </w:p>
        </w:tc>
      </w:tr>
      <w:tr w:rsidR="00D176AE">
        <w:trPr>
          <w:trHeight w:val="19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nil"/>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6" w:lineRule="exact"/>
              <w:ind w:left="89"/>
              <w:rPr>
                <w:sz w:val="16"/>
              </w:rPr>
            </w:pPr>
            <w:r>
              <w:rPr>
                <w:color w:val="313131"/>
                <w:w w:val="105"/>
                <w:sz w:val="16"/>
              </w:rPr>
              <w:t>prosklené plochy</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5" w:line="171" w:lineRule="exact"/>
              <w:ind w:left="92"/>
              <w:rPr>
                <w:b/>
                <w:sz w:val="16"/>
              </w:rPr>
            </w:pPr>
            <w:r>
              <w:rPr>
                <w:color w:val="313131"/>
                <w:w w:val="105"/>
                <w:sz w:val="16"/>
              </w:rPr>
              <w:t xml:space="preserve">v rozsahu </w:t>
            </w:r>
            <w:r>
              <w:rPr>
                <w:b/>
                <w:color w:val="313131"/>
                <w:w w:val="105"/>
                <w:sz w:val="16"/>
              </w:rPr>
              <w:t>83</w:t>
            </w:r>
          </w:p>
        </w:tc>
      </w:tr>
      <w:tr w:rsidR="00D176AE">
        <w:trPr>
          <w:trHeight w:val="19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9379" w:type="dxa"/>
            <w:gridSpan w:val="3"/>
            <w:tcBorders>
              <w:top w:val="nil"/>
              <w:left w:val="single" w:sz="6" w:space="0" w:color="000000"/>
              <w:bottom w:val="nil"/>
            </w:tcBorders>
          </w:tcPr>
          <w:p w:rsidR="00D176AE" w:rsidRDefault="001812DB">
            <w:pPr>
              <w:pStyle w:val="TableParagraph"/>
              <w:spacing w:before="10" w:line="167" w:lineRule="exact"/>
              <w:ind w:left="1646"/>
              <w:rPr>
                <w:b/>
                <w:sz w:val="16"/>
              </w:rPr>
            </w:pPr>
            <w:r>
              <w:rPr>
                <w:b/>
                <w:color w:val="313131"/>
                <w:w w:val="105"/>
                <w:sz w:val="16"/>
              </w:rPr>
              <w:t>nebo</w:t>
            </w:r>
          </w:p>
        </w:tc>
      </w:tr>
      <w:tr w:rsidR="00D176AE">
        <w:trPr>
          <w:trHeight w:val="18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val="restart"/>
            <w:tcBorders>
              <w:top w:val="nil"/>
              <w:left w:val="single" w:sz="6" w:space="0" w:color="000000"/>
              <w:bottom w:val="single" w:sz="6" w:space="0" w:color="000000"/>
              <w:right w:val="single" w:sz="6" w:space="0" w:color="000000"/>
            </w:tcBorders>
          </w:tcPr>
          <w:p w:rsidR="00D176AE" w:rsidRDefault="00D176AE">
            <w:pPr>
              <w:pStyle w:val="TableParagraph"/>
              <w:rPr>
                <w:sz w:val="16"/>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67" w:lineRule="exact"/>
              <w:ind w:left="83"/>
              <w:rPr>
                <w:sz w:val="16"/>
              </w:rPr>
            </w:pPr>
            <w:r>
              <w:rPr>
                <w:color w:val="313131"/>
                <w:w w:val="105"/>
                <w:sz w:val="16"/>
              </w:rPr>
              <w:t>dveře</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line="167" w:lineRule="exact"/>
              <w:ind w:left="90"/>
              <w:rPr>
                <w:b/>
                <w:sz w:val="16"/>
              </w:rPr>
            </w:pPr>
            <w:r>
              <w:rPr>
                <w:b/>
                <w:color w:val="313131"/>
                <w:w w:val="105"/>
                <w:sz w:val="16"/>
              </w:rPr>
              <w:t>plné</w:t>
            </w:r>
          </w:p>
        </w:tc>
      </w:tr>
      <w:tr w:rsidR="00D176AE">
        <w:trPr>
          <w:trHeight w:val="384"/>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5"/>
              <w:ind w:left="75"/>
              <w:rPr>
                <w:sz w:val="16"/>
              </w:rPr>
            </w:pPr>
            <w:r>
              <w:rPr>
                <w:color w:val="313131"/>
                <w:w w:val="105"/>
                <w:sz w:val="16"/>
              </w:rPr>
              <w:t>zámek dveří</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5"/>
              <w:ind w:left="90"/>
              <w:rPr>
                <w:sz w:val="16"/>
              </w:rPr>
            </w:pPr>
            <w:r>
              <w:rPr>
                <w:b/>
                <w:color w:val="313131"/>
                <w:w w:val="105"/>
                <w:sz w:val="16"/>
              </w:rPr>
              <w:t xml:space="preserve">bezpečnostní uzamykati systém </w:t>
            </w:r>
            <w:r>
              <w:rPr>
                <w:color w:val="313131"/>
                <w:w w:val="105"/>
                <w:sz w:val="16"/>
              </w:rPr>
              <w:t xml:space="preserve">a současně otevíratelná </w:t>
            </w:r>
            <w:r>
              <w:rPr>
                <w:b/>
                <w:color w:val="313131"/>
                <w:w w:val="105"/>
                <w:sz w:val="16"/>
              </w:rPr>
              <w:t xml:space="preserve">funkční mříž </w:t>
            </w:r>
            <w:r>
              <w:rPr>
                <w:color w:val="313131"/>
                <w:w w:val="105"/>
                <w:sz w:val="16"/>
              </w:rPr>
              <w:t>nebo</w:t>
            </w:r>
          </w:p>
          <w:p w:rsidR="00D176AE" w:rsidRDefault="001812DB">
            <w:pPr>
              <w:pStyle w:val="TableParagraph"/>
              <w:spacing w:before="13" w:line="162" w:lineRule="exact"/>
              <w:ind w:left="83"/>
              <w:rPr>
                <w:b/>
                <w:sz w:val="16"/>
              </w:rPr>
            </w:pPr>
            <w:r>
              <w:rPr>
                <w:b/>
                <w:color w:val="313131"/>
                <w:w w:val="105"/>
                <w:sz w:val="16"/>
              </w:rPr>
              <w:t>funkční roleta</w:t>
            </w:r>
          </w:p>
        </w:tc>
      </w:tr>
      <w:tr w:rsidR="00D176AE">
        <w:trPr>
          <w:trHeight w:val="388"/>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568"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84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ind w:left="81"/>
              <w:rPr>
                <w:sz w:val="16"/>
              </w:rPr>
            </w:pPr>
            <w:r>
              <w:rPr>
                <w:color w:val="313131"/>
                <w:sz w:val="16"/>
              </w:rPr>
              <w:t>PZTS (EZS)</w:t>
            </w:r>
          </w:p>
        </w:tc>
        <w:tc>
          <w:tcPr>
            <w:tcW w:w="5969" w:type="dxa"/>
            <w:tcBorders>
              <w:top w:val="single" w:sz="6" w:space="0" w:color="000000"/>
              <w:left w:val="single" w:sz="6" w:space="0" w:color="000000"/>
              <w:bottom w:val="single" w:sz="6" w:space="0" w:color="000000"/>
            </w:tcBorders>
          </w:tcPr>
          <w:p w:rsidR="00D176AE" w:rsidRDefault="001812DB">
            <w:pPr>
              <w:pStyle w:val="TableParagraph"/>
              <w:spacing w:before="5"/>
              <w:ind w:left="94"/>
              <w:rPr>
                <w:sz w:val="16"/>
              </w:rPr>
            </w:pPr>
            <w:r>
              <w:rPr>
                <w:b/>
                <w:color w:val="313131"/>
                <w:w w:val="105"/>
                <w:sz w:val="16"/>
              </w:rPr>
              <w:t xml:space="preserve">PZTS </w:t>
            </w:r>
            <w:r>
              <w:rPr>
                <w:color w:val="313131"/>
                <w:w w:val="105"/>
                <w:sz w:val="16"/>
              </w:rPr>
              <w:t>(dříve EZS) s plášťovou a prostorovou ochranou s vyvedením poplachového</w:t>
            </w:r>
          </w:p>
          <w:p w:rsidR="00D176AE" w:rsidRDefault="001812DB">
            <w:pPr>
              <w:pStyle w:val="TableParagraph"/>
              <w:spacing w:before="13" w:line="167" w:lineRule="exact"/>
              <w:ind w:left="95"/>
              <w:rPr>
                <w:sz w:val="16"/>
              </w:rPr>
            </w:pPr>
            <w:r>
              <w:rPr>
                <w:color w:val="313131"/>
                <w:w w:val="105"/>
                <w:sz w:val="16"/>
              </w:rPr>
              <w:t>signálu na akustický hlásič</w:t>
            </w:r>
          </w:p>
        </w:tc>
      </w:tr>
      <w:tr w:rsidR="00D176AE">
        <w:trPr>
          <w:trHeight w:val="578"/>
        </w:trPr>
        <w:tc>
          <w:tcPr>
            <w:tcW w:w="640" w:type="dxa"/>
            <w:tcBorders>
              <w:top w:val="single" w:sz="6" w:space="0" w:color="000000"/>
              <w:right w:val="single" w:sz="6" w:space="0" w:color="000000"/>
            </w:tcBorders>
          </w:tcPr>
          <w:p w:rsidR="00D176AE" w:rsidRDefault="001812DB">
            <w:pPr>
              <w:pStyle w:val="TableParagraph"/>
              <w:spacing w:line="191" w:lineRule="exact"/>
              <w:ind w:left="68"/>
              <w:rPr>
                <w:rFonts w:ascii="Arial"/>
                <w:b/>
                <w:sz w:val="17"/>
              </w:rPr>
            </w:pPr>
            <w:r>
              <w:rPr>
                <w:rFonts w:ascii="Arial"/>
                <w:b/>
                <w:color w:val="313131"/>
                <w:sz w:val="17"/>
              </w:rPr>
              <w:t>B6</w:t>
            </w:r>
          </w:p>
        </w:tc>
        <w:tc>
          <w:tcPr>
            <w:tcW w:w="1568" w:type="dxa"/>
            <w:tcBorders>
              <w:top w:val="single" w:sz="6" w:space="0" w:color="000000"/>
              <w:left w:val="single" w:sz="6" w:space="0" w:color="000000"/>
              <w:right w:val="single" w:sz="6" w:space="0" w:color="000000"/>
            </w:tcBorders>
          </w:tcPr>
          <w:p w:rsidR="00D176AE" w:rsidRDefault="001812DB">
            <w:pPr>
              <w:pStyle w:val="TableParagraph"/>
              <w:spacing w:before="5"/>
              <w:ind w:left="82"/>
              <w:rPr>
                <w:b/>
                <w:sz w:val="16"/>
              </w:rPr>
            </w:pPr>
            <w:r>
              <w:rPr>
                <w:b/>
                <w:color w:val="313131"/>
                <w:sz w:val="16"/>
              </w:rPr>
              <w:t>nadSOOOOO</w:t>
            </w:r>
          </w:p>
        </w:tc>
        <w:tc>
          <w:tcPr>
            <w:tcW w:w="7811" w:type="dxa"/>
            <w:gridSpan w:val="2"/>
            <w:tcBorders>
              <w:top w:val="single" w:sz="6" w:space="0" w:color="000000"/>
              <w:left w:val="single" w:sz="6" w:space="0" w:color="000000"/>
            </w:tcBorders>
          </w:tcPr>
          <w:p w:rsidR="00D176AE" w:rsidRDefault="001812DB">
            <w:pPr>
              <w:pStyle w:val="TableParagraph"/>
              <w:spacing w:before="5" w:line="183" w:lineRule="exact"/>
              <w:ind w:left="79"/>
              <w:rPr>
                <w:sz w:val="16"/>
              </w:rPr>
            </w:pPr>
            <w:r>
              <w:rPr>
                <w:color w:val="313131"/>
                <w:w w:val="105"/>
                <w:sz w:val="16"/>
              </w:rPr>
              <w:t>Individuálně ujednaný způsob zabezpečení.</w:t>
            </w:r>
          </w:p>
          <w:p w:rsidR="00D176AE" w:rsidRDefault="001812DB">
            <w:pPr>
              <w:pStyle w:val="TableParagraph"/>
              <w:spacing w:before="4" w:line="192" w:lineRule="exact"/>
              <w:ind w:left="75" w:firstLine="1"/>
              <w:rPr>
                <w:sz w:val="16"/>
              </w:rPr>
            </w:pPr>
            <w:r>
              <w:rPr>
                <w:color w:val="313131"/>
                <w:w w:val="105"/>
                <w:sz w:val="16"/>
              </w:rPr>
              <w:t xml:space="preserve">V případě, že v pojistné smlouvě </w:t>
            </w:r>
            <w:r>
              <w:rPr>
                <w:i/>
                <w:color w:val="313131"/>
                <w:w w:val="105"/>
                <w:sz w:val="17"/>
              </w:rPr>
              <w:t xml:space="preserve">neni </w:t>
            </w:r>
            <w:r>
              <w:rPr>
                <w:color w:val="313131"/>
                <w:w w:val="105"/>
                <w:sz w:val="16"/>
              </w:rPr>
              <w:t>indi.vi.duálni způsob zabezpečeni ujednán, platí požadavky na způsob zabezcečeni pro limit poiistného plněni. do 500 000 Kč.</w:t>
            </w:r>
          </w:p>
        </w:tc>
      </w:tr>
    </w:tbl>
    <w:p w:rsidR="00D176AE" w:rsidRDefault="00D176AE">
      <w:pPr>
        <w:pStyle w:val="Zkladntext"/>
        <w:rPr>
          <w:sz w:val="28"/>
        </w:rPr>
      </w:pPr>
    </w:p>
    <w:p w:rsidR="00D176AE" w:rsidRDefault="00D176AE">
      <w:pPr>
        <w:pStyle w:val="Zkladntext"/>
        <w:spacing w:before="3"/>
        <w:rPr>
          <w:sz w:val="30"/>
        </w:rPr>
      </w:pPr>
    </w:p>
    <w:p w:rsidR="00D176AE" w:rsidRDefault="001812DB">
      <w:pPr>
        <w:ind w:right="1039"/>
        <w:jc w:val="right"/>
        <w:rPr>
          <w:rFonts w:ascii="Arial"/>
          <w:sz w:val="14"/>
        </w:rPr>
      </w:pPr>
      <w:r>
        <w:rPr>
          <w:rFonts w:ascii="Arial"/>
          <w:color w:val="494949"/>
          <w:sz w:val="14"/>
        </w:rPr>
        <w:t>strana 3 z 14-</w:t>
      </w:r>
    </w:p>
    <w:p w:rsidR="00D176AE" w:rsidRDefault="00D176AE">
      <w:pPr>
        <w:jc w:val="right"/>
        <w:rPr>
          <w:rFonts w:ascii="Arial"/>
          <w:sz w:val="14"/>
        </w:rPr>
        <w:sectPr w:rsidR="00D176AE">
          <w:pgSz w:w="11920" w:h="16840"/>
          <w:pgMar w:top="740" w:right="0" w:bottom="0" w:left="0" w:header="708" w:footer="708" w:gutter="0"/>
          <w:cols w:space="708"/>
        </w:sectPr>
      </w:pPr>
    </w:p>
    <w:p w:rsidR="00D176AE" w:rsidRDefault="001812DB">
      <w:pPr>
        <w:pStyle w:val="Zkladntext"/>
        <w:spacing w:line="20" w:lineRule="exact"/>
        <w:ind w:left="10726"/>
        <w:rPr>
          <w:rFonts w:ascii="Arial"/>
          <w:sz w:val="2"/>
        </w:rPr>
      </w:pPr>
      <w:r>
        <w:rPr>
          <w:rFonts w:ascii="Arial"/>
          <w:sz w:val="2"/>
        </w:rPr>
      </w:r>
      <w:r>
        <w:rPr>
          <w:rFonts w:ascii="Arial"/>
          <w:sz w:val="2"/>
        </w:rPr>
        <w:pict>
          <v:group id="_x0000_s1082" style="width:53.9pt;height:1pt;mso-position-horizontal-relative:char;mso-position-vertical-relative:line" coordsize="1078,20">
            <v:line id="_x0000_s1083" style="position:absolute" from="0,10" to="1078,10" strokeweight=".33928mm"/>
            <w10:anchorlock/>
          </v:group>
        </w:pict>
      </w:r>
    </w:p>
    <w:p w:rsidR="00D176AE" w:rsidRDefault="00D176AE">
      <w:pPr>
        <w:pStyle w:val="Zkladntext"/>
        <w:rPr>
          <w:rFonts w:ascii="Arial"/>
          <w:sz w:val="20"/>
        </w:rPr>
      </w:pPr>
    </w:p>
    <w:p w:rsidR="00D176AE" w:rsidRDefault="00D176AE">
      <w:pPr>
        <w:pStyle w:val="Zkladntext"/>
        <w:spacing w:before="7"/>
        <w:rPr>
          <w:rFonts w:ascii="Arial"/>
          <w:sz w:val="16"/>
        </w:rPr>
      </w:pPr>
    </w:p>
    <w:p w:rsidR="00D176AE" w:rsidRDefault="00D176AE">
      <w:pPr>
        <w:rPr>
          <w:rFonts w:ascii="Arial"/>
          <w:sz w:val="16"/>
        </w:rPr>
        <w:sectPr w:rsidR="00D176AE">
          <w:pgSz w:w="11920" w:h="16840"/>
          <w:pgMar w:top="180" w:right="0" w:bottom="280" w:left="0" w:header="708" w:footer="708" w:gutter="0"/>
          <w:cols w:space="708"/>
        </w:sectPr>
      </w:pPr>
    </w:p>
    <w:p w:rsidR="00D176AE" w:rsidRDefault="00D176AE">
      <w:pPr>
        <w:pStyle w:val="Zkladntext"/>
        <w:rPr>
          <w:rFonts w:ascii="Arial"/>
          <w:sz w:val="20"/>
        </w:rPr>
      </w:pPr>
    </w:p>
    <w:p w:rsidR="00D176AE" w:rsidRDefault="00D176AE">
      <w:pPr>
        <w:pStyle w:val="Zkladntext"/>
        <w:rPr>
          <w:rFonts w:ascii="Arial"/>
          <w:sz w:val="20"/>
        </w:rPr>
      </w:pPr>
    </w:p>
    <w:p w:rsidR="00D176AE" w:rsidRDefault="001812DB">
      <w:pPr>
        <w:pStyle w:val="Nadpis8"/>
        <w:spacing w:before="174"/>
        <w:ind w:left="1010"/>
      </w:pPr>
      <w:r>
        <w:rPr>
          <w:color w:val="313131"/>
          <w:w w:val="105"/>
        </w:rPr>
        <w:t>Pojištěné</w:t>
      </w:r>
      <w:r>
        <w:rPr>
          <w:color w:val="313131"/>
          <w:spacing w:val="-9"/>
          <w:w w:val="105"/>
        </w:rPr>
        <w:t xml:space="preserve"> </w:t>
      </w:r>
      <w:r>
        <w:rPr>
          <w:color w:val="313131"/>
          <w:w w:val="105"/>
        </w:rPr>
        <w:t>věci</w:t>
      </w:r>
      <w:r>
        <w:rPr>
          <w:color w:val="313131"/>
          <w:spacing w:val="-14"/>
          <w:w w:val="105"/>
        </w:rPr>
        <w:t xml:space="preserve"> </w:t>
      </w:r>
      <w:r>
        <w:rPr>
          <w:color w:val="313131"/>
          <w:w w:val="105"/>
        </w:rPr>
        <w:t>uložené</w:t>
      </w:r>
      <w:r>
        <w:rPr>
          <w:color w:val="313131"/>
          <w:spacing w:val="-11"/>
          <w:w w:val="105"/>
        </w:rPr>
        <w:t xml:space="preserve"> </w:t>
      </w:r>
      <w:r>
        <w:rPr>
          <w:color w:val="313131"/>
          <w:w w:val="105"/>
        </w:rPr>
        <w:t>v</w:t>
      </w:r>
      <w:r>
        <w:rPr>
          <w:color w:val="313131"/>
          <w:spacing w:val="-20"/>
          <w:w w:val="105"/>
        </w:rPr>
        <w:t xml:space="preserve"> </w:t>
      </w:r>
      <w:r>
        <w:rPr>
          <w:color w:val="313131"/>
          <w:w w:val="105"/>
        </w:rPr>
        <w:t>uzavřeném</w:t>
      </w:r>
      <w:r>
        <w:rPr>
          <w:color w:val="313131"/>
          <w:spacing w:val="-5"/>
          <w:w w:val="105"/>
        </w:rPr>
        <w:t xml:space="preserve"> </w:t>
      </w:r>
      <w:r>
        <w:rPr>
          <w:color w:val="313131"/>
          <w:w w:val="105"/>
        </w:rPr>
        <w:t>prostoru</w:t>
      </w:r>
      <w:r>
        <w:rPr>
          <w:color w:val="313131"/>
          <w:spacing w:val="-15"/>
          <w:w w:val="105"/>
        </w:rPr>
        <w:t xml:space="preserve"> </w:t>
      </w:r>
      <w:r>
        <w:rPr>
          <w:color w:val="313131"/>
          <w:w w:val="105"/>
        </w:rPr>
        <w:t>typu</w:t>
      </w:r>
      <w:r>
        <w:rPr>
          <w:color w:val="313131"/>
          <w:spacing w:val="-14"/>
          <w:w w:val="105"/>
        </w:rPr>
        <w:t xml:space="preserve"> </w:t>
      </w:r>
      <w:r>
        <w:rPr>
          <w:color w:val="313131"/>
          <w:w w:val="105"/>
        </w:rPr>
        <w:t>„C"</w:t>
      </w:r>
    </w:p>
    <w:p w:rsidR="00D176AE" w:rsidRDefault="001812DB">
      <w:pPr>
        <w:spacing w:before="94"/>
        <w:ind w:left="1031" w:right="940"/>
        <w:jc w:val="center"/>
        <w:rPr>
          <w:sz w:val="14"/>
        </w:rPr>
      </w:pPr>
      <w:r>
        <w:br w:type="column"/>
      </w:r>
      <w:r>
        <w:rPr>
          <w:color w:val="464646"/>
          <w:w w:val="105"/>
          <w:sz w:val="14"/>
        </w:rPr>
        <w:t>Dodatkové pojistné podmínky pro pojištěni. hospodářských rizik P-520/14</w:t>
      </w:r>
    </w:p>
    <w:p w:rsidR="00D176AE" w:rsidRDefault="00D176AE">
      <w:pPr>
        <w:jc w:val="center"/>
        <w:rPr>
          <w:sz w:val="14"/>
        </w:rPr>
        <w:sectPr w:rsidR="00D176AE">
          <w:type w:val="continuous"/>
          <w:pgSz w:w="11920" w:h="16840"/>
          <w:pgMar w:top="260" w:right="0" w:bottom="0" w:left="0" w:header="708" w:footer="708" w:gutter="0"/>
          <w:cols w:num="2" w:space="708" w:equalWidth="0">
            <w:col w:w="5357" w:space="158"/>
            <w:col w:w="6405"/>
          </w:cols>
        </w:sectPr>
      </w:pPr>
    </w:p>
    <w:p w:rsidR="00D176AE" w:rsidRDefault="00D176AE">
      <w:pPr>
        <w:pStyle w:val="Zkladntext"/>
        <w:spacing w:before="11"/>
        <w:rPr>
          <w:sz w:val="17"/>
        </w:rPr>
      </w:pPr>
    </w:p>
    <w:p w:rsidR="00D176AE" w:rsidRDefault="001812DB">
      <w:pPr>
        <w:pStyle w:val="Nadpis8"/>
        <w:ind w:left="994"/>
      </w:pPr>
      <w:r>
        <w:rPr>
          <w:color w:val="313131"/>
          <w:w w:val="95"/>
        </w:rPr>
        <w:t>Tabulka</w:t>
      </w:r>
    </w:p>
    <w:p w:rsidR="00D176AE" w:rsidRDefault="001812DB">
      <w:pPr>
        <w:tabs>
          <w:tab w:val="left" w:pos="1133"/>
          <w:tab w:val="left" w:pos="2295"/>
          <w:tab w:val="left" w:pos="2690"/>
          <w:tab w:val="left" w:pos="3970"/>
          <w:tab w:val="left" w:pos="4955"/>
          <w:tab w:val="left" w:pos="5830"/>
        </w:tabs>
        <w:spacing w:before="181"/>
        <w:ind w:left="528"/>
        <w:rPr>
          <w:sz w:val="18"/>
        </w:rPr>
      </w:pPr>
      <w:r>
        <w:br w:type="column"/>
      </w:r>
      <w:r>
        <w:rPr>
          <w:rFonts w:ascii="Arial" w:hAnsi="Arial"/>
          <w:color w:val="313131"/>
          <w:w w:val="95"/>
          <w:position w:val="1"/>
          <w:sz w:val="19"/>
        </w:rPr>
        <w:t>Lš</w:t>
      </w:r>
      <w:r>
        <w:rPr>
          <w:rFonts w:ascii="Arial" w:hAnsi="Arial"/>
          <w:color w:val="313131"/>
          <w:w w:val="95"/>
          <w:position w:val="1"/>
          <w:sz w:val="19"/>
        </w:rPr>
        <w:tab/>
      </w:r>
      <w:r>
        <w:rPr>
          <w:color w:val="313131"/>
          <w:sz w:val="18"/>
        </w:rPr>
        <w:t>davk</w:t>
      </w:r>
      <w:r>
        <w:rPr>
          <w:color w:val="313131"/>
          <w:sz w:val="18"/>
        </w:rPr>
        <w:tab/>
      </w:r>
      <w:r>
        <w:rPr>
          <w:rFonts w:ascii="Arial" w:hAnsi="Arial"/>
          <w:color w:val="313131"/>
          <w:sz w:val="20"/>
        </w:rPr>
        <w:t>b</w:t>
      </w:r>
      <w:r>
        <w:rPr>
          <w:rFonts w:ascii="Arial" w:hAnsi="Arial"/>
          <w:color w:val="313131"/>
          <w:sz w:val="20"/>
        </w:rPr>
        <w:tab/>
      </w:r>
      <w:r>
        <w:rPr>
          <w:rFonts w:ascii="Arial" w:hAnsi="Arial"/>
          <w:color w:val="313131"/>
          <w:sz w:val="19"/>
        </w:rPr>
        <w:t>b</w:t>
      </w:r>
      <w:r>
        <w:rPr>
          <w:rFonts w:ascii="Arial" w:hAnsi="Arial"/>
          <w:color w:val="313131"/>
          <w:sz w:val="19"/>
        </w:rPr>
        <w:tab/>
      </w:r>
      <w:r>
        <w:rPr>
          <w:color w:val="313131"/>
          <w:position w:val="1"/>
          <w:sz w:val="18"/>
        </w:rPr>
        <w:t>krád</w:t>
      </w:r>
      <w:r>
        <w:rPr>
          <w:color w:val="313131"/>
          <w:position w:val="1"/>
          <w:sz w:val="18"/>
        </w:rPr>
        <w:tab/>
      </w:r>
      <w:r>
        <w:rPr>
          <w:rFonts w:ascii="Arial" w:hAnsi="Arial"/>
          <w:color w:val="313131"/>
          <w:w w:val="95"/>
          <w:position w:val="3"/>
          <w:sz w:val="19"/>
        </w:rPr>
        <w:t>k,</w:t>
      </w:r>
      <w:r>
        <w:rPr>
          <w:rFonts w:ascii="Arial" w:hAnsi="Arial"/>
          <w:color w:val="313131"/>
          <w:w w:val="95"/>
          <w:position w:val="3"/>
          <w:sz w:val="19"/>
        </w:rPr>
        <w:tab/>
      </w:r>
      <w:r>
        <w:rPr>
          <w:color w:val="464646"/>
          <w:position w:val="3"/>
          <w:sz w:val="18"/>
        </w:rPr>
        <w:t>-kážk</w:t>
      </w:r>
    </w:p>
    <w:p w:rsidR="00D176AE" w:rsidRDefault="00D176AE">
      <w:pPr>
        <w:rPr>
          <w:sz w:val="18"/>
        </w:rPr>
        <w:sectPr w:rsidR="00D176AE">
          <w:type w:val="continuous"/>
          <w:pgSz w:w="11920" w:h="16840"/>
          <w:pgMar w:top="260" w:right="0" w:bottom="0" w:left="0" w:header="708" w:footer="708" w:gutter="0"/>
          <w:cols w:num="2" w:space="708" w:equalWidth="0">
            <w:col w:w="1626" w:space="40"/>
            <w:col w:w="10254"/>
          </w:cols>
        </w:sectPr>
      </w:pPr>
    </w:p>
    <w:tbl>
      <w:tblPr>
        <w:tblStyle w:val="TableNormal"/>
        <w:tblW w:w="0" w:type="auto"/>
        <w:tblInd w:w="9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0"/>
        <w:gridCol w:w="1054"/>
        <w:gridCol w:w="1622"/>
        <w:gridCol w:w="3772"/>
        <w:gridCol w:w="2907"/>
      </w:tblGrid>
      <w:tr w:rsidR="00D176AE">
        <w:trPr>
          <w:trHeight w:val="222"/>
        </w:trPr>
        <w:tc>
          <w:tcPr>
            <w:tcW w:w="640" w:type="dxa"/>
            <w:vMerge w:val="restart"/>
            <w:tcBorders>
              <w:bottom w:val="single" w:sz="6" w:space="0" w:color="000000"/>
              <w:right w:val="single" w:sz="6" w:space="0" w:color="000000"/>
            </w:tcBorders>
          </w:tcPr>
          <w:p w:rsidR="00D176AE" w:rsidRDefault="00D176AE">
            <w:pPr>
              <w:pStyle w:val="TableParagraph"/>
              <w:spacing w:before="10"/>
              <w:rPr>
                <w:sz w:val="15"/>
              </w:rPr>
            </w:pPr>
          </w:p>
          <w:p w:rsidR="00D176AE" w:rsidRDefault="001812DB">
            <w:pPr>
              <w:pStyle w:val="TableParagraph"/>
              <w:ind w:left="93"/>
              <w:rPr>
                <w:sz w:val="16"/>
              </w:rPr>
            </w:pPr>
            <w:r>
              <w:rPr>
                <w:color w:val="313131"/>
                <w:sz w:val="16"/>
              </w:rPr>
              <w:t>Kód</w:t>
            </w:r>
          </w:p>
        </w:tc>
        <w:tc>
          <w:tcPr>
            <w:tcW w:w="1054" w:type="dxa"/>
            <w:vMerge w:val="restart"/>
            <w:tcBorders>
              <w:left w:val="single" w:sz="6" w:space="0" w:color="000000"/>
              <w:bottom w:val="single" w:sz="6" w:space="0" w:color="000000"/>
              <w:right w:val="single" w:sz="6" w:space="0" w:color="000000"/>
            </w:tcBorders>
          </w:tcPr>
          <w:p w:rsidR="00D176AE" w:rsidRDefault="001812DB">
            <w:pPr>
              <w:pStyle w:val="TableParagraph"/>
              <w:spacing w:line="244" w:lineRule="auto"/>
              <w:ind w:left="103" w:hanging="4"/>
              <w:rPr>
                <w:sz w:val="16"/>
              </w:rPr>
            </w:pPr>
            <w:r>
              <w:rPr>
                <w:color w:val="313131"/>
                <w:w w:val="105"/>
                <w:sz w:val="16"/>
              </w:rPr>
              <w:t>Limit pojistného plnění v Kč</w:t>
            </w:r>
          </w:p>
        </w:tc>
        <w:tc>
          <w:tcPr>
            <w:tcW w:w="5394" w:type="dxa"/>
            <w:gridSpan w:val="2"/>
            <w:tcBorders>
              <w:left w:val="single" w:sz="6" w:space="0" w:color="000000"/>
              <w:bottom w:val="single" w:sz="6" w:space="0" w:color="000000"/>
              <w:right w:val="single" w:sz="24" w:space="0" w:color="CDCDCD"/>
            </w:tcBorders>
          </w:tcPr>
          <w:p w:rsidR="00D176AE" w:rsidRDefault="001812DB">
            <w:pPr>
              <w:pStyle w:val="TableParagraph"/>
              <w:spacing w:before="19" w:line="183" w:lineRule="exact"/>
              <w:ind w:left="104"/>
              <w:rPr>
                <w:sz w:val="16"/>
              </w:rPr>
            </w:pPr>
            <w:r>
              <w:rPr>
                <w:color w:val="313131"/>
                <w:w w:val="105"/>
                <w:sz w:val="16"/>
              </w:rPr>
              <w:t>Požadovaný minimální způsob zabezpečení. uzavfeného prostoru</w:t>
            </w:r>
          </w:p>
        </w:tc>
        <w:tc>
          <w:tcPr>
            <w:tcW w:w="2907" w:type="dxa"/>
            <w:tcBorders>
              <w:left w:val="single" w:sz="24" w:space="0" w:color="CDCDCD"/>
              <w:bottom w:val="single" w:sz="6" w:space="0" w:color="000000"/>
            </w:tcBorders>
          </w:tcPr>
          <w:p w:rsidR="00D176AE" w:rsidRDefault="00D176AE">
            <w:pPr>
              <w:pStyle w:val="TableParagraph"/>
              <w:rPr>
                <w:sz w:val="14"/>
              </w:rPr>
            </w:pPr>
          </w:p>
        </w:tc>
      </w:tr>
      <w:tr w:rsidR="00D176AE">
        <w:trPr>
          <w:trHeight w:val="18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80"/>
              <w:ind w:left="107"/>
              <w:rPr>
                <w:sz w:val="16"/>
              </w:rPr>
            </w:pPr>
            <w:r>
              <w:rPr>
                <w:color w:val="313131"/>
                <w:w w:val="105"/>
                <w:sz w:val="16"/>
              </w:rPr>
              <w:t>prvek zabezpečení.</w:t>
            </w:r>
          </w:p>
        </w:tc>
        <w:tc>
          <w:tcPr>
            <w:tcW w:w="3772" w:type="dxa"/>
            <w:tcBorders>
              <w:top w:val="single" w:sz="6" w:space="0" w:color="000000"/>
              <w:left w:val="single" w:sz="6" w:space="0" w:color="000000"/>
              <w:bottom w:val="nil"/>
              <w:right w:val="single" w:sz="24" w:space="0" w:color="CDCDCD"/>
            </w:tcBorders>
          </w:tcPr>
          <w:p w:rsidR="00D176AE" w:rsidRDefault="001812DB">
            <w:pPr>
              <w:pStyle w:val="TableParagraph"/>
              <w:spacing w:before="75" w:line="92" w:lineRule="exact"/>
              <w:ind w:left="99"/>
              <w:rPr>
                <w:sz w:val="16"/>
              </w:rPr>
            </w:pPr>
            <w:r>
              <w:rPr>
                <w:color w:val="313131"/>
                <w:w w:val="105"/>
                <w:sz w:val="16"/>
              </w:rPr>
              <w:t>kvalita prvku zabezpečeni</w:t>
            </w:r>
          </w:p>
        </w:tc>
        <w:tc>
          <w:tcPr>
            <w:tcW w:w="2907" w:type="dxa"/>
            <w:tcBorders>
              <w:top w:val="single" w:sz="6" w:space="0" w:color="000000"/>
              <w:left w:val="single" w:sz="24" w:space="0" w:color="CDCDCD"/>
              <w:bottom w:val="nil"/>
            </w:tcBorders>
          </w:tcPr>
          <w:p w:rsidR="00D176AE" w:rsidRDefault="001812DB">
            <w:pPr>
              <w:pStyle w:val="TableParagraph"/>
              <w:spacing w:line="149" w:lineRule="exact"/>
              <w:ind w:left="-48"/>
              <w:rPr>
                <w:sz w:val="25"/>
              </w:rPr>
            </w:pPr>
            <w:r>
              <w:rPr>
                <w:color w:val="BFBFBF"/>
                <w:w w:val="97"/>
                <w:sz w:val="25"/>
              </w:rPr>
              <w:t>-</w:t>
            </w:r>
          </w:p>
        </w:tc>
      </w:tr>
      <w:tr w:rsidR="00D176AE">
        <w:trPr>
          <w:trHeight w:val="139"/>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6679" w:type="dxa"/>
            <w:gridSpan w:val="2"/>
            <w:tcBorders>
              <w:top w:val="nil"/>
              <w:left w:val="single" w:sz="6" w:space="0" w:color="000000"/>
              <w:bottom w:val="single" w:sz="6" w:space="0" w:color="000000"/>
            </w:tcBorders>
          </w:tcPr>
          <w:p w:rsidR="00D176AE" w:rsidRDefault="00D176AE">
            <w:pPr>
              <w:pStyle w:val="TableParagraph"/>
              <w:rPr>
                <w:sz w:val="8"/>
              </w:rPr>
            </w:pPr>
          </w:p>
        </w:tc>
      </w:tr>
      <w:tr w:rsidR="00D176AE">
        <w:trPr>
          <w:trHeight w:val="191"/>
        </w:trPr>
        <w:tc>
          <w:tcPr>
            <w:tcW w:w="640" w:type="dxa"/>
            <w:tcBorders>
              <w:top w:val="single" w:sz="6" w:space="0" w:color="000000"/>
              <w:bottom w:val="single" w:sz="6" w:space="0" w:color="000000"/>
              <w:right w:val="single" w:sz="6" w:space="0" w:color="000000"/>
            </w:tcBorders>
          </w:tcPr>
          <w:p w:rsidR="00D176AE" w:rsidRDefault="001812DB">
            <w:pPr>
              <w:pStyle w:val="TableParagraph"/>
              <w:spacing w:line="172" w:lineRule="exact"/>
              <w:ind w:left="89"/>
              <w:rPr>
                <w:b/>
                <w:sz w:val="16"/>
              </w:rPr>
            </w:pPr>
            <w:r>
              <w:rPr>
                <w:b/>
                <w:color w:val="313131"/>
                <w:w w:val="105"/>
                <w:sz w:val="16"/>
              </w:rPr>
              <w:t>Cl</w:t>
            </w:r>
          </w:p>
        </w:tc>
        <w:tc>
          <w:tcPr>
            <w:tcW w:w="1054"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2" w:lineRule="exact"/>
              <w:ind w:left="50" w:right="196"/>
              <w:jc w:val="center"/>
              <w:rPr>
                <w:b/>
                <w:sz w:val="16"/>
              </w:rPr>
            </w:pPr>
            <w:r>
              <w:rPr>
                <w:b/>
                <w:color w:val="313131"/>
                <w:w w:val="125"/>
                <w:sz w:val="16"/>
              </w:rPr>
              <w:t>do20000</w:t>
            </w:r>
          </w:p>
        </w:tc>
        <w:tc>
          <w:tcPr>
            <w:tcW w:w="8301" w:type="dxa"/>
            <w:gridSpan w:val="3"/>
            <w:tcBorders>
              <w:top w:val="single" w:sz="6" w:space="0" w:color="000000"/>
              <w:left w:val="single" w:sz="6" w:space="0" w:color="000000"/>
              <w:bottom w:val="single" w:sz="6" w:space="0" w:color="000000"/>
            </w:tcBorders>
          </w:tcPr>
          <w:p w:rsidR="00D176AE" w:rsidRDefault="001812DB">
            <w:pPr>
              <w:pStyle w:val="TableParagraph"/>
              <w:spacing w:line="172" w:lineRule="exact"/>
              <w:ind w:left="97"/>
              <w:rPr>
                <w:sz w:val="16"/>
              </w:rPr>
            </w:pPr>
            <w:r>
              <w:rPr>
                <w:color w:val="313131"/>
                <w:w w:val="110"/>
                <w:sz w:val="16"/>
              </w:rPr>
              <w:t>dále nespecifikováno</w:t>
            </w:r>
          </w:p>
        </w:tc>
      </w:tr>
      <w:tr w:rsidR="00D176AE">
        <w:trPr>
          <w:trHeight w:val="201"/>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3"/>
              <w:ind w:left="89"/>
              <w:rPr>
                <w:b/>
                <w:sz w:val="16"/>
              </w:rPr>
            </w:pPr>
            <w:r>
              <w:rPr>
                <w:b/>
                <w:color w:val="313131"/>
                <w:sz w:val="16"/>
              </w:rPr>
              <w:t>C2</w:t>
            </w:r>
          </w:p>
        </w:tc>
        <w:tc>
          <w:tcPr>
            <w:tcW w:w="1054"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3"/>
              <w:ind w:left="91"/>
              <w:rPr>
                <w:b/>
                <w:sz w:val="16"/>
              </w:rPr>
            </w:pPr>
            <w:r>
              <w:rPr>
                <w:b/>
                <w:color w:val="313131"/>
                <w:sz w:val="16"/>
              </w:rPr>
              <w:t>doSOOOO</w:t>
            </w: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3" w:line="178" w:lineRule="exact"/>
              <w:ind w:left="97"/>
              <w:rPr>
                <w:sz w:val="16"/>
              </w:rPr>
            </w:pPr>
            <w:r>
              <w:rPr>
                <w:color w:val="313131"/>
                <w:w w:val="105"/>
                <w:sz w:val="16"/>
              </w:rPr>
              <w:t>dveře</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before="7" w:line="174" w:lineRule="exact"/>
              <w:ind w:left="98"/>
              <w:rPr>
                <w:b/>
                <w:sz w:val="16"/>
              </w:rPr>
            </w:pPr>
            <w:r>
              <w:rPr>
                <w:b/>
                <w:color w:val="313131"/>
                <w:w w:val="105"/>
                <w:sz w:val="16"/>
              </w:rPr>
              <w:t>běžné</w:t>
            </w:r>
          </w:p>
        </w:tc>
      </w:tr>
      <w:tr w:rsidR="00D176AE">
        <w:trPr>
          <w:trHeight w:val="58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9"/>
              <w:rPr>
                <w:sz w:val="16"/>
              </w:rPr>
            </w:pPr>
            <w:r>
              <w:rPr>
                <w:color w:val="313131"/>
                <w:w w:val="105"/>
                <w:sz w:val="16"/>
              </w:rPr>
              <w:t>zámek dveří</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numPr>
                <w:ilvl w:val="0"/>
                <w:numId w:val="45"/>
              </w:numPr>
              <w:tabs>
                <w:tab w:val="left" w:pos="182"/>
              </w:tabs>
              <w:spacing w:line="177" w:lineRule="exact"/>
              <w:ind w:hanging="88"/>
              <w:rPr>
                <w:i/>
                <w:color w:val="313131"/>
                <w:sz w:val="16"/>
              </w:rPr>
            </w:pPr>
            <w:r>
              <w:rPr>
                <w:b/>
                <w:color w:val="313131"/>
                <w:sz w:val="16"/>
              </w:rPr>
              <w:t>dozický</w:t>
            </w:r>
            <w:r>
              <w:rPr>
                <w:b/>
                <w:color w:val="313131"/>
                <w:spacing w:val="2"/>
                <w:sz w:val="16"/>
              </w:rPr>
              <w:t xml:space="preserve"> </w:t>
            </w:r>
            <w:r>
              <w:rPr>
                <w:i/>
                <w:color w:val="313131"/>
                <w:sz w:val="18"/>
              </w:rPr>
              <w:t>nebo</w:t>
            </w:r>
          </w:p>
          <w:p w:rsidR="00D176AE" w:rsidRDefault="001812DB">
            <w:pPr>
              <w:pStyle w:val="TableParagraph"/>
              <w:numPr>
                <w:ilvl w:val="0"/>
                <w:numId w:val="45"/>
              </w:numPr>
              <w:tabs>
                <w:tab w:val="left" w:pos="185"/>
              </w:tabs>
              <w:spacing w:line="197" w:lineRule="exact"/>
              <w:ind w:left="184" w:hanging="95"/>
              <w:rPr>
                <w:i/>
                <w:color w:val="313131"/>
                <w:sz w:val="16"/>
              </w:rPr>
            </w:pPr>
            <w:r>
              <w:rPr>
                <w:b/>
                <w:color w:val="313131"/>
                <w:w w:val="105"/>
                <w:sz w:val="16"/>
              </w:rPr>
              <w:t>bezpečnostní visací</w:t>
            </w:r>
            <w:r>
              <w:rPr>
                <w:b/>
                <w:color w:val="313131"/>
                <w:spacing w:val="8"/>
                <w:w w:val="105"/>
                <w:sz w:val="16"/>
              </w:rPr>
              <w:t xml:space="preserve"> </w:t>
            </w:r>
            <w:r>
              <w:rPr>
                <w:i/>
                <w:color w:val="313131"/>
                <w:w w:val="105"/>
                <w:sz w:val="18"/>
              </w:rPr>
              <w:t>nebo</w:t>
            </w:r>
          </w:p>
          <w:p w:rsidR="00D176AE" w:rsidRDefault="001812DB">
            <w:pPr>
              <w:pStyle w:val="TableParagraph"/>
              <w:numPr>
                <w:ilvl w:val="0"/>
                <w:numId w:val="45"/>
              </w:numPr>
              <w:tabs>
                <w:tab w:val="left" w:pos="180"/>
              </w:tabs>
              <w:spacing w:before="9" w:line="178" w:lineRule="exact"/>
              <w:ind w:left="180" w:hanging="90"/>
              <w:rPr>
                <w:b/>
                <w:color w:val="464646"/>
                <w:sz w:val="16"/>
              </w:rPr>
            </w:pPr>
            <w:r>
              <w:rPr>
                <w:color w:val="313131"/>
                <w:w w:val="105"/>
                <w:sz w:val="16"/>
              </w:rPr>
              <w:t xml:space="preserve">zámek s </w:t>
            </w:r>
            <w:r>
              <w:rPr>
                <w:b/>
                <w:color w:val="313131"/>
                <w:w w:val="105"/>
                <w:sz w:val="16"/>
              </w:rPr>
              <w:t>bezpečnostní cylindrickou</w:t>
            </w:r>
            <w:r>
              <w:rPr>
                <w:b/>
                <w:color w:val="313131"/>
                <w:spacing w:val="-14"/>
                <w:w w:val="105"/>
                <w:sz w:val="16"/>
              </w:rPr>
              <w:t xml:space="preserve"> </w:t>
            </w:r>
            <w:r>
              <w:rPr>
                <w:b/>
                <w:color w:val="313131"/>
                <w:w w:val="105"/>
                <w:sz w:val="16"/>
              </w:rPr>
              <w:t>vložkou</w:t>
            </w:r>
          </w:p>
        </w:tc>
      </w:tr>
      <w:tr w:rsidR="00D176AE">
        <w:trPr>
          <w:trHeight w:val="19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line="182" w:lineRule="exact"/>
              <w:ind w:left="84"/>
              <w:rPr>
                <w:b/>
                <w:sz w:val="16"/>
              </w:rPr>
            </w:pPr>
            <w:r>
              <w:rPr>
                <w:b/>
                <w:color w:val="313131"/>
                <w:sz w:val="16"/>
              </w:rPr>
              <w:t>C3</w:t>
            </w:r>
          </w:p>
        </w:tc>
        <w:tc>
          <w:tcPr>
            <w:tcW w:w="1054"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2" w:lineRule="exact"/>
              <w:ind w:left="87"/>
              <w:rPr>
                <w:b/>
                <w:sz w:val="16"/>
              </w:rPr>
            </w:pPr>
            <w:r>
              <w:rPr>
                <w:b/>
                <w:color w:val="313131"/>
                <w:sz w:val="16"/>
              </w:rPr>
              <w:t>dolOOOOO</w:t>
            </w: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2"/>
              <w:rPr>
                <w:sz w:val="16"/>
              </w:rPr>
            </w:pPr>
            <w:r>
              <w:rPr>
                <w:color w:val="313131"/>
                <w:w w:val="105"/>
                <w:sz w:val="16"/>
              </w:rPr>
              <w:t>dveře</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177" w:lineRule="exact"/>
              <w:ind w:left="93"/>
              <w:rPr>
                <w:b/>
                <w:sz w:val="16"/>
              </w:rPr>
            </w:pPr>
            <w:r>
              <w:rPr>
                <w:b/>
                <w:color w:val="313131"/>
                <w:w w:val="105"/>
                <w:sz w:val="16"/>
              </w:rPr>
              <w:t>plné</w:t>
            </w:r>
          </w:p>
        </w:tc>
      </w:tr>
      <w:tr w:rsidR="00D176AE">
        <w:trPr>
          <w:trHeight w:val="77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4"/>
              <w:rPr>
                <w:sz w:val="16"/>
              </w:rPr>
            </w:pPr>
            <w:r>
              <w:rPr>
                <w:color w:val="313131"/>
                <w:w w:val="105"/>
                <w:sz w:val="16"/>
              </w:rPr>
              <w:t>zámek dveří</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numPr>
                <w:ilvl w:val="0"/>
                <w:numId w:val="44"/>
              </w:numPr>
              <w:tabs>
                <w:tab w:val="left" w:pos="182"/>
              </w:tabs>
              <w:spacing w:line="182" w:lineRule="exact"/>
              <w:rPr>
                <w:i/>
                <w:sz w:val="18"/>
              </w:rPr>
            </w:pPr>
            <w:r>
              <w:rPr>
                <w:b/>
                <w:color w:val="313131"/>
                <w:sz w:val="16"/>
              </w:rPr>
              <w:t>zámek s bezpečnostní cylindrickou vložkou a bezpečnostním kováním</w:t>
            </w:r>
            <w:r>
              <w:rPr>
                <w:b/>
                <w:color w:val="313131"/>
                <w:spacing w:val="6"/>
                <w:sz w:val="16"/>
              </w:rPr>
              <w:t xml:space="preserve"> </w:t>
            </w:r>
            <w:r>
              <w:rPr>
                <w:i/>
                <w:color w:val="313131"/>
                <w:sz w:val="18"/>
              </w:rPr>
              <w:t>nebo</w:t>
            </w:r>
          </w:p>
          <w:p w:rsidR="00D176AE" w:rsidRDefault="001812DB">
            <w:pPr>
              <w:pStyle w:val="TableParagraph"/>
              <w:numPr>
                <w:ilvl w:val="0"/>
                <w:numId w:val="44"/>
              </w:numPr>
              <w:tabs>
                <w:tab w:val="left" w:pos="224"/>
              </w:tabs>
              <w:spacing w:before="9" w:line="179" w:lineRule="exact"/>
              <w:ind w:left="223" w:hanging="134"/>
              <w:rPr>
                <w:sz w:val="16"/>
              </w:rPr>
            </w:pPr>
            <w:r>
              <w:rPr>
                <w:color w:val="313131"/>
                <w:w w:val="105"/>
                <w:sz w:val="16"/>
              </w:rPr>
              <w:t xml:space="preserve">zámek s </w:t>
            </w:r>
            <w:r>
              <w:rPr>
                <w:b/>
                <w:color w:val="313131"/>
                <w:w w:val="105"/>
                <w:sz w:val="16"/>
              </w:rPr>
              <w:t xml:space="preserve">bezpečnostní cylindrickou vložkou </w:t>
            </w:r>
            <w:r>
              <w:rPr>
                <w:color w:val="313131"/>
                <w:w w:val="105"/>
                <w:sz w:val="16"/>
              </w:rPr>
              <w:t xml:space="preserve">a současně otevíratelná </w:t>
            </w:r>
            <w:r>
              <w:rPr>
                <w:b/>
                <w:color w:val="313131"/>
                <w:w w:val="105"/>
                <w:sz w:val="16"/>
              </w:rPr>
              <w:t>funkční mříž</w:t>
            </w:r>
            <w:r>
              <w:rPr>
                <w:b/>
                <w:color w:val="313131"/>
                <w:spacing w:val="40"/>
                <w:w w:val="105"/>
                <w:sz w:val="16"/>
              </w:rPr>
              <w:t xml:space="preserve"> </w:t>
            </w:r>
            <w:r>
              <w:rPr>
                <w:color w:val="313131"/>
                <w:w w:val="105"/>
                <w:sz w:val="16"/>
              </w:rPr>
              <w:t>nebo</w:t>
            </w:r>
          </w:p>
          <w:p w:rsidR="00D176AE" w:rsidRDefault="001812DB">
            <w:pPr>
              <w:pStyle w:val="TableParagraph"/>
              <w:spacing w:line="202" w:lineRule="exact"/>
              <w:ind w:left="86"/>
              <w:rPr>
                <w:i/>
                <w:sz w:val="18"/>
              </w:rPr>
            </w:pPr>
            <w:r>
              <w:rPr>
                <w:b/>
                <w:color w:val="313131"/>
                <w:sz w:val="16"/>
              </w:rPr>
              <w:t xml:space="preserve">funkční roleta </w:t>
            </w:r>
            <w:r>
              <w:rPr>
                <w:i/>
                <w:color w:val="313131"/>
                <w:sz w:val="18"/>
              </w:rPr>
              <w:t>nebo</w:t>
            </w:r>
          </w:p>
          <w:p w:rsidR="00D176AE" w:rsidRDefault="001812DB">
            <w:pPr>
              <w:pStyle w:val="TableParagraph"/>
              <w:numPr>
                <w:ilvl w:val="0"/>
                <w:numId w:val="44"/>
              </w:numPr>
              <w:tabs>
                <w:tab w:val="left" w:pos="178"/>
              </w:tabs>
              <w:spacing w:before="4" w:line="178" w:lineRule="exact"/>
              <w:ind w:left="177" w:hanging="93"/>
              <w:rPr>
                <w:b/>
                <w:sz w:val="16"/>
              </w:rPr>
            </w:pPr>
            <w:r>
              <w:rPr>
                <w:color w:val="313131"/>
                <w:w w:val="105"/>
                <w:sz w:val="16"/>
              </w:rPr>
              <w:t xml:space="preserve">dva </w:t>
            </w:r>
            <w:r>
              <w:rPr>
                <w:b/>
                <w:color w:val="313131"/>
                <w:w w:val="105"/>
                <w:sz w:val="16"/>
              </w:rPr>
              <w:t>bezpečnostn{ visací</w:t>
            </w:r>
            <w:r>
              <w:rPr>
                <w:b/>
                <w:color w:val="313131"/>
                <w:spacing w:val="5"/>
                <w:w w:val="105"/>
                <w:sz w:val="16"/>
              </w:rPr>
              <w:t xml:space="preserve"> </w:t>
            </w:r>
            <w:r>
              <w:rPr>
                <w:b/>
                <w:color w:val="313131"/>
                <w:w w:val="105"/>
                <w:sz w:val="16"/>
              </w:rPr>
              <w:t>zámky</w:t>
            </w:r>
          </w:p>
        </w:tc>
      </w:tr>
      <w:tr w:rsidR="00D176AE">
        <w:trPr>
          <w:trHeight w:val="19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8"/>
              <w:rPr>
                <w:sz w:val="16"/>
              </w:rPr>
            </w:pPr>
            <w:r>
              <w:rPr>
                <w:color w:val="313131"/>
                <w:w w:val="105"/>
                <w:sz w:val="16"/>
              </w:rPr>
              <w:t>prosklené plochy</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177" w:lineRule="exact"/>
              <w:ind w:left="90"/>
              <w:rPr>
                <w:b/>
                <w:sz w:val="16"/>
              </w:rPr>
            </w:pPr>
            <w:r>
              <w:rPr>
                <w:b/>
                <w:color w:val="313131"/>
                <w:w w:val="105"/>
                <w:sz w:val="16"/>
              </w:rPr>
              <w:t>zabezpečeni prosklených části dveří</w:t>
            </w:r>
          </w:p>
        </w:tc>
      </w:tr>
      <w:tr w:rsidR="00D176AE">
        <w:trPr>
          <w:trHeight w:val="19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line="158" w:lineRule="exact"/>
              <w:ind w:left="79"/>
              <w:rPr>
                <w:b/>
                <w:sz w:val="16"/>
              </w:rPr>
            </w:pPr>
            <w:r>
              <w:rPr>
                <w:b/>
                <w:color w:val="313131"/>
                <w:w w:val="105"/>
                <w:sz w:val="16"/>
              </w:rPr>
              <w:t>(4</w:t>
            </w:r>
          </w:p>
        </w:tc>
        <w:tc>
          <w:tcPr>
            <w:tcW w:w="1054"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2" w:lineRule="exact"/>
              <w:ind w:left="82"/>
              <w:rPr>
                <w:b/>
                <w:sz w:val="16"/>
              </w:rPr>
            </w:pPr>
            <w:r>
              <w:rPr>
                <w:b/>
                <w:color w:val="313131"/>
                <w:w w:val="120"/>
                <w:sz w:val="16"/>
              </w:rPr>
              <w:t>do300000</w:t>
            </w: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87"/>
              <w:rPr>
                <w:sz w:val="16"/>
              </w:rPr>
            </w:pPr>
            <w:r>
              <w:rPr>
                <w:color w:val="313131"/>
                <w:w w:val="105"/>
                <w:sz w:val="16"/>
              </w:rPr>
              <w:t>dveře</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177" w:lineRule="exact"/>
              <w:ind w:left="93"/>
              <w:rPr>
                <w:b/>
                <w:sz w:val="16"/>
              </w:rPr>
            </w:pPr>
            <w:r>
              <w:rPr>
                <w:b/>
                <w:color w:val="313131"/>
                <w:w w:val="105"/>
                <w:sz w:val="16"/>
              </w:rPr>
              <w:t>plné</w:t>
            </w:r>
          </w:p>
        </w:tc>
      </w:tr>
      <w:tr w:rsidR="00D176AE">
        <w:trPr>
          <w:trHeight w:val="58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82" w:lineRule="exact"/>
              <w:ind w:left="89"/>
              <w:rPr>
                <w:sz w:val="16"/>
              </w:rPr>
            </w:pPr>
            <w:r>
              <w:rPr>
                <w:color w:val="313131"/>
                <w:w w:val="105"/>
                <w:sz w:val="16"/>
              </w:rPr>
              <w:t>zámek dveří</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numPr>
                <w:ilvl w:val="0"/>
                <w:numId w:val="43"/>
              </w:numPr>
              <w:tabs>
                <w:tab w:val="left" w:pos="180"/>
              </w:tabs>
              <w:spacing w:line="182" w:lineRule="exact"/>
              <w:rPr>
                <w:i/>
                <w:sz w:val="18"/>
              </w:rPr>
            </w:pPr>
            <w:r>
              <w:rPr>
                <w:b/>
                <w:color w:val="313131"/>
                <w:w w:val="105"/>
                <w:sz w:val="16"/>
              </w:rPr>
              <w:t>bezpečnostní uzamykací systém</w:t>
            </w:r>
            <w:r>
              <w:rPr>
                <w:b/>
                <w:color w:val="313131"/>
                <w:spacing w:val="-18"/>
                <w:w w:val="105"/>
                <w:sz w:val="16"/>
              </w:rPr>
              <w:t xml:space="preserve"> </w:t>
            </w:r>
            <w:r>
              <w:rPr>
                <w:i/>
                <w:color w:val="313131"/>
                <w:w w:val="105"/>
                <w:sz w:val="18"/>
              </w:rPr>
              <w:t>nebo</w:t>
            </w:r>
          </w:p>
          <w:p w:rsidR="00D176AE" w:rsidRDefault="001812DB">
            <w:pPr>
              <w:pStyle w:val="TableParagraph"/>
              <w:numPr>
                <w:ilvl w:val="0"/>
                <w:numId w:val="43"/>
              </w:numPr>
              <w:tabs>
                <w:tab w:val="left" w:pos="219"/>
              </w:tabs>
              <w:spacing w:before="9"/>
              <w:ind w:left="218" w:hanging="134"/>
              <w:rPr>
                <w:sz w:val="16"/>
              </w:rPr>
            </w:pPr>
            <w:r>
              <w:rPr>
                <w:color w:val="313131"/>
                <w:w w:val="105"/>
                <w:sz w:val="16"/>
              </w:rPr>
              <w:t xml:space="preserve">zámek s </w:t>
            </w:r>
            <w:r>
              <w:rPr>
                <w:b/>
                <w:color w:val="313131"/>
                <w:w w:val="105"/>
                <w:sz w:val="16"/>
              </w:rPr>
              <w:t xml:space="preserve">bezpečnostní cylindrickou vložkou a </w:t>
            </w:r>
            <w:r>
              <w:rPr>
                <w:color w:val="313131"/>
                <w:w w:val="105"/>
                <w:sz w:val="16"/>
              </w:rPr>
              <w:t xml:space="preserve">současně otevíratelná </w:t>
            </w:r>
            <w:r>
              <w:rPr>
                <w:b/>
                <w:color w:val="313131"/>
                <w:w w:val="105"/>
                <w:sz w:val="16"/>
              </w:rPr>
              <w:t>funkční mříž</w:t>
            </w:r>
            <w:r>
              <w:rPr>
                <w:b/>
                <w:color w:val="313131"/>
                <w:spacing w:val="32"/>
                <w:w w:val="105"/>
                <w:sz w:val="16"/>
              </w:rPr>
              <w:t xml:space="preserve"> </w:t>
            </w:r>
            <w:r>
              <w:rPr>
                <w:color w:val="313131"/>
                <w:w w:val="105"/>
                <w:sz w:val="16"/>
              </w:rPr>
              <w:t>nebo</w:t>
            </w:r>
          </w:p>
          <w:p w:rsidR="00D176AE" w:rsidRDefault="001812DB">
            <w:pPr>
              <w:pStyle w:val="TableParagraph"/>
              <w:spacing w:before="8" w:line="178" w:lineRule="exact"/>
              <w:ind w:left="81"/>
              <w:rPr>
                <w:b/>
                <w:sz w:val="16"/>
              </w:rPr>
            </w:pPr>
            <w:r>
              <w:rPr>
                <w:b/>
                <w:color w:val="313131"/>
                <w:w w:val="105"/>
                <w:sz w:val="16"/>
              </w:rPr>
              <w:t>funkční roleta</w:t>
            </w:r>
          </w:p>
        </w:tc>
      </w:tr>
      <w:tr w:rsidR="00D176AE">
        <w:trPr>
          <w:trHeight w:val="388"/>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93"/>
              <w:rPr>
                <w:sz w:val="16"/>
              </w:rPr>
            </w:pPr>
            <w:r>
              <w:rPr>
                <w:color w:val="313131"/>
                <w:w w:val="105"/>
                <w:sz w:val="16"/>
              </w:rPr>
              <w:t>prosklené plochy</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244" w:lineRule="auto"/>
              <w:ind w:left="84"/>
              <w:rPr>
                <w:rFonts w:ascii="Arial" w:hAnsi="Arial"/>
                <w:sz w:val="10"/>
              </w:rPr>
            </w:pPr>
            <w:r>
              <w:rPr>
                <w:b/>
                <w:color w:val="313131"/>
                <w:w w:val="105"/>
                <w:sz w:val="16"/>
              </w:rPr>
              <w:t xml:space="preserve">zabezpečen{ prosklených části oken, dveři </w:t>
            </w:r>
            <w:r>
              <w:rPr>
                <w:color w:val="313131"/>
                <w:w w:val="105"/>
                <w:sz w:val="16"/>
              </w:rPr>
              <w:t xml:space="preserve">a </w:t>
            </w:r>
            <w:r>
              <w:rPr>
                <w:b/>
                <w:color w:val="313131"/>
                <w:w w:val="105"/>
                <w:sz w:val="16"/>
              </w:rPr>
              <w:t xml:space="preserve">jiných technických otvorů </w:t>
            </w:r>
            <w:r>
              <w:rPr>
                <w:color w:val="313131"/>
                <w:w w:val="105"/>
                <w:sz w:val="16"/>
              </w:rPr>
              <w:t>s plochou větší než 600 cm</w:t>
            </w:r>
            <w:r>
              <w:rPr>
                <w:rFonts w:ascii="Arial" w:hAnsi="Arial"/>
                <w:color w:val="313131"/>
                <w:w w:val="105"/>
                <w:position w:val="6"/>
                <w:sz w:val="10"/>
              </w:rPr>
              <w:t>2</w:t>
            </w:r>
          </w:p>
        </w:tc>
      </w:tr>
      <w:tr w:rsidR="00D176AE">
        <w:trPr>
          <w:trHeight w:val="379"/>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2" w:lineRule="exact"/>
              <w:ind w:left="90"/>
              <w:rPr>
                <w:sz w:val="16"/>
              </w:rPr>
            </w:pPr>
            <w:r>
              <w:rPr>
                <w:color w:val="313131"/>
                <w:sz w:val="16"/>
              </w:rPr>
              <w:t>PZTS (EZS)</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172" w:lineRule="exact"/>
              <w:ind w:left="87"/>
              <w:rPr>
                <w:sz w:val="16"/>
              </w:rPr>
            </w:pPr>
            <w:r>
              <w:rPr>
                <w:b/>
                <w:color w:val="313131"/>
                <w:w w:val="105"/>
                <w:sz w:val="16"/>
              </w:rPr>
              <w:t xml:space="preserve">PZTS </w:t>
            </w:r>
            <w:r>
              <w:rPr>
                <w:color w:val="313131"/>
                <w:w w:val="105"/>
                <w:sz w:val="16"/>
              </w:rPr>
              <w:t>(dříve EZS) s plášťovou a prostorovou ochranou s vyvedením poplachového signálu na</w:t>
            </w:r>
          </w:p>
          <w:p w:rsidR="00D176AE" w:rsidRDefault="001812DB">
            <w:pPr>
              <w:pStyle w:val="TableParagraph"/>
              <w:spacing w:before="13" w:line="174" w:lineRule="exact"/>
              <w:ind w:left="86"/>
              <w:rPr>
                <w:sz w:val="16"/>
              </w:rPr>
            </w:pPr>
            <w:r>
              <w:rPr>
                <w:color w:val="313131"/>
                <w:w w:val="105"/>
                <w:sz w:val="16"/>
              </w:rPr>
              <w:t>akustický hlásič</w:t>
            </w:r>
          </w:p>
        </w:tc>
      </w:tr>
      <w:tr w:rsidR="00D176AE">
        <w:trPr>
          <w:trHeight w:val="20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line="204" w:lineRule="exact"/>
              <w:ind w:left="71"/>
              <w:rPr>
                <w:b/>
                <w:sz w:val="24"/>
              </w:rPr>
            </w:pPr>
            <w:r>
              <w:rPr>
                <w:b/>
                <w:color w:val="313131"/>
                <w:sz w:val="24"/>
              </w:rPr>
              <w:t>es</w:t>
            </w:r>
          </w:p>
        </w:tc>
        <w:tc>
          <w:tcPr>
            <w:tcW w:w="1054"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7"/>
              <w:ind w:left="82"/>
              <w:rPr>
                <w:b/>
                <w:sz w:val="16"/>
              </w:rPr>
            </w:pPr>
            <w:r>
              <w:rPr>
                <w:b/>
                <w:color w:val="313131"/>
                <w:sz w:val="16"/>
              </w:rPr>
              <w:t>doSOOOOO</w:t>
            </w: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7" w:line="178" w:lineRule="exact"/>
              <w:ind w:left="87"/>
              <w:rPr>
                <w:sz w:val="16"/>
              </w:rPr>
            </w:pPr>
            <w:r>
              <w:rPr>
                <w:color w:val="313131"/>
                <w:w w:val="105"/>
                <w:sz w:val="16"/>
              </w:rPr>
              <w:t>dveře</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before="7" w:line="178" w:lineRule="exact"/>
              <w:ind w:left="88"/>
              <w:rPr>
                <w:b/>
                <w:sz w:val="16"/>
              </w:rPr>
            </w:pPr>
            <w:r>
              <w:rPr>
                <w:b/>
                <w:color w:val="313131"/>
                <w:w w:val="105"/>
                <w:sz w:val="16"/>
              </w:rPr>
              <w:t>plné</w:t>
            </w:r>
          </w:p>
        </w:tc>
      </w:tr>
      <w:tr w:rsidR="00D176AE">
        <w:trPr>
          <w:trHeight w:val="77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2" w:lineRule="exact"/>
              <w:ind w:left="84"/>
              <w:rPr>
                <w:sz w:val="16"/>
              </w:rPr>
            </w:pPr>
            <w:r>
              <w:rPr>
                <w:color w:val="313131"/>
                <w:w w:val="105"/>
                <w:sz w:val="16"/>
              </w:rPr>
              <w:t>zámek dveří</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numPr>
                <w:ilvl w:val="0"/>
                <w:numId w:val="42"/>
              </w:numPr>
              <w:tabs>
                <w:tab w:val="left" w:pos="176"/>
              </w:tabs>
              <w:spacing w:line="174" w:lineRule="exact"/>
              <w:ind w:hanging="96"/>
              <w:rPr>
                <w:i/>
                <w:sz w:val="18"/>
              </w:rPr>
            </w:pPr>
            <w:r>
              <w:rPr>
                <w:b/>
                <w:color w:val="313131"/>
                <w:sz w:val="16"/>
              </w:rPr>
              <w:t xml:space="preserve">bezpečnostní uzamykací systém a </w:t>
            </w:r>
            <w:r>
              <w:rPr>
                <w:color w:val="313131"/>
                <w:sz w:val="16"/>
              </w:rPr>
              <w:t xml:space="preserve">současně </w:t>
            </w:r>
            <w:r>
              <w:rPr>
                <w:b/>
                <w:color w:val="313131"/>
                <w:sz w:val="16"/>
              </w:rPr>
              <w:t>pfídavný bezpečnostní zámek</w:t>
            </w:r>
            <w:r>
              <w:rPr>
                <w:b/>
                <w:color w:val="313131"/>
                <w:spacing w:val="13"/>
                <w:sz w:val="16"/>
              </w:rPr>
              <w:t xml:space="preserve"> </w:t>
            </w:r>
            <w:r>
              <w:rPr>
                <w:i/>
                <w:color w:val="313131"/>
                <w:sz w:val="18"/>
              </w:rPr>
              <w:t>nebo</w:t>
            </w:r>
          </w:p>
          <w:p w:rsidR="00D176AE" w:rsidRDefault="001812DB">
            <w:pPr>
              <w:pStyle w:val="TableParagraph"/>
              <w:numPr>
                <w:ilvl w:val="0"/>
                <w:numId w:val="42"/>
              </w:numPr>
              <w:tabs>
                <w:tab w:val="left" w:pos="171"/>
              </w:tabs>
              <w:spacing w:line="192" w:lineRule="exact"/>
              <w:ind w:left="170" w:hanging="96"/>
              <w:rPr>
                <w:i/>
                <w:sz w:val="18"/>
              </w:rPr>
            </w:pPr>
            <w:r>
              <w:rPr>
                <w:b/>
                <w:color w:val="313131"/>
                <w:sz w:val="16"/>
              </w:rPr>
              <w:t>bezpečnostní min. třtbodový rozvorový zámek</w:t>
            </w:r>
            <w:r>
              <w:rPr>
                <w:b/>
                <w:color w:val="313131"/>
                <w:spacing w:val="-11"/>
                <w:sz w:val="16"/>
              </w:rPr>
              <w:t xml:space="preserve"> </w:t>
            </w:r>
            <w:r>
              <w:rPr>
                <w:i/>
                <w:color w:val="313131"/>
                <w:sz w:val="18"/>
              </w:rPr>
              <w:t>nebo</w:t>
            </w:r>
          </w:p>
          <w:p w:rsidR="00D176AE" w:rsidRDefault="001812DB">
            <w:pPr>
              <w:pStyle w:val="TableParagraph"/>
              <w:numPr>
                <w:ilvl w:val="0"/>
                <w:numId w:val="42"/>
              </w:numPr>
              <w:tabs>
                <w:tab w:val="left" w:pos="173"/>
              </w:tabs>
              <w:spacing w:line="200" w:lineRule="exact"/>
              <w:ind w:left="172" w:hanging="98"/>
              <w:rPr>
                <w:i/>
                <w:sz w:val="18"/>
              </w:rPr>
            </w:pPr>
            <w:r>
              <w:rPr>
                <w:color w:val="313131"/>
                <w:w w:val="105"/>
                <w:sz w:val="16"/>
              </w:rPr>
              <w:t>mi.n.</w:t>
            </w:r>
            <w:r>
              <w:rPr>
                <w:color w:val="313131"/>
                <w:spacing w:val="-20"/>
                <w:w w:val="105"/>
                <w:sz w:val="16"/>
              </w:rPr>
              <w:t xml:space="preserve"> </w:t>
            </w:r>
            <w:r>
              <w:rPr>
                <w:color w:val="313131"/>
                <w:w w:val="105"/>
                <w:sz w:val="16"/>
              </w:rPr>
              <w:t>tříbodový</w:t>
            </w:r>
            <w:r>
              <w:rPr>
                <w:color w:val="313131"/>
                <w:spacing w:val="-7"/>
                <w:w w:val="105"/>
                <w:sz w:val="16"/>
              </w:rPr>
              <w:t xml:space="preserve"> </w:t>
            </w:r>
            <w:r>
              <w:rPr>
                <w:color w:val="313131"/>
                <w:w w:val="105"/>
                <w:sz w:val="16"/>
              </w:rPr>
              <w:t>rozvorový</w:t>
            </w:r>
            <w:r>
              <w:rPr>
                <w:color w:val="313131"/>
                <w:spacing w:val="-5"/>
                <w:w w:val="105"/>
                <w:sz w:val="16"/>
              </w:rPr>
              <w:t xml:space="preserve"> </w:t>
            </w:r>
            <w:r>
              <w:rPr>
                <w:color w:val="313131"/>
                <w:w w:val="105"/>
                <w:sz w:val="16"/>
              </w:rPr>
              <w:t>uzávěr</w:t>
            </w:r>
            <w:r>
              <w:rPr>
                <w:color w:val="313131"/>
                <w:spacing w:val="-12"/>
                <w:w w:val="105"/>
                <w:sz w:val="16"/>
              </w:rPr>
              <w:t xml:space="preserve"> </w:t>
            </w:r>
            <w:r>
              <w:rPr>
                <w:color w:val="313131"/>
                <w:w w:val="105"/>
                <w:sz w:val="16"/>
              </w:rPr>
              <w:t>dveří</w:t>
            </w:r>
            <w:r>
              <w:rPr>
                <w:color w:val="313131"/>
                <w:spacing w:val="-17"/>
                <w:w w:val="105"/>
                <w:sz w:val="16"/>
              </w:rPr>
              <w:t xml:space="preserve"> </w:t>
            </w:r>
            <w:r>
              <w:rPr>
                <w:color w:val="313131"/>
                <w:w w:val="105"/>
                <w:sz w:val="16"/>
              </w:rPr>
              <w:t>ovládaný</w:t>
            </w:r>
            <w:r>
              <w:rPr>
                <w:color w:val="313131"/>
                <w:spacing w:val="-8"/>
                <w:w w:val="105"/>
                <w:sz w:val="16"/>
              </w:rPr>
              <w:t xml:space="preserve"> </w:t>
            </w:r>
            <w:r>
              <w:rPr>
                <w:b/>
                <w:color w:val="313131"/>
                <w:w w:val="105"/>
                <w:sz w:val="16"/>
              </w:rPr>
              <w:t>bezpečnostním</w:t>
            </w:r>
            <w:r>
              <w:rPr>
                <w:b/>
                <w:color w:val="313131"/>
                <w:spacing w:val="-6"/>
                <w:w w:val="105"/>
                <w:sz w:val="16"/>
              </w:rPr>
              <w:t xml:space="preserve"> </w:t>
            </w:r>
            <w:r>
              <w:rPr>
                <w:b/>
                <w:color w:val="313131"/>
                <w:w w:val="105"/>
                <w:sz w:val="16"/>
              </w:rPr>
              <w:t>uzamykacím</w:t>
            </w:r>
            <w:r>
              <w:rPr>
                <w:b/>
                <w:color w:val="313131"/>
                <w:spacing w:val="-7"/>
                <w:w w:val="105"/>
                <w:sz w:val="16"/>
              </w:rPr>
              <w:t xml:space="preserve"> </w:t>
            </w:r>
            <w:r>
              <w:rPr>
                <w:b/>
                <w:color w:val="313131"/>
                <w:w w:val="105"/>
                <w:sz w:val="16"/>
              </w:rPr>
              <w:t>systémem</w:t>
            </w:r>
            <w:r>
              <w:rPr>
                <w:b/>
                <w:color w:val="313131"/>
                <w:spacing w:val="-8"/>
                <w:w w:val="105"/>
                <w:sz w:val="16"/>
              </w:rPr>
              <w:t xml:space="preserve"> </w:t>
            </w:r>
            <w:r>
              <w:rPr>
                <w:i/>
                <w:color w:val="313131"/>
                <w:w w:val="105"/>
                <w:sz w:val="18"/>
              </w:rPr>
              <w:t>nebo</w:t>
            </w:r>
          </w:p>
          <w:p w:rsidR="00D176AE" w:rsidRDefault="001812DB">
            <w:pPr>
              <w:pStyle w:val="TableParagraph"/>
              <w:numPr>
                <w:ilvl w:val="0"/>
                <w:numId w:val="42"/>
              </w:numPr>
              <w:tabs>
                <w:tab w:val="left" w:pos="171"/>
              </w:tabs>
              <w:spacing w:before="4" w:line="183" w:lineRule="exact"/>
              <w:ind w:left="170" w:hanging="96"/>
              <w:rPr>
                <w:b/>
                <w:sz w:val="16"/>
              </w:rPr>
            </w:pPr>
            <w:r>
              <w:rPr>
                <w:b/>
                <w:color w:val="313131"/>
                <w:w w:val="105"/>
                <w:sz w:val="16"/>
              </w:rPr>
              <w:t xml:space="preserve">bezpečnostní uzamykací systém </w:t>
            </w:r>
            <w:r>
              <w:rPr>
                <w:color w:val="313131"/>
                <w:w w:val="105"/>
                <w:sz w:val="16"/>
              </w:rPr>
              <w:t xml:space="preserve">a současně otevíratelná </w:t>
            </w:r>
            <w:r>
              <w:rPr>
                <w:b/>
                <w:color w:val="313131"/>
                <w:w w:val="105"/>
                <w:sz w:val="16"/>
              </w:rPr>
              <w:t xml:space="preserve">funkčn{ mříž </w:t>
            </w:r>
            <w:r>
              <w:rPr>
                <w:color w:val="313131"/>
                <w:w w:val="105"/>
                <w:sz w:val="16"/>
              </w:rPr>
              <w:t xml:space="preserve">nebo </w:t>
            </w:r>
            <w:r>
              <w:rPr>
                <w:b/>
                <w:color w:val="313131"/>
                <w:w w:val="105"/>
                <w:sz w:val="16"/>
              </w:rPr>
              <w:t>funkční</w:t>
            </w:r>
            <w:r>
              <w:rPr>
                <w:b/>
                <w:color w:val="313131"/>
                <w:spacing w:val="11"/>
                <w:w w:val="105"/>
                <w:sz w:val="16"/>
              </w:rPr>
              <w:t xml:space="preserve"> </w:t>
            </w:r>
            <w:r>
              <w:rPr>
                <w:b/>
                <w:color w:val="313131"/>
                <w:w w:val="105"/>
                <w:sz w:val="16"/>
              </w:rPr>
              <w:t>roleta</w:t>
            </w:r>
          </w:p>
        </w:tc>
      </w:tr>
      <w:tr w:rsidR="00D176AE">
        <w:trPr>
          <w:trHeight w:val="19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7" w:lineRule="exact"/>
              <w:ind w:left="88"/>
              <w:rPr>
                <w:sz w:val="16"/>
              </w:rPr>
            </w:pPr>
            <w:r>
              <w:rPr>
                <w:color w:val="313131"/>
                <w:w w:val="105"/>
                <w:sz w:val="16"/>
              </w:rPr>
              <w:t>prosklené plochy</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177" w:lineRule="exact"/>
              <w:ind w:left="80"/>
              <w:rPr>
                <w:b/>
                <w:sz w:val="16"/>
              </w:rPr>
            </w:pPr>
            <w:r>
              <w:rPr>
                <w:color w:val="313131"/>
                <w:w w:val="105"/>
                <w:sz w:val="16"/>
              </w:rPr>
              <w:t xml:space="preserve">v rozsahu </w:t>
            </w:r>
            <w:r>
              <w:rPr>
                <w:b/>
                <w:color w:val="313131"/>
                <w:w w:val="105"/>
                <w:sz w:val="16"/>
              </w:rPr>
              <w:t>C4</w:t>
            </w:r>
          </w:p>
        </w:tc>
      </w:tr>
      <w:tr w:rsidR="00D176AE">
        <w:trPr>
          <w:trHeight w:val="388"/>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054"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622"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line="172" w:lineRule="exact"/>
              <w:ind w:left="85"/>
              <w:rPr>
                <w:sz w:val="16"/>
              </w:rPr>
            </w:pPr>
            <w:r>
              <w:rPr>
                <w:color w:val="313131"/>
                <w:sz w:val="16"/>
              </w:rPr>
              <w:t>PZTS (EZS)</w:t>
            </w:r>
          </w:p>
        </w:tc>
        <w:tc>
          <w:tcPr>
            <w:tcW w:w="6679" w:type="dxa"/>
            <w:gridSpan w:val="2"/>
            <w:tcBorders>
              <w:top w:val="single" w:sz="6" w:space="0" w:color="000000"/>
              <w:left w:val="single" w:sz="6" w:space="0" w:color="000000"/>
              <w:bottom w:val="single" w:sz="6" w:space="0" w:color="000000"/>
            </w:tcBorders>
          </w:tcPr>
          <w:p w:rsidR="00D176AE" w:rsidRDefault="001812DB">
            <w:pPr>
              <w:pStyle w:val="TableParagraph"/>
              <w:spacing w:line="177" w:lineRule="exact"/>
              <w:ind w:left="82"/>
              <w:rPr>
                <w:sz w:val="16"/>
              </w:rPr>
            </w:pPr>
            <w:r>
              <w:rPr>
                <w:b/>
                <w:color w:val="313131"/>
                <w:w w:val="105"/>
                <w:sz w:val="16"/>
              </w:rPr>
              <w:t xml:space="preserve">PZTS </w:t>
            </w:r>
            <w:r>
              <w:rPr>
                <w:color w:val="313131"/>
                <w:w w:val="105"/>
                <w:sz w:val="16"/>
              </w:rPr>
              <w:t>(dříve EZS) s plášťovou a prostorovou ochranou s vyvedením poplachového signálu do</w:t>
            </w:r>
          </w:p>
          <w:p w:rsidR="00D176AE" w:rsidRDefault="001812DB">
            <w:pPr>
              <w:pStyle w:val="TableParagraph"/>
              <w:spacing w:before="8" w:line="183" w:lineRule="exact"/>
              <w:ind w:left="82"/>
              <w:rPr>
                <w:b/>
                <w:sz w:val="16"/>
              </w:rPr>
            </w:pPr>
            <w:r>
              <w:rPr>
                <w:b/>
                <w:color w:val="313131"/>
                <w:w w:val="105"/>
                <w:sz w:val="16"/>
              </w:rPr>
              <w:t xml:space="preserve">PPC </w:t>
            </w:r>
            <w:r>
              <w:rPr>
                <w:color w:val="313131"/>
                <w:w w:val="105"/>
                <w:sz w:val="16"/>
              </w:rPr>
              <w:t xml:space="preserve">(dříve PCO) nebo do </w:t>
            </w:r>
            <w:r>
              <w:rPr>
                <w:b/>
                <w:color w:val="313131"/>
                <w:w w:val="105"/>
                <w:sz w:val="16"/>
              </w:rPr>
              <w:t>místa s nepřetržitou službou</w:t>
            </w:r>
          </w:p>
        </w:tc>
      </w:tr>
      <w:tr w:rsidR="00D176AE">
        <w:trPr>
          <w:trHeight w:val="573"/>
        </w:trPr>
        <w:tc>
          <w:tcPr>
            <w:tcW w:w="640" w:type="dxa"/>
            <w:tcBorders>
              <w:top w:val="single" w:sz="6" w:space="0" w:color="000000"/>
              <w:right w:val="single" w:sz="6" w:space="0" w:color="000000"/>
            </w:tcBorders>
          </w:tcPr>
          <w:p w:rsidR="00D176AE" w:rsidRDefault="001812DB">
            <w:pPr>
              <w:pStyle w:val="TableParagraph"/>
              <w:spacing w:line="177" w:lineRule="exact"/>
              <w:ind w:left="69"/>
              <w:rPr>
                <w:b/>
                <w:sz w:val="16"/>
              </w:rPr>
            </w:pPr>
            <w:r>
              <w:rPr>
                <w:b/>
                <w:color w:val="313131"/>
                <w:sz w:val="16"/>
              </w:rPr>
              <w:t>C6</w:t>
            </w:r>
          </w:p>
        </w:tc>
        <w:tc>
          <w:tcPr>
            <w:tcW w:w="1054" w:type="dxa"/>
            <w:tcBorders>
              <w:top w:val="single" w:sz="6" w:space="0" w:color="000000"/>
              <w:left w:val="single" w:sz="6" w:space="0" w:color="000000"/>
              <w:right w:val="single" w:sz="6" w:space="0" w:color="000000"/>
            </w:tcBorders>
          </w:tcPr>
          <w:p w:rsidR="00D176AE" w:rsidRDefault="001812DB">
            <w:pPr>
              <w:pStyle w:val="TableParagraph"/>
              <w:spacing w:line="177" w:lineRule="exact"/>
              <w:ind w:left="50" w:right="76"/>
              <w:jc w:val="center"/>
              <w:rPr>
                <w:b/>
                <w:sz w:val="16"/>
              </w:rPr>
            </w:pPr>
            <w:r>
              <w:rPr>
                <w:b/>
                <w:color w:val="313131"/>
                <w:w w:val="90"/>
                <w:sz w:val="16"/>
              </w:rPr>
              <w:t>nadSOOOOO</w:t>
            </w:r>
          </w:p>
        </w:tc>
        <w:tc>
          <w:tcPr>
            <w:tcW w:w="8301" w:type="dxa"/>
            <w:gridSpan w:val="3"/>
            <w:tcBorders>
              <w:top w:val="single" w:sz="6" w:space="0" w:color="000000"/>
              <w:left w:val="single" w:sz="6" w:space="0" w:color="000000"/>
            </w:tcBorders>
          </w:tcPr>
          <w:p w:rsidR="00D176AE" w:rsidRDefault="001812DB">
            <w:pPr>
              <w:pStyle w:val="TableParagraph"/>
              <w:spacing w:line="177" w:lineRule="exact"/>
              <w:ind w:left="79"/>
              <w:rPr>
                <w:sz w:val="16"/>
              </w:rPr>
            </w:pPr>
            <w:r>
              <w:rPr>
                <w:color w:val="313131"/>
                <w:w w:val="105"/>
                <w:sz w:val="16"/>
              </w:rPr>
              <w:t>Individuálně ujednaný způsob zabezpečeni.</w:t>
            </w:r>
          </w:p>
          <w:p w:rsidR="00D176AE" w:rsidRDefault="001812DB">
            <w:pPr>
              <w:pStyle w:val="TableParagraph"/>
              <w:spacing w:before="2" w:line="190" w:lineRule="atLeast"/>
              <w:ind w:left="79" w:right="72" w:firstLine="1"/>
              <w:rPr>
                <w:sz w:val="16"/>
              </w:rPr>
            </w:pPr>
            <w:r>
              <w:rPr>
                <w:color w:val="313131"/>
                <w:w w:val="105"/>
                <w:sz w:val="16"/>
              </w:rPr>
              <w:t>V případě, že v pojistné smlouvě není i.ndivi.duální způsob zabezpečení ujednán, platí požadavky na způsob zabezpečeni pro limit pojistného plněni do 500 000</w:t>
            </w:r>
            <w:r>
              <w:rPr>
                <w:color w:val="313131"/>
                <w:spacing w:val="32"/>
                <w:w w:val="105"/>
                <w:sz w:val="16"/>
              </w:rPr>
              <w:t xml:space="preserve"> </w:t>
            </w:r>
            <w:r>
              <w:rPr>
                <w:color w:val="313131"/>
                <w:w w:val="105"/>
                <w:sz w:val="16"/>
              </w:rPr>
              <w:t>Kč.</w:t>
            </w:r>
          </w:p>
        </w:tc>
      </w:tr>
    </w:tbl>
    <w:p w:rsidR="00D176AE" w:rsidRDefault="00D176AE">
      <w:pPr>
        <w:pStyle w:val="Zkladntext"/>
        <w:spacing w:before="6"/>
        <w:rPr>
          <w:sz w:val="27"/>
        </w:rPr>
      </w:pPr>
    </w:p>
    <w:p w:rsidR="00D176AE" w:rsidRDefault="001812DB">
      <w:pPr>
        <w:pStyle w:val="Nadpis8"/>
        <w:spacing w:before="93"/>
        <w:ind w:left="986"/>
        <w:jc w:val="both"/>
      </w:pPr>
      <w:r>
        <w:rPr>
          <w:color w:val="313131"/>
          <w:w w:val="105"/>
        </w:rPr>
        <w:t>Pojištěné věci uložené mimo uzavřený prostor na oploceném prostranství</w:t>
      </w:r>
    </w:p>
    <w:p w:rsidR="00D176AE" w:rsidRDefault="00D176AE">
      <w:pPr>
        <w:pStyle w:val="Zkladntext"/>
        <w:rPr>
          <w:b/>
        </w:rPr>
      </w:pPr>
    </w:p>
    <w:p w:rsidR="00D176AE" w:rsidRDefault="001812DB">
      <w:pPr>
        <w:pStyle w:val="Zkladntext"/>
        <w:spacing w:line="249" w:lineRule="auto"/>
        <w:ind w:left="979" w:right="932" w:firstLine="8"/>
        <w:jc w:val="both"/>
      </w:pPr>
      <w:r>
        <w:rPr>
          <w:color w:val="313131"/>
          <w:w w:val="105"/>
        </w:rPr>
        <w:t>Poji.štěni se vztahuje na škody vzni.klé krádeží s překonáním překážky na věcech, u kterých je obvyklé vzhledem k jejich vlastnostem a  charakteru  (hmotnost, objem, druh  materi.álu  apod.)  uloženi na oploceném  prostranství. Pojištěni se nevztahuje</w:t>
      </w:r>
      <w:r>
        <w:rPr>
          <w:color w:val="313131"/>
          <w:spacing w:val="47"/>
          <w:w w:val="105"/>
        </w:rPr>
        <w:t xml:space="preserve"> </w:t>
      </w:r>
      <w:r>
        <w:rPr>
          <w:color w:val="313131"/>
          <w:w w:val="105"/>
        </w:rPr>
        <w:t>na š</w:t>
      </w:r>
      <w:r>
        <w:rPr>
          <w:color w:val="313131"/>
          <w:w w:val="105"/>
        </w:rPr>
        <w:t>kody vzni.klé na cenných předmětech, věcech umělecké, hi.stori.cké nebo sběratelské hodnoty, dokumentaci., finančních prostředcích, ručním nářadí, výpočetní techni.ce, elektronických zařízeních (pokud nejsou  součásti  nebo  příslušenstvím  ji.ně věci.)</w:t>
      </w:r>
      <w:r>
        <w:rPr>
          <w:color w:val="313131"/>
          <w:spacing w:val="3"/>
          <w:w w:val="105"/>
        </w:rPr>
        <w:t xml:space="preserve"> </w:t>
      </w:r>
      <w:r>
        <w:rPr>
          <w:color w:val="313131"/>
          <w:w w:val="105"/>
        </w:rPr>
        <w:t>ap</w:t>
      </w:r>
      <w:r>
        <w:rPr>
          <w:color w:val="313131"/>
          <w:w w:val="105"/>
        </w:rPr>
        <w:t>od.</w:t>
      </w:r>
    </w:p>
    <w:p w:rsidR="00D176AE" w:rsidRDefault="00D176AE">
      <w:pPr>
        <w:spacing w:line="249" w:lineRule="auto"/>
        <w:jc w:val="both"/>
        <w:sectPr w:rsidR="00D176AE">
          <w:type w:val="continuous"/>
          <w:pgSz w:w="11920" w:h="16840"/>
          <w:pgMar w:top="260" w:right="0" w:bottom="0" w:left="0" w:header="708" w:footer="708" w:gutter="0"/>
          <w:cols w:space="708"/>
        </w:sectPr>
      </w:pPr>
    </w:p>
    <w:p w:rsidR="00D176AE" w:rsidRDefault="00D176AE">
      <w:pPr>
        <w:pStyle w:val="Zkladntext"/>
      </w:pPr>
    </w:p>
    <w:p w:rsidR="00D176AE" w:rsidRDefault="001812DB">
      <w:pPr>
        <w:spacing w:before="1"/>
        <w:ind w:left="970"/>
        <w:rPr>
          <w:sz w:val="18"/>
        </w:rPr>
      </w:pPr>
      <w:r>
        <w:rPr>
          <w:b/>
          <w:color w:val="313131"/>
          <w:sz w:val="18"/>
        </w:rPr>
        <w:t xml:space="preserve">Tabulka </w:t>
      </w:r>
      <w:r>
        <w:rPr>
          <w:b/>
          <w:color w:val="313131"/>
          <w:sz w:val="17"/>
        </w:rPr>
        <w:t xml:space="preserve">č. </w:t>
      </w:r>
      <w:r>
        <w:rPr>
          <w:b/>
          <w:color w:val="313131"/>
          <w:sz w:val="18"/>
        </w:rPr>
        <w:t xml:space="preserve">4 </w:t>
      </w:r>
      <w:r>
        <w:rPr>
          <w:color w:val="313131"/>
          <w:sz w:val="18"/>
        </w:rPr>
        <w:t>Dalši požadavk</w:t>
      </w:r>
    </w:p>
    <w:p w:rsidR="00D176AE" w:rsidRDefault="001812DB">
      <w:pPr>
        <w:tabs>
          <w:tab w:val="left" w:pos="1179"/>
          <w:tab w:val="left" w:pos="1655"/>
          <w:tab w:val="left" w:pos="2465"/>
          <w:tab w:val="left" w:pos="3449"/>
          <w:tab w:val="left" w:pos="4276"/>
        </w:tabs>
        <w:spacing w:before="154"/>
        <w:ind w:left="784"/>
        <w:rPr>
          <w:sz w:val="18"/>
        </w:rPr>
      </w:pPr>
      <w:r>
        <w:br w:type="column"/>
      </w:r>
      <w:r>
        <w:rPr>
          <w:rFonts w:ascii="Arial" w:hAnsi="Arial"/>
          <w:color w:val="313131"/>
          <w:position w:val="-1"/>
          <w:sz w:val="20"/>
        </w:rPr>
        <w:t>b</w:t>
      </w:r>
      <w:r>
        <w:rPr>
          <w:rFonts w:ascii="Arial" w:hAnsi="Arial"/>
          <w:color w:val="313131"/>
          <w:position w:val="-1"/>
          <w:sz w:val="20"/>
        </w:rPr>
        <w:tab/>
      </w:r>
      <w:r>
        <w:rPr>
          <w:rFonts w:ascii="Arial" w:hAnsi="Arial"/>
          <w:color w:val="313131"/>
          <w:position w:val="-1"/>
          <w:sz w:val="19"/>
        </w:rPr>
        <w:t>b</w:t>
      </w:r>
      <w:r>
        <w:rPr>
          <w:rFonts w:ascii="Arial" w:hAnsi="Arial"/>
          <w:color w:val="313131"/>
          <w:position w:val="-1"/>
          <w:sz w:val="19"/>
        </w:rPr>
        <w:tab/>
      </w:r>
      <w:r>
        <w:rPr>
          <w:color w:val="313131"/>
          <w:w w:val="120"/>
          <w:position w:val="2"/>
          <w:sz w:val="20"/>
        </w:rPr>
        <w:t>'--í</w:t>
      </w:r>
      <w:r>
        <w:rPr>
          <w:color w:val="313131"/>
          <w:w w:val="120"/>
          <w:position w:val="2"/>
          <w:sz w:val="20"/>
        </w:rPr>
        <w:tab/>
      </w:r>
      <w:r>
        <w:rPr>
          <w:color w:val="313131"/>
          <w:sz w:val="18"/>
        </w:rPr>
        <w:t>krád</w:t>
      </w:r>
      <w:r>
        <w:rPr>
          <w:color w:val="313131"/>
          <w:spacing w:val="-17"/>
          <w:sz w:val="18"/>
        </w:rPr>
        <w:t xml:space="preserve"> </w:t>
      </w:r>
      <w:r>
        <w:rPr>
          <w:color w:val="313131"/>
          <w:sz w:val="18"/>
        </w:rPr>
        <w:t>·</w:t>
      </w:r>
      <w:r>
        <w:rPr>
          <w:color w:val="313131"/>
          <w:spacing w:val="-28"/>
          <w:sz w:val="18"/>
        </w:rPr>
        <w:t xml:space="preserve"> </w:t>
      </w:r>
      <w:r>
        <w:rPr>
          <w:color w:val="313131"/>
          <w:sz w:val="18"/>
        </w:rPr>
        <w:t>•</w:t>
      </w:r>
      <w:r>
        <w:rPr>
          <w:color w:val="313131"/>
          <w:sz w:val="18"/>
        </w:rPr>
        <w:tab/>
      </w:r>
      <w:r>
        <w:rPr>
          <w:rFonts w:ascii="Arial" w:hAnsi="Arial"/>
          <w:color w:val="313131"/>
          <w:position w:val="1"/>
          <w:sz w:val="19"/>
        </w:rPr>
        <w:t>k,</w:t>
      </w:r>
      <w:r>
        <w:rPr>
          <w:rFonts w:ascii="Arial" w:hAnsi="Arial"/>
          <w:color w:val="313131"/>
          <w:position w:val="1"/>
          <w:sz w:val="19"/>
        </w:rPr>
        <w:tab/>
      </w:r>
      <w:r>
        <w:rPr>
          <w:color w:val="464646"/>
          <w:sz w:val="18"/>
        </w:rPr>
        <w:t>Lkážk</w:t>
      </w:r>
    </w:p>
    <w:p w:rsidR="00D176AE" w:rsidRDefault="00D176AE">
      <w:pPr>
        <w:rPr>
          <w:sz w:val="18"/>
        </w:rPr>
        <w:sectPr w:rsidR="00D176AE">
          <w:type w:val="continuous"/>
          <w:pgSz w:w="11920" w:h="16840"/>
          <w:pgMar w:top="260" w:right="0" w:bottom="0" w:left="0" w:header="708" w:footer="708" w:gutter="0"/>
          <w:cols w:num="2" w:space="708" w:equalWidth="0">
            <w:col w:w="3117" w:space="40"/>
            <w:col w:w="8763"/>
          </w:cols>
        </w:sectPr>
      </w:pPr>
    </w:p>
    <w:p w:rsidR="00D176AE" w:rsidRDefault="001812DB">
      <w:pPr>
        <w:pStyle w:val="Zkladntext"/>
        <w:rPr>
          <w:sz w:val="20"/>
        </w:rPr>
      </w:pPr>
      <w:r>
        <w:rPr>
          <w:noProof/>
          <w:lang w:val="cs-CZ" w:eastAsia="cs-CZ"/>
        </w:rPr>
        <w:drawing>
          <wp:anchor distT="0" distB="0" distL="0" distR="0" simplePos="0" relativeHeight="251692032" behindDoc="0" locked="0" layoutInCell="1" allowOverlap="1">
            <wp:simplePos x="0" y="0"/>
            <wp:positionH relativeFrom="page">
              <wp:posOffset>7086580</wp:posOffset>
            </wp:positionH>
            <wp:positionV relativeFrom="page">
              <wp:posOffset>720626</wp:posOffset>
            </wp:positionV>
            <wp:extent cx="415418" cy="1160331"/>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415418" cy="1160331"/>
                    </a:xfrm>
                    <a:prstGeom prst="rect">
                      <a:avLst/>
                    </a:prstGeom>
                  </pic:spPr>
                </pic:pic>
              </a:graphicData>
            </a:graphic>
          </wp:anchor>
        </w:drawing>
      </w: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7"/>
        <w:rPr>
          <w:sz w:val="23"/>
        </w:rPr>
      </w:pPr>
    </w:p>
    <w:p w:rsidR="00D176AE" w:rsidRDefault="001812DB">
      <w:pPr>
        <w:spacing w:before="1"/>
        <w:ind w:right="956"/>
        <w:jc w:val="right"/>
        <w:rPr>
          <w:sz w:val="14"/>
        </w:rPr>
      </w:pPr>
      <w:r>
        <w:pict>
          <v:group id="_x0000_s1059" style="position:absolute;left:0;text-align:left;margin-left:47.4pt;margin-top:-255.75pt;width:501.25pt;height:235.4pt;z-index:251710464;mso-position-horizontal-relative:page" coordorigin="948,-5115" coordsize="10025,4708">
            <v:shape id="_x0000_s1081" style="position:absolute;left:984;top:-14738;width:10004;height:4700" coordorigin="984,-14737" coordsize="10004,4700" o:spt="100" adj="0,,0" path="m948,-5100r10024,m962,-407r,-4708e" filled="f" strokeweight=".509mm">
              <v:stroke joinstyle="round"/>
              <v:formulas/>
              <v:path arrowok="t" o:connecttype="segments"/>
            </v:shape>
            <v:shape id="_x0000_s1080" style="position:absolute;left:1608;top:-14738;width:9380;height:4700" coordorigin="1608,-14737" coordsize="9380,4700" o:spt="100" adj="0,,0" path="m1573,-407r,-4708m2819,-407r,-4708m2814,-4715r8158,e" filled="f" strokeweight=".2545mm">
              <v:stroke joinstyle="round"/>
              <v:formulas/>
              <v:path arrowok="t" o:connecttype="segments"/>
            </v:shape>
            <v:line id="_x0000_s1079" style="position:absolute" from="10958,-407" to="10958,-5115" strokeweight=".50908mm"/>
            <v:shape id="_x0000_s1078" style="position:absolute;left:984;top:-14738;width:10004;height:4306" coordorigin="984,-14737" coordsize="10004,4306" o:spt="100" adj="0,,0" path="m4373,-407r,-4313m948,-4499r10024,m2814,-4287r8158,m948,-3696r10024,m2814,-3480r8158,m2814,-3076r8158,m948,-2879r10024,m2814,-2662r8158,m2814,-2258r8158,m948,-1667r10024,m2814,-1450r8158,m2814,-1046r8158,m948,-416r10024,e" filled="f" strokeweight=".2545mm">
              <v:stroke joinstyle="round"/>
              <v:formulas/>
              <v:path arrowok="t" o:connecttype="segments"/>
            </v:shape>
            <v:line id="_x0000_s1077" style="position:absolute" from="9438,-4797" to="9438,-4635" strokecolor="#dfdfdf" strokeweight=".67878mm"/>
            <v:shape id="_x0000_s1076" type="#_x0000_t202" style="position:absolute;left:1050;top:-4868;width:277;height:577" filled="f" stroked="f">
              <v:textbox inset="0,0,0,0">
                <w:txbxContent>
                  <w:p w:rsidR="00D176AE" w:rsidRDefault="001812DB">
                    <w:pPr>
                      <w:spacing w:line="177" w:lineRule="exact"/>
                      <w:rPr>
                        <w:sz w:val="16"/>
                      </w:rPr>
                    </w:pPr>
                    <w:r>
                      <w:rPr>
                        <w:color w:val="313131"/>
                        <w:w w:val="95"/>
                        <w:sz w:val="16"/>
                      </w:rPr>
                      <w:t>Kód</w:t>
                    </w:r>
                  </w:p>
                  <w:p w:rsidR="00D176AE" w:rsidRDefault="00D176AE">
                    <w:pPr>
                      <w:spacing w:before="8"/>
                      <w:rPr>
                        <w:sz w:val="18"/>
                      </w:rPr>
                    </w:pPr>
                  </w:p>
                  <w:p w:rsidR="00D176AE" w:rsidRDefault="001812DB">
                    <w:pPr>
                      <w:rPr>
                        <w:b/>
                        <w:sz w:val="16"/>
                      </w:rPr>
                    </w:pPr>
                    <w:r>
                      <w:rPr>
                        <w:b/>
                        <w:color w:val="313131"/>
                        <w:w w:val="110"/>
                        <w:sz w:val="16"/>
                      </w:rPr>
                      <w:t>Dl</w:t>
                    </w:r>
                  </w:p>
                </w:txbxContent>
              </v:textbox>
            </v:shape>
            <v:shape id="_x0000_s1075" type="#_x0000_t202" style="position:absolute;left:1658;top:-5061;width:792;height:774" filled="f" stroked="f">
              <v:textbox inset="0,0,0,0">
                <w:txbxContent>
                  <w:p w:rsidR="00D176AE" w:rsidRDefault="001812DB">
                    <w:pPr>
                      <w:spacing w:line="259" w:lineRule="auto"/>
                      <w:ind w:firstLine="3"/>
                      <w:rPr>
                        <w:b/>
                        <w:sz w:val="16"/>
                      </w:rPr>
                    </w:pPr>
                    <w:r>
                      <w:rPr>
                        <w:color w:val="313131"/>
                        <w:sz w:val="16"/>
                      </w:rPr>
                      <w:t xml:space="preserve">Li.mi.t pojistného plněni v Kč </w:t>
                    </w:r>
                    <w:r>
                      <w:rPr>
                        <w:b/>
                        <w:color w:val="313131"/>
                        <w:w w:val="95"/>
                        <w:sz w:val="16"/>
                      </w:rPr>
                      <w:t>doSOOOO</w:t>
                    </w:r>
                  </w:p>
                </w:txbxContent>
              </v:textbox>
            </v:shape>
            <v:shape id="_x0000_s1074" type="#_x0000_t202" style="position:absolute;left:2898;top:-4984;width:4744;height:178" filled="f" stroked="f">
              <v:textbox inset="0,0,0,0">
                <w:txbxContent>
                  <w:p w:rsidR="00D176AE" w:rsidRDefault="001812DB">
                    <w:pPr>
                      <w:spacing w:line="177" w:lineRule="exact"/>
                      <w:rPr>
                        <w:sz w:val="16"/>
                      </w:rPr>
                    </w:pPr>
                    <w:r>
                      <w:rPr>
                        <w:color w:val="313131"/>
                        <w:w w:val="105"/>
                        <w:sz w:val="16"/>
                      </w:rPr>
                      <w:t>Požadovaný mi.nimálni. způsob zabezpečení. oploceného prostranství</w:t>
                    </w:r>
                  </w:p>
                </w:txbxContent>
              </v:textbox>
            </v:shape>
            <v:shape id="_x0000_s1073" type="#_x0000_t202" style="position:absolute;left:9418;top:-4780;width:62;height:134" filled="f" stroked="f">
              <v:textbox inset="0,0,0,0">
                <w:txbxContent>
                  <w:p w:rsidR="00D176AE" w:rsidRDefault="001812DB">
                    <w:pPr>
                      <w:spacing w:line="133" w:lineRule="exact"/>
                      <w:rPr>
                        <w:sz w:val="12"/>
                      </w:rPr>
                    </w:pPr>
                    <w:r>
                      <w:rPr>
                        <w:color w:val="BFBFBF"/>
                        <w:w w:val="104"/>
                        <w:sz w:val="12"/>
                      </w:rPr>
                      <w:t>-</w:t>
                    </w:r>
                  </w:p>
                </w:txbxContent>
              </v:textbox>
            </v:shape>
            <v:shape id="_x0000_s1072" type="#_x0000_t202" style="position:absolute;left:2892;top:-4686;width:1294;height:601" filled="f" stroked="f">
              <v:textbox inset="0,0,0,0">
                <w:txbxContent>
                  <w:p w:rsidR="00D176AE" w:rsidRDefault="001812DB">
                    <w:pPr>
                      <w:spacing w:line="288" w:lineRule="auto"/>
                      <w:ind w:left="7" w:firstLine="6"/>
                      <w:rPr>
                        <w:sz w:val="16"/>
                      </w:rPr>
                    </w:pPr>
                    <w:r>
                      <w:rPr>
                        <w:color w:val="313131"/>
                        <w:sz w:val="16"/>
                        <w:u w:val="thick" w:color="313131"/>
                      </w:rPr>
                      <w:t>prvek zabezpečení</w:t>
                    </w:r>
                    <w:r>
                      <w:rPr>
                        <w:color w:val="313131"/>
                        <w:sz w:val="16"/>
                      </w:rPr>
                      <w:t xml:space="preserve">. </w:t>
                    </w:r>
                    <w:r>
                      <w:rPr>
                        <w:color w:val="313131"/>
                        <w:w w:val="105"/>
                        <w:sz w:val="16"/>
                      </w:rPr>
                      <w:t>oploceni</w:t>
                    </w:r>
                  </w:p>
                  <w:p w:rsidR="00D176AE" w:rsidRDefault="001812DB">
                    <w:pPr>
                      <w:spacing w:line="166" w:lineRule="exact"/>
                      <w:rPr>
                        <w:sz w:val="16"/>
                      </w:rPr>
                    </w:pPr>
                    <w:r>
                      <w:rPr>
                        <w:color w:val="313131"/>
                        <w:w w:val="105"/>
                        <w:sz w:val="16"/>
                      </w:rPr>
                      <w:t>zámek vstupů</w:t>
                    </w:r>
                  </w:p>
                </w:txbxContent>
              </v:textbox>
            </v:shape>
            <v:shape id="_x0000_s1071" type="#_x0000_t202" style="position:absolute;left:1051;top:-3661;width:218;height:178" filled="f" stroked="f">
              <v:textbox inset="0,0,0,0">
                <w:txbxContent>
                  <w:p w:rsidR="00D176AE" w:rsidRDefault="001812DB">
                    <w:pPr>
                      <w:spacing w:line="177" w:lineRule="exact"/>
                      <w:rPr>
                        <w:b/>
                        <w:sz w:val="16"/>
                      </w:rPr>
                    </w:pPr>
                    <w:r>
                      <w:rPr>
                        <w:b/>
                        <w:color w:val="313131"/>
                        <w:sz w:val="16"/>
                      </w:rPr>
                      <w:t>D2</w:t>
                    </w:r>
                  </w:p>
                </w:txbxContent>
              </v:textbox>
            </v:shape>
            <v:shape id="_x0000_s1070" type="#_x0000_t202" style="position:absolute;left:1658;top:-3657;width:807;height:178" filled="f" stroked="f">
              <v:textbox inset="0,0,0,0">
                <w:txbxContent>
                  <w:p w:rsidR="00D176AE" w:rsidRDefault="001812DB">
                    <w:pPr>
                      <w:spacing w:line="177" w:lineRule="exact"/>
                      <w:rPr>
                        <w:b/>
                        <w:sz w:val="16"/>
                      </w:rPr>
                    </w:pPr>
                    <w:r>
                      <w:rPr>
                        <w:b/>
                        <w:color w:val="313131"/>
                        <w:w w:val="120"/>
                        <w:sz w:val="16"/>
                      </w:rPr>
                      <w:t>do300000</w:t>
                    </w:r>
                  </w:p>
                </w:txbxContent>
              </v:textbox>
            </v:shape>
            <v:shape id="_x0000_s1069" type="#_x0000_t202" style="position:absolute;left:2895;top:-3657;width:958;height:385" filled="f" stroked="f">
              <v:textbox inset="0,0,0,0">
                <w:txbxContent>
                  <w:p w:rsidR="00D176AE" w:rsidRDefault="001812DB">
                    <w:pPr>
                      <w:spacing w:line="268" w:lineRule="auto"/>
                      <w:ind w:left="2" w:right="-19" w:hanging="3"/>
                      <w:rPr>
                        <w:sz w:val="16"/>
                      </w:rPr>
                    </w:pPr>
                    <w:r>
                      <w:rPr>
                        <w:color w:val="313131"/>
                        <w:w w:val="110"/>
                        <w:sz w:val="16"/>
                      </w:rPr>
                      <w:t xml:space="preserve">oploceni zámek </w:t>
                    </w:r>
                    <w:r>
                      <w:rPr>
                        <w:color w:val="313131"/>
                        <w:spacing w:val="-3"/>
                        <w:w w:val="110"/>
                        <w:sz w:val="16"/>
                      </w:rPr>
                      <w:t>vstupů</w:t>
                    </w:r>
                  </w:p>
                </w:txbxContent>
              </v:textbox>
            </v:shape>
            <v:shape id="_x0000_s1068" type="#_x0000_t202" style="position:absolute;left:1051;top:-2834;width:220;height:178" filled="f" stroked="f">
              <v:textbox inset="0,0,0,0">
                <w:txbxContent>
                  <w:p w:rsidR="00D176AE" w:rsidRDefault="001812DB">
                    <w:pPr>
                      <w:spacing w:line="177" w:lineRule="exact"/>
                      <w:rPr>
                        <w:b/>
                        <w:sz w:val="16"/>
                      </w:rPr>
                    </w:pPr>
                    <w:r>
                      <w:rPr>
                        <w:b/>
                        <w:color w:val="313131"/>
                        <w:sz w:val="16"/>
                      </w:rPr>
                      <w:t>D3</w:t>
                    </w:r>
                  </w:p>
                </w:txbxContent>
              </v:textbox>
            </v:shape>
            <v:shape id="_x0000_s1067" type="#_x0000_t202" style="position:absolute;left:1653;top:-2830;width:797;height:178" filled="f" stroked="f">
              <v:textbox inset="0,0,0,0">
                <w:txbxContent>
                  <w:p w:rsidR="00D176AE" w:rsidRDefault="001812DB">
                    <w:pPr>
                      <w:spacing w:line="177" w:lineRule="exact"/>
                      <w:rPr>
                        <w:b/>
                        <w:sz w:val="16"/>
                      </w:rPr>
                    </w:pPr>
                    <w:r>
                      <w:rPr>
                        <w:b/>
                        <w:color w:val="313131"/>
                        <w:w w:val="85"/>
                        <w:sz w:val="16"/>
                      </w:rPr>
                      <w:t>doSOOOOO</w:t>
                    </w:r>
                  </w:p>
                </w:txbxContent>
              </v:textbox>
            </v:shape>
            <v:shape id="_x0000_s1066" type="#_x0000_t202" style="position:absolute;left:2892;top:-3046;width:952;height:596" filled="f" stroked="f">
              <v:textbox inset="0,0,0,0">
                <w:txbxContent>
                  <w:p w:rsidR="00D176AE" w:rsidRDefault="001812DB">
                    <w:pPr>
                      <w:spacing w:line="273" w:lineRule="auto"/>
                      <w:ind w:right="3" w:firstLine="2"/>
                      <w:rPr>
                        <w:sz w:val="16"/>
                      </w:rPr>
                    </w:pPr>
                    <w:r>
                      <w:rPr>
                        <w:color w:val="313131"/>
                        <w:w w:val="105"/>
                        <w:sz w:val="16"/>
                      </w:rPr>
                      <w:t>ostraha oploceni zámek vstupů</w:t>
                    </w:r>
                  </w:p>
                </w:txbxContent>
              </v:textbox>
            </v:shape>
            <v:shape id="_x0000_s1065" type="#_x0000_t202" style="position:absolute;left:4447;top:-4686;width:4523;height:2433" filled="f" stroked="f">
              <v:textbox inset="0,0,0,0">
                <w:txbxContent>
                  <w:p w:rsidR="00D176AE" w:rsidRDefault="001812DB">
                    <w:pPr>
                      <w:spacing w:line="283" w:lineRule="auto"/>
                      <w:ind w:left="10" w:right="2383" w:firstLine="4"/>
                      <w:rPr>
                        <w:sz w:val="16"/>
                      </w:rPr>
                    </w:pPr>
                    <w:r>
                      <w:rPr>
                        <w:color w:val="313131"/>
                        <w:w w:val="105"/>
                        <w:sz w:val="16"/>
                      </w:rPr>
                      <w:t>kvalita prvku zabezpečeni výška 160 cm</w:t>
                    </w:r>
                  </w:p>
                  <w:p w:rsidR="00D176AE" w:rsidRDefault="001812DB">
                    <w:pPr>
                      <w:numPr>
                        <w:ilvl w:val="0"/>
                        <w:numId w:val="41"/>
                      </w:numPr>
                      <w:tabs>
                        <w:tab w:val="left" w:pos="97"/>
                      </w:tabs>
                      <w:spacing w:line="177" w:lineRule="exact"/>
                      <w:rPr>
                        <w:i/>
                        <w:sz w:val="18"/>
                      </w:rPr>
                    </w:pPr>
                    <w:r>
                      <w:rPr>
                        <w:b/>
                        <w:color w:val="313131"/>
                        <w:sz w:val="16"/>
                      </w:rPr>
                      <w:t>zámek dozický</w:t>
                    </w:r>
                    <w:r>
                      <w:rPr>
                        <w:b/>
                        <w:color w:val="313131"/>
                        <w:spacing w:val="3"/>
                        <w:sz w:val="16"/>
                      </w:rPr>
                      <w:t xml:space="preserve"> </w:t>
                    </w:r>
                    <w:r>
                      <w:rPr>
                        <w:i/>
                        <w:color w:val="313131"/>
                        <w:sz w:val="18"/>
                      </w:rPr>
                      <w:t>nebo</w:t>
                    </w:r>
                  </w:p>
                  <w:p w:rsidR="00D176AE" w:rsidRDefault="001812DB">
                    <w:pPr>
                      <w:numPr>
                        <w:ilvl w:val="0"/>
                        <w:numId w:val="41"/>
                      </w:numPr>
                      <w:tabs>
                        <w:tab w:val="left" w:pos="97"/>
                      </w:tabs>
                      <w:spacing w:line="197" w:lineRule="exact"/>
                      <w:rPr>
                        <w:i/>
                        <w:sz w:val="18"/>
                      </w:rPr>
                    </w:pPr>
                    <w:r>
                      <w:rPr>
                        <w:b/>
                        <w:color w:val="313131"/>
                        <w:sz w:val="16"/>
                      </w:rPr>
                      <w:t xml:space="preserve">zámek </w:t>
                    </w:r>
                    <w:r>
                      <w:rPr>
                        <w:color w:val="313131"/>
                        <w:sz w:val="16"/>
                      </w:rPr>
                      <w:t xml:space="preserve">s </w:t>
                    </w:r>
                    <w:r>
                      <w:rPr>
                        <w:b/>
                        <w:color w:val="313131"/>
                        <w:sz w:val="16"/>
                      </w:rPr>
                      <w:t>bezpečnostní cylindrickou vložkou</w:t>
                    </w:r>
                    <w:r>
                      <w:rPr>
                        <w:b/>
                        <w:color w:val="313131"/>
                        <w:spacing w:val="11"/>
                        <w:sz w:val="16"/>
                      </w:rPr>
                      <w:t xml:space="preserve"> </w:t>
                    </w:r>
                    <w:r>
                      <w:rPr>
                        <w:i/>
                        <w:color w:val="313131"/>
                        <w:sz w:val="18"/>
                      </w:rPr>
                      <w:t>nebo</w:t>
                    </w:r>
                  </w:p>
                  <w:p w:rsidR="00D176AE" w:rsidRDefault="001812DB">
                    <w:pPr>
                      <w:numPr>
                        <w:ilvl w:val="0"/>
                        <w:numId w:val="41"/>
                      </w:numPr>
                      <w:tabs>
                        <w:tab w:val="left" w:pos="100"/>
                      </w:tabs>
                      <w:spacing w:before="2"/>
                      <w:ind w:left="99" w:hanging="96"/>
                      <w:rPr>
                        <w:b/>
                        <w:sz w:val="16"/>
                      </w:rPr>
                    </w:pPr>
                    <w:r>
                      <w:rPr>
                        <w:b/>
                        <w:color w:val="313131"/>
                        <w:w w:val="105"/>
                        <w:sz w:val="16"/>
                      </w:rPr>
                      <w:t>bezpečnostní visací</w:t>
                    </w:r>
                    <w:r>
                      <w:rPr>
                        <w:b/>
                        <w:color w:val="313131"/>
                        <w:spacing w:val="14"/>
                        <w:w w:val="105"/>
                        <w:sz w:val="16"/>
                      </w:rPr>
                      <w:t xml:space="preserve"> </w:t>
                    </w:r>
                    <w:r>
                      <w:rPr>
                        <w:b/>
                        <w:color w:val="313131"/>
                        <w:w w:val="105"/>
                        <w:sz w:val="16"/>
                      </w:rPr>
                      <w:t>zámek</w:t>
                    </w:r>
                  </w:p>
                  <w:p w:rsidR="00D176AE" w:rsidRDefault="001812DB">
                    <w:pPr>
                      <w:spacing w:before="23"/>
                      <w:ind w:left="5"/>
                      <w:rPr>
                        <w:sz w:val="16"/>
                      </w:rPr>
                    </w:pPr>
                    <w:r>
                      <w:rPr>
                        <w:color w:val="313131"/>
                        <w:sz w:val="16"/>
                      </w:rPr>
                      <w:t>výška 180 cm</w:t>
                    </w:r>
                  </w:p>
                  <w:p w:rsidR="00D176AE" w:rsidRDefault="001812DB">
                    <w:pPr>
                      <w:numPr>
                        <w:ilvl w:val="0"/>
                        <w:numId w:val="41"/>
                      </w:numPr>
                      <w:tabs>
                        <w:tab w:val="left" w:pos="102"/>
                      </w:tabs>
                      <w:spacing w:before="9"/>
                      <w:ind w:left="101" w:hanging="98"/>
                      <w:rPr>
                        <w:i/>
                        <w:sz w:val="18"/>
                      </w:rPr>
                    </w:pPr>
                    <w:r>
                      <w:rPr>
                        <w:b/>
                        <w:color w:val="313131"/>
                        <w:sz w:val="16"/>
                      </w:rPr>
                      <w:t xml:space="preserve">zámek </w:t>
                    </w:r>
                    <w:r>
                      <w:rPr>
                        <w:color w:val="313131"/>
                        <w:sz w:val="16"/>
                      </w:rPr>
                      <w:t xml:space="preserve">s </w:t>
                    </w:r>
                    <w:r>
                      <w:rPr>
                        <w:b/>
                        <w:color w:val="313131"/>
                        <w:sz w:val="16"/>
                      </w:rPr>
                      <w:t>bezpečnostní cylindrickou vložkou</w:t>
                    </w:r>
                    <w:r>
                      <w:rPr>
                        <w:b/>
                        <w:color w:val="313131"/>
                        <w:spacing w:val="8"/>
                        <w:sz w:val="16"/>
                      </w:rPr>
                      <w:t xml:space="preserve"> </w:t>
                    </w:r>
                    <w:r>
                      <w:rPr>
                        <w:i/>
                        <w:color w:val="313131"/>
                        <w:sz w:val="18"/>
                      </w:rPr>
                      <w:t>nebo</w:t>
                    </w:r>
                  </w:p>
                  <w:p w:rsidR="00D176AE" w:rsidRDefault="001812DB">
                    <w:pPr>
                      <w:numPr>
                        <w:ilvl w:val="0"/>
                        <w:numId w:val="41"/>
                      </w:numPr>
                      <w:tabs>
                        <w:tab w:val="left" w:pos="105"/>
                      </w:tabs>
                      <w:spacing w:before="9"/>
                      <w:ind w:left="104" w:hanging="101"/>
                      <w:rPr>
                        <w:b/>
                        <w:sz w:val="16"/>
                      </w:rPr>
                    </w:pPr>
                    <w:r>
                      <w:rPr>
                        <w:b/>
                        <w:color w:val="313131"/>
                        <w:w w:val="105"/>
                        <w:sz w:val="16"/>
                      </w:rPr>
                      <w:t>bezpečnostní visad</w:t>
                    </w:r>
                    <w:r>
                      <w:rPr>
                        <w:b/>
                        <w:color w:val="313131"/>
                        <w:spacing w:val="6"/>
                        <w:w w:val="105"/>
                        <w:sz w:val="16"/>
                      </w:rPr>
                      <w:t xml:space="preserve"> </w:t>
                    </w:r>
                    <w:r>
                      <w:rPr>
                        <w:b/>
                        <w:color w:val="313131"/>
                        <w:w w:val="105"/>
                        <w:sz w:val="16"/>
                      </w:rPr>
                      <w:t>zámek</w:t>
                    </w:r>
                  </w:p>
                  <w:p w:rsidR="00D176AE" w:rsidRDefault="001812DB">
                    <w:pPr>
                      <w:spacing w:before="18"/>
                      <w:ind w:left="5"/>
                      <w:rPr>
                        <w:b/>
                        <w:sz w:val="16"/>
                      </w:rPr>
                    </w:pPr>
                    <w:r>
                      <w:rPr>
                        <w:color w:val="313131"/>
                        <w:w w:val="105"/>
                        <w:sz w:val="16"/>
                      </w:rPr>
                      <w:t xml:space="preserve">v mimopracovní době střežené volně oobihaiicím </w:t>
                    </w:r>
                    <w:r>
                      <w:rPr>
                        <w:b/>
                        <w:color w:val="313131"/>
                        <w:w w:val="105"/>
                        <w:sz w:val="16"/>
                      </w:rPr>
                      <w:t>hlídacím psem</w:t>
                    </w:r>
                  </w:p>
                  <w:p w:rsidR="00D176AE" w:rsidRDefault="001812DB">
                    <w:pPr>
                      <w:spacing w:before="32"/>
                      <w:ind w:left="5"/>
                      <w:rPr>
                        <w:sz w:val="16"/>
                      </w:rPr>
                    </w:pPr>
                    <w:r>
                      <w:rPr>
                        <w:color w:val="313131"/>
                        <w:w w:val="110"/>
                        <w:sz w:val="16"/>
                      </w:rPr>
                      <w:t>výška 180cm</w:t>
                    </w:r>
                  </w:p>
                  <w:p w:rsidR="00D176AE" w:rsidRDefault="001812DB">
                    <w:pPr>
                      <w:numPr>
                        <w:ilvl w:val="0"/>
                        <w:numId w:val="40"/>
                      </w:numPr>
                      <w:tabs>
                        <w:tab w:val="left" w:pos="102"/>
                      </w:tabs>
                      <w:spacing w:before="9"/>
                      <w:ind w:hanging="98"/>
                      <w:rPr>
                        <w:i/>
                        <w:sz w:val="18"/>
                      </w:rPr>
                    </w:pPr>
                    <w:r>
                      <w:rPr>
                        <w:b/>
                        <w:color w:val="313131"/>
                        <w:sz w:val="16"/>
                      </w:rPr>
                      <w:t xml:space="preserve">zámek </w:t>
                    </w:r>
                    <w:r>
                      <w:rPr>
                        <w:color w:val="313131"/>
                        <w:sz w:val="16"/>
                      </w:rPr>
                      <w:t xml:space="preserve">s </w:t>
                    </w:r>
                    <w:r>
                      <w:rPr>
                        <w:b/>
                        <w:color w:val="313131"/>
                        <w:sz w:val="16"/>
                      </w:rPr>
                      <w:t>bezpečnostní cylindrickou vložkou</w:t>
                    </w:r>
                    <w:r>
                      <w:rPr>
                        <w:b/>
                        <w:color w:val="313131"/>
                        <w:spacing w:val="7"/>
                        <w:sz w:val="16"/>
                      </w:rPr>
                      <w:t xml:space="preserve"> </w:t>
                    </w:r>
                    <w:r>
                      <w:rPr>
                        <w:i/>
                        <w:color w:val="313131"/>
                        <w:sz w:val="18"/>
                      </w:rPr>
                      <w:t>nebo</w:t>
                    </w:r>
                  </w:p>
                  <w:p w:rsidR="00D176AE" w:rsidRDefault="001812DB">
                    <w:pPr>
                      <w:numPr>
                        <w:ilvl w:val="0"/>
                        <w:numId w:val="40"/>
                      </w:numPr>
                      <w:tabs>
                        <w:tab w:val="left" w:pos="100"/>
                      </w:tabs>
                      <w:spacing w:before="4"/>
                      <w:ind w:left="99" w:hanging="96"/>
                      <w:rPr>
                        <w:b/>
                        <w:sz w:val="16"/>
                      </w:rPr>
                    </w:pPr>
                    <w:r>
                      <w:rPr>
                        <w:b/>
                        <w:color w:val="313131"/>
                        <w:w w:val="105"/>
                        <w:sz w:val="16"/>
                      </w:rPr>
                      <w:t>bezpečnostní visací</w:t>
                    </w:r>
                    <w:r>
                      <w:rPr>
                        <w:b/>
                        <w:color w:val="313131"/>
                        <w:spacing w:val="10"/>
                        <w:w w:val="105"/>
                        <w:sz w:val="16"/>
                      </w:rPr>
                      <w:t xml:space="preserve"> </w:t>
                    </w:r>
                    <w:r>
                      <w:rPr>
                        <w:b/>
                        <w:color w:val="313131"/>
                        <w:w w:val="105"/>
                        <w:sz w:val="16"/>
                      </w:rPr>
                      <w:t>zámek</w:t>
                    </w:r>
                  </w:p>
                </w:txbxContent>
              </v:textbox>
            </v:shape>
            <v:shape id="_x0000_s1064" type="#_x0000_t202" style="position:absolute;left:2895;top:-2219;width:525;height:178" filled="f" stroked="f">
              <v:textbox inset="0,0,0,0">
                <w:txbxContent>
                  <w:p w:rsidR="00D176AE" w:rsidRDefault="001812DB">
                    <w:pPr>
                      <w:spacing w:line="177" w:lineRule="exact"/>
                      <w:rPr>
                        <w:sz w:val="16"/>
                      </w:rPr>
                    </w:pPr>
                    <w:r>
                      <w:rPr>
                        <w:color w:val="313131"/>
                        <w:w w:val="110"/>
                        <w:sz w:val="16"/>
                      </w:rPr>
                      <w:t>ostraha</w:t>
                    </w:r>
                  </w:p>
                </w:txbxContent>
              </v:textbox>
            </v:shape>
            <v:shape id="_x0000_s1063" type="#_x0000_t202" style="position:absolute;left:1046;top:-1623;width:222;height:178" filled="f" stroked="f">
              <v:textbox inset="0,0,0,0">
                <w:txbxContent>
                  <w:p w:rsidR="00D176AE" w:rsidRDefault="001812DB">
                    <w:pPr>
                      <w:spacing w:line="177" w:lineRule="exact"/>
                      <w:rPr>
                        <w:b/>
                        <w:sz w:val="16"/>
                      </w:rPr>
                    </w:pPr>
                    <w:r>
                      <w:rPr>
                        <w:b/>
                        <w:color w:val="313131"/>
                        <w:w w:val="105"/>
                        <w:sz w:val="16"/>
                      </w:rPr>
                      <w:t>D4</w:t>
                    </w:r>
                  </w:p>
                </w:txbxContent>
              </v:textbox>
            </v:shape>
            <v:shape id="_x0000_s1062" type="#_x0000_t202" style="position:absolute;left:1648;top:-1623;width:2196;height:385" filled="f" stroked="f">
              <v:textbox inset="0,0,0,0">
                <w:txbxContent>
                  <w:p w:rsidR="00D176AE" w:rsidRDefault="001812DB">
                    <w:pPr>
                      <w:tabs>
                        <w:tab w:val="left" w:pos="1241"/>
                      </w:tabs>
                      <w:spacing w:line="177" w:lineRule="exact"/>
                      <w:rPr>
                        <w:sz w:val="16"/>
                      </w:rPr>
                    </w:pPr>
                    <w:r>
                      <w:rPr>
                        <w:b/>
                        <w:color w:val="313131"/>
                        <w:w w:val="120"/>
                        <w:sz w:val="16"/>
                      </w:rPr>
                      <w:t>do2000000</w:t>
                    </w:r>
                    <w:r>
                      <w:rPr>
                        <w:b/>
                        <w:color w:val="313131"/>
                        <w:w w:val="120"/>
                        <w:sz w:val="16"/>
                      </w:rPr>
                      <w:tab/>
                    </w:r>
                    <w:r>
                      <w:rPr>
                        <w:color w:val="313131"/>
                        <w:w w:val="120"/>
                        <w:sz w:val="16"/>
                      </w:rPr>
                      <w:t>oploceni</w:t>
                    </w:r>
                  </w:p>
                  <w:p w:rsidR="00D176AE" w:rsidRDefault="001812DB">
                    <w:pPr>
                      <w:spacing w:before="22"/>
                      <w:ind w:left="1244"/>
                      <w:rPr>
                        <w:sz w:val="16"/>
                      </w:rPr>
                    </w:pPr>
                    <w:r>
                      <w:rPr>
                        <w:color w:val="313131"/>
                        <w:w w:val="105"/>
                        <w:sz w:val="16"/>
                      </w:rPr>
                      <w:t>zámek vstupů</w:t>
                    </w:r>
                  </w:p>
                </w:txbxContent>
              </v:textbox>
            </v:shape>
            <v:shape id="_x0000_s1061" type="#_x0000_t202" style="position:absolute;left:2890;top:-1012;width:1371;height:178" filled="f" stroked="f">
              <v:textbox inset="0,0,0,0">
                <w:txbxContent>
                  <w:p w:rsidR="00D176AE" w:rsidRDefault="001812DB">
                    <w:pPr>
                      <w:spacing w:line="177" w:lineRule="exact"/>
                      <w:rPr>
                        <w:sz w:val="16"/>
                      </w:rPr>
                    </w:pPr>
                    <w:r>
                      <w:rPr>
                        <w:color w:val="313131"/>
                        <w:sz w:val="16"/>
                      </w:rPr>
                      <w:t>ostraha/PZTS (EZS)</w:t>
                    </w:r>
                  </w:p>
                </w:txbxContent>
              </v:textbox>
            </v:shape>
            <v:shape id="_x0000_s1060" type="#_x0000_t202" style="position:absolute;left:4452;top:-2241;width:6464;height:1792" filled="f" stroked="f">
              <v:textbox inset="0,0,0,0">
                <w:txbxContent>
                  <w:p w:rsidR="00D176AE" w:rsidRDefault="001812DB">
                    <w:pPr>
                      <w:numPr>
                        <w:ilvl w:val="0"/>
                        <w:numId w:val="39"/>
                      </w:numPr>
                      <w:tabs>
                        <w:tab w:val="left" w:pos="97"/>
                      </w:tabs>
                      <w:spacing w:line="200" w:lineRule="exact"/>
                      <w:ind w:left="96"/>
                      <w:rPr>
                        <w:i/>
                        <w:color w:val="464646"/>
                        <w:sz w:val="16"/>
                      </w:rPr>
                    </w:pPr>
                    <w:r>
                      <w:rPr>
                        <w:color w:val="313131"/>
                        <w:w w:val="105"/>
                        <w:sz w:val="16"/>
                      </w:rPr>
                      <w:t xml:space="preserve">v mimopracovní době trvale střežené jednočlennou </w:t>
                    </w:r>
                    <w:r>
                      <w:rPr>
                        <w:b/>
                        <w:color w:val="313131"/>
                        <w:w w:val="105"/>
                        <w:sz w:val="16"/>
                      </w:rPr>
                      <w:t>fyzickou ostrahou</w:t>
                    </w:r>
                    <w:r>
                      <w:rPr>
                        <w:b/>
                        <w:color w:val="313131"/>
                        <w:spacing w:val="-13"/>
                        <w:w w:val="105"/>
                        <w:sz w:val="16"/>
                      </w:rPr>
                      <w:t xml:space="preserve"> </w:t>
                    </w:r>
                    <w:r>
                      <w:rPr>
                        <w:i/>
                        <w:color w:val="313131"/>
                        <w:w w:val="105"/>
                        <w:sz w:val="18"/>
                      </w:rPr>
                      <w:t>nebo</w:t>
                    </w:r>
                  </w:p>
                  <w:p w:rsidR="00D176AE" w:rsidRDefault="001812DB">
                    <w:pPr>
                      <w:numPr>
                        <w:ilvl w:val="0"/>
                        <w:numId w:val="39"/>
                      </w:numPr>
                      <w:tabs>
                        <w:tab w:val="left" w:pos="97"/>
                      </w:tabs>
                      <w:spacing w:before="4"/>
                      <w:ind w:left="96"/>
                      <w:rPr>
                        <w:color w:val="464646"/>
                        <w:sz w:val="16"/>
                      </w:rPr>
                    </w:pPr>
                    <w:r>
                      <w:rPr>
                        <w:color w:val="313131"/>
                        <w:w w:val="105"/>
                        <w:sz w:val="16"/>
                      </w:rPr>
                      <w:t xml:space="preserve">v mimopracovní době </w:t>
                    </w:r>
                    <w:r>
                      <w:rPr>
                        <w:b/>
                        <w:color w:val="313131"/>
                        <w:w w:val="105"/>
                        <w:sz w:val="16"/>
                      </w:rPr>
                      <w:t xml:space="preserve">oplocené prostranství </w:t>
                    </w:r>
                    <w:r>
                      <w:rPr>
                        <w:color w:val="313131"/>
                        <w:w w:val="105"/>
                        <w:sz w:val="16"/>
                      </w:rPr>
                      <w:t>osvětlené a střežené volně</w:t>
                    </w:r>
                    <w:r>
                      <w:rPr>
                        <w:color w:val="313131"/>
                        <w:spacing w:val="11"/>
                        <w:w w:val="105"/>
                        <w:sz w:val="16"/>
                      </w:rPr>
                      <w:t xml:space="preserve"> </w:t>
                    </w:r>
                    <w:r>
                      <w:rPr>
                        <w:color w:val="313131"/>
                        <w:w w:val="105"/>
                        <w:sz w:val="16"/>
                      </w:rPr>
                      <w:t>pobíhajícím</w:t>
                    </w:r>
                  </w:p>
                  <w:p w:rsidR="00D176AE" w:rsidRDefault="001812DB">
                    <w:pPr>
                      <w:spacing w:before="13"/>
                      <w:rPr>
                        <w:b/>
                        <w:sz w:val="16"/>
                      </w:rPr>
                    </w:pPr>
                    <w:r>
                      <w:rPr>
                        <w:b/>
                        <w:color w:val="313131"/>
                        <w:w w:val="105"/>
                        <w:sz w:val="16"/>
                      </w:rPr>
                      <w:t>hlídacím psem</w:t>
                    </w:r>
                  </w:p>
                  <w:p w:rsidR="00D176AE" w:rsidRDefault="001812DB">
                    <w:pPr>
                      <w:spacing w:before="28"/>
                      <w:rPr>
                        <w:sz w:val="16"/>
                      </w:rPr>
                    </w:pPr>
                    <w:r>
                      <w:rPr>
                        <w:color w:val="313131"/>
                        <w:sz w:val="16"/>
                      </w:rPr>
                      <w:t>výška 180 cm</w:t>
                    </w:r>
                  </w:p>
                  <w:p w:rsidR="00D176AE" w:rsidRDefault="001812DB">
                    <w:pPr>
                      <w:numPr>
                        <w:ilvl w:val="0"/>
                        <w:numId w:val="39"/>
                      </w:numPr>
                      <w:tabs>
                        <w:tab w:val="left" w:pos="90"/>
                      </w:tabs>
                      <w:spacing w:before="4"/>
                      <w:ind w:left="89" w:hanging="90"/>
                      <w:rPr>
                        <w:i/>
                        <w:color w:val="313131"/>
                        <w:sz w:val="16"/>
                      </w:rPr>
                    </w:pPr>
                    <w:r>
                      <w:rPr>
                        <w:b/>
                        <w:color w:val="313131"/>
                        <w:w w:val="105"/>
                        <w:sz w:val="16"/>
                      </w:rPr>
                      <w:t>bezpečnostní uzamykací systém</w:t>
                    </w:r>
                    <w:r>
                      <w:rPr>
                        <w:b/>
                        <w:color w:val="313131"/>
                        <w:spacing w:val="-17"/>
                        <w:w w:val="105"/>
                        <w:sz w:val="16"/>
                      </w:rPr>
                      <w:t xml:space="preserve"> </w:t>
                    </w:r>
                    <w:r>
                      <w:rPr>
                        <w:i/>
                        <w:color w:val="313131"/>
                        <w:w w:val="105"/>
                        <w:sz w:val="18"/>
                      </w:rPr>
                      <w:t>nebo</w:t>
                    </w:r>
                  </w:p>
                  <w:p w:rsidR="00D176AE" w:rsidRDefault="001812DB">
                    <w:pPr>
                      <w:numPr>
                        <w:ilvl w:val="0"/>
                        <w:numId w:val="39"/>
                      </w:numPr>
                      <w:tabs>
                        <w:tab w:val="left" w:pos="95"/>
                      </w:tabs>
                      <w:spacing w:before="4"/>
                      <w:ind w:left="94" w:hanging="95"/>
                      <w:rPr>
                        <w:color w:val="313131"/>
                        <w:sz w:val="16"/>
                      </w:rPr>
                    </w:pPr>
                    <w:r>
                      <w:rPr>
                        <w:b/>
                        <w:color w:val="313131"/>
                        <w:w w:val="105"/>
                        <w:sz w:val="16"/>
                      </w:rPr>
                      <w:t xml:space="preserve">bezpečnostní visací zámek se zvýšenou ochranou třmene </w:t>
                    </w:r>
                    <w:r>
                      <w:rPr>
                        <w:color w:val="313131"/>
                        <w:w w:val="105"/>
                        <w:sz w:val="16"/>
                      </w:rPr>
                      <w:t>vi.saciho</w:t>
                    </w:r>
                    <w:r>
                      <w:rPr>
                        <w:color w:val="313131"/>
                        <w:spacing w:val="30"/>
                        <w:w w:val="105"/>
                        <w:sz w:val="16"/>
                      </w:rPr>
                      <w:t xml:space="preserve"> </w:t>
                    </w:r>
                    <w:r>
                      <w:rPr>
                        <w:color w:val="313131"/>
                        <w:w w:val="105"/>
                        <w:sz w:val="16"/>
                      </w:rPr>
                      <w:t>zámku</w:t>
                    </w:r>
                  </w:p>
                  <w:p w:rsidR="00D176AE" w:rsidRDefault="001812DB">
                    <w:pPr>
                      <w:numPr>
                        <w:ilvl w:val="0"/>
                        <w:numId w:val="39"/>
                      </w:numPr>
                      <w:tabs>
                        <w:tab w:val="left" w:pos="92"/>
                      </w:tabs>
                      <w:spacing w:before="9"/>
                      <w:ind w:left="91" w:hanging="92"/>
                      <w:rPr>
                        <w:i/>
                        <w:color w:val="313131"/>
                        <w:sz w:val="16"/>
                      </w:rPr>
                    </w:pPr>
                    <w:r>
                      <w:rPr>
                        <w:color w:val="313131"/>
                        <w:w w:val="105"/>
                        <w:sz w:val="16"/>
                      </w:rPr>
                      <w:t xml:space="preserve">v mimopracovní době osvětlené, trvale střežené jednočlennou </w:t>
                    </w:r>
                    <w:r>
                      <w:rPr>
                        <w:b/>
                        <w:color w:val="313131"/>
                        <w:w w:val="105"/>
                        <w:sz w:val="16"/>
                      </w:rPr>
                      <w:t>fyzickou ostrahou</w:t>
                    </w:r>
                    <w:r>
                      <w:rPr>
                        <w:b/>
                        <w:color w:val="313131"/>
                        <w:spacing w:val="5"/>
                        <w:w w:val="105"/>
                        <w:sz w:val="16"/>
                      </w:rPr>
                      <w:t xml:space="preserve"> </w:t>
                    </w:r>
                    <w:r>
                      <w:rPr>
                        <w:i/>
                        <w:color w:val="313131"/>
                        <w:w w:val="105"/>
                        <w:sz w:val="18"/>
                      </w:rPr>
                      <w:t>nebo</w:t>
                    </w:r>
                  </w:p>
                  <w:p w:rsidR="00D176AE" w:rsidRDefault="001812DB">
                    <w:pPr>
                      <w:numPr>
                        <w:ilvl w:val="0"/>
                        <w:numId w:val="39"/>
                      </w:numPr>
                      <w:tabs>
                        <w:tab w:val="left" w:pos="116"/>
                      </w:tabs>
                      <w:spacing w:before="4" w:line="252" w:lineRule="auto"/>
                      <w:ind w:right="18" w:hanging="15"/>
                      <w:rPr>
                        <w:color w:val="464646"/>
                        <w:sz w:val="16"/>
                      </w:rPr>
                    </w:pPr>
                    <w:r>
                      <w:rPr>
                        <w:color w:val="313131"/>
                        <w:sz w:val="16"/>
                      </w:rPr>
                      <w:t xml:space="preserve">v mimopracovní době chráněné </w:t>
                    </w:r>
                    <w:r>
                      <w:rPr>
                        <w:b/>
                        <w:color w:val="313131"/>
                        <w:sz w:val="16"/>
                      </w:rPr>
                      <w:t xml:space="preserve">PZTS </w:t>
                    </w:r>
                    <w:r>
                      <w:rPr>
                        <w:color w:val="313131"/>
                        <w:sz w:val="16"/>
                      </w:rPr>
                      <w:t>(dříve EZS) s  obvodovou  (peri.metri.ckou)  ochranou,</w:t>
                    </w:r>
                    <w:r>
                      <w:rPr>
                        <w:color w:val="464646"/>
                        <w:sz w:val="16"/>
                      </w:rPr>
                      <w:t xml:space="preserve"> jejíž </w:t>
                    </w:r>
                    <w:r>
                      <w:rPr>
                        <w:color w:val="313131"/>
                        <w:sz w:val="16"/>
                      </w:rPr>
                      <w:t xml:space="preserve">ooolachový signál ie vyveden do </w:t>
                    </w:r>
                    <w:r>
                      <w:rPr>
                        <w:b/>
                        <w:color w:val="313131"/>
                        <w:sz w:val="16"/>
                      </w:rPr>
                      <w:t xml:space="preserve">PPC </w:t>
                    </w:r>
                    <w:r>
                      <w:rPr>
                        <w:color w:val="313131"/>
                        <w:sz w:val="16"/>
                      </w:rPr>
                      <w:t>(dříve</w:t>
                    </w:r>
                    <w:r>
                      <w:rPr>
                        <w:color w:val="313131"/>
                        <w:spacing w:val="-21"/>
                        <w:sz w:val="16"/>
                      </w:rPr>
                      <w:t xml:space="preserve"> </w:t>
                    </w:r>
                    <w:r>
                      <w:rPr>
                        <w:color w:val="313131"/>
                        <w:sz w:val="16"/>
                      </w:rPr>
                      <w:t>PCO)</w:t>
                    </w:r>
                  </w:p>
                </w:txbxContent>
              </v:textbox>
            </v:shape>
            <w10:wrap anchorx="page"/>
          </v:group>
        </w:pict>
      </w:r>
      <w:r>
        <w:rPr>
          <w:color w:val="313131"/>
          <w:w w:val="105"/>
          <w:sz w:val="14"/>
        </w:rPr>
        <w:t>strana 4 z 14</w:t>
      </w:r>
    </w:p>
    <w:p w:rsidR="00D176AE" w:rsidRDefault="00D176AE">
      <w:pPr>
        <w:jc w:val="right"/>
        <w:rPr>
          <w:sz w:val="14"/>
        </w:rPr>
        <w:sectPr w:rsidR="00D176AE">
          <w:type w:val="continuous"/>
          <w:pgSz w:w="11920" w:h="16840"/>
          <w:pgMar w:top="260" w:right="0" w:bottom="0" w:left="0" w:header="708" w:footer="708" w:gutter="0"/>
          <w:cols w:space="708"/>
        </w:sectPr>
      </w:pPr>
    </w:p>
    <w:p w:rsidR="00D176AE" w:rsidRDefault="00D176AE">
      <w:pPr>
        <w:pStyle w:val="Zkladntext"/>
        <w:rPr>
          <w:sz w:val="20"/>
        </w:rPr>
      </w:pPr>
    </w:p>
    <w:p w:rsidR="00D176AE" w:rsidRDefault="00D176AE">
      <w:pPr>
        <w:pStyle w:val="Zkladntext"/>
        <w:spacing w:before="9"/>
        <w:rPr>
          <w:sz w:val="15"/>
        </w:rPr>
      </w:pPr>
    </w:p>
    <w:p w:rsidR="00D176AE" w:rsidRDefault="001812DB">
      <w:pPr>
        <w:spacing w:before="95"/>
        <w:ind w:left="6438"/>
        <w:rPr>
          <w:sz w:val="15"/>
        </w:rPr>
      </w:pPr>
      <w:r>
        <w:rPr>
          <w:noProof/>
          <w:lang w:val="cs-CZ" w:eastAsia="cs-CZ"/>
        </w:rPr>
        <w:drawing>
          <wp:anchor distT="0" distB="0" distL="0" distR="0" simplePos="0" relativeHeight="251712512" behindDoc="0" locked="0" layoutInCell="1" allowOverlap="1">
            <wp:simplePos x="0" y="0"/>
            <wp:positionH relativeFrom="page">
              <wp:posOffset>85558</wp:posOffset>
            </wp:positionH>
            <wp:positionV relativeFrom="paragraph">
              <wp:posOffset>-266026</wp:posOffset>
            </wp:positionV>
            <wp:extent cx="354327" cy="842766"/>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354327" cy="842766"/>
                    </a:xfrm>
                    <a:prstGeom prst="rect">
                      <a:avLst/>
                    </a:prstGeom>
                  </pic:spPr>
                </pic:pic>
              </a:graphicData>
            </a:graphic>
          </wp:anchor>
        </w:drawing>
      </w:r>
      <w:r>
        <w:rPr>
          <w:color w:val="2F2F2F"/>
          <w:sz w:val="15"/>
        </w:rPr>
        <w:t>Dodatkové pojistné podmínky pro pojištění hospodářských rizik P-520/14</w:t>
      </w:r>
    </w:p>
    <w:p w:rsidR="00D176AE" w:rsidRDefault="00D176AE">
      <w:pPr>
        <w:pStyle w:val="Zkladntext"/>
        <w:rPr>
          <w:sz w:val="20"/>
        </w:rPr>
      </w:pPr>
    </w:p>
    <w:p w:rsidR="00D176AE" w:rsidRDefault="00D176AE">
      <w:pPr>
        <w:pStyle w:val="Zkladntext"/>
        <w:spacing w:before="2" w:after="1"/>
        <w:rPr>
          <w:sz w:val="11"/>
        </w:rPr>
      </w:pPr>
    </w:p>
    <w:tbl>
      <w:tblPr>
        <w:tblStyle w:val="TableNormal"/>
        <w:tblW w:w="0" w:type="auto"/>
        <w:tblInd w:w="9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1"/>
        <w:gridCol w:w="1246"/>
        <w:gridCol w:w="1563"/>
        <w:gridCol w:w="6599"/>
      </w:tblGrid>
      <w:tr w:rsidR="00D176AE">
        <w:trPr>
          <w:trHeight w:val="388"/>
        </w:trPr>
        <w:tc>
          <w:tcPr>
            <w:tcW w:w="611" w:type="dxa"/>
            <w:vMerge w:val="restart"/>
            <w:tcBorders>
              <w:bottom w:val="single" w:sz="6" w:space="0" w:color="000000"/>
              <w:right w:val="single" w:sz="6" w:space="0" w:color="000000"/>
            </w:tcBorders>
          </w:tcPr>
          <w:p w:rsidR="00D176AE" w:rsidRDefault="00D176AE">
            <w:pPr>
              <w:pStyle w:val="TableParagraph"/>
              <w:spacing w:before="1"/>
              <w:rPr>
                <w:sz w:val="18"/>
              </w:rPr>
            </w:pPr>
          </w:p>
          <w:p w:rsidR="00D176AE" w:rsidRDefault="001812DB">
            <w:pPr>
              <w:pStyle w:val="TableParagraph"/>
              <w:ind w:left="83"/>
              <w:rPr>
                <w:sz w:val="16"/>
              </w:rPr>
            </w:pPr>
            <w:r>
              <w:rPr>
                <w:color w:val="2F2F2F"/>
                <w:sz w:val="16"/>
              </w:rPr>
              <w:t>Kód</w:t>
            </w:r>
          </w:p>
        </w:tc>
        <w:tc>
          <w:tcPr>
            <w:tcW w:w="1246" w:type="dxa"/>
            <w:vMerge w:val="restart"/>
            <w:tcBorders>
              <w:left w:val="single" w:sz="6" w:space="0" w:color="000000"/>
              <w:bottom w:val="single" w:sz="6" w:space="0" w:color="000000"/>
              <w:right w:val="single" w:sz="6" w:space="0" w:color="000000"/>
            </w:tcBorders>
          </w:tcPr>
          <w:p w:rsidR="00D176AE" w:rsidRDefault="001812DB">
            <w:pPr>
              <w:pStyle w:val="TableParagraph"/>
              <w:spacing w:before="15" w:line="180" w:lineRule="atLeast"/>
              <w:ind w:left="101" w:right="288" w:hanging="4"/>
              <w:rPr>
                <w:sz w:val="16"/>
              </w:rPr>
            </w:pPr>
            <w:r>
              <w:rPr>
                <w:color w:val="2F2F2F"/>
                <w:w w:val="110"/>
                <w:sz w:val="16"/>
              </w:rPr>
              <w:t>Limit pojistného plněni v Kč</w:t>
            </w:r>
          </w:p>
        </w:tc>
        <w:tc>
          <w:tcPr>
            <w:tcW w:w="8162" w:type="dxa"/>
            <w:gridSpan w:val="2"/>
            <w:tcBorders>
              <w:left w:val="single" w:sz="6" w:space="0" w:color="000000"/>
              <w:bottom w:val="single" w:sz="2" w:space="0" w:color="000000"/>
              <w:right w:val="single" w:sz="12" w:space="0" w:color="000000"/>
            </w:tcBorders>
          </w:tcPr>
          <w:p w:rsidR="00D176AE" w:rsidRDefault="001812DB">
            <w:pPr>
              <w:pStyle w:val="TableParagraph"/>
              <w:spacing w:before="87"/>
              <w:ind w:left="93"/>
              <w:rPr>
                <w:sz w:val="16"/>
              </w:rPr>
            </w:pPr>
            <w:r>
              <w:rPr>
                <w:color w:val="2F2F2F"/>
                <w:w w:val="110"/>
                <w:sz w:val="16"/>
              </w:rPr>
              <w:t>Požadovaný minimální způsob zabezpečeni oploceného prostranství</w:t>
            </w:r>
          </w:p>
        </w:tc>
      </w:tr>
      <w:tr w:rsidR="00D176AE">
        <w:trPr>
          <w:trHeight w:val="162"/>
        </w:trPr>
        <w:tc>
          <w:tcPr>
            <w:tcW w:w="611" w:type="dxa"/>
            <w:vMerge/>
            <w:tcBorders>
              <w:top w:val="nil"/>
              <w:bottom w:val="single" w:sz="6" w:space="0" w:color="000000"/>
              <w:right w:val="single" w:sz="6" w:space="0" w:color="000000"/>
            </w:tcBorders>
          </w:tcPr>
          <w:p w:rsidR="00D176AE" w:rsidRDefault="00D176AE">
            <w:pPr>
              <w:rPr>
                <w:sz w:val="2"/>
                <w:szCs w:val="2"/>
              </w:rPr>
            </w:pPr>
          </w:p>
        </w:tc>
        <w:tc>
          <w:tcPr>
            <w:tcW w:w="1246"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563" w:type="dxa"/>
            <w:tcBorders>
              <w:top w:val="single" w:sz="2" w:space="0" w:color="000000"/>
              <w:left w:val="single" w:sz="6" w:space="0" w:color="000000"/>
              <w:bottom w:val="single" w:sz="6" w:space="0" w:color="000000"/>
              <w:right w:val="single" w:sz="6" w:space="0" w:color="000000"/>
            </w:tcBorders>
          </w:tcPr>
          <w:p w:rsidR="00D176AE" w:rsidRDefault="001812DB">
            <w:pPr>
              <w:pStyle w:val="TableParagraph"/>
              <w:spacing w:line="143" w:lineRule="exact"/>
              <w:ind w:left="96"/>
              <w:rPr>
                <w:sz w:val="16"/>
              </w:rPr>
            </w:pPr>
            <w:r>
              <w:rPr>
                <w:color w:val="2F2F2F"/>
                <w:w w:val="105"/>
                <w:sz w:val="16"/>
              </w:rPr>
              <w:t>prvek zabezpečení</w:t>
            </w:r>
          </w:p>
        </w:tc>
        <w:tc>
          <w:tcPr>
            <w:tcW w:w="6599" w:type="dxa"/>
            <w:tcBorders>
              <w:top w:val="single" w:sz="2" w:space="0" w:color="000000"/>
              <w:left w:val="single" w:sz="6" w:space="0" w:color="000000"/>
              <w:bottom w:val="single" w:sz="6" w:space="0" w:color="000000"/>
              <w:right w:val="single" w:sz="12" w:space="0" w:color="000000"/>
            </w:tcBorders>
          </w:tcPr>
          <w:p w:rsidR="00D176AE" w:rsidRDefault="001812DB">
            <w:pPr>
              <w:pStyle w:val="TableParagraph"/>
              <w:spacing w:line="143" w:lineRule="exact"/>
              <w:ind w:left="94"/>
              <w:rPr>
                <w:sz w:val="16"/>
              </w:rPr>
            </w:pPr>
            <w:r>
              <w:rPr>
                <w:color w:val="2F2F2F"/>
                <w:w w:val="105"/>
                <w:sz w:val="16"/>
              </w:rPr>
              <w:t>kvalita prvku zabezpečeni</w:t>
            </w:r>
          </w:p>
        </w:tc>
      </w:tr>
      <w:tr w:rsidR="00D176AE">
        <w:trPr>
          <w:trHeight w:val="195"/>
        </w:trPr>
        <w:tc>
          <w:tcPr>
            <w:tcW w:w="611" w:type="dxa"/>
            <w:vMerge w:val="restart"/>
            <w:tcBorders>
              <w:top w:val="single" w:sz="6" w:space="0" w:color="000000"/>
              <w:bottom w:val="single" w:sz="6" w:space="0" w:color="000000"/>
              <w:right w:val="single" w:sz="6" w:space="0" w:color="000000"/>
            </w:tcBorders>
          </w:tcPr>
          <w:p w:rsidR="00D176AE" w:rsidRDefault="001812DB">
            <w:pPr>
              <w:pStyle w:val="TableParagraph"/>
              <w:spacing w:line="254" w:lineRule="exact"/>
              <w:ind w:left="70"/>
              <w:rPr>
                <w:rFonts w:ascii="Courier New"/>
                <w:b/>
                <w:sz w:val="25"/>
              </w:rPr>
            </w:pPr>
            <w:r>
              <w:rPr>
                <w:rFonts w:ascii="Courier New"/>
                <w:b/>
                <w:color w:val="2F2F2F"/>
                <w:w w:val="80"/>
                <w:sz w:val="25"/>
              </w:rPr>
              <w:t>os</w:t>
            </w:r>
          </w:p>
        </w:tc>
        <w:tc>
          <w:tcPr>
            <w:tcW w:w="1246" w:type="dxa"/>
            <w:vMerge w:val="restart"/>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5"/>
              <w:ind w:left="89"/>
              <w:rPr>
                <w:b/>
                <w:sz w:val="16"/>
              </w:rPr>
            </w:pPr>
            <w:r>
              <w:rPr>
                <w:b/>
                <w:color w:val="2F2F2F"/>
                <w:sz w:val="16"/>
              </w:rPr>
              <w:t>doSOOOOOO</w:t>
            </w:r>
          </w:p>
        </w:tc>
        <w:tc>
          <w:tcPr>
            <w:tcW w:w="156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0" w:line="156" w:lineRule="exact"/>
              <w:ind w:left="85"/>
              <w:rPr>
                <w:sz w:val="16"/>
              </w:rPr>
            </w:pPr>
            <w:r>
              <w:rPr>
                <w:color w:val="2F2F2F"/>
                <w:w w:val="110"/>
                <w:sz w:val="16"/>
              </w:rPr>
              <w:t>oploceni</w:t>
            </w:r>
          </w:p>
        </w:tc>
        <w:tc>
          <w:tcPr>
            <w:tcW w:w="6599" w:type="dxa"/>
            <w:tcBorders>
              <w:top w:val="single" w:sz="6" w:space="0" w:color="000000"/>
              <w:left w:val="single" w:sz="6" w:space="0" w:color="000000"/>
              <w:bottom w:val="single" w:sz="6" w:space="0" w:color="000000"/>
              <w:right w:val="single" w:sz="12" w:space="0" w:color="000000"/>
            </w:tcBorders>
          </w:tcPr>
          <w:p w:rsidR="00D176AE" w:rsidRDefault="001812DB">
            <w:pPr>
              <w:pStyle w:val="TableParagraph"/>
              <w:spacing w:before="15" w:line="160" w:lineRule="exact"/>
              <w:ind w:left="90"/>
              <w:rPr>
                <w:sz w:val="16"/>
              </w:rPr>
            </w:pPr>
            <w:r>
              <w:rPr>
                <w:color w:val="2F2F2F"/>
                <w:w w:val="105"/>
                <w:sz w:val="16"/>
              </w:rPr>
              <w:t>wška 180 cm, po celém obvodě s vrcholovou ochranou (ostnatý drát apod.)</w:t>
            </w:r>
          </w:p>
        </w:tc>
      </w:tr>
      <w:tr w:rsidR="00D176AE">
        <w:trPr>
          <w:trHeight w:val="388"/>
        </w:trPr>
        <w:tc>
          <w:tcPr>
            <w:tcW w:w="611" w:type="dxa"/>
            <w:vMerge/>
            <w:tcBorders>
              <w:top w:val="nil"/>
              <w:bottom w:val="single" w:sz="6" w:space="0" w:color="000000"/>
              <w:right w:val="single" w:sz="6" w:space="0" w:color="000000"/>
            </w:tcBorders>
          </w:tcPr>
          <w:p w:rsidR="00D176AE" w:rsidRDefault="00D176AE">
            <w:pPr>
              <w:rPr>
                <w:sz w:val="2"/>
                <w:szCs w:val="2"/>
              </w:rPr>
            </w:pPr>
          </w:p>
        </w:tc>
        <w:tc>
          <w:tcPr>
            <w:tcW w:w="1246"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56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ind w:left="92"/>
              <w:rPr>
                <w:sz w:val="16"/>
              </w:rPr>
            </w:pPr>
            <w:r>
              <w:rPr>
                <w:color w:val="2F2F2F"/>
                <w:w w:val="105"/>
                <w:sz w:val="16"/>
              </w:rPr>
              <w:t>zámek vstupů</w:t>
            </w:r>
          </w:p>
        </w:tc>
        <w:tc>
          <w:tcPr>
            <w:tcW w:w="6599" w:type="dxa"/>
            <w:tcBorders>
              <w:top w:val="single" w:sz="6" w:space="0" w:color="000000"/>
              <w:left w:val="single" w:sz="6" w:space="0" w:color="000000"/>
              <w:bottom w:val="single" w:sz="6" w:space="0" w:color="000000"/>
              <w:right w:val="single" w:sz="12" w:space="0" w:color="000000"/>
            </w:tcBorders>
          </w:tcPr>
          <w:p w:rsidR="00D176AE" w:rsidRDefault="001812DB">
            <w:pPr>
              <w:pStyle w:val="TableParagraph"/>
              <w:numPr>
                <w:ilvl w:val="0"/>
                <w:numId w:val="38"/>
              </w:numPr>
              <w:tabs>
                <w:tab w:val="left" w:pos="185"/>
              </w:tabs>
              <w:spacing w:before="2"/>
              <w:ind w:hanging="96"/>
              <w:rPr>
                <w:i/>
                <w:sz w:val="18"/>
              </w:rPr>
            </w:pPr>
            <w:r>
              <w:rPr>
                <w:b/>
                <w:color w:val="2F2F2F"/>
                <w:w w:val="105"/>
                <w:sz w:val="16"/>
              </w:rPr>
              <w:t>bezpečnostní uzamykad systém</w:t>
            </w:r>
            <w:r>
              <w:rPr>
                <w:b/>
                <w:color w:val="2F2F2F"/>
                <w:spacing w:val="4"/>
                <w:w w:val="105"/>
                <w:sz w:val="16"/>
              </w:rPr>
              <w:t xml:space="preserve"> </w:t>
            </w:r>
            <w:r>
              <w:rPr>
                <w:i/>
                <w:color w:val="2F2F2F"/>
                <w:w w:val="105"/>
                <w:sz w:val="18"/>
              </w:rPr>
              <w:t>nebo</w:t>
            </w:r>
          </w:p>
          <w:p w:rsidR="00D176AE" w:rsidRDefault="001812DB">
            <w:pPr>
              <w:pStyle w:val="TableParagraph"/>
              <w:numPr>
                <w:ilvl w:val="0"/>
                <w:numId w:val="38"/>
              </w:numPr>
              <w:tabs>
                <w:tab w:val="left" w:pos="180"/>
              </w:tabs>
              <w:spacing w:before="4" w:line="156" w:lineRule="exact"/>
              <w:ind w:left="179" w:hanging="91"/>
              <w:rPr>
                <w:sz w:val="16"/>
              </w:rPr>
            </w:pPr>
            <w:r>
              <w:rPr>
                <w:b/>
                <w:color w:val="2F2F2F"/>
                <w:w w:val="105"/>
                <w:sz w:val="16"/>
              </w:rPr>
              <w:t xml:space="preserve">bezpečnostní visad zámek se zvýšenou ochranou třmene </w:t>
            </w:r>
            <w:r>
              <w:rPr>
                <w:color w:val="2F2F2F"/>
                <w:w w:val="105"/>
                <w:sz w:val="16"/>
              </w:rPr>
              <w:t>ví.sacího</w:t>
            </w:r>
            <w:r>
              <w:rPr>
                <w:color w:val="2F2F2F"/>
                <w:spacing w:val="-20"/>
                <w:w w:val="105"/>
                <w:sz w:val="16"/>
              </w:rPr>
              <w:t xml:space="preserve"> </w:t>
            </w:r>
            <w:r>
              <w:rPr>
                <w:color w:val="2F2F2F"/>
                <w:w w:val="105"/>
                <w:sz w:val="16"/>
              </w:rPr>
              <w:t>zámku</w:t>
            </w:r>
          </w:p>
        </w:tc>
      </w:tr>
      <w:tr w:rsidR="00D176AE">
        <w:trPr>
          <w:trHeight w:val="773"/>
        </w:trPr>
        <w:tc>
          <w:tcPr>
            <w:tcW w:w="611" w:type="dxa"/>
            <w:vMerge/>
            <w:tcBorders>
              <w:top w:val="nil"/>
              <w:bottom w:val="single" w:sz="6" w:space="0" w:color="000000"/>
              <w:right w:val="single" w:sz="6" w:space="0" w:color="000000"/>
            </w:tcBorders>
          </w:tcPr>
          <w:p w:rsidR="00D176AE" w:rsidRDefault="00D176AE">
            <w:pPr>
              <w:rPr>
                <w:sz w:val="2"/>
                <w:szCs w:val="2"/>
              </w:rPr>
            </w:pPr>
          </w:p>
        </w:tc>
        <w:tc>
          <w:tcPr>
            <w:tcW w:w="1246" w:type="dxa"/>
            <w:vMerge/>
            <w:tcBorders>
              <w:top w:val="nil"/>
              <w:left w:val="single" w:sz="6" w:space="0" w:color="000000"/>
              <w:bottom w:val="single" w:sz="6" w:space="0" w:color="000000"/>
              <w:right w:val="single" w:sz="6" w:space="0" w:color="000000"/>
            </w:tcBorders>
          </w:tcPr>
          <w:p w:rsidR="00D176AE" w:rsidRDefault="00D176AE">
            <w:pPr>
              <w:rPr>
                <w:sz w:val="2"/>
                <w:szCs w:val="2"/>
              </w:rPr>
            </w:pPr>
          </w:p>
        </w:tc>
        <w:tc>
          <w:tcPr>
            <w:tcW w:w="156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85"/>
              <w:rPr>
                <w:sz w:val="16"/>
              </w:rPr>
            </w:pPr>
            <w:r>
              <w:rPr>
                <w:color w:val="2F2F2F"/>
                <w:sz w:val="16"/>
              </w:rPr>
              <w:t>ostraha/PZTS (EZS)</w:t>
            </w:r>
          </w:p>
        </w:tc>
        <w:tc>
          <w:tcPr>
            <w:tcW w:w="6599" w:type="dxa"/>
            <w:tcBorders>
              <w:top w:val="single" w:sz="6" w:space="0" w:color="000000"/>
              <w:left w:val="single" w:sz="6" w:space="0" w:color="000000"/>
              <w:bottom w:val="single" w:sz="6" w:space="0" w:color="000000"/>
              <w:right w:val="single" w:sz="12" w:space="0" w:color="000000"/>
            </w:tcBorders>
          </w:tcPr>
          <w:p w:rsidR="00D176AE" w:rsidRDefault="001812DB">
            <w:pPr>
              <w:pStyle w:val="TableParagraph"/>
              <w:numPr>
                <w:ilvl w:val="0"/>
                <w:numId w:val="37"/>
              </w:numPr>
              <w:tabs>
                <w:tab w:val="left" w:pos="182"/>
              </w:tabs>
              <w:spacing w:line="205" w:lineRule="exact"/>
              <w:ind w:left="181" w:hanging="98"/>
              <w:rPr>
                <w:i/>
                <w:sz w:val="18"/>
              </w:rPr>
            </w:pPr>
            <w:r>
              <w:rPr>
                <w:color w:val="2F2F2F"/>
                <w:w w:val="105"/>
                <w:sz w:val="16"/>
              </w:rPr>
              <w:t>v mimopracovní době osvětlené</w:t>
            </w:r>
            <w:r>
              <w:rPr>
                <w:color w:val="4B4B4B"/>
                <w:w w:val="105"/>
                <w:sz w:val="16"/>
              </w:rPr>
              <w:t xml:space="preserve">, </w:t>
            </w:r>
            <w:r>
              <w:rPr>
                <w:color w:val="2F2F2F"/>
                <w:w w:val="105"/>
                <w:sz w:val="16"/>
              </w:rPr>
              <w:t xml:space="preserve">trvale střežené dvoučlennou </w:t>
            </w:r>
            <w:r>
              <w:rPr>
                <w:b/>
                <w:color w:val="2F2F2F"/>
                <w:w w:val="105"/>
                <w:sz w:val="16"/>
              </w:rPr>
              <w:t>fyzickou ostrahou</w:t>
            </w:r>
            <w:r>
              <w:rPr>
                <w:b/>
                <w:color w:val="2F2F2F"/>
                <w:spacing w:val="-6"/>
                <w:w w:val="105"/>
                <w:sz w:val="16"/>
              </w:rPr>
              <w:t xml:space="preserve"> </w:t>
            </w:r>
            <w:r>
              <w:rPr>
                <w:i/>
                <w:color w:val="2F2F2F"/>
                <w:w w:val="105"/>
                <w:sz w:val="18"/>
              </w:rPr>
              <w:t>nebo</w:t>
            </w:r>
          </w:p>
          <w:p w:rsidR="00D176AE" w:rsidRDefault="001812DB">
            <w:pPr>
              <w:pStyle w:val="TableParagraph"/>
              <w:numPr>
                <w:ilvl w:val="0"/>
                <w:numId w:val="37"/>
              </w:numPr>
              <w:tabs>
                <w:tab w:val="left" w:pos="178"/>
              </w:tabs>
              <w:spacing w:before="4" w:line="252" w:lineRule="auto"/>
              <w:ind w:right="19" w:hanging="6"/>
              <w:rPr>
                <w:sz w:val="16"/>
              </w:rPr>
            </w:pPr>
            <w:r>
              <w:rPr>
                <w:color w:val="2F2F2F"/>
                <w:sz w:val="16"/>
              </w:rPr>
              <w:t xml:space="preserve">chráněné </w:t>
            </w:r>
            <w:r>
              <w:rPr>
                <w:b/>
                <w:color w:val="2F2F2F"/>
                <w:sz w:val="16"/>
              </w:rPr>
              <w:t xml:space="preserve">PZTS </w:t>
            </w:r>
            <w:r>
              <w:rPr>
                <w:color w:val="2F2F2F"/>
                <w:sz w:val="16"/>
              </w:rPr>
              <w:t xml:space="preserve">(dříve EZS) </w:t>
            </w:r>
            <w:r>
              <w:rPr>
                <w:b/>
                <w:color w:val="2F2F2F"/>
                <w:sz w:val="16"/>
              </w:rPr>
              <w:t xml:space="preserve">mi.n. ve stupni. zabezpečení </w:t>
            </w:r>
            <w:r>
              <w:rPr>
                <w:color w:val="2F2F2F"/>
                <w:sz w:val="16"/>
              </w:rPr>
              <w:t xml:space="preserve">3 s obvodovou (peri.metri.ckou) ochranou, jejíž poplachový signál je vyveden do </w:t>
            </w:r>
            <w:r>
              <w:rPr>
                <w:b/>
                <w:color w:val="2F2F2F"/>
                <w:sz w:val="16"/>
              </w:rPr>
              <w:t xml:space="preserve">PPC </w:t>
            </w:r>
            <w:r>
              <w:rPr>
                <w:color w:val="2F2F2F"/>
                <w:sz w:val="16"/>
              </w:rPr>
              <w:t>(dříve PCO) a prostranství</w:t>
            </w:r>
            <w:r>
              <w:rPr>
                <w:color w:val="2F2F2F"/>
                <w:spacing w:val="24"/>
                <w:sz w:val="16"/>
              </w:rPr>
              <w:t xml:space="preserve"> </w:t>
            </w:r>
            <w:r>
              <w:rPr>
                <w:color w:val="2F2F2F"/>
                <w:sz w:val="16"/>
              </w:rPr>
              <w:t>je</w:t>
            </w:r>
          </w:p>
          <w:p w:rsidR="00D176AE" w:rsidRDefault="001812DB">
            <w:pPr>
              <w:pStyle w:val="TableParagraph"/>
              <w:spacing w:before="3" w:line="156" w:lineRule="exact"/>
              <w:ind w:left="94"/>
              <w:rPr>
                <w:sz w:val="16"/>
              </w:rPr>
            </w:pPr>
            <w:r>
              <w:rPr>
                <w:color w:val="2F2F2F"/>
                <w:sz w:val="16"/>
              </w:rPr>
              <w:t xml:space="preserve">monitorováno </w:t>
            </w:r>
            <w:r>
              <w:rPr>
                <w:b/>
                <w:color w:val="2F2F2F"/>
                <w:sz w:val="16"/>
              </w:rPr>
              <w:t xml:space="preserve">systémem CCTV </w:t>
            </w:r>
            <w:r>
              <w:rPr>
                <w:color w:val="2F2F2F"/>
                <w:sz w:val="16"/>
              </w:rPr>
              <w:t>se záznamem</w:t>
            </w:r>
          </w:p>
        </w:tc>
      </w:tr>
      <w:tr w:rsidR="00D176AE">
        <w:trPr>
          <w:trHeight w:val="578"/>
        </w:trPr>
        <w:tc>
          <w:tcPr>
            <w:tcW w:w="611" w:type="dxa"/>
            <w:tcBorders>
              <w:top w:val="single" w:sz="6" w:space="0" w:color="000000"/>
              <w:bottom w:val="single" w:sz="12" w:space="0" w:color="000000"/>
              <w:right w:val="single" w:sz="6" w:space="0" w:color="000000"/>
            </w:tcBorders>
          </w:tcPr>
          <w:p w:rsidR="00D176AE" w:rsidRDefault="001812DB">
            <w:pPr>
              <w:pStyle w:val="TableParagraph"/>
              <w:spacing w:before="33"/>
              <w:ind w:left="67"/>
              <w:rPr>
                <w:rFonts w:ascii="Courier New"/>
                <w:b/>
                <w:sz w:val="17"/>
              </w:rPr>
            </w:pPr>
            <w:r>
              <w:rPr>
                <w:rFonts w:ascii="Courier New"/>
                <w:b/>
                <w:color w:val="2F2F2F"/>
                <w:w w:val="105"/>
                <w:sz w:val="17"/>
              </w:rPr>
              <w:t>06</w:t>
            </w:r>
          </w:p>
        </w:tc>
        <w:tc>
          <w:tcPr>
            <w:tcW w:w="1246" w:type="dxa"/>
            <w:tcBorders>
              <w:top w:val="single" w:sz="6" w:space="0" w:color="000000"/>
              <w:left w:val="single" w:sz="6" w:space="0" w:color="000000"/>
              <w:bottom w:val="single" w:sz="12" w:space="0" w:color="000000"/>
              <w:right w:val="single" w:sz="6" w:space="0" w:color="000000"/>
            </w:tcBorders>
          </w:tcPr>
          <w:p w:rsidR="00D176AE" w:rsidRDefault="001812DB">
            <w:pPr>
              <w:pStyle w:val="TableParagraph"/>
              <w:spacing w:before="26"/>
              <w:ind w:left="90"/>
              <w:rPr>
                <w:b/>
                <w:sz w:val="16"/>
              </w:rPr>
            </w:pPr>
            <w:r>
              <w:rPr>
                <w:b/>
                <w:color w:val="2F2F2F"/>
                <w:w w:val="110"/>
                <w:sz w:val="16"/>
              </w:rPr>
              <w:t>nad S 000000</w:t>
            </w:r>
          </w:p>
        </w:tc>
        <w:tc>
          <w:tcPr>
            <w:tcW w:w="8162" w:type="dxa"/>
            <w:gridSpan w:val="2"/>
            <w:tcBorders>
              <w:top w:val="single" w:sz="6" w:space="0" w:color="000000"/>
              <w:left w:val="single" w:sz="6" w:space="0" w:color="000000"/>
              <w:bottom w:val="single" w:sz="12" w:space="0" w:color="000000"/>
              <w:right w:val="single" w:sz="12" w:space="0" w:color="000000"/>
            </w:tcBorders>
          </w:tcPr>
          <w:p w:rsidR="00D176AE" w:rsidRDefault="001812DB">
            <w:pPr>
              <w:pStyle w:val="TableParagraph"/>
              <w:spacing w:before="21"/>
              <w:ind w:left="82"/>
              <w:rPr>
                <w:sz w:val="16"/>
              </w:rPr>
            </w:pPr>
            <w:r>
              <w:rPr>
                <w:color w:val="2F2F2F"/>
                <w:w w:val="105"/>
                <w:sz w:val="16"/>
              </w:rPr>
              <w:t>Individuálně ujednaný způsob zabezpečení.</w:t>
            </w:r>
          </w:p>
          <w:p w:rsidR="00D176AE" w:rsidRDefault="001812DB">
            <w:pPr>
              <w:pStyle w:val="TableParagraph"/>
              <w:spacing w:before="2" w:line="190" w:lineRule="atLeast"/>
              <w:ind w:left="87" w:right="31" w:hanging="4"/>
              <w:rPr>
                <w:sz w:val="16"/>
              </w:rPr>
            </w:pPr>
            <w:r>
              <w:rPr>
                <w:color w:val="2F2F2F"/>
                <w:w w:val="105"/>
                <w:sz w:val="16"/>
              </w:rPr>
              <w:t>V případě, že v pojistné smlouvě není individuální způsob zabezpečeni ujednán, platí požadavky na způsob zabezpečeni pro limit pojistného plnění do 5 mil Kč</w:t>
            </w:r>
            <w:r>
              <w:rPr>
                <w:color w:val="4B4B4B"/>
                <w:w w:val="105"/>
                <w:sz w:val="16"/>
              </w:rPr>
              <w:t>.</w:t>
            </w:r>
          </w:p>
        </w:tc>
      </w:tr>
    </w:tbl>
    <w:p w:rsidR="00D176AE" w:rsidRDefault="00D176AE">
      <w:pPr>
        <w:pStyle w:val="Zkladntext"/>
        <w:rPr>
          <w:sz w:val="16"/>
        </w:rPr>
      </w:pPr>
    </w:p>
    <w:p w:rsidR="00D176AE" w:rsidRDefault="00D176AE">
      <w:pPr>
        <w:pStyle w:val="Zkladntext"/>
        <w:spacing w:before="3"/>
        <w:rPr>
          <w:sz w:val="22"/>
        </w:rPr>
      </w:pPr>
    </w:p>
    <w:p w:rsidR="00D176AE" w:rsidRDefault="001812DB">
      <w:pPr>
        <w:pStyle w:val="Nadpis8"/>
        <w:ind w:left="892"/>
        <w:rPr>
          <w:b w:val="0"/>
        </w:rPr>
      </w:pPr>
      <w:r>
        <w:rPr>
          <w:color w:val="2F2F2F"/>
          <w:w w:val="105"/>
        </w:rPr>
        <w:t xml:space="preserve">Doložka DOZ102 </w:t>
      </w:r>
      <w:r>
        <w:rPr>
          <w:b w:val="0"/>
          <w:color w:val="2F2F2F"/>
          <w:w w:val="105"/>
        </w:rPr>
        <w:t xml:space="preserve">- </w:t>
      </w:r>
      <w:r>
        <w:rPr>
          <w:color w:val="2F2F2F"/>
          <w:w w:val="105"/>
        </w:rPr>
        <w:t xml:space="preserve">Předepsané způsoby zabezpečen{ finančních prostředků a cenných předmětů </w:t>
      </w:r>
      <w:r>
        <w:rPr>
          <w:b w:val="0"/>
          <w:color w:val="2F2F2F"/>
          <w:w w:val="105"/>
        </w:rPr>
        <w:t>(1606)</w:t>
      </w:r>
    </w:p>
    <w:p w:rsidR="00D176AE" w:rsidRDefault="001812DB">
      <w:pPr>
        <w:pStyle w:val="Odstavecseseznamem"/>
        <w:numPr>
          <w:ilvl w:val="0"/>
          <w:numId w:val="1"/>
        </w:numPr>
        <w:tabs>
          <w:tab w:val="left" w:pos="1154"/>
        </w:tabs>
        <w:spacing w:before="72" w:line="252" w:lineRule="auto"/>
        <w:ind w:right="1006" w:hanging="288"/>
        <w:rPr>
          <w:rFonts w:ascii="Arial" w:hAnsi="Arial"/>
          <w:color w:val="2F2F2F"/>
          <w:sz w:val="17"/>
        </w:rPr>
      </w:pPr>
      <w:r>
        <w:rPr>
          <w:color w:val="2F2F2F"/>
          <w:w w:val="105"/>
          <w:sz w:val="18"/>
        </w:rPr>
        <w:t>Tato doložka stanoví požadované způsoby zabezpečeni pojištěných věci proti. krádeži. s překonáním překážky v návaznosti. na ujednáni ZPP P-200/14 a stanoví odpovídající maximální li.mi.ty pojistného plněni pro jednu a každou pojistnou</w:t>
      </w:r>
      <w:r>
        <w:rPr>
          <w:color w:val="2F2F2F"/>
          <w:spacing w:val="38"/>
          <w:w w:val="105"/>
          <w:sz w:val="18"/>
        </w:rPr>
        <w:t xml:space="preserve"> </w:t>
      </w:r>
      <w:r>
        <w:rPr>
          <w:color w:val="2F2F2F"/>
          <w:w w:val="105"/>
          <w:sz w:val="18"/>
        </w:rPr>
        <w:t>událost.</w:t>
      </w:r>
    </w:p>
    <w:p w:rsidR="00D176AE" w:rsidRDefault="00D176AE">
      <w:pPr>
        <w:pStyle w:val="Zkladntext"/>
        <w:spacing w:before="9"/>
        <w:rPr>
          <w:sz w:val="17"/>
        </w:rPr>
      </w:pPr>
    </w:p>
    <w:p w:rsidR="00D176AE" w:rsidRDefault="001812DB">
      <w:pPr>
        <w:pStyle w:val="Nadpis8"/>
        <w:ind w:left="883"/>
      </w:pPr>
      <w:r>
        <w:rPr>
          <w:color w:val="2F2F2F"/>
          <w:w w:val="105"/>
        </w:rPr>
        <w:t>Obecné požadavky na způsoby zabezpečeni pojištěných věd</w:t>
      </w:r>
    </w:p>
    <w:p w:rsidR="00D176AE" w:rsidRDefault="001812DB">
      <w:pPr>
        <w:pStyle w:val="Odstavecseseznamem"/>
        <w:numPr>
          <w:ilvl w:val="0"/>
          <w:numId w:val="1"/>
        </w:numPr>
        <w:tabs>
          <w:tab w:val="left" w:pos="1167"/>
        </w:tabs>
        <w:spacing w:before="5" w:line="256" w:lineRule="auto"/>
        <w:ind w:left="1164" w:right="1007" w:hanging="274"/>
        <w:rPr>
          <w:color w:val="2F2F2F"/>
          <w:sz w:val="18"/>
        </w:rPr>
      </w:pPr>
      <w:r>
        <w:rPr>
          <w:color w:val="2F2F2F"/>
          <w:sz w:val="18"/>
        </w:rPr>
        <w:t>Pojištěný je povinen zaji.sti.t, aby v době pojistné události. byly v závislosti. na požadovaném způsobu uloženi a zabezpečeni pojištěných věci v konkrétním případě</w:t>
      </w:r>
      <w:r>
        <w:rPr>
          <w:color w:val="2F2F2F"/>
          <w:spacing w:val="-28"/>
          <w:sz w:val="18"/>
        </w:rPr>
        <w:t xml:space="preserve"> </w:t>
      </w:r>
      <w:r>
        <w:rPr>
          <w:color w:val="4B4B4B"/>
          <w:sz w:val="18"/>
        </w:rPr>
        <w:t>:</w:t>
      </w:r>
    </w:p>
    <w:p w:rsidR="00D176AE" w:rsidRDefault="001812DB">
      <w:pPr>
        <w:pStyle w:val="Odstavecseseznamem"/>
        <w:numPr>
          <w:ilvl w:val="1"/>
          <w:numId w:val="1"/>
        </w:numPr>
        <w:tabs>
          <w:tab w:val="left" w:pos="1439"/>
        </w:tabs>
        <w:spacing w:line="202" w:lineRule="exact"/>
        <w:rPr>
          <w:color w:val="2F2F2F"/>
          <w:sz w:val="18"/>
        </w:rPr>
      </w:pPr>
      <w:r>
        <w:rPr>
          <w:color w:val="2F2F2F"/>
          <w:w w:val="105"/>
          <w:sz w:val="18"/>
        </w:rPr>
        <w:t>uzavírací a uzamykací mechanismy</w:t>
      </w:r>
      <w:r>
        <w:rPr>
          <w:color w:val="2F2F2F"/>
          <w:spacing w:val="-2"/>
          <w:w w:val="105"/>
          <w:sz w:val="18"/>
        </w:rPr>
        <w:t xml:space="preserve"> </w:t>
      </w:r>
      <w:r>
        <w:rPr>
          <w:color w:val="2F2F2F"/>
          <w:w w:val="105"/>
          <w:sz w:val="18"/>
        </w:rPr>
        <w:t>funkční,</w:t>
      </w:r>
    </w:p>
    <w:p w:rsidR="00D176AE" w:rsidRDefault="001812DB">
      <w:pPr>
        <w:pStyle w:val="Odstavecseseznamem"/>
        <w:numPr>
          <w:ilvl w:val="1"/>
          <w:numId w:val="1"/>
        </w:numPr>
        <w:tabs>
          <w:tab w:val="left" w:pos="1428"/>
        </w:tabs>
        <w:spacing w:before="5"/>
        <w:ind w:left="1427" w:hanging="269"/>
        <w:rPr>
          <w:color w:val="2F2F2F"/>
          <w:sz w:val="18"/>
        </w:rPr>
      </w:pPr>
      <w:r>
        <w:rPr>
          <w:color w:val="2F2F2F"/>
          <w:sz w:val="18"/>
        </w:rPr>
        <w:t xml:space="preserve">otevíratelné otvory, jako jsou </w:t>
      </w:r>
      <w:r>
        <w:rPr>
          <w:color w:val="2F2F2F"/>
          <w:spacing w:val="3"/>
          <w:sz w:val="18"/>
        </w:rPr>
        <w:t>okna</w:t>
      </w:r>
      <w:r>
        <w:rPr>
          <w:color w:val="4B4B4B"/>
          <w:spacing w:val="3"/>
          <w:sz w:val="18"/>
        </w:rPr>
        <w:t xml:space="preserve">, </w:t>
      </w:r>
      <w:r>
        <w:rPr>
          <w:color w:val="2F2F2F"/>
          <w:sz w:val="18"/>
        </w:rPr>
        <w:t>výlohy, světlíky aj</w:t>
      </w:r>
      <w:r>
        <w:rPr>
          <w:color w:val="4B4B4B"/>
          <w:sz w:val="18"/>
        </w:rPr>
        <w:t>.</w:t>
      </w:r>
      <w:r>
        <w:rPr>
          <w:color w:val="2F2F2F"/>
          <w:sz w:val="18"/>
        </w:rPr>
        <w:t>, zevnitř uzavřeny, a pokud jsou otevíratelné zvenčí, i.</w:t>
      </w:r>
      <w:r>
        <w:rPr>
          <w:color w:val="2F2F2F"/>
          <w:spacing w:val="25"/>
          <w:sz w:val="18"/>
        </w:rPr>
        <w:t xml:space="preserve"> </w:t>
      </w:r>
      <w:r>
        <w:rPr>
          <w:color w:val="2F2F2F"/>
          <w:sz w:val="18"/>
        </w:rPr>
        <w:t>uzamčeny,</w:t>
      </w:r>
    </w:p>
    <w:p w:rsidR="00D176AE" w:rsidRDefault="001812DB">
      <w:pPr>
        <w:pStyle w:val="Odstavecseseznamem"/>
        <w:numPr>
          <w:ilvl w:val="1"/>
          <w:numId w:val="1"/>
        </w:numPr>
        <w:tabs>
          <w:tab w:val="left" w:pos="1428"/>
        </w:tabs>
        <w:spacing w:before="14"/>
        <w:ind w:left="1427" w:hanging="275"/>
        <w:rPr>
          <w:color w:val="2F2F2F"/>
          <w:sz w:val="18"/>
        </w:rPr>
      </w:pPr>
      <w:r>
        <w:rPr>
          <w:color w:val="2F2F2F"/>
          <w:sz w:val="18"/>
        </w:rPr>
        <w:t>dveře, vrata, vstupy, vjezdy apod. řádně uzavřeny a</w:t>
      </w:r>
      <w:r>
        <w:rPr>
          <w:color w:val="2F2F2F"/>
          <w:spacing w:val="3"/>
          <w:sz w:val="18"/>
        </w:rPr>
        <w:t xml:space="preserve"> </w:t>
      </w:r>
      <w:r>
        <w:rPr>
          <w:color w:val="2F2F2F"/>
          <w:sz w:val="18"/>
        </w:rPr>
        <w:t>uzamčeny,</w:t>
      </w:r>
    </w:p>
    <w:p w:rsidR="00D176AE" w:rsidRDefault="001812DB">
      <w:pPr>
        <w:pStyle w:val="Odstavecseseznamem"/>
        <w:numPr>
          <w:ilvl w:val="1"/>
          <w:numId w:val="1"/>
        </w:numPr>
        <w:tabs>
          <w:tab w:val="left" w:pos="1428"/>
        </w:tabs>
        <w:spacing w:before="9"/>
        <w:ind w:left="1427" w:hanging="275"/>
        <w:rPr>
          <w:color w:val="2F2F2F"/>
          <w:sz w:val="18"/>
        </w:rPr>
      </w:pPr>
      <w:r>
        <w:rPr>
          <w:color w:val="2F2F2F"/>
          <w:w w:val="105"/>
          <w:sz w:val="18"/>
        </w:rPr>
        <w:t xml:space="preserve">ostatní otvory o velí.kosti. 600 cm </w:t>
      </w:r>
      <w:r>
        <w:rPr>
          <w:rFonts w:ascii="Arial" w:hAnsi="Arial"/>
          <w:color w:val="2F2F2F"/>
          <w:w w:val="105"/>
          <w:position w:val="6"/>
          <w:sz w:val="11"/>
        </w:rPr>
        <w:t xml:space="preserve">2 </w:t>
      </w:r>
      <w:r>
        <w:rPr>
          <w:color w:val="2F2F2F"/>
          <w:w w:val="105"/>
          <w:sz w:val="18"/>
        </w:rPr>
        <w:t>a větší zevnitř</w:t>
      </w:r>
      <w:r>
        <w:rPr>
          <w:color w:val="2F2F2F"/>
          <w:spacing w:val="-9"/>
          <w:w w:val="105"/>
          <w:sz w:val="18"/>
        </w:rPr>
        <w:t xml:space="preserve"> </w:t>
      </w:r>
      <w:r>
        <w:rPr>
          <w:color w:val="2F2F2F"/>
          <w:w w:val="105"/>
          <w:sz w:val="18"/>
        </w:rPr>
        <w:t>zneprůc</w:t>
      </w:r>
      <w:r>
        <w:rPr>
          <w:color w:val="2F2F2F"/>
          <w:w w:val="105"/>
          <w:sz w:val="18"/>
        </w:rPr>
        <w:t>hodněny,</w:t>
      </w:r>
    </w:p>
    <w:p w:rsidR="00D176AE" w:rsidRDefault="001812DB">
      <w:pPr>
        <w:pStyle w:val="Odstavecseseznamem"/>
        <w:numPr>
          <w:ilvl w:val="1"/>
          <w:numId w:val="1"/>
        </w:numPr>
        <w:tabs>
          <w:tab w:val="left" w:pos="1431"/>
        </w:tabs>
        <w:spacing w:before="10"/>
        <w:ind w:left="1430" w:hanging="279"/>
        <w:rPr>
          <w:color w:val="2F2F2F"/>
          <w:sz w:val="18"/>
        </w:rPr>
      </w:pPr>
      <w:r>
        <w:rPr>
          <w:b/>
          <w:color w:val="2F2F2F"/>
          <w:w w:val="105"/>
          <w:sz w:val="18"/>
        </w:rPr>
        <w:t xml:space="preserve">poplachový zabezpečovad a tísňový systém (PZTS, </w:t>
      </w:r>
      <w:r>
        <w:rPr>
          <w:color w:val="2F2F2F"/>
          <w:w w:val="105"/>
          <w:sz w:val="18"/>
        </w:rPr>
        <w:t xml:space="preserve">dříve EZS) </w:t>
      </w:r>
      <w:r>
        <w:rPr>
          <w:b/>
          <w:color w:val="2F2F2F"/>
          <w:w w:val="105"/>
          <w:sz w:val="18"/>
        </w:rPr>
        <w:t xml:space="preserve">funkční </w:t>
      </w:r>
      <w:r>
        <w:rPr>
          <w:color w:val="2F2F2F"/>
          <w:w w:val="105"/>
          <w:sz w:val="18"/>
        </w:rPr>
        <w:t>a ve stavu</w:t>
      </w:r>
      <w:r>
        <w:rPr>
          <w:color w:val="2F2F2F"/>
          <w:spacing w:val="21"/>
          <w:w w:val="105"/>
          <w:sz w:val="18"/>
        </w:rPr>
        <w:t xml:space="preserve"> </w:t>
      </w:r>
      <w:r>
        <w:rPr>
          <w:color w:val="2F2F2F"/>
          <w:w w:val="105"/>
          <w:sz w:val="18"/>
        </w:rPr>
        <w:t>střeženi,</w:t>
      </w:r>
    </w:p>
    <w:p w:rsidR="00D176AE" w:rsidRDefault="001812DB">
      <w:pPr>
        <w:pStyle w:val="Odstavecseseznamem"/>
        <w:numPr>
          <w:ilvl w:val="1"/>
          <w:numId w:val="1"/>
        </w:numPr>
        <w:tabs>
          <w:tab w:val="left" w:pos="1427"/>
        </w:tabs>
        <w:spacing w:before="9"/>
        <w:ind w:left="1426" w:hanging="274"/>
        <w:rPr>
          <w:rFonts w:ascii="Arial" w:hAnsi="Arial"/>
          <w:color w:val="2F2F2F"/>
          <w:sz w:val="17"/>
        </w:rPr>
      </w:pPr>
      <w:r>
        <w:rPr>
          <w:b/>
          <w:color w:val="2F2F2F"/>
          <w:sz w:val="18"/>
        </w:rPr>
        <w:t xml:space="preserve">schránky a trezory </w:t>
      </w:r>
      <w:r>
        <w:rPr>
          <w:color w:val="2F2F2F"/>
          <w:sz w:val="18"/>
        </w:rPr>
        <w:t>řádně uzavřeny a uzamčeny</w:t>
      </w:r>
      <w:r>
        <w:rPr>
          <w:color w:val="2F2F2F"/>
          <w:spacing w:val="8"/>
          <w:sz w:val="18"/>
        </w:rPr>
        <w:t xml:space="preserve"> </w:t>
      </w:r>
      <w:r>
        <w:rPr>
          <w:color w:val="4B4B4B"/>
          <w:sz w:val="18"/>
        </w:rPr>
        <w:t>.</w:t>
      </w:r>
    </w:p>
    <w:p w:rsidR="00D176AE" w:rsidRDefault="00D176AE">
      <w:pPr>
        <w:pStyle w:val="Zkladntext"/>
        <w:spacing w:before="4"/>
      </w:pPr>
    </w:p>
    <w:p w:rsidR="00D176AE" w:rsidRDefault="001812DB">
      <w:pPr>
        <w:pStyle w:val="Odstavecseseznamem"/>
        <w:numPr>
          <w:ilvl w:val="0"/>
          <w:numId w:val="1"/>
        </w:numPr>
        <w:tabs>
          <w:tab w:val="left" w:pos="1157"/>
        </w:tabs>
        <w:spacing w:line="252" w:lineRule="auto"/>
        <w:ind w:left="1152" w:right="1007" w:hanging="271"/>
        <w:jc w:val="both"/>
        <w:rPr>
          <w:color w:val="2F2F2F"/>
          <w:sz w:val="18"/>
        </w:rPr>
      </w:pPr>
      <w:r>
        <w:rPr>
          <w:color w:val="2F2F2F"/>
          <w:w w:val="105"/>
          <w:sz w:val="18"/>
        </w:rPr>
        <w:t>Pokud jsou klíče od dveří a vstupů uloženy v místě pojištěni, ve kterém jsou uloženy pojištěné věci.,  musí být tyto klíče</w:t>
      </w:r>
      <w:r>
        <w:rPr>
          <w:color w:val="2F2F2F"/>
          <w:spacing w:val="47"/>
          <w:w w:val="105"/>
          <w:sz w:val="18"/>
        </w:rPr>
        <w:t xml:space="preserve"> </w:t>
      </w:r>
      <w:r>
        <w:rPr>
          <w:color w:val="2F2F2F"/>
          <w:w w:val="105"/>
          <w:sz w:val="18"/>
        </w:rPr>
        <w:t>uloženy (uschovány) v uzavřeném a uzamčeném trezoru nebo schránce, nebo v uzavřeném prostoru, který má shodné nebo</w:t>
      </w:r>
      <w:r>
        <w:rPr>
          <w:color w:val="2F2F2F"/>
          <w:spacing w:val="47"/>
          <w:w w:val="105"/>
          <w:sz w:val="18"/>
        </w:rPr>
        <w:t xml:space="preserve"> </w:t>
      </w:r>
      <w:r>
        <w:rPr>
          <w:color w:val="2F2F2F"/>
          <w:w w:val="105"/>
          <w:sz w:val="18"/>
        </w:rPr>
        <w:t xml:space="preserve">vyšší zabezpečeni </w:t>
      </w:r>
      <w:r>
        <w:rPr>
          <w:color w:val="2F2F2F"/>
          <w:w w:val="105"/>
          <w:sz w:val="18"/>
        </w:rPr>
        <w:t>ve srovnáni s uzavřenými. prostory, jejichž klíče jsou v něm uloženy</w:t>
      </w:r>
      <w:r>
        <w:rPr>
          <w:color w:val="4B4B4B"/>
          <w:w w:val="105"/>
          <w:sz w:val="18"/>
        </w:rPr>
        <w:t xml:space="preserve">. </w:t>
      </w:r>
      <w:r>
        <w:rPr>
          <w:color w:val="2F2F2F"/>
          <w:w w:val="105"/>
          <w:sz w:val="18"/>
        </w:rPr>
        <w:t xml:space="preserve">Musí být řádně uzavřen a uzamčen  nebo trvale střežen </w:t>
      </w:r>
      <w:r>
        <w:rPr>
          <w:b/>
          <w:color w:val="2F2F2F"/>
          <w:w w:val="105"/>
          <w:sz w:val="18"/>
        </w:rPr>
        <w:t xml:space="preserve">fyzickou ostrahou </w:t>
      </w:r>
      <w:r>
        <w:rPr>
          <w:color w:val="2F2F2F"/>
          <w:w w:val="105"/>
          <w:sz w:val="18"/>
        </w:rPr>
        <w:t>(např. nepřetržitě obsluhovaná vrátnice)_ V opačném případě musí být  tyto  klíče uloženy mi.mo místo pojištěni, v</w:t>
      </w:r>
      <w:r>
        <w:rPr>
          <w:color w:val="2F2F2F"/>
          <w:w w:val="105"/>
          <w:sz w:val="18"/>
        </w:rPr>
        <w:t>e kterém jsou pojištěné věci.</w:t>
      </w:r>
      <w:r>
        <w:rPr>
          <w:color w:val="2F2F2F"/>
          <w:spacing w:val="11"/>
          <w:w w:val="105"/>
          <w:sz w:val="18"/>
        </w:rPr>
        <w:t xml:space="preserve"> </w:t>
      </w:r>
      <w:r>
        <w:rPr>
          <w:color w:val="2F2F2F"/>
          <w:w w:val="105"/>
          <w:sz w:val="18"/>
        </w:rPr>
        <w:t>uloženy.</w:t>
      </w:r>
    </w:p>
    <w:p w:rsidR="00D176AE" w:rsidRDefault="001812DB">
      <w:pPr>
        <w:pStyle w:val="Odstavecseseznamem"/>
        <w:numPr>
          <w:ilvl w:val="0"/>
          <w:numId w:val="1"/>
        </w:numPr>
        <w:tabs>
          <w:tab w:val="left" w:pos="1152"/>
        </w:tabs>
        <w:ind w:left="1151" w:hanging="275"/>
        <w:jc w:val="both"/>
        <w:rPr>
          <w:color w:val="2F2F2F"/>
          <w:sz w:val="18"/>
        </w:rPr>
      </w:pPr>
      <w:r>
        <w:rPr>
          <w:color w:val="2F2F2F"/>
          <w:w w:val="105"/>
          <w:sz w:val="18"/>
        </w:rPr>
        <w:t xml:space="preserve">Klíče od </w:t>
      </w:r>
      <w:r>
        <w:rPr>
          <w:b/>
          <w:color w:val="2F2F2F"/>
          <w:w w:val="105"/>
          <w:sz w:val="18"/>
        </w:rPr>
        <w:t xml:space="preserve">trezorů </w:t>
      </w:r>
      <w:r>
        <w:rPr>
          <w:color w:val="2F2F2F"/>
          <w:w w:val="105"/>
          <w:sz w:val="18"/>
        </w:rPr>
        <w:t xml:space="preserve">a </w:t>
      </w:r>
      <w:r>
        <w:rPr>
          <w:b/>
          <w:color w:val="2F2F2F"/>
          <w:w w:val="105"/>
          <w:sz w:val="18"/>
        </w:rPr>
        <w:t xml:space="preserve">schránek </w:t>
      </w:r>
      <w:r>
        <w:rPr>
          <w:color w:val="2F2F2F"/>
          <w:w w:val="105"/>
          <w:sz w:val="18"/>
        </w:rPr>
        <w:t>nesmí být uloženy (uschovány) v tomtéž místě pojištěni, ve kterém jsou pojištěné věd uloženy</w:t>
      </w:r>
      <w:r>
        <w:rPr>
          <w:color w:val="2F2F2F"/>
          <w:spacing w:val="-6"/>
          <w:w w:val="105"/>
          <w:sz w:val="18"/>
        </w:rPr>
        <w:t xml:space="preserve"> </w:t>
      </w:r>
      <w:r>
        <w:rPr>
          <w:color w:val="4B4B4B"/>
          <w:w w:val="105"/>
          <w:sz w:val="18"/>
        </w:rPr>
        <w:t>.</w:t>
      </w:r>
    </w:p>
    <w:p w:rsidR="00D176AE" w:rsidRDefault="001812DB">
      <w:pPr>
        <w:pStyle w:val="Odstavecseseznamem"/>
        <w:numPr>
          <w:ilvl w:val="0"/>
          <w:numId w:val="1"/>
        </w:numPr>
        <w:tabs>
          <w:tab w:val="left" w:pos="1157"/>
        </w:tabs>
        <w:spacing w:before="15" w:line="252" w:lineRule="auto"/>
        <w:ind w:left="1153" w:right="1031" w:hanging="273"/>
        <w:jc w:val="both"/>
        <w:rPr>
          <w:color w:val="2F2F2F"/>
          <w:sz w:val="18"/>
        </w:rPr>
      </w:pPr>
      <w:r>
        <w:rPr>
          <w:color w:val="2F2F2F"/>
          <w:w w:val="105"/>
          <w:sz w:val="18"/>
        </w:rPr>
        <w:t>Další požadavky na uloženi a zabezpečeni pojištěných věci podle jejich charakteru a hodnoty vz</w:t>
      </w:r>
      <w:r>
        <w:rPr>
          <w:color w:val="2F2F2F"/>
          <w:w w:val="105"/>
          <w:sz w:val="18"/>
        </w:rPr>
        <w:t xml:space="preserve">tahující se k jednotlivým li.mi.tům pojistného plněni jsou uvedeny v následujících tabulkách </w:t>
      </w:r>
      <w:r>
        <w:rPr>
          <w:color w:val="2F2F2F"/>
          <w:spacing w:val="7"/>
          <w:w w:val="105"/>
          <w:sz w:val="18"/>
        </w:rPr>
        <w:t>1</w:t>
      </w:r>
      <w:r>
        <w:rPr>
          <w:color w:val="4B4B4B"/>
          <w:spacing w:val="7"/>
          <w:w w:val="105"/>
          <w:sz w:val="18"/>
        </w:rPr>
        <w:t xml:space="preserve">. </w:t>
      </w:r>
      <w:r>
        <w:rPr>
          <w:color w:val="2F2F2F"/>
          <w:w w:val="105"/>
          <w:sz w:val="18"/>
        </w:rPr>
        <w:t>a</w:t>
      </w:r>
      <w:r>
        <w:rPr>
          <w:color w:val="2F2F2F"/>
          <w:spacing w:val="23"/>
          <w:w w:val="105"/>
          <w:sz w:val="18"/>
        </w:rPr>
        <w:t xml:space="preserve"> </w:t>
      </w:r>
      <w:r>
        <w:rPr>
          <w:color w:val="2F2F2F"/>
          <w:w w:val="105"/>
          <w:sz w:val="18"/>
        </w:rPr>
        <w:t>2.</w:t>
      </w:r>
    </w:p>
    <w:p w:rsidR="00D176AE" w:rsidRDefault="001812DB">
      <w:pPr>
        <w:pStyle w:val="Odstavecseseznamem"/>
        <w:numPr>
          <w:ilvl w:val="0"/>
          <w:numId w:val="1"/>
        </w:numPr>
        <w:tabs>
          <w:tab w:val="left" w:pos="1162"/>
        </w:tabs>
        <w:spacing w:line="205" w:lineRule="exact"/>
        <w:ind w:left="1161" w:hanging="290"/>
        <w:jc w:val="both"/>
        <w:rPr>
          <w:color w:val="2F2F2F"/>
          <w:sz w:val="18"/>
        </w:rPr>
      </w:pPr>
      <w:r>
        <w:rPr>
          <w:color w:val="2F2F2F"/>
          <w:w w:val="105"/>
          <w:sz w:val="18"/>
        </w:rPr>
        <w:t>Nedílnou součásti této doložky je výklad pojmů uvedený v doložce</w:t>
      </w:r>
      <w:r>
        <w:rPr>
          <w:color w:val="2F2F2F"/>
          <w:spacing w:val="8"/>
          <w:w w:val="105"/>
          <w:sz w:val="18"/>
        </w:rPr>
        <w:t xml:space="preserve"> </w:t>
      </w:r>
      <w:r>
        <w:rPr>
          <w:color w:val="2F2F2F"/>
          <w:w w:val="105"/>
          <w:sz w:val="18"/>
        </w:rPr>
        <w:t>DO2105.</w:t>
      </w:r>
    </w:p>
    <w:p w:rsidR="00D176AE" w:rsidRDefault="00D176AE">
      <w:pPr>
        <w:pStyle w:val="Zkladntext"/>
        <w:spacing w:before="4"/>
      </w:pPr>
    </w:p>
    <w:p w:rsidR="00D176AE" w:rsidRDefault="001812DB">
      <w:pPr>
        <w:pStyle w:val="Nadpis8"/>
        <w:ind w:left="880"/>
      </w:pPr>
      <w:r>
        <w:pict>
          <v:shape id="_x0000_s1058" type="#_x0000_t202" style="position:absolute;left:0;text-align:left;margin-left:47.5pt;margin-top:40.95pt;width:13.05pt;height:8.9pt;z-index:-255691776;mso-position-horizontal-relative:page" filled="f" stroked="f">
            <v:textbox inset="0,0,0,0">
              <w:txbxContent>
                <w:p w:rsidR="00D176AE" w:rsidRDefault="001812DB">
                  <w:pPr>
                    <w:spacing w:line="177" w:lineRule="exact"/>
                    <w:rPr>
                      <w:sz w:val="16"/>
                    </w:rPr>
                  </w:pPr>
                  <w:r>
                    <w:rPr>
                      <w:color w:val="2F2F2F"/>
                      <w:w w:val="95"/>
                      <w:sz w:val="16"/>
                    </w:rPr>
                    <w:t>Kó</w:t>
                  </w:r>
                  <w:r>
                    <w:rPr>
                      <w:color w:val="2F2F2F"/>
                      <w:spacing w:val="-28"/>
                      <w:w w:val="95"/>
                      <w:sz w:val="16"/>
                    </w:rPr>
                    <w:t xml:space="preserve"> </w:t>
                  </w:r>
                  <w:r>
                    <w:rPr>
                      <w:color w:val="2F2F2F"/>
                      <w:spacing w:val="-19"/>
                      <w:w w:val="95"/>
                      <w:sz w:val="16"/>
                    </w:rPr>
                    <w:t>d</w:t>
                  </w:r>
                </w:p>
              </w:txbxContent>
            </v:textbox>
            <w10:wrap anchorx="page"/>
          </v:shape>
        </w:pict>
      </w:r>
      <w:r>
        <w:rPr>
          <w:color w:val="2F2F2F"/>
        </w:rPr>
        <w:t>Finančn{ prostředky a cenné předměty uložené v uzavřeném prostoru typu ,,A".</w:t>
      </w:r>
    </w:p>
    <w:p w:rsidR="00D176AE" w:rsidRDefault="00D176AE">
      <w:pPr>
        <w:pStyle w:val="Zkladntext"/>
        <w:rPr>
          <w:b/>
          <w:sz w:val="20"/>
        </w:rPr>
      </w:pPr>
    </w:p>
    <w:p w:rsidR="00D176AE" w:rsidRDefault="00D176AE">
      <w:pPr>
        <w:pStyle w:val="Zkladntext"/>
        <w:spacing w:before="3"/>
        <w:rPr>
          <w:b/>
          <w:sz w:val="15"/>
        </w:rPr>
      </w:pPr>
    </w:p>
    <w:tbl>
      <w:tblPr>
        <w:tblStyle w:val="TableNormal"/>
        <w:tblW w:w="0" w:type="auto"/>
        <w:tblInd w:w="8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3"/>
        <w:gridCol w:w="1823"/>
        <w:gridCol w:w="5965"/>
      </w:tblGrid>
      <w:tr w:rsidR="00D176AE">
        <w:trPr>
          <w:trHeight w:val="314"/>
        </w:trPr>
        <w:tc>
          <w:tcPr>
            <w:tcW w:w="673" w:type="dxa"/>
            <w:tcBorders>
              <w:left w:val="thickThinMediumGap" w:sz="6" w:space="0" w:color="DBDBDB"/>
              <w:bottom w:val="nil"/>
            </w:tcBorders>
          </w:tcPr>
          <w:p w:rsidR="00D176AE" w:rsidRDefault="001812DB">
            <w:pPr>
              <w:pStyle w:val="TableParagraph"/>
              <w:spacing w:line="83" w:lineRule="exact"/>
              <w:ind w:left="27"/>
              <w:rPr>
                <w:sz w:val="12"/>
              </w:rPr>
            </w:pPr>
            <w:r>
              <w:rPr>
                <w:color w:val="C1C1C1"/>
                <w:w w:val="85"/>
                <w:sz w:val="12"/>
              </w:rPr>
              <w:t>-</w:t>
            </w:r>
          </w:p>
          <w:p w:rsidR="00D176AE" w:rsidRDefault="001812DB">
            <w:pPr>
              <w:pStyle w:val="TableParagraph"/>
              <w:spacing w:before="72"/>
              <w:ind w:left="21"/>
              <w:rPr>
                <w:rFonts w:ascii="Arial"/>
                <w:sz w:val="10"/>
              </w:rPr>
            </w:pPr>
            <w:r>
              <w:rPr>
                <w:rFonts w:ascii="Arial"/>
                <w:color w:val="C1C1C1"/>
                <w:w w:val="71"/>
                <w:sz w:val="10"/>
              </w:rPr>
              <w:t>1</w:t>
            </w:r>
          </w:p>
        </w:tc>
        <w:tc>
          <w:tcPr>
            <w:tcW w:w="7788" w:type="dxa"/>
            <w:gridSpan w:val="2"/>
            <w:tcBorders>
              <w:bottom w:val="single" w:sz="2" w:space="0" w:color="000000"/>
            </w:tcBorders>
          </w:tcPr>
          <w:p w:rsidR="00D176AE" w:rsidRDefault="001812DB">
            <w:pPr>
              <w:pStyle w:val="TableParagraph"/>
              <w:spacing w:before="52"/>
              <w:ind w:left="57"/>
              <w:rPr>
                <w:sz w:val="16"/>
              </w:rPr>
            </w:pPr>
            <w:r>
              <w:rPr>
                <w:color w:val="2F2F2F"/>
                <w:w w:val="105"/>
                <w:sz w:val="16"/>
              </w:rPr>
              <w:t>Požadovaný minimální způsob zabezpečení uzavřeného prostoru</w:t>
            </w:r>
          </w:p>
        </w:tc>
      </w:tr>
      <w:tr w:rsidR="00D176AE">
        <w:trPr>
          <w:trHeight w:val="177"/>
        </w:trPr>
        <w:tc>
          <w:tcPr>
            <w:tcW w:w="673" w:type="dxa"/>
            <w:tcBorders>
              <w:top w:val="nil"/>
              <w:bottom w:val="nil"/>
            </w:tcBorders>
            <w:shd w:val="clear" w:color="auto" w:fill="DBDBDB"/>
          </w:tcPr>
          <w:p w:rsidR="00D176AE" w:rsidRDefault="001812DB">
            <w:pPr>
              <w:pStyle w:val="TableParagraph"/>
              <w:spacing w:line="158" w:lineRule="exact"/>
              <w:ind w:left="17"/>
              <w:rPr>
                <w:rFonts w:ascii="Arial"/>
                <w:sz w:val="24"/>
              </w:rPr>
            </w:pPr>
            <w:r>
              <w:rPr>
                <w:rFonts w:ascii="Arial"/>
                <w:color w:val="C1C1C1"/>
                <w:w w:val="108"/>
                <w:sz w:val="24"/>
              </w:rPr>
              <w:t>I</w:t>
            </w:r>
          </w:p>
        </w:tc>
        <w:tc>
          <w:tcPr>
            <w:tcW w:w="1823" w:type="dxa"/>
            <w:tcBorders>
              <w:top w:val="single" w:sz="2" w:space="0" w:color="000000"/>
              <w:bottom w:val="single" w:sz="6" w:space="0" w:color="000000"/>
              <w:right w:val="single" w:sz="6" w:space="0" w:color="000000"/>
            </w:tcBorders>
          </w:tcPr>
          <w:p w:rsidR="00D176AE" w:rsidRDefault="001812DB">
            <w:pPr>
              <w:pStyle w:val="TableParagraph"/>
              <w:spacing w:line="158" w:lineRule="exact"/>
              <w:ind w:left="65"/>
              <w:rPr>
                <w:sz w:val="16"/>
              </w:rPr>
            </w:pPr>
            <w:r>
              <w:rPr>
                <w:color w:val="2F2F2F"/>
                <w:w w:val="105"/>
                <w:sz w:val="16"/>
              </w:rPr>
              <w:t>prvek zabezpečení</w:t>
            </w:r>
          </w:p>
        </w:tc>
        <w:tc>
          <w:tcPr>
            <w:tcW w:w="5965" w:type="dxa"/>
            <w:tcBorders>
              <w:top w:val="single" w:sz="2" w:space="0" w:color="000000"/>
              <w:left w:val="single" w:sz="6" w:space="0" w:color="000000"/>
              <w:bottom w:val="single" w:sz="6" w:space="0" w:color="000000"/>
            </w:tcBorders>
          </w:tcPr>
          <w:p w:rsidR="00D176AE" w:rsidRDefault="001812DB">
            <w:pPr>
              <w:pStyle w:val="TableParagraph"/>
              <w:spacing w:line="158" w:lineRule="exact"/>
              <w:ind w:left="99"/>
              <w:rPr>
                <w:sz w:val="16"/>
              </w:rPr>
            </w:pPr>
            <w:r>
              <w:rPr>
                <w:color w:val="2F2F2F"/>
                <w:w w:val="105"/>
                <w:sz w:val="16"/>
              </w:rPr>
              <w:t>kvalita prvku zabezpečení</w:t>
            </w:r>
          </w:p>
        </w:tc>
      </w:tr>
      <w:tr w:rsidR="00D176AE">
        <w:trPr>
          <w:trHeight w:val="191"/>
        </w:trPr>
        <w:tc>
          <w:tcPr>
            <w:tcW w:w="673" w:type="dxa"/>
            <w:tcBorders>
              <w:top w:val="nil"/>
              <w:bottom w:val="single" w:sz="6" w:space="0" w:color="000000"/>
            </w:tcBorders>
            <w:shd w:val="clear" w:color="auto" w:fill="DBDBDB"/>
          </w:tcPr>
          <w:p w:rsidR="00D176AE" w:rsidRDefault="001812DB">
            <w:pPr>
              <w:pStyle w:val="TableParagraph"/>
              <w:spacing w:before="20" w:line="151" w:lineRule="exact"/>
              <w:ind w:left="87"/>
              <w:rPr>
                <w:rFonts w:ascii="Courier New"/>
                <w:b/>
                <w:sz w:val="18"/>
              </w:rPr>
            </w:pPr>
            <w:r>
              <w:rPr>
                <w:rFonts w:ascii="Courier New"/>
                <w:b/>
                <w:color w:val="2F2F2F"/>
                <w:sz w:val="18"/>
              </w:rPr>
              <w:t>Al</w:t>
            </w:r>
          </w:p>
        </w:tc>
        <w:tc>
          <w:tcPr>
            <w:tcW w:w="7788" w:type="dxa"/>
            <w:gridSpan w:val="2"/>
            <w:tcBorders>
              <w:top w:val="single" w:sz="6" w:space="0" w:color="000000"/>
              <w:bottom w:val="single" w:sz="6" w:space="0" w:color="000000"/>
            </w:tcBorders>
          </w:tcPr>
          <w:p w:rsidR="00D176AE" w:rsidRDefault="001812DB">
            <w:pPr>
              <w:pStyle w:val="TableParagraph"/>
              <w:spacing w:before="21" w:line="151" w:lineRule="exact"/>
              <w:ind w:left="54"/>
              <w:rPr>
                <w:sz w:val="16"/>
              </w:rPr>
            </w:pPr>
            <w:r>
              <w:rPr>
                <w:color w:val="2F2F2F"/>
                <w:w w:val="110"/>
                <w:sz w:val="16"/>
              </w:rPr>
              <w:t>dále nespecifikováno</w:t>
            </w:r>
          </w:p>
        </w:tc>
      </w:tr>
      <w:tr w:rsidR="00D176AE">
        <w:trPr>
          <w:trHeight w:val="196"/>
        </w:trPr>
        <w:tc>
          <w:tcPr>
            <w:tcW w:w="673" w:type="dxa"/>
            <w:vMerge w:val="restart"/>
            <w:tcBorders>
              <w:top w:val="single" w:sz="6" w:space="0" w:color="000000"/>
              <w:bottom w:val="single" w:sz="6" w:space="0" w:color="000000"/>
            </w:tcBorders>
          </w:tcPr>
          <w:p w:rsidR="00D176AE" w:rsidRDefault="001812DB">
            <w:pPr>
              <w:pStyle w:val="TableParagraph"/>
              <w:spacing w:before="20"/>
              <w:ind w:left="87"/>
              <w:rPr>
                <w:rFonts w:ascii="Courier New"/>
                <w:b/>
                <w:sz w:val="18"/>
              </w:rPr>
            </w:pPr>
            <w:r>
              <w:rPr>
                <w:rFonts w:ascii="Courier New"/>
                <w:b/>
                <w:color w:val="2F2F2F"/>
                <w:sz w:val="18"/>
              </w:rPr>
              <w:t>A2</w:t>
            </w:r>
          </w:p>
        </w:tc>
        <w:tc>
          <w:tcPr>
            <w:tcW w:w="1823" w:type="dxa"/>
            <w:tcBorders>
              <w:top w:val="single" w:sz="6" w:space="0" w:color="000000"/>
              <w:bottom w:val="single" w:sz="6" w:space="0" w:color="000000"/>
              <w:right w:val="single" w:sz="2" w:space="0" w:color="000000"/>
            </w:tcBorders>
          </w:tcPr>
          <w:p w:rsidR="00D176AE" w:rsidRDefault="001812DB">
            <w:pPr>
              <w:pStyle w:val="TableParagraph"/>
              <w:spacing w:before="26" w:line="151" w:lineRule="exact"/>
              <w:ind w:left="54"/>
              <w:rPr>
                <w:sz w:val="16"/>
              </w:rPr>
            </w:pPr>
            <w:r>
              <w:rPr>
                <w:color w:val="2F2F2F"/>
                <w:w w:val="110"/>
                <w:sz w:val="16"/>
              </w:rPr>
              <w:t>dveře</w:t>
            </w:r>
          </w:p>
        </w:tc>
        <w:tc>
          <w:tcPr>
            <w:tcW w:w="5965" w:type="dxa"/>
            <w:tcBorders>
              <w:top w:val="single" w:sz="6" w:space="0" w:color="000000"/>
              <w:left w:val="single" w:sz="2" w:space="0" w:color="000000"/>
              <w:bottom w:val="single" w:sz="6" w:space="0" w:color="000000"/>
            </w:tcBorders>
          </w:tcPr>
          <w:p w:rsidR="00D176AE" w:rsidRDefault="001812DB">
            <w:pPr>
              <w:pStyle w:val="TableParagraph"/>
              <w:spacing w:before="30" w:line="146" w:lineRule="exact"/>
              <w:ind w:left="98"/>
              <w:rPr>
                <w:b/>
                <w:sz w:val="16"/>
              </w:rPr>
            </w:pPr>
            <w:r>
              <w:rPr>
                <w:b/>
                <w:color w:val="2F2F2F"/>
                <w:w w:val="110"/>
                <w:sz w:val="16"/>
              </w:rPr>
              <w:t>bHné</w:t>
            </w:r>
          </w:p>
        </w:tc>
      </w:tr>
      <w:tr w:rsidR="00D176AE">
        <w:trPr>
          <w:trHeight w:val="586"/>
        </w:trPr>
        <w:tc>
          <w:tcPr>
            <w:tcW w:w="673" w:type="dxa"/>
            <w:vMerge/>
            <w:tcBorders>
              <w:top w:val="nil"/>
              <w:bottom w:val="single" w:sz="6" w:space="0" w:color="000000"/>
            </w:tcBorders>
          </w:tcPr>
          <w:p w:rsidR="00D176AE" w:rsidRDefault="00D176AE">
            <w:pPr>
              <w:rPr>
                <w:sz w:val="2"/>
                <w:szCs w:val="2"/>
              </w:rPr>
            </w:pPr>
          </w:p>
        </w:tc>
        <w:tc>
          <w:tcPr>
            <w:tcW w:w="1823" w:type="dxa"/>
            <w:tcBorders>
              <w:top w:val="single" w:sz="6" w:space="0" w:color="000000"/>
              <w:bottom w:val="single" w:sz="6" w:space="0" w:color="000000"/>
              <w:right w:val="single" w:sz="2" w:space="0" w:color="000000"/>
            </w:tcBorders>
          </w:tcPr>
          <w:p w:rsidR="00D176AE" w:rsidRDefault="001812DB">
            <w:pPr>
              <w:pStyle w:val="TableParagraph"/>
              <w:spacing w:before="21"/>
              <w:ind w:left="51"/>
              <w:rPr>
                <w:sz w:val="16"/>
              </w:rPr>
            </w:pPr>
            <w:r>
              <w:rPr>
                <w:color w:val="2F2F2F"/>
                <w:w w:val="105"/>
                <w:sz w:val="16"/>
              </w:rPr>
              <w:t>zámek dveří</w:t>
            </w:r>
          </w:p>
        </w:tc>
        <w:tc>
          <w:tcPr>
            <w:tcW w:w="5965" w:type="dxa"/>
            <w:tcBorders>
              <w:top w:val="single" w:sz="6" w:space="0" w:color="000000"/>
              <w:left w:val="single" w:sz="2" w:space="0" w:color="000000"/>
              <w:bottom w:val="single" w:sz="6" w:space="0" w:color="000000"/>
            </w:tcBorders>
          </w:tcPr>
          <w:p w:rsidR="00D176AE" w:rsidRDefault="001812DB">
            <w:pPr>
              <w:pStyle w:val="TableParagraph"/>
              <w:numPr>
                <w:ilvl w:val="0"/>
                <w:numId w:val="36"/>
              </w:numPr>
              <w:tabs>
                <w:tab w:val="left" w:pos="187"/>
              </w:tabs>
              <w:spacing w:before="7" w:line="200" w:lineRule="exact"/>
              <w:ind w:hanging="93"/>
              <w:rPr>
                <w:i/>
                <w:sz w:val="18"/>
              </w:rPr>
            </w:pPr>
            <w:r>
              <w:rPr>
                <w:b/>
                <w:color w:val="2F2F2F"/>
                <w:sz w:val="16"/>
              </w:rPr>
              <w:t>dozický</w:t>
            </w:r>
            <w:r>
              <w:rPr>
                <w:b/>
                <w:color w:val="2F2F2F"/>
                <w:spacing w:val="-4"/>
                <w:sz w:val="16"/>
              </w:rPr>
              <w:t xml:space="preserve"> </w:t>
            </w:r>
            <w:r>
              <w:rPr>
                <w:i/>
                <w:color w:val="2F2F2F"/>
                <w:sz w:val="18"/>
              </w:rPr>
              <w:t>nebo</w:t>
            </w:r>
          </w:p>
          <w:p w:rsidR="00D176AE" w:rsidRDefault="001812DB">
            <w:pPr>
              <w:pStyle w:val="TableParagraph"/>
              <w:numPr>
                <w:ilvl w:val="0"/>
                <w:numId w:val="36"/>
              </w:numPr>
              <w:tabs>
                <w:tab w:val="left" w:pos="190"/>
              </w:tabs>
              <w:spacing w:line="200" w:lineRule="exact"/>
              <w:ind w:left="189" w:hanging="96"/>
              <w:rPr>
                <w:i/>
                <w:sz w:val="18"/>
              </w:rPr>
            </w:pPr>
            <w:r>
              <w:rPr>
                <w:b/>
                <w:color w:val="2F2F2F"/>
                <w:w w:val="105"/>
                <w:sz w:val="16"/>
              </w:rPr>
              <w:t>bezpečnostní visad</w:t>
            </w:r>
            <w:r>
              <w:rPr>
                <w:b/>
                <w:color w:val="2F2F2F"/>
                <w:spacing w:val="5"/>
                <w:w w:val="105"/>
                <w:sz w:val="16"/>
              </w:rPr>
              <w:t xml:space="preserve"> </w:t>
            </w:r>
            <w:r>
              <w:rPr>
                <w:i/>
                <w:color w:val="2F2F2F"/>
                <w:w w:val="105"/>
                <w:sz w:val="18"/>
              </w:rPr>
              <w:t>nebo</w:t>
            </w:r>
          </w:p>
          <w:p w:rsidR="00D176AE" w:rsidRDefault="001812DB">
            <w:pPr>
              <w:pStyle w:val="TableParagraph"/>
              <w:numPr>
                <w:ilvl w:val="0"/>
                <w:numId w:val="36"/>
              </w:numPr>
              <w:tabs>
                <w:tab w:val="left" w:pos="185"/>
              </w:tabs>
              <w:spacing w:before="4" w:line="156" w:lineRule="exact"/>
              <w:ind w:left="184" w:hanging="91"/>
              <w:rPr>
                <w:b/>
                <w:sz w:val="16"/>
              </w:rPr>
            </w:pPr>
            <w:r>
              <w:rPr>
                <w:color w:val="2F2F2F"/>
                <w:w w:val="105"/>
                <w:sz w:val="16"/>
              </w:rPr>
              <w:t xml:space="preserve">zámek s </w:t>
            </w:r>
            <w:r>
              <w:rPr>
                <w:b/>
                <w:color w:val="2F2F2F"/>
                <w:w w:val="105"/>
                <w:sz w:val="16"/>
              </w:rPr>
              <w:t>bezpečnostní cvlindrtckou</w:t>
            </w:r>
            <w:r>
              <w:rPr>
                <w:b/>
                <w:color w:val="2F2F2F"/>
                <w:spacing w:val="29"/>
                <w:w w:val="105"/>
                <w:sz w:val="16"/>
              </w:rPr>
              <w:t xml:space="preserve"> </w:t>
            </w:r>
            <w:r>
              <w:rPr>
                <w:b/>
                <w:color w:val="2F2F2F"/>
                <w:w w:val="105"/>
                <w:sz w:val="16"/>
              </w:rPr>
              <w:t>vložkou</w:t>
            </w:r>
          </w:p>
        </w:tc>
      </w:tr>
      <w:tr w:rsidR="00D176AE">
        <w:trPr>
          <w:trHeight w:val="196"/>
        </w:trPr>
        <w:tc>
          <w:tcPr>
            <w:tcW w:w="673" w:type="dxa"/>
            <w:vMerge w:val="restart"/>
            <w:tcBorders>
              <w:top w:val="single" w:sz="6" w:space="0" w:color="000000"/>
              <w:bottom w:val="single" w:sz="6" w:space="0" w:color="000000"/>
            </w:tcBorders>
          </w:tcPr>
          <w:p w:rsidR="00D176AE" w:rsidRDefault="001812DB">
            <w:pPr>
              <w:pStyle w:val="TableParagraph"/>
              <w:spacing w:before="25"/>
              <w:ind w:left="92"/>
              <w:rPr>
                <w:rFonts w:ascii="Courier New"/>
                <w:b/>
                <w:sz w:val="18"/>
              </w:rPr>
            </w:pPr>
            <w:r>
              <w:rPr>
                <w:rFonts w:ascii="Courier New"/>
                <w:b/>
                <w:color w:val="2F2F2F"/>
                <w:sz w:val="18"/>
              </w:rPr>
              <w:t>A3</w:t>
            </w:r>
          </w:p>
        </w:tc>
        <w:tc>
          <w:tcPr>
            <w:tcW w:w="1823" w:type="dxa"/>
            <w:tcBorders>
              <w:top w:val="single" w:sz="6" w:space="0" w:color="000000"/>
              <w:bottom w:val="single" w:sz="6" w:space="0" w:color="000000"/>
              <w:right w:val="single" w:sz="2" w:space="0" w:color="000000"/>
            </w:tcBorders>
          </w:tcPr>
          <w:p w:rsidR="00D176AE" w:rsidRDefault="001812DB">
            <w:pPr>
              <w:pStyle w:val="TableParagraph"/>
              <w:spacing w:before="26" w:line="151" w:lineRule="exact"/>
              <w:ind w:left="49"/>
              <w:rPr>
                <w:sz w:val="16"/>
              </w:rPr>
            </w:pPr>
            <w:r>
              <w:rPr>
                <w:color w:val="2F2F2F"/>
                <w:w w:val="110"/>
                <w:sz w:val="16"/>
              </w:rPr>
              <w:t>dveře</w:t>
            </w:r>
          </w:p>
        </w:tc>
        <w:tc>
          <w:tcPr>
            <w:tcW w:w="5965" w:type="dxa"/>
            <w:tcBorders>
              <w:top w:val="single" w:sz="6" w:space="0" w:color="000000"/>
              <w:left w:val="single" w:sz="2" w:space="0" w:color="000000"/>
              <w:bottom w:val="single" w:sz="6" w:space="0" w:color="000000"/>
            </w:tcBorders>
          </w:tcPr>
          <w:p w:rsidR="00D176AE" w:rsidRDefault="001812DB">
            <w:pPr>
              <w:pStyle w:val="TableParagraph"/>
              <w:spacing w:before="16" w:line="160" w:lineRule="exact"/>
              <w:ind w:left="98"/>
              <w:rPr>
                <w:b/>
                <w:sz w:val="16"/>
              </w:rPr>
            </w:pPr>
            <w:r>
              <w:rPr>
                <w:b/>
                <w:color w:val="2F2F2F"/>
                <w:w w:val="105"/>
                <w:sz w:val="16"/>
              </w:rPr>
              <w:t>plné</w:t>
            </w:r>
          </w:p>
        </w:tc>
      </w:tr>
      <w:tr w:rsidR="00D176AE">
        <w:trPr>
          <w:trHeight w:val="773"/>
        </w:trPr>
        <w:tc>
          <w:tcPr>
            <w:tcW w:w="673" w:type="dxa"/>
            <w:vMerge/>
            <w:tcBorders>
              <w:top w:val="nil"/>
              <w:bottom w:val="single" w:sz="6" w:space="0" w:color="000000"/>
            </w:tcBorders>
          </w:tcPr>
          <w:p w:rsidR="00D176AE" w:rsidRDefault="00D176AE">
            <w:pPr>
              <w:rPr>
                <w:sz w:val="2"/>
                <w:szCs w:val="2"/>
              </w:rPr>
            </w:pP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21"/>
              <w:ind w:left="56"/>
              <w:rPr>
                <w:sz w:val="16"/>
              </w:rPr>
            </w:pPr>
            <w:r>
              <w:rPr>
                <w:color w:val="2F2F2F"/>
                <w:w w:val="105"/>
                <w:sz w:val="16"/>
              </w:rPr>
              <w:t>zámek dveří</w:t>
            </w:r>
          </w:p>
        </w:tc>
        <w:tc>
          <w:tcPr>
            <w:tcW w:w="5965" w:type="dxa"/>
            <w:tcBorders>
              <w:top w:val="single" w:sz="6" w:space="0" w:color="000000"/>
              <w:left w:val="single" w:sz="6" w:space="0" w:color="000000"/>
              <w:bottom w:val="single" w:sz="6" w:space="0" w:color="000000"/>
            </w:tcBorders>
          </w:tcPr>
          <w:p w:rsidR="00D176AE" w:rsidRDefault="001812DB">
            <w:pPr>
              <w:pStyle w:val="TableParagraph"/>
              <w:numPr>
                <w:ilvl w:val="0"/>
                <w:numId w:val="35"/>
              </w:numPr>
              <w:tabs>
                <w:tab w:val="left" w:pos="182"/>
              </w:tabs>
              <w:spacing w:line="205" w:lineRule="exact"/>
              <w:ind w:hanging="93"/>
              <w:rPr>
                <w:i/>
                <w:sz w:val="18"/>
              </w:rPr>
            </w:pPr>
            <w:r>
              <w:rPr>
                <w:b/>
                <w:color w:val="2F2F2F"/>
                <w:sz w:val="16"/>
              </w:rPr>
              <w:t>zámek s bezpečnostní cylindrtckou vložkou a bezpečnostním kováním</w:t>
            </w:r>
            <w:r>
              <w:rPr>
                <w:b/>
                <w:color w:val="2F2F2F"/>
                <w:spacing w:val="-8"/>
                <w:sz w:val="16"/>
              </w:rPr>
              <w:t xml:space="preserve"> </w:t>
            </w:r>
            <w:r>
              <w:rPr>
                <w:i/>
                <w:color w:val="2F2F2F"/>
                <w:sz w:val="18"/>
              </w:rPr>
              <w:t>nebo</w:t>
            </w:r>
          </w:p>
          <w:p w:rsidR="00D176AE" w:rsidRDefault="001812DB">
            <w:pPr>
              <w:pStyle w:val="TableParagraph"/>
              <w:numPr>
                <w:ilvl w:val="0"/>
                <w:numId w:val="35"/>
              </w:numPr>
              <w:tabs>
                <w:tab w:val="left" w:pos="185"/>
              </w:tabs>
              <w:spacing w:before="9" w:line="181" w:lineRule="exact"/>
              <w:ind w:left="184" w:hanging="100"/>
              <w:rPr>
                <w:b/>
                <w:sz w:val="16"/>
              </w:rPr>
            </w:pPr>
            <w:r>
              <w:rPr>
                <w:color w:val="2F2F2F"/>
                <w:w w:val="105"/>
                <w:sz w:val="16"/>
              </w:rPr>
              <w:t xml:space="preserve">zámek s </w:t>
            </w:r>
            <w:r>
              <w:rPr>
                <w:b/>
                <w:color w:val="2F2F2F"/>
                <w:w w:val="105"/>
                <w:sz w:val="16"/>
              </w:rPr>
              <w:t xml:space="preserve">bezpečnostní cylindrickou vložkou a </w:t>
            </w:r>
            <w:r>
              <w:rPr>
                <w:color w:val="2F2F2F"/>
                <w:w w:val="105"/>
                <w:sz w:val="16"/>
              </w:rPr>
              <w:t xml:space="preserve">současně otevíratelná </w:t>
            </w:r>
            <w:r>
              <w:rPr>
                <w:b/>
                <w:color w:val="2F2F2F"/>
                <w:w w:val="105"/>
                <w:sz w:val="16"/>
              </w:rPr>
              <w:t>funkční</w:t>
            </w:r>
            <w:r>
              <w:rPr>
                <w:b/>
                <w:color w:val="2F2F2F"/>
                <w:spacing w:val="22"/>
                <w:w w:val="105"/>
                <w:sz w:val="16"/>
              </w:rPr>
              <w:t xml:space="preserve"> </w:t>
            </w:r>
            <w:r>
              <w:rPr>
                <w:b/>
                <w:color w:val="2F2F2F"/>
                <w:w w:val="105"/>
                <w:sz w:val="16"/>
              </w:rPr>
              <w:t>mříž</w:t>
            </w:r>
          </w:p>
          <w:p w:rsidR="00D176AE" w:rsidRDefault="001812DB">
            <w:pPr>
              <w:pStyle w:val="TableParagraph"/>
              <w:spacing w:line="204" w:lineRule="exact"/>
              <w:ind w:left="95"/>
              <w:rPr>
                <w:i/>
                <w:sz w:val="18"/>
              </w:rPr>
            </w:pPr>
            <w:r>
              <w:rPr>
                <w:color w:val="2F2F2F"/>
                <w:w w:val="105"/>
                <w:sz w:val="16"/>
              </w:rPr>
              <w:t xml:space="preserve">nebo </w:t>
            </w:r>
            <w:r>
              <w:rPr>
                <w:b/>
                <w:color w:val="2F2F2F"/>
                <w:w w:val="105"/>
                <w:sz w:val="16"/>
              </w:rPr>
              <w:t xml:space="preserve">funkční roleta </w:t>
            </w:r>
            <w:r>
              <w:rPr>
                <w:i/>
                <w:color w:val="2F2F2F"/>
                <w:w w:val="105"/>
                <w:sz w:val="18"/>
              </w:rPr>
              <w:t>nebo</w:t>
            </w:r>
          </w:p>
          <w:p w:rsidR="00D176AE" w:rsidRDefault="001812DB">
            <w:pPr>
              <w:pStyle w:val="TableParagraph"/>
              <w:numPr>
                <w:ilvl w:val="0"/>
                <w:numId w:val="35"/>
              </w:numPr>
              <w:tabs>
                <w:tab w:val="left" w:pos="178"/>
              </w:tabs>
              <w:spacing w:before="4" w:line="151" w:lineRule="exact"/>
              <w:ind w:left="177" w:hanging="93"/>
              <w:rPr>
                <w:b/>
                <w:sz w:val="16"/>
              </w:rPr>
            </w:pPr>
            <w:r>
              <w:rPr>
                <w:color w:val="2F2F2F"/>
                <w:w w:val="110"/>
                <w:sz w:val="16"/>
              </w:rPr>
              <w:t xml:space="preserve">dva </w:t>
            </w:r>
            <w:r>
              <w:rPr>
                <w:b/>
                <w:color w:val="2F2F2F"/>
                <w:w w:val="110"/>
                <w:sz w:val="16"/>
              </w:rPr>
              <w:t>bezpečnostní visaá</w:t>
            </w:r>
            <w:r>
              <w:rPr>
                <w:b/>
                <w:color w:val="2F2F2F"/>
                <w:spacing w:val="2"/>
                <w:w w:val="110"/>
                <w:sz w:val="16"/>
              </w:rPr>
              <w:t xml:space="preserve"> </w:t>
            </w:r>
            <w:r>
              <w:rPr>
                <w:b/>
                <w:color w:val="2F2F2F"/>
                <w:w w:val="110"/>
                <w:sz w:val="16"/>
              </w:rPr>
              <w:t>zámkv</w:t>
            </w:r>
          </w:p>
        </w:tc>
      </w:tr>
      <w:tr w:rsidR="00D176AE">
        <w:trPr>
          <w:trHeight w:val="196"/>
        </w:trPr>
        <w:tc>
          <w:tcPr>
            <w:tcW w:w="673" w:type="dxa"/>
            <w:vMerge/>
            <w:tcBorders>
              <w:top w:val="nil"/>
              <w:bottom w:val="single" w:sz="6" w:space="0" w:color="000000"/>
            </w:tcBorders>
          </w:tcPr>
          <w:p w:rsidR="00D176AE" w:rsidRDefault="00D176AE">
            <w:pPr>
              <w:rPr>
                <w:sz w:val="2"/>
                <w:szCs w:val="2"/>
              </w:rPr>
            </w:pP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16" w:line="160" w:lineRule="exact"/>
              <w:ind w:left="65"/>
              <w:rPr>
                <w:sz w:val="16"/>
              </w:rPr>
            </w:pPr>
            <w:r>
              <w:rPr>
                <w:color w:val="2F2F2F"/>
                <w:w w:val="105"/>
                <w:sz w:val="16"/>
              </w:rPr>
              <w:t>prosklené plochy</w:t>
            </w:r>
          </w:p>
        </w:tc>
        <w:tc>
          <w:tcPr>
            <w:tcW w:w="5965" w:type="dxa"/>
            <w:tcBorders>
              <w:top w:val="single" w:sz="6" w:space="0" w:color="000000"/>
              <w:left w:val="single" w:sz="6" w:space="0" w:color="000000"/>
              <w:bottom w:val="single" w:sz="6" w:space="0" w:color="000000"/>
            </w:tcBorders>
          </w:tcPr>
          <w:p w:rsidR="00D176AE" w:rsidRDefault="001812DB">
            <w:pPr>
              <w:pStyle w:val="TableParagraph"/>
              <w:spacing w:before="21" w:line="156" w:lineRule="exact"/>
              <w:ind w:left="88"/>
              <w:rPr>
                <w:sz w:val="16"/>
              </w:rPr>
            </w:pPr>
            <w:r>
              <w:rPr>
                <w:color w:val="2F2F2F"/>
                <w:w w:val="110"/>
                <w:sz w:val="16"/>
              </w:rPr>
              <w:t xml:space="preserve">zabezpečení prosklen </w:t>
            </w:r>
            <w:r>
              <w:rPr>
                <w:color w:val="4B4B4B"/>
                <w:w w:val="110"/>
                <w:sz w:val="16"/>
              </w:rPr>
              <w:t>v</w:t>
            </w:r>
            <w:r>
              <w:rPr>
                <w:color w:val="2F2F2F"/>
                <w:w w:val="110"/>
                <w:sz w:val="16"/>
              </w:rPr>
              <w:t>ch částí dveří</w:t>
            </w:r>
          </w:p>
        </w:tc>
      </w:tr>
      <w:tr w:rsidR="00D176AE">
        <w:trPr>
          <w:trHeight w:val="196"/>
        </w:trPr>
        <w:tc>
          <w:tcPr>
            <w:tcW w:w="673" w:type="dxa"/>
            <w:vMerge w:val="restart"/>
            <w:tcBorders>
              <w:top w:val="single" w:sz="6" w:space="0" w:color="000000"/>
              <w:bottom w:val="single" w:sz="6" w:space="0" w:color="000000"/>
            </w:tcBorders>
          </w:tcPr>
          <w:p w:rsidR="00D176AE" w:rsidRDefault="001812DB">
            <w:pPr>
              <w:pStyle w:val="TableParagraph"/>
              <w:spacing w:before="25"/>
              <w:ind w:left="88"/>
              <w:rPr>
                <w:rFonts w:ascii="Arial"/>
                <w:b/>
                <w:sz w:val="16"/>
              </w:rPr>
            </w:pPr>
            <w:r>
              <w:rPr>
                <w:rFonts w:ascii="Arial"/>
                <w:b/>
                <w:color w:val="2F2F2F"/>
                <w:w w:val="90"/>
                <w:sz w:val="16"/>
              </w:rPr>
              <w:t>Al+</w:t>
            </w: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21" w:line="156" w:lineRule="exact"/>
              <w:ind w:left="54"/>
              <w:rPr>
                <w:sz w:val="16"/>
              </w:rPr>
            </w:pPr>
            <w:r>
              <w:rPr>
                <w:color w:val="2F2F2F"/>
                <w:w w:val="110"/>
                <w:sz w:val="16"/>
              </w:rPr>
              <w:t>dveře</w:t>
            </w:r>
          </w:p>
        </w:tc>
        <w:tc>
          <w:tcPr>
            <w:tcW w:w="5965" w:type="dxa"/>
            <w:tcBorders>
              <w:top w:val="single" w:sz="6" w:space="0" w:color="000000"/>
              <w:left w:val="single" w:sz="6" w:space="0" w:color="000000"/>
              <w:bottom w:val="single" w:sz="6" w:space="0" w:color="000000"/>
            </w:tcBorders>
          </w:tcPr>
          <w:p w:rsidR="00D176AE" w:rsidRDefault="001812DB">
            <w:pPr>
              <w:pStyle w:val="TableParagraph"/>
              <w:spacing w:before="21" w:line="156" w:lineRule="exact"/>
              <w:ind w:left="93"/>
              <w:rPr>
                <w:b/>
                <w:sz w:val="16"/>
              </w:rPr>
            </w:pPr>
            <w:r>
              <w:rPr>
                <w:b/>
                <w:color w:val="2F2F2F"/>
                <w:w w:val="105"/>
                <w:sz w:val="16"/>
              </w:rPr>
              <w:t>plné</w:t>
            </w:r>
          </w:p>
        </w:tc>
      </w:tr>
      <w:tr w:rsidR="00D176AE">
        <w:trPr>
          <w:trHeight w:val="581"/>
        </w:trPr>
        <w:tc>
          <w:tcPr>
            <w:tcW w:w="673" w:type="dxa"/>
            <w:vMerge/>
            <w:tcBorders>
              <w:top w:val="nil"/>
              <w:bottom w:val="single" w:sz="6" w:space="0" w:color="000000"/>
            </w:tcBorders>
          </w:tcPr>
          <w:p w:rsidR="00D176AE" w:rsidRDefault="00D176AE">
            <w:pPr>
              <w:rPr>
                <w:sz w:val="2"/>
                <w:szCs w:val="2"/>
              </w:rPr>
            </w:pP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21"/>
              <w:ind w:left="51"/>
              <w:rPr>
                <w:sz w:val="16"/>
              </w:rPr>
            </w:pPr>
            <w:r>
              <w:rPr>
                <w:color w:val="2F2F2F"/>
                <w:w w:val="110"/>
                <w:sz w:val="16"/>
              </w:rPr>
              <w:t>zámek dveří</w:t>
            </w:r>
          </w:p>
        </w:tc>
        <w:tc>
          <w:tcPr>
            <w:tcW w:w="5965" w:type="dxa"/>
            <w:tcBorders>
              <w:top w:val="single" w:sz="6" w:space="0" w:color="000000"/>
              <w:left w:val="single" w:sz="6" w:space="0" w:color="000000"/>
              <w:bottom w:val="single" w:sz="6" w:space="0" w:color="000000"/>
            </w:tcBorders>
          </w:tcPr>
          <w:p w:rsidR="00D176AE" w:rsidRDefault="001812DB">
            <w:pPr>
              <w:pStyle w:val="TableParagraph"/>
              <w:numPr>
                <w:ilvl w:val="0"/>
                <w:numId w:val="34"/>
              </w:numPr>
              <w:tabs>
                <w:tab w:val="left" w:pos="180"/>
              </w:tabs>
              <w:spacing w:before="7" w:line="207" w:lineRule="exact"/>
              <w:rPr>
                <w:i/>
                <w:color w:val="2F2F2F"/>
                <w:sz w:val="16"/>
              </w:rPr>
            </w:pPr>
            <w:r>
              <w:rPr>
                <w:b/>
                <w:color w:val="2F2F2F"/>
                <w:w w:val="105"/>
                <w:sz w:val="16"/>
              </w:rPr>
              <w:t>bezpečnostní uzamykací systém</w:t>
            </w:r>
            <w:r>
              <w:rPr>
                <w:b/>
                <w:color w:val="2F2F2F"/>
                <w:spacing w:val="6"/>
                <w:w w:val="105"/>
                <w:sz w:val="16"/>
              </w:rPr>
              <w:t xml:space="preserve"> </w:t>
            </w:r>
            <w:r>
              <w:rPr>
                <w:i/>
                <w:color w:val="2F2F2F"/>
                <w:w w:val="105"/>
                <w:sz w:val="18"/>
              </w:rPr>
              <w:t>nebo</w:t>
            </w:r>
          </w:p>
          <w:p w:rsidR="00D176AE" w:rsidRDefault="001812DB">
            <w:pPr>
              <w:pStyle w:val="TableParagraph"/>
              <w:numPr>
                <w:ilvl w:val="0"/>
                <w:numId w:val="34"/>
              </w:numPr>
              <w:tabs>
                <w:tab w:val="left" w:pos="185"/>
              </w:tabs>
              <w:spacing w:line="184" w:lineRule="exact"/>
              <w:ind w:left="184" w:hanging="100"/>
              <w:rPr>
                <w:b/>
                <w:color w:val="4B4B4B"/>
                <w:sz w:val="16"/>
              </w:rPr>
            </w:pPr>
            <w:r>
              <w:rPr>
                <w:color w:val="2F2F2F"/>
                <w:w w:val="105"/>
                <w:sz w:val="16"/>
              </w:rPr>
              <w:t>zámek</w:t>
            </w:r>
            <w:r>
              <w:rPr>
                <w:color w:val="2F2F2F"/>
                <w:spacing w:val="1"/>
                <w:w w:val="105"/>
                <w:sz w:val="16"/>
              </w:rPr>
              <w:t xml:space="preserve"> </w:t>
            </w:r>
            <w:r>
              <w:rPr>
                <w:color w:val="2F2F2F"/>
                <w:w w:val="105"/>
                <w:sz w:val="16"/>
              </w:rPr>
              <w:t>s</w:t>
            </w:r>
            <w:r>
              <w:rPr>
                <w:color w:val="2F2F2F"/>
                <w:spacing w:val="10"/>
                <w:w w:val="105"/>
                <w:sz w:val="16"/>
              </w:rPr>
              <w:t xml:space="preserve"> </w:t>
            </w:r>
            <w:r>
              <w:rPr>
                <w:b/>
                <w:color w:val="2F2F2F"/>
                <w:w w:val="105"/>
                <w:sz w:val="16"/>
              </w:rPr>
              <w:t>bezpečnostní</w:t>
            </w:r>
            <w:r>
              <w:rPr>
                <w:b/>
                <w:color w:val="2F2F2F"/>
                <w:spacing w:val="12"/>
                <w:w w:val="105"/>
                <w:sz w:val="16"/>
              </w:rPr>
              <w:t xml:space="preserve"> </w:t>
            </w:r>
            <w:r>
              <w:rPr>
                <w:b/>
                <w:color w:val="2F2F2F"/>
                <w:w w:val="105"/>
                <w:sz w:val="16"/>
              </w:rPr>
              <w:t>cylindrickou</w:t>
            </w:r>
            <w:r>
              <w:rPr>
                <w:b/>
                <w:color w:val="2F2F2F"/>
                <w:spacing w:val="12"/>
                <w:w w:val="105"/>
                <w:sz w:val="16"/>
              </w:rPr>
              <w:t xml:space="preserve"> </w:t>
            </w:r>
            <w:r>
              <w:rPr>
                <w:b/>
                <w:color w:val="2F2F2F"/>
                <w:w w:val="105"/>
                <w:sz w:val="16"/>
              </w:rPr>
              <w:t>vložkou</w:t>
            </w:r>
            <w:r>
              <w:rPr>
                <w:b/>
                <w:color w:val="2F2F2F"/>
                <w:spacing w:val="5"/>
                <w:w w:val="105"/>
                <w:sz w:val="16"/>
              </w:rPr>
              <w:t xml:space="preserve"> </w:t>
            </w:r>
            <w:r>
              <w:rPr>
                <w:color w:val="2F2F2F"/>
                <w:w w:val="105"/>
                <w:sz w:val="16"/>
              </w:rPr>
              <w:t>a</w:t>
            </w:r>
            <w:r>
              <w:rPr>
                <w:color w:val="2F2F2F"/>
                <w:spacing w:val="10"/>
                <w:w w:val="105"/>
                <w:sz w:val="16"/>
              </w:rPr>
              <w:t xml:space="preserve"> </w:t>
            </w:r>
            <w:r>
              <w:rPr>
                <w:color w:val="2F2F2F"/>
                <w:w w:val="105"/>
                <w:sz w:val="16"/>
              </w:rPr>
              <w:t>současně</w:t>
            </w:r>
            <w:r>
              <w:rPr>
                <w:color w:val="2F2F2F"/>
                <w:spacing w:val="5"/>
                <w:w w:val="105"/>
                <w:sz w:val="16"/>
              </w:rPr>
              <w:t xml:space="preserve"> </w:t>
            </w:r>
            <w:r>
              <w:rPr>
                <w:color w:val="2F2F2F"/>
                <w:w w:val="105"/>
                <w:sz w:val="16"/>
              </w:rPr>
              <w:t>otevíratelná</w:t>
            </w:r>
            <w:r>
              <w:rPr>
                <w:color w:val="2F2F2F"/>
                <w:spacing w:val="12"/>
                <w:w w:val="105"/>
                <w:sz w:val="16"/>
              </w:rPr>
              <w:t xml:space="preserve"> </w:t>
            </w:r>
            <w:r>
              <w:rPr>
                <w:b/>
                <w:color w:val="2F2F2F"/>
                <w:w w:val="105"/>
                <w:sz w:val="16"/>
              </w:rPr>
              <w:t>funkční</w:t>
            </w:r>
            <w:r>
              <w:rPr>
                <w:b/>
                <w:color w:val="2F2F2F"/>
                <w:spacing w:val="4"/>
                <w:w w:val="105"/>
                <w:sz w:val="16"/>
              </w:rPr>
              <w:t xml:space="preserve"> </w:t>
            </w:r>
            <w:r>
              <w:rPr>
                <w:b/>
                <w:color w:val="2F2F2F"/>
                <w:w w:val="105"/>
                <w:sz w:val="16"/>
              </w:rPr>
              <w:t>mříž</w:t>
            </w:r>
          </w:p>
          <w:p w:rsidR="00D176AE" w:rsidRDefault="001812DB">
            <w:pPr>
              <w:pStyle w:val="TableParagraph"/>
              <w:spacing w:before="13" w:line="151" w:lineRule="exact"/>
              <w:ind w:left="95"/>
              <w:rPr>
                <w:b/>
                <w:sz w:val="16"/>
              </w:rPr>
            </w:pPr>
            <w:r>
              <w:rPr>
                <w:color w:val="2F2F2F"/>
                <w:w w:val="105"/>
                <w:sz w:val="16"/>
              </w:rPr>
              <w:t xml:space="preserve">nebo </w:t>
            </w:r>
            <w:r>
              <w:rPr>
                <w:b/>
                <w:color w:val="2F2F2F"/>
                <w:w w:val="105"/>
                <w:sz w:val="16"/>
              </w:rPr>
              <w:t>funkční roleta</w:t>
            </w:r>
          </w:p>
        </w:tc>
      </w:tr>
      <w:tr w:rsidR="00D176AE">
        <w:trPr>
          <w:trHeight w:val="388"/>
        </w:trPr>
        <w:tc>
          <w:tcPr>
            <w:tcW w:w="673" w:type="dxa"/>
            <w:vMerge/>
            <w:tcBorders>
              <w:top w:val="nil"/>
              <w:bottom w:val="single" w:sz="6" w:space="0" w:color="000000"/>
            </w:tcBorders>
          </w:tcPr>
          <w:p w:rsidR="00D176AE" w:rsidRDefault="00D176AE">
            <w:pPr>
              <w:rPr>
                <w:sz w:val="2"/>
                <w:szCs w:val="2"/>
              </w:rPr>
            </w:pP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21"/>
              <w:ind w:left="65"/>
              <w:rPr>
                <w:sz w:val="16"/>
              </w:rPr>
            </w:pPr>
            <w:r>
              <w:rPr>
                <w:color w:val="2F2F2F"/>
                <w:sz w:val="16"/>
              </w:rPr>
              <w:t>p</w:t>
            </w:r>
            <w:r>
              <w:rPr>
                <w:color w:val="4B4B4B"/>
                <w:sz w:val="16"/>
              </w:rPr>
              <w:t>r</w:t>
            </w:r>
            <w:r>
              <w:rPr>
                <w:color w:val="2F2F2F"/>
                <w:sz w:val="16"/>
              </w:rPr>
              <w:t>o</w:t>
            </w:r>
            <w:r>
              <w:rPr>
                <w:color w:val="4B4B4B"/>
                <w:sz w:val="16"/>
              </w:rPr>
              <w:t>s</w:t>
            </w:r>
            <w:r>
              <w:rPr>
                <w:color w:val="2F2F2F"/>
                <w:sz w:val="16"/>
              </w:rPr>
              <w:t>klené plo</w:t>
            </w:r>
            <w:r>
              <w:rPr>
                <w:color w:val="4B4B4B"/>
                <w:sz w:val="16"/>
              </w:rPr>
              <w:t>c</w:t>
            </w:r>
            <w:r>
              <w:rPr>
                <w:color w:val="2F2F2F"/>
                <w:sz w:val="16"/>
              </w:rPr>
              <w:t>hy</w:t>
            </w:r>
          </w:p>
        </w:tc>
        <w:tc>
          <w:tcPr>
            <w:tcW w:w="5965" w:type="dxa"/>
            <w:tcBorders>
              <w:top w:val="single" w:sz="6" w:space="0" w:color="000000"/>
              <w:left w:val="single" w:sz="6" w:space="0" w:color="000000"/>
              <w:bottom w:val="single" w:sz="6" w:space="0" w:color="000000"/>
            </w:tcBorders>
          </w:tcPr>
          <w:p w:rsidR="00D176AE" w:rsidRDefault="001812DB">
            <w:pPr>
              <w:pStyle w:val="TableParagraph"/>
              <w:spacing w:before="15" w:line="190" w:lineRule="atLeast"/>
              <w:ind w:left="90" w:firstLine="2"/>
              <w:rPr>
                <w:rFonts w:ascii="Arial" w:hAnsi="Arial"/>
                <w:sz w:val="10"/>
              </w:rPr>
            </w:pPr>
            <w:r>
              <w:rPr>
                <w:color w:val="2F2F2F"/>
                <w:w w:val="105"/>
                <w:sz w:val="16"/>
              </w:rPr>
              <w:t xml:space="preserve">zabezpečeni prosklených části </w:t>
            </w:r>
            <w:r>
              <w:rPr>
                <w:b/>
                <w:color w:val="2F2F2F"/>
                <w:w w:val="105"/>
                <w:sz w:val="16"/>
              </w:rPr>
              <w:t xml:space="preserve">oken, dveří a jiných technických otvoril </w:t>
            </w:r>
            <w:r>
              <w:rPr>
                <w:color w:val="2F2F2F"/>
                <w:w w:val="105"/>
                <w:sz w:val="16"/>
              </w:rPr>
              <w:t>s plochou větší než 600 cm</w:t>
            </w:r>
            <w:r>
              <w:rPr>
                <w:rFonts w:ascii="Arial" w:hAnsi="Arial"/>
                <w:color w:val="2F2F2F"/>
                <w:w w:val="105"/>
                <w:position w:val="6"/>
                <w:sz w:val="10"/>
              </w:rPr>
              <w:t>2</w:t>
            </w:r>
          </w:p>
        </w:tc>
      </w:tr>
      <w:tr w:rsidR="00D176AE">
        <w:trPr>
          <w:trHeight w:val="190"/>
        </w:trPr>
        <w:tc>
          <w:tcPr>
            <w:tcW w:w="673" w:type="dxa"/>
            <w:vMerge w:val="restart"/>
            <w:tcBorders>
              <w:top w:val="single" w:sz="6" w:space="0" w:color="000000"/>
              <w:bottom w:val="single" w:sz="6" w:space="0" w:color="000000"/>
            </w:tcBorders>
          </w:tcPr>
          <w:p w:rsidR="00D176AE" w:rsidRDefault="001812DB">
            <w:pPr>
              <w:pStyle w:val="TableParagraph"/>
              <w:spacing w:before="19"/>
              <w:ind w:left="83"/>
              <w:rPr>
                <w:rFonts w:ascii="Arial"/>
                <w:b/>
                <w:sz w:val="16"/>
              </w:rPr>
            </w:pPr>
            <w:r>
              <w:rPr>
                <w:rFonts w:ascii="Arial"/>
                <w:b/>
                <w:color w:val="2F2F2F"/>
                <w:sz w:val="16"/>
              </w:rPr>
              <w:t>AS</w:t>
            </w: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19" w:line="151" w:lineRule="exact"/>
              <w:ind w:left="49"/>
              <w:rPr>
                <w:sz w:val="16"/>
              </w:rPr>
            </w:pPr>
            <w:r>
              <w:rPr>
                <w:color w:val="2F2F2F"/>
                <w:w w:val="110"/>
                <w:sz w:val="16"/>
              </w:rPr>
              <w:t>dvefe</w:t>
            </w:r>
          </w:p>
        </w:tc>
        <w:tc>
          <w:tcPr>
            <w:tcW w:w="5965" w:type="dxa"/>
            <w:tcBorders>
              <w:top w:val="single" w:sz="6" w:space="0" w:color="000000"/>
              <w:left w:val="single" w:sz="6" w:space="0" w:color="000000"/>
              <w:bottom w:val="single" w:sz="6" w:space="0" w:color="000000"/>
            </w:tcBorders>
          </w:tcPr>
          <w:p w:rsidR="00D176AE" w:rsidRDefault="001812DB">
            <w:pPr>
              <w:pStyle w:val="TableParagraph"/>
              <w:spacing w:before="24" w:line="146" w:lineRule="exact"/>
              <w:ind w:left="94"/>
              <w:rPr>
                <w:b/>
                <w:sz w:val="16"/>
              </w:rPr>
            </w:pPr>
            <w:r>
              <w:rPr>
                <w:b/>
                <w:color w:val="2F2F2F"/>
                <w:sz w:val="16"/>
              </w:rPr>
              <w:t>Dlné</w:t>
            </w:r>
          </w:p>
        </w:tc>
      </w:tr>
      <w:tr w:rsidR="00D176AE">
        <w:trPr>
          <w:trHeight w:val="1163"/>
        </w:trPr>
        <w:tc>
          <w:tcPr>
            <w:tcW w:w="673" w:type="dxa"/>
            <w:vMerge/>
            <w:tcBorders>
              <w:top w:val="nil"/>
              <w:bottom w:val="single" w:sz="6" w:space="0" w:color="000000"/>
            </w:tcBorders>
          </w:tcPr>
          <w:p w:rsidR="00D176AE" w:rsidRDefault="00D176AE">
            <w:pPr>
              <w:rPr>
                <w:sz w:val="2"/>
                <w:szCs w:val="2"/>
              </w:rPr>
            </w:pPr>
          </w:p>
        </w:tc>
        <w:tc>
          <w:tcPr>
            <w:tcW w:w="1823" w:type="dxa"/>
            <w:tcBorders>
              <w:top w:val="single" w:sz="6" w:space="0" w:color="000000"/>
              <w:bottom w:val="single" w:sz="6" w:space="0" w:color="000000"/>
              <w:right w:val="single" w:sz="6" w:space="0" w:color="000000"/>
            </w:tcBorders>
          </w:tcPr>
          <w:p w:rsidR="00D176AE" w:rsidRDefault="001812DB">
            <w:pPr>
              <w:pStyle w:val="TableParagraph"/>
              <w:spacing w:before="21"/>
              <w:ind w:left="51"/>
              <w:rPr>
                <w:sz w:val="16"/>
              </w:rPr>
            </w:pPr>
            <w:r>
              <w:rPr>
                <w:color w:val="2F2F2F"/>
                <w:w w:val="110"/>
                <w:sz w:val="16"/>
              </w:rPr>
              <w:t>zámek dveří</w:t>
            </w:r>
          </w:p>
        </w:tc>
        <w:tc>
          <w:tcPr>
            <w:tcW w:w="5965" w:type="dxa"/>
            <w:tcBorders>
              <w:top w:val="single" w:sz="6" w:space="0" w:color="000000"/>
              <w:left w:val="single" w:sz="6" w:space="0" w:color="000000"/>
              <w:bottom w:val="single" w:sz="6" w:space="0" w:color="000000"/>
            </w:tcBorders>
          </w:tcPr>
          <w:p w:rsidR="00D176AE" w:rsidRDefault="001812DB">
            <w:pPr>
              <w:pStyle w:val="TableParagraph"/>
              <w:numPr>
                <w:ilvl w:val="0"/>
                <w:numId w:val="33"/>
              </w:numPr>
              <w:tabs>
                <w:tab w:val="left" w:pos="185"/>
              </w:tabs>
              <w:spacing w:before="2" w:line="202" w:lineRule="exact"/>
              <w:ind w:left="184" w:hanging="96"/>
              <w:rPr>
                <w:i/>
                <w:sz w:val="18"/>
              </w:rPr>
            </w:pPr>
            <w:r>
              <w:rPr>
                <w:b/>
                <w:color w:val="2F2F2F"/>
                <w:sz w:val="16"/>
              </w:rPr>
              <w:t xml:space="preserve">bezpečnostní uzamykaá systém </w:t>
            </w:r>
            <w:r>
              <w:rPr>
                <w:color w:val="2F2F2F"/>
                <w:sz w:val="16"/>
              </w:rPr>
              <w:t xml:space="preserve">a současně </w:t>
            </w:r>
            <w:r>
              <w:rPr>
                <w:b/>
                <w:color w:val="2F2F2F"/>
                <w:sz w:val="16"/>
              </w:rPr>
              <w:t>přídavný bezpečnostní zámek</w:t>
            </w:r>
            <w:r>
              <w:rPr>
                <w:b/>
                <w:color w:val="2F2F2F"/>
                <w:spacing w:val="7"/>
                <w:sz w:val="16"/>
              </w:rPr>
              <w:t xml:space="preserve"> </w:t>
            </w:r>
            <w:r>
              <w:rPr>
                <w:i/>
                <w:color w:val="2F2F2F"/>
                <w:sz w:val="18"/>
              </w:rPr>
              <w:t>nebo</w:t>
            </w:r>
          </w:p>
          <w:p w:rsidR="00D176AE" w:rsidRDefault="001812DB">
            <w:pPr>
              <w:pStyle w:val="TableParagraph"/>
              <w:numPr>
                <w:ilvl w:val="0"/>
                <w:numId w:val="33"/>
              </w:numPr>
              <w:tabs>
                <w:tab w:val="left" w:pos="185"/>
              </w:tabs>
              <w:spacing w:line="202" w:lineRule="exact"/>
              <w:ind w:left="184" w:hanging="100"/>
              <w:rPr>
                <w:i/>
                <w:sz w:val="18"/>
              </w:rPr>
            </w:pPr>
            <w:r>
              <w:rPr>
                <w:b/>
                <w:color w:val="2F2F2F"/>
                <w:w w:val="105"/>
                <w:sz w:val="16"/>
              </w:rPr>
              <w:t>bezpečnostní mi.n. tříbodový rozvorový zámek</w:t>
            </w:r>
            <w:r>
              <w:rPr>
                <w:b/>
                <w:color w:val="2F2F2F"/>
                <w:spacing w:val="7"/>
                <w:w w:val="105"/>
                <w:sz w:val="16"/>
              </w:rPr>
              <w:t xml:space="preserve"> </w:t>
            </w:r>
            <w:r>
              <w:rPr>
                <w:i/>
                <w:color w:val="2F2F2F"/>
                <w:w w:val="105"/>
                <w:sz w:val="18"/>
              </w:rPr>
              <w:t>nebo</w:t>
            </w:r>
          </w:p>
          <w:p w:rsidR="00D176AE" w:rsidRDefault="001812DB">
            <w:pPr>
              <w:pStyle w:val="TableParagraph"/>
              <w:numPr>
                <w:ilvl w:val="0"/>
                <w:numId w:val="33"/>
              </w:numPr>
              <w:tabs>
                <w:tab w:val="left" w:pos="187"/>
              </w:tabs>
              <w:spacing w:before="9" w:line="232" w:lineRule="auto"/>
              <w:ind w:right="27" w:hanging="1"/>
              <w:rPr>
                <w:i/>
                <w:sz w:val="18"/>
              </w:rPr>
            </w:pPr>
            <w:r>
              <w:rPr>
                <w:color w:val="2F2F2F"/>
                <w:w w:val="105"/>
                <w:sz w:val="16"/>
              </w:rPr>
              <w:t xml:space="preserve">min. tříbodový rozvorový uzávěr dveří ovládaný </w:t>
            </w:r>
            <w:r>
              <w:rPr>
                <w:b/>
                <w:color w:val="2F2F2F"/>
                <w:w w:val="105"/>
                <w:sz w:val="16"/>
              </w:rPr>
              <w:t>bezpečnostním uzamykaám systémem</w:t>
            </w:r>
            <w:r>
              <w:rPr>
                <w:b/>
                <w:color w:val="2F2F2F"/>
                <w:spacing w:val="-2"/>
                <w:w w:val="105"/>
                <w:sz w:val="16"/>
              </w:rPr>
              <w:t xml:space="preserve"> </w:t>
            </w:r>
            <w:r>
              <w:rPr>
                <w:i/>
                <w:color w:val="2F2F2F"/>
                <w:w w:val="105"/>
                <w:sz w:val="18"/>
              </w:rPr>
              <w:t>nebo</w:t>
            </w:r>
          </w:p>
          <w:p w:rsidR="00D176AE" w:rsidRDefault="001812DB">
            <w:pPr>
              <w:pStyle w:val="TableParagraph"/>
              <w:numPr>
                <w:ilvl w:val="0"/>
                <w:numId w:val="33"/>
              </w:numPr>
              <w:tabs>
                <w:tab w:val="left" w:pos="180"/>
              </w:tabs>
              <w:spacing w:before="5"/>
              <w:ind w:left="179"/>
              <w:rPr>
                <w:sz w:val="16"/>
              </w:rPr>
            </w:pPr>
            <w:r>
              <w:rPr>
                <w:b/>
                <w:color w:val="2F2F2F"/>
                <w:w w:val="105"/>
                <w:sz w:val="16"/>
              </w:rPr>
              <w:t xml:space="preserve">bezpečnostní uzamykad systém a </w:t>
            </w:r>
            <w:r>
              <w:rPr>
                <w:color w:val="2F2F2F"/>
                <w:w w:val="105"/>
                <w:sz w:val="16"/>
              </w:rPr>
              <w:t xml:space="preserve">současně otevíratelná </w:t>
            </w:r>
            <w:r>
              <w:rPr>
                <w:b/>
                <w:color w:val="2F2F2F"/>
                <w:w w:val="105"/>
                <w:sz w:val="16"/>
              </w:rPr>
              <w:t>funkční mříž</w:t>
            </w:r>
            <w:r>
              <w:rPr>
                <w:b/>
                <w:color w:val="2F2F2F"/>
                <w:spacing w:val="16"/>
                <w:w w:val="105"/>
                <w:sz w:val="16"/>
              </w:rPr>
              <w:t xml:space="preserve"> </w:t>
            </w:r>
            <w:r>
              <w:rPr>
                <w:color w:val="2F2F2F"/>
                <w:w w:val="105"/>
                <w:sz w:val="16"/>
              </w:rPr>
              <w:t>nebo</w:t>
            </w:r>
          </w:p>
          <w:p w:rsidR="00D176AE" w:rsidRDefault="001812DB">
            <w:pPr>
              <w:pStyle w:val="TableParagraph"/>
              <w:spacing w:before="14" w:line="146" w:lineRule="exact"/>
              <w:ind w:left="86"/>
              <w:rPr>
                <w:b/>
                <w:sz w:val="16"/>
              </w:rPr>
            </w:pPr>
            <w:r>
              <w:rPr>
                <w:b/>
                <w:color w:val="2F2F2F"/>
                <w:w w:val="105"/>
                <w:sz w:val="16"/>
              </w:rPr>
              <w:t>funkční roleta</w:t>
            </w:r>
          </w:p>
        </w:tc>
      </w:tr>
    </w:tbl>
    <w:p w:rsidR="00D176AE" w:rsidRDefault="00D176AE">
      <w:pPr>
        <w:pStyle w:val="Zkladntext"/>
        <w:rPr>
          <w:b/>
          <w:sz w:val="20"/>
        </w:rPr>
      </w:pPr>
    </w:p>
    <w:p w:rsidR="00D176AE" w:rsidRDefault="00D176AE">
      <w:pPr>
        <w:pStyle w:val="Zkladntext"/>
        <w:spacing w:before="4"/>
        <w:rPr>
          <w:b/>
          <w:sz w:val="22"/>
        </w:rPr>
      </w:pPr>
    </w:p>
    <w:p w:rsidR="00D176AE" w:rsidRDefault="001812DB">
      <w:pPr>
        <w:ind w:right="1024"/>
        <w:jc w:val="right"/>
        <w:rPr>
          <w:sz w:val="15"/>
        </w:rPr>
      </w:pPr>
      <w:r>
        <w:rPr>
          <w:color w:val="4B4B4B"/>
          <w:sz w:val="15"/>
        </w:rPr>
        <w:t>strana 5 z 14</w:t>
      </w:r>
    </w:p>
    <w:p w:rsidR="00D176AE" w:rsidRDefault="00D176AE">
      <w:pPr>
        <w:jc w:val="right"/>
        <w:rPr>
          <w:sz w:val="15"/>
        </w:rPr>
        <w:sectPr w:rsidR="00D176AE">
          <w:pgSz w:w="11920" w:h="16840"/>
          <w:pgMar w:top="200" w:right="0" w:bottom="280" w:left="0" w:header="708" w:footer="708" w:gutter="0"/>
          <w:cols w:space="708"/>
        </w:sectPr>
      </w:pPr>
    </w:p>
    <w:p w:rsidR="00D176AE" w:rsidRDefault="001812DB">
      <w:pPr>
        <w:pStyle w:val="Zkladntext"/>
        <w:spacing w:line="26" w:lineRule="exact"/>
        <w:ind w:left="10723"/>
        <w:rPr>
          <w:sz w:val="2"/>
        </w:rPr>
      </w:pPr>
      <w:r>
        <w:rPr>
          <w:sz w:val="2"/>
        </w:rPr>
      </w:r>
      <w:r>
        <w:rPr>
          <w:sz w:val="2"/>
        </w:rPr>
        <w:pict>
          <v:group id="_x0000_s1056" style="width:50.05pt;height:1.25pt;mso-position-horizontal-relative:char;mso-position-vertical-relative:line" coordsize="1001,25">
            <v:line id="_x0000_s1057" style="position:absolute" from="0,12" to="1001,12" strokeweight=".42411mm"/>
            <w10:anchorlock/>
          </v:group>
        </w:pict>
      </w:r>
    </w:p>
    <w:p w:rsidR="00D176AE" w:rsidRDefault="00D176AE">
      <w:pPr>
        <w:pStyle w:val="Zkladntext"/>
        <w:rPr>
          <w:sz w:val="20"/>
        </w:rPr>
      </w:pPr>
    </w:p>
    <w:p w:rsidR="00D176AE" w:rsidRDefault="00D176AE">
      <w:pPr>
        <w:pStyle w:val="Zkladntext"/>
        <w:spacing w:before="10"/>
        <w:rPr>
          <w:sz w:val="15"/>
        </w:rPr>
      </w:pPr>
    </w:p>
    <w:p w:rsidR="00D176AE" w:rsidRDefault="001812DB">
      <w:pPr>
        <w:spacing w:before="94"/>
        <w:ind w:right="922"/>
        <w:jc w:val="right"/>
        <w:rPr>
          <w:sz w:val="14"/>
        </w:rPr>
      </w:pPr>
      <w:r>
        <w:rPr>
          <w:color w:val="424242"/>
          <w:w w:val="105"/>
          <w:sz w:val="14"/>
        </w:rPr>
        <w:t>Dodatkové pojistné podmínky pro pojištěni hospodářských rizik P-520/14</w:t>
      </w:r>
    </w:p>
    <w:p w:rsidR="00D176AE" w:rsidRDefault="001812DB">
      <w:pPr>
        <w:pStyle w:val="Zkladntext"/>
        <w:spacing w:before="2"/>
        <w:rPr>
          <w:sz w:val="21"/>
        </w:rPr>
      </w:pPr>
      <w:r>
        <w:pict>
          <v:shape id="_x0000_s1055" type="#_x0000_t202" style="position:absolute;margin-left:47.15pt;margin-top:18pt;width:423.8pt;height:408.3pt;z-index:-251658240;mso-wrap-distance-left:0;mso-wrap-distance-right: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0"/>
                    <w:gridCol w:w="1843"/>
                    <w:gridCol w:w="5951"/>
                  </w:tblGrid>
                  <w:tr w:rsidR="00D176AE">
                    <w:trPr>
                      <w:trHeight w:val="237"/>
                    </w:trPr>
                    <w:tc>
                      <w:tcPr>
                        <w:tcW w:w="640" w:type="dxa"/>
                        <w:vMerge w:val="restart"/>
                        <w:tcBorders>
                          <w:bottom w:val="single" w:sz="6" w:space="0" w:color="000000"/>
                          <w:right w:val="single" w:sz="2" w:space="0" w:color="000000"/>
                        </w:tcBorders>
                      </w:tcPr>
                      <w:p w:rsidR="00D176AE" w:rsidRDefault="00D176AE">
                        <w:pPr>
                          <w:pStyle w:val="TableParagraph"/>
                          <w:spacing w:before="6"/>
                          <w:rPr>
                            <w:sz w:val="14"/>
                          </w:rPr>
                        </w:pPr>
                      </w:p>
                      <w:p w:rsidR="00D176AE" w:rsidRDefault="001812DB">
                        <w:pPr>
                          <w:pStyle w:val="TableParagraph"/>
                          <w:ind w:left="102"/>
                          <w:rPr>
                            <w:sz w:val="16"/>
                          </w:rPr>
                        </w:pPr>
                        <w:r>
                          <w:rPr>
                            <w:color w:val="2D2D2D"/>
                            <w:sz w:val="16"/>
                          </w:rPr>
                          <w:t>Kód</w:t>
                        </w:r>
                      </w:p>
                    </w:tc>
                    <w:tc>
                      <w:tcPr>
                        <w:tcW w:w="7794" w:type="dxa"/>
                        <w:gridSpan w:val="2"/>
                        <w:tcBorders>
                          <w:left w:val="single" w:sz="2" w:space="0" w:color="000000"/>
                          <w:bottom w:val="single" w:sz="6" w:space="0" w:color="000000"/>
                        </w:tcBorders>
                      </w:tcPr>
                      <w:p w:rsidR="00D176AE" w:rsidRDefault="001812DB">
                        <w:pPr>
                          <w:pStyle w:val="TableParagraph"/>
                          <w:spacing w:before="37" w:line="180" w:lineRule="exact"/>
                          <w:ind w:left="110"/>
                          <w:rPr>
                            <w:sz w:val="16"/>
                          </w:rPr>
                        </w:pPr>
                        <w:r>
                          <w:rPr>
                            <w:color w:val="2D2D2D"/>
                            <w:w w:val="105"/>
                            <w:sz w:val="16"/>
                          </w:rPr>
                          <w:t>Požadovaný minimální zpOsob zabezpečeni uzavřeného prostoru</w:t>
                        </w:r>
                      </w:p>
                    </w:tc>
                  </w:tr>
                  <w:tr w:rsidR="00D176AE">
                    <w:trPr>
                      <w:trHeight w:val="235"/>
                    </w:trPr>
                    <w:tc>
                      <w:tcPr>
                        <w:tcW w:w="640" w:type="dxa"/>
                        <w:vMerge/>
                        <w:tcBorders>
                          <w:top w:val="nil"/>
                          <w:bottom w:val="single" w:sz="6" w:space="0" w:color="000000"/>
                          <w:right w:val="single" w:sz="2" w:space="0" w:color="000000"/>
                        </w:tcBorders>
                      </w:tcPr>
                      <w:p w:rsidR="00D176AE" w:rsidRDefault="00D176AE">
                        <w:pPr>
                          <w:rPr>
                            <w:sz w:val="2"/>
                            <w:szCs w:val="2"/>
                          </w:rPr>
                        </w:pPr>
                      </w:p>
                    </w:tc>
                    <w:tc>
                      <w:tcPr>
                        <w:tcW w:w="1843" w:type="dxa"/>
                        <w:tcBorders>
                          <w:top w:val="single" w:sz="6" w:space="0" w:color="000000"/>
                          <w:left w:val="single" w:sz="2" w:space="0" w:color="000000"/>
                          <w:bottom w:val="single" w:sz="6" w:space="0" w:color="000000"/>
                          <w:right w:val="single" w:sz="2" w:space="0" w:color="000000"/>
                        </w:tcBorders>
                      </w:tcPr>
                      <w:p w:rsidR="00D176AE" w:rsidRDefault="001812DB">
                        <w:pPr>
                          <w:pStyle w:val="TableParagraph"/>
                          <w:spacing w:before="35" w:line="180" w:lineRule="exact"/>
                          <w:ind w:left="113"/>
                          <w:rPr>
                            <w:sz w:val="16"/>
                          </w:rPr>
                        </w:pPr>
                        <w:r>
                          <w:rPr>
                            <w:color w:val="2D2D2D"/>
                            <w:w w:val="105"/>
                            <w:sz w:val="16"/>
                          </w:rPr>
                          <w:t>prvek zabezpečeni</w:t>
                        </w:r>
                      </w:p>
                    </w:tc>
                    <w:tc>
                      <w:tcPr>
                        <w:tcW w:w="5951" w:type="dxa"/>
                        <w:tcBorders>
                          <w:top w:val="single" w:sz="6" w:space="0" w:color="000000"/>
                          <w:left w:val="single" w:sz="2" w:space="0" w:color="000000"/>
                          <w:bottom w:val="single" w:sz="6" w:space="0" w:color="000000"/>
                        </w:tcBorders>
                      </w:tcPr>
                      <w:p w:rsidR="00D176AE" w:rsidRDefault="001812DB">
                        <w:pPr>
                          <w:pStyle w:val="TableParagraph"/>
                          <w:spacing w:before="40" w:line="175" w:lineRule="exact"/>
                          <w:ind w:left="110"/>
                          <w:rPr>
                            <w:sz w:val="16"/>
                          </w:rPr>
                        </w:pPr>
                        <w:r>
                          <w:rPr>
                            <w:color w:val="2D2D2D"/>
                            <w:w w:val="105"/>
                            <w:sz w:val="16"/>
                          </w:rPr>
                          <w:t>kvalita prvku zabezpečeni</w:t>
                        </w:r>
                      </w:p>
                    </w:tc>
                  </w:tr>
                  <w:tr w:rsidR="00D176AE">
                    <w:trPr>
                      <w:trHeight w:val="196"/>
                    </w:trPr>
                    <w:tc>
                      <w:tcPr>
                        <w:tcW w:w="640" w:type="dxa"/>
                        <w:vMerge w:val="restart"/>
                        <w:tcBorders>
                          <w:top w:val="single" w:sz="6" w:space="0" w:color="000000"/>
                          <w:bottom w:val="single" w:sz="6" w:space="0" w:color="000000"/>
                          <w:right w:val="single" w:sz="6" w:space="0" w:color="000000"/>
                        </w:tcBorders>
                      </w:tcPr>
                      <w:p w:rsidR="00D176AE" w:rsidRDefault="00D176AE">
                        <w:pPr>
                          <w:pStyle w:val="TableParagraph"/>
                          <w:rPr>
                            <w:sz w:val="16"/>
                          </w:rPr>
                        </w:pPr>
                      </w:p>
                    </w:tc>
                    <w:tc>
                      <w:tcPr>
                        <w:tcW w:w="1843" w:type="dxa"/>
                        <w:tcBorders>
                          <w:top w:val="single" w:sz="6" w:space="0" w:color="000000"/>
                          <w:left w:val="single" w:sz="6" w:space="0" w:color="000000"/>
                          <w:bottom w:val="single" w:sz="6" w:space="0" w:color="000000"/>
                          <w:right w:val="single" w:sz="2" w:space="0" w:color="000000"/>
                        </w:tcBorders>
                      </w:tcPr>
                      <w:p w:rsidR="00D176AE" w:rsidRDefault="001812DB">
                        <w:pPr>
                          <w:pStyle w:val="TableParagraph"/>
                          <w:spacing w:before="16" w:line="160" w:lineRule="exact"/>
                          <w:ind w:left="108"/>
                          <w:rPr>
                            <w:sz w:val="16"/>
                          </w:rPr>
                        </w:pPr>
                        <w:r>
                          <w:rPr>
                            <w:color w:val="2D2D2D"/>
                            <w:w w:val="105"/>
                            <w:sz w:val="16"/>
                          </w:rPr>
                          <w:t>prosklené plochy</w:t>
                        </w:r>
                      </w:p>
                    </w:tc>
                    <w:tc>
                      <w:tcPr>
                        <w:tcW w:w="5951" w:type="dxa"/>
                        <w:tcBorders>
                          <w:top w:val="single" w:sz="6" w:space="0" w:color="000000"/>
                          <w:left w:val="single" w:sz="2" w:space="0" w:color="000000"/>
                          <w:bottom w:val="single" w:sz="6" w:space="0" w:color="000000"/>
                        </w:tcBorders>
                      </w:tcPr>
                      <w:p w:rsidR="00D176AE" w:rsidRDefault="001812DB">
                        <w:pPr>
                          <w:pStyle w:val="TableParagraph"/>
                          <w:spacing w:before="21" w:line="156" w:lineRule="exact"/>
                          <w:ind w:left="105"/>
                          <w:rPr>
                            <w:b/>
                            <w:sz w:val="16"/>
                          </w:rPr>
                        </w:pPr>
                        <w:r>
                          <w:rPr>
                            <w:color w:val="2D2D2D"/>
                            <w:w w:val="105"/>
                            <w:sz w:val="16"/>
                          </w:rPr>
                          <w:t xml:space="preserve">v rozsahu </w:t>
                        </w:r>
                        <w:r>
                          <w:rPr>
                            <w:b/>
                            <w:color w:val="2D2D2D"/>
                            <w:w w:val="105"/>
                            <w:sz w:val="16"/>
                          </w:rPr>
                          <w:t>A4</w:t>
                        </w:r>
                      </w:p>
                    </w:tc>
                  </w:tr>
                  <w:tr w:rsidR="00D176AE">
                    <w:trPr>
                      <w:trHeight w:val="19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7794" w:type="dxa"/>
                        <w:gridSpan w:val="2"/>
                        <w:tcBorders>
                          <w:top w:val="single" w:sz="6" w:space="0" w:color="000000"/>
                          <w:left w:val="single" w:sz="6" w:space="0" w:color="000000"/>
                          <w:bottom w:val="single" w:sz="6" w:space="0" w:color="000000"/>
                        </w:tcBorders>
                      </w:tcPr>
                      <w:p w:rsidR="00D176AE" w:rsidRDefault="001812DB">
                        <w:pPr>
                          <w:pStyle w:val="TableParagraph"/>
                          <w:spacing w:before="11" w:line="160" w:lineRule="exact"/>
                          <w:ind w:left="97"/>
                          <w:rPr>
                            <w:b/>
                            <w:sz w:val="16"/>
                          </w:rPr>
                        </w:pPr>
                        <w:r>
                          <w:rPr>
                            <w:b/>
                            <w:color w:val="2D2D2D"/>
                            <w:w w:val="105"/>
                            <w:sz w:val="16"/>
                          </w:rPr>
                          <w:t>nebo</w:t>
                        </w:r>
                      </w:p>
                    </w:tc>
                  </w:tr>
                  <w:tr w:rsidR="00D176AE">
                    <w:trPr>
                      <w:trHeight w:val="19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2" w:space="0" w:color="000000"/>
                          <w:bottom w:val="single" w:sz="6" w:space="0" w:color="000000"/>
                          <w:right w:val="single" w:sz="2" w:space="0" w:color="000000"/>
                        </w:tcBorders>
                      </w:tcPr>
                      <w:p w:rsidR="00D176AE" w:rsidRDefault="001812DB">
                        <w:pPr>
                          <w:pStyle w:val="TableParagraph"/>
                          <w:spacing w:before="11" w:line="160" w:lineRule="exact"/>
                          <w:ind w:left="107"/>
                          <w:rPr>
                            <w:sz w:val="16"/>
                          </w:rPr>
                        </w:pPr>
                        <w:r>
                          <w:rPr>
                            <w:color w:val="2D2D2D"/>
                            <w:w w:val="105"/>
                            <w:sz w:val="16"/>
                          </w:rPr>
                          <w:t>dveře</w:t>
                        </w:r>
                      </w:p>
                    </w:tc>
                    <w:tc>
                      <w:tcPr>
                        <w:tcW w:w="5951" w:type="dxa"/>
                        <w:tcBorders>
                          <w:top w:val="single" w:sz="6" w:space="0" w:color="000000"/>
                          <w:left w:val="single" w:sz="2" w:space="0" w:color="000000"/>
                          <w:bottom w:val="single" w:sz="6" w:space="0" w:color="000000"/>
                        </w:tcBorders>
                      </w:tcPr>
                      <w:p w:rsidR="00D176AE" w:rsidRDefault="001812DB">
                        <w:pPr>
                          <w:pStyle w:val="TableParagraph"/>
                          <w:spacing w:before="16" w:line="156" w:lineRule="exact"/>
                          <w:ind w:left="99"/>
                          <w:rPr>
                            <w:b/>
                            <w:sz w:val="16"/>
                          </w:rPr>
                        </w:pPr>
                        <w:r>
                          <w:rPr>
                            <w:b/>
                            <w:color w:val="2D2D2D"/>
                            <w:w w:val="105"/>
                            <w:sz w:val="16"/>
                          </w:rPr>
                          <w:t>plné</w:t>
                        </w:r>
                      </w:p>
                    </w:tc>
                  </w:tr>
                  <w:tr w:rsidR="00D176AE">
                    <w:trPr>
                      <w:trHeight w:val="186"/>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line="151" w:lineRule="exact"/>
                          <w:ind w:left="94"/>
                          <w:rPr>
                            <w:sz w:val="16"/>
                          </w:rPr>
                        </w:pPr>
                        <w:r>
                          <w:rPr>
                            <w:color w:val="2D2D2D"/>
                            <w:w w:val="105"/>
                            <w:sz w:val="16"/>
                          </w:rPr>
                          <w:t>zámek dveří</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21" w:line="146" w:lineRule="exact"/>
                          <w:ind w:left="98"/>
                          <w:rPr>
                            <w:b/>
                            <w:sz w:val="16"/>
                          </w:rPr>
                        </w:pPr>
                        <w:r>
                          <w:rPr>
                            <w:b/>
                            <w:color w:val="2D2D2D"/>
                            <w:w w:val="105"/>
                            <w:sz w:val="16"/>
                          </w:rPr>
                          <w:t>beza,ečnostni uzamvkací svstém</w:t>
                        </w:r>
                      </w:p>
                    </w:tc>
                  </w:tr>
                  <w:tr w:rsidR="00D176AE">
                    <w:trPr>
                      <w:trHeight w:val="388"/>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1"/>
                          <w:ind w:left="105"/>
                          <w:rPr>
                            <w:sz w:val="16"/>
                          </w:rPr>
                        </w:pPr>
                        <w:r>
                          <w:rPr>
                            <w:color w:val="2D2D2D"/>
                            <w:sz w:val="16"/>
                          </w:rPr>
                          <w:t>PZTS (EZS)</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26" w:line="180" w:lineRule="atLeast"/>
                          <w:ind w:left="94" w:firstLine="3"/>
                          <w:rPr>
                            <w:sz w:val="16"/>
                          </w:rPr>
                        </w:pPr>
                        <w:r>
                          <w:rPr>
                            <w:b/>
                            <w:color w:val="2D2D2D"/>
                            <w:w w:val="105"/>
                            <w:sz w:val="16"/>
                          </w:rPr>
                          <w:t xml:space="preserve">PZTS </w:t>
                        </w:r>
                        <w:r>
                          <w:rPr>
                            <w:color w:val="2D2D2D"/>
                            <w:w w:val="105"/>
                            <w:sz w:val="16"/>
                          </w:rPr>
                          <w:t>(dříve EZS) s plášťovou a prostorovou ochranou s vyvedením poplachového si.gnálu na akusti.cký hlási.č</w:t>
                        </w:r>
                      </w:p>
                    </w:tc>
                  </w:tr>
                  <w:tr w:rsidR="00D176AE">
                    <w:trPr>
                      <w:trHeight w:val="191"/>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16"/>
                          <w:ind w:left="89"/>
                          <w:rPr>
                            <w:b/>
                            <w:sz w:val="16"/>
                          </w:rPr>
                        </w:pPr>
                        <w:r>
                          <w:rPr>
                            <w:b/>
                            <w:color w:val="2D2D2D"/>
                            <w:w w:val="105"/>
                            <w:sz w:val="16"/>
                          </w:rPr>
                          <w:t>A6</w:t>
                        </w:r>
                      </w:p>
                    </w:tc>
                    <w:tc>
                      <w:tcPr>
                        <w:tcW w:w="1843" w:type="dxa"/>
                        <w:tcBorders>
                          <w:top w:val="single" w:sz="6" w:space="0" w:color="000000"/>
                          <w:left w:val="single" w:sz="6" w:space="0" w:color="000000"/>
                          <w:bottom w:val="single" w:sz="6" w:space="0" w:color="000000"/>
                          <w:right w:val="single" w:sz="2" w:space="0" w:color="000000"/>
                        </w:tcBorders>
                      </w:tcPr>
                      <w:p w:rsidR="00D176AE" w:rsidRDefault="001812DB">
                        <w:pPr>
                          <w:pStyle w:val="TableParagraph"/>
                          <w:spacing w:before="21" w:line="151" w:lineRule="exact"/>
                          <w:ind w:left="92"/>
                          <w:rPr>
                            <w:sz w:val="16"/>
                          </w:rPr>
                        </w:pPr>
                        <w:r>
                          <w:rPr>
                            <w:color w:val="2D2D2D"/>
                            <w:w w:val="110"/>
                            <w:sz w:val="16"/>
                          </w:rPr>
                          <w:t>dveře</w:t>
                        </w:r>
                      </w:p>
                    </w:tc>
                    <w:tc>
                      <w:tcPr>
                        <w:tcW w:w="5951" w:type="dxa"/>
                        <w:tcBorders>
                          <w:top w:val="single" w:sz="6" w:space="0" w:color="000000"/>
                          <w:left w:val="single" w:sz="2" w:space="0" w:color="000000"/>
                          <w:bottom w:val="single" w:sz="6" w:space="0" w:color="000000"/>
                        </w:tcBorders>
                      </w:tcPr>
                      <w:p w:rsidR="00D176AE" w:rsidRDefault="001812DB">
                        <w:pPr>
                          <w:pStyle w:val="TableParagraph"/>
                          <w:spacing w:before="21" w:line="151" w:lineRule="exact"/>
                          <w:ind w:left="95"/>
                          <w:rPr>
                            <w:b/>
                            <w:sz w:val="16"/>
                          </w:rPr>
                        </w:pPr>
                        <w:r>
                          <w:rPr>
                            <w:b/>
                            <w:color w:val="2D2D2D"/>
                            <w:sz w:val="16"/>
                          </w:rPr>
                          <w:t>a,lné</w:t>
                        </w:r>
                      </w:p>
                    </w:tc>
                  </w:tr>
                  <w:tr w:rsidR="00D176AE">
                    <w:trPr>
                      <w:trHeight w:val="77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1"/>
                          <w:ind w:left="94"/>
                          <w:rPr>
                            <w:sz w:val="16"/>
                          </w:rPr>
                        </w:pPr>
                        <w:r>
                          <w:rPr>
                            <w:color w:val="2D2D2D"/>
                            <w:w w:val="105"/>
                            <w:sz w:val="16"/>
                          </w:rPr>
                          <w:t>zámek dveří</w:t>
                        </w:r>
                      </w:p>
                    </w:tc>
                    <w:tc>
                      <w:tcPr>
                        <w:tcW w:w="5951" w:type="dxa"/>
                        <w:tcBorders>
                          <w:top w:val="single" w:sz="6" w:space="0" w:color="000000"/>
                          <w:left w:val="single" w:sz="6" w:space="0" w:color="000000"/>
                          <w:bottom w:val="single" w:sz="6" w:space="0" w:color="000000"/>
                        </w:tcBorders>
                      </w:tcPr>
                      <w:p w:rsidR="00D176AE" w:rsidRDefault="001812DB">
                        <w:pPr>
                          <w:pStyle w:val="TableParagraph"/>
                          <w:numPr>
                            <w:ilvl w:val="0"/>
                            <w:numId w:val="32"/>
                          </w:numPr>
                          <w:tabs>
                            <w:tab w:val="left" w:pos="186"/>
                          </w:tabs>
                          <w:spacing w:line="197" w:lineRule="exact"/>
                          <w:ind w:hanging="98"/>
                          <w:rPr>
                            <w:i/>
                            <w:sz w:val="18"/>
                          </w:rPr>
                        </w:pPr>
                        <w:r>
                          <w:rPr>
                            <w:b/>
                            <w:color w:val="2D2D2D"/>
                            <w:w w:val="105"/>
                            <w:sz w:val="16"/>
                          </w:rPr>
                          <w:t>bezpečnostní</w:t>
                        </w:r>
                        <w:r>
                          <w:rPr>
                            <w:b/>
                            <w:color w:val="2D2D2D"/>
                            <w:spacing w:val="2"/>
                            <w:w w:val="105"/>
                            <w:sz w:val="16"/>
                          </w:rPr>
                          <w:t xml:space="preserve"> </w:t>
                        </w:r>
                        <w:r>
                          <w:rPr>
                            <w:b/>
                            <w:color w:val="2D2D2D"/>
                            <w:w w:val="105"/>
                            <w:sz w:val="16"/>
                          </w:rPr>
                          <w:t>uzamykací</w:t>
                        </w:r>
                        <w:r>
                          <w:rPr>
                            <w:b/>
                            <w:color w:val="2D2D2D"/>
                            <w:spacing w:val="-4"/>
                            <w:w w:val="105"/>
                            <w:sz w:val="16"/>
                          </w:rPr>
                          <w:t xml:space="preserve"> </w:t>
                        </w:r>
                        <w:r>
                          <w:rPr>
                            <w:b/>
                            <w:color w:val="2D2D2D"/>
                            <w:w w:val="105"/>
                            <w:sz w:val="16"/>
                          </w:rPr>
                          <w:t>systém</w:t>
                        </w:r>
                        <w:r>
                          <w:rPr>
                            <w:b/>
                            <w:color w:val="2D2D2D"/>
                            <w:spacing w:val="-12"/>
                            <w:w w:val="105"/>
                            <w:sz w:val="16"/>
                          </w:rPr>
                          <w:t xml:space="preserve"> </w:t>
                        </w:r>
                        <w:r>
                          <w:rPr>
                            <w:color w:val="2D2D2D"/>
                            <w:w w:val="105"/>
                            <w:sz w:val="16"/>
                          </w:rPr>
                          <w:t>a</w:t>
                        </w:r>
                        <w:r>
                          <w:rPr>
                            <w:color w:val="2D2D2D"/>
                            <w:spacing w:val="-4"/>
                            <w:w w:val="105"/>
                            <w:sz w:val="16"/>
                          </w:rPr>
                          <w:t xml:space="preserve"> </w:t>
                        </w:r>
                        <w:r>
                          <w:rPr>
                            <w:color w:val="2D2D2D"/>
                            <w:w w:val="105"/>
                            <w:sz w:val="16"/>
                          </w:rPr>
                          <w:t>současně</w:t>
                        </w:r>
                        <w:r>
                          <w:rPr>
                            <w:color w:val="2D2D2D"/>
                            <w:spacing w:val="-1"/>
                            <w:w w:val="105"/>
                            <w:sz w:val="16"/>
                          </w:rPr>
                          <w:t xml:space="preserve"> </w:t>
                        </w:r>
                        <w:r>
                          <w:rPr>
                            <w:b/>
                            <w:color w:val="2D2D2D"/>
                            <w:w w:val="105"/>
                            <w:sz w:val="16"/>
                          </w:rPr>
                          <w:t>přídavný</w:t>
                        </w:r>
                        <w:r>
                          <w:rPr>
                            <w:b/>
                            <w:color w:val="2D2D2D"/>
                            <w:spacing w:val="-8"/>
                            <w:w w:val="105"/>
                            <w:sz w:val="16"/>
                          </w:rPr>
                          <w:t xml:space="preserve"> </w:t>
                        </w:r>
                        <w:r>
                          <w:rPr>
                            <w:b/>
                            <w:color w:val="2D2D2D"/>
                            <w:w w:val="105"/>
                            <w:sz w:val="16"/>
                          </w:rPr>
                          <w:t>bezpečnostní</w:t>
                        </w:r>
                        <w:r>
                          <w:rPr>
                            <w:b/>
                            <w:color w:val="2D2D2D"/>
                            <w:spacing w:val="-2"/>
                            <w:w w:val="105"/>
                            <w:sz w:val="16"/>
                          </w:rPr>
                          <w:t xml:space="preserve"> </w:t>
                        </w:r>
                        <w:r>
                          <w:rPr>
                            <w:b/>
                            <w:color w:val="2D2D2D"/>
                            <w:w w:val="105"/>
                            <w:sz w:val="16"/>
                          </w:rPr>
                          <w:t>zámek</w:t>
                        </w:r>
                        <w:r>
                          <w:rPr>
                            <w:b/>
                            <w:color w:val="2D2D2D"/>
                            <w:spacing w:val="-9"/>
                            <w:w w:val="105"/>
                            <w:sz w:val="16"/>
                          </w:rPr>
                          <w:t xml:space="preserve"> </w:t>
                        </w:r>
                        <w:r>
                          <w:rPr>
                            <w:i/>
                            <w:color w:val="2D2D2D"/>
                            <w:w w:val="105"/>
                            <w:sz w:val="18"/>
                          </w:rPr>
                          <w:t>nebo</w:t>
                        </w:r>
                      </w:p>
                      <w:p w:rsidR="00D176AE" w:rsidRDefault="001812DB">
                        <w:pPr>
                          <w:pStyle w:val="TableParagraph"/>
                          <w:numPr>
                            <w:ilvl w:val="0"/>
                            <w:numId w:val="31"/>
                          </w:numPr>
                          <w:tabs>
                            <w:tab w:val="left" w:pos="186"/>
                          </w:tabs>
                          <w:spacing w:line="200" w:lineRule="exact"/>
                          <w:ind w:left="185" w:hanging="96"/>
                          <w:rPr>
                            <w:i/>
                            <w:sz w:val="18"/>
                          </w:rPr>
                        </w:pPr>
                        <w:r>
                          <w:rPr>
                            <w:b/>
                            <w:color w:val="2D2D2D"/>
                            <w:w w:val="105"/>
                            <w:sz w:val="16"/>
                          </w:rPr>
                          <w:t>bezpečnostní min. tříbodový rozvorový zámek</w:t>
                        </w:r>
                        <w:r>
                          <w:rPr>
                            <w:b/>
                            <w:color w:val="2D2D2D"/>
                            <w:spacing w:val="6"/>
                            <w:w w:val="105"/>
                            <w:sz w:val="16"/>
                          </w:rPr>
                          <w:t xml:space="preserve"> </w:t>
                        </w:r>
                        <w:r>
                          <w:rPr>
                            <w:i/>
                            <w:color w:val="2D2D2D"/>
                            <w:w w:val="105"/>
                            <w:sz w:val="18"/>
                          </w:rPr>
                          <w:t>nebo</w:t>
                        </w:r>
                      </w:p>
                      <w:p w:rsidR="00D176AE" w:rsidRDefault="001812DB">
                        <w:pPr>
                          <w:pStyle w:val="TableParagraph"/>
                          <w:numPr>
                            <w:ilvl w:val="0"/>
                            <w:numId w:val="31"/>
                          </w:numPr>
                          <w:tabs>
                            <w:tab w:val="left" w:pos="188"/>
                          </w:tabs>
                          <w:spacing w:before="3" w:line="190" w:lineRule="atLeast"/>
                          <w:ind w:right="29" w:hanging="1"/>
                          <w:rPr>
                            <w:b/>
                            <w:sz w:val="16"/>
                          </w:rPr>
                        </w:pPr>
                        <w:r>
                          <w:rPr>
                            <w:color w:val="2D2D2D"/>
                            <w:w w:val="105"/>
                            <w:sz w:val="16"/>
                          </w:rPr>
                          <w:t xml:space="preserve">mi.n. tříbodový rozvorový uzávěr dveří ovládaný </w:t>
                        </w:r>
                        <w:r>
                          <w:rPr>
                            <w:b/>
                            <w:color w:val="2D2D2D"/>
                            <w:w w:val="105"/>
                            <w:sz w:val="16"/>
                          </w:rPr>
                          <w:t>bezpečnostním uzamykacím systémem</w:t>
                        </w:r>
                      </w:p>
                    </w:tc>
                  </w:tr>
                  <w:tr w:rsidR="00D176AE">
                    <w:trPr>
                      <w:trHeight w:val="767"/>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5"/>
                          <w:ind w:left="98"/>
                          <w:rPr>
                            <w:sz w:val="16"/>
                          </w:rPr>
                        </w:pPr>
                        <w:r>
                          <w:rPr>
                            <w:color w:val="2D2D2D"/>
                            <w:w w:val="105"/>
                            <w:sz w:val="16"/>
                          </w:rPr>
                          <w:t>prosklené plochy</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25" w:line="223" w:lineRule="auto"/>
                          <w:ind w:left="91" w:hanging="1"/>
                          <w:rPr>
                            <w:sz w:val="12"/>
                          </w:rPr>
                        </w:pPr>
                        <w:r>
                          <w:rPr>
                            <w:b/>
                            <w:color w:val="2D2D2D"/>
                            <w:w w:val="105"/>
                            <w:sz w:val="16"/>
                          </w:rPr>
                          <w:t xml:space="preserve">zabezpečeni prosklených části oken, dveří </w:t>
                        </w:r>
                        <w:r>
                          <w:rPr>
                            <w:color w:val="2D2D2D"/>
                            <w:w w:val="105"/>
                            <w:sz w:val="16"/>
                          </w:rPr>
                          <w:t xml:space="preserve">a </w:t>
                        </w:r>
                        <w:r>
                          <w:rPr>
                            <w:b/>
                            <w:color w:val="2D2D2D"/>
                            <w:w w:val="105"/>
                            <w:sz w:val="16"/>
                          </w:rPr>
                          <w:t xml:space="preserve">jiných technických otvorů </w:t>
                        </w:r>
                        <w:r>
                          <w:rPr>
                            <w:color w:val="2D2D2D"/>
                            <w:w w:val="105"/>
                            <w:sz w:val="16"/>
                          </w:rPr>
                          <w:t>s plochou větší než 600 cm</w:t>
                        </w:r>
                        <w:r>
                          <w:rPr>
                            <w:color w:val="2D2D2D"/>
                            <w:w w:val="105"/>
                            <w:position w:val="6"/>
                            <w:sz w:val="12"/>
                          </w:rPr>
                          <w:t xml:space="preserve">2 </w:t>
                        </w:r>
                        <w:r>
                          <w:rPr>
                            <w:color w:val="2D2D2D"/>
                            <w:w w:val="105"/>
                            <w:sz w:val="12"/>
                          </w:rPr>
                          <w:t>:</w:t>
                        </w:r>
                      </w:p>
                      <w:p w:rsidR="00D176AE" w:rsidRDefault="001812DB">
                        <w:pPr>
                          <w:pStyle w:val="TableParagraph"/>
                          <w:numPr>
                            <w:ilvl w:val="0"/>
                            <w:numId w:val="30"/>
                          </w:numPr>
                          <w:tabs>
                            <w:tab w:val="left" w:pos="175"/>
                          </w:tabs>
                          <w:spacing w:line="193" w:lineRule="exact"/>
                          <w:ind w:hanging="92"/>
                          <w:rPr>
                            <w:i/>
                            <w:sz w:val="18"/>
                          </w:rPr>
                        </w:pPr>
                        <w:r>
                          <w:rPr>
                            <w:b/>
                            <w:color w:val="2D2D2D"/>
                            <w:w w:val="105"/>
                            <w:sz w:val="16"/>
                          </w:rPr>
                          <w:t xml:space="preserve">funkční mříži </w:t>
                        </w:r>
                        <w:r>
                          <w:rPr>
                            <w:color w:val="2D2D2D"/>
                            <w:w w:val="105"/>
                            <w:sz w:val="16"/>
                          </w:rPr>
                          <w:t xml:space="preserve">nebo </w:t>
                        </w:r>
                        <w:r>
                          <w:rPr>
                            <w:b/>
                            <w:color w:val="2D2D2D"/>
                            <w:w w:val="105"/>
                            <w:sz w:val="16"/>
                          </w:rPr>
                          <w:t>funkčni roletou</w:t>
                        </w:r>
                        <w:r>
                          <w:rPr>
                            <w:b/>
                            <w:color w:val="2D2D2D"/>
                            <w:spacing w:val="-2"/>
                            <w:w w:val="105"/>
                            <w:sz w:val="16"/>
                          </w:rPr>
                          <w:t xml:space="preserve"> </w:t>
                        </w:r>
                        <w:r>
                          <w:rPr>
                            <w:i/>
                            <w:color w:val="2D2D2D"/>
                            <w:w w:val="105"/>
                            <w:sz w:val="18"/>
                          </w:rPr>
                          <w:t>nebo</w:t>
                        </w:r>
                      </w:p>
                      <w:p w:rsidR="00D176AE" w:rsidRDefault="001812DB">
                        <w:pPr>
                          <w:pStyle w:val="TableParagraph"/>
                          <w:spacing w:before="9" w:line="156" w:lineRule="exact"/>
                          <w:ind w:left="81"/>
                          <w:rPr>
                            <w:sz w:val="16"/>
                          </w:rPr>
                        </w:pPr>
                        <w:r>
                          <w:rPr>
                            <w:color w:val="2D2D2D"/>
                            <w:sz w:val="16"/>
                          </w:rPr>
                          <w:t xml:space="preserve">- </w:t>
                        </w:r>
                        <w:r>
                          <w:rPr>
                            <w:b/>
                            <w:color w:val="2D2D2D"/>
                            <w:sz w:val="16"/>
                          </w:rPr>
                          <w:t xml:space="preserve">bezpečnostním zasklením </w:t>
                        </w:r>
                        <w:r>
                          <w:rPr>
                            <w:color w:val="2D2D2D"/>
                            <w:sz w:val="16"/>
                          </w:rPr>
                          <w:t>v kategori.i. odolnosti. mi.n. P3A</w:t>
                        </w:r>
                      </w:p>
                    </w:tc>
                  </w:tr>
                  <w:tr w:rsidR="00D176AE">
                    <w:trPr>
                      <w:trHeight w:val="571"/>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
                          <w:ind w:left="90"/>
                          <w:rPr>
                            <w:sz w:val="16"/>
                          </w:rPr>
                        </w:pPr>
                        <w:r>
                          <w:rPr>
                            <w:color w:val="2D2D2D"/>
                            <w:sz w:val="16"/>
                          </w:rPr>
                          <w:t>PZTS (EZS)/ostraha</w:t>
                        </w:r>
                      </w:p>
                    </w:tc>
                    <w:tc>
                      <w:tcPr>
                        <w:tcW w:w="5951" w:type="dxa"/>
                        <w:tcBorders>
                          <w:top w:val="single" w:sz="6" w:space="0" w:color="000000"/>
                          <w:left w:val="single" w:sz="6" w:space="0" w:color="000000"/>
                          <w:bottom w:val="single" w:sz="6" w:space="0" w:color="000000"/>
                        </w:tcBorders>
                      </w:tcPr>
                      <w:p w:rsidR="00D176AE" w:rsidRDefault="001812DB">
                        <w:pPr>
                          <w:pStyle w:val="TableParagraph"/>
                          <w:numPr>
                            <w:ilvl w:val="0"/>
                            <w:numId w:val="29"/>
                          </w:numPr>
                          <w:tabs>
                            <w:tab w:val="left" w:pos="181"/>
                          </w:tabs>
                          <w:spacing w:before="26" w:line="223" w:lineRule="auto"/>
                          <w:ind w:right="33" w:hanging="9"/>
                          <w:rPr>
                            <w:i/>
                            <w:sz w:val="18"/>
                          </w:rPr>
                        </w:pPr>
                        <w:r>
                          <w:rPr>
                            <w:b/>
                            <w:color w:val="2D2D2D"/>
                            <w:sz w:val="16"/>
                          </w:rPr>
                          <w:t xml:space="preserve">PZTS </w:t>
                        </w:r>
                        <w:r>
                          <w:rPr>
                            <w:color w:val="2D2D2D"/>
                            <w:sz w:val="16"/>
                          </w:rPr>
                          <w:t>(dříve EZS) s plášťovou a prostorovou ochranou s vyvedením poplachového si.gnálu na akusti.cký hlási.č</w:t>
                        </w:r>
                        <w:r>
                          <w:rPr>
                            <w:color w:val="2D2D2D"/>
                            <w:spacing w:val="8"/>
                            <w:sz w:val="16"/>
                          </w:rPr>
                          <w:t xml:space="preserve"> </w:t>
                        </w:r>
                        <w:r>
                          <w:rPr>
                            <w:i/>
                            <w:color w:val="2D2D2D"/>
                            <w:sz w:val="18"/>
                          </w:rPr>
                          <w:t>nebo</w:t>
                        </w:r>
                      </w:p>
                      <w:p w:rsidR="00D176AE" w:rsidRDefault="001812DB">
                        <w:pPr>
                          <w:pStyle w:val="TableParagraph"/>
                          <w:numPr>
                            <w:ilvl w:val="0"/>
                            <w:numId w:val="29"/>
                          </w:numPr>
                          <w:tabs>
                            <w:tab w:val="left" w:pos="173"/>
                          </w:tabs>
                          <w:spacing w:before="6" w:line="156" w:lineRule="exact"/>
                          <w:ind w:left="172" w:hanging="92"/>
                          <w:rPr>
                            <w:b/>
                            <w:sz w:val="16"/>
                          </w:rPr>
                        </w:pPr>
                        <w:r>
                          <w:rPr>
                            <w:color w:val="2D2D2D"/>
                            <w:w w:val="105"/>
                            <w:sz w:val="16"/>
                          </w:rPr>
                          <w:t xml:space="preserve">trvale střežen jednočlennou </w:t>
                        </w:r>
                        <w:r>
                          <w:rPr>
                            <w:b/>
                            <w:color w:val="2D2D2D"/>
                            <w:w w:val="105"/>
                            <w:sz w:val="16"/>
                          </w:rPr>
                          <w:t>fyzickou</w:t>
                        </w:r>
                        <w:r>
                          <w:rPr>
                            <w:b/>
                            <w:color w:val="2D2D2D"/>
                            <w:spacing w:val="-2"/>
                            <w:w w:val="105"/>
                            <w:sz w:val="16"/>
                          </w:rPr>
                          <w:t xml:space="preserve"> </w:t>
                        </w:r>
                        <w:r>
                          <w:rPr>
                            <w:b/>
                            <w:color w:val="2D2D2D"/>
                            <w:w w:val="105"/>
                            <w:sz w:val="16"/>
                          </w:rPr>
                          <w:t>ostrahou</w:t>
                        </w:r>
                      </w:p>
                    </w:tc>
                  </w:tr>
                  <w:tr w:rsidR="00D176AE">
                    <w:trPr>
                      <w:trHeight w:val="206"/>
                    </w:trPr>
                    <w:tc>
                      <w:tcPr>
                        <w:tcW w:w="640" w:type="dxa"/>
                        <w:vMerge w:val="restart"/>
                        <w:tcBorders>
                          <w:top w:val="single" w:sz="6" w:space="0" w:color="000000"/>
                          <w:bottom w:val="single" w:sz="6" w:space="0" w:color="000000"/>
                          <w:right w:val="single" w:sz="6" w:space="0" w:color="000000"/>
                        </w:tcBorders>
                      </w:tcPr>
                      <w:p w:rsidR="00D176AE" w:rsidRDefault="001812DB">
                        <w:pPr>
                          <w:pStyle w:val="TableParagraph"/>
                          <w:spacing w:before="26"/>
                          <w:ind w:left="79"/>
                          <w:rPr>
                            <w:b/>
                            <w:sz w:val="16"/>
                          </w:rPr>
                        </w:pPr>
                        <w:r>
                          <w:rPr>
                            <w:b/>
                            <w:color w:val="2D2D2D"/>
                            <w:sz w:val="16"/>
                          </w:rPr>
                          <w:t>A7</w:t>
                        </w: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line="165" w:lineRule="exact"/>
                          <w:ind w:left="83"/>
                          <w:rPr>
                            <w:sz w:val="16"/>
                          </w:rPr>
                        </w:pPr>
                        <w:r>
                          <w:rPr>
                            <w:color w:val="2D2D2D"/>
                            <w:w w:val="105"/>
                            <w:sz w:val="16"/>
                          </w:rPr>
                          <w:t>dveře</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26" w:line="160" w:lineRule="exact"/>
                          <w:ind w:left="84"/>
                          <w:rPr>
                            <w:b/>
                            <w:sz w:val="16"/>
                          </w:rPr>
                        </w:pPr>
                        <w:r>
                          <w:rPr>
                            <w:b/>
                            <w:color w:val="2D2D2D"/>
                            <w:w w:val="105"/>
                            <w:sz w:val="16"/>
                          </w:rPr>
                          <w:t>bezpečnostní</w:t>
                        </w:r>
                      </w:p>
                    </w:tc>
                  </w:tr>
                  <w:tr w:rsidR="00D176AE">
                    <w:trPr>
                      <w:trHeight w:val="965"/>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6"/>
                          <w:ind w:left="80"/>
                          <w:rPr>
                            <w:sz w:val="16"/>
                          </w:rPr>
                        </w:pPr>
                        <w:r>
                          <w:rPr>
                            <w:color w:val="2D2D2D"/>
                            <w:w w:val="105"/>
                            <w:sz w:val="16"/>
                          </w:rPr>
                          <w:t>zámek dveří</w:t>
                        </w:r>
                      </w:p>
                    </w:tc>
                    <w:tc>
                      <w:tcPr>
                        <w:tcW w:w="5951" w:type="dxa"/>
                        <w:tcBorders>
                          <w:top w:val="single" w:sz="6" w:space="0" w:color="000000"/>
                          <w:left w:val="single" w:sz="6" w:space="0" w:color="000000"/>
                          <w:bottom w:val="single" w:sz="6" w:space="0" w:color="000000"/>
                        </w:tcBorders>
                      </w:tcPr>
                      <w:p w:rsidR="00D176AE" w:rsidRDefault="001812DB">
                        <w:pPr>
                          <w:pStyle w:val="TableParagraph"/>
                          <w:numPr>
                            <w:ilvl w:val="0"/>
                            <w:numId w:val="28"/>
                          </w:numPr>
                          <w:tabs>
                            <w:tab w:val="left" w:pos="174"/>
                          </w:tabs>
                          <w:spacing w:line="202" w:lineRule="exact"/>
                          <w:ind w:left="173" w:hanging="93"/>
                          <w:rPr>
                            <w:i/>
                            <w:sz w:val="18"/>
                          </w:rPr>
                        </w:pPr>
                        <w:r>
                          <w:rPr>
                            <w:color w:val="2D2D2D"/>
                            <w:w w:val="105"/>
                            <w:sz w:val="16"/>
                          </w:rPr>
                          <w:t xml:space="preserve">vícebodový uzávěr dveří ovládaný </w:t>
                        </w:r>
                        <w:r>
                          <w:rPr>
                            <w:b/>
                            <w:color w:val="2D2D2D"/>
                            <w:w w:val="105"/>
                            <w:sz w:val="16"/>
                          </w:rPr>
                          <w:t>bezpečnostním uzamykacím systémem</w:t>
                        </w:r>
                        <w:r>
                          <w:rPr>
                            <w:b/>
                            <w:color w:val="2D2D2D"/>
                            <w:spacing w:val="-13"/>
                            <w:w w:val="105"/>
                            <w:sz w:val="16"/>
                          </w:rPr>
                          <w:t xml:space="preserve"> </w:t>
                        </w:r>
                        <w:r>
                          <w:rPr>
                            <w:i/>
                            <w:color w:val="2D2D2D"/>
                            <w:w w:val="105"/>
                            <w:sz w:val="18"/>
                          </w:rPr>
                          <w:t>nebo</w:t>
                        </w:r>
                      </w:p>
                      <w:p w:rsidR="00D176AE" w:rsidRDefault="001812DB">
                        <w:pPr>
                          <w:pStyle w:val="TableParagraph"/>
                          <w:numPr>
                            <w:ilvl w:val="0"/>
                            <w:numId w:val="28"/>
                          </w:numPr>
                          <w:tabs>
                            <w:tab w:val="left" w:pos="176"/>
                          </w:tabs>
                          <w:spacing w:before="7" w:line="225" w:lineRule="auto"/>
                          <w:ind w:right="31" w:hanging="1"/>
                          <w:rPr>
                            <w:i/>
                            <w:sz w:val="18"/>
                          </w:rPr>
                        </w:pPr>
                        <w:r>
                          <w:rPr>
                            <w:b/>
                            <w:color w:val="2D2D2D"/>
                            <w:w w:val="105"/>
                            <w:sz w:val="16"/>
                          </w:rPr>
                          <w:t xml:space="preserve">bezpečnostní uzamykací systém </w:t>
                        </w:r>
                        <w:r>
                          <w:rPr>
                            <w:color w:val="2D2D2D"/>
                            <w:w w:val="105"/>
                            <w:sz w:val="16"/>
                          </w:rPr>
                          <w:t xml:space="preserve">a současně </w:t>
                        </w:r>
                        <w:r>
                          <w:rPr>
                            <w:b/>
                            <w:color w:val="2D2D2D"/>
                            <w:w w:val="105"/>
                            <w:sz w:val="16"/>
                          </w:rPr>
                          <w:t xml:space="preserve">bezpečnostní </w:t>
                        </w:r>
                        <w:r>
                          <w:rPr>
                            <w:color w:val="2D2D2D"/>
                            <w:w w:val="105"/>
                            <w:sz w:val="17"/>
                          </w:rPr>
                          <w:t xml:space="preserve">min. </w:t>
                        </w:r>
                        <w:r>
                          <w:rPr>
                            <w:b/>
                            <w:color w:val="2D2D2D"/>
                            <w:w w:val="105"/>
                            <w:sz w:val="16"/>
                          </w:rPr>
                          <w:t xml:space="preserve">tříbodový rozvorový zámek </w:t>
                        </w:r>
                        <w:r>
                          <w:rPr>
                            <w:color w:val="2D2D2D"/>
                            <w:w w:val="105"/>
                            <w:sz w:val="16"/>
                          </w:rPr>
                          <w:t>(platí jen pro bezpečnostní dveře přestavené z plných dveři)</w:t>
                        </w:r>
                        <w:r>
                          <w:rPr>
                            <w:color w:val="2D2D2D"/>
                            <w:spacing w:val="41"/>
                            <w:w w:val="105"/>
                            <w:sz w:val="16"/>
                          </w:rPr>
                          <w:t xml:space="preserve"> </w:t>
                        </w:r>
                        <w:r>
                          <w:rPr>
                            <w:i/>
                            <w:color w:val="2D2D2D"/>
                            <w:w w:val="105"/>
                            <w:sz w:val="18"/>
                          </w:rPr>
                          <w:t>nebo</w:t>
                        </w:r>
                      </w:p>
                      <w:p w:rsidR="00D176AE" w:rsidRDefault="001812DB">
                        <w:pPr>
                          <w:pStyle w:val="TableParagraph"/>
                          <w:numPr>
                            <w:ilvl w:val="0"/>
                            <w:numId w:val="28"/>
                          </w:numPr>
                          <w:tabs>
                            <w:tab w:val="left" w:pos="178"/>
                          </w:tabs>
                          <w:spacing w:before="2" w:line="192" w:lineRule="exact"/>
                          <w:ind w:left="81" w:right="39" w:hanging="1"/>
                          <w:rPr>
                            <w:sz w:val="16"/>
                          </w:rPr>
                        </w:pPr>
                        <w:r>
                          <w:rPr>
                            <w:color w:val="2D2D2D"/>
                            <w:w w:val="105"/>
                            <w:sz w:val="16"/>
                          </w:rPr>
                          <w:t xml:space="preserve">mi.n. tříbodový rozvorový uzávěr dveří ovládaný </w:t>
                        </w:r>
                        <w:r>
                          <w:rPr>
                            <w:b/>
                            <w:color w:val="2D2D2D"/>
                            <w:w w:val="105"/>
                            <w:sz w:val="16"/>
                          </w:rPr>
                          <w:t xml:space="preserve">bezpečnostním uzamykacím systémem </w:t>
                        </w:r>
                        <w:r>
                          <w:rPr>
                            <w:color w:val="2D2D2D"/>
                            <w:w w:val="105"/>
                            <w:sz w:val="16"/>
                          </w:rPr>
                          <w:t>(platí jen pro</w:t>
                        </w:r>
                        <w:r>
                          <w:rPr>
                            <w:color w:val="2D2D2D"/>
                            <w:spacing w:val="13"/>
                            <w:w w:val="105"/>
                            <w:sz w:val="16"/>
                          </w:rPr>
                          <w:t xml:space="preserve"> </w:t>
                        </w:r>
                        <w:r>
                          <w:rPr>
                            <w:color w:val="2D2D2D"/>
                            <w:w w:val="105"/>
                            <w:sz w:val="16"/>
                          </w:rPr>
                          <w:t>bezpečnostní dveře přestavené z plných dveří)</w:t>
                        </w:r>
                      </w:p>
                    </w:tc>
                  </w:tr>
                  <w:tr w:rsidR="00D176AE">
                    <w:trPr>
                      <w:trHeight w:val="189"/>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4" w:line="165" w:lineRule="exact"/>
                          <w:ind w:left="89"/>
                          <w:rPr>
                            <w:sz w:val="16"/>
                          </w:rPr>
                        </w:pPr>
                        <w:r>
                          <w:rPr>
                            <w:color w:val="2D2D2D"/>
                            <w:w w:val="105"/>
                            <w:sz w:val="16"/>
                          </w:rPr>
                          <w:t>prosklené plochy</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13" w:line="156" w:lineRule="exact"/>
                          <w:ind w:left="81"/>
                          <w:rPr>
                            <w:b/>
                            <w:sz w:val="16"/>
                          </w:rPr>
                        </w:pPr>
                        <w:r>
                          <w:rPr>
                            <w:color w:val="2D2D2D"/>
                            <w:w w:val="105"/>
                            <w:sz w:val="16"/>
                          </w:rPr>
                          <w:t xml:space="preserve">v rozsahu </w:t>
                        </w:r>
                        <w:r>
                          <w:rPr>
                            <w:b/>
                            <w:color w:val="2D2D2D"/>
                            <w:w w:val="105"/>
                            <w:sz w:val="16"/>
                          </w:rPr>
                          <w:t>A6</w:t>
                        </w:r>
                      </w:p>
                    </w:tc>
                  </w:tr>
                  <w:tr w:rsidR="00D176AE">
                    <w:trPr>
                      <w:trHeight w:val="773"/>
                    </w:trPr>
                    <w:tc>
                      <w:tcPr>
                        <w:tcW w:w="640" w:type="dxa"/>
                        <w:vMerge/>
                        <w:tcBorders>
                          <w:top w:val="nil"/>
                          <w:bottom w:val="single" w:sz="6" w:space="0" w:color="000000"/>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1"/>
                          <w:ind w:left="81"/>
                          <w:rPr>
                            <w:sz w:val="16"/>
                          </w:rPr>
                        </w:pPr>
                        <w:r>
                          <w:rPr>
                            <w:color w:val="2D2D2D"/>
                            <w:sz w:val="16"/>
                          </w:rPr>
                          <w:t>PZTS (EZS)/ostraha</w:t>
                        </w:r>
                      </w:p>
                    </w:tc>
                    <w:tc>
                      <w:tcPr>
                        <w:tcW w:w="5951" w:type="dxa"/>
                        <w:tcBorders>
                          <w:top w:val="single" w:sz="6" w:space="0" w:color="000000"/>
                          <w:left w:val="single" w:sz="6" w:space="0" w:color="000000"/>
                          <w:bottom w:val="single" w:sz="6" w:space="0" w:color="000000"/>
                        </w:tcBorders>
                      </w:tcPr>
                      <w:p w:rsidR="00D176AE" w:rsidRDefault="001812DB">
                        <w:pPr>
                          <w:pStyle w:val="TableParagraph"/>
                          <w:numPr>
                            <w:ilvl w:val="0"/>
                            <w:numId w:val="27"/>
                          </w:numPr>
                          <w:tabs>
                            <w:tab w:val="left" w:pos="171"/>
                          </w:tabs>
                          <w:spacing w:before="16" w:line="242" w:lineRule="auto"/>
                          <w:ind w:right="36" w:hanging="1"/>
                          <w:jc w:val="both"/>
                          <w:rPr>
                            <w:i/>
                            <w:sz w:val="18"/>
                          </w:rPr>
                        </w:pPr>
                        <w:r>
                          <w:rPr>
                            <w:b/>
                            <w:color w:val="2D2D2D"/>
                            <w:w w:val="105"/>
                            <w:sz w:val="16"/>
                          </w:rPr>
                          <w:t xml:space="preserve">PZTS </w:t>
                        </w:r>
                        <w:r>
                          <w:rPr>
                            <w:color w:val="2D2D2D"/>
                            <w:w w:val="105"/>
                            <w:sz w:val="16"/>
                          </w:rPr>
                          <w:t xml:space="preserve">(dříve EZS) min. ve stupni. zabezpečeni 3 s plášťovou a prostorovou ochranou s vyvedením  poplachového  si.gnálu  na  </w:t>
                        </w:r>
                        <w:r>
                          <w:rPr>
                            <w:b/>
                            <w:color w:val="2D2D2D"/>
                            <w:w w:val="105"/>
                            <w:sz w:val="16"/>
                          </w:rPr>
                          <w:t xml:space="preserve">PPC </w:t>
                        </w:r>
                        <w:r>
                          <w:rPr>
                            <w:color w:val="2D2D2D"/>
                            <w:w w:val="105"/>
                            <w:sz w:val="16"/>
                          </w:rPr>
                          <w:t xml:space="preserve">(dříve PCO)  nebo do </w:t>
                        </w:r>
                        <w:r>
                          <w:rPr>
                            <w:b/>
                            <w:color w:val="2D2D2D"/>
                            <w:w w:val="105"/>
                            <w:sz w:val="16"/>
                          </w:rPr>
                          <w:t>mista s nepřetržitou službou</w:t>
                        </w:r>
                        <w:r>
                          <w:rPr>
                            <w:b/>
                            <w:color w:val="2D2D2D"/>
                            <w:spacing w:val="12"/>
                            <w:w w:val="105"/>
                            <w:sz w:val="16"/>
                          </w:rPr>
                          <w:t xml:space="preserve"> </w:t>
                        </w:r>
                        <w:r>
                          <w:rPr>
                            <w:i/>
                            <w:color w:val="2D2D2D"/>
                            <w:w w:val="105"/>
                            <w:sz w:val="18"/>
                          </w:rPr>
                          <w:t>nebo</w:t>
                        </w:r>
                      </w:p>
                      <w:p w:rsidR="00D176AE" w:rsidRDefault="001812DB">
                        <w:pPr>
                          <w:pStyle w:val="TableParagraph"/>
                          <w:numPr>
                            <w:ilvl w:val="0"/>
                            <w:numId w:val="27"/>
                          </w:numPr>
                          <w:tabs>
                            <w:tab w:val="left" w:pos="164"/>
                          </w:tabs>
                          <w:spacing w:before="6" w:line="151" w:lineRule="exact"/>
                          <w:ind w:left="163" w:hanging="93"/>
                          <w:jc w:val="both"/>
                          <w:rPr>
                            <w:b/>
                            <w:sz w:val="16"/>
                          </w:rPr>
                        </w:pPr>
                        <w:r>
                          <w:rPr>
                            <w:color w:val="2D2D2D"/>
                            <w:w w:val="105"/>
                            <w:sz w:val="16"/>
                          </w:rPr>
                          <w:t xml:space="preserve">trvale střežen jednočlennou </w:t>
                        </w:r>
                        <w:r>
                          <w:rPr>
                            <w:b/>
                            <w:color w:val="2D2D2D"/>
                            <w:w w:val="105"/>
                            <w:sz w:val="16"/>
                          </w:rPr>
                          <w:t xml:space="preserve">fyzickou ostrahou </w:t>
                        </w:r>
                        <w:r>
                          <w:rPr>
                            <w:color w:val="2D2D2D"/>
                            <w:w w:val="105"/>
                            <w:sz w:val="16"/>
                          </w:rPr>
                          <w:t xml:space="preserve">doprovázenou </w:t>
                        </w:r>
                        <w:r>
                          <w:rPr>
                            <w:b/>
                            <w:color w:val="2D2D2D"/>
                            <w:w w:val="105"/>
                            <w:sz w:val="16"/>
                          </w:rPr>
                          <w:t>služebním</w:t>
                        </w:r>
                        <w:r>
                          <w:rPr>
                            <w:b/>
                            <w:color w:val="2D2D2D"/>
                            <w:spacing w:val="-16"/>
                            <w:w w:val="105"/>
                            <w:sz w:val="16"/>
                          </w:rPr>
                          <w:t xml:space="preserve"> </w:t>
                        </w:r>
                        <w:r>
                          <w:rPr>
                            <w:b/>
                            <w:color w:val="2D2D2D"/>
                            <w:w w:val="105"/>
                            <w:sz w:val="16"/>
                          </w:rPr>
                          <w:t>psem</w:t>
                        </w:r>
                      </w:p>
                    </w:tc>
                  </w:tr>
                  <w:tr w:rsidR="00D176AE">
                    <w:trPr>
                      <w:trHeight w:val="189"/>
                    </w:trPr>
                    <w:tc>
                      <w:tcPr>
                        <w:tcW w:w="640" w:type="dxa"/>
                        <w:vMerge w:val="restart"/>
                        <w:tcBorders>
                          <w:top w:val="single" w:sz="6" w:space="0" w:color="000000"/>
                          <w:right w:val="single" w:sz="6" w:space="0" w:color="000000"/>
                        </w:tcBorders>
                      </w:tcPr>
                      <w:p w:rsidR="00D176AE" w:rsidRDefault="001812DB">
                        <w:pPr>
                          <w:pStyle w:val="TableParagraph"/>
                          <w:spacing w:before="21"/>
                          <w:ind w:left="70"/>
                          <w:rPr>
                            <w:b/>
                            <w:sz w:val="16"/>
                          </w:rPr>
                        </w:pPr>
                        <w:r>
                          <w:rPr>
                            <w:b/>
                            <w:color w:val="2D2D2D"/>
                            <w:sz w:val="16"/>
                          </w:rPr>
                          <w:t>AS</w:t>
                        </w: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line="148" w:lineRule="exact"/>
                          <w:ind w:left="73"/>
                          <w:rPr>
                            <w:sz w:val="16"/>
                          </w:rPr>
                        </w:pPr>
                        <w:r>
                          <w:rPr>
                            <w:color w:val="2D2D2D"/>
                            <w:w w:val="110"/>
                            <w:sz w:val="16"/>
                          </w:rPr>
                          <w:t>dvefe</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21" w:line="148" w:lineRule="exact"/>
                          <w:ind w:left="76"/>
                          <w:rPr>
                            <w:b/>
                            <w:sz w:val="16"/>
                          </w:rPr>
                        </w:pPr>
                        <w:r>
                          <w:rPr>
                            <w:color w:val="2D2D2D"/>
                            <w:w w:val="105"/>
                            <w:sz w:val="16"/>
                          </w:rPr>
                          <w:t xml:space="preserve">v rozsahu </w:t>
                        </w:r>
                        <w:r>
                          <w:rPr>
                            <w:b/>
                            <w:color w:val="2D2D2D"/>
                            <w:w w:val="105"/>
                            <w:sz w:val="16"/>
                          </w:rPr>
                          <w:t>A7</w:t>
                        </w:r>
                      </w:p>
                    </w:tc>
                  </w:tr>
                  <w:tr w:rsidR="00D176AE">
                    <w:trPr>
                      <w:trHeight w:val="181"/>
                    </w:trPr>
                    <w:tc>
                      <w:tcPr>
                        <w:tcW w:w="640" w:type="dxa"/>
                        <w:vMerge/>
                        <w:tcBorders>
                          <w:top w:val="nil"/>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8" w:line="153" w:lineRule="exact"/>
                          <w:ind w:left="75"/>
                          <w:rPr>
                            <w:sz w:val="16"/>
                          </w:rPr>
                        </w:pPr>
                        <w:r>
                          <w:rPr>
                            <w:color w:val="2D2D2D"/>
                            <w:w w:val="105"/>
                            <w:sz w:val="16"/>
                          </w:rPr>
                          <w:t>zámek dveří</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13" w:line="148" w:lineRule="exact"/>
                          <w:ind w:left="76"/>
                          <w:rPr>
                            <w:b/>
                            <w:sz w:val="16"/>
                          </w:rPr>
                        </w:pPr>
                        <w:r>
                          <w:rPr>
                            <w:color w:val="2D2D2D"/>
                            <w:w w:val="105"/>
                            <w:sz w:val="16"/>
                          </w:rPr>
                          <w:t xml:space="preserve">v rozsahu </w:t>
                        </w:r>
                        <w:r>
                          <w:rPr>
                            <w:b/>
                            <w:color w:val="2D2D2D"/>
                            <w:w w:val="105"/>
                            <w:sz w:val="16"/>
                          </w:rPr>
                          <w:t>A7</w:t>
                        </w:r>
                      </w:p>
                    </w:tc>
                  </w:tr>
                  <w:tr w:rsidR="00D176AE">
                    <w:trPr>
                      <w:trHeight w:val="758"/>
                    </w:trPr>
                    <w:tc>
                      <w:tcPr>
                        <w:tcW w:w="640" w:type="dxa"/>
                        <w:vMerge/>
                        <w:tcBorders>
                          <w:top w:val="nil"/>
                          <w:right w:val="single" w:sz="6" w:space="0" w:color="000000"/>
                        </w:tcBorders>
                      </w:tcPr>
                      <w:p w:rsidR="00D176AE" w:rsidRDefault="00D176AE">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4"/>
                          <w:ind w:left="84"/>
                          <w:rPr>
                            <w:sz w:val="16"/>
                          </w:rPr>
                        </w:pPr>
                        <w:r>
                          <w:rPr>
                            <w:color w:val="2D2D2D"/>
                            <w:w w:val="105"/>
                            <w:sz w:val="16"/>
                          </w:rPr>
                          <w:t>prosklené plochy</w:t>
                        </w:r>
                      </w:p>
                    </w:tc>
                    <w:tc>
                      <w:tcPr>
                        <w:tcW w:w="5951" w:type="dxa"/>
                        <w:tcBorders>
                          <w:top w:val="single" w:sz="6" w:space="0" w:color="000000"/>
                          <w:left w:val="single" w:sz="6" w:space="0" w:color="000000"/>
                          <w:bottom w:val="single" w:sz="6" w:space="0" w:color="000000"/>
                        </w:tcBorders>
                      </w:tcPr>
                      <w:p w:rsidR="00D176AE" w:rsidRDefault="001812DB">
                        <w:pPr>
                          <w:pStyle w:val="TableParagraph"/>
                          <w:spacing w:before="24" w:line="223" w:lineRule="auto"/>
                          <w:ind w:left="76" w:hanging="1"/>
                          <w:rPr>
                            <w:sz w:val="12"/>
                          </w:rPr>
                        </w:pPr>
                        <w:r>
                          <w:rPr>
                            <w:b/>
                            <w:color w:val="2D2D2D"/>
                            <w:w w:val="105"/>
                            <w:sz w:val="16"/>
                          </w:rPr>
                          <w:t xml:space="preserve">zabezpečeni prosklených části oken, dveří </w:t>
                        </w:r>
                        <w:r>
                          <w:rPr>
                            <w:color w:val="2D2D2D"/>
                            <w:w w:val="105"/>
                            <w:sz w:val="16"/>
                          </w:rPr>
                          <w:t xml:space="preserve">a </w:t>
                        </w:r>
                        <w:r>
                          <w:rPr>
                            <w:b/>
                            <w:color w:val="2D2D2D"/>
                            <w:w w:val="105"/>
                            <w:sz w:val="16"/>
                          </w:rPr>
                          <w:t xml:space="preserve">jiných technických otvorů </w:t>
                        </w:r>
                        <w:r>
                          <w:rPr>
                            <w:color w:val="2D2D2D"/>
                            <w:w w:val="105"/>
                            <w:sz w:val="16"/>
                          </w:rPr>
                          <w:t>s plochou větší než 600 cm</w:t>
                        </w:r>
                        <w:r>
                          <w:rPr>
                            <w:color w:val="2D2D2D"/>
                            <w:w w:val="105"/>
                            <w:position w:val="6"/>
                            <w:sz w:val="12"/>
                          </w:rPr>
                          <w:t>2</w:t>
                        </w:r>
                        <w:r>
                          <w:rPr>
                            <w:color w:val="2D2D2D"/>
                            <w:w w:val="105"/>
                            <w:sz w:val="12"/>
                          </w:rPr>
                          <w:t>:</w:t>
                        </w:r>
                      </w:p>
                      <w:p w:rsidR="00D176AE" w:rsidRDefault="001812DB">
                        <w:pPr>
                          <w:pStyle w:val="TableParagraph"/>
                          <w:numPr>
                            <w:ilvl w:val="0"/>
                            <w:numId w:val="26"/>
                          </w:numPr>
                          <w:tabs>
                            <w:tab w:val="left" w:pos="160"/>
                          </w:tabs>
                          <w:spacing w:line="198" w:lineRule="exact"/>
                          <w:rPr>
                            <w:i/>
                            <w:sz w:val="18"/>
                          </w:rPr>
                        </w:pPr>
                        <w:r>
                          <w:rPr>
                            <w:b/>
                            <w:color w:val="2D2D2D"/>
                            <w:w w:val="105"/>
                            <w:sz w:val="16"/>
                          </w:rPr>
                          <w:t xml:space="preserve">funkční mříži </w:t>
                        </w:r>
                        <w:r>
                          <w:rPr>
                            <w:color w:val="2D2D2D"/>
                            <w:w w:val="105"/>
                            <w:sz w:val="16"/>
                          </w:rPr>
                          <w:t xml:space="preserve">nebo </w:t>
                        </w:r>
                        <w:r>
                          <w:rPr>
                            <w:b/>
                            <w:color w:val="2D2D2D"/>
                            <w:w w:val="105"/>
                            <w:sz w:val="16"/>
                          </w:rPr>
                          <w:t>funkční roletou</w:t>
                        </w:r>
                        <w:r>
                          <w:rPr>
                            <w:b/>
                            <w:color w:val="2D2D2D"/>
                            <w:spacing w:val="-2"/>
                            <w:w w:val="105"/>
                            <w:sz w:val="16"/>
                          </w:rPr>
                          <w:t xml:space="preserve"> </w:t>
                        </w:r>
                        <w:r>
                          <w:rPr>
                            <w:i/>
                            <w:color w:val="2D2D2D"/>
                            <w:w w:val="105"/>
                            <w:sz w:val="18"/>
                          </w:rPr>
                          <w:t>nebo</w:t>
                        </w:r>
                      </w:p>
                      <w:p w:rsidR="00D176AE" w:rsidRDefault="001812DB">
                        <w:pPr>
                          <w:pStyle w:val="TableParagraph"/>
                          <w:numPr>
                            <w:ilvl w:val="0"/>
                            <w:numId w:val="26"/>
                          </w:numPr>
                          <w:tabs>
                            <w:tab w:val="left" w:pos="167"/>
                          </w:tabs>
                          <w:spacing w:before="4" w:line="148" w:lineRule="exact"/>
                          <w:ind w:left="166" w:hanging="96"/>
                          <w:rPr>
                            <w:sz w:val="16"/>
                          </w:rPr>
                        </w:pPr>
                        <w:r>
                          <w:rPr>
                            <w:b/>
                            <w:color w:val="2D2D2D"/>
                            <w:w w:val="105"/>
                            <w:sz w:val="16"/>
                          </w:rPr>
                          <w:t xml:space="preserve">beza,ečnostním zasklením </w:t>
                        </w:r>
                        <w:r>
                          <w:rPr>
                            <w:color w:val="2D2D2D"/>
                            <w:w w:val="105"/>
                            <w:sz w:val="16"/>
                          </w:rPr>
                          <w:t>v kategori.i. odolnosti. mi.n.</w:t>
                        </w:r>
                        <w:r>
                          <w:rPr>
                            <w:color w:val="2D2D2D"/>
                            <w:spacing w:val="-21"/>
                            <w:w w:val="105"/>
                            <w:sz w:val="16"/>
                          </w:rPr>
                          <w:t xml:space="preserve"> </w:t>
                        </w:r>
                        <w:r>
                          <w:rPr>
                            <w:color w:val="2D2D2D"/>
                            <w:w w:val="105"/>
                            <w:sz w:val="16"/>
                          </w:rPr>
                          <w:t>P4A</w:t>
                        </w:r>
                      </w:p>
                    </w:tc>
                  </w:tr>
                  <w:tr w:rsidR="00D176AE">
                    <w:trPr>
                      <w:trHeight w:val="575"/>
                    </w:trPr>
                    <w:tc>
                      <w:tcPr>
                        <w:tcW w:w="640" w:type="dxa"/>
                        <w:vMerge/>
                        <w:tcBorders>
                          <w:top w:val="nil"/>
                          <w:right w:val="single" w:sz="6" w:space="0" w:color="000000"/>
                        </w:tcBorders>
                      </w:tcPr>
                      <w:p w:rsidR="00D176AE" w:rsidRDefault="00D176AE">
                        <w:pPr>
                          <w:rPr>
                            <w:sz w:val="2"/>
                            <w:szCs w:val="2"/>
                          </w:rPr>
                        </w:pPr>
                      </w:p>
                    </w:tc>
                    <w:tc>
                      <w:tcPr>
                        <w:tcW w:w="1843" w:type="dxa"/>
                        <w:tcBorders>
                          <w:top w:val="single" w:sz="6" w:space="0" w:color="000000"/>
                          <w:left w:val="single" w:sz="6" w:space="0" w:color="000000"/>
                          <w:right w:val="single" w:sz="6" w:space="0" w:color="000000"/>
                        </w:tcBorders>
                      </w:tcPr>
                      <w:p w:rsidR="00D176AE" w:rsidRDefault="001812DB">
                        <w:pPr>
                          <w:pStyle w:val="TableParagraph"/>
                          <w:spacing w:before="8"/>
                          <w:ind w:left="76"/>
                          <w:rPr>
                            <w:sz w:val="16"/>
                          </w:rPr>
                        </w:pPr>
                        <w:r>
                          <w:rPr>
                            <w:color w:val="2D2D2D"/>
                            <w:sz w:val="16"/>
                          </w:rPr>
                          <w:t>PZTS (EZS)/ostraha</w:t>
                        </w:r>
                      </w:p>
                    </w:tc>
                    <w:tc>
                      <w:tcPr>
                        <w:tcW w:w="5951" w:type="dxa"/>
                        <w:tcBorders>
                          <w:top w:val="single" w:sz="6" w:space="0" w:color="000000"/>
                          <w:left w:val="single" w:sz="6" w:space="0" w:color="000000"/>
                        </w:tcBorders>
                      </w:tcPr>
                      <w:p w:rsidR="00D176AE" w:rsidRDefault="001812DB">
                        <w:pPr>
                          <w:pStyle w:val="TableParagraph"/>
                          <w:numPr>
                            <w:ilvl w:val="0"/>
                            <w:numId w:val="25"/>
                          </w:numPr>
                          <w:tabs>
                            <w:tab w:val="left" w:pos="171"/>
                          </w:tabs>
                          <w:spacing w:before="21" w:line="228" w:lineRule="auto"/>
                          <w:ind w:right="52" w:hanging="6"/>
                          <w:rPr>
                            <w:i/>
                            <w:sz w:val="18"/>
                          </w:rPr>
                        </w:pPr>
                        <w:r>
                          <w:rPr>
                            <w:b/>
                            <w:color w:val="2D2D2D"/>
                            <w:w w:val="105"/>
                            <w:sz w:val="16"/>
                          </w:rPr>
                          <w:t xml:space="preserve">PZTS </w:t>
                        </w:r>
                        <w:r>
                          <w:rPr>
                            <w:color w:val="2D2D2D"/>
                            <w:w w:val="105"/>
                            <w:sz w:val="16"/>
                          </w:rPr>
                          <w:t xml:space="preserve">(dříve EZS) mi.n. ve stupni. zabezpečeni 3 s plášťovou a prostorovou ochranou s vyvedenim poplachového signálu na </w:t>
                        </w:r>
                        <w:r>
                          <w:rPr>
                            <w:b/>
                            <w:color w:val="2D2D2D"/>
                            <w:w w:val="105"/>
                            <w:sz w:val="16"/>
                          </w:rPr>
                          <w:t xml:space="preserve">PPC </w:t>
                        </w:r>
                        <w:r>
                          <w:rPr>
                            <w:color w:val="2D2D2D"/>
                            <w:w w:val="105"/>
                            <w:sz w:val="16"/>
                          </w:rPr>
                          <w:t>(dříve PCO)</w:t>
                        </w:r>
                        <w:r>
                          <w:rPr>
                            <w:color w:val="2D2D2D"/>
                            <w:spacing w:val="-5"/>
                            <w:w w:val="105"/>
                            <w:sz w:val="16"/>
                          </w:rPr>
                          <w:t xml:space="preserve"> </w:t>
                        </w:r>
                        <w:r>
                          <w:rPr>
                            <w:i/>
                            <w:color w:val="2D2D2D"/>
                            <w:w w:val="105"/>
                            <w:sz w:val="18"/>
                          </w:rPr>
                          <w:t>nebo</w:t>
                        </w:r>
                      </w:p>
                      <w:p w:rsidR="00D176AE" w:rsidRDefault="001812DB">
                        <w:pPr>
                          <w:pStyle w:val="TableParagraph"/>
                          <w:numPr>
                            <w:ilvl w:val="0"/>
                            <w:numId w:val="25"/>
                          </w:numPr>
                          <w:tabs>
                            <w:tab w:val="left" w:pos="159"/>
                          </w:tabs>
                          <w:spacing w:before="6" w:line="158" w:lineRule="exact"/>
                          <w:ind w:left="158" w:hanging="93"/>
                          <w:rPr>
                            <w:b/>
                            <w:sz w:val="16"/>
                          </w:rPr>
                        </w:pPr>
                        <w:r>
                          <w:rPr>
                            <w:color w:val="2D2D2D"/>
                            <w:w w:val="105"/>
                            <w:sz w:val="16"/>
                          </w:rPr>
                          <w:t xml:space="preserve">trvale stfežen dvoučlennou </w:t>
                        </w:r>
                        <w:r>
                          <w:rPr>
                            <w:b/>
                            <w:color w:val="2D2D2D"/>
                            <w:w w:val="105"/>
                            <w:sz w:val="16"/>
                          </w:rPr>
                          <w:t>fyzickou</w:t>
                        </w:r>
                        <w:r>
                          <w:rPr>
                            <w:b/>
                            <w:color w:val="2D2D2D"/>
                            <w:spacing w:val="-24"/>
                            <w:w w:val="105"/>
                            <w:sz w:val="16"/>
                          </w:rPr>
                          <w:t xml:space="preserve"> </w:t>
                        </w:r>
                        <w:r>
                          <w:rPr>
                            <w:b/>
                            <w:color w:val="2D2D2D"/>
                            <w:w w:val="105"/>
                            <w:sz w:val="16"/>
                          </w:rPr>
                          <w:t>ostrahou</w:t>
                        </w:r>
                      </w:p>
                    </w:tc>
                  </w:tr>
                </w:tbl>
                <w:p w:rsidR="00D176AE" w:rsidRDefault="00D176AE">
                  <w:pPr>
                    <w:pStyle w:val="Zkladntext"/>
                  </w:pPr>
                </w:p>
              </w:txbxContent>
            </v:textbox>
            <w10:wrap type="topAndBottom" anchorx="page"/>
          </v:shape>
        </w:pict>
      </w:r>
      <w:r>
        <w:rPr>
          <w:noProof/>
          <w:lang w:val="cs-CZ" w:eastAsia="cs-CZ"/>
        </w:rPr>
        <w:drawing>
          <wp:anchor distT="0" distB="0" distL="0" distR="0" simplePos="0" relativeHeight="55" behindDoc="0" locked="0" layoutInCell="1" allowOverlap="1">
            <wp:simplePos x="0" y="0"/>
            <wp:positionH relativeFrom="page">
              <wp:posOffset>7086580</wp:posOffset>
            </wp:positionH>
            <wp:positionV relativeFrom="paragraph">
              <wp:posOffset>179657</wp:posOffset>
            </wp:positionV>
            <wp:extent cx="378081" cy="829055"/>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378081" cy="829055"/>
                    </a:xfrm>
                    <a:prstGeom prst="rect">
                      <a:avLst/>
                    </a:prstGeom>
                  </pic:spPr>
                </pic:pic>
              </a:graphicData>
            </a:graphic>
          </wp:anchor>
        </w:drawing>
      </w:r>
    </w:p>
    <w:p w:rsidR="00D176AE" w:rsidRDefault="00D176AE">
      <w:pPr>
        <w:pStyle w:val="Zkladntext"/>
        <w:rPr>
          <w:sz w:val="20"/>
        </w:rPr>
      </w:pPr>
    </w:p>
    <w:p w:rsidR="00D176AE" w:rsidRDefault="00D176AE">
      <w:pPr>
        <w:pStyle w:val="Zkladntext"/>
        <w:spacing w:before="10"/>
        <w:rPr>
          <w:sz w:val="15"/>
        </w:rPr>
      </w:pPr>
    </w:p>
    <w:tbl>
      <w:tblPr>
        <w:tblStyle w:val="TableNormal"/>
        <w:tblW w:w="0" w:type="auto"/>
        <w:tblInd w:w="9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5"/>
        <w:gridCol w:w="1559"/>
        <w:gridCol w:w="7793"/>
      </w:tblGrid>
      <w:tr w:rsidR="00D176AE">
        <w:trPr>
          <w:trHeight w:val="192"/>
        </w:trPr>
        <w:tc>
          <w:tcPr>
            <w:tcW w:w="645" w:type="dxa"/>
            <w:tcBorders>
              <w:top w:val="nil"/>
              <w:left w:val="nil"/>
              <w:right w:val="single" w:sz="18" w:space="0" w:color="DDDDDD"/>
            </w:tcBorders>
          </w:tcPr>
          <w:p w:rsidR="00D176AE" w:rsidRDefault="001812DB">
            <w:pPr>
              <w:pStyle w:val="TableParagraph"/>
              <w:spacing w:line="127" w:lineRule="exact"/>
              <w:ind w:left="21" w:right="-29"/>
              <w:rPr>
                <w:b/>
                <w:sz w:val="20"/>
              </w:rPr>
            </w:pPr>
            <w:r>
              <w:rPr>
                <w:b/>
                <w:color w:val="2D2D2D"/>
                <w:spacing w:val="-1"/>
                <w:w w:val="85"/>
                <w:sz w:val="20"/>
              </w:rPr>
              <w:t>Tabulka</w:t>
            </w:r>
          </w:p>
          <w:p w:rsidR="00D176AE" w:rsidRDefault="001812DB">
            <w:pPr>
              <w:pStyle w:val="TableParagraph"/>
              <w:spacing w:line="46" w:lineRule="exact"/>
              <w:ind w:right="-72"/>
              <w:jc w:val="right"/>
              <w:rPr>
                <w:rFonts w:ascii="Arial"/>
                <w:sz w:val="49"/>
              </w:rPr>
            </w:pPr>
            <w:r>
              <w:rPr>
                <w:rFonts w:ascii="Arial"/>
                <w:color w:val="B5B5B5"/>
                <w:w w:val="87"/>
                <w:sz w:val="49"/>
              </w:rPr>
              <w:t>l</w:t>
            </w:r>
          </w:p>
        </w:tc>
        <w:tc>
          <w:tcPr>
            <w:tcW w:w="9352" w:type="dxa"/>
            <w:gridSpan w:val="2"/>
            <w:tcBorders>
              <w:top w:val="nil"/>
              <w:left w:val="single" w:sz="18" w:space="0" w:color="DDDDDD"/>
              <w:right w:val="nil"/>
            </w:tcBorders>
          </w:tcPr>
          <w:p w:rsidR="00D176AE" w:rsidRDefault="001812DB">
            <w:pPr>
              <w:pStyle w:val="TableParagraph"/>
              <w:tabs>
                <w:tab w:val="left" w:pos="2725"/>
                <w:tab w:val="left" w:pos="3818"/>
                <w:tab w:val="left" w:pos="4840"/>
                <w:tab w:val="left" w:pos="5823"/>
              </w:tabs>
              <w:spacing w:line="172" w:lineRule="exact"/>
              <w:ind w:left="37"/>
              <w:rPr>
                <w:sz w:val="16"/>
              </w:rPr>
            </w:pPr>
            <w:r>
              <w:rPr>
                <w:b/>
                <w:color w:val="2D2D2D"/>
                <w:w w:val="110"/>
                <w:sz w:val="18"/>
              </w:rPr>
              <w:t xml:space="preserve">č. </w:t>
            </w:r>
            <w:r>
              <w:rPr>
                <w:b/>
                <w:color w:val="2D2D2D"/>
                <w:w w:val="110"/>
                <w:sz w:val="20"/>
              </w:rPr>
              <w:t xml:space="preserve">2 </w:t>
            </w:r>
            <w:r>
              <w:rPr>
                <w:color w:val="2D2D2D"/>
                <w:w w:val="110"/>
                <w:sz w:val="16"/>
              </w:rPr>
              <w:t xml:space="preserve">Další  </w:t>
            </w:r>
            <w:r>
              <w:rPr>
                <w:color w:val="2D2D2D"/>
                <w:spacing w:val="-6"/>
                <w:w w:val="110"/>
                <w:sz w:val="16"/>
              </w:rPr>
              <w:t>oožadav</w:t>
            </w:r>
            <w:r>
              <w:rPr>
                <w:color w:val="424242"/>
                <w:spacing w:val="-6"/>
                <w:w w:val="110"/>
                <w:position w:val="1"/>
                <w:sz w:val="16"/>
              </w:rPr>
              <w:t>,</w:t>
            </w:r>
            <w:r>
              <w:rPr>
                <w:color w:val="2D2D2D"/>
                <w:spacing w:val="-6"/>
                <w:w w:val="110"/>
                <w:sz w:val="16"/>
              </w:rPr>
              <w:t xml:space="preserve">k  </w:t>
            </w:r>
            <w:r>
              <w:rPr>
                <w:color w:val="2D2D2D"/>
                <w:spacing w:val="6"/>
                <w:w w:val="110"/>
                <w:sz w:val="16"/>
              </w:rPr>
              <w:t xml:space="preserve"> </w:t>
            </w:r>
            <w:r>
              <w:rPr>
                <w:color w:val="2D2D2D"/>
                <w:w w:val="110"/>
                <w:position w:val="1"/>
                <w:sz w:val="16"/>
              </w:rPr>
              <w:t>na</w:t>
            </w:r>
            <w:r>
              <w:rPr>
                <w:color w:val="2D2D2D"/>
                <w:spacing w:val="22"/>
                <w:w w:val="110"/>
                <w:position w:val="1"/>
                <w:sz w:val="16"/>
              </w:rPr>
              <w:t xml:space="preserve"> </w:t>
            </w:r>
            <w:r>
              <w:rPr>
                <w:color w:val="2D2D2D"/>
                <w:w w:val="110"/>
                <w:position w:val="1"/>
                <w:sz w:val="16"/>
              </w:rPr>
              <w:t>zpuso</w:t>
            </w:r>
            <w:r>
              <w:rPr>
                <w:rFonts w:ascii="Arial" w:hAnsi="Arial"/>
                <w:color w:val="2D2D2D"/>
                <w:w w:val="110"/>
                <w:sz w:val="19"/>
              </w:rPr>
              <w:t>b</w:t>
            </w:r>
            <w:r>
              <w:rPr>
                <w:rFonts w:ascii="Arial" w:hAnsi="Arial"/>
                <w:color w:val="2D2D2D"/>
                <w:w w:val="110"/>
                <w:sz w:val="19"/>
              </w:rPr>
              <w:tab/>
              <w:t>b</w:t>
            </w:r>
            <w:r>
              <w:rPr>
                <w:rFonts w:ascii="Arial" w:hAnsi="Arial"/>
                <w:color w:val="2D2D2D"/>
                <w:w w:val="110"/>
                <w:sz w:val="19"/>
              </w:rPr>
              <w:tab/>
            </w:r>
            <w:r>
              <w:rPr>
                <w:color w:val="2D2D2D"/>
                <w:w w:val="110"/>
                <w:position w:val="1"/>
                <w:sz w:val="17"/>
              </w:rPr>
              <w:t>ti.</w:t>
            </w:r>
            <w:r>
              <w:rPr>
                <w:color w:val="2D2D2D"/>
                <w:spacing w:val="5"/>
                <w:w w:val="110"/>
                <w:position w:val="1"/>
                <w:sz w:val="17"/>
              </w:rPr>
              <w:t xml:space="preserve"> </w:t>
            </w:r>
            <w:r>
              <w:rPr>
                <w:color w:val="2D2D2D"/>
                <w:w w:val="110"/>
                <w:position w:val="1"/>
                <w:sz w:val="16"/>
              </w:rPr>
              <w:t>krád</w:t>
            </w:r>
            <w:r>
              <w:rPr>
                <w:color w:val="2D2D2D"/>
                <w:spacing w:val="-15"/>
                <w:w w:val="110"/>
                <w:position w:val="1"/>
                <w:sz w:val="16"/>
              </w:rPr>
              <w:t xml:space="preserve"> </w:t>
            </w:r>
            <w:r>
              <w:rPr>
                <w:color w:val="2D2D2D"/>
                <w:spacing w:val="3"/>
                <w:w w:val="110"/>
                <w:position w:val="1"/>
                <w:sz w:val="16"/>
              </w:rPr>
              <w:t>-"'</w:t>
            </w:r>
            <w:r>
              <w:rPr>
                <w:color w:val="2D2D2D"/>
                <w:spacing w:val="3"/>
                <w:w w:val="110"/>
                <w:position w:val="1"/>
                <w:sz w:val="16"/>
              </w:rPr>
              <w:tab/>
            </w:r>
            <w:r>
              <w:rPr>
                <w:rFonts w:ascii="Arial" w:hAnsi="Arial"/>
                <w:color w:val="2D2D2D"/>
                <w:w w:val="110"/>
                <w:sz w:val="20"/>
              </w:rPr>
              <w:t>"</w:t>
            </w:r>
            <w:r>
              <w:rPr>
                <w:rFonts w:ascii="Arial" w:hAnsi="Arial"/>
                <w:color w:val="2D2D2D"/>
                <w:spacing w:val="12"/>
                <w:w w:val="110"/>
                <w:sz w:val="20"/>
              </w:rPr>
              <w:t xml:space="preserve"> </w:t>
            </w:r>
            <w:r>
              <w:rPr>
                <w:rFonts w:ascii="Arial" w:hAnsi="Arial"/>
                <w:color w:val="2D2D2D"/>
                <w:w w:val="110"/>
                <w:sz w:val="20"/>
              </w:rPr>
              <w:t>k</w:t>
            </w:r>
            <w:r>
              <w:rPr>
                <w:rFonts w:ascii="Arial" w:hAnsi="Arial"/>
                <w:color w:val="2D2D2D"/>
                <w:w w:val="110"/>
                <w:sz w:val="20"/>
              </w:rPr>
              <w:tab/>
            </w:r>
            <w:r>
              <w:rPr>
                <w:color w:val="2D2D2D"/>
                <w:w w:val="110"/>
                <w:position w:val="2"/>
                <w:sz w:val="16"/>
              </w:rPr>
              <w:t>Lkážk</w:t>
            </w:r>
          </w:p>
        </w:tc>
      </w:tr>
      <w:tr w:rsidR="00D176AE">
        <w:trPr>
          <w:trHeight w:val="373"/>
        </w:trPr>
        <w:tc>
          <w:tcPr>
            <w:tcW w:w="645" w:type="dxa"/>
            <w:tcBorders>
              <w:left w:val="thickThinMediumGap" w:sz="6" w:space="0" w:color="000000"/>
              <w:right w:val="single" w:sz="6" w:space="0" w:color="DDDDDD"/>
            </w:tcBorders>
          </w:tcPr>
          <w:p w:rsidR="00D176AE" w:rsidRDefault="001812DB">
            <w:pPr>
              <w:pStyle w:val="TableParagraph"/>
              <w:spacing w:before="138"/>
              <w:ind w:left="35"/>
              <w:rPr>
                <w:sz w:val="16"/>
              </w:rPr>
            </w:pPr>
            <w:r>
              <w:rPr>
                <w:color w:val="B5B5B5"/>
                <w:w w:val="70"/>
                <w:sz w:val="16"/>
              </w:rPr>
              <w:t xml:space="preserve">/ </w:t>
            </w:r>
            <w:r>
              <w:rPr>
                <w:color w:val="2D2D2D"/>
                <w:w w:val="70"/>
                <w:sz w:val="16"/>
              </w:rPr>
              <w:t>Kó</w:t>
            </w:r>
            <w:r>
              <w:rPr>
                <w:color w:val="545454"/>
                <w:w w:val="70"/>
                <w:sz w:val="16"/>
              </w:rPr>
              <w:t>d</w:t>
            </w:r>
          </w:p>
        </w:tc>
        <w:tc>
          <w:tcPr>
            <w:tcW w:w="1559" w:type="dxa"/>
            <w:tcBorders>
              <w:left w:val="single" w:sz="6" w:space="0" w:color="DDDDDD"/>
              <w:right w:val="single" w:sz="6" w:space="0" w:color="000000"/>
            </w:tcBorders>
          </w:tcPr>
          <w:p w:rsidR="00D176AE" w:rsidRDefault="001812DB">
            <w:pPr>
              <w:pStyle w:val="TableParagraph"/>
              <w:spacing w:before="13" w:line="180" w:lineRule="atLeast"/>
              <w:ind w:left="93" w:right="57" w:hanging="4"/>
              <w:rPr>
                <w:sz w:val="16"/>
              </w:rPr>
            </w:pPr>
            <w:r>
              <w:rPr>
                <w:color w:val="2D2D2D"/>
                <w:sz w:val="16"/>
              </w:rPr>
              <w:t xml:space="preserve">Limit pojistného plněn </w:t>
            </w:r>
            <w:r>
              <w:rPr>
                <w:color w:val="545454"/>
                <w:sz w:val="16"/>
              </w:rPr>
              <w:t xml:space="preserve">ii </w:t>
            </w:r>
            <w:r>
              <w:rPr>
                <w:color w:val="2D2D2D"/>
                <w:sz w:val="16"/>
              </w:rPr>
              <w:t>v Kč</w:t>
            </w:r>
          </w:p>
        </w:tc>
        <w:tc>
          <w:tcPr>
            <w:tcW w:w="7793" w:type="dxa"/>
            <w:tcBorders>
              <w:left w:val="single" w:sz="6" w:space="0" w:color="000000"/>
            </w:tcBorders>
          </w:tcPr>
          <w:p w:rsidR="00D176AE" w:rsidRDefault="001812DB">
            <w:pPr>
              <w:pStyle w:val="TableParagraph"/>
              <w:spacing w:before="12" w:line="190" w:lineRule="atLeast"/>
              <w:ind w:left="130" w:right="3201" w:hanging="41"/>
              <w:rPr>
                <w:sz w:val="16"/>
              </w:rPr>
            </w:pPr>
            <w:r>
              <w:rPr>
                <w:color w:val="2D2D2D"/>
                <w:w w:val="105"/>
                <w:sz w:val="16"/>
              </w:rPr>
              <w:t>Pož_;idovaný minimální zpwsob zabezpečeni u avfeného prostoru a uloženi finančních prostředkO a cenných r,fedmětO</w:t>
            </w:r>
          </w:p>
        </w:tc>
      </w:tr>
      <w:tr w:rsidR="00D176AE">
        <w:trPr>
          <w:trHeight w:val="171"/>
        </w:trPr>
        <w:tc>
          <w:tcPr>
            <w:tcW w:w="645" w:type="dxa"/>
            <w:tcBorders>
              <w:bottom w:val="single" w:sz="6" w:space="0" w:color="000000"/>
              <w:right w:val="single" w:sz="6" w:space="0" w:color="DDDDDD"/>
            </w:tcBorders>
          </w:tcPr>
          <w:p w:rsidR="00D176AE" w:rsidRDefault="001812DB">
            <w:pPr>
              <w:pStyle w:val="TableParagraph"/>
              <w:spacing w:line="151" w:lineRule="exact"/>
              <w:ind w:left="92"/>
              <w:rPr>
                <w:b/>
                <w:sz w:val="16"/>
              </w:rPr>
            </w:pPr>
            <w:r>
              <w:rPr>
                <w:b/>
                <w:color w:val="2D2D2D"/>
                <w:sz w:val="16"/>
              </w:rPr>
              <w:t>El</w:t>
            </w:r>
          </w:p>
        </w:tc>
        <w:tc>
          <w:tcPr>
            <w:tcW w:w="1559" w:type="dxa"/>
            <w:tcBorders>
              <w:left w:val="single" w:sz="6" w:space="0" w:color="DDDDDD"/>
              <w:bottom w:val="single" w:sz="6" w:space="0" w:color="000000"/>
              <w:right w:val="single" w:sz="6" w:space="0" w:color="000000"/>
            </w:tcBorders>
          </w:tcPr>
          <w:p w:rsidR="00D176AE" w:rsidRDefault="001812DB">
            <w:pPr>
              <w:pStyle w:val="TableParagraph"/>
              <w:spacing w:line="151" w:lineRule="exact"/>
              <w:ind w:left="82"/>
              <w:rPr>
                <w:b/>
                <w:sz w:val="16"/>
              </w:rPr>
            </w:pPr>
            <w:r>
              <w:rPr>
                <w:b/>
                <w:color w:val="2D2D2D"/>
                <w:sz w:val="16"/>
              </w:rPr>
              <w:t>doSOOO</w:t>
            </w:r>
          </w:p>
        </w:tc>
        <w:tc>
          <w:tcPr>
            <w:tcW w:w="7793" w:type="dxa"/>
            <w:tcBorders>
              <w:left w:val="single" w:sz="6" w:space="0" w:color="000000"/>
              <w:bottom w:val="single" w:sz="6" w:space="0" w:color="000000"/>
            </w:tcBorders>
          </w:tcPr>
          <w:p w:rsidR="00D176AE" w:rsidRDefault="001812DB">
            <w:pPr>
              <w:pStyle w:val="TableParagraph"/>
              <w:spacing w:line="151" w:lineRule="exact"/>
              <w:ind w:left="84"/>
              <w:rPr>
                <w:b/>
                <w:sz w:val="16"/>
              </w:rPr>
            </w:pPr>
            <w:r>
              <w:rPr>
                <w:color w:val="2D2D2D"/>
                <w:w w:val="105"/>
                <w:sz w:val="16"/>
              </w:rPr>
              <w:t xml:space="preserve">zabezpečeni v rozsahu kódu </w:t>
            </w:r>
            <w:r>
              <w:rPr>
                <w:b/>
                <w:color w:val="2D2D2D"/>
                <w:w w:val="105"/>
                <w:sz w:val="16"/>
              </w:rPr>
              <w:t>A3</w:t>
            </w:r>
          </w:p>
        </w:tc>
      </w:tr>
      <w:tr w:rsidR="00D176AE">
        <w:trPr>
          <w:trHeight w:val="196"/>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21" w:line="156" w:lineRule="exact"/>
              <w:ind w:left="92"/>
              <w:rPr>
                <w:b/>
                <w:sz w:val="16"/>
              </w:rPr>
            </w:pPr>
            <w:r>
              <w:rPr>
                <w:b/>
                <w:color w:val="2D2D2D"/>
                <w:sz w:val="16"/>
              </w:rPr>
              <w:t>E2</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line="156" w:lineRule="exact"/>
              <w:ind w:left="82"/>
              <w:rPr>
                <w:b/>
                <w:sz w:val="16"/>
              </w:rPr>
            </w:pPr>
            <w:r>
              <w:rPr>
                <w:b/>
                <w:color w:val="2D2D2D"/>
                <w:w w:val="125"/>
                <w:sz w:val="16"/>
              </w:rPr>
              <w:t>do20000</w:t>
            </w:r>
          </w:p>
        </w:tc>
        <w:tc>
          <w:tcPr>
            <w:tcW w:w="7793" w:type="dxa"/>
            <w:tcBorders>
              <w:top w:val="single" w:sz="6" w:space="0" w:color="000000"/>
              <w:left w:val="single" w:sz="6" w:space="0" w:color="000000"/>
              <w:bottom w:val="single" w:sz="6" w:space="0" w:color="000000"/>
            </w:tcBorders>
          </w:tcPr>
          <w:p w:rsidR="00D176AE" w:rsidRDefault="001812DB">
            <w:pPr>
              <w:pStyle w:val="TableParagraph"/>
              <w:spacing w:before="21" w:line="156" w:lineRule="exact"/>
              <w:ind w:left="84"/>
              <w:rPr>
                <w:b/>
                <w:sz w:val="16"/>
              </w:rPr>
            </w:pPr>
            <w:r>
              <w:rPr>
                <w:color w:val="2D2D2D"/>
                <w:sz w:val="16"/>
              </w:rPr>
              <w:t xml:space="preserve">zabezpečeni'. v rozsahu kódu </w:t>
            </w:r>
            <w:r>
              <w:rPr>
                <w:b/>
                <w:color w:val="2D2D2D"/>
                <w:sz w:val="16"/>
              </w:rPr>
              <w:t xml:space="preserve">A3 </w:t>
            </w:r>
            <w:r>
              <w:rPr>
                <w:color w:val="2D2D2D"/>
                <w:sz w:val="16"/>
              </w:rPr>
              <w:t xml:space="preserve">a současně uloženi </w:t>
            </w:r>
            <w:r>
              <w:rPr>
                <w:b/>
                <w:color w:val="2D2D2D"/>
                <w:sz w:val="16"/>
              </w:rPr>
              <w:t>ve schránce</w:t>
            </w:r>
          </w:p>
        </w:tc>
      </w:tr>
      <w:tr w:rsidR="00D176AE">
        <w:trPr>
          <w:trHeight w:val="581"/>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11"/>
              <w:ind w:left="92"/>
              <w:rPr>
                <w:b/>
                <w:sz w:val="16"/>
              </w:rPr>
            </w:pPr>
            <w:r>
              <w:rPr>
                <w:b/>
                <w:color w:val="2D2D2D"/>
                <w:sz w:val="16"/>
              </w:rPr>
              <w:t>E3</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86"/>
              <w:rPr>
                <w:b/>
                <w:sz w:val="16"/>
              </w:rPr>
            </w:pPr>
            <w:r>
              <w:rPr>
                <w:b/>
                <w:color w:val="2D2D2D"/>
                <w:sz w:val="16"/>
              </w:rPr>
              <w:t>doSOOOO</w:t>
            </w:r>
          </w:p>
        </w:tc>
        <w:tc>
          <w:tcPr>
            <w:tcW w:w="7793" w:type="dxa"/>
            <w:tcBorders>
              <w:top w:val="single" w:sz="6" w:space="0" w:color="000000"/>
              <w:left w:val="single" w:sz="6" w:space="0" w:color="000000"/>
              <w:bottom w:val="single" w:sz="6" w:space="0" w:color="000000"/>
            </w:tcBorders>
          </w:tcPr>
          <w:p w:rsidR="00D176AE" w:rsidRDefault="001812DB">
            <w:pPr>
              <w:pStyle w:val="TableParagraph"/>
              <w:numPr>
                <w:ilvl w:val="0"/>
                <w:numId w:val="24"/>
              </w:numPr>
              <w:tabs>
                <w:tab w:val="left" w:pos="177"/>
              </w:tabs>
              <w:spacing w:before="21" w:line="179" w:lineRule="exact"/>
              <w:ind w:hanging="96"/>
              <w:rPr>
                <w:b/>
                <w:sz w:val="16"/>
              </w:rPr>
            </w:pPr>
            <w:r>
              <w:rPr>
                <w:color w:val="2D2D2D"/>
                <w:w w:val="105"/>
                <w:sz w:val="16"/>
              </w:rPr>
              <w:t xml:space="preserve">zabezpečeni v rozsahu kódu </w:t>
            </w:r>
            <w:r>
              <w:rPr>
                <w:b/>
                <w:color w:val="2D2D2D"/>
                <w:w w:val="105"/>
                <w:sz w:val="16"/>
              </w:rPr>
              <w:t xml:space="preserve">A3 </w:t>
            </w:r>
            <w:r>
              <w:rPr>
                <w:color w:val="2D2D2D"/>
                <w:w w:val="105"/>
                <w:sz w:val="16"/>
              </w:rPr>
              <w:t xml:space="preserve">a současně uloženi v </w:t>
            </w:r>
            <w:r>
              <w:rPr>
                <w:b/>
                <w:color w:val="2D2D2D"/>
                <w:w w:val="105"/>
                <w:sz w:val="16"/>
              </w:rPr>
              <w:t xml:space="preserve">trezoru </w:t>
            </w:r>
            <w:r>
              <w:rPr>
                <w:color w:val="2D2D2D"/>
                <w:w w:val="105"/>
                <w:sz w:val="16"/>
              </w:rPr>
              <w:t>nezjištěné konstrukce nebo</w:t>
            </w:r>
            <w:r>
              <w:rPr>
                <w:color w:val="2D2D2D"/>
                <w:spacing w:val="-19"/>
                <w:w w:val="105"/>
                <w:sz w:val="16"/>
              </w:rPr>
              <w:t xml:space="preserve"> </w:t>
            </w:r>
            <w:r>
              <w:rPr>
                <w:b/>
                <w:color w:val="2D2D2D"/>
                <w:w w:val="105"/>
                <w:sz w:val="16"/>
              </w:rPr>
              <w:t>BTO</w:t>
            </w:r>
          </w:p>
          <w:p w:rsidR="00D176AE" w:rsidRDefault="001812DB">
            <w:pPr>
              <w:pStyle w:val="TableParagraph"/>
              <w:spacing w:line="202" w:lineRule="exact"/>
              <w:ind w:left="447"/>
              <w:rPr>
                <w:sz w:val="18"/>
              </w:rPr>
            </w:pPr>
            <w:r>
              <w:rPr>
                <w:color w:val="2D2D2D"/>
                <w:sz w:val="18"/>
              </w:rPr>
              <w:t>nebo</w:t>
            </w:r>
          </w:p>
          <w:p w:rsidR="00D176AE" w:rsidRDefault="001812DB">
            <w:pPr>
              <w:pStyle w:val="TableParagraph"/>
              <w:numPr>
                <w:ilvl w:val="0"/>
                <w:numId w:val="24"/>
              </w:numPr>
              <w:tabs>
                <w:tab w:val="left" w:pos="172"/>
              </w:tabs>
              <w:spacing w:before="4" w:line="156" w:lineRule="exact"/>
              <w:ind w:left="171" w:hanging="91"/>
              <w:rPr>
                <w:b/>
                <w:sz w:val="16"/>
              </w:rPr>
            </w:pPr>
            <w:r>
              <w:rPr>
                <w:color w:val="2D2D2D"/>
                <w:w w:val="105"/>
                <w:sz w:val="16"/>
              </w:rPr>
              <w:t xml:space="preserve">zabezpečeni v rozsahu kódu </w:t>
            </w:r>
            <w:r>
              <w:rPr>
                <w:b/>
                <w:color w:val="2D2D2D"/>
                <w:w w:val="105"/>
                <w:sz w:val="16"/>
              </w:rPr>
              <w:t xml:space="preserve">A4 </w:t>
            </w:r>
            <w:r>
              <w:rPr>
                <w:color w:val="2D2D2D"/>
                <w:w w:val="105"/>
                <w:sz w:val="16"/>
              </w:rPr>
              <w:t xml:space="preserve">a současně uloženi </w:t>
            </w:r>
            <w:r>
              <w:rPr>
                <w:b/>
                <w:color w:val="2D2D2D"/>
                <w:w w:val="105"/>
                <w:sz w:val="16"/>
              </w:rPr>
              <w:t>ve</w:t>
            </w:r>
            <w:r>
              <w:rPr>
                <w:b/>
                <w:color w:val="2D2D2D"/>
                <w:spacing w:val="14"/>
                <w:w w:val="105"/>
                <w:sz w:val="16"/>
              </w:rPr>
              <w:t xml:space="preserve"> </w:t>
            </w:r>
            <w:r>
              <w:rPr>
                <w:b/>
                <w:color w:val="2D2D2D"/>
                <w:w w:val="105"/>
                <w:sz w:val="16"/>
              </w:rPr>
              <w:t>schránce</w:t>
            </w:r>
          </w:p>
        </w:tc>
      </w:tr>
      <w:tr w:rsidR="00D176AE">
        <w:trPr>
          <w:trHeight w:val="581"/>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11"/>
              <w:ind w:left="92"/>
              <w:rPr>
                <w:b/>
                <w:sz w:val="16"/>
              </w:rPr>
            </w:pPr>
            <w:r>
              <w:rPr>
                <w:b/>
                <w:color w:val="2D2D2D"/>
                <w:sz w:val="16"/>
              </w:rPr>
              <w:t>E4</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82"/>
              <w:rPr>
                <w:b/>
                <w:sz w:val="16"/>
              </w:rPr>
            </w:pPr>
            <w:r>
              <w:rPr>
                <w:b/>
                <w:color w:val="2D2D2D"/>
                <w:sz w:val="16"/>
              </w:rPr>
              <w:t>dolOOOOO</w:t>
            </w:r>
          </w:p>
        </w:tc>
        <w:tc>
          <w:tcPr>
            <w:tcW w:w="7793" w:type="dxa"/>
            <w:tcBorders>
              <w:top w:val="single" w:sz="6" w:space="0" w:color="000000"/>
              <w:left w:val="single" w:sz="6" w:space="0" w:color="000000"/>
              <w:bottom w:val="single" w:sz="6" w:space="0" w:color="000000"/>
            </w:tcBorders>
          </w:tcPr>
          <w:p w:rsidR="00D176AE" w:rsidRDefault="001812DB">
            <w:pPr>
              <w:pStyle w:val="TableParagraph"/>
              <w:numPr>
                <w:ilvl w:val="0"/>
                <w:numId w:val="23"/>
              </w:numPr>
              <w:tabs>
                <w:tab w:val="left" w:pos="172"/>
              </w:tabs>
              <w:spacing w:before="20" w:line="180" w:lineRule="exact"/>
              <w:ind w:hanging="91"/>
              <w:rPr>
                <w:rFonts w:ascii="Arial" w:hAnsi="Arial"/>
                <w:sz w:val="16"/>
              </w:rPr>
            </w:pPr>
            <w:r>
              <w:rPr>
                <w:color w:val="2D2D2D"/>
                <w:w w:val="105"/>
                <w:sz w:val="16"/>
              </w:rPr>
              <w:t xml:space="preserve">zabezpečeni v rozsahu kódu </w:t>
            </w:r>
            <w:r>
              <w:rPr>
                <w:b/>
                <w:color w:val="2D2D2D"/>
                <w:w w:val="105"/>
                <w:sz w:val="16"/>
              </w:rPr>
              <w:t xml:space="preserve">A3 </w:t>
            </w:r>
            <w:r>
              <w:rPr>
                <w:color w:val="2D2D2D"/>
                <w:w w:val="105"/>
                <w:sz w:val="16"/>
              </w:rPr>
              <w:t xml:space="preserve">a současně uložení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7"/>
                <w:w w:val="105"/>
                <w:sz w:val="16"/>
              </w:rPr>
              <w:t xml:space="preserve"> </w:t>
            </w:r>
            <w:r>
              <w:rPr>
                <w:rFonts w:ascii="Arial" w:hAnsi="Arial"/>
                <w:color w:val="2D2D2D"/>
                <w:w w:val="105"/>
                <w:sz w:val="16"/>
              </w:rPr>
              <w:t>I</w:t>
            </w:r>
          </w:p>
          <w:p w:rsidR="00D176AE" w:rsidRDefault="001812DB">
            <w:pPr>
              <w:pStyle w:val="TableParagraph"/>
              <w:spacing w:line="202" w:lineRule="exact"/>
              <w:ind w:left="444"/>
              <w:rPr>
                <w:i/>
                <w:sz w:val="18"/>
              </w:rPr>
            </w:pPr>
            <w:r>
              <w:rPr>
                <w:i/>
                <w:color w:val="2D2D2D"/>
                <w:sz w:val="18"/>
              </w:rPr>
              <w:t>nebo</w:t>
            </w:r>
          </w:p>
          <w:p w:rsidR="00D176AE" w:rsidRDefault="001812DB">
            <w:pPr>
              <w:pStyle w:val="TableParagraph"/>
              <w:numPr>
                <w:ilvl w:val="0"/>
                <w:numId w:val="23"/>
              </w:numPr>
              <w:tabs>
                <w:tab w:val="left" w:pos="172"/>
              </w:tabs>
              <w:spacing w:before="4" w:line="156" w:lineRule="exact"/>
              <w:ind w:hanging="91"/>
              <w:rPr>
                <w:b/>
                <w:sz w:val="16"/>
              </w:rPr>
            </w:pPr>
            <w:r>
              <w:rPr>
                <w:color w:val="2D2D2D"/>
                <w:w w:val="105"/>
                <w:sz w:val="16"/>
              </w:rPr>
              <w:t xml:space="preserve">zabezpečeni v rozsahu kódu </w:t>
            </w:r>
            <w:r>
              <w:rPr>
                <w:b/>
                <w:color w:val="2D2D2D"/>
                <w:w w:val="105"/>
                <w:sz w:val="16"/>
              </w:rPr>
              <w:t xml:space="preserve">A4 </w:t>
            </w:r>
            <w:r>
              <w:rPr>
                <w:color w:val="2D2D2D"/>
                <w:w w:val="105"/>
                <w:sz w:val="16"/>
              </w:rPr>
              <w:t xml:space="preserve">a současně uloženi v </w:t>
            </w:r>
            <w:r>
              <w:rPr>
                <w:b/>
                <w:color w:val="2D2D2D"/>
                <w:w w:val="105"/>
                <w:sz w:val="16"/>
              </w:rPr>
              <w:t xml:space="preserve">trezoru </w:t>
            </w:r>
            <w:r>
              <w:rPr>
                <w:color w:val="2D2D2D"/>
                <w:w w:val="105"/>
                <w:sz w:val="16"/>
              </w:rPr>
              <w:t>nezjištěné konstrukce nebo</w:t>
            </w:r>
            <w:r>
              <w:rPr>
                <w:color w:val="2D2D2D"/>
                <w:spacing w:val="-19"/>
                <w:w w:val="105"/>
                <w:sz w:val="16"/>
              </w:rPr>
              <w:t xml:space="preserve"> </w:t>
            </w:r>
            <w:r>
              <w:rPr>
                <w:b/>
                <w:color w:val="2D2D2D"/>
                <w:w w:val="105"/>
                <w:sz w:val="16"/>
              </w:rPr>
              <w:t>BTO</w:t>
            </w:r>
          </w:p>
        </w:tc>
      </w:tr>
      <w:tr w:rsidR="00D176AE">
        <w:trPr>
          <w:trHeight w:val="581"/>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11"/>
              <w:ind w:left="92"/>
              <w:rPr>
                <w:b/>
                <w:sz w:val="16"/>
              </w:rPr>
            </w:pPr>
            <w:r>
              <w:rPr>
                <w:b/>
                <w:color w:val="2D2D2D"/>
                <w:w w:val="95"/>
                <w:sz w:val="16"/>
              </w:rPr>
              <w:t>ES</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82"/>
              <w:rPr>
                <w:b/>
                <w:sz w:val="16"/>
              </w:rPr>
            </w:pPr>
            <w:r>
              <w:rPr>
                <w:b/>
                <w:color w:val="2D2D2D"/>
                <w:w w:val="120"/>
                <w:sz w:val="16"/>
              </w:rPr>
              <w:t>do300000</w:t>
            </w:r>
          </w:p>
        </w:tc>
        <w:tc>
          <w:tcPr>
            <w:tcW w:w="7793" w:type="dxa"/>
            <w:tcBorders>
              <w:top w:val="single" w:sz="6" w:space="0" w:color="000000"/>
              <w:left w:val="single" w:sz="6" w:space="0" w:color="000000"/>
              <w:bottom w:val="single" w:sz="6" w:space="0" w:color="000000"/>
            </w:tcBorders>
          </w:tcPr>
          <w:p w:rsidR="00D176AE" w:rsidRDefault="001812DB">
            <w:pPr>
              <w:pStyle w:val="TableParagraph"/>
              <w:numPr>
                <w:ilvl w:val="0"/>
                <w:numId w:val="22"/>
              </w:numPr>
              <w:tabs>
                <w:tab w:val="left" w:pos="172"/>
              </w:tabs>
              <w:spacing w:before="20" w:line="180" w:lineRule="exact"/>
              <w:ind w:hanging="91"/>
              <w:rPr>
                <w:rFonts w:ascii="Arial" w:hAnsi="Arial"/>
                <w:sz w:val="16"/>
              </w:rPr>
            </w:pPr>
            <w:r>
              <w:rPr>
                <w:color w:val="2D2D2D"/>
                <w:w w:val="105"/>
                <w:sz w:val="16"/>
              </w:rPr>
              <w:t xml:space="preserve">zabezpečeni v rozsahu kódu </w:t>
            </w:r>
            <w:r>
              <w:rPr>
                <w:b/>
                <w:color w:val="2D2D2D"/>
                <w:w w:val="105"/>
                <w:sz w:val="16"/>
              </w:rPr>
              <w:t xml:space="preserve">A4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4"/>
                <w:w w:val="105"/>
                <w:sz w:val="16"/>
              </w:rPr>
              <w:t xml:space="preserve"> </w:t>
            </w:r>
            <w:r>
              <w:rPr>
                <w:rFonts w:ascii="Arial" w:hAnsi="Arial"/>
                <w:color w:val="2D2D2D"/>
                <w:w w:val="105"/>
                <w:sz w:val="16"/>
              </w:rPr>
              <w:t>II</w:t>
            </w:r>
          </w:p>
          <w:p w:rsidR="00D176AE" w:rsidRDefault="001812DB">
            <w:pPr>
              <w:pStyle w:val="TableParagraph"/>
              <w:spacing w:line="202" w:lineRule="exact"/>
              <w:ind w:left="444"/>
              <w:rPr>
                <w:i/>
                <w:sz w:val="18"/>
              </w:rPr>
            </w:pPr>
            <w:r>
              <w:rPr>
                <w:i/>
                <w:color w:val="2D2D2D"/>
                <w:sz w:val="18"/>
              </w:rPr>
              <w:t>nebo</w:t>
            </w:r>
          </w:p>
          <w:p w:rsidR="00D176AE" w:rsidRDefault="001812DB">
            <w:pPr>
              <w:pStyle w:val="TableParagraph"/>
              <w:numPr>
                <w:ilvl w:val="0"/>
                <w:numId w:val="22"/>
              </w:numPr>
              <w:tabs>
                <w:tab w:val="left" w:pos="172"/>
              </w:tabs>
              <w:spacing w:before="3" w:line="156" w:lineRule="exact"/>
              <w:ind w:hanging="91"/>
              <w:rPr>
                <w:rFonts w:ascii="Arial" w:hAnsi="Arial"/>
                <w:sz w:val="16"/>
              </w:rPr>
            </w:pPr>
            <w:r>
              <w:rPr>
                <w:color w:val="2D2D2D"/>
                <w:w w:val="105"/>
                <w:sz w:val="16"/>
              </w:rPr>
              <w:t xml:space="preserve">zabezpečeni v rozsahu kódu </w:t>
            </w:r>
            <w:r>
              <w:rPr>
                <w:b/>
                <w:color w:val="2D2D2D"/>
                <w:w w:val="105"/>
                <w:sz w:val="16"/>
              </w:rPr>
              <w:t xml:space="preserve">AS </w:t>
            </w:r>
            <w:r>
              <w:rPr>
                <w:color w:val="2D2D2D"/>
                <w:w w:val="105"/>
                <w:sz w:val="16"/>
              </w:rPr>
              <w:t xml:space="preserve">a současně uloženi v </w:t>
            </w:r>
            <w:r>
              <w:rPr>
                <w:b/>
                <w:color w:val="2D2D2D"/>
                <w:w w:val="105"/>
                <w:sz w:val="16"/>
              </w:rPr>
              <w:t xml:space="preserve">trezoru </w:t>
            </w:r>
            <w:r>
              <w:rPr>
                <w:color w:val="2D2D2D"/>
                <w:w w:val="105"/>
                <w:sz w:val="16"/>
              </w:rPr>
              <w:t>mi.n. BT</w:t>
            </w:r>
            <w:r>
              <w:rPr>
                <w:color w:val="2D2D2D"/>
                <w:spacing w:val="-23"/>
                <w:w w:val="105"/>
                <w:sz w:val="16"/>
              </w:rPr>
              <w:t xml:space="preserve"> </w:t>
            </w:r>
            <w:r>
              <w:rPr>
                <w:rFonts w:ascii="Arial" w:hAnsi="Arial"/>
                <w:color w:val="2D2D2D"/>
                <w:w w:val="105"/>
                <w:sz w:val="16"/>
              </w:rPr>
              <w:t>I</w:t>
            </w:r>
          </w:p>
        </w:tc>
      </w:tr>
      <w:tr w:rsidR="00D176AE">
        <w:trPr>
          <w:trHeight w:val="581"/>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16"/>
              <w:ind w:left="87"/>
              <w:rPr>
                <w:b/>
                <w:sz w:val="16"/>
              </w:rPr>
            </w:pPr>
            <w:r>
              <w:rPr>
                <w:b/>
                <w:color w:val="2D2D2D"/>
                <w:sz w:val="16"/>
              </w:rPr>
              <w:t>E6</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ind w:left="82"/>
              <w:rPr>
                <w:b/>
                <w:sz w:val="16"/>
              </w:rPr>
            </w:pPr>
            <w:r>
              <w:rPr>
                <w:b/>
                <w:color w:val="2D2D2D"/>
                <w:sz w:val="16"/>
              </w:rPr>
              <w:t>doSOOOOO</w:t>
            </w:r>
          </w:p>
        </w:tc>
        <w:tc>
          <w:tcPr>
            <w:tcW w:w="7793" w:type="dxa"/>
            <w:tcBorders>
              <w:top w:val="single" w:sz="6" w:space="0" w:color="000000"/>
              <w:left w:val="single" w:sz="6" w:space="0" w:color="000000"/>
              <w:bottom w:val="single" w:sz="6" w:space="0" w:color="000000"/>
            </w:tcBorders>
          </w:tcPr>
          <w:p w:rsidR="00D176AE" w:rsidRDefault="001812DB">
            <w:pPr>
              <w:pStyle w:val="TableParagraph"/>
              <w:numPr>
                <w:ilvl w:val="0"/>
                <w:numId w:val="21"/>
              </w:numPr>
              <w:tabs>
                <w:tab w:val="left" w:pos="172"/>
              </w:tabs>
              <w:spacing w:before="20" w:line="180" w:lineRule="exact"/>
              <w:ind w:hanging="91"/>
              <w:rPr>
                <w:rFonts w:ascii="Arial" w:hAnsi="Arial"/>
                <w:sz w:val="16"/>
              </w:rPr>
            </w:pPr>
            <w:r>
              <w:rPr>
                <w:color w:val="2D2D2D"/>
                <w:w w:val="105"/>
                <w:sz w:val="16"/>
              </w:rPr>
              <w:t xml:space="preserve">zabezpečeni v rozsahu kódu </w:t>
            </w:r>
            <w:r>
              <w:rPr>
                <w:b/>
                <w:color w:val="2D2D2D"/>
                <w:w w:val="105"/>
                <w:sz w:val="16"/>
              </w:rPr>
              <w:t xml:space="preserve">AS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23"/>
                <w:w w:val="105"/>
                <w:sz w:val="16"/>
              </w:rPr>
              <w:t xml:space="preserve"> </w:t>
            </w:r>
            <w:r>
              <w:rPr>
                <w:rFonts w:ascii="Arial" w:hAnsi="Arial"/>
                <w:color w:val="2D2D2D"/>
                <w:w w:val="105"/>
                <w:sz w:val="16"/>
              </w:rPr>
              <w:t>II</w:t>
            </w:r>
          </w:p>
          <w:p w:rsidR="00D176AE" w:rsidRDefault="001812DB">
            <w:pPr>
              <w:pStyle w:val="TableParagraph"/>
              <w:spacing w:line="202" w:lineRule="exact"/>
              <w:ind w:left="440"/>
              <w:rPr>
                <w:i/>
                <w:sz w:val="18"/>
              </w:rPr>
            </w:pPr>
            <w:r>
              <w:rPr>
                <w:i/>
                <w:color w:val="2D2D2D"/>
                <w:sz w:val="18"/>
              </w:rPr>
              <w:t>nebo</w:t>
            </w:r>
          </w:p>
          <w:p w:rsidR="00D176AE" w:rsidRDefault="001812DB">
            <w:pPr>
              <w:pStyle w:val="TableParagraph"/>
              <w:numPr>
                <w:ilvl w:val="0"/>
                <w:numId w:val="21"/>
              </w:numPr>
              <w:tabs>
                <w:tab w:val="left" w:pos="172"/>
              </w:tabs>
              <w:spacing w:before="3" w:line="156" w:lineRule="exact"/>
              <w:ind w:hanging="91"/>
              <w:rPr>
                <w:rFonts w:ascii="Arial" w:hAnsi="Arial"/>
                <w:sz w:val="16"/>
              </w:rPr>
            </w:pPr>
            <w:r>
              <w:rPr>
                <w:color w:val="2D2D2D"/>
                <w:w w:val="105"/>
                <w:sz w:val="16"/>
              </w:rPr>
              <w:t xml:space="preserve">zabezpečeni v rozsahu kódu </w:t>
            </w:r>
            <w:r>
              <w:rPr>
                <w:b/>
                <w:color w:val="2D2D2D"/>
                <w:w w:val="105"/>
                <w:sz w:val="16"/>
              </w:rPr>
              <w:t xml:space="preserve">A6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 xml:space="preserve">BT </w:t>
            </w:r>
            <w:r>
              <w:rPr>
                <w:rFonts w:ascii="Arial" w:hAnsi="Arial"/>
                <w:color w:val="2D2D2D"/>
                <w:w w:val="105"/>
                <w:sz w:val="16"/>
              </w:rPr>
              <w:t>I</w:t>
            </w:r>
          </w:p>
        </w:tc>
      </w:tr>
      <w:tr w:rsidR="00D176AE">
        <w:trPr>
          <w:trHeight w:val="581"/>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16"/>
              <w:ind w:left="87"/>
              <w:rPr>
                <w:b/>
                <w:sz w:val="16"/>
              </w:rPr>
            </w:pPr>
            <w:r>
              <w:rPr>
                <w:b/>
                <w:color w:val="2D2D2D"/>
                <w:sz w:val="16"/>
              </w:rPr>
              <w:t>E7</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21"/>
              <w:ind w:left="77"/>
              <w:rPr>
                <w:b/>
                <w:sz w:val="16"/>
              </w:rPr>
            </w:pPr>
            <w:r>
              <w:rPr>
                <w:b/>
                <w:color w:val="2D2D2D"/>
                <w:sz w:val="16"/>
              </w:rPr>
              <w:t>dolOOOOOO</w:t>
            </w:r>
          </w:p>
        </w:tc>
        <w:tc>
          <w:tcPr>
            <w:tcW w:w="7793" w:type="dxa"/>
            <w:tcBorders>
              <w:top w:val="single" w:sz="6" w:space="0" w:color="000000"/>
              <w:left w:val="single" w:sz="6" w:space="0" w:color="000000"/>
              <w:bottom w:val="single" w:sz="6" w:space="0" w:color="000000"/>
            </w:tcBorders>
          </w:tcPr>
          <w:p w:rsidR="00D176AE" w:rsidRDefault="001812DB">
            <w:pPr>
              <w:pStyle w:val="TableParagraph"/>
              <w:numPr>
                <w:ilvl w:val="0"/>
                <w:numId w:val="20"/>
              </w:numPr>
              <w:tabs>
                <w:tab w:val="left" w:pos="172"/>
              </w:tabs>
              <w:spacing w:before="20" w:line="182" w:lineRule="exact"/>
              <w:ind w:hanging="91"/>
              <w:rPr>
                <w:rFonts w:ascii="Arial" w:hAnsi="Arial"/>
                <w:sz w:val="16"/>
              </w:rPr>
            </w:pPr>
            <w:r>
              <w:rPr>
                <w:color w:val="2D2D2D"/>
                <w:w w:val="105"/>
                <w:sz w:val="16"/>
              </w:rPr>
              <w:t xml:space="preserve">zabezpečeni v rozsahu kódu </w:t>
            </w:r>
            <w:r>
              <w:rPr>
                <w:b/>
                <w:color w:val="2D2D2D"/>
                <w:w w:val="105"/>
                <w:sz w:val="16"/>
              </w:rPr>
              <w:t xml:space="preserve">A6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3"/>
                <w:w w:val="105"/>
                <w:sz w:val="16"/>
              </w:rPr>
              <w:t xml:space="preserve"> </w:t>
            </w:r>
            <w:r>
              <w:rPr>
                <w:rFonts w:ascii="Arial" w:hAnsi="Arial"/>
                <w:color w:val="2D2D2D"/>
                <w:w w:val="105"/>
                <w:sz w:val="16"/>
              </w:rPr>
              <w:t>II</w:t>
            </w:r>
          </w:p>
          <w:p w:rsidR="00D176AE" w:rsidRDefault="001812DB">
            <w:pPr>
              <w:pStyle w:val="TableParagraph"/>
              <w:spacing w:line="203" w:lineRule="exact"/>
              <w:ind w:left="440"/>
              <w:rPr>
                <w:i/>
                <w:sz w:val="18"/>
              </w:rPr>
            </w:pPr>
            <w:r>
              <w:rPr>
                <w:i/>
                <w:color w:val="2D2D2D"/>
                <w:sz w:val="18"/>
              </w:rPr>
              <w:t>nebo</w:t>
            </w:r>
          </w:p>
          <w:p w:rsidR="00D176AE" w:rsidRDefault="001812DB">
            <w:pPr>
              <w:pStyle w:val="TableParagraph"/>
              <w:numPr>
                <w:ilvl w:val="0"/>
                <w:numId w:val="20"/>
              </w:numPr>
              <w:tabs>
                <w:tab w:val="left" w:pos="172"/>
              </w:tabs>
              <w:spacing w:line="156" w:lineRule="exact"/>
              <w:ind w:hanging="96"/>
              <w:rPr>
                <w:rFonts w:ascii="Arial" w:hAnsi="Arial"/>
                <w:sz w:val="16"/>
              </w:rPr>
            </w:pPr>
            <w:r>
              <w:rPr>
                <w:color w:val="2D2D2D"/>
                <w:w w:val="105"/>
                <w:sz w:val="16"/>
              </w:rPr>
              <w:t xml:space="preserve">zabezpečeni v rozsahu kódu </w:t>
            </w:r>
            <w:r>
              <w:rPr>
                <w:b/>
                <w:color w:val="2D2D2D"/>
                <w:w w:val="105"/>
                <w:sz w:val="16"/>
              </w:rPr>
              <w:t xml:space="preserve">A7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23"/>
                <w:w w:val="105"/>
                <w:sz w:val="16"/>
              </w:rPr>
              <w:t xml:space="preserve"> </w:t>
            </w:r>
            <w:r>
              <w:rPr>
                <w:rFonts w:ascii="Arial" w:hAnsi="Arial"/>
                <w:color w:val="2D2D2D"/>
                <w:w w:val="105"/>
                <w:sz w:val="16"/>
              </w:rPr>
              <w:t>I</w:t>
            </w:r>
          </w:p>
        </w:tc>
      </w:tr>
      <w:tr w:rsidR="00D176AE">
        <w:trPr>
          <w:trHeight w:val="581"/>
        </w:trPr>
        <w:tc>
          <w:tcPr>
            <w:tcW w:w="645" w:type="dxa"/>
            <w:tcBorders>
              <w:top w:val="single" w:sz="6" w:space="0" w:color="000000"/>
              <w:bottom w:val="single" w:sz="6" w:space="0" w:color="000000"/>
              <w:right w:val="single" w:sz="6" w:space="0" w:color="000000"/>
            </w:tcBorders>
          </w:tcPr>
          <w:p w:rsidR="00D176AE" w:rsidRDefault="001812DB">
            <w:pPr>
              <w:pStyle w:val="TableParagraph"/>
              <w:spacing w:before="25"/>
              <w:ind w:left="79"/>
              <w:rPr>
                <w:rFonts w:ascii="Arial"/>
                <w:b/>
                <w:sz w:val="15"/>
              </w:rPr>
            </w:pPr>
            <w:r>
              <w:rPr>
                <w:rFonts w:ascii="Arial"/>
                <w:b/>
                <w:color w:val="2D2D2D"/>
                <w:sz w:val="15"/>
              </w:rPr>
              <w:t>ES</w:t>
            </w:r>
          </w:p>
        </w:tc>
        <w:tc>
          <w:tcPr>
            <w:tcW w:w="1559" w:type="dxa"/>
            <w:tcBorders>
              <w:top w:val="single" w:sz="6" w:space="0" w:color="000000"/>
              <w:left w:val="single" w:sz="6" w:space="0" w:color="000000"/>
              <w:bottom w:val="single" w:sz="6" w:space="0" w:color="000000"/>
              <w:right w:val="single" w:sz="6" w:space="0" w:color="000000"/>
            </w:tcBorders>
          </w:tcPr>
          <w:p w:rsidR="00D176AE" w:rsidRDefault="001812DB">
            <w:pPr>
              <w:pStyle w:val="TableParagraph"/>
              <w:spacing w:before="16"/>
              <w:ind w:left="77"/>
              <w:rPr>
                <w:b/>
                <w:sz w:val="16"/>
              </w:rPr>
            </w:pPr>
            <w:r>
              <w:rPr>
                <w:b/>
                <w:color w:val="2D2D2D"/>
                <w:sz w:val="16"/>
              </w:rPr>
              <w:t>doSOOOOOO</w:t>
            </w:r>
          </w:p>
        </w:tc>
        <w:tc>
          <w:tcPr>
            <w:tcW w:w="7793" w:type="dxa"/>
            <w:tcBorders>
              <w:top w:val="single" w:sz="6" w:space="0" w:color="000000"/>
              <w:left w:val="single" w:sz="6" w:space="0" w:color="000000"/>
              <w:bottom w:val="single" w:sz="6" w:space="0" w:color="000000"/>
            </w:tcBorders>
          </w:tcPr>
          <w:p w:rsidR="00D176AE" w:rsidRDefault="001812DB">
            <w:pPr>
              <w:pStyle w:val="TableParagraph"/>
              <w:numPr>
                <w:ilvl w:val="0"/>
                <w:numId w:val="19"/>
              </w:numPr>
              <w:tabs>
                <w:tab w:val="left" w:pos="172"/>
              </w:tabs>
              <w:spacing w:before="20" w:line="180" w:lineRule="exact"/>
              <w:ind w:hanging="96"/>
              <w:rPr>
                <w:rFonts w:ascii="Arial" w:hAnsi="Arial"/>
                <w:sz w:val="16"/>
              </w:rPr>
            </w:pPr>
            <w:r>
              <w:rPr>
                <w:color w:val="2D2D2D"/>
                <w:w w:val="105"/>
                <w:sz w:val="16"/>
              </w:rPr>
              <w:t xml:space="preserve">zabezpečeni v rozsahu kódu </w:t>
            </w:r>
            <w:r>
              <w:rPr>
                <w:b/>
                <w:color w:val="2D2D2D"/>
                <w:w w:val="105"/>
                <w:sz w:val="16"/>
              </w:rPr>
              <w:t xml:space="preserve">A7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31"/>
                <w:w w:val="105"/>
                <w:sz w:val="16"/>
              </w:rPr>
              <w:t xml:space="preserve"> </w:t>
            </w:r>
            <w:r>
              <w:rPr>
                <w:rFonts w:ascii="Arial" w:hAnsi="Arial"/>
                <w:color w:val="2D2D2D"/>
                <w:w w:val="105"/>
                <w:sz w:val="16"/>
              </w:rPr>
              <w:t>III</w:t>
            </w:r>
          </w:p>
          <w:p w:rsidR="00D176AE" w:rsidRDefault="001812DB">
            <w:pPr>
              <w:pStyle w:val="TableParagraph"/>
              <w:spacing w:line="202" w:lineRule="exact"/>
              <w:ind w:left="440"/>
              <w:rPr>
                <w:i/>
                <w:sz w:val="18"/>
              </w:rPr>
            </w:pPr>
            <w:r>
              <w:rPr>
                <w:i/>
                <w:color w:val="2D2D2D"/>
                <w:sz w:val="18"/>
              </w:rPr>
              <w:t>nebo</w:t>
            </w:r>
          </w:p>
          <w:p w:rsidR="00D176AE" w:rsidRDefault="001812DB">
            <w:pPr>
              <w:pStyle w:val="TableParagraph"/>
              <w:numPr>
                <w:ilvl w:val="0"/>
                <w:numId w:val="19"/>
              </w:numPr>
              <w:tabs>
                <w:tab w:val="left" w:pos="172"/>
              </w:tabs>
              <w:spacing w:before="3" w:line="156" w:lineRule="exact"/>
              <w:ind w:hanging="96"/>
              <w:rPr>
                <w:rFonts w:ascii="Arial" w:hAnsi="Arial"/>
                <w:sz w:val="16"/>
              </w:rPr>
            </w:pPr>
            <w:r>
              <w:rPr>
                <w:color w:val="2D2D2D"/>
                <w:w w:val="105"/>
                <w:sz w:val="16"/>
              </w:rPr>
              <w:t xml:space="preserve">zabezpečeni v rozsahu kódu </w:t>
            </w:r>
            <w:r>
              <w:rPr>
                <w:b/>
                <w:color w:val="2D2D2D"/>
                <w:w w:val="105"/>
                <w:sz w:val="16"/>
              </w:rPr>
              <w:t xml:space="preserve">AS </w:t>
            </w:r>
            <w:r>
              <w:rPr>
                <w:color w:val="2D2D2D"/>
                <w:w w:val="105"/>
                <w:sz w:val="16"/>
              </w:rPr>
              <w:t xml:space="preserve">a současně uloženi v </w:t>
            </w:r>
            <w:r>
              <w:rPr>
                <w:b/>
                <w:color w:val="2D2D2D"/>
                <w:w w:val="105"/>
                <w:sz w:val="16"/>
              </w:rPr>
              <w:t xml:space="preserve">trezoru </w:t>
            </w:r>
            <w:r>
              <w:rPr>
                <w:color w:val="2D2D2D"/>
                <w:w w:val="105"/>
                <w:sz w:val="16"/>
              </w:rPr>
              <w:t xml:space="preserve">mi.n. </w:t>
            </w:r>
            <w:r>
              <w:rPr>
                <w:b/>
                <w:color w:val="2D2D2D"/>
                <w:w w:val="105"/>
                <w:sz w:val="16"/>
              </w:rPr>
              <w:t>BT</w:t>
            </w:r>
            <w:r>
              <w:rPr>
                <w:b/>
                <w:color w:val="2D2D2D"/>
                <w:spacing w:val="-34"/>
                <w:w w:val="105"/>
                <w:sz w:val="16"/>
              </w:rPr>
              <w:t xml:space="preserve"> </w:t>
            </w:r>
            <w:r>
              <w:rPr>
                <w:rFonts w:ascii="Arial" w:hAnsi="Arial"/>
                <w:color w:val="2D2D2D"/>
                <w:w w:val="105"/>
                <w:sz w:val="16"/>
              </w:rPr>
              <w:t>II</w:t>
            </w:r>
          </w:p>
        </w:tc>
      </w:tr>
      <w:tr w:rsidR="00D176AE">
        <w:trPr>
          <w:trHeight w:val="573"/>
        </w:trPr>
        <w:tc>
          <w:tcPr>
            <w:tcW w:w="645" w:type="dxa"/>
            <w:tcBorders>
              <w:top w:val="single" w:sz="6" w:space="0" w:color="000000"/>
              <w:right w:val="single" w:sz="6" w:space="0" w:color="000000"/>
            </w:tcBorders>
          </w:tcPr>
          <w:p w:rsidR="00D176AE" w:rsidRDefault="001812DB">
            <w:pPr>
              <w:pStyle w:val="TableParagraph"/>
              <w:spacing w:before="16"/>
              <w:ind w:left="82"/>
              <w:rPr>
                <w:b/>
                <w:sz w:val="16"/>
              </w:rPr>
            </w:pPr>
            <w:r>
              <w:rPr>
                <w:b/>
                <w:color w:val="2D2D2D"/>
                <w:sz w:val="16"/>
              </w:rPr>
              <w:t>E9</w:t>
            </w:r>
          </w:p>
        </w:tc>
        <w:tc>
          <w:tcPr>
            <w:tcW w:w="1559" w:type="dxa"/>
            <w:tcBorders>
              <w:top w:val="single" w:sz="6" w:space="0" w:color="000000"/>
              <w:left w:val="single" w:sz="6" w:space="0" w:color="000000"/>
              <w:right w:val="single" w:sz="6" w:space="0" w:color="000000"/>
            </w:tcBorders>
          </w:tcPr>
          <w:p w:rsidR="00D176AE" w:rsidRDefault="001812DB">
            <w:pPr>
              <w:pStyle w:val="TableParagraph"/>
              <w:spacing w:before="16"/>
              <w:ind w:left="82"/>
              <w:rPr>
                <w:b/>
                <w:sz w:val="16"/>
              </w:rPr>
            </w:pPr>
            <w:r>
              <w:rPr>
                <w:b/>
                <w:color w:val="2D2D2D"/>
                <w:w w:val="120"/>
                <w:sz w:val="16"/>
              </w:rPr>
              <w:t>nad5000000</w:t>
            </w:r>
          </w:p>
        </w:tc>
        <w:tc>
          <w:tcPr>
            <w:tcW w:w="7793" w:type="dxa"/>
            <w:tcBorders>
              <w:top w:val="single" w:sz="6" w:space="0" w:color="000000"/>
              <w:left w:val="single" w:sz="6" w:space="0" w:color="000000"/>
            </w:tcBorders>
          </w:tcPr>
          <w:p w:rsidR="00D176AE" w:rsidRDefault="001812DB">
            <w:pPr>
              <w:pStyle w:val="TableParagraph"/>
              <w:spacing w:before="21"/>
              <w:ind w:left="83"/>
              <w:rPr>
                <w:sz w:val="16"/>
              </w:rPr>
            </w:pPr>
            <w:r>
              <w:rPr>
                <w:color w:val="2D2D2D"/>
                <w:w w:val="105"/>
                <w:sz w:val="16"/>
              </w:rPr>
              <w:t>Individuálně ujednaný zpOsob zabezpečeni.</w:t>
            </w:r>
          </w:p>
          <w:p w:rsidR="00D176AE" w:rsidRDefault="001812DB">
            <w:pPr>
              <w:pStyle w:val="TableParagraph"/>
              <w:spacing w:before="12" w:line="182" w:lineRule="exact"/>
              <w:ind w:left="79" w:firstLine="2"/>
              <w:rPr>
                <w:sz w:val="16"/>
              </w:rPr>
            </w:pPr>
            <w:r>
              <w:rPr>
                <w:rFonts w:ascii="Arial" w:hAnsi="Arial"/>
                <w:color w:val="2D2D2D"/>
                <w:sz w:val="16"/>
              </w:rPr>
              <w:t xml:space="preserve">V </w:t>
            </w:r>
            <w:r>
              <w:rPr>
                <w:color w:val="2D2D2D"/>
                <w:sz w:val="16"/>
              </w:rPr>
              <w:t xml:space="preserve">případě, že v poji.stné smlouvě není indi.vi.duálni zpOsob zabezpečeni'. ujednán, platí požadavky na zpOsob zabezpečeni </w:t>
            </w:r>
            <w:r>
              <w:rPr>
                <w:color w:val="424242"/>
                <w:sz w:val="16"/>
              </w:rPr>
              <w:t xml:space="preserve">pro </w:t>
            </w:r>
            <w:r>
              <w:rPr>
                <w:color w:val="2D2D2D"/>
                <w:sz w:val="16"/>
              </w:rPr>
              <w:t>Li</w:t>
            </w:r>
            <w:r>
              <w:rPr>
                <w:color w:val="2D2D2D"/>
                <w:sz w:val="16"/>
              </w:rPr>
              <w:t>mi.t poji.stného plněni do 5 000 000 Kč.</w:t>
            </w:r>
          </w:p>
        </w:tc>
      </w:tr>
    </w:tbl>
    <w:p w:rsidR="00D176AE" w:rsidRDefault="00D176AE">
      <w:pPr>
        <w:pStyle w:val="Zkladntext"/>
        <w:rPr>
          <w:sz w:val="16"/>
        </w:rPr>
      </w:pPr>
    </w:p>
    <w:p w:rsidR="00D176AE" w:rsidRDefault="00D176AE">
      <w:pPr>
        <w:pStyle w:val="Zkladntext"/>
        <w:rPr>
          <w:sz w:val="16"/>
        </w:rPr>
      </w:pPr>
    </w:p>
    <w:p w:rsidR="00D176AE" w:rsidRDefault="00D176AE">
      <w:pPr>
        <w:pStyle w:val="Zkladntext"/>
        <w:rPr>
          <w:sz w:val="16"/>
        </w:rPr>
      </w:pPr>
    </w:p>
    <w:p w:rsidR="00D176AE" w:rsidRDefault="00D176AE">
      <w:pPr>
        <w:pStyle w:val="Zkladntext"/>
        <w:rPr>
          <w:sz w:val="16"/>
        </w:rPr>
      </w:pPr>
    </w:p>
    <w:p w:rsidR="00D176AE" w:rsidRDefault="00D176AE">
      <w:pPr>
        <w:pStyle w:val="Zkladntext"/>
        <w:spacing w:before="3"/>
      </w:pPr>
    </w:p>
    <w:p w:rsidR="00D176AE" w:rsidRDefault="001812DB">
      <w:pPr>
        <w:ind w:right="984"/>
        <w:jc w:val="right"/>
        <w:rPr>
          <w:sz w:val="14"/>
        </w:rPr>
      </w:pPr>
      <w:r>
        <w:pict>
          <v:line id="_x0000_s1054" style="position:absolute;left:0;text-align:left;z-index:-255687680;mso-position-horizontal-relative:page" from="49.05pt,-282.95pt" to="61.7pt,-282.95pt" strokecolor="#545454" strokeweight=".35342mm">
            <w10:wrap anchorx="page"/>
          </v:line>
        </w:pict>
      </w:r>
      <w:r>
        <w:pict>
          <v:line id="_x0000_s1053" style="position:absolute;left:0;text-align:left;z-index:-255686656;mso-position-horizontal-relative:page" from="75.9pt,-282.95pt" to="77.55pt,-282.95pt" strokecolor="#b5b5b5" strokeweight=".35342mm">
            <w10:wrap anchorx="page"/>
          </v:line>
        </w:pict>
      </w:r>
      <w:r>
        <w:rPr>
          <w:color w:val="424242"/>
          <w:w w:val="110"/>
          <w:sz w:val="14"/>
        </w:rPr>
        <w:t>strana 6 z 14</w:t>
      </w:r>
    </w:p>
    <w:p w:rsidR="00D176AE" w:rsidRDefault="00D176AE">
      <w:pPr>
        <w:jc w:val="right"/>
        <w:rPr>
          <w:sz w:val="14"/>
        </w:rPr>
        <w:sectPr w:rsidR="00D176AE">
          <w:pgSz w:w="11920" w:h="16840"/>
          <w:pgMar w:top="120" w:right="0" w:bottom="280" w:left="0" w:header="708" w:footer="708" w:gutter="0"/>
          <w:cols w:space="708"/>
        </w:sectPr>
      </w:pPr>
    </w:p>
    <w:p w:rsidR="00D176AE" w:rsidRDefault="00D176AE">
      <w:pPr>
        <w:pStyle w:val="Zkladntext"/>
        <w:rPr>
          <w:sz w:val="20"/>
        </w:rPr>
      </w:pPr>
    </w:p>
    <w:p w:rsidR="00D176AE" w:rsidRDefault="00D176AE">
      <w:pPr>
        <w:pStyle w:val="Zkladntext"/>
        <w:spacing w:before="6"/>
        <w:rPr>
          <w:sz w:val="20"/>
        </w:rPr>
      </w:pPr>
    </w:p>
    <w:p w:rsidR="00D176AE" w:rsidRDefault="001812DB">
      <w:pPr>
        <w:ind w:right="959"/>
        <w:jc w:val="right"/>
        <w:rPr>
          <w:sz w:val="15"/>
        </w:rPr>
      </w:pPr>
      <w:r>
        <w:pict>
          <v:line id="_x0000_s1052" style="position:absolute;left:0;text-align:left;z-index:251717632;mso-position-horizontal-relative:page" from="7.45pt,40.65pt" to="7.45pt,-23.75pt" strokeweight=".42425mm">
            <w10:wrap anchorx="page"/>
          </v:line>
        </w:pict>
      </w:r>
      <w:r>
        <w:rPr>
          <w:color w:val="333333"/>
          <w:sz w:val="15"/>
        </w:rPr>
        <w:t>Dodatkové pojistné podmínky pro pojištění hospodářských rizik P-520/14</w:t>
      </w:r>
    </w:p>
    <w:p w:rsidR="00D176AE" w:rsidRDefault="00D176AE">
      <w:pPr>
        <w:pStyle w:val="Zkladntext"/>
        <w:rPr>
          <w:sz w:val="16"/>
        </w:rPr>
      </w:pPr>
    </w:p>
    <w:p w:rsidR="00D176AE" w:rsidRDefault="00D176AE">
      <w:pPr>
        <w:pStyle w:val="Zkladntext"/>
        <w:spacing w:before="4"/>
        <w:rPr>
          <w:sz w:val="16"/>
        </w:rPr>
      </w:pPr>
    </w:p>
    <w:p w:rsidR="00D176AE" w:rsidRDefault="001812DB">
      <w:pPr>
        <w:ind w:left="945"/>
        <w:jc w:val="both"/>
        <w:rPr>
          <w:sz w:val="19"/>
        </w:rPr>
      </w:pPr>
      <w:r>
        <w:rPr>
          <w:b/>
          <w:color w:val="333333"/>
          <w:w w:val="105"/>
          <w:sz w:val="18"/>
        </w:rPr>
        <w:t xml:space="preserve">Doložka DOZ105 - Předepsané způsoby zabezpečen{ </w:t>
      </w:r>
      <w:r>
        <w:rPr>
          <w:color w:val="333333"/>
          <w:w w:val="105"/>
          <w:sz w:val="18"/>
        </w:rPr>
        <w:t xml:space="preserve">- </w:t>
      </w:r>
      <w:r>
        <w:rPr>
          <w:color w:val="333333"/>
          <w:w w:val="105"/>
          <w:sz w:val="19"/>
        </w:rPr>
        <w:t>Výklad pojmů (2001)</w:t>
      </w:r>
    </w:p>
    <w:p w:rsidR="00D176AE" w:rsidRDefault="001812DB">
      <w:pPr>
        <w:spacing w:before="56" w:line="242" w:lineRule="auto"/>
        <w:ind w:left="943" w:right="956" w:hanging="3"/>
        <w:jc w:val="both"/>
        <w:rPr>
          <w:sz w:val="19"/>
        </w:rPr>
      </w:pPr>
      <w:r>
        <w:rPr>
          <w:color w:val="333333"/>
          <w:sz w:val="19"/>
        </w:rPr>
        <w:t xml:space="preserve">Všechny pojmy, které jsou v textu doložek způsobů zabezpečení tučně zvýrazněny, jsou definovány ve výkladu pojmů. Toto platí, pokud ji.nde </w:t>
      </w:r>
      <w:r>
        <w:rPr>
          <w:i/>
          <w:color w:val="333333"/>
          <w:sz w:val="19"/>
        </w:rPr>
        <w:t xml:space="preserve">neni </w:t>
      </w:r>
      <w:r>
        <w:rPr>
          <w:color w:val="333333"/>
          <w:sz w:val="19"/>
        </w:rPr>
        <w:t>ujednáno ji.nak. Výklad pojmů je nedílnou součásti těchto doložek.</w:t>
      </w:r>
    </w:p>
    <w:p w:rsidR="00D176AE" w:rsidRDefault="00D176AE">
      <w:pPr>
        <w:pStyle w:val="Zkladntext"/>
        <w:spacing w:before="9"/>
        <w:rPr>
          <w:sz w:val="17"/>
        </w:rPr>
      </w:pPr>
    </w:p>
    <w:p w:rsidR="00D176AE" w:rsidRDefault="001812DB">
      <w:pPr>
        <w:spacing w:before="1" w:line="230" w:lineRule="auto"/>
        <w:ind w:left="936" w:right="954" w:firstLine="10"/>
        <w:jc w:val="both"/>
        <w:rPr>
          <w:sz w:val="19"/>
        </w:rPr>
      </w:pPr>
      <w:r>
        <w:rPr>
          <w:color w:val="333333"/>
          <w:sz w:val="19"/>
        </w:rPr>
        <w:t>U prvků mechanických zábranných prostředků u</w:t>
      </w:r>
      <w:r>
        <w:rPr>
          <w:color w:val="333333"/>
          <w:sz w:val="19"/>
        </w:rPr>
        <w:t>vedených v odst. 1. až 8. a části. odst. 10. je požadováno, aby jejich bezpečnostní úroveň byla ověřena certi.fi.kátem shody, vydaným certifikačním orgánem akreditovaným Českým i.nsti.tutem pro akredi.tad (dále jen</w:t>
      </w:r>
      <w:r>
        <w:rPr>
          <w:color w:val="333333"/>
          <w:spacing w:val="-18"/>
          <w:sz w:val="19"/>
        </w:rPr>
        <w:t xml:space="preserve"> </w:t>
      </w:r>
      <w:r>
        <w:rPr>
          <w:rFonts w:ascii="Arial" w:hAnsi="Arial"/>
          <w:color w:val="333333"/>
          <w:sz w:val="18"/>
        </w:rPr>
        <w:t>„čIA'')</w:t>
      </w:r>
      <w:r>
        <w:rPr>
          <w:rFonts w:ascii="Arial" w:hAnsi="Arial"/>
          <w:color w:val="333333"/>
          <w:spacing w:val="-23"/>
          <w:sz w:val="18"/>
        </w:rPr>
        <w:t xml:space="preserve"> </w:t>
      </w:r>
      <w:r>
        <w:rPr>
          <w:i/>
          <w:color w:val="333333"/>
          <w:sz w:val="20"/>
        </w:rPr>
        <w:t>nebo</w:t>
      </w:r>
      <w:r>
        <w:rPr>
          <w:i/>
          <w:color w:val="333333"/>
          <w:spacing w:val="-22"/>
          <w:sz w:val="20"/>
        </w:rPr>
        <w:t xml:space="preserve"> </w:t>
      </w:r>
      <w:r>
        <w:rPr>
          <w:color w:val="333333"/>
          <w:sz w:val="19"/>
        </w:rPr>
        <w:t>obdobným</w:t>
      </w:r>
      <w:r>
        <w:rPr>
          <w:color w:val="333333"/>
          <w:spacing w:val="-9"/>
          <w:sz w:val="19"/>
        </w:rPr>
        <w:t xml:space="preserve"> </w:t>
      </w:r>
      <w:r>
        <w:rPr>
          <w:color w:val="333333"/>
          <w:sz w:val="19"/>
        </w:rPr>
        <w:t>zahraní.čním</w:t>
      </w:r>
      <w:r>
        <w:rPr>
          <w:color w:val="333333"/>
          <w:spacing w:val="-10"/>
          <w:sz w:val="19"/>
        </w:rPr>
        <w:t xml:space="preserve"> </w:t>
      </w:r>
      <w:r>
        <w:rPr>
          <w:color w:val="333333"/>
          <w:sz w:val="19"/>
        </w:rPr>
        <w:t>certifikačním</w:t>
      </w:r>
      <w:r>
        <w:rPr>
          <w:color w:val="333333"/>
          <w:spacing w:val="-5"/>
          <w:sz w:val="19"/>
        </w:rPr>
        <w:t xml:space="preserve"> </w:t>
      </w:r>
      <w:r>
        <w:rPr>
          <w:color w:val="333333"/>
          <w:sz w:val="19"/>
        </w:rPr>
        <w:t>orgánem</w:t>
      </w:r>
      <w:r>
        <w:rPr>
          <w:color w:val="333333"/>
          <w:spacing w:val="-9"/>
          <w:sz w:val="19"/>
        </w:rPr>
        <w:t xml:space="preserve"> </w:t>
      </w:r>
      <w:r>
        <w:rPr>
          <w:color w:val="333333"/>
          <w:sz w:val="19"/>
        </w:rPr>
        <w:t>na</w:t>
      </w:r>
      <w:r>
        <w:rPr>
          <w:color w:val="333333"/>
          <w:spacing w:val="-14"/>
          <w:sz w:val="19"/>
        </w:rPr>
        <w:t xml:space="preserve"> </w:t>
      </w:r>
      <w:r>
        <w:rPr>
          <w:color w:val="333333"/>
          <w:sz w:val="19"/>
        </w:rPr>
        <w:t>základě</w:t>
      </w:r>
      <w:r>
        <w:rPr>
          <w:color w:val="333333"/>
          <w:spacing w:val="-15"/>
          <w:sz w:val="19"/>
        </w:rPr>
        <w:t xml:space="preserve"> </w:t>
      </w:r>
      <w:r>
        <w:rPr>
          <w:color w:val="333333"/>
          <w:sz w:val="19"/>
        </w:rPr>
        <w:t>zkoušek</w:t>
      </w:r>
      <w:r>
        <w:rPr>
          <w:color w:val="333333"/>
          <w:spacing w:val="-7"/>
          <w:sz w:val="19"/>
        </w:rPr>
        <w:t xml:space="preserve"> </w:t>
      </w:r>
      <w:r>
        <w:rPr>
          <w:color w:val="333333"/>
          <w:sz w:val="19"/>
        </w:rPr>
        <w:t>provedených</w:t>
      </w:r>
      <w:r>
        <w:rPr>
          <w:color w:val="333333"/>
          <w:spacing w:val="-6"/>
          <w:sz w:val="19"/>
        </w:rPr>
        <w:t xml:space="preserve"> </w:t>
      </w:r>
      <w:r>
        <w:rPr>
          <w:color w:val="333333"/>
          <w:sz w:val="19"/>
        </w:rPr>
        <w:t>akreditovanou</w:t>
      </w:r>
      <w:r>
        <w:rPr>
          <w:color w:val="333333"/>
          <w:spacing w:val="-6"/>
          <w:sz w:val="19"/>
        </w:rPr>
        <w:t xml:space="preserve"> </w:t>
      </w:r>
      <w:r>
        <w:rPr>
          <w:color w:val="333333"/>
          <w:sz w:val="19"/>
        </w:rPr>
        <w:t>zkušební</w:t>
      </w:r>
      <w:r>
        <w:rPr>
          <w:color w:val="333333"/>
          <w:spacing w:val="-14"/>
          <w:sz w:val="19"/>
        </w:rPr>
        <w:t xml:space="preserve"> </w:t>
      </w:r>
      <w:r>
        <w:rPr>
          <w:color w:val="333333"/>
          <w:sz w:val="19"/>
        </w:rPr>
        <w:t>Laboratoři. Bezpečnostní</w:t>
      </w:r>
      <w:r>
        <w:rPr>
          <w:color w:val="333333"/>
          <w:spacing w:val="6"/>
          <w:sz w:val="19"/>
        </w:rPr>
        <w:t xml:space="preserve"> </w:t>
      </w:r>
      <w:r>
        <w:rPr>
          <w:color w:val="333333"/>
          <w:sz w:val="19"/>
        </w:rPr>
        <w:t>úroveň</w:t>
      </w:r>
      <w:r>
        <w:rPr>
          <w:color w:val="333333"/>
          <w:spacing w:val="3"/>
          <w:sz w:val="19"/>
        </w:rPr>
        <w:t xml:space="preserve"> </w:t>
      </w:r>
      <w:r>
        <w:rPr>
          <w:color w:val="333333"/>
          <w:sz w:val="19"/>
        </w:rPr>
        <w:t>výrobku</w:t>
      </w:r>
      <w:r>
        <w:rPr>
          <w:color w:val="333333"/>
          <w:spacing w:val="6"/>
          <w:sz w:val="19"/>
        </w:rPr>
        <w:t xml:space="preserve"> </w:t>
      </w:r>
      <w:r>
        <w:rPr>
          <w:color w:val="333333"/>
          <w:sz w:val="19"/>
        </w:rPr>
        <w:t>je</w:t>
      </w:r>
      <w:r>
        <w:rPr>
          <w:color w:val="333333"/>
          <w:spacing w:val="-13"/>
          <w:sz w:val="19"/>
        </w:rPr>
        <w:t xml:space="preserve"> </w:t>
      </w:r>
      <w:r>
        <w:rPr>
          <w:color w:val="333333"/>
          <w:sz w:val="19"/>
        </w:rPr>
        <w:t>dána</w:t>
      </w:r>
      <w:r>
        <w:rPr>
          <w:color w:val="333333"/>
          <w:spacing w:val="6"/>
          <w:sz w:val="19"/>
        </w:rPr>
        <w:t xml:space="preserve"> </w:t>
      </w:r>
      <w:r>
        <w:rPr>
          <w:color w:val="333333"/>
          <w:sz w:val="19"/>
        </w:rPr>
        <w:t>jeho</w:t>
      </w:r>
      <w:r>
        <w:rPr>
          <w:color w:val="333333"/>
          <w:spacing w:val="-10"/>
          <w:sz w:val="19"/>
        </w:rPr>
        <w:t xml:space="preserve"> </w:t>
      </w:r>
      <w:r>
        <w:rPr>
          <w:color w:val="333333"/>
          <w:sz w:val="19"/>
        </w:rPr>
        <w:t>zařazením</w:t>
      </w:r>
      <w:r>
        <w:rPr>
          <w:color w:val="333333"/>
          <w:spacing w:val="5"/>
          <w:sz w:val="19"/>
        </w:rPr>
        <w:t xml:space="preserve"> </w:t>
      </w:r>
      <w:r>
        <w:rPr>
          <w:color w:val="333333"/>
          <w:sz w:val="19"/>
        </w:rPr>
        <w:t>do</w:t>
      </w:r>
      <w:r>
        <w:rPr>
          <w:color w:val="333333"/>
          <w:spacing w:val="-22"/>
          <w:sz w:val="19"/>
        </w:rPr>
        <w:t xml:space="preserve"> </w:t>
      </w:r>
      <w:r>
        <w:rPr>
          <w:color w:val="333333"/>
          <w:sz w:val="19"/>
        </w:rPr>
        <w:t>příslušné</w:t>
      </w:r>
      <w:r>
        <w:rPr>
          <w:color w:val="333333"/>
          <w:spacing w:val="-4"/>
          <w:sz w:val="19"/>
        </w:rPr>
        <w:t xml:space="preserve"> </w:t>
      </w:r>
      <w:r>
        <w:rPr>
          <w:color w:val="333333"/>
          <w:sz w:val="19"/>
        </w:rPr>
        <w:t>bezpečnostní</w:t>
      </w:r>
      <w:r>
        <w:rPr>
          <w:color w:val="333333"/>
          <w:spacing w:val="-10"/>
          <w:sz w:val="19"/>
        </w:rPr>
        <w:t xml:space="preserve"> </w:t>
      </w:r>
      <w:r>
        <w:rPr>
          <w:color w:val="333333"/>
          <w:sz w:val="19"/>
        </w:rPr>
        <w:t>třídy</w:t>
      </w:r>
      <w:r>
        <w:rPr>
          <w:color w:val="333333"/>
          <w:spacing w:val="-11"/>
          <w:sz w:val="19"/>
        </w:rPr>
        <w:t xml:space="preserve"> </w:t>
      </w:r>
      <w:r>
        <w:rPr>
          <w:color w:val="333333"/>
          <w:sz w:val="19"/>
        </w:rPr>
        <w:t>(dále</w:t>
      </w:r>
      <w:r>
        <w:rPr>
          <w:color w:val="333333"/>
          <w:spacing w:val="-1"/>
          <w:sz w:val="19"/>
        </w:rPr>
        <w:t xml:space="preserve"> </w:t>
      </w:r>
      <w:r>
        <w:rPr>
          <w:color w:val="333333"/>
          <w:sz w:val="19"/>
        </w:rPr>
        <w:t>jen</w:t>
      </w:r>
      <w:r>
        <w:rPr>
          <w:color w:val="333333"/>
          <w:spacing w:val="-7"/>
          <w:sz w:val="19"/>
        </w:rPr>
        <w:t xml:space="preserve"> </w:t>
      </w:r>
      <w:r>
        <w:rPr>
          <w:b/>
          <w:color w:val="333333"/>
          <w:sz w:val="20"/>
        </w:rPr>
        <w:t>„BT")</w:t>
      </w:r>
      <w:r>
        <w:rPr>
          <w:b/>
          <w:color w:val="333333"/>
          <w:spacing w:val="-2"/>
          <w:sz w:val="20"/>
        </w:rPr>
        <w:t xml:space="preserve"> </w:t>
      </w:r>
      <w:r>
        <w:rPr>
          <w:color w:val="333333"/>
          <w:sz w:val="19"/>
        </w:rPr>
        <w:t>podle</w:t>
      </w:r>
      <w:r>
        <w:rPr>
          <w:color w:val="333333"/>
          <w:spacing w:val="-10"/>
          <w:sz w:val="19"/>
        </w:rPr>
        <w:t xml:space="preserve"> </w:t>
      </w:r>
      <w:r>
        <w:rPr>
          <w:color w:val="333333"/>
          <w:sz w:val="19"/>
        </w:rPr>
        <w:t>ČSN</w:t>
      </w:r>
      <w:r>
        <w:rPr>
          <w:color w:val="333333"/>
          <w:spacing w:val="-3"/>
          <w:sz w:val="19"/>
        </w:rPr>
        <w:t xml:space="preserve"> </w:t>
      </w:r>
      <w:r>
        <w:rPr>
          <w:color w:val="333333"/>
          <w:sz w:val="19"/>
        </w:rPr>
        <w:t>EN</w:t>
      </w:r>
      <w:r>
        <w:rPr>
          <w:color w:val="333333"/>
          <w:spacing w:val="-15"/>
          <w:sz w:val="19"/>
        </w:rPr>
        <w:t xml:space="preserve"> </w:t>
      </w:r>
      <w:r>
        <w:rPr>
          <w:color w:val="333333"/>
          <w:sz w:val="19"/>
        </w:rPr>
        <w:t>1627</w:t>
      </w:r>
      <w:r>
        <w:rPr>
          <w:color w:val="333333"/>
          <w:spacing w:val="-6"/>
          <w:sz w:val="19"/>
        </w:rPr>
        <w:t xml:space="preserve"> </w:t>
      </w:r>
      <w:r>
        <w:rPr>
          <w:color w:val="333333"/>
          <w:sz w:val="19"/>
        </w:rPr>
        <w:t>nebo</w:t>
      </w:r>
      <w:r>
        <w:rPr>
          <w:color w:val="333333"/>
          <w:spacing w:val="-9"/>
          <w:sz w:val="19"/>
        </w:rPr>
        <w:t xml:space="preserve"> </w:t>
      </w:r>
      <w:r>
        <w:rPr>
          <w:color w:val="333333"/>
          <w:sz w:val="19"/>
        </w:rPr>
        <w:t>dle předchozí</w:t>
      </w:r>
      <w:r>
        <w:rPr>
          <w:color w:val="333333"/>
          <w:spacing w:val="-14"/>
          <w:sz w:val="19"/>
        </w:rPr>
        <w:t xml:space="preserve"> </w:t>
      </w:r>
      <w:r>
        <w:rPr>
          <w:color w:val="333333"/>
          <w:sz w:val="19"/>
        </w:rPr>
        <w:t>ČSN</w:t>
      </w:r>
      <w:r>
        <w:rPr>
          <w:color w:val="333333"/>
          <w:spacing w:val="-18"/>
          <w:sz w:val="19"/>
        </w:rPr>
        <w:t xml:space="preserve"> </w:t>
      </w:r>
      <w:r>
        <w:rPr>
          <w:color w:val="333333"/>
          <w:sz w:val="19"/>
        </w:rPr>
        <w:t>P</w:t>
      </w:r>
      <w:r>
        <w:rPr>
          <w:color w:val="333333"/>
          <w:spacing w:val="-30"/>
          <w:sz w:val="19"/>
        </w:rPr>
        <w:t xml:space="preserve"> </w:t>
      </w:r>
      <w:r>
        <w:rPr>
          <w:color w:val="333333"/>
          <w:sz w:val="19"/>
        </w:rPr>
        <w:t>ENV</w:t>
      </w:r>
      <w:r>
        <w:rPr>
          <w:color w:val="333333"/>
          <w:spacing w:val="-28"/>
          <w:sz w:val="19"/>
        </w:rPr>
        <w:t xml:space="preserve"> </w:t>
      </w:r>
      <w:r>
        <w:rPr>
          <w:color w:val="333333"/>
          <w:sz w:val="19"/>
        </w:rPr>
        <w:t>1627.</w:t>
      </w:r>
      <w:r>
        <w:rPr>
          <w:color w:val="333333"/>
          <w:spacing w:val="-18"/>
          <w:sz w:val="19"/>
        </w:rPr>
        <w:t xml:space="preserve"> </w:t>
      </w:r>
      <w:r>
        <w:rPr>
          <w:color w:val="333333"/>
          <w:sz w:val="19"/>
        </w:rPr>
        <w:t>V</w:t>
      </w:r>
      <w:r>
        <w:rPr>
          <w:color w:val="333333"/>
          <w:spacing w:val="-23"/>
          <w:sz w:val="19"/>
        </w:rPr>
        <w:t xml:space="preserve"> </w:t>
      </w:r>
      <w:r>
        <w:rPr>
          <w:color w:val="333333"/>
          <w:sz w:val="19"/>
        </w:rPr>
        <w:t>případě</w:t>
      </w:r>
      <w:r>
        <w:rPr>
          <w:color w:val="333333"/>
          <w:spacing w:val="-10"/>
          <w:sz w:val="19"/>
        </w:rPr>
        <w:t xml:space="preserve"> </w:t>
      </w:r>
      <w:r>
        <w:rPr>
          <w:color w:val="333333"/>
          <w:sz w:val="19"/>
        </w:rPr>
        <w:t>komponent</w:t>
      </w:r>
      <w:r>
        <w:rPr>
          <w:color w:val="333333"/>
          <w:spacing w:val="-4"/>
          <w:sz w:val="19"/>
        </w:rPr>
        <w:t xml:space="preserve"> </w:t>
      </w:r>
      <w:r>
        <w:rPr>
          <w:color w:val="333333"/>
          <w:sz w:val="19"/>
        </w:rPr>
        <w:t>otvorových</w:t>
      </w:r>
      <w:r>
        <w:rPr>
          <w:color w:val="333333"/>
          <w:spacing w:val="-6"/>
          <w:sz w:val="19"/>
        </w:rPr>
        <w:t xml:space="preserve"> </w:t>
      </w:r>
      <w:r>
        <w:rPr>
          <w:color w:val="333333"/>
          <w:sz w:val="19"/>
        </w:rPr>
        <w:t>výplni</w:t>
      </w:r>
      <w:r>
        <w:rPr>
          <w:color w:val="333333"/>
          <w:spacing w:val="-15"/>
          <w:sz w:val="19"/>
        </w:rPr>
        <w:t xml:space="preserve"> </w:t>
      </w:r>
      <w:r>
        <w:rPr>
          <w:color w:val="333333"/>
          <w:sz w:val="19"/>
        </w:rPr>
        <w:t>se</w:t>
      </w:r>
      <w:r>
        <w:rPr>
          <w:color w:val="333333"/>
          <w:spacing w:val="-12"/>
          <w:sz w:val="19"/>
        </w:rPr>
        <w:t xml:space="preserve"> </w:t>
      </w:r>
      <w:r>
        <w:rPr>
          <w:color w:val="333333"/>
          <w:sz w:val="19"/>
        </w:rPr>
        <w:t>pak</w:t>
      </w:r>
      <w:r>
        <w:rPr>
          <w:color w:val="333333"/>
          <w:spacing w:val="-7"/>
          <w:sz w:val="19"/>
        </w:rPr>
        <w:t xml:space="preserve"> </w:t>
      </w:r>
      <w:r>
        <w:rPr>
          <w:color w:val="333333"/>
          <w:sz w:val="19"/>
        </w:rPr>
        <w:t>jedná</w:t>
      </w:r>
      <w:r>
        <w:rPr>
          <w:color w:val="333333"/>
          <w:spacing w:val="-10"/>
          <w:sz w:val="19"/>
        </w:rPr>
        <w:t xml:space="preserve"> </w:t>
      </w:r>
      <w:r>
        <w:rPr>
          <w:color w:val="333333"/>
          <w:sz w:val="19"/>
        </w:rPr>
        <w:t>o</w:t>
      </w:r>
      <w:r>
        <w:rPr>
          <w:color w:val="333333"/>
          <w:spacing w:val="-18"/>
          <w:sz w:val="19"/>
        </w:rPr>
        <w:t xml:space="preserve"> </w:t>
      </w:r>
      <w:r>
        <w:rPr>
          <w:color w:val="333333"/>
          <w:sz w:val="19"/>
        </w:rPr>
        <w:t>certi.fikad</w:t>
      </w:r>
      <w:r>
        <w:rPr>
          <w:color w:val="333333"/>
          <w:spacing w:val="-10"/>
          <w:sz w:val="19"/>
        </w:rPr>
        <w:t xml:space="preserve"> </w:t>
      </w:r>
      <w:r>
        <w:rPr>
          <w:color w:val="333333"/>
          <w:sz w:val="19"/>
        </w:rPr>
        <w:t>shody</w:t>
      </w:r>
      <w:r>
        <w:rPr>
          <w:color w:val="333333"/>
          <w:spacing w:val="-14"/>
          <w:sz w:val="19"/>
        </w:rPr>
        <w:t xml:space="preserve"> </w:t>
      </w:r>
      <w:r>
        <w:rPr>
          <w:color w:val="333333"/>
          <w:sz w:val="19"/>
        </w:rPr>
        <w:t>s</w:t>
      </w:r>
      <w:r>
        <w:rPr>
          <w:color w:val="333333"/>
          <w:spacing w:val="-19"/>
          <w:sz w:val="19"/>
        </w:rPr>
        <w:t xml:space="preserve"> </w:t>
      </w:r>
      <w:r>
        <w:rPr>
          <w:color w:val="333333"/>
          <w:sz w:val="19"/>
        </w:rPr>
        <w:t>požadavky</w:t>
      </w:r>
      <w:r>
        <w:rPr>
          <w:color w:val="333333"/>
          <w:spacing w:val="-8"/>
          <w:sz w:val="19"/>
        </w:rPr>
        <w:t xml:space="preserve"> </w:t>
      </w:r>
      <w:r>
        <w:rPr>
          <w:color w:val="333333"/>
          <w:sz w:val="19"/>
        </w:rPr>
        <w:t>kladenými.</w:t>
      </w:r>
      <w:r>
        <w:rPr>
          <w:color w:val="333333"/>
          <w:spacing w:val="-13"/>
          <w:sz w:val="19"/>
        </w:rPr>
        <w:t xml:space="preserve"> </w:t>
      </w:r>
      <w:r>
        <w:rPr>
          <w:color w:val="333333"/>
          <w:sz w:val="19"/>
        </w:rPr>
        <w:t>na</w:t>
      </w:r>
      <w:r>
        <w:rPr>
          <w:color w:val="333333"/>
          <w:spacing w:val="-12"/>
          <w:sz w:val="19"/>
        </w:rPr>
        <w:t xml:space="preserve"> </w:t>
      </w:r>
      <w:r>
        <w:rPr>
          <w:color w:val="333333"/>
          <w:sz w:val="19"/>
        </w:rPr>
        <w:t>tyto komponenty</w:t>
      </w:r>
      <w:r>
        <w:rPr>
          <w:color w:val="333333"/>
          <w:spacing w:val="3"/>
          <w:sz w:val="19"/>
        </w:rPr>
        <w:t xml:space="preserve"> </w:t>
      </w:r>
      <w:r>
        <w:rPr>
          <w:color w:val="333333"/>
          <w:sz w:val="19"/>
        </w:rPr>
        <w:t>jako</w:t>
      </w:r>
      <w:r>
        <w:rPr>
          <w:color w:val="333333"/>
          <w:spacing w:val="-13"/>
          <w:sz w:val="19"/>
        </w:rPr>
        <w:t xml:space="preserve"> </w:t>
      </w:r>
      <w:r>
        <w:rPr>
          <w:color w:val="333333"/>
          <w:sz w:val="19"/>
        </w:rPr>
        <w:t>součásti.</w:t>
      </w:r>
      <w:r>
        <w:rPr>
          <w:color w:val="333333"/>
          <w:spacing w:val="-13"/>
          <w:sz w:val="19"/>
        </w:rPr>
        <w:t xml:space="preserve"> </w:t>
      </w:r>
      <w:r>
        <w:rPr>
          <w:color w:val="333333"/>
          <w:sz w:val="19"/>
        </w:rPr>
        <w:t>otvorové</w:t>
      </w:r>
      <w:r>
        <w:rPr>
          <w:color w:val="333333"/>
          <w:spacing w:val="-8"/>
          <w:sz w:val="19"/>
        </w:rPr>
        <w:t xml:space="preserve"> </w:t>
      </w:r>
      <w:r>
        <w:rPr>
          <w:color w:val="333333"/>
          <w:sz w:val="19"/>
        </w:rPr>
        <w:t>výplně</w:t>
      </w:r>
      <w:r>
        <w:rPr>
          <w:color w:val="333333"/>
          <w:spacing w:val="-12"/>
          <w:sz w:val="19"/>
        </w:rPr>
        <w:t xml:space="preserve"> </w:t>
      </w:r>
      <w:r>
        <w:rPr>
          <w:color w:val="333333"/>
          <w:sz w:val="19"/>
        </w:rPr>
        <w:t>v</w:t>
      </w:r>
      <w:r>
        <w:rPr>
          <w:color w:val="333333"/>
          <w:spacing w:val="-27"/>
          <w:sz w:val="19"/>
        </w:rPr>
        <w:t xml:space="preserve"> </w:t>
      </w:r>
      <w:r>
        <w:rPr>
          <w:color w:val="333333"/>
          <w:sz w:val="19"/>
        </w:rPr>
        <w:t>konkrétní</w:t>
      </w:r>
      <w:r>
        <w:rPr>
          <w:color w:val="333333"/>
          <w:spacing w:val="-10"/>
          <w:sz w:val="19"/>
        </w:rPr>
        <w:t xml:space="preserve"> </w:t>
      </w:r>
      <w:r>
        <w:rPr>
          <w:b/>
          <w:color w:val="333333"/>
          <w:sz w:val="20"/>
        </w:rPr>
        <w:t>BT.</w:t>
      </w:r>
      <w:r>
        <w:rPr>
          <w:b/>
          <w:color w:val="333333"/>
          <w:spacing w:val="26"/>
          <w:sz w:val="20"/>
        </w:rPr>
        <w:t xml:space="preserve"> </w:t>
      </w:r>
      <w:r>
        <w:rPr>
          <w:color w:val="333333"/>
          <w:sz w:val="19"/>
        </w:rPr>
        <w:t>Odpovídajid</w:t>
      </w:r>
      <w:r>
        <w:rPr>
          <w:color w:val="333333"/>
          <w:spacing w:val="2"/>
          <w:sz w:val="19"/>
        </w:rPr>
        <w:t xml:space="preserve"> </w:t>
      </w:r>
      <w:r>
        <w:rPr>
          <w:color w:val="333333"/>
          <w:sz w:val="19"/>
        </w:rPr>
        <w:t>je</w:t>
      </w:r>
      <w:r>
        <w:rPr>
          <w:color w:val="333333"/>
          <w:spacing w:val="-19"/>
          <w:sz w:val="19"/>
        </w:rPr>
        <w:t xml:space="preserve"> </w:t>
      </w:r>
      <w:r>
        <w:rPr>
          <w:color w:val="333333"/>
          <w:sz w:val="19"/>
        </w:rPr>
        <w:t>též</w:t>
      </w:r>
      <w:r>
        <w:rPr>
          <w:color w:val="333333"/>
          <w:spacing w:val="-13"/>
          <w:sz w:val="19"/>
        </w:rPr>
        <w:t xml:space="preserve"> </w:t>
      </w:r>
      <w:r>
        <w:rPr>
          <w:color w:val="333333"/>
          <w:sz w:val="19"/>
        </w:rPr>
        <w:t>zařazení</w:t>
      </w:r>
      <w:r>
        <w:rPr>
          <w:color w:val="333333"/>
          <w:spacing w:val="-13"/>
          <w:sz w:val="19"/>
        </w:rPr>
        <w:t xml:space="preserve"> </w:t>
      </w:r>
      <w:r>
        <w:rPr>
          <w:color w:val="333333"/>
          <w:sz w:val="19"/>
        </w:rPr>
        <w:t>výrobku</w:t>
      </w:r>
      <w:r>
        <w:rPr>
          <w:color w:val="333333"/>
          <w:spacing w:val="-5"/>
          <w:sz w:val="19"/>
        </w:rPr>
        <w:t xml:space="preserve"> </w:t>
      </w:r>
      <w:r>
        <w:rPr>
          <w:color w:val="333333"/>
          <w:sz w:val="19"/>
        </w:rPr>
        <w:t>do</w:t>
      </w:r>
      <w:r>
        <w:rPr>
          <w:color w:val="333333"/>
          <w:spacing w:val="-22"/>
          <w:sz w:val="19"/>
        </w:rPr>
        <w:t xml:space="preserve"> </w:t>
      </w:r>
      <w:r>
        <w:rPr>
          <w:color w:val="333333"/>
          <w:sz w:val="19"/>
        </w:rPr>
        <w:t>Pyramidy</w:t>
      </w:r>
      <w:r>
        <w:rPr>
          <w:color w:val="333333"/>
          <w:spacing w:val="-4"/>
          <w:sz w:val="19"/>
        </w:rPr>
        <w:t xml:space="preserve"> </w:t>
      </w:r>
      <w:r>
        <w:rPr>
          <w:color w:val="333333"/>
          <w:sz w:val="19"/>
        </w:rPr>
        <w:t>bezpečnosti.</w:t>
      </w:r>
      <w:r>
        <w:rPr>
          <w:color w:val="333333"/>
          <w:spacing w:val="-15"/>
          <w:sz w:val="19"/>
        </w:rPr>
        <w:t xml:space="preserve"> </w:t>
      </w:r>
      <w:r>
        <w:rPr>
          <w:color w:val="333333"/>
          <w:sz w:val="19"/>
        </w:rPr>
        <w:t>(dále</w:t>
      </w:r>
      <w:r>
        <w:rPr>
          <w:color w:val="333333"/>
          <w:spacing w:val="-1"/>
          <w:sz w:val="19"/>
        </w:rPr>
        <w:t xml:space="preserve"> </w:t>
      </w:r>
      <w:r>
        <w:rPr>
          <w:color w:val="333333"/>
          <w:sz w:val="19"/>
        </w:rPr>
        <w:t>jen</w:t>
      </w:r>
    </w:p>
    <w:p w:rsidR="00D176AE" w:rsidRDefault="001812DB">
      <w:pPr>
        <w:spacing w:before="13" w:line="228" w:lineRule="auto"/>
        <w:ind w:left="935" w:right="970" w:hanging="4"/>
        <w:jc w:val="both"/>
        <w:rPr>
          <w:sz w:val="19"/>
        </w:rPr>
      </w:pPr>
      <w:r>
        <w:rPr>
          <w:b/>
          <w:color w:val="333333"/>
          <w:sz w:val="19"/>
        </w:rPr>
        <w:t>,,PB''),</w:t>
      </w:r>
      <w:r>
        <w:rPr>
          <w:b/>
          <w:color w:val="333333"/>
          <w:spacing w:val="-9"/>
          <w:sz w:val="19"/>
        </w:rPr>
        <w:t xml:space="preserve"> </w:t>
      </w:r>
      <w:r>
        <w:rPr>
          <w:color w:val="333333"/>
          <w:sz w:val="19"/>
        </w:rPr>
        <w:t>pokud</w:t>
      </w:r>
      <w:r>
        <w:rPr>
          <w:color w:val="333333"/>
          <w:spacing w:val="-3"/>
          <w:sz w:val="19"/>
        </w:rPr>
        <w:t xml:space="preserve"> </w:t>
      </w:r>
      <w:r>
        <w:rPr>
          <w:color w:val="333333"/>
          <w:sz w:val="19"/>
        </w:rPr>
        <w:t>je</w:t>
      </w:r>
      <w:r>
        <w:rPr>
          <w:color w:val="333333"/>
          <w:spacing w:val="-16"/>
          <w:sz w:val="19"/>
        </w:rPr>
        <w:t xml:space="preserve"> </w:t>
      </w:r>
      <w:r>
        <w:rPr>
          <w:color w:val="333333"/>
          <w:sz w:val="19"/>
        </w:rPr>
        <w:t>k</w:t>
      </w:r>
      <w:r>
        <w:rPr>
          <w:color w:val="333333"/>
          <w:spacing w:val="-16"/>
          <w:sz w:val="19"/>
        </w:rPr>
        <w:t xml:space="preserve"> </w:t>
      </w:r>
      <w:r>
        <w:rPr>
          <w:color w:val="333333"/>
          <w:sz w:val="19"/>
        </w:rPr>
        <w:t>di.spozi.ci..</w:t>
      </w:r>
      <w:r>
        <w:rPr>
          <w:color w:val="333333"/>
          <w:spacing w:val="-7"/>
          <w:sz w:val="19"/>
        </w:rPr>
        <w:t xml:space="preserve"> </w:t>
      </w:r>
      <w:r>
        <w:rPr>
          <w:color w:val="333333"/>
          <w:sz w:val="19"/>
        </w:rPr>
        <w:t>Pokud</w:t>
      </w:r>
      <w:r>
        <w:rPr>
          <w:color w:val="333333"/>
          <w:spacing w:val="-7"/>
          <w:sz w:val="19"/>
        </w:rPr>
        <w:t xml:space="preserve"> </w:t>
      </w:r>
      <w:r>
        <w:rPr>
          <w:color w:val="333333"/>
          <w:sz w:val="19"/>
        </w:rPr>
        <w:t>neni</w:t>
      </w:r>
      <w:r>
        <w:rPr>
          <w:color w:val="333333"/>
          <w:spacing w:val="-12"/>
          <w:sz w:val="19"/>
        </w:rPr>
        <w:t xml:space="preserve"> </w:t>
      </w:r>
      <w:r>
        <w:rPr>
          <w:color w:val="333333"/>
          <w:sz w:val="19"/>
        </w:rPr>
        <w:t>uvedeno</w:t>
      </w:r>
      <w:r>
        <w:rPr>
          <w:color w:val="333333"/>
          <w:spacing w:val="-5"/>
          <w:sz w:val="19"/>
        </w:rPr>
        <w:t xml:space="preserve"> </w:t>
      </w:r>
      <w:r>
        <w:rPr>
          <w:color w:val="333333"/>
          <w:sz w:val="19"/>
        </w:rPr>
        <w:t>jinak,</w:t>
      </w:r>
      <w:r>
        <w:rPr>
          <w:color w:val="333333"/>
          <w:spacing w:val="-11"/>
          <w:sz w:val="19"/>
        </w:rPr>
        <w:t xml:space="preserve"> </w:t>
      </w:r>
      <w:r>
        <w:rPr>
          <w:color w:val="333333"/>
          <w:sz w:val="19"/>
        </w:rPr>
        <w:t>požaduje</w:t>
      </w:r>
      <w:r>
        <w:rPr>
          <w:color w:val="333333"/>
          <w:spacing w:val="-10"/>
          <w:sz w:val="19"/>
        </w:rPr>
        <w:t xml:space="preserve"> </w:t>
      </w:r>
      <w:r>
        <w:rPr>
          <w:color w:val="333333"/>
          <w:sz w:val="19"/>
        </w:rPr>
        <w:t>pojisti.tel</w:t>
      </w:r>
      <w:r>
        <w:rPr>
          <w:color w:val="333333"/>
          <w:spacing w:val="-19"/>
          <w:sz w:val="19"/>
        </w:rPr>
        <w:t xml:space="preserve"> </w:t>
      </w:r>
      <w:r>
        <w:rPr>
          <w:color w:val="333333"/>
          <w:sz w:val="19"/>
        </w:rPr>
        <w:t>výrobky</w:t>
      </w:r>
      <w:r>
        <w:rPr>
          <w:color w:val="333333"/>
          <w:spacing w:val="-14"/>
          <w:sz w:val="19"/>
        </w:rPr>
        <w:t xml:space="preserve"> </w:t>
      </w:r>
      <w:r>
        <w:rPr>
          <w:color w:val="333333"/>
          <w:sz w:val="19"/>
        </w:rPr>
        <w:t>zařazené</w:t>
      </w:r>
      <w:r>
        <w:rPr>
          <w:color w:val="333333"/>
          <w:spacing w:val="-11"/>
          <w:sz w:val="19"/>
        </w:rPr>
        <w:t xml:space="preserve"> </w:t>
      </w:r>
      <w:r>
        <w:rPr>
          <w:color w:val="333333"/>
          <w:sz w:val="19"/>
        </w:rPr>
        <w:t>mi.n.</w:t>
      </w:r>
      <w:r>
        <w:rPr>
          <w:color w:val="333333"/>
          <w:spacing w:val="-29"/>
          <w:sz w:val="19"/>
        </w:rPr>
        <w:t xml:space="preserve"> </w:t>
      </w:r>
      <w:r>
        <w:rPr>
          <w:color w:val="333333"/>
          <w:sz w:val="19"/>
        </w:rPr>
        <w:t>do</w:t>
      </w:r>
      <w:r>
        <w:rPr>
          <w:color w:val="333333"/>
          <w:spacing w:val="-30"/>
          <w:sz w:val="19"/>
        </w:rPr>
        <w:t xml:space="preserve"> </w:t>
      </w:r>
      <w:r>
        <w:rPr>
          <w:color w:val="333333"/>
          <w:sz w:val="19"/>
        </w:rPr>
        <w:t>BT</w:t>
      </w:r>
      <w:r>
        <w:rPr>
          <w:color w:val="333333"/>
          <w:spacing w:val="-32"/>
          <w:sz w:val="19"/>
        </w:rPr>
        <w:t xml:space="preserve"> </w:t>
      </w:r>
      <w:r>
        <w:rPr>
          <w:color w:val="333333"/>
          <w:spacing w:val="5"/>
          <w:sz w:val="19"/>
        </w:rPr>
        <w:t>3</w:t>
      </w:r>
      <w:r>
        <w:rPr>
          <w:color w:val="727272"/>
          <w:spacing w:val="5"/>
          <w:sz w:val="19"/>
        </w:rPr>
        <w:t>.</w:t>
      </w:r>
      <w:r>
        <w:rPr>
          <w:color w:val="727272"/>
          <w:spacing w:val="-17"/>
          <w:sz w:val="19"/>
        </w:rPr>
        <w:t xml:space="preserve"> </w:t>
      </w:r>
      <w:r>
        <w:rPr>
          <w:color w:val="333333"/>
          <w:sz w:val="19"/>
        </w:rPr>
        <w:t>(Podle</w:t>
      </w:r>
      <w:r>
        <w:rPr>
          <w:color w:val="333333"/>
          <w:spacing w:val="-14"/>
          <w:sz w:val="19"/>
        </w:rPr>
        <w:t xml:space="preserve"> </w:t>
      </w:r>
      <w:r>
        <w:rPr>
          <w:color w:val="333333"/>
          <w:sz w:val="19"/>
        </w:rPr>
        <w:t>současné</w:t>
      </w:r>
      <w:r>
        <w:rPr>
          <w:color w:val="333333"/>
          <w:spacing w:val="-11"/>
          <w:sz w:val="19"/>
        </w:rPr>
        <w:t xml:space="preserve"> </w:t>
      </w:r>
      <w:r>
        <w:rPr>
          <w:color w:val="333333"/>
          <w:sz w:val="19"/>
        </w:rPr>
        <w:t>normy ČSN</w:t>
      </w:r>
      <w:r>
        <w:rPr>
          <w:color w:val="333333"/>
          <w:spacing w:val="-2"/>
          <w:sz w:val="19"/>
        </w:rPr>
        <w:t xml:space="preserve"> </w:t>
      </w:r>
      <w:r>
        <w:rPr>
          <w:color w:val="333333"/>
          <w:sz w:val="19"/>
        </w:rPr>
        <w:t>EN</w:t>
      </w:r>
      <w:r>
        <w:rPr>
          <w:color w:val="333333"/>
          <w:spacing w:val="-23"/>
          <w:sz w:val="19"/>
        </w:rPr>
        <w:t xml:space="preserve"> </w:t>
      </w:r>
      <w:r>
        <w:rPr>
          <w:color w:val="333333"/>
          <w:sz w:val="19"/>
        </w:rPr>
        <w:t>1627</w:t>
      </w:r>
      <w:r>
        <w:rPr>
          <w:color w:val="333333"/>
          <w:spacing w:val="-6"/>
          <w:sz w:val="19"/>
        </w:rPr>
        <w:t xml:space="preserve"> </w:t>
      </w:r>
      <w:r>
        <w:rPr>
          <w:color w:val="333333"/>
          <w:sz w:val="19"/>
        </w:rPr>
        <w:t>je</w:t>
      </w:r>
      <w:r>
        <w:rPr>
          <w:color w:val="333333"/>
          <w:spacing w:val="-18"/>
          <w:sz w:val="19"/>
        </w:rPr>
        <w:t xml:space="preserve"> </w:t>
      </w:r>
      <w:r>
        <w:rPr>
          <w:b/>
          <w:color w:val="333333"/>
          <w:sz w:val="20"/>
        </w:rPr>
        <w:t>BT</w:t>
      </w:r>
      <w:r>
        <w:rPr>
          <w:b/>
          <w:color w:val="333333"/>
          <w:spacing w:val="-27"/>
          <w:sz w:val="20"/>
        </w:rPr>
        <w:t xml:space="preserve"> </w:t>
      </w:r>
      <w:r>
        <w:rPr>
          <w:color w:val="333333"/>
          <w:sz w:val="19"/>
        </w:rPr>
        <w:t>označena</w:t>
      </w:r>
      <w:r>
        <w:rPr>
          <w:color w:val="333333"/>
          <w:spacing w:val="-2"/>
          <w:sz w:val="19"/>
        </w:rPr>
        <w:t xml:space="preserve"> </w:t>
      </w:r>
      <w:r>
        <w:rPr>
          <w:color w:val="333333"/>
          <w:sz w:val="19"/>
        </w:rPr>
        <w:t>anglickou</w:t>
      </w:r>
      <w:r>
        <w:rPr>
          <w:color w:val="333333"/>
          <w:spacing w:val="4"/>
          <w:sz w:val="19"/>
        </w:rPr>
        <w:t xml:space="preserve"> </w:t>
      </w:r>
      <w:r>
        <w:rPr>
          <w:color w:val="333333"/>
          <w:sz w:val="19"/>
        </w:rPr>
        <w:t>zkratkou</w:t>
      </w:r>
      <w:r>
        <w:rPr>
          <w:color w:val="333333"/>
          <w:spacing w:val="-1"/>
          <w:sz w:val="19"/>
        </w:rPr>
        <w:t xml:space="preserve"> </w:t>
      </w:r>
      <w:r>
        <w:rPr>
          <w:color w:val="333333"/>
          <w:sz w:val="19"/>
        </w:rPr>
        <w:t>RC</w:t>
      </w:r>
      <w:r>
        <w:rPr>
          <w:color w:val="333333"/>
          <w:spacing w:val="-17"/>
          <w:sz w:val="19"/>
        </w:rPr>
        <w:t xml:space="preserve"> </w:t>
      </w:r>
      <w:r>
        <w:rPr>
          <w:color w:val="333333"/>
          <w:sz w:val="19"/>
        </w:rPr>
        <w:t>a</w:t>
      </w:r>
      <w:r>
        <w:rPr>
          <w:color w:val="333333"/>
          <w:spacing w:val="-6"/>
          <w:sz w:val="19"/>
        </w:rPr>
        <w:t xml:space="preserve"> </w:t>
      </w:r>
      <w:r>
        <w:rPr>
          <w:color w:val="333333"/>
          <w:sz w:val="19"/>
        </w:rPr>
        <w:t>příslušnou</w:t>
      </w:r>
      <w:r>
        <w:rPr>
          <w:color w:val="333333"/>
          <w:spacing w:val="-2"/>
          <w:sz w:val="19"/>
        </w:rPr>
        <w:t xml:space="preserve"> </w:t>
      </w:r>
      <w:r>
        <w:rPr>
          <w:color w:val="333333"/>
          <w:sz w:val="19"/>
        </w:rPr>
        <w:t>čisli.á,</w:t>
      </w:r>
      <w:r>
        <w:rPr>
          <w:color w:val="333333"/>
          <w:spacing w:val="-9"/>
          <w:sz w:val="19"/>
        </w:rPr>
        <w:t xml:space="preserve"> </w:t>
      </w:r>
      <w:r>
        <w:rPr>
          <w:color w:val="333333"/>
          <w:sz w:val="19"/>
        </w:rPr>
        <w:t>podle</w:t>
      </w:r>
      <w:r>
        <w:rPr>
          <w:color w:val="333333"/>
          <w:spacing w:val="-10"/>
          <w:sz w:val="19"/>
        </w:rPr>
        <w:t xml:space="preserve"> </w:t>
      </w:r>
      <w:r>
        <w:rPr>
          <w:color w:val="333333"/>
          <w:sz w:val="19"/>
        </w:rPr>
        <w:t>předchozí</w:t>
      </w:r>
      <w:r>
        <w:rPr>
          <w:color w:val="333333"/>
          <w:spacing w:val="-5"/>
          <w:sz w:val="19"/>
        </w:rPr>
        <w:t xml:space="preserve"> </w:t>
      </w:r>
      <w:r>
        <w:rPr>
          <w:color w:val="333333"/>
          <w:sz w:val="19"/>
        </w:rPr>
        <w:t>normy</w:t>
      </w:r>
      <w:r>
        <w:rPr>
          <w:color w:val="333333"/>
          <w:spacing w:val="1"/>
          <w:sz w:val="19"/>
        </w:rPr>
        <w:t xml:space="preserve"> </w:t>
      </w:r>
      <w:r>
        <w:rPr>
          <w:color w:val="333333"/>
          <w:sz w:val="19"/>
        </w:rPr>
        <w:t>pak</w:t>
      </w:r>
      <w:r>
        <w:rPr>
          <w:color w:val="333333"/>
          <w:spacing w:val="-2"/>
          <w:sz w:val="19"/>
        </w:rPr>
        <w:t xml:space="preserve"> </w:t>
      </w:r>
      <w:r>
        <w:rPr>
          <w:color w:val="333333"/>
          <w:sz w:val="19"/>
        </w:rPr>
        <w:t>pouze</w:t>
      </w:r>
      <w:r>
        <w:rPr>
          <w:color w:val="333333"/>
          <w:spacing w:val="-17"/>
          <w:sz w:val="19"/>
        </w:rPr>
        <w:t xml:space="preserve"> </w:t>
      </w:r>
      <w:r>
        <w:rPr>
          <w:color w:val="333333"/>
          <w:sz w:val="19"/>
        </w:rPr>
        <w:t>čisli.d.)</w:t>
      </w:r>
    </w:p>
    <w:p w:rsidR="00D176AE" w:rsidRDefault="00D176AE">
      <w:pPr>
        <w:pStyle w:val="Zkladntext"/>
        <w:spacing w:before="6"/>
        <w:rPr>
          <w:sz w:val="17"/>
        </w:rPr>
      </w:pPr>
    </w:p>
    <w:p w:rsidR="00D176AE" w:rsidRDefault="001812DB">
      <w:pPr>
        <w:spacing w:line="237" w:lineRule="auto"/>
        <w:ind w:left="921" w:right="950" w:firstLine="18"/>
        <w:jc w:val="both"/>
        <w:rPr>
          <w:sz w:val="19"/>
        </w:rPr>
      </w:pPr>
      <w:r>
        <w:rPr>
          <w:color w:val="333333"/>
          <w:w w:val="95"/>
          <w:sz w:val="19"/>
        </w:rPr>
        <w:t>Nebude-li. bezpečnostní úroveň výrobku ověřena certifikátem, popř</w:t>
      </w:r>
      <w:r>
        <w:rPr>
          <w:color w:val="5B5B5B"/>
          <w:w w:val="95"/>
          <w:sz w:val="19"/>
        </w:rPr>
        <w:t xml:space="preserve">. </w:t>
      </w:r>
      <w:r>
        <w:rPr>
          <w:color w:val="333333"/>
          <w:w w:val="95"/>
          <w:sz w:val="19"/>
        </w:rPr>
        <w:t xml:space="preserve">nebude-Li. tuto skutečnost možné ověři.t, bude pojisti.tel za výrobky </w:t>
      </w:r>
      <w:r>
        <w:rPr>
          <w:color w:val="333333"/>
          <w:sz w:val="19"/>
        </w:rPr>
        <w:t>odpovídajid</w:t>
      </w:r>
      <w:r>
        <w:rPr>
          <w:color w:val="333333"/>
          <w:spacing w:val="1"/>
          <w:sz w:val="19"/>
        </w:rPr>
        <w:t xml:space="preserve"> </w:t>
      </w:r>
      <w:r>
        <w:rPr>
          <w:color w:val="333333"/>
          <w:sz w:val="19"/>
        </w:rPr>
        <w:t>výše uvedeným</w:t>
      </w:r>
      <w:r>
        <w:rPr>
          <w:color w:val="333333"/>
          <w:spacing w:val="14"/>
          <w:sz w:val="19"/>
        </w:rPr>
        <w:t xml:space="preserve"> </w:t>
      </w:r>
      <w:r>
        <w:rPr>
          <w:color w:val="333333"/>
          <w:sz w:val="19"/>
        </w:rPr>
        <w:t>podmínkám</w:t>
      </w:r>
      <w:r>
        <w:rPr>
          <w:color w:val="333333"/>
          <w:spacing w:val="10"/>
          <w:sz w:val="19"/>
        </w:rPr>
        <w:t xml:space="preserve"> </w:t>
      </w:r>
      <w:r>
        <w:rPr>
          <w:color w:val="333333"/>
          <w:sz w:val="19"/>
        </w:rPr>
        <w:t>považovat</w:t>
      </w:r>
      <w:r>
        <w:rPr>
          <w:color w:val="333333"/>
          <w:spacing w:val="6"/>
          <w:sz w:val="19"/>
        </w:rPr>
        <w:t xml:space="preserve"> </w:t>
      </w:r>
      <w:r>
        <w:rPr>
          <w:color w:val="333333"/>
          <w:sz w:val="19"/>
        </w:rPr>
        <w:t>pouze</w:t>
      </w:r>
      <w:r>
        <w:rPr>
          <w:color w:val="333333"/>
          <w:spacing w:val="-7"/>
          <w:sz w:val="19"/>
        </w:rPr>
        <w:t xml:space="preserve"> </w:t>
      </w:r>
      <w:r>
        <w:rPr>
          <w:color w:val="333333"/>
          <w:sz w:val="19"/>
        </w:rPr>
        <w:t>takové,</w:t>
      </w:r>
      <w:r>
        <w:rPr>
          <w:color w:val="333333"/>
          <w:spacing w:val="-4"/>
          <w:sz w:val="19"/>
        </w:rPr>
        <w:t xml:space="preserve"> </w:t>
      </w:r>
      <w:r>
        <w:rPr>
          <w:color w:val="333333"/>
          <w:sz w:val="19"/>
        </w:rPr>
        <w:t>které</w:t>
      </w:r>
      <w:r>
        <w:rPr>
          <w:color w:val="333333"/>
          <w:spacing w:val="-6"/>
          <w:sz w:val="19"/>
        </w:rPr>
        <w:t xml:space="preserve"> </w:t>
      </w:r>
      <w:r>
        <w:rPr>
          <w:color w:val="333333"/>
          <w:sz w:val="19"/>
        </w:rPr>
        <w:t>splňuji</w:t>
      </w:r>
      <w:r>
        <w:rPr>
          <w:color w:val="333333"/>
          <w:spacing w:val="-3"/>
          <w:sz w:val="19"/>
        </w:rPr>
        <w:t xml:space="preserve"> </w:t>
      </w:r>
      <w:r>
        <w:rPr>
          <w:color w:val="333333"/>
          <w:sz w:val="19"/>
        </w:rPr>
        <w:t>minimálně</w:t>
      </w:r>
      <w:r>
        <w:rPr>
          <w:color w:val="333333"/>
          <w:spacing w:val="3"/>
          <w:sz w:val="19"/>
        </w:rPr>
        <w:t xml:space="preserve"> </w:t>
      </w:r>
      <w:r>
        <w:rPr>
          <w:color w:val="333333"/>
          <w:sz w:val="19"/>
        </w:rPr>
        <w:t>požadavky</w:t>
      </w:r>
      <w:r>
        <w:rPr>
          <w:color w:val="333333"/>
          <w:spacing w:val="2"/>
          <w:sz w:val="19"/>
        </w:rPr>
        <w:t xml:space="preserve"> </w:t>
      </w:r>
      <w:r>
        <w:rPr>
          <w:color w:val="333333"/>
          <w:sz w:val="19"/>
        </w:rPr>
        <w:t>uvedené</w:t>
      </w:r>
      <w:r>
        <w:rPr>
          <w:color w:val="333333"/>
          <w:spacing w:val="-7"/>
          <w:sz w:val="19"/>
        </w:rPr>
        <w:t xml:space="preserve"> </w:t>
      </w:r>
      <w:r>
        <w:rPr>
          <w:color w:val="333333"/>
          <w:sz w:val="19"/>
        </w:rPr>
        <w:t>v</w:t>
      </w:r>
      <w:r>
        <w:rPr>
          <w:color w:val="333333"/>
          <w:spacing w:val="-27"/>
          <w:sz w:val="19"/>
        </w:rPr>
        <w:t xml:space="preserve"> </w:t>
      </w:r>
      <w:r>
        <w:rPr>
          <w:color w:val="333333"/>
          <w:sz w:val="19"/>
        </w:rPr>
        <w:t>odst</w:t>
      </w:r>
      <w:r>
        <w:rPr>
          <w:color w:val="727272"/>
          <w:sz w:val="19"/>
        </w:rPr>
        <w:t>.</w:t>
      </w:r>
      <w:r>
        <w:rPr>
          <w:color w:val="333333"/>
          <w:sz w:val="19"/>
        </w:rPr>
        <w:t>1</w:t>
      </w:r>
      <w:r>
        <w:rPr>
          <w:color w:val="5B5B5B"/>
          <w:sz w:val="19"/>
        </w:rPr>
        <w:t>.</w:t>
      </w:r>
      <w:r>
        <w:rPr>
          <w:color w:val="5B5B5B"/>
          <w:spacing w:val="-28"/>
          <w:sz w:val="19"/>
        </w:rPr>
        <w:t xml:space="preserve"> </w:t>
      </w:r>
      <w:r>
        <w:rPr>
          <w:color w:val="333333"/>
          <w:sz w:val="19"/>
        </w:rPr>
        <w:t>až</w:t>
      </w:r>
      <w:r>
        <w:rPr>
          <w:color w:val="333333"/>
          <w:spacing w:val="-34"/>
          <w:sz w:val="19"/>
        </w:rPr>
        <w:t xml:space="preserve"> </w:t>
      </w:r>
      <w:r>
        <w:rPr>
          <w:color w:val="333333"/>
          <w:spacing w:val="6"/>
          <w:sz w:val="19"/>
        </w:rPr>
        <w:t>8</w:t>
      </w:r>
      <w:r>
        <w:rPr>
          <w:color w:val="5B5B5B"/>
          <w:spacing w:val="6"/>
          <w:sz w:val="19"/>
        </w:rPr>
        <w:t>.</w:t>
      </w:r>
      <w:r>
        <w:rPr>
          <w:color w:val="5B5B5B"/>
          <w:spacing w:val="-12"/>
          <w:sz w:val="19"/>
        </w:rPr>
        <w:t xml:space="preserve"> </w:t>
      </w:r>
      <w:r>
        <w:rPr>
          <w:color w:val="333333"/>
          <w:sz w:val="19"/>
        </w:rPr>
        <w:t>a</w:t>
      </w:r>
      <w:r>
        <w:rPr>
          <w:color w:val="333333"/>
          <w:spacing w:val="-6"/>
          <w:sz w:val="19"/>
        </w:rPr>
        <w:t xml:space="preserve"> </w:t>
      </w:r>
      <w:r>
        <w:rPr>
          <w:color w:val="333333"/>
          <w:sz w:val="19"/>
        </w:rPr>
        <w:t>části. odst.10.</w:t>
      </w:r>
    </w:p>
    <w:p w:rsidR="00D176AE" w:rsidRDefault="001812DB">
      <w:pPr>
        <w:spacing w:line="242" w:lineRule="auto"/>
        <w:ind w:left="931" w:right="968" w:hanging="5"/>
        <w:jc w:val="both"/>
        <w:rPr>
          <w:sz w:val="19"/>
        </w:rPr>
      </w:pPr>
      <w:r>
        <w:rPr>
          <w:color w:val="333333"/>
          <w:sz w:val="19"/>
        </w:rPr>
        <w:t>V</w:t>
      </w:r>
      <w:r>
        <w:rPr>
          <w:color w:val="333333"/>
          <w:spacing w:val="-26"/>
          <w:sz w:val="19"/>
        </w:rPr>
        <w:t xml:space="preserve"> </w:t>
      </w:r>
      <w:r>
        <w:rPr>
          <w:color w:val="333333"/>
          <w:sz w:val="19"/>
        </w:rPr>
        <w:t>případě</w:t>
      </w:r>
      <w:r>
        <w:rPr>
          <w:color w:val="333333"/>
          <w:spacing w:val="-18"/>
          <w:sz w:val="19"/>
        </w:rPr>
        <w:t xml:space="preserve"> </w:t>
      </w:r>
      <w:r>
        <w:rPr>
          <w:color w:val="333333"/>
          <w:sz w:val="19"/>
        </w:rPr>
        <w:t>elektronického</w:t>
      </w:r>
      <w:r>
        <w:rPr>
          <w:color w:val="333333"/>
          <w:spacing w:val="-22"/>
          <w:sz w:val="19"/>
        </w:rPr>
        <w:t xml:space="preserve"> </w:t>
      </w:r>
      <w:r>
        <w:rPr>
          <w:color w:val="333333"/>
          <w:sz w:val="19"/>
        </w:rPr>
        <w:t>ovládáni</w:t>
      </w:r>
      <w:r>
        <w:rPr>
          <w:color w:val="333333"/>
          <w:spacing w:val="-19"/>
          <w:sz w:val="19"/>
        </w:rPr>
        <w:t xml:space="preserve"> </w:t>
      </w:r>
      <w:r>
        <w:rPr>
          <w:color w:val="333333"/>
          <w:sz w:val="19"/>
        </w:rPr>
        <w:t>vstupů</w:t>
      </w:r>
      <w:r>
        <w:rPr>
          <w:color w:val="333333"/>
          <w:spacing w:val="-14"/>
          <w:sz w:val="19"/>
        </w:rPr>
        <w:t xml:space="preserve"> </w:t>
      </w:r>
      <w:r>
        <w:rPr>
          <w:color w:val="333333"/>
          <w:sz w:val="19"/>
        </w:rPr>
        <w:t>musí</w:t>
      </w:r>
      <w:r>
        <w:rPr>
          <w:color w:val="333333"/>
          <w:spacing w:val="-18"/>
          <w:sz w:val="19"/>
        </w:rPr>
        <w:t xml:space="preserve"> </w:t>
      </w:r>
      <w:r>
        <w:rPr>
          <w:color w:val="333333"/>
          <w:sz w:val="19"/>
        </w:rPr>
        <w:t>jednotli.vé</w:t>
      </w:r>
      <w:r>
        <w:rPr>
          <w:color w:val="333333"/>
          <w:spacing w:val="-13"/>
          <w:sz w:val="19"/>
        </w:rPr>
        <w:t xml:space="preserve"> </w:t>
      </w:r>
      <w:r>
        <w:rPr>
          <w:color w:val="333333"/>
          <w:sz w:val="19"/>
        </w:rPr>
        <w:t>komponenty</w:t>
      </w:r>
      <w:r>
        <w:rPr>
          <w:color w:val="333333"/>
          <w:spacing w:val="-14"/>
          <w:sz w:val="19"/>
        </w:rPr>
        <w:t xml:space="preserve"> </w:t>
      </w:r>
      <w:r>
        <w:rPr>
          <w:color w:val="333333"/>
          <w:sz w:val="19"/>
        </w:rPr>
        <w:t>splňovat</w:t>
      </w:r>
      <w:r>
        <w:rPr>
          <w:color w:val="333333"/>
          <w:spacing w:val="-12"/>
          <w:sz w:val="19"/>
        </w:rPr>
        <w:t xml:space="preserve"> </w:t>
      </w:r>
      <w:r>
        <w:rPr>
          <w:color w:val="333333"/>
          <w:sz w:val="19"/>
        </w:rPr>
        <w:t>požadavky</w:t>
      </w:r>
      <w:r>
        <w:rPr>
          <w:color w:val="333333"/>
          <w:spacing w:val="-12"/>
          <w:sz w:val="19"/>
        </w:rPr>
        <w:t xml:space="preserve"> </w:t>
      </w:r>
      <w:r>
        <w:rPr>
          <w:color w:val="333333"/>
          <w:sz w:val="19"/>
        </w:rPr>
        <w:t>uvedené</w:t>
      </w:r>
      <w:r>
        <w:rPr>
          <w:color w:val="333333"/>
          <w:spacing w:val="-14"/>
          <w:sz w:val="19"/>
        </w:rPr>
        <w:t xml:space="preserve"> </w:t>
      </w:r>
      <w:r>
        <w:rPr>
          <w:color w:val="333333"/>
          <w:sz w:val="19"/>
        </w:rPr>
        <w:t>u</w:t>
      </w:r>
      <w:r>
        <w:rPr>
          <w:color w:val="333333"/>
          <w:spacing w:val="-16"/>
          <w:sz w:val="19"/>
        </w:rPr>
        <w:t xml:space="preserve"> </w:t>
      </w:r>
      <w:r>
        <w:rPr>
          <w:color w:val="333333"/>
          <w:sz w:val="19"/>
        </w:rPr>
        <w:t>příslušného</w:t>
      </w:r>
      <w:r>
        <w:rPr>
          <w:color w:val="333333"/>
          <w:spacing w:val="-14"/>
          <w:sz w:val="19"/>
        </w:rPr>
        <w:t xml:space="preserve"> </w:t>
      </w:r>
      <w:r>
        <w:rPr>
          <w:color w:val="333333"/>
          <w:sz w:val="19"/>
        </w:rPr>
        <w:t>Li.mi.tu</w:t>
      </w:r>
      <w:r>
        <w:rPr>
          <w:color w:val="333333"/>
          <w:spacing w:val="-10"/>
          <w:sz w:val="19"/>
        </w:rPr>
        <w:t xml:space="preserve"> </w:t>
      </w:r>
      <w:r>
        <w:rPr>
          <w:color w:val="333333"/>
          <w:sz w:val="19"/>
        </w:rPr>
        <w:t>plnění</w:t>
      </w:r>
      <w:r>
        <w:rPr>
          <w:color w:val="333333"/>
          <w:spacing w:val="-18"/>
          <w:sz w:val="19"/>
        </w:rPr>
        <w:t xml:space="preserve"> </w:t>
      </w:r>
      <w:r>
        <w:rPr>
          <w:color w:val="333333"/>
          <w:sz w:val="19"/>
        </w:rPr>
        <w:t xml:space="preserve">pro mechani.cké zábranné prostředky a případně pro </w:t>
      </w:r>
      <w:r>
        <w:rPr>
          <w:b/>
          <w:color w:val="333333"/>
          <w:sz w:val="19"/>
        </w:rPr>
        <w:t xml:space="preserve">PZTS </w:t>
      </w:r>
      <w:r>
        <w:rPr>
          <w:color w:val="333333"/>
          <w:sz w:val="19"/>
        </w:rPr>
        <w:t>je-li vyžad</w:t>
      </w:r>
      <w:r>
        <w:rPr>
          <w:color w:val="333333"/>
          <w:spacing w:val="-24"/>
          <w:sz w:val="19"/>
        </w:rPr>
        <w:t xml:space="preserve"> </w:t>
      </w:r>
      <w:r>
        <w:rPr>
          <w:color w:val="333333"/>
          <w:sz w:val="19"/>
        </w:rPr>
        <w:t>ován</w:t>
      </w:r>
      <w:r>
        <w:rPr>
          <w:color w:val="5B5B5B"/>
          <w:sz w:val="19"/>
        </w:rPr>
        <w:t>.</w:t>
      </w:r>
    </w:p>
    <w:p w:rsidR="00D176AE" w:rsidRDefault="00D176AE">
      <w:pPr>
        <w:pStyle w:val="Zkladntext"/>
        <w:spacing w:before="8"/>
        <w:rPr>
          <w:sz w:val="16"/>
        </w:rPr>
      </w:pPr>
    </w:p>
    <w:p w:rsidR="00D176AE" w:rsidRDefault="001812DB">
      <w:pPr>
        <w:pStyle w:val="Odstavecseseznamem"/>
        <w:numPr>
          <w:ilvl w:val="0"/>
          <w:numId w:val="18"/>
        </w:numPr>
        <w:tabs>
          <w:tab w:val="left" w:pos="1199"/>
        </w:tabs>
        <w:spacing w:line="242" w:lineRule="auto"/>
        <w:ind w:right="985" w:hanging="289"/>
        <w:jc w:val="both"/>
        <w:rPr>
          <w:rFonts w:ascii="Arial" w:hAnsi="Arial"/>
          <w:color w:val="333333"/>
          <w:sz w:val="17"/>
        </w:rPr>
      </w:pPr>
      <w:r>
        <w:rPr>
          <w:b/>
          <w:color w:val="333333"/>
          <w:sz w:val="18"/>
        </w:rPr>
        <w:t xml:space="preserve">Bezpečnostní cylindrická vložka </w:t>
      </w:r>
      <w:r>
        <w:rPr>
          <w:color w:val="333333"/>
          <w:sz w:val="19"/>
        </w:rPr>
        <w:t>je vložka zadlabadho zámku mi.n. s překrytým profilem chránidm vložku před jejím překonáním tzv. vyhmat ání</w:t>
      </w:r>
      <w:r>
        <w:rPr>
          <w:color w:val="333333"/>
          <w:spacing w:val="10"/>
          <w:sz w:val="19"/>
        </w:rPr>
        <w:t xml:space="preserve"> </w:t>
      </w:r>
      <w:r>
        <w:rPr>
          <w:color w:val="333333"/>
          <w:sz w:val="19"/>
        </w:rPr>
        <w:t>m</w:t>
      </w:r>
      <w:r>
        <w:rPr>
          <w:color w:val="5B5B5B"/>
          <w:sz w:val="19"/>
        </w:rPr>
        <w:t>.</w:t>
      </w:r>
    </w:p>
    <w:p w:rsidR="00D176AE" w:rsidRDefault="001812DB">
      <w:pPr>
        <w:pStyle w:val="Odstavecseseznamem"/>
        <w:numPr>
          <w:ilvl w:val="0"/>
          <w:numId w:val="18"/>
        </w:numPr>
        <w:tabs>
          <w:tab w:val="left" w:pos="1195"/>
        </w:tabs>
        <w:ind w:left="1189" w:right="970" w:hanging="265"/>
        <w:jc w:val="both"/>
        <w:rPr>
          <w:color w:val="333333"/>
          <w:sz w:val="19"/>
        </w:rPr>
      </w:pPr>
      <w:r>
        <w:rPr>
          <w:b/>
          <w:color w:val="333333"/>
          <w:sz w:val="18"/>
        </w:rPr>
        <w:t xml:space="preserve">Bezpečnostní dveře </w:t>
      </w:r>
      <w:r>
        <w:rPr>
          <w:color w:val="333333"/>
          <w:sz w:val="19"/>
        </w:rPr>
        <w:t xml:space="preserve">jsou dveře profesi.análně vyrobené nebo upravené, s vícebodovým uzávěrem ovládaným </w:t>
      </w:r>
      <w:r>
        <w:rPr>
          <w:b/>
          <w:color w:val="333333"/>
          <w:sz w:val="18"/>
        </w:rPr>
        <w:t xml:space="preserve">bezpečnostním uzamykacím systémem, </w:t>
      </w:r>
      <w:r>
        <w:rPr>
          <w:color w:val="333333"/>
          <w:sz w:val="19"/>
        </w:rPr>
        <w:t xml:space="preserve">odolné proti. vysazeni </w:t>
      </w:r>
      <w:r>
        <w:rPr>
          <w:color w:val="5B5B5B"/>
          <w:sz w:val="19"/>
        </w:rPr>
        <w:t xml:space="preserve">. </w:t>
      </w:r>
      <w:r>
        <w:rPr>
          <w:color w:val="333333"/>
          <w:sz w:val="19"/>
        </w:rPr>
        <w:t xml:space="preserve">Mají tuhou a pevnou konstrukci. zesílenou výztuhami., plechem nebo mříži. Případně jsou to </w:t>
      </w:r>
      <w:r>
        <w:rPr>
          <w:b/>
          <w:color w:val="333333"/>
          <w:sz w:val="18"/>
        </w:rPr>
        <w:t xml:space="preserve">dveře plné, </w:t>
      </w:r>
      <w:r>
        <w:rPr>
          <w:color w:val="333333"/>
          <w:sz w:val="19"/>
        </w:rPr>
        <w:t xml:space="preserve">opatřené </w:t>
      </w:r>
      <w:r>
        <w:rPr>
          <w:b/>
          <w:color w:val="333333"/>
          <w:sz w:val="18"/>
        </w:rPr>
        <w:t xml:space="preserve">bezpečnostním min. tříbodovým  rozvorovým  zámkem  </w:t>
      </w:r>
      <w:r>
        <w:rPr>
          <w:color w:val="333333"/>
          <w:sz w:val="19"/>
        </w:rPr>
        <w:t xml:space="preserve">(uzamykání  dveřního  křídla mi.n. do tři stran) ovládaným </w:t>
      </w:r>
      <w:r>
        <w:rPr>
          <w:b/>
          <w:color w:val="333333"/>
          <w:sz w:val="18"/>
        </w:rPr>
        <w:t>bezpečnos</w:t>
      </w:r>
      <w:r>
        <w:rPr>
          <w:b/>
          <w:color w:val="333333"/>
          <w:sz w:val="18"/>
        </w:rPr>
        <w:t xml:space="preserve">tním přídavným zámkem, </w:t>
      </w:r>
      <w:r>
        <w:rPr>
          <w:color w:val="333333"/>
          <w:sz w:val="19"/>
        </w:rPr>
        <w:t>zábranami. proti. vysazeni a vyražení nebo je jejich uzávěr řešen jako mi.n</w:t>
      </w:r>
      <w:r>
        <w:rPr>
          <w:color w:val="5B5B5B"/>
          <w:sz w:val="19"/>
        </w:rPr>
        <w:t xml:space="preserve">. </w:t>
      </w:r>
      <w:r>
        <w:rPr>
          <w:color w:val="333333"/>
          <w:sz w:val="19"/>
        </w:rPr>
        <w:t xml:space="preserve">tříbodový rozvorový, ovládaný </w:t>
      </w:r>
      <w:r>
        <w:rPr>
          <w:b/>
          <w:color w:val="333333"/>
          <w:sz w:val="18"/>
        </w:rPr>
        <w:t xml:space="preserve">bezpečnostním uzamykacím systémem. </w:t>
      </w:r>
      <w:r>
        <w:rPr>
          <w:color w:val="333333"/>
          <w:sz w:val="19"/>
        </w:rPr>
        <w:t>Za bezpečnostní  dveře  jsou považována i. vrata  (vjezdy  apod.) dostatečně  tuhé a  pevné</w:t>
      </w:r>
      <w:r>
        <w:rPr>
          <w:color w:val="333333"/>
          <w:sz w:val="19"/>
        </w:rPr>
        <w:t xml:space="preserve">  konstrukce,  zhotovená  z plného  plechu  o mi.n</w:t>
      </w:r>
      <w:r>
        <w:rPr>
          <w:color w:val="5B5B5B"/>
          <w:sz w:val="19"/>
        </w:rPr>
        <w:t xml:space="preserve">. </w:t>
      </w:r>
      <w:r>
        <w:rPr>
          <w:color w:val="333333"/>
          <w:sz w:val="19"/>
        </w:rPr>
        <w:t>tloušťce 3 mm s rámem z ocelového profi.Lu o mi n</w:t>
      </w:r>
      <w:r>
        <w:rPr>
          <w:color w:val="5B5B5B"/>
          <w:sz w:val="19"/>
        </w:rPr>
        <w:t xml:space="preserve">. </w:t>
      </w:r>
      <w:r>
        <w:rPr>
          <w:color w:val="333333"/>
          <w:sz w:val="19"/>
        </w:rPr>
        <w:t xml:space="preserve">tloušťce S mm, která jsou odolná proti. vysazení a vyražení, s mi.n. tříbodovým rozvorovým uzávěrem ovládaným </w:t>
      </w:r>
      <w:r>
        <w:rPr>
          <w:b/>
          <w:color w:val="333333"/>
          <w:sz w:val="18"/>
        </w:rPr>
        <w:t xml:space="preserve">bezpečnostním uzamykadm systémem, </w:t>
      </w:r>
      <w:r>
        <w:rPr>
          <w:color w:val="333333"/>
          <w:sz w:val="19"/>
        </w:rPr>
        <w:t>u dvoukří</w:t>
      </w:r>
      <w:r>
        <w:rPr>
          <w:color w:val="333333"/>
          <w:sz w:val="19"/>
        </w:rPr>
        <w:t xml:space="preserve">dlých vrat musí být i.nstalovány ochrany zástrčí proti. jejich vyháčkování </w:t>
      </w:r>
      <w:r>
        <w:rPr>
          <w:color w:val="333333"/>
          <w:spacing w:val="3"/>
          <w:sz w:val="19"/>
        </w:rPr>
        <w:t>(např</w:t>
      </w:r>
      <w:r>
        <w:rPr>
          <w:color w:val="5B5B5B"/>
          <w:spacing w:val="3"/>
          <w:sz w:val="19"/>
        </w:rPr>
        <w:t xml:space="preserve">. </w:t>
      </w:r>
      <w:r>
        <w:rPr>
          <w:color w:val="333333"/>
          <w:sz w:val="19"/>
        </w:rPr>
        <w:t>visacím zámkem, příčnou závorou</w:t>
      </w:r>
      <w:r>
        <w:rPr>
          <w:color w:val="333333"/>
          <w:spacing w:val="7"/>
          <w:sz w:val="19"/>
        </w:rPr>
        <w:t xml:space="preserve"> </w:t>
      </w:r>
      <w:r>
        <w:rPr>
          <w:color w:val="333333"/>
          <w:sz w:val="19"/>
        </w:rPr>
        <w:t xml:space="preserve">ap </w:t>
      </w:r>
      <w:r>
        <w:rPr>
          <w:color w:val="333333"/>
          <w:spacing w:val="-7"/>
          <w:sz w:val="19"/>
        </w:rPr>
        <w:t>od.)</w:t>
      </w:r>
      <w:r>
        <w:rPr>
          <w:color w:val="5B5B5B"/>
          <w:spacing w:val="-7"/>
          <w:sz w:val="19"/>
        </w:rPr>
        <w:t>.</w:t>
      </w:r>
    </w:p>
    <w:p w:rsidR="00D176AE" w:rsidRDefault="001812DB">
      <w:pPr>
        <w:pStyle w:val="Nadpis7"/>
        <w:numPr>
          <w:ilvl w:val="0"/>
          <w:numId w:val="18"/>
        </w:numPr>
        <w:tabs>
          <w:tab w:val="left" w:pos="1195"/>
        </w:tabs>
        <w:spacing w:line="237" w:lineRule="auto"/>
        <w:ind w:left="1196" w:right="973" w:hanging="281"/>
        <w:jc w:val="both"/>
        <w:rPr>
          <w:color w:val="333333"/>
        </w:rPr>
      </w:pPr>
      <w:r>
        <w:rPr>
          <w:b/>
          <w:color w:val="333333"/>
          <w:sz w:val="18"/>
        </w:rPr>
        <w:t xml:space="preserve">Bezpečnostní kováni </w:t>
      </w:r>
      <w:r>
        <w:rPr>
          <w:color w:val="333333"/>
        </w:rPr>
        <w:t>je kováni, které chrání cyli.ndrickou vložku před rozlomením a vytržením. Vnější štít bezpečnostního kováni nesmí být demontovatelný z vnější strany dveří. Cylindrická vložka nesmí vyčnívat z kování více než 3 mm</w:t>
      </w:r>
      <w:r>
        <w:rPr>
          <w:color w:val="333333"/>
          <w:spacing w:val="-24"/>
        </w:rPr>
        <w:t xml:space="preserve"> </w:t>
      </w:r>
      <w:r>
        <w:rPr>
          <w:color w:val="5B5B5B"/>
        </w:rPr>
        <w:t>.</w:t>
      </w:r>
    </w:p>
    <w:p w:rsidR="00D176AE" w:rsidRDefault="001812DB">
      <w:pPr>
        <w:pStyle w:val="Odstavecseseznamem"/>
        <w:numPr>
          <w:ilvl w:val="0"/>
          <w:numId w:val="18"/>
        </w:numPr>
        <w:tabs>
          <w:tab w:val="left" w:pos="1195"/>
        </w:tabs>
        <w:spacing w:line="237" w:lineRule="auto"/>
        <w:ind w:left="1190" w:right="992" w:hanging="275"/>
        <w:jc w:val="both"/>
        <w:rPr>
          <w:color w:val="333333"/>
          <w:sz w:val="19"/>
        </w:rPr>
      </w:pPr>
      <w:r>
        <w:rPr>
          <w:b/>
          <w:color w:val="333333"/>
          <w:sz w:val="18"/>
        </w:rPr>
        <w:t xml:space="preserve">Bezpečnostní kufřík </w:t>
      </w:r>
      <w:r>
        <w:rPr>
          <w:color w:val="333333"/>
          <w:sz w:val="19"/>
        </w:rPr>
        <w:t>je kuf'rik nebo konte</w:t>
      </w:r>
      <w:r>
        <w:rPr>
          <w:color w:val="333333"/>
          <w:sz w:val="19"/>
        </w:rPr>
        <w:t>jner, který je určen k přenosu nebo převozu finančních prostředků a cenných předmětů, je profesi.análně zhotoven atestovaným výrobcem, má pevné stěny s rukojeti a je vybaven bezpečnostními. doplňky (např. siréna, dýmovnice, barvicí</w:t>
      </w:r>
      <w:r>
        <w:rPr>
          <w:color w:val="333333"/>
          <w:spacing w:val="-18"/>
          <w:sz w:val="19"/>
        </w:rPr>
        <w:t xml:space="preserve"> </w:t>
      </w:r>
      <w:r>
        <w:rPr>
          <w:color w:val="333333"/>
          <w:sz w:val="19"/>
        </w:rPr>
        <w:t>moduly).</w:t>
      </w:r>
    </w:p>
    <w:p w:rsidR="00D176AE" w:rsidRDefault="001812DB">
      <w:pPr>
        <w:pStyle w:val="Odstavecseseznamem"/>
        <w:numPr>
          <w:ilvl w:val="0"/>
          <w:numId w:val="18"/>
        </w:numPr>
        <w:tabs>
          <w:tab w:val="left" w:pos="1195"/>
        </w:tabs>
        <w:spacing w:line="242" w:lineRule="auto"/>
        <w:ind w:left="1197" w:right="999" w:hanging="279"/>
        <w:jc w:val="both"/>
        <w:rPr>
          <w:color w:val="333333"/>
          <w:sz w:val="19"/>
        </w:rPr>
      </w:pPr>
      <w:r>
        <w:rPr>
          <w:b/>
          <w:color w:val="333333"/>
          <w:sz w:val="18"/>
        </w:rPr>
        <w:t>Bezpečnostní mi</w:t>
      </w:r>
      <w:r>
        <w:rPr>
          <w:b/>
          <w:color w:val="333333"/>
          <w:sz w:val="18"/>
        </w:rPr>
        <w:t xml:space="preserve">.n. tříbodový rozvorový zámek </w:t>
      </w:r>
      <w:r>
        <w:rPr>
          <w:color w:val="333333"/>
          <w:sz w:val="19"/>
        </w:rPr>
        <w:t xml:space="preserve">je samostatný </w:t>
      </w:r>
      <w:r>
        <w:rPr>
          <w:b/>
          <w:color w:val="333333"/>
          <w:sz w:val="18"/>
        </w:rPr>
        <w:t xml:space="preserve">bezpečnostním přídavným zámkem </w:t>
      </w:r>
      <w:r>
        <w:rPr>
          <w:color w:val="333333"/>
          <w:sz w:val="19"/>
        </w:rPr>
        <w:t>ovládaný systém uzamykající dveřní křídlo mi.n</w:t>
      </w:r>
      <w:r>
        <w:rPr>
          <w:color w:val="5B5B5B"/>
          <w:sz w:val="19"/>
        </w:rPr>
        <w:t xml:space="preserve">. </w:t>
      </w:r>
      <w:r>
        <w:rPr>
          <w:color w:val="333333"/>
          <w:sz w:val="19"/>
        </w:rPr>
        <w:t>do tři stran a musí být připevněn z vni.třní strany</w:t>
      </w:r>
      <w:r>
        <w:rPr>
          <w:color w:val="333333"/>
          <w:spacing w:val="23"/>
          <w:sz w:val="19"/>
        </w:rPr>
        <w:t xml:space="preserve"> </w:t>
      </w:r>
      <w:r>
        <w:rPr>
          <w:color w:val="333333"/>
          <w:sz w:val="19"/>
        </w:rPr>
        <w:t>dveří.</w:t>
      </w:r>
    </w:p>
    <w:p w:rsidR="00D176AE" w:rsidRDefault="001812DB">
      <w:pPr>
        <w:pStyle w:val="Nadpis7"/>
        <w:numPr>
          <w:ilvl w:val="0"/>
          <w:numId w:val="18"/>
        </w:numPr>
        <w:tabs>
          <w:tab w:val="left" w:pos="1190"/>
        </w:tabs>
        <w:ind w:left="1186" w:right="978" w:hanging="276"/>
        <w:jc w:val="both"/>
        <w:rPr>
          <w:color w:val="333333"/>
        </w:rPr>
      </w:pPr>
      <w:r>
        <w:rPr>
          <w:b/>
          <w:color w:val="333333"/>
          <w:sz w:val="18"/>
        </w:rPr>
        <w:t xml:space="preserve">Bezpečnostní přídavný zámek </w:t>
      </w:r>
      <w:r>
        <w:rPr>
          <w:color w:val="333333"/>
        </w:rPr>
        <w:t>je doplňkový  zámek s bezpečnostní cyli.ndrick</w:t>
      </w:r>
      <w:r>
        <w:rPr>
          <w:color w:val="333333"/>
        </w:rPr>
        <w:t xml:space="preserve">ou  vložkou  a štítem, který zabraňuje rozlomeni a odvrtáni vložky, např. vrchní přídavný bezpečnostní zámek, dveřní závora. Přídavný zámek uzamyká dveře v ji.ném místě než hlavní zadlabad zámek a musí být při.pevněn z vni.třni strany dveří. U prosklených </w:t>
      </w:r>
      <w:r>
        <w:rPr>
          <w:color w:val="333333"/>
        </w:rPr>
        <w:t>dveří musí být instalován takový přídavný zámek, který nelze z vni.třní strany ovládat bezklíčovým</w:t>
      </w:r>
      <w:r>
        <w:rPr>
          <w:color w:val="333333"/>
          <w:spacing w:val="6"/>
        </w:rPr>
        <w:t xml:space="preserve"> </w:t>
      </w:r>
      <w:r>
        <w:rPr>
          <w:color w:val="333333"/>
        </w:rPr>
        <w:t>způsobem.</w:t>
      </w:r>
    </w:p>
    <w:p w:rsidR="00D176AE" w:rsidRDefault="001812DB">
      <w:pPr>
        <w:pStyle w:val="Odstavecseseznamem"/>
        <w:numPr>
          <w:ilvl w:val="0"/>
          <w:numId w:val="18"/>
        </w:numPr>
        <w:tabs>
          <w:tab w:val="left" w:pos="1190"/>
        </w:tabs>
        <w:spacing w:line="237" w:lineRule="auto"/>
        <w:ind w:left="1181" w:right="975" w:hanging="270"/>
        <w:jc w:val="both"/>
        <w:rPr>
          <w:color w:val="333333"/>
          <w:sz w:val="19"/>
        </w:rPr>
      </w:pPr>
      <w:r>
        <w:rPr>
          <w:b/>
          <w:color w:val="333333"/>
          <w:sz w:val="18"/>
        </w:rPr>
        <w:t xml:space="preserve">Bezpečnostní visací zámek </w:t>
      </w:r>
      <w:r>
        <w:rPr>
          <w:color w:val="333333"/>
          <w:sz w:val="19"/>
        </w:rPr>
        <w:t>je vi.sad zámek s tvrzeným třmenem, s bezpečnostní cyli.ndrickou vložkou nebo s uzamykacím mechani.smem</w:t>
      </w:r>
      <w:r>
        <w:rPr>
          <w:color w:val="333333"/>
          <w:spacing w:val="6"/>
          <w:sz w:val="19"/>
        </w:rPr>
        <w:t xml:space="preserve"> </w:t>
      </w:r>
      <w:r>
        <w:rPr>
          <w:color w:val="333333"/>
          <w:sz w:val="19"/>
        </w:rPr>
        <w:t>odolným</w:t>
      </w:r>
      <w:r>
        <w:rPr>
          <w:color w:val="333333"/>
          <w:spacing w:val="1"/>
          <w:sz w:val="19"/>
        </w:rPr>
        <w:t xml:space="preserve"> </w:t>
      </w:r>
      <w:r>
        <w:rPr>
          <w:color w:val="333333"/>
          <w:sz w:val="19"/>
        </w:rPr>
        <w:t>proti.</w:t>
      </w:r>
      <w:r>
        <w:rPr>
          <w:color w:val="333333"/>
          <w:spacing w:val="-22"/>
          <w:sz w:val="19"/>
        </w:rPr>
        <w:t xml:space="preserve"> </w:t>
      </w:r>
      <w:r>
        <w:rPr>
          <w:color w:val="333333"/>
          <w:sz w:val="19"/>
        </w:rPr>
        <w:t>vy</w:t>
      </w:r>
      <w:r>
        <w:rPr>
          <w:color w:val="333333"/>
          <w:sz w:val="19"/>
        </w:rPr>
        <w:t>hmatáni.</w:t>
      </w:r>
      <w:r>
        <w:rPr>
          <w:color w:val="333333"/>
          <w:spacing w:val="-10"/>
          <w:sz w:val="19"/>
        </w:rPr>
        <w:t xml:space="preserve"> </w:t>
      </w:r>
      <w:r>
        <w:rPr>
          <w:color w:val="333333"/>
          <w:sz w:val="19"/>
        </w:rPr>
        <w:t>Petlice</w:t>
      </w:r>
      <w:r>
        <w:rPr>
          <w:color w:val="333333"/>
          <w:spacing w:val="-15"/>
          <w:sz w:val="19"/>
        </w:rPr>
        <w:t xml:space="preserve"> </w:t>
      </w:r>
      <w:r>
        <w:rPr>
          <w:color w:val="333333"/>
          <w:sz w:val="19"/>
        </w:rPr>
        <w:t>i.</w:t>
      </w:r>
      <w:r>
        <w:rPr>
          <w:color w:val="333333"/>
          <w:spacing w:val="-23"/>
          <w:sz w:val="19"/>
        </w:rPr>
        <w:t xml:space="preserve"> </w:t>
      </w:r>
      <w:r>
        <w:rPr>
          <w:color w:val="333333"/>
          <w:sz w:val="19"/>
        </w:rPr>
        <w:t>oka,</w:t>
      </w:r>
      <w:r>
        <w:rPr>
          <w:color w:val="333333"/>
          <w:spacing w:val="-4"/>
          <w:sz w:val="19"/>
        </w:rPr>
        <w:t xml:space="preserve"> </w:t>
      </w:r>
      <w:r>
        <w:rPr>
          <w:color w:val="333333"/>
          <w:sz w:val="19"/>
        </w:rPr>
        <w:t>ji.mi.ž</w:t>
      </w:r>
      <w:r>
        <w:rPr>
          <w:color w:val="333333"/>
          <w:spacing w:val="-8"/>
          <w:sz w:val="19"/>
        </w:rPr>
        <w:t xml:space="preserve"> </w:t>
      </w:r>
      <w:r>
        <w:rPr>
          <w:color w:val="333333"/>
          <w:sz w:val="19"/>
        </w:rPr>
        <w:t>procházejí</w:t>
      </w:r>
      <w:r>
        <w:rPr>
          <w:color w:val="333333"/>
          <w:spacing w:val="-11"/>
          <w:sz w:val="19"/>
        </w:rPr>
        <w:t xml:space="preserve"> </w:t>
      </w:r>
      <w:r>
        <w:rPr>
          <w:color w:val="333333"/>
          <w:sz w:val="19"/>
        </w:rPr>
        <w:t>třmeny</w:t>
      </w:r>
      <w:r>
        <w:rPr>
          <w:color w:val="333333"/>
          <w:spacing w:val="-12"/>
          <w:sz w:val="19"/>
        </w:rPr>
        <w:t xml:space="preserve"> </w:t>
      </w:r>
      <w:r>
        <w:rPr>
          <w:color w:val="333333"/>
          <w:sz w:val="19"/>
        </w:rPr>
        <w:t>vísadch</w:t>
      </w:r>
      <w:r>
        <w:rPr>
          <w:color w:val="333333"/>
          <w:spacing w:val="-3"/>
          <w:sz w:val="19"/>
        </w:rPr>
        <w:t xml:space="preserve"> </w:t>
      </w:r>
      <w:r>
        <w:rPr>
          <w:color w:val="333333"/>
          <w:sz w:val="19"/>
        </w:rPr>
        <w:t>zámků,</w:t>
      </w:r>
      <w:r>
        <w:rPr>
          <w:color w:val="333333"/>
          <w:spacing w:val="-9"/>
          <w:sz w:val="19"/>
        </w:rPr>
        <w:t xml:space="preserve"> </w:t>
      </w:r>
      <w:r>
        <w:rPr>
          <w:color w:val="333333"/>
          <w:sz w:val="19"/>
        </w:rPr>
        <w:t>musí</w:t>
      </w:r>
      <w:r>
        <w:rPr>
          <w:color w:val="333333"/>
          <w:spacing w:val="-16"/>
          <w:sz w:val="19"/>
        </w:rPr>
        <w:t xml:space="preserve"> </w:t>
      </w:r>
      <w:r>
        <w:rPr>
          <w:color w:val="333333"/>
          <w:sz w:val="19"/>
        </w:rPr>
        <w:t>vykazovat</w:t>
      </w:r>
      <w:r>
        <w:rPr>
          <w:color w:val="333333"/>
          <w:spacing w:val="-4"/>
          <w:sz w:val="19"/>
        </w:rPr>
        <w:t xml:space="preserve"> </w:t>
      </w:r>
      <w:r>
        <w:rPr>
          <w:color w:val="333333"/>
          <w:sz w:val="19"/>
        </w:rPr>
        <w:t xml:space="preserve">mechani.ckou odolnost proti vloupání mi.ni.málně shodnou jako třmeny vi.sadch zámků, pokud se jedná o uzamčení řetězu nebo Lana, platí tato podmínka i. pro </w:t>
      </w:r>
      <w:r>
        <w:rPr>
          <w:color w:val="333333"/>
          <w:spacing w:val="-2"/>
          <w:sz w:val="19"/>
        </w:rPr>
        <w:t>ně</w:t>
      </w:r>
      <w:r>
        <w:rPr>
          <w:color w:val="5B5B5B"/>
          <w:spacing w:val="-2"/>
          <w:sz w:val="19"/>
        </w:rPr>
        <w:t xml:space="preserve">. </w:t>
      </w:r>
      <w:r>
        <w:rPr>
          <w:color w:val="333333"/>
          <w:sz w:val="19"/>
        </w:rPr>
        <w:t>Petlice a oka musí být z vnější přístupové strany upevněny nerozebiratelným</w:t>
      </w:r>
      <w:r>
        <w:rPr>
          <w:color w:val="333333"/>
          <w:spacing w:val="-12"/>
          <w:sz w:val="19"/>
        </w:rPr>
        <w:t xml:space="preserve"> </w:t>
      </w:r>
      <w:r>
        <w:rPr>
          <w:color w:val="333333"/>
          <w:sz w:val="19"/>
        </w:rPr>
        <w:t>spojem.</w:t>
      </w:r>
    </w:p>
    <w:p w:rsidR="00D176AE" w:rsidRDefault="001812DB">
      <w:pPr>
        <w:spacing w:line="237" w:lineRule="auto"/>
        <w:ind w:left="1196" w:right="986" w:hanging="3"/>
        <w:jc w:val="both"/>
        <w:rPr>
          <w:sz w:val="19"/>
        </w:rPr>
      </w:pPr>
      <w:r>
        <w:rPr>
          <w:color w:val="333333"/>
          <w:sz w:val="19"/>
        </w:rPr>
        <w:t xml:space="preserve">Je-li. požadován bezpečnostní vi.sad zámek se </w:t>
      </w:r>
      <w:r>
        <w:rPr>
          <w:b/>
          <w:color w:val="333333"/>
          <w:sz w:val="18"/>
        </w:rPr>
        <w:t xml:space="preserve">zvýšenou ochranou třmenu, </w:t>
      </w:r>
      <w:r>
        <w:rPr>
          <w:color w:val="333333"/>
          <w:sz w:val="19"/>
        </w:rPr>
        <w:t>musí být instalován bezpečnostní vi.sad zámek konstrukčně zhotovený tak, že vlastní těleso zámku chr</w:t>
      </w:r>
      <w:r>
        <w:rPr>
          <w:color w:val="333333"/>
          <w:sz w:val="19"/>
        </w:rPr>
        <w:t>ání třmen před  jeho  napadením  (třmen  ukrytý v tělese zámku),  nebo je instalován speciální ocelový kryt, chránící třmen i. samotné těleso zámku.</w:t>
      </w:r>
    </w:p>
    <w:p w:rsidR="00D176AE" w:rsidRDefault="001812DB">
      <w:pPr>
        <w:pStyle w:val="Odstavecseseznamem"/>
        <w:numPr>
          <w:ilvl w:val="0"/>
          <w:numId w:val="18"/>
        </w:numPr>
        <w:tabs>
          <w:tab w:val="left" w:pos="1190"/>
        </w:tabs>
        <w:ind w:left="1191" w:right="968" w:hanging="289"/>
        <w:jc w:val="both"/>
        <w:rPr>
          <w:color w:val="333333"/>
          <w:sz w:val="19"/>
        </w:rPr>
      </w:pPr>
      <w:r>
        <w:rPr>
          <w:b/>
          <w:color w:val="333333"/>
          <w:sz w:val="18"/>
        </w:rPr>
        <w:t xml:space="preserve">Bezpečnostní uzamykací systém </w:t>
      </w:r>
      <w:r>
        <w:rPr>
          <w:color w:val="333333"/>
          <w:sz w:val="19"/>
        </w:rPr>
        <w:t>je komplet, který tvoří bezpečnostní stavební (zadlabací) zámek, bezpečnostní cyli.ndrická vložka</w:t>
      </w:r>
      <w:r>
        <w:rPr>
          <w:color w:val="333333"/>
          <w:spacing w:val="3"/>
          <w:sz w:val="19"/>
        </w:rPr>
        <w:t xml:space="preserve"> </w:t>
      </w:r>
      <w:r>
        <w:rPr>
          <w:color w:val="333333"/>
          <w:sz w:val="19"/>
        </w:rPr>
        <w:t>a</w:t>
      </w:r>
      <w:r>
        <w:rPr>
          <w:color w:val="333333"/>
          <w:spacing w:val="6"/>
          <w:sz w:val="19"/>
        </w:rPr>
        <w:t xml:space="preserve"> </w:t>
      </w:r>
      <w:r>
        <w:rPr>
          <w:color w:val="333333"/>
          <w:sz w:val="19"/>
        </w:rPr>
        <w:t>bezpečnostní</w:t>
      </w:r>
      <w:r>
        <w:rPr>
          <w:color w:val="333333"/>
          <w:spacing w:val="3"/>
          <w:sz w:val="19"/>
        </w:rPr>
        <w:t xml:space="preserve"> </w:t>
      </w:r>
      <w:r>
        <w:rPr>
          <w:color w:val="333333"/>
          <w:sz w:val="19"/>
        </w:rPr>
        <w:t>kováni. Kování</w:t>
      </w:r>
      <w:r>
        <w:rPr>
          <w:color w:val="333333"/>
          <w:spacing w:val="-4"/>
          <w:sz w:val="19"/>
        </w:rPr>
        <w:t xml:space="preserve"> </w:t>
      </w:r>
      <w:r>
        <w:rPr>
          <w:color w:val="333333"/>
          <w:sz w:val="19"/>
        </w:rPr>
        <w:t>nebo</w:t>
      </w:r>
      <w:r>
        <w:rPr>
          <w:color w:val="333333"/>
          <w:spacing w:val="2"/>
          <w:sz w:val="19"/>
        </w:rPr>
        <w:t xml:space="preserve"> </w:t>
      </w:r>
      <w:r>
        <w:rPr>
          <w:color w:val="333333"/>
          <w:sz w:val="19"/>
        </w:rPr>
        <w:t>provedeni</w:t>
      </w:r>
      <w:r>
        <w:rPr>
          <w:color w:val="333333"/>
          <w:spacing w:val="3"/>
          <w:sz w:val="19"/>
        </w:rPr>
        <w:t xml:space="preserve"> </w:t>
      </w:r>
      <w:r>
        <w:rPr>
          <w:color w:val="333333"/>
          <w:sz w:val="19"/>
        </w:rPr>
        <w:t>bezpečnostní cylindrické</w:t>
      </w:r>
      <w:r>
        <w:rPr>
          <w:color w:val="333333"/>
          <w:spacing w:val="3"/>
          <w:sz w:val="19"/>
        </w:rPr>
        <w:t xml:space="preserve"> </w:t>
      </w:r>
      <w:r>
        <w:rPr>
          <w:color w:val="333333"/>
          <w:sz w:val="19"/>
        </w:rPr>
        <w:t>vložky musí</w:t>
      </w:r>
      <w:r>
        <w:rPr>
          <w:color w:val="333333"/>
          <w:spacing w:val="-14"/>
          <w:sz w:val="19"/>
        </w:rPr>
        <w:t xml:space="preserve"> </w:t>
      </w:r>
      <w:r>
        <w:rPr>
          <w:color w:val="333333"/>
          <w:sz w:val="19"/>
        </w:rPr>
        <w:t>chránit</w:t>
      </w:r>
      <w:r>
        <w:rPr>
          <w:color w:val="333333"/>
          <w:spacing w:val="1"/>
          <w:sz w:val="19"/>
        </w:rPr>
        <w:t xml:space="preserve"> </w:t>
      </w:r>
      <w:r>
        <w:rPr>
          <w:color w:val="333333"/>
          <w:sz w:val="19"/>
        </w:rPr>
        <w:t>vložku</w:t>
      </w:r>
      <w:r>
        <w:rPr>
          <w:color w:val="333333"/>
          <w:spacing w:val="-4"/>
          <w:sz w:val="19"/>
        </w:rPr>
        <w:t xml:space="preserve"> </w:t>
      </w:r>
      <w:r>
        <w:rPr>
          <w:color w:val="333333"/>
          <w:sz w:val="19"/>
        </w:rPr>
        <w:t>i.</w:t>
      </w:r>
      <w:r>
        <w:rPr>
          <w:color w:val="333333"/>
          <w:spacing w:val="-13"/>
          <w:sz w:val="19"/>
        </w:rPr>
        <w:t xml:space="preserve"> </w:t>
      </w:r>
      <w:r>
        <w:rPr>
          <w:color w:val="333333"/>
          <w:sz w:val="19"/>
        </w:rPr>
        <w:t>proti.</w:t>
      </w:r>
      <w:r>
        <w:rPr>
          <w:color w:val="333333"/>
          <w:spacing w:val="-21"/>
          <w:sz w:val="19"/>
        </w:rPr>
        <w:t xml:space="preserve"> </w:t>
      </w:r>
      <w:r>
        <w:rPr>
          <w:color w:val="333333"/>
          <w:sz w:val="19"/>
        </w:rPr>
        <w:t>odvrtání.</w:t>
      </w:r>
      <w:r>
        <w:rPr>
          <w:color w:val="333333"/>
          <w:spacing w:val="-7"/>
          <w:sz w:val="19"/>
        </w:rPr>
        <w:t xml:space="preserve"> </w:t>
      </w:r>
      <w:r>
        <w:rPr>
          <w:color w:val="333333"/>
          <w:sz w:val="19"/>
        </w:rPr>
        <w:t>Za bezpečnostní uzamykací systém lze považovat i. elektromechanický zámek, který splňuje požadavky na odolnost proti. překonání uvedené v tomto</w:t>
      </w:r>
      <w:r>
        <w:rPr>
          <w:color w:val="333333"/>
          <w:spacing w:val="8"/>
          <w:sz w:val="19"/>
        </w:rPr>
        <w:t xml:space="preserve"> </w:t>
      </w:r>
      <w:r>
        <w:rPr>
          <w:color w:val="333333"/>
          <w:sz w:val="19"/>
        </w:rPr>
        <w:t>odstavci..</w:t>
      </w:r>
    </w:p>
    <w:p w:rsidR="00D176AE" w:rsidRDefault="001812DB">
      <w:pPr>
        <w:pStyle w:val="Odstavecseseznamem"/>
        <w:numPr>
          <w:ilvl w:val="0"/>
          <w:numId w:val="18"/>
        </w:numPr>
        <w:tabs>
          <w:tab w:val="left" w:pos="1191"/>
        </w:tabs>
        <w:spacing w:line="242" w:lineRule="auto"/>
        <w:ind w:left="1186" w:right="990"/>
        <w:jc w:val="both"/>
        <w:rPr>
          <w:color w:val="333333"/>
          <w:sz w:val="19"/>
        </w:rPr>
      </w:pPr>
      <w:r>
        <w:rPr>
          <w:b/>
          <w:color w:val="333333"/>
          <w:sz w:val="18"/>
        </w:rPr>
        <w:t xml:space="preserve">Dozickým zámkem </w:t>
      </w:r>
      <w:r>
        <w:rPr>
          <w:color w:val="333333"/>
          <w:sz w:val="19"/>
        </w:rPr>
        <w:t>se rozumí zadlabad zámek, jehož uzamykací mechanismus je tvořen mi.n. čtyřmi. stavítk</w:t>
      </w:r>
      <w:r>
        <w:rPr>
          <w:color w:val="333333"/>
          <w:sz w:val="19"/>
        </w:rPr>
        <w:t>y, která jsou ovládána jednostranně ozubeným</w:t>
      </w:r>
      <w:r>
        <w:rPr>
          <w:color w:val="333333"/>
          <w:spacing w:val="23"/>
          <w:sz w:val="19"/>
        </w:rPr>
        <w:t xml:space="preserve"> </w:t>
      </w:r>
      <w:r>
        <w:rPr>
          <w:color w:val="333333"/>
          <w:sz w:val="19"/>
        </w:rPr>
        <w:t>klíčem</w:t>
      </w:r>
      <w:r>
        <w:rPr>
          <w:color w:val="5B5B5B"/>
          <w:sz w:val="19"/>
        </w:rPr>
        <w:t>.</w:t>
      </w:r>
    </w:p>
    <w:p w:rsidR="00D176AE" w:rsidRDefault="001812DB">
      <w:pPr>
        <w:pStyle w:val="Odstavecseseznamem"/>
        <w:numPr>
          <w:ilvl w:val="0"/>
          <w:numId w:val="18"/>
        </w:numPr>
        <w:tabs>
          <w:tab w:val="left" w:pos="1191"/>
        </w:tabs>
        <w:ind w:left="1181" w:right="973" w:hanging="285"/>
        <w:jc w:val="both"/>
        <w:rPr>
          <w:color w:val="333333"/>
          <w:sz w:val="19"/>
        </w:rPr>
      </w:pPr>
      <w:r>
        <w:rPr>
          <w:b/>
          <w:color w:val="333333"/>
          <w:sz w:val="18"/>
        </w:rPr>
        <w:t xml:space="preserve">Dveřmi plnými. </w:t>
      </w:r>
      <w:r>
        <w:rPr>
          <w:color w:val="333333"/>
          <w:sz w:val="19"/>
        </w:rPr>
        <w:t xml:space="preserve">se rozumí dveře, vrata, vjezdy (dále jen dveře) pevné konstrukce, zhotovené z materiálu odolného proti vloupání (dřevo, plast, kov, sklo a jejich kombi.nace) o mi.ni.mální tloušťce </w:t>
      </w:r>
      <w:r>
        <w:rPr>
          <w:b/>
          <w:color w:val="333333"/>
          <w:sz w:val="18"/>
        </w:rPr>
        <w:t xml:space="preserve">40 mm </w:t>
      </w:r>
      <w:r>
        <w:rPr>
          <w:color w:val="333333"/>
          <w:sz w:val="19"/>
        </w:rPr>
        <w:t>n</w:t>
      </w:r>
      <w:r>
        <w:rPr>
          <w:color w:val="333333"/>
          <w:sz w:val="19"/>
        </w:rPr>
        <w:t xml:space="preserve">ebo dveře BT 2 podle ČSN EN 1627 nebo dle předchozí ČSN P ENV 16 </w:t>
      </w:r>
      <w:r>
        <w:rPr>
          <w:color w:val="333333"/>
          <w:spacing w:val="-3"/>
          <w:sz w:val="19"/>
        </w:rPr>
        <w:t>27</w:t>
      </w:r>
      <w:r>
        <w:rPr>
          <w:color w:val="5B5B5B"/>
          <w:spacing w:val="-3"/>
          <w:sz w:val="19"/>
        </w:rPr>
        <w:t xml:space="preserve">. </w:t>
      </w:r>
      <w:r>
        <w:rPr>
          <w:color w:val="333333"/>
          <w:sz w:val="19"/>
        </w:rPr>
        <w:t xml:space="preserve">Dveře, které nevykazuji dostatečnou odolnost proti. vloupání (např. sololi.tové s výplní z papírové voštiny, dveře s výplni zhotovenou z palubek), </w:t>
      </w:r>
      <w:r>
        <w:rPr>
          <w:i/>
          <w:color w:val="333333"/>
          <w:sz w:val="19"/>
        </w:rPr>
        <w:t xml:space="preserve">musi </w:t>
      </w:r>
      <w:r>
        <w:rPr>
          <w:color w:val="333333"/>
          <w:sz w:val="19"/>
        </w:rPr>
        <w:t>být z vni.třni strany dodatečně zpe</w:t>
      </w:r>
      <w:r>
        <w:rPr>
          <w:color w:val="333333"/>
          <w:sz w:val="19"/>
        </w:rPr>
        <w:t>vněny (např</w:t>
      </w:r>
      <w:r>
        <w:rPr>
          <w:color w:val="5B5B5B"/>
          <w:sz w:val="19"/>
        </w:rPr>
        <w:t xml:space="preserve">. </w:t>
      </w:r>
      <w:r>
        <w:rPr>
          <w:color w:val="333333"/>
          <w:sz w:val="19"/>
        </w:rPr>
        <w:t xml:space="preserve">celoplošně plechem o mi.n. tloušťce 1 mm, ocelovými. výztuhami., dodatečnou montáži další mechanicky odolné vrstvy), i.nstalad mříže apod. Je-li. výplň kovová, </w:t>
      </w:r>
      <w:r>
        <w:rPr>
          <w:i/>
          <w:color w:val="333333"/>
          <w:sz w:val="19"/>
        </w:rPr>
        <w:t xml:space="preserve">musi </w:t>
      </w:r>
      <w:r>
        <w:rPr>
          <w:color w:val="333333"/>
          <w:sz w:val="19"/>
        </w:rPr>
        <w:t>být zhotovena z ocelového plechu mi.n</w:t>
      </w:r>
      <w:r>
        <w:rPr>
          <w:color w:val="5B5B5B"/>
          <w:sz w:val="19"/>
        </w:rPr>
        <w:t xml:space="preserve">. </w:t>
      </w:r>
      <w:r>
        <w:rPr>
          <w:color w:val="333333"/>
          <w:sz w:val="19"/>
        </w:rPr>
        <w:t>tloušťky 1</w:t>
      </w:r>
      <w:r>
        <w:rPr>
          <w:color w:val="333333"/>
          <w:spacing w:val="3"/>
          <w:sz w:val="19"/>
        </w:rPr>
        <w:t xml:space="preserve"> </w:t>
      </w:r>
      <w:r>
        <w:rPr>
          <w:color w:val="333333"/>
          <w:sz w:val="19"/>
        </w:rPr>
        <w:t>mm.</w:t>
      </w:r>
    </w:p>
    <w:p w:rsidR="00D176AE" w:rsidRDefault="001812DB">
      <w:pPr>
        <w:spacing w:line="237" w:lineRule="auto"/>
        <w:ind w:left="1186" w:right="995" w:firstLine="3"/>
        <w:jc w:val="both"/>
        <w:rPr>
          <w:sz w:val="19"/>
        </w:rPr>
      </w:pPr>
      <w:r>
        <w:rPr>
          <w:color w:val="333333"/>
          <w:sz w:val="19"/>
        </w:rPr>
        <w:t>Prosklené dveře v případ</w:t>
      </w:r>
      <w:r>
        <w:rPr>
          <w:color w:val="333333"/>
          <w:sz w:val="19"/>
        </w:rPr>
        <w:t>ě požadavku poji.sti.tele na zabezpečeni jejich prosklených části musí být zabezpečeny  ve smyslu odst.</w:t>
      </w:r>
      <w:r>
        <w:rPr>
          <w:color w:val="333333"/>
          <w:spacing w:val="-4"/>
          <w:sz w:val="19"/>
        </w:rPr>
        <w:t xml:space="preserve"> </w:t>
      </w:r>
      <w:r>
        <w:rPr>
          <w:color w:val="333333"/>
          <w:sz w:val="19"/>
        </w:rPr>
        <w:t>30.</w:t>
      </w:r>
    </w:p>
    <w:p w:rsidR="00D176AE" w:rsidRDefault="001812DB">
      <w:pPr>
        <w:spacing w:line="237" w:lineRule="auto"/>
        <w:ind w:left="1177" w:right="976" w:firstLine="12"/>
        <w:jc w:val="both"/>
        <w:rPr>
          <w:sz w:val="19"/>
        </w:rPr>
      </w:pPr>
      <w:r>
        <w:rPr>
          <w:color w:val="333333"/>
          <w:sz w:val="19"/>
        </w:rPr>
        <w:t>Dvoukřídlé</w:t>
      </w:r>
      <w:r>
        <w:rPr>
          <w:color w:val="333333"/>
          <w:spacing w:val="-7"/>
          <w:sz w:val="19"/>
        </w:rPr>
        <w:t xml:space="preserve"> </w:t>
      </w:r>
      <w:r>
        <w:rPr>
          <w:color w:val="333333"/>
          <w:sz w:val="19"/>
        </w:rPr>
        <w:t>dveře</w:t>
      </w:r>
      <w:r>
        <w:rPr>
          <w:color w:val="333333"/>
          <w:spacing w:val="-6"/>
          <w:sz w:val="19"/>
        </w:rPr>
        <w:t xml:space="preserve"> </w:t>
      </w:r>
      <w:r>
        <w:rPr>
          <w:color w:val="333333"/>
          <w:sz w:val="19"/>
        </w:rPr>
        <w:t>musí</w:t>
      </w:r>
      <w:r>
        <w:rPr>
          <w:color w:val="333333"/>
          <w:spacing w:val="-12"/>
          <w:sz w:val="19"/>
        </w:rPr>
        <w:t xml:space="preserve"> </w:t>
      </w:r>
      <w:r>
        <w:rPr>
          <w:color w:val="333333"/>
          <w:sz w:val="19"/>
        </w:rPr>
        <w:t>být</w:t>
      </w:r>
      <w:r>
        <w:rPr>
          <w:color w:val="333333"/>
          <w:spacing w:val="-9"/>
          <w:sz w:val="19"/>
        </w:rPr>
        <w:t xml:space="preserve"> </w:t>
      </w:r>
      <w:r>
        <w:rPr>
          <w:color w:val="333333"/>
          <w:sz w:val="19"/>
        </w:rPr>
        <w:t>zajištěny</w:t>
      </w:r>
      <w:r>
        <w:rPr>
          <w:color w:val="333333"/>
          <w:spacing w:val="-15"/>
          <w:sz w:val="19"/>
        </w:rPr>
        <w:t xml:space="preserve"> </w:t>
      </w:r>
      <w:r>
        <w:rPr>
          <w:color w:val="333333"/>
          <w:sz w:val="19"/>
        </w:rPr>
        <w:t>tak,</w:t>
      </w:r>
      <w:r>
        <w:rPr>
          <w:color w:val="333333"/>
          <w:spacing w:val="-19"/>
          <w:sz w:val="19"/>
        </w:rPr>
        <w:t xml:space="preserve"> </w:t>
      </w:r>
      <w:r>
        <w:rPr>
          <w:color w:val="333333"/>
          <w:sz w:val="19"/>
        </w:rPr>
        <w:t>aby</w:t>
      </w:r>
      <w:r>
        <w:rPr>
          <w:color w:val="333333"/>
          <w:spacing w:val="-15"/>
          <w:sz w:val="19"/>
        </w:rPr>
        <w:t xml:space="preserve"> </w:t>
      </w:r>
      <w:r>
        <w:rPr>
          <w:color w:val="333333"/>
          <w:sz w:val="19"/>
        </w:rPr>
        <w:t>obě</w:t>
      </w:r>
      <w:r>
        <w:rPr>
          <w:color w:val="333333"/>
          <w:spacing w:val="-7"/>
          <w:sz w:val="19"/>
        </w:rPr>
        <w:t xml:space="preserve"> </w:t>
      </w:r>
      <w:r>
        <w:rPr>
          <w:color w:val="333333"/>
          <w:sz w:val="19"/>
        </w:rPr>
        <w:t>křídla</w:t>
      </w:r>
      <w:r>
        <w:rPr>
          <w:color w:val="333333"/>
          <w:spacing w:val="-2"/>
          <w:sz w:val="19"/>
        </w:rPr>
        <w:t xml:space="preserve"> </w:t>
      </w:r>
      <w:r>
        <w:rPr>
          <w:color w:val="333333"/>
          <w:sz w:val="19"/>
        </w:rPr>
        <w:t>měla</w:t>
      </w:r>
      <w:r>
        <w:rPr>
          <w:color w:val="333333"/>
          <w:spacing w:val="-7"/>
          <w:sz w:val="19"/>
        </w:rPr>
        <w:t xml:space="preserve"> </w:t>
      </w:r>
      <w:r>
        <w:rPr>
          <w:color w:val="333333"/>
          <w:sz w:val="19"/>
        </w:rPr>
        <w:t>stejnou hodnotu</w:t>
      </w:r>
      <w:r>
        <w:rPr>
          <w:color w:val="333333"/>
          <w:spacing w:val="-5"/>
          <w:sz w:val="19"/>
        </w:rPr>
        <w:t xml:space="preserve"> </w:t>
      </w:r>
      <w:r>
        <w:rPr>
          <w:color w:val="333333"/>
          <w:sz w:val="19"/>
        </w:rPr>
        <w:t>odporu</w:t>
      </w:r>
      <w:r>
        <w:rPr>
          <w:color w:val="333333"/>
          <w:spacing w:val="7"/>
          <w:sz w:val="19"/>
        </w:rPr>
        <w:t xml:space="preserve"> </w:t>
      </w:r>
      <w:r>
        <w:rPr>
          <w:color w:val="333333"/>
          <w:sz w:val="19"/>
        </w:rPr>
        <w:t>jako</w:t>
      </w:r>
      <w:r>
        <w:rPr>
          <w:color w:val="333333"/>
          <w:spacing w:val="-15"/>
          <w:sz w:val="19"/>
        </w:rPr>
        <w:t xml:space="preserve"> </w:t>
      </w:r>
      <w:r>
        <w:rPr>
          <w:color w:val="333333"/>
          <w:sz w:val="19"/>
        </w:rPr>
        <w:t>dveře</w:t>
      </w:r>
      <w:r>
        <w:rPr>
          <w:color w:val="333333"/>
          <w:spacing w:val="-2"/>
          <w:sz w:val="19"/>
        </w:rPr>
        <w:t xml:space="preserve"> </w:t>
      </w:r>
      <w:r>
        <w:rPr>
          <w:color w:val="333333"/>
          <w:sz w:val="19"/>
        </w:rPr>
        <w:t>jednokřídlé,</w:t>
      </w:r>
      <w:r>
        <w:rPr>
          <w:color w:val="333333"/>
          <w:spacing w:val="-12"/>
          <w:sz w:val="19"/>
        </w:rPr>
        <w:t xml:space="preserve"> </w:t>
      </w:r>
      <w:r>
        <w:rPr>
          <w:color w:val="333333"/>
          <w:sz w:val="19"/>
        </w:rPr>
        <w:t>a</w:t>
      </w:r>
      <w:r>
        <w:rPr>
          <w:color w:val="333333"/>
          <w:spacing w:val="-19"/>
          <w:sz w:val="19"/>
        </w:rPr>
        <w:t xml:space="preserve"> </w:t>
      </w:r>
      <w:r>
        <w:rPr>
          <w:color w:val="333333"/>
          <w:sz w:val="19"/>
        </w:rPr>
        <w:t>současně</w:t>
      </w:r>
      <w:r>
        <w:rPr>
          <w:color w:val="333333"/>
          <w:spacing w:val="-5"/>
          <w:sz w:val="19"/>
        </w:rPr>
        <w:t xml:space="preserve"> </w:t>
      </w:r>
      <w:r>
        <w:rPr>
          <w:color w:val="333333"/>
          <w:sz w:val="19"/>
        </w:rPr>
        <w:t>musí</w:t>
      </w:r>
      <w:r>
        <w:rPr>
          <w:color w:val="333333"/>
          <w:spacing w:val="-12"/>
          <w:sz w:val="19"/>
        </w:rPr>
        <w:t xml:space="preserve"> </w:t>
      </w:r>
      <w:r>
        <w:rPr>
          <w:color w:val="333333"/>
          <w:sz w:val="19"/>
        </w:rPr>
        <w:t>být zabezpečeny i. proti tzv. vyháčkování (např. i.nstalace pevných zástrči na neotvíraném křídle dveří, které jsou zaji.štěny např. šroubem s matici nebo vi.sadm zámkem, ocelové čepy pevně zakotvené do dveřního rámu nebo zdiva, instalace příčné závory, i.</w:t>
      </w:r>
      <w:r>
        <w:rPr>
          <w:color w:val="333333"/>
          <w:sz w:val="19"/>
        </w:rPr>
        <w:t>nstalace vzpěry neotvíraného křídla</w:t>
      </w:r>
      <w:r>
        <w:rPr>
          <w:color w:val="333333"/>
          <w:spacing w:val="8"/>
          <w:sz w:val="19"/>
        </w:rPr>
        <w:t xml:space="preserve"> </w:t>
      </w:r>
      <w:r>
        <w:rPr>
          <w:color w:val="333333"/>
          <w:sz w:val="19"/>
        </w:rPr>
        <w:t>apod.).</w:t>
      </w:r>
    </w:p>
    <w:p w:rsidR="00D176AE" w:rsidRDefault="00D176AE">
      <w:pPr>
        <w:pStyle w:val="Zkladntext"/>
        <w:rPr>
          <w:sz w:val="20"/>
        </w:rPr>
      </w:pPr>
    </w:p>
    <w:p w:rsidR="00D176AE" w:rsidRDefault="001812DB">
      <w:pPr>
        <w:spacing w:before="154"/>
        <w:ind w:right="1005"/>
        <w:jc w:val="right"/>
        <w:rPr>
          <w:sz w:val="15"/>
        </w:rPr>
      </w:pPr>
      <w:r>
        <w:rPr>
          <w:color w:val="484848"/>
          <w:sz w:val="15"/>
        </w:rPr>
        <w:t xml:space="preserve">strana 7 </w:t>
      </w:r>
      <w:r>
        <w:rPr>
          <w:color w:val="5B5B5B"/>
          <w:sz w:val="15"/>
        </w:rPr>
        <w:t xml:space="preserve">z </w:t>
      </w:r>
      <w:r>
        <w:rPr>
          <w:color w:val="484848"/>
          <w:sz w:val="15"/>
        </w:rPr>
        <w:t>14</w:t>
      </w:r>
    </w:p>
    <w:p w:rsidR="00D176AE" w:rsidRDefault="00D176AE">
      <w:pPr>
        <w:jc w:val="right"/>
        <w:rPr>
          <w:sz w:val="15"/>
        </w:rPr>
        <w:sectPr w:rsidR="00D176AE">
          <w:pgSz w:w="11920" w:h="16840"/>
          <w:pgMar w:top="240" w:right="0" w:bottom="280" w:left="0" w:header="708" w:footer="708" w:gutter="0"/>
          <w:cols w:space="708"/>
        </w:sectPr>
      </w:pPr>
    </w:p>
    <w:p w:rsidR="00D176AE" w:rsidRDefault="001812DB">
      <w:pPr>
        <w:pStyle w:val="Zkladntext"/>
        <w:spacing w:line="20" w:lineRule="exact"/>
        <w:ind w:left="9572"/>
        <w:rPr>
          <w:sz w:val="2"/>
        </w:rPr>
      </w:pPr>
      <w:r>
        <w:rPr>
          <w:sz w:val="2"/>
        </w:rPr>
      </w:r>
      <w:r>
        <w:rPr>
          <w:sz w:val="2"/>
        </w:rPr>
        <w:pict>
          <v:group id="_x0000_s1050" style="width:107.8pt;height:1pt;mso-position-horizontal-relative:char;mso-position-vertical-relative:line" coordsize="2156,20">
            <v:line id="_x0000_s1051" style="position:absolute" from="0,10" to="2155,10" strokeweight=".33928mm"/>
            <w10:anchorlock/>
          </v:group>
        </w:pict>
      </w: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3"/>
        <w:rPr>
          <w:sz w:val="21"/>
        </w:rPr>
      </w:pPr>
    </w:p>
    <w:p w:rsidR="00D176AE" w:rsidRDefault="001812DB">
      <w:pPr>
        <w:ind w:right="779"/>
        <w:jc w:val="right"/>
        <w:rPr>
          <w:sz w:val="14"/>
        </w:rPr>
      </w:pPr>
      <w:r>
        <w:pict>
          <v:group id="_x0000_s1047" style="position:absolute;left:0;text-align:left;margin-left:572.45pt;margin-top:-7.65pt;width:17.35pt;height:76.95pt;z-index:251719680;mso-position-horizontal-relative:page" coordorigin="11449,-153" coordsize="347,1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1448;top:481;width:347;height:905">
              <v:imagedata r:id="rId22" o:title=""/>
            </v:shape>
            <v:line id="_x0000_s1048" style="position:absolute" from="11742,482" to="11742,-153" strokeweight=".08486mm"/>
            <w10:wrap anchorx="page"/>
          </v:group>
        </w:pict>
      </w:r>
      <w:r>
        <w:rPr>
          <w:color w:val="343434"/>
          <w:w w:val="105"/>
          <w:sz w:val="14"/>
        </w:rPr>
        <w:t xml:space="preserve">Dod </w:t>
      </w:r>
      <w:r>
        <w:rPr>
          <w:color w:val="4D4D4D"/>
          <w:w w:val="105"/>
          <w:sz w:val="14"/>
        </w:rPr>
        <w:t>a</w:t>
      </w:r>
      <w:r>
        <w:rPr>
          <w:color w:val="343434"/>
          <w:w w:val="105"/>
          <w:sz w:val="14"/>
        </w:rPr>
        <w:t>t kové poji.stné podmínky pro pojištěni hospodářských rizik P</w:t>
      </w:r>
      <w:r>
        <w:rPr>
          <w:color w:val="4D4D4D"/>
          <w:w w:val="105"/>
          <w:sz w:val="14"/>
        </w:rPr>
        <w:t>-</w:t>
      </w:r>
      <w:r>
        <w:rPr>
          <w:color w:val="343434"/>
          <w:w w:val="105"/>
          <w:sz w:val="14"/>
        </w:rPr>
        <w:t>520</w:t>
      </w:r>
      <w:r>
        <w:rPr>
          <w:color w:val="4D4D4D"/>
          <w:w w:val="105"/>
          <w:sz w:val="14"/>
        </w:rPr>
        <w:t>/</w:t>
      </w:r>
      <w:r>
        <w:rPr>
          <w:color w:val="343434"/>
          <w:w w:val="105"/>
          <w:sz w:val="14"/>
        </w:rPr>
        <w:t>14</w:t>
      </w:r>
    </w:p>
    <w:p w:rsidR="00D176AE" w:rsidRDefault="00D176AE">
      <w:pPr>
        <w:pStyle w:val="Zkladntext"/>
        <w:rPr>
          <w:sz w:val="16"/>
        </w:rPr>
      </w:pPr>
    </w:p>
    <w:p w:rsidR="00D176AE" w:rsidRDefault="00D176AE">
      <w:pPr>
        <w:pStyle w:val="Zkladntext"/>
        <w:spacing w:before="4"/>
        <w:rPr>
          <w:sz w:val="17"/>
        </w:rPr>
      </w:pPr>
    </w:p>
    <w:p w:rsidR="00D176AE" w:rsidRDefault="001812DB">
      <w:pPr>
        <w:pStyle w:val="Zkladntext"/>
        <w:spacing w:line="256" w:lineRule="auto"/>
        <w:ind w:left="1429" w:right="767" w:firstLine="5"/>
        <w:jc w:val="both"/>
      </w:pPr>
      <w:r>
        <w:rPr>
          <w:color w:val="343434"/>
        </w:rPr>
        <w:t>Dveřní rámy (zárubně) musí. být spolehlivě ukotveny ve zdivu</w:t>
      </w:r>
      <w:r>
        <w:rPr>
          <w:color w:val="4D4D4D"/>
        </w:rPr>
        <w:t xml:space="preserve">. </w:t>
      </w:r>
      <w:r>
        <w:rPr>
          <w:color w:val="343434"/>
        </w:rPr>
        <w:t>Pokud dveře nejsou zapuštěny do zárubně, musí. být opatřeny zábranami. proti vysazeni.</w:t>
      </w:r>
    </w:p>
    <w:p w:rsidR="00D176AE" w:rsidRDefault="001812DB">
      <w:pPr>
        <w:pStyle w:val="Odstavecseseznamem"/>
        <w:numPr>
          <w:ilvl w:val="0"/>
          <w:numId w:val="18"/>
        </w:numPr>
        <w:tabs>
          <w:tab w:val="left" w:pos="1435"/>
        </w:tabs>
        <w:spacing w:line="199" w:lineRule="exact"/>
        <w:ind w:left="1434" w:hanging="293"/>
        <w:jc w:val="both"/>
        <w:rPr>
          <w:color w:val="343434"/>
          <w:sz w:val="19"/>
        </w:rPr>
      </w:pPr>
      <w:r>
        <w:rPr>
          <w:b/>
          <w:color w:val="343434"/>
          <w:w w:val="105"/>
          <w:sz w:val="18"/>
        </w:rPr>
        <w:t xml:space="preserve">Funkčním poplachovým zabezpečovacím a tísňovým systémem </w:t>
      </w:r>
      <w:r>
        <w:rPr>
          <w:color w:val="343434"/>
          <w:w w:val="105"/>
          <w:sz w:val="18"/>
        </w:rPr>
        <w:t>(dři.ve „elektrická zabezpečovací. signalizace" - ,.EZS";</w:t>
      </w:r>
      <w:r>
        <w:rPr>
          <w:color w:val="343434"/>
          <w:spacing w:val="-15"/>
          <w:w w:val="105"/>
          <w:sz w:val="18"/>
        </w:rPr>
        <w:t xml:space="preserve"> </w:t>
      </w:r>
      <w:r>
        <w:rPr>
          <w:color w:val="343434"/>
          <w:w w:val="105"/>
          <w:sz w:val="18"/>
        </w:rPr>
        <w:t>dále</w:t>
      </w:r>
    </w:p>
    <w:p w:rsidR="00D176AE" w:rsidRDefault="001812DB">
      <w:pPr>
        <w:pStyle w:val="Zkladntext"/>
        <w:spacing w:before="7"/>
        <w:ind w:left="1442"/>
        <w:jc w:val="both"/>
      </w:pPr>
      <w:r>
        <w:rPr>
          <w:color w:val="343434"/>
        </w:rPr>
        <w:t xml:space="preserve">jen </w:t>
      </w:r>
      <w:r>
        <w:rPr>
          <w:b/>
          <w:color w:val="343434"/>
        </w:rPr>
        <w:t xml:space="preserve">„PZTS" </w:t>
      </w:r>
      <w:r>
        <w:rPr>
          <w:color w:val="343434"/>
          <w:sz w:val="15"/>
        </w:rPr>
        <w:t xml:space="preserve">•J </w:t>
      </w:r>
      <w:r>
        <w:rPr>
          <w:color w:val="343434"/>
        </w:rPr>
        <w:t>se rozumí systém, který splňuje násl</w:t>
      </w:r>
      <w:r>
        <w:rPr>
          <w:color w:val="343434"/>
        </w:rPr>
        <w:t>edující. podmínky:</w:t>
      </w:r>
    </w:p>
    <w:p w:rsidR="00D176AE" w:rsidRDefault="001812DB">
      <w:pPr>
        <w:pStyle w:val="Odstavecseseznamem"/>
        <w:numPr>
          <w:ilvl w:val="1"/>
          <w:numId w:val="18"/>
        </w:numPr>
        <w:tabs>
          <w:tab w:val="left" w:pos="1710"/>
        </w:tabs>
        <w:spacing w:line="242" w:lineRule="auto"/>
        <w:ind w:right="768" w:hanging="267"/>
        <w:jc w:val="both"/>
        <w:rPr>
          <w:sz w:val="18"/>
        </w:rPr>
      </w:pPr>
      <w:r>
        <w:rPr>
          <w:color w:val="343434"/>
          <w:sz w:val="18"/>
        </w:rPr>
        <w:t xml:space="preserve">Komponenty PZTS musi splňovat kritéria mi.ni.málně stupně zabezpečeni  </w:t>
      </w:r>
      <w:r>
        <w:rPr>
          <w:color w:val="343434"/>
          <w:sz w:val="19"/>
        </w:rPr>
        <w:t xml:space="preserve">2  </w:t>
      </w:r>
      <w:r>
        <w:rPr>
          <w:color w:val="343434"/>
          <w:sz w:val="18"/>
        </w:rPr>
        <w:t xml:space="preserve">podle ČSN EN </w:t>
      </w:r>
      <w:r>
        <w:rPr>
          <w:color w:val="343434"/>
          <w:sz w:val="19"/>
        </w:rPr>
        <w:t xml:space="preserve">50131-1,  </w:t>
      </w:r>
      <w:r>
        <w:rPr>
          <w:color w:val="343434"/>
          <w:sz w:val="18"/>
        </w:rPr>
        <w:t xml:space="preserve">není-li.  požadován stupeň zabezpečeni vyšší., a musí. ho mít doložen certifikátem shody vydaným  certi.fikačni.m orgánem  akreditovaným  ČIA </w:t>
      </w:r>
      <w:r>
        <w:rPr>
          <w:i/>
          <w:color w:val="343434"/>
          <w:sz w:val="20"/>
        </w:rPr>
        <w:t xml:space="preserve">nebo </w:t>
      </w:r>
      <w:r>
        <w:rPr>
          <w:color w:val="343434"/>
          <w:sz w:val="18"/>
        </w:rPr>
        <w:t>obdobným zahrani.čni.m certifikačním</w:t>
      </w:r>
      <w:r>
        <w:rPr>
          <w:color w:val="343434"/>
          <w:spacing w:val="-23"/>
          <w:sz w:val="18"/>
        </w:rPr>
        <w:t xml:space="preserve"> </w:t>
      </w:r>
      <w:r>
        <w:rPr>
          <w:color w:val="343434"/>
          <w:sz w:val="18"/>
        </w:rPr>
        <w:t>orgánem.</w:t>
      </w:r>
    </w:p>
    <w:p w:rsidR="00D176AE" w:rsidRDefault="001812DB">
      <w:pPr>
        <w:pStyle w:val="Odstavecseseznamem"/>
        <w:numPr>
          <w:ilvl w:val="1"/>
          <w:numId w:val="18"/>
        </w:numPr>
        <w:tabs>
          <w:tab w:val="left" w:pos="1705"/>
        </w:tabs>
        <w:spacing w:line="206" w:lineRule="exact"/>
        <w:ind w:left="1704" w:hanging="271"/>
        <w:jc w:val="both"/>
        <w:rPr>
          <w:sz w:val="18"/>
        </w:rPr>
      </w:pPr>
      <w:r>
        <w:rPr>
          <w:color w:val="343434"/>
          <w:sz w:val="18"/>
        </w:rPr>
        <w:t xml:space="preserve">Projekt  a  montáž  PZTS  musí  být  provedeny  dle  ČSN  EN </w:t>
      </w:r>
      <w:r>
        <w:rPr>
          <w:color w:val="343434"/>
          <w:sz w:val="19"/>
        </w:rPr>
        <w:t>50</w:t>
      </w:r>
      <w:r>
        <w:rPr>
          <w:color w:val="343434"/>
          <w:sz w:val="19"/>
        </w:rPr>
        <w:t xml:space="preserve">131-1 </w:t>
      </w:r>
      <w:r>
        <w:rPr>
          <w:color w:val="343434"/>
          <w:sz w:val="18"/>
        </w:rPr>
        <w:t xml:space="preserve">a  ČSN  CLC/rS </w:t>
      </w:r>
      <w:r>
        <w:rPr>
          <w:color w:val="343434"/>
          <w:sz w:val="19"/>
        </w:rPr>
        <w:t xml:space="preserve">50131-7  </w:t>
      </w:r>
      <w:r>
        <w:rPr>
          <w:color w:val="343434"/>
          <w:sz w:val="18"/>
        </w:rPr>
        <w:t>v posledních  platných</w:t>
      </w:r>
      <w:r>
        <w:rPr>
          <w:color w:val="343434"/>
          <w:spacing w:val="-17"/>
          <w:sz w:val="18"/>
        </w:rPr>
        <w:t xml:space="preserve"> </w:t>
      </w:r>
      <w:r>
        <w:rPr>
          <w:color w:val="343434"/>
          <w:sz w:val="18"/>
        </w:rPr>
        <w:t>zněních</w:t>
      </w:r>
    </w:p>
    <w:p w:rsidR="00D176AE" w:rsidRDefault="001812DB">
      <w:pPr>
        <w:pStyle w:val="Zkladntext"/>
        <w:spacing w:before="8" w:line="252" w:lineRule="auto"/>
        <w:ind w:left="1701" w:right="767" w:hanging="6"/>
        <w:jc w:val="both"/>
      </w:pPr>
      <w:r>
        <w:rPr>
          <w:color w:val="343434"/>
          <w:w w:val="105"/>
        </w:rPr>
        <w:t>firmou, která má k těmto činnostem pří.slušná oprávněn{; pokud není znám  stupeň  zabezpečeni  PZTS  podle  normy, může být uznán za vyhovující. i PZTS</w:t>
      </w:r>
      <w:r>
        <w:rPr>
          <w:color w:val="4D4D4D"/>
          <w:w w:val="105"/>
        </w:rPr>
        <w:t xml:space="preserve">, </w:t>
      </w:r>
      <w:r>
        <w:rPr>
          <w:color w:val="343434"/>
          <w:w w:val="105"/>
        </w:rPr>
        <w:t>jehož technický stav a funkčnost individuá</w:t>
      </w:r>
      <w:r>
        <w:rPr>
          <w:color w:val="343434"/>
          <w:w w:val="105"/>
        </w:rPr>
        <w:t>lně posoudila odborná osoba určená poji.sti.telem. V případě napadeni. zabezpečeného prostoru nebo samotného PZTS musi. být prokazatelným způsobem vyvolán pop lach</w:t>
      </w:r>
      <w:r>
        <w:rPr>
          <w:color w:val="343434"/>
          <w:spacing w:val="-29"/>
          <w:w w:val="105"/>
        </w:rPr>
        <w:t xml:space="preserve"> </w:t>
      </w:r>
      <w:r>
        <w:rPr>
          <w:color w:val="5E5E5E"/>
          <w:w w:val="105"/>
        </w:rPr>
        <w:t>.</w:t>
      </w:r>
    </w:p>
    <w:p w:rsidR="00D176AE" w:rsidRDefault="001812DB">
      <w:pPr>
        <w:pStyle w:val="Odstavecseseznamem"/>
        <w:numPr>
          <w:ilvl w:val="1"/>
          <w:numId w:val="18"/>
        </w:numPr>
        <w:tabs>
          <w:tab w:val="left" w:pos="1705"/>
        </w:tabs>
        <w:spacing w:before="1" w:line="252" w:lineRule="auto"/>
        <w:ind w:left="1695" w:right="770" w:hanging="274"/>
        <w:jc w:val="both"/>
        <w:rPr>
          <w:sz w:val="18"/>
        </w:rPr>
      </w:pPr>
      <w:r>
        <w:rPr>
          <w:color w:val="343434"/>
          <w:w w:val="105"/>
          <w:sz w:val="18"/>
        </w:rPr>
        <w:t>Pokud je výstupní signál z PZTS vyveden na akustický hlásič, při.poušti. se pouze instalac</w:t>
      </w:r>
      <w:r>
        <w:rPr>
          <w:color w:val="343434"/>
          <w:w w:val="105"/>
          <w:sz w:val="18"/>
        </w:rPr>
        <w:t xml:space="preserve">e tzv. i.nteligentni.ho hlásiče s vlastním zálohováním. Je-li. umístěný na fasádě, pak v takové </w:t>
      </w:r>
      <w:r>
        <w:rPr>
          <w:color w:val="343434"/>
          <w:spacing w:val="-4"/>
          <w:w w:val="105"/>
          <w:sz w:val="18"/>
        </w:rPr>
        <w:t>výši.</w:t>
      </w:r>
      <w:r>
        <w:rPr>
          <w:color w:val="4D4D4D"/>
          <w:spacing w:val="-4"/>
          <w:w w:val="105"/>
          <w:sz w:val="18"/>
        </w:rPr>
        <w:t xml:space="preserve">, </w:t>
      </w:r>
      <w:r>
        <w:rPr>
          <w:color w:val="343434"/>
          <w:w w:val="105"/>
          <w:sz w:val="18"/>
        </w:rPr>
        <w:t xml:space="preserve">aby byl obtížně napadnutelný, mi.n. </w:t>
      </w:r>
      <w:r>
        <w:rPr>
          <w:rFonts w:ascii="Arial" w:hAnsi="Arial"/>
          <w:color w:val="343434"/>
          <w:w w:val="105"/>
          <w:sz w:val="17"/>
        </w:rPr>
        <w:t xml:space="preserve">3 </w:t>
      </w:r>
      <w:r>
        <w:rPr>
          <w:color w:val="343434"/>
          <w:w w:val="105"/>
          <w:sz w:val="18"/>
        </w:rPr>
        <w:t>m vysoko, chráněný před klimatickými. vlivy, současně však dobře slyšitelný. Přivodni. vodiče musí být chráněny pře</w:t>
      </w:r>
      <w:r>
        <w:rPr>
          <w:color w:val="343434"/>
          <w:w w:val="105"/>
          <w:sz w:val="18"/>
        </w:rPr>
        <w:t>d napadnutím (instalace pod fasádou, chránička apod</w:t>
      </w:r>
      <w:r>
        <w:rPr>
          <w:color w:val="343434"/>
          <w:spacing w:val="-4"/>
          <w:w w:val="105"/>
          <w:sz w:val="18"/>
        </w:rPr>
        <w:t xml:space="preserve"> </w:t>
      </w:r>
      <w:r>
        <w:rPr>
          <w:color w:val="4D4D4D"/>
          <w:spacing w:val="-5"/>
          <w:w w:val="105"/>
          <w:sz w:val="18"/>
        </w:rPr>
        <w:t>.</w:t>
      </w:r>
      <w:r>
        <w:rPr>
          <w:color w:val="343434"/>
          <w:spacing w:val="-5"/>
          <w:w w:val="105"/>
          <w:sz w:val="18"/>
        </w:rPr>
        <w:t>).</w:t>
      </w:r>
    </w:p>
    <w:p w:rsidR="00D176AE" w:rsidRDefault="001812DB">
      <w:pPr>
        <w:pStyle w:val="Zkladntext"/>
        <w:spacing w:line="252" w:lineRule="auto"/>
        <w:ind w:left="1427" w:right="790" w:hanging="2"/>
        <w:jc w:val="both"/>
      </w:pPr>
      <w:r>
        <w:rPr>
          <w:color w:val="343434"/>
          <w:w w:val="105"/>
        </w:rPr>
        <w:t>Pojištěný je dále povinen trvale zabezpečit, aby provoz,  údržba</w:t>
      </w:r>
      <w:r>
        <w:rPr>
          <w:color w:val="4D4D4D"/>
          <w:w w:val="105"/>
        </w:rPr>
        <w:t xml:space="preserve">, </w:t>
      </w:r>
      <w:r>
        <w:rPr>
          <w:color w:val="343434"/>
          <w:w w:val="105"/>
        </w:rPr>
        <w:t xml:space="preserve">kontroly a  revize PZTS byly prováděny v souladu s návodem k obsluze a údržbě; pokud není stanoveno jinak, musí být minimálně jedenkrát za rok provedena prokazatelným způsobem komplexní kontrola </w:t>
      </w:r>
      <w:r>
        <w:rPr>
          <w:rFonts w:ascii="Arial" w:hAnsi="Arial"/>
          <w:i/>
          <w:color w:val="343434"/>
          <w:w w:val="105"/>
          <w:sz w:val="16"/>
        </w:rPr>
        <w:t xml:space="preserve">vč. </w:t>
      </w:r>
      <w:r>
        <w:rPr>
          <w:color w:val="343434"/>
          <w:w w:val="105"/>
        </w:rPr>
        <w:t>funkční zkoušky PZTS výrobcem nebo ji.m pověřenou servisní organi</w:t>
      </w:r>
      <w:r>
        <w:rPr>
          <w:color w:val="343434"/>
          <w:spacing w:val="-34"/>
          <w:w w:val="105"/>
        </w:rPr>
        <w:t xml:space="preserve"> </w:t>
      </w:r>
      <w:r>
        <w:rPr>
          <w:color w:val="343434"/>
          <w:spacing w:val="-4"/>
          <w:w w:val="105"/>
        </w:rPr>
        <w:t>zací.</w:t>
      </w:r>
      <w:r>
        <w:rPr>
          <w:color w:val="4D4D4D"/>
          <w:spacing w:val="-4"/>
          <w:w w:val="105"/>
        </w:rPr>
        <w:t>.</w:t>
      </w:r>
    </w:p>
    <w:p w:rsidR="00D176AE" w:rsidRDefault="001812DB">
      <w:pPr>
        <w:pStyle w:val="Zkladntext"/>
        <w:spacing w:line="200" w:lineRule="exact"/>
        <w:ind w:left="1425"/>
        <w:jc w:val="both"/>
      </w:pPr>
      <w:r>
        <w:rPr>
          <w:color w:val="343434"/>
        </w:rPr>
        <w:t xml:space="preserve">Při. nesplněni. uvedených povinnosti má pojisti.tel právo považovat PZTS za nefunkční </w:t>
      </w:r>
      <w:r>
        <w:rPr>
          <w:color w:val="4D4D4D"/>
        </w:rPr>
        <w:t>.</w:t>
      </w:r>
    </w:p>
    <w:p w:rsidR="00D176AE" w:rsidRDefault="001812DB">
      <w:pPr>
        <w:spacing w:before="2" w:line="225" w:lineRule="auto"/>
        <w:ind w:left="1419" w:right="783" w:hanging="10"/>
        <w:jc w:val="both"/>
        <w:rPr>
          <w:sz w:val="18"/>
        </w:rPr>
      </w:pPr>
      <w:r>
        <w:rPr>
          <w:color w:val="4D4D4D"/>
          <w:sz w:val="15"/>
        </w:rPr>
        <w:t xml:space="preserve">•J </w:t>
      </w:r>
      <w:r>
        <w:rPr>
          <w:i/>
          <w:color w:val="343434"/>
          <w:sz w:val="20"/>
        </w:rPr>
        <w:t xml:space="preserve">V současných normách </w:t>
      </w:r>
      <w:r>
        <w:rPr>
          <w:color w:val="343434"/>
          <w:sz w:val="18"/>
        </w:rPr>
        <w:t xml:space="preserve">jsou </w:t>
      </w:r>
      <w:r>
        <w:rPr>
          <w:i/>
          <w:color w:val="343434"/>
          <w:sz w:val="20"/>
        </w:rPr>
        <w:t xml:space="preserve">užívány angl. zkratky </w:t>
      </w:r>
      <w:r>
        <w:rPr>
          <w:color w:val="343434"/>
          <w:sz w:val="18"/>
        </w:rPr>
        <w:t xml:space="preserve">„IAS" </w:t>
      </w:r>
      <w:r>
        <w:rPr>
          <w:i/>
          <w:color w:val="343434"/>
          <w:sz w:val="20"/>
        </w:rPr>
        <w:t xml:space="preserve">pro poplachový </w:t>
      </w:r>
      <w:r>
        <w:rPr>
          <w:color w:val="343434"/>
          <w:sz w:val="18"/>
        </w:rPr>
        <w:t xml:space="preserve">zabezpečovací systém, </w:t>
      </w:r>
      <w:r>
        <w:rPr>
          <w:i/>
          <w:color w:val="343434"/>
          <w:sz w:val="20"/>
        </w:rPr>
        <w:t>,</w:t>
      </w:r>
      <w:r>
        <w:rPr>
          <w:i/>
          <w:color w:val="343434"/>
          <w:sz w:val="20"/>
        </w:rPr>
        <w:t xml:space="preserve">.IEiHAS" pro poplachový zabezpečovací </w:t>
      </w:r>
      <w:r>
        <w:rPr>
          <w:color w:val="343434"/>
          <w:sz w:val="18"/>
        </w:rPr>
        <w:t xml:space="preserve">a </w:t>
      </w:r>
      <w:r>
        <w:rPr>
          <w:i/>
          <w:color w:val="343434"/>
          <w:sz w:val="20"/>
        </w:rPr>
        <w:t xml:space="preserve">tísňový </w:t>
      </w:r>
      <w:r>
        <w:rPr>
          <w:color w:val="343434"/>
          <w:sz w:val="18"/>
        </w:rPr>
        <w:t xml:space="preserve">systém, </w:t>
      </w:r>
      <w:r>
        <w:rPr>
          <w:i/>
          <w:color w:val="343434"/>
          <w:sz w:val="20"/>
        </w:rPr>
        <w:t>příp</w:t>
      </w:r>
      <w:r>
        <w:rPr>
          <w:i/>
          <w:color w:val="4D4D4D"/>
          <w:sz w:val="20"/>
        </w:rPr>
        <w:t xml:space="preserve">. </w:t>
      </w:r>
      <w:r>
        <w:rPr>
          <w:color w:val="343434"/>
          <w:sz w:val="18"/>
        </w:rPr>
        <w:t xml:space="preserve">,.HAS" </w:t>
      </w:r>
      <w:r>
        <w:rPr>
          <w:i/>
          <w:color w:val="343434"/>
          <w:sz w:val="20"/>
        </w:rPr>
        <w:t xml:space="preserve">pro poplachový </w:t>
      </w:r>
      <w:r>
        <w:rPr>
          <w:color w:val="343434"/>
          <w:sz w:val="18"/>
        </w:rPr>
        <w:t>tísňový systém</w:t>
      </w:r>
      <w:r>
        <w:rPr>
          <w:color w:val="4D4D4D"/>
          <w:sz w:val="18"/>
        </w:rPr>
        <w:t>.</w:t>
      </w:r>
    </w:p>
    <w:p w:rsidR="00D176AE" w:rsidRDefault="001812DB">
      <w:pPr>
        <w:pStyle w:val="Odstavecseseznamem"/>
        <w:numPr>
          <w:ilvl w:val="0"/>
          <w:numId w:val="18"/>
        </w:numPr>
        <w:tabs>
          <w:tab w:val="left" w:pos="1420"/>
        </w:tabs>
        <w:spacing w:before="4" w:line="247" w:lineRule="auto"/>
        <w:ind w:left="1412" w:right="778" w:hanging="281"/>
        <w:jc w:val="both"/>
        <w:rPr>
          <w:color w:val="343434"/>
          <w:sz w:val="19"/>
        </w:rPr>
      </w:pPr>
      <w:r>
        <w:rPr>
          <w:b/>
          <w:color w:val="343434"/>
          <w:w w:val="105"/>
          <w:sz w:val="18"/>
        </w:rPr>
        <w:t xml:space="preserve">Funkčním oplocením </w:t>
      </w:r>
      <w:r>
        <w:rPr>
          <w:color w:val="343434"/>
          <w:w w:val="105"/>
          <w:sz w:val="18"/>
        </w:rPr>
        <w:t>se rozumí oploceni, které má ve všech mi.stech požadovanou mi.n. výšku (tedy i v místech,  kde prochází oplocením např. potrubí vedené na</w:t>
      </w:r>
      <w:r>
        <w:rPr>
          <w:color w:val="343434"/>
          <w:w w:val="105"/>
          <w:sz w:val="18"/>
        </w:rPr>
        <w:t xml:space="preserve"> povrchu), s maxi.málnimi. otvory </w:t>
      </w:r>
      <w:r>
        <w:rPr>
          <w:color w:val="343434"/>
          <w:w w:val="105"/>
          <w:sz w:val="19"/>
        </w:rPr>
        <w:t xml:space="preserve">6 </w:t>
      </w:r>
      <w:r>
        <w:rPr>
          <w:color w:val="343434"/>
          <w:w w:val="105"/>
          <w:sz w:val="18"/>
        </w:rPr>
        <w:t xml:space="preserve">x </w:t>
      </w:r>
      <w:r>
        <w:rPr>
          <w:color w:val="343434"/>
          <w:w w:val="105"/>
          <w:sz w:val="19"/>
        </w:rPr>
        <w:t xml:space="preserve">6 </w:t>
      </w:r>
      <w:r>
        <w:rPr>
          <w:color w:val="343434"/>
          <w:w w:val="105"/>
          <w:sz w:val="18"/>
        </w:rPr>
        <w:t xml:space="preserve">cm a s při.padnou vrcholovou ochranou podle požadavku </w:t>
      </w:r>
      <w:r>
        <w:rPr>
          <w:color w:val="4D4D4D"/>
          <w:w w:val="105"/>
          <w:sz w:val="18"/>
        </w:rPr>
        <w:t xml:space="preserve">. </w:t>
      </w:r>
      <w:r>
        <w:rPr>
          <w:color w:val="343434"/>
          <w:w w:val="105"/>
          <w:sz w:val="18"/>
        </w:rPr>
        <w:t>Vzdálenost pevných opor (sloupů), jejich ukotveni a samotná montáž oploceni musí zabraňovat volnému vstupu, snadnému prolomeni, podkopáni a</w:t>
      </w:r>
      <w:r>
        <w:rPr>
          <w:color w:val="343434"/>
          <w:spacing w:val="15"/>
          <w:w w:val="105"/>
          <w:sz w:val="18"/>
        </w:rPr>
        <w:t xml:space="preserve"> </w:t>
      </w:r>
      <w:r>
        <w:rPr>
          <w:color w:val="343434"/>
          <w:w w:val="105"/>
          <w:sz w:val="18"/>
        </w:rPr>
        <w:t>podlezeni_</w:t>
      </w:r>
    </w:p>
    <w:p w:rsidR="00D176AE" w:rsidRDefault="001812DB">
      <w:pPr>
        <w:pStyle w:val="Zkladntext"/>
        <w:spacing w:line="252" w:lineRule="auto"/>
        <w:ind w:left="1407" w:right="774" w:hanging="274"/>
        <w:jc w:val="both"/>
      </w:pPr>
      <w:r>
        <w:rPr>
          <w:color w:val="343434"/>
          <w:w w:val="105"/>
        </w:rPr>
        <w:t xml:space="preserve">13 </w:t>
      </w:r>
      <w:r>
        <w:rPr>
          <w:color w:val="4D4D4D"/>
          <w:w w:val="105"/>
        </w:rPr>
        <w:t xml:space="preserve">. </w:t>
      </w:r>
      <w:r>
        <w:rPr>
          <w:b/>
          <w:color w:val="343434"/>
          <w:w w:val="105"/>
        </w:rPr>
        <w:t xml:space="preserve">Fyzickou ostrahou </w:t>
      </w:r>
      <w:r>
        <w:rPr>
          <w:color w:val="343434"/>
          <w:w w:val="105"/>
        </w:rPr>
        <w:t>je osoba starší 18 let, plně svéprávná, bezúhonná, spolehlivá, fyzicky zdatná, psychicky odolná, která není pod vlivem alkoholu či. jiných omamných nebo psychotropních látek. Má požadovaný výcvik bezpečnostního a technického personálu a p</w:t>
      </w:r>
      <w:r>
        <w:rPr>
          <w:color w:val="343434"/>
          <w:w w:val="105"/>
        </w:rPr>
        <w:t xml:space="preserve">rošla odborným vzděláním a školením. Musí být vybavená vhodným </w:t>
      </w:r>
      <w:r>
        <w:rPr>
          <w:b/>
          <w:color w:val="343434"/>
          <w:w w:val="105"/>
        </w:rPr>
        <w:t xml:space="preserve">obranným prostředkem </w:t>
      </w:r>
      <w:r>
        <w:rPr>
          <w:color w:val="343434"/>
          <w:w w:val="105"/>
        </w:rPr>
        <w:t>a dále funkčním telefonem nebo jiným obdobným spojením umožňuji.dm přivolat pomoc a současně rádiovým prostředkem pro vzájemné dorozumívání. Tato osoba musi. být prokazatel</w:t>
      </w:r>
      <w:r>
        <w:rPr>
          <w:color w:val="343434"/>
          <w:w w:val="105"/>
        </w:rPr>
        <w:t xml:space="preserve">ně seznámena s činností., kterou je nutné vykonávat, a s činnosti při hrozicí.m nebo již uskutečněném odcizeni a při. ohlášen{ poplachového signálu </w:t>
      </w:r>
      <w:r>
        <w:rPr>
          <w:color w:val="5E5E5E"/>
          <w:w w:val="105"/>
        </w:rPr>
        <w:t xml:space="preserve">. </w:t>
      </w:r>
      <w:r>
        <w:rPr>
          <w:color w:val="343434"/>
          <w:w w:val="105"/>
        </w:rPr>
        <w:t>Ostraha musí vykonávat pravidelné</w:t>
      </w:r>
      <w:r>
        <w:rPr>
          <w:color w:val="343434"/>
          <w:spacing w:val="47"/>
          <w:w w:val="105"/>
        </w:rPr>
        <w:t xml:space="preserve"> </w:t>
      </w:r>
      <w:r>
        <w:rPr>
          <w:color w:val="343434"/>
          <w:w w:val="105"/>
        </w:rPr>
        <w:t>pochůzky střeženého prostoru, o kterých musí být vedeny písemné záznamy</w:t>
      </w:r>
      <w:r>
        <w:rPr>
          <w:color w:val="4D4D4D"/>
          <w:w w:val="105"/>
        </w:rPr>
        <w:t>.</w:t>
      </w:r>
      <w:r>
        <w:rPr>
          <w:color w:val="4D4D4D"/>
          <w:spacing w:val="47"/>
          <w:w w:val="105"/>
        </w:rPr>
        <w:t xml:space="preserve"> </w:t>
      </w:r>
      <w:r>
        <w:rPr>
          <w:color w:val="343434"/>
          <w:w w:val="105"/>
        </w:rPr>
        <w:t>Střeží-li  ostraha  prostor,  ve kterém  jsou  umístěny finanční prostředky a cenné předměty, pak nesmí mít klíče od trezoru ani. od místnosti., v ní.ž je trezor umístěn, popř. nesmí znát uzamykací. kód</w:t>
      </w:r>
      <w:r>
        <w:rPr>
          <w:color w:val="343434"/>
          <w:spacing w:val="-20"/>
          <w:w w:val="105"/>
        </w:rPr>
        <w:t xml:space="preserve"> </w:t>
      </w:r>
      <w:r>
        <w:rPr>
          <w:color w:val="343434"/>
          <w:w w:val="105"/>
        </w:rPr>
        <w:t>trezoru.</w:t>
      </w:r>
    </w:p>
    <w:p w:rsidR="00D176AE" w:rsidRDefault="001812DB">
      <w:pPr>
        <w:pStyle w:val="Zkladntext"/>
        <w:spacing w:line="215" w:lineRule="exact"/>
        <w:ind w:left="1127"/>
        <w:jc w:val="both"/>
      </w:pPr>
      <w:r>
        <w:rPr>
          <w:color w:val="343434"/>
          <w:sz w:val="19"/>
        </w:rPr>
        <w:t>14</w:t>
      </w:r>
      <w:r>
        <w:rPr>
          <w:color w:val="5E5E5E"/>
          <w:sz w:val="19"/>
        </w:rPr>
        <w:t xml:space="preserve">. </w:t>
      </w:r>
      <w:r>
        <w:rPr>
          <w:b/>
          <w:color w:val="343434"/>
        </w:rPr>
        <w:t xml:space="preserve">Hlídacím psem </w:t>
      </w:r>
      <w:r>
        <w:rPr>
          <w:color w:val="343434"/>
        </w:rPr>
        <w:t xml:space="preserve">se rozumí. pes nebo fena </w:t>
      </w:r>
      <w:r>
        <w:rPr>
          <w:color w:val="343434"/>
        </w:rPr>
        <w:t xml:space="preserve">(dále jen „pes'') vybraný </w:t>
      </w:r>
      <w:r>
        <w:rPr>
          <w:i/>
          <w:color w:val="343434"/>
          <w:sz w:val="21"/>
        </w:rPr>
        <w:t xml:space="preserve">ze </w:t>
      </w:r>
      <w:r>
        <w:rPr>
          <w:color w:val="343434"/>
        </w:rPr>
        <w:t>služebních a pracovních plemen (např</w:t>
      </w:r>
      <w:r>
        <w:rPr>
          <w:color w:val="4D4D4D"/>
        </w:rPr>
        <w:t xml:space="preserve">. </w:t>
      </w:r>
      <w:r>
        <w:rPr>
          <w:color w:val="343434"/>
        </w:rPr>
        <w:t>německý ovčák</w:t>
      </w:r>
      <w:r>
        <w:rPr>
          <w:color w:val="4D4D4D"/>
        </w:rPr>
        <w:t>,</w:t>
      </w:r>
    </w:p>
    <w:p w:rsidR="00D176AE" w:rsidRDefault="001812DB">
      <w:pPr>
        <w:spacing w:before="8" w:line="230" w:lineRule="auto"/>
        <w:ind w:left="1419" w:right="778" w:firstLine="4"/>
        <w:jc w:val="both"/>
        <w:rPr>
          <w:sz w:val="18"/>
        </w:rPr>
      </w:pPr>
      <w:r>
        <w:rPr>
          <w:color w:val="343434"/>
          <w:sz w:val="18"/>
        </w:rPr>
        <w:t xml:space="preserve">boxer, dobrman, velký knírač, rottweiler)  anebo  pes  tato  plemena  svým  vzhledem  při.pomi.naji.cí.  (t </w:t>
      </w:r>
      <w:r>
        <w:rPr>
          <w:color w:val="343434"/>
          <w:spacing w:val="-3"/>
          <w:sz w:val="18"/>
        </w:rPr>
        <w:t>zn</w:t>
      </w:r>
      <w:r>
        <w:rPr>
          <w:color w:val="5E5E5E"/>
          <w:spacing w:val="-3"/>
          <w:sz w:val="18"/>
        </w:rPr>
        <w:t xml:space="preserve">.  </w:t>
      </w:r>
      <w:r>
        <w:rPr>
          <w:color w:val="343434"/>
          <w:sz w:val="18"/>
        </w:rPr>
        <w:t xml:space="preserve">bez  prokázaného  původ </w:t>
      </w:r>
      <w:r>
        <w:rPr>
          <w:color w:val="343434"/>
          <w:spacing w:val="3"/>
          <w:sz w:val="18"/>
        </w:rPr>
        <w:t>u)</w:t>
      </w:r>
      <w:r>
        <w:rPr>
          <w:color w:val="4D4D4D"/>
          <w:spacing w:val="3"/>
          <w:sz w:val="18"/>
        </w:rPr>
        <w:t xml:space="preserve">. </w:t>
      </w:r>
      <w:r>
        <w:rPr>
          <w:color w:val="343434"/>
          <w:sz w:val="18"/>
        </w:rPr>
        <w:t xml:space="preserve">Dále je požadováno, aby hlídací. pes měl kohoutkovou výšku větší než </w:t>
      </w:r>
      <w:r>
        <w:rPr>
          <w:color w:val="343434"/>
          <w:sz w:val="19"/>
        </w:rPr>
        <w:t xml:space="preserve">45 </w:t>
      </w:r>
      <w:r>
        <w:rPr>
          <w:color w:val="343434"/>
          <w:sz w:val="18"/>
        </w:rPr>
        <w:t xml:space="preserve">cm </w:t>
      </w:r>
      <w:r>
        <w:rPr>
          <w:i/>
          <w:color w:val="343434"/>
          <w:sz w:val="20"/>
        </w:rPr>
        <w:t>(vyloučení psů malých plemen, viz Národní zkušební řád</w:t>
      </w:r>
      <w:r>
        <w:rPr>
          <w:i/>
          <w:color w:val="343434"/>
          <w:spacing w:val="45"/>
          <w:sz w:val="20"/>
        </w:rPr>
        <w:t xml:space="preserve"> </w:t>
      </w:r>
      <w:r>
        <w:rPr>
          <w:color w:val="343434"/>
          <w:sz w:val="18"/>
        </w:rPr>
        <w:t>ČMKU).</w:t>
      </w:r>
    </w:p>
    <w:p w:rsidR="00D176AE" w:rsidRDefault="001812DB">
      <w:pPr>
        <w:pStyle w:val="Odstavecseseznamem"/>
        <w:numPr>
          <w:ilvl w:val="0"/>
          <w:numId w:val="17"/>
        </w:numPr>
        <w:tabs>
          <w:tab w:val="left" w:pos="1339"/>
        </w:tabs>
        <w:spacing w:line="215" w:lineRule="exact"/>
        <w:ind w:hanging="212"/>
        <w:jc w:val="both"/>
        <w:rPr>
          <w:rFonts w:ascii="Arial" w:hAnsi="Arial"/>
          <w:sz w:val="18"/>
        </w:rPr>
      </w:pPr>
      <w:r>
        <w:rPr>
          <w:color w:val="4D4D4D"/>
          <w:sz w:val="19"/>
        </w:rPr>
        <w:t xml:space="preserve">. </w:t>
      </w:r>
      <w:r>
        <w:rPr>
          <w:b/>
          <w:color w:val="343434"/>
          <w:sz w:val="18"/>
        </w:rPr>
        <w:t xml:space="preserve">Krátkou kulovou zbrani </w:t>
      </w:r>
      <w:r>
        <w:rPr>
          <w:color w:val="343434"/>
          <w:sz w:val="18"/>
        </w:rPr>
        <w:t xml:space="preserve">se pro účely pojištěni. rozumí krátká kulová zbraň kategorie </w:t>
      </w:r>
      <w:r>
        <w:rPr>
          <w:rFonts w:ascii="Arial" w:hAnsi="Arial"/>
          <w:color w:val="343434"/>
          <w:sz w:val="18"/>
        </w:rPr>
        <w:t xml:space="preserve">B </w:t>
      </w:r>
      <w:r>
        <w:rPr>
          <w:color w:val="343434"/>
          <w:sz w:val="18"/>
        </w:rPr>
        <w:t xml:space="preserve">nebo kategorie A dle </w:t>
      </w:r>
      <w:r>
        <w:rPr>
          <w:rFonts w:ascii="Arial" w:hAnsi="Arial"/>
          <w:color w:val="343434"/>
          <w:sz w:val="18"/>
        </w:rPr>
        <w:t>§</w:t>
      </w:r>
      <w:r>
        <w:rPr>
          <w:rFonts w:ascii="Arial" w:hAnsi="Arial"/>
          <w:color w:val="343434"/>
          <w:spacing w:val="3"/>
          <w:sz w:val="18"/>
        </w:rPr>
        <w:t xml:space="preserve"> </w:t>
      </w:r>
      <w:r>
        <w:rPr>
          <w:rFonts w:ascii="Arial" w:hAnsi="Arial"/>
          <w:color w:val="343434"/>
          <w:sz w:val="18"/>
        </w:rPr>
        <w:t>4</w:t>
      </w:r>
    </w:p>
    <w:p w:rsidR="00D176AE" w:rsidRDefault="001812DB">
      <w:pPr>
        <w:pStyle w:val="Zkladntext"/>
        <w:spacing w:line="207" w:lineRule="exact"/>
        <w:ind w:left="1410"/>
        <w:jc w:val="both"/>
      </w:pPr>
      <w:r>
        <w:rPr>
          <w:color w:val="343434"/>
          <w:w w:val="105"/>
        </w:rPr>
        <w:t>zákona</w:t>
      </w:r>
      <w:r>
        <w:rPr>
          <w:color w:val="343434"/>
          <w:w w:val="105"/>
        </w:rPr>
        <w:t xml:space="preserve"> č</w:t>
      </w:r>
      <w:r>
        <w:rPr>
          <w:color w:val="5E5E5E"/>
          <w:w w:val="105"/>
        </w:rPr>
        <w:t xml:space="preserve">. </w:t>
      </w:r>
      <w:r>
        <w:rPr>
          <w:color w:val="343434"/>
          <w:w w:val="105"/>
          <w:sz w:val="19"/>
        </w:rPr>
        <w:t xml:space="preserve">119/2002 </w:t>
      </w:r>
      <w:r>
        <w:rPr>
          <w:color w:val="343434"/>
          <w:w w:val="105"/>
        </w:rPr>
        <w:t>Sb</w:t>
      </w:r>
      <w:r>
        <w:rPr>
          <w:color w:val="4D4D4D"/>
          <w:w w:val="105"/>
        </w:rPr>
        <w:t xml:space="preserve">. </w:t>
      </w:r>
      <w:r>
        <w:rPr>
          <w:color w:val="343434"/>
          <w:w w:val="105"/>
        </w:rPr>
        <w:t xml:space="preserve">ve znění pozdějších předpisů (zákon o střelných zbraních a st řelivu) </w:t>
      </w:r>
      <w:r>
        <w:rPr>
          <w:color w:val="5E5E5E"/>
          <w:w w:val="105"/>
        </w:rPr>
        <w:t>.</w:t>
      </w:r>
    </w:p>
    <w:p w:rsidR="00D176AE" w:rsidRDefault="001812DB">
      <w:pPr>
        <w:pStyle w:val="Odstavecseseznamem"/>
        <w:numPr>
          <w:ilvl w:val="0"/>
          <w:numId w:val="17"/>
        </w:numPr>
        <w:tabs>
          <w:tab w:val="left" w:pos="1334"/>
        </w:tabs>
        <w:spacing w:line="249" w:lineRule="auto"/>
        <w:ind w:left="1410" w:right="777" w:hanging="283"/>
        <w:jc w:val="both"/>
        <w:rPr>
          <w:sz w:val="18"/>
        </w:rPr>
      </w:pPr>
      <w:r>
        <w:rPr>
          <w:color w:val="4D4D4D"/>
          <w:w w:val="105"/>
          <w:sz w:val="19"/>
        </w:rPr>
        <w:t xml:space="preserve">. </w:t>
      </w:r>
      <w:r>
        <w:rPr>
          <w:b/>
          <w:color w:val="343434"/>
          <w:w w:val="105"/>
          <w:sz w:val="18"/>
        </w:rPr>
        <w:t xml:space="preserve">Místem s nepřetržitou službou </w:t>
      </w:r>
      <w:r>
        <w:rPr>
          <w:color w:val="343434"/>
          <w:w w:val="105"/>
          <w:sz w:val="18"/>
        </w:rPr>
        <w:t>se rozum{ pracoviště s vyvedeným poplachovým signálem PZTS (svět elný</w:t>
      </w:r>
      <w:r>
        <w:rPr>
          <w:color w:val="4D4D4D"/>
          <w:w w:val="105"/>
          <w:sz w:val="18"/>
        </w:rPr>
        <w:t xml:space="preserve">, </w:t>
      </w:r>
      <w:r>
        <w:rPr>
          <w:color w:val="343434"/>
          <w:w w:val="105"/>
          <w:sz w:val="18"/>
        </w:rPr>
        <w:t xml:space="preserve">akustický) </w:t>
      </w:r>
      <w:r>
        <w:rPr>
          <w:i/>
          <w:color w:val="343434"/>
          <w:w w:val="105"/>
          <w:sz w:val="21"/>
        </w:rPr>
        <w:t xml:space="preserve">ze </w:t>
      </w:r>
      <w:r>
        <w:rPr>
          <w:color w:val="343434"/>
          <w:w w:val="105"/>
          <w:sz w:val="18"/>
        </w:rPr>
        <w:t>střeženého prostoru. Na pracovišti. musí být trvale přítomen pracovník určený k ostraze, který na základě aktivovaného poplachového signálu musí neprodleně provést nebo zabezpečit zásah proti</w:t>
      </w:r>
      <w:r>
        <w:rPr>
          <w:color w:val="343434"/>
          <w:spacing w:val="-4"/>
          <w:w w:val="105"/>
          <w:sz w:val="18"/>
        </w:rPr>
        <w:t xml:space="preserve"> </w:t>
      </w:r>
      <w:r>
        <w:rPr>
          <w:color w:val="343434"/>
          <w:w w:val="105"/>
          <w:sz w:val="18"/>
        </w:rPr>
        <w:t>narušiteli..</w:t>
      </w:r>
    </w:p>
    <w:p w:rsidR="00D176AE" w:rsidRDefault="001812DB">
      <w:pPr>
        <w:pStyle w:val="Odstavecseseznamem"/>
        <w:numPr>
          <w:ilvl w:val="0"/>
          <w:numId w:val="16"/>
        </w:numPr>
        <w:tabs>
          <w:tab w:val="left" w:pos="1408"/>
        </w:tabs>
        <w:spacing w:line="247" w:lineRule="auto"/>
        <w:ind w:right="783" w:hanging="291"/>
        <w:jc w:val="both"/>
        <w:rPr>
          <w:color w:val="343434"/>
          <w:sz w:val="19"/>
        </w:rPr>
      </w:pPr>
      <w:r>
        <w:rPr>
          <w:b/>
          <w:color w:val="343434"/>
          <w:w w:val="105"/>
          <w:sz w:val="18"/>
        </w:rPr>
        <w:t xml:space="preserve">Obranným prostředkem </w:t>
      </w:r>
      <w:r>
        <w:rPr>
          <w:color w:val="343434"/>
          <w:w w:val="105"/>
          <w:sz w:val="18"/>
        </w:rPr>
        <w:t>je zařízeni., které slouží k o</w:t>
      </w:r>
      <w:r>
        <w:rPr>
          <w:color w:val="343434"/>
          <w:w w:val="105"/>
          <w:sz w:val="18"/>
        </w:rPr>
        <w:t>sobní ochraně neozbrojeným způsobem a má pachatele odradit od útoku nebo ho paralyzovat (např</w:t>
      </w:r>
      <w:r>
        <w:rPr>
          <w:color w:val="4D4D4D"/>
          <w:w w:val="105"/>
          <w:sz w:val="18"/>
        </w:rPr>
        <w:t xml:space="preserve">. </w:t>
      </w:r>
      <w:r>
        <w:rPr>
          <w:color w:val="343434"/>
          <w:w w:val="105"/>
          <w:sz w:val="18"/>
        </w:rPr>
        <w:t>sprej, el.</w:t>
      </w:r>
      <w:r>
        <w:rPr>
          <w:color w:val="343434"/>
          <w:spacing w:val="-13"/>
          <w:w w:val="105"/>
          <w:sz w:val="18"/>
        </w:rPr>
        <w:t xml:space="preserve"> </w:t>
      </w:r>
      <w:r>
        <w:rPr>
          <w:color w:val="343434"/>
          <w:w w:val="105"/>
          <w:sz w:val="18"/>
        </w:rPr>
        <w:t>paralyzér).</w:t>
      </w:r>
    </w:p>
    <w:p w:rsidR="00D176AE" w:rsidRDefault="001812DB">
      <w:pPr>
        <w:pStyle w:val="Odstavecseseznamem"/>
        <w:numPr>
          <w:ilvl w:val="0"/>
          <w:numId w:val="16"/>
        </w:numPr>
        <w:tabs>
          <w:tab w:val="left" w:pos="1413"/>
        </w:tabs>
        <w:spacing w:line="237" w:lineRule="auto"/>
        <w:ind w:left="1407" w:right="793"/>
        <w:jc w:val="both"/>
        <w:rPr>
          <w:color w:val="343434"/>
          <w:sz w:val="19"/>
        </w:rPr>
      </w:pPr>
      <w:r>
        <w:rPr>
          <w:b/>
          <w:color w:val="343434"/>
          <w:w w:val="105"/>
          <w:sz w:val="18"/>
        </w:rPr>
        <w:t>Oploceným prostranstvím</w:t>
      </w:r>
      <w:r>
        <w:rPr>
          <w:b/>
          <w:color w:val="343434"/>
          <w:spacing w:val="47"/>
          <w:w w:val="105"/>
          <w:sz w:val="18"/>
        </w:rPr>
        <w:t xml:space="preserve"> </w:t>
      </w:r>
      <w:r>
        <w:rPr>
          <w:color w:val="343434"/>
          <w:w w:val="105"/>
          <w:sz w:val="18"/>
        </w:rPr>
        <w:t xml:space="preserve">se  rozumí  volné  prostranství  (areál,  místo  pojištěni)  celistvě  ohraničené  </w:t>
      </w:r>
      <w:r>
        <w:rPr>
          <w:b/>
          <w:color w:val="343434"/>
          <w:w w:val="105"/>
          <w:sz w:val="18"/>
        </w:rPr>
        <w:t xml:space="preserve">funkčním oplocením </w:t>
      </w:r>
      <w:r>
        <w:rPr>
          <w:b/>
          <w:color w:val="343434"/>
          <w:w w:val="105"/>
          <w:sz w:val="19"/>
        </w:rPr>
        <w:t xml:space="preserve">či </w:t>
      </w:r>
      <w:r>
        <w:rPr>
          <w:b/>
          <w:color w:val="343434"/>
          <w:w w:val="105"/>
          <w:sz w:val="18"/>
        </w:rPr>
        <w:t>pevnou ba</w:t>
      </w:r>
      <w:r>
        <w:rPr>
          <w:b/>
          <w:color w:val="343434"/>
          <w:w w:val="105"/>
          <w:sz w:val="18"/>
        </w:rPr>
        <w:t xml:space="preserve">riérou; </w:t>
      </w:r>
      <w:r>
        <w:rPr>
          <w:color w:val="343434"/>
          <w:w w:val="105"/>
          <w:sz w:val="18"/>
        </w:rPr>
        <w:t>vstupy (dveře, vrata, vjezdy apod.) mají mi.n. stejnou výšku jako požadované</w:t>
      </w:r>
      <w:r>
        <w:rPr>
          <w:color w:val="343434"/>
          <w:spacing w:val="-5"/>
          <w:w w:val="105"/>
          <w:sz w:val="18"/>
        </w:rPr>
        <w:t xml:space="preserve"> </w:t>
      </w:r>
      <w:r>
        <w:rPr>
          <w:color w:val="343434"/>
          <w:w w:val="105"/>
          <w:sz w:val="18"/>
        </w:rPr>
        <w:t>oploceni.</w:t>
      </w:r>
    </w:p>
    <w:p w:rsidR="00D176AE" w:rsidRDefault="001812DB">
      <w:pPr>
        <w:spacing w:line="244" w:lineRule="auto"/>
        <w:ind w:left="1413" w:right="791" w:hanging="271"/>
        <w:jc w:val="both"/>
        <w:rPr>
          <w:sz w:val="18"/>
        </w:rPr>
      </w:pPr>
      <w:r>
        <w:rPr>
          <w:color w:val="343434"/>
          <w:w w:val="105"/>
          <w:sz w:val="18"/>
        </w:rPr>
        <w:t xml:space="preserve">Za </w:t>
      </w:r>
      <w:r>
        <w:rPr>
          <w:i/>
          <w:color w:val="343434"/>
          <w:w w:val="105"/>
          <w:sz w:val="19"/>
        </w:rPr>
        <w:t xml:space="preserve">věci </w:t>
      </w:r>
      <w:r>
        <w:rPr>
          <w:color w:val="343434"/>
          <w:w w:val="105"/>
          <w:sz w:val="18"/>
        </w:rPr>
        <w:t xml:space="preserve">uložené </w:t>
      </w:r>
      <w:r>
        <w:rPr>
          <w:b/>
          <w:color w:val="343434"/>
          <w:w w:val="105"/>
          <w:sz w:val="18"/>
        </w:rPr>
        <w:t xml:space="preserve">na oploceném prostranství </w:t>
      </w:r>
      <w:r>
        <w:rPr>
          <w:color w:val="343434"/>
          <w:w w:val="105"/>
          <w:sz w:val="18"/>
        </w:rPr>
        <w:t>se považuji. i. věci uložené ve skladovacích halách, jejich plášť je tvořen z lehkých konstrukcí.,</w:t>
      </w:r>
      <w:r>
        <w:rPr>
          <w:color w:val="343434"/>
          <w:spacing w:val="47"/>
          <w:w w:val="105"/>
          <w:sz w:val="18"/>
        </w:rPr>
        <w:t xml:space="preserve"> </w:t>
      </w:r>
      <w:r>
        <w:rPr>
          <w:color w:val="343434"/>
          <w:w w:val="105"/>
          <w:sz w:val="18"/>
        </w:rPr>
        <w:t xml:space="preserve">které  neodpovídají </w:t>
      </w:r>
      <w:r>
        <w:rPr>
          <w:color w:val="343434"/>
          <w:w w:val="105"/>
          <w:sz w:val="18"/>
        </w:rPr>
        <w:t xml:space="preserve"> </w:t>
      </w:r>
      <w:r>
        <w:rPr>
          <w:b/>
          <w:color w:val="343434"/>
          <w:w w:val="105"/>
          <w:sz w:val="18"/>
        </w:rPr>
        <w:t xml:space="preserve">uzavřenému  prostoru  typu  A,  B  nebo  C  </w:t>
      </w:r>
      <w:r>
        <w:rPr>
          <w:color w:val="343434"/>
          <w:w w:val="105"/>
          <w:sz w:val="18"/>
        </w:rPr>
        <w:t xml:space="preserve">(např.  plášť  montovaný  z plechů  tloušťky  do </w:t>
      </w:r>
      <w:r>
        <w:rPr>
          <w:color w:val="343434"/>
          <w:w w:val="105"/>
          <w:sz w:val="19"/>
        </w:rPr>
        <w:t xml:space="preserve">0,6 </w:t>
      </w:r>
      <w:r>
        <w:rPr>
          <w:color w:val="343434"/>
          <w:w w:val="105"/>
          <w:sz w:val="18"/>
        </w:rPr>
        <w:t>mm, pláště plachtového typu - polyetylenové, z PVC, z gumotextilních materiálů</w:t>
      </w:r>
      <w:r>
        <w:rPr>
          <w:color w:val="343434"/>
          <w:spacing w:val="8"/>
          <w:w w:val="105"/>
          <w:sz w:val="18"/>
        </w:rPr>
        <w:t xml:space="preserve"> </w:t>
      </w:r>
      <w:r>
        <w:rPr>
          <w:color w:val="343434"/>
          <w:w w:val="105"/>
          <w:sz w:val="18"/>
        </w:rPr>
        <w:t>apod.).</w:t>
      </w:r>
    </w:p>
    <w:p w:rsidR="00D176AE" w:rsidRDefault="001812DB">
      <w:pPr>
        <w:pStyle w:val="Odstavecseseznamem"/>
        <w:numPr>
          <w:ilvl w:val="0"/>
          <w:numId w:val="16"/>
        </w:numPr>
        <w:tabs>
          <w:tab w:val="left" w:pos="1413"/>
        </w:tabs>
        <w:spacing w:line="252" w:lineRule="auto"/>
        <w:ind w:left="1412" w:right="783" w:hanging="284"/>
        <w:jc w:val="both"/>
        <w:rPr>
          <w:color w:val="343434"/>
          <w:sz w:val="18"/>
        </w:rPr>
      </w:pPr>
      <w:r>
        <w:rPr>
          <w:b/>
          <w:color w:val="343434"/>
          <w:w w:val="105"/>
          <w:sz w:val="18"/>
        </w:rPr>
        <w:t xml:space="preserve">Osobou doprovázející </w:t>
      </w:r>
      <w:r>
        <w:rPr>
          <w:color w:val="343434"/>
          <w:w w:val="105"/>
          <w:sz w:val="18"/>
        </w:rPr>
        <w:t>se rozumí. osoba starši 18 let, plně svéprávná, bezúhonná, spole hlivá</w:t>
      </w:r>
      <w:r>
        <w:rPr>
          <w:color w:val="4D4D4D"/>
          <w:w w:val="105"/>
          <w:sz w:val="18"/>
        </w:rPr>
        <w:t xml:space="preserve">, </w:t>
      </w:r>
      <w:r>
        <w:rPr>
          <w:color w:val="343434"/>
          <w:w w:val="105"/>
          <w:sz w:val="18"/>
        </w:rPr>
        <w:t>fyzicky zdatná, psychicky odolná, která není pod vlivem alkoholu či. jiných omamných nebo psychotropních látek. Má požadovaný výcvik bezpečnostního a technického personálu a prošla odb</w:t>
      </w:r>
      <w:r>
        <w:rPr>
          <w:color w:val="343434"/>
          <w:w w:val="105"/>
          <w:sz w:val="18"/>
        </w:rPr>
        <w:t>orným vzděláním a školením.</w:t>
      </w:r>
      <w:r>
        <w:rPr>
          <w:color w:val="343434"/>
          <w:spacing w:val="47"/>
          <w:w w:val="105"/>
          <w:sz w:val="18"/>
        </w:rPr>
        <w:t xml:space="preserve"> </w:t>
      </w:r>
      <w:r>
        <w:rPr>
          <w:color w:val="343434"/>
          <w:w w:val="105"/>
          <w:sz w:val="18"/>
        </w:rPr>
        <w:t>Musí  být  vybavená  obranným prostředkem nebo ozbrojená podle požadavku pojisti.tele</w:t>
      </w:r>
      <w:r>
        <w:rPr>
          <w:color w:val="343434"/>
          <w:spacing w:val="36"/>
          <w:w w:val="105"/>
          <w:sz w:val="18"/>
        </w:rPr>
        <w:t xml:space="preserve"> </w:t>
      </w:r>
      <w:r>
        <w:rPr>
          <w:color w:val="4D4D4D"/>
          <w:w w:val="105"/>
          <w:sz w:val="18"/>
        </w:rPr>
        <w:t>.</w:t>
      </w:r>
    </w:p>
    <w:p w:rsidR="00D176AE" w:rsidRDefault="001812DB">
      <w:pPr>
        <w:pStyle w:val="Odstavecseseznamem"/>
        <w:numPr>
          <w:ilvl w:val="0"/>
          <w:numId w:val="16"/>
        </w:numPr>
        <w:tabs>
          <w:tab w:val="left" w:pos="1415"/>
        </w:tabs>
        <w:spacing w:line="249" w:lineRule="auto"/>
        <w:ind w:left="1412" w:right="771" w:hanging="268"/>
        <w:jc w:val="both"/>
        <w:rPr>
          <w:color w:val="343434"/>
          <w:sz w:val="19"/>
        </w:rPr>
      </w:pPr>
      <w:r>
        <w:rPr>
          <w:b/>
          <w:color w:val="343434"/>
          <w:sz w:val="18"/>
        </w:rPr>
        <w:t xml:space="preserve">Pevnou bariérou </w:t>
      </w:r>
      <w:r>
        <w:rPr>
          <w:color w:val="343434"/>
          <w:sz w:val="18"/>
        </w:rPr>
        <w:t>se rozumí oplocení. z pevného a  neprůhledného  materiálu,  které  má  ve  všech  místech  požadovanou  mi n</w:t>
      </w:r>
      <w:r>
        <w:rPr>
          <w:color w:val="4D4D4D"/>
          <w:sz w:val="18"/>
        </w:rPr>
        <w:t>.</w:t>
      </w:r>
      <w:r>
        <w:rPr>
          <w:color w:val="343434"/>
          <w:sz w:val="18"/>
        </w:rPr>
        <w:t xml:space="preserve"> výšku s při.pa</w:t>
      </w:r>
      <w:r>
        <w:rPr>
          <w:color w:val="343434"/>
          <w:sz w:val="18"/>
        </w:rPr>
        <w:t>dnou  vrcholovou  ochranou  podle  požadavku  na  zabezpečeni.  Vzdálenost  pevných  opor (sloupů),  jejich  ukotveni. a samotná montáž oploceni musi. zabraňovat volnému vstupu, snadnému prolomeni., podkopáni. a</w:t>
      </w:r>
      <w:r>
        <w:rPr>
          <w:color w:val="343434"/>
          <w:spacing w:val="8"/>
          <w:sz w:val="18"/>
        </w:rPr>
        <w:t xml:space="preserve"> </w:t>
      </w:r>
      <w:r>
        <w:rPr>
          <w:color w:val="343434"/>
          <w:sz w:val="18"/>
        </w:rPr>
        <w:t>podlezeni.</w:t>
      </w:r>
    </w:p>
    <w:p w:rsidR="00D176AE" w:rsidRDefault="001812DB">
      <w:pPr>
        <w:pStyle w:val="Odstavecseseznamem"/>
        <w:numPr>
          <w:ilvl w:val="0"/>
          <w:numId w:val="16"/>
        </w:numPr>
        <w:tabs>
          <w:tab w:val="left" w:pos="1415"/>
        </w:tabs>
        <w:spacing w:line="247" w:lineRule="auto"/>
        <w:ind w:left="1413" w:right="772" w:hanging="273"/>
        <w:jc w:val="both"/>
        <w:rPr>
          <w:color w:val="343434"/>
          <w:sz w:val="19"/>
        </w:rPr>
      </w:pPr>
      <w:r>
        <w:rPr>
          <w:b/>
          <w:color w:val="343434"/>
          <w:spacing w:val="-1"/>
          <w:w w:val="102"/>
          <w:sz w:val="18"/>
        </w:rPr>
        <w:t>Poplachov</w:t>
      </w:r>
      <w:r>
        <w:rPr>
          <w:b/>
          <w:color w:val="343434"/>
          <w:w w:val="102"/>
          <w:sz w:val="18"/>
        </w:rPr>
        <w:t>é</w:t>
      </w:r>
      <w:r>
        <w:rPr>
          <w:b/>
          <w:color w:val="343434"/>
          <w:sz w:val="18"/>
        </w:rPr>
        <w:t xml:space="preserve">  </w:t>
      </w:r>
      <w:r>
        <w:rPr>
          <w:b/>
          <w:color w:val="343434"/>
          <w:spacing w:val="-17"/>
          <w:sz w:val="18"/>
        </w:rPr>
        <w:t xml:space="preserve"> </w:t>
      </w:r>
      <w:r>
        <w:rPr>
          <w:b/>
          <w:color w:val="343434"/>
          <w:spacing w:val="-1"/>
          <w:w w:val="101"/>
          <w:sz w:val="18"/>
        </w:rPr>
        <w:t>přijímac</w:t>
      </w:r>
      <w:r>
        <w:rPr>
          <w:b/>
          <w:color w:val="343434"/>
          <w:w w:val="101"/>
          <w:sz w:val="18"/>
        </w:rPr>
        <w:t>í</w:t>
      </w:r>
      <w:r>
        <w:rPr>
          <w:b/>
          <w:color w:val="343434"/>
          <w:sz w:val="18"/>
        </w:rPr>
        <w:t xml:space="preserve"> </w:t>
      </w:r>
      <w:r>
        <w:rPr>
          <w:b/>
          <w:color w:val="343434"/>
          <w:spacing w:val="15"/>
          <w:sz w:val="18"/>
        </w:rPr>
        <w:t xml:space="preserve"> </w:t>
      </w:r>
      <w:r>
        <w:rPr>
          <w:b/>
          <w:color w:val="343434"/>
          <w:spacing w:val="-1"/>
          <w:w w:val="103"/>
          <w:sz w:val="18"/>
        </w:rPr>
        <w:t>centru</w:t>
      </w:r>
      <w:r>
        <w:rPr>
          <w:b/>
          <w:color w:val="343434"/>
          <w:w w:val="103"/>
          <w:sz w:val="18"/>
        </w:rPr>
        <w:t>m</w:t>
      </w:r>
      <w:r>
        <w:rPr>
          <w:b/>
          <w:color w:val="343434"/>
          <w:sz w:val="18"/>
        </w:rPr>
        <w:t xml:space="preserve"> </w:t>
      </w:r>
      <w:r>
        <w:rPr>
          <w:b/>
          <w:color w:val="343434"/>
          <w:spacing w:val="13"/>
          <w:sz w:val="18"/>
        </w:rPr>
        <w:t xml:space="preserve"> </w:t>
      </w:r>
      <w:r>
        <w:rPr>
          <w:color w:val="343434"/>
          <w:w w:val="108"/>
          <w:sz w:val="18"/>
        </w:rPr>
        <w:t>(dříve</w:t>
      </w:r>
      <w:r>
        <w:rPr>
          <w:color w:val="343434"/>
          <w:sz w:val="18"/>
        </w:rPr>
        <w:t xml:space="preserve">  </w:t>
      </w:r>
      <w:r>
        <w:rPr>
          <w:color w:val="343434"/>
          <w:spacing w:val="-15"/>
          <w:sz w:val="18"/>
        </w:rPr>
        <w:t xml:space="preserve"> </w:t>
      </w:r>
      <w:r>
        <w:rPr>
          <w:color w:val="343434"/>
          <w:w w:val="107"/>
          <w:sz w:val="18"/>
        </w:rPr>
        <w:t>pult</w:t>
      </w:r>
      <w:r>
        <w:rPr>
          <w:color w:val="343434"/>
          <w:sz w:val="18"/>
        </w:rPr>
        <w:t xml:space="preserve">  </w:t>
      </w:r>
      <w:r>
        <w:rPr>
          <w:color w:val="343434"/>
          <w:spacing w:val="-19"/>
          <w:sz w:val="18"/>
        </w:rPr>
        <w:t xml:space="preserve"> </w:t>
      </w:r>
      <w:r>
        <w:rPr>
          <w:color w:val="343434"/>
          <w:spacing w:val="-1"/>
          <w:w w:val="109"/>
          <w:sz w:val="18"/>
        </w:rPr>
        <w:t>centralizovan</w:t>
      </w:r>
      <w:r>
        <w:rPr>
          <w:color w:val="343434"/>
          <w:w w:val="109"/>
          <w:sz w:val="18"/>
        </w:rPr>
        <w:t>é</w:t>
      </w:r>
      <w:r>
        <w:rPr>
          <w:color w:val="343434"/>
          <w:sz w:val="18"/>
        </w:rPr>
        <w:t xml:space="preserve"> </w:t>
      </w:r>
      <w:r>
        <w:rPr>
          <w:color w:val="343434"/>
          <w:spacing w:val="7"/>
          <w:sz w:val="18"/>
        </w:rPr>
        <w:t xml:space="preserve"> </w:t>
      </w:r>
      <w:r>
        <w:rPr>
          <w:color w:val="343434"/>
          <w:w w:val="104"/>
          <w:sz w:val="18"/>
        </w:rPr>
        <w:t>ochrany</w:t>
      </w:r>
      <w:r>
        <w:rPr>
          <w:color w:val="343434"/>
          <w:sz w:val="18"/>
        </w:rPr>
        <w:t xml:space="preserve"> </w:t>
      </w:r>
      <w:r>
        <w:rPr>
          <w:color w:val="343434"/>
          <w:spacing w:val="16"/>
          <w:sz w:val="18"/>
        </w:rPr>
        <w:t xml:space="preserve"> </w:t>
      </w:r>
      <w:r>
        <w:rPr>
          <w:color w:val="343434"/>
          <w:w w:val="104"/>
          <w:sz w:val="18"/>
        </w:rPr>
        <w:t>-</w:t>
      </w:r>
      <w:r>
        <w:rPr>
          <w:color w:val="343434"/>
          <w:sz w:val="18"/>
        </w:rPr>
        <w:t xml:space="preserve">  </w:t>
      </w:r>
      <w:r>
        <w:rPr>
          <w:color w:val="343434"/>
          <w:spacing w:val="17"/>
          <w:sz w:val="18"/>
        </w:rPr>
        <w:t xml:space="preserve"> </w:t>
      </w:r>
      <w:r>
        <w:rPr>
          <w:color w:val="343434"/>
          <w:w w:val="85"/>
          <w:position w:val="-2"/>
          <w:sz w:val="8"/>
        </w:rPr>
        <w:t>11</w:t>
      </w:r>
      <w:r>
        <w:rPr>
          <w:color w:val="343434"/>
          <w:spacing w:val="-1"/>
          <w:w w:val="98"/>
          <w:sz w:val="18"/>
        </w:rPr>
        <w:t>PCO"</w:t>
      </w:r>
      <w:r>
        <w:rPr>
          <w:color w:val="343434"/>
          <w:w w:val="98"/>
          <w:sz w:val="18"/>
        </w:rPr>
        <w:t>,</w:t>
      </w:r>
      <w:r>
        <w:rPr>
          <w:color w:val="343434"/>
          <w:sz w:val="18"/>
        </w:rPr>
        <w:t xml:space="preserve"> </w:t>
      </w:r>
      <w:r>
        <w:rPr>
          <w:color w:val="343434"/>
          <w:spacing w:val="-1"/>
          <w:sz w:val="18"/>
        </w:rPr>
        <w:t xml:space="preserve"> </w:t>
      </w:r>
      <w:r>
        <w:rPr>
          <w:color w:val="343434"/>
          <w:w w:val="106"/>
          <w:sz w:val="18"/>
        </w:rPr>
        <w:t>dále</w:t>
      </w:r>
      <w:r>
        <w:rPr>
          <w:color w:val="343434"/>
          <w:sz w:val="18"/>
        </w:rPr>
        <w:t xml:space="preserve">  </w:t>
      </w:r>
      <w:r>
        <w:rPr>
          <w:color w:val="343434"/>
          <w:spacing w:val="-20"/>
          <w:sz w:val="18"/>
        </w:rPr>
        <w:t xml:space="preserve"> </w:t>
      </w:r>
      <w:r>
        <w:rPr>
          <w:color w:val="343434"/>
          <w:spacing w:val="-1"/>
          <w:w w:val="97"/>
          <w:sz w:val="18"/>
        </w:rPr>
        <w:t>je</w:t>
      </w:r>
      <w:r>
        <w:rPr>
          <w:color w:val="343434"/>
          <w:w w:val="97"/>
          <w:sz w:val="18"/>
        </w:rPr>
        <w:t>n</w:t>
      </w:r>
      <w:r>
        <w:rPr>
          <w:color w:val="343434"/>
          <w:sz w:val="18"/>
        </w:rPr>
        <w:t xml:space="preserve"> </w:t>
      </w:r>
      <w:r>
        <w:rPr>
          <w:color w:val="343434"/>
          <w:spacing w:val="21"/>
          <w:sz w:val="18"/>
        </w:rPr>
        <w:t xml:space="preserve"> </w:t>
      </w:r>
      <w:r>
        <w:rPr>
          <w:b/>
          <w:color w:val="343434"/>
          <w:w w:val="89"/>
          <w:sz w:val="18"/>
        </w:rPr>
        <w:t>„PPC"</w:t>
      </w:r>
      <w:r>
        <w:rPr>
          <w:b/>
          <w:color w:val="343434"/>
          <w:spacing w:val="-6"/>
          <w:sz w:val="18"/>
        </w:rPr>
        <w:t xml:space="preserve"> </w:t>
      </w:r>
      <w:r>
        <w:rPr>
          <w:rFonts w:ascii="Arial" w:hAnsi="Arial"/>
          <w:color w:val="343434"/>
          <w:spacing w:val="-1"/>
          <w:w w:val="93"/>
          <w:sz w:val="17"/>
        </w:rPr>
        <w:t>**</w:t>
      </w:r>
      <w:r>
        <w:rPr>
          <w:rFonts w:ascii="Arial" w:hAnsi="Arial"/>
          <w:color w:val="343434"/>
          <w:w w:val="93"/>
          <w:sz w:val="17"/>
        </w:rPr>
        <w:t>)</w:t>
      </w:r>
      <w:r>
        <w:rPr>
          <w:rFonts w:ascii="Arial" w:hAnsi="Arial"/>
          <w:color w:val="343434"/>
          <w:sz w:val="17"/>
        </w:rPr>
        <w:t xml:space="preserve"> </w:t>
      </w:r>
      <w:r>
        <w:rPr>
          <w:rFonts w:ascii="Arial" w:hAnsi="Arial"/>
          <w:color w:val="343434"/>
          <w:spacing w:val="18"/>
          <w:sz w:val="17"/>
        </w:rPr>
        <w:t xml:space="preserve"> </w:t>
      </w:r>
      <w:r>
        <w:rPr>
          <w:color w:val="343434"/>
          <w:spacing w:val="-1"/>
          <w:w w:val="99"/>
          <w:sz w:val="18"/>
        </w:rPr>
        <w:t>j</w:t>
      </w:r>
      <w:r>
        <w:rPr>
          <w:color w:val="343434"/>
          <w:w w:val="99"/>
          <w:sz w:val="18"/>
        </w:rPr>
        <w:t>e</w:t>
      </w:r>
      <w:r>
        <w:rPr>
          <w:color w:val="343434"/>
          <w:sz w:val="18"/>
        </w:rPr>
        <w:t xml:space="preserve"> </w:t>
      </w:r>
      <w:r>
        <w:rPr>
          <w:color w:val="343434"/>
          <w:spacing w:val="10"/>
          <w:sz w:val="18"/>
        </w:rPr>
        <w:t xml:space="preserve"> </w:t>
      </w:r>
      <w:r>
        <w:rPr>
          <w:color w:val="343434"/>
          <w:spacing w:val="-1"/>
          <w:w w:val="110"/>
          <w:sz w:val="18"/>
        </w:rPr>
        <w:t>trval</w:t>
      </w:r>
      <w:r>
        <w:rPr>
          <w:color w:val="343434"/>
          <w:w w:val="110"/>
          <w:sz w:val="18"/>
        </w:rPr>
        <w:t>e</w:t>
      </w:r>
      <w:r>
        <w:rPr>
          <w:color w:val="343434"/>
          <w:sz w:val="18"/>
        </w:rPr>
        <w:t xml:space="preserve"> </w:t>
      </w:r>
      <w:r>
        <w:rPr>
          <w:color w:val="343434"/>
          <w:spacing w:val="17"/>
          <w:sz w:val="18"/>
        </w:rPr>
        <w:t xml:space="preserve"> </w:t>
      </w:r>
      <w:r>
        <w:rPr>
          <w:color w:val="343434"/>
          <w:w w:val="105"/>
          <w:sz w:val="18"/>
        </w:rPr>
        <w:t xml:space="preserve">obsluhované </w:t>
      </w:r>
      <w:r>
        <w:rPr>
          <w:color w:val="343434"/>
          <w:w w:val="105"/>
          <w:sz w:val="18"/>
        </w:rPr>
        <w:t>dohledové pracoviště, které pomocí. linek telekomuni.kačni. si.tě, rádiově sítě, GSM či. ISDN sítě nebo jiného obdobného přenosu při.jímá informace týkající. se stavů jednoho nebo vice PZTS (zejména poplachové) o narušeni.  zabezpečených prostor, zobrazuje</w:t>
      </w:r>
      <w:r>
        <w:rPr>
          <w:color w:val="343434"/>
          <w:w w:val="105"/>
          <w:sz w:val="18"/>
        </w:rPr>
        <w:t xml:space="preserve">, vyhodnocuje a archivuje tyto </w:t>
      </w:r>
      <w:r>
        <w:rPr>
          <w:color w:val="343434"/>
          <w:spacing w:val="4"/>
          <w:w w:val="105"/>
          <w:sz w:val="18"/>
        </w:rPr>
        <w:t xml:space="preserve">info </w:t>
      </w:r>
      <w:r>
        <w:rPr>
          <w:color w:val="343434"/>
          <w:w w:val="105"/>
          <w:sz w:val="18"/>
        </w:rPr>
        <w:t>rmace</w:t>
      </w:r>
      <w:r>
        <w:rPr>
          <w:color w:val="5E5E5E"/>
          <w:w w:val="105"/>
          <w:sz w:val="18"/>
        </w:rPr>
        <w:t xml:space="preserve">. </w:t>
      </w:r>
      <w:r>
        <w:rPr>
          <w:color w:val="343434"/>
          <w:w w:val="105"/>
          <w:sz w:val="18"/>
        </w:rPr>
        <w:t xml:space="preserve">Musí být trvale provozováno policii. nebo koncesovanou soukromou bezpečnostní službou, maji.d pro tuto činnost oprávněni, která zajišťuje zásah v místě střeženého objektu s dobou dojezdu do </w:t>
      </w:r>
      <w:r>
        <w:rPr>
          <w:color w:val="343434"/>
          <w:w w:val="105"/>
          <w:sz w:val="19"/>
        </w:rPr>
        <w:t xml:space="preserve">10 </w:t>
      </w:r>
      <w:r>
        <w:rPr>
          <w:color w:val="343434"/>
          <w:w w:val="105"/>
          <w:sz w:val="18"/>
        </w:rPr>
        <w:t xml:space="preserve">minut od přijetí poplachového signálu přenosovým zařízením </w:t>
      </w:r>
      <w:r>
        <w:rPr>
          <w:b/>
          <w:color w:val="343434"/>
          <w:spacing w:val="-4"/>
          <w:w w:val="105"/>
          <w:sz w:val="18"/>
        </w:rPr>
        <w:t>PPC</w:t>
      </w:r>
      <w:r>
        <w:rPr>
          <w:b/>
          <w:color w:val="4D4D4D"/>
          <w:spacing w:val="-4"/>
          <w:w w:val="105"/>
          <w:sz w:val="18"/>
        </w:rPr>
        <w:t xml:space="preserve">. </w:t>
      </w:r>
      <w:r>
        <w:rPr>
          <w:color w:val="343434"/>
          <w:w w:val="105"/>
          <w:sz w:val="18"/>
        </w:rPr>
        <w:t xml:space="preserve">Doba mezi. přijímanými. hlášeními. kontrolních zpráv konkrétního PZTS střežící.ho objekt pojištěni nesmí překročit </w:t>
      </w:r>
      <w:r>
        <w:rPr>
          <w:rFonts w:ascii="Arial" w:hAnsi="Arial"/>
          <w:color w:val="343434"/>
          <w:w w:val="105"/>
          <w:sz w:val="17"/>
        </w:rPr>
        <w:t xml:space="preserve">3 </w:t>
      </w:r>
      <w:r>
        <w:rPr>
          <w:color w:val="343434"/>
          <w:w w:val="105"/>
          <w:sz w:val="18"/>
        </w:rPr>
        <w:t>minuty, případné překročení této</w:t>
      </w:r>
      <w:r>
        <w:rPr>
          <w:color w:val="343434"/>
          <w:spacing w:val="-1"/>
          <w:w w:val="105"/>
          <w:sz w:val="18"/>
        </w:rPr>
        <w:t xml:space="preserve"> </w:t>
      </w:r>
      <w:r>
        <w:rPr>
          <w:color w:val="343434"/>
          <w:w w:val="105"/>
          <w:sz w:val="18"/>
        </w:rPr>
        <w:t>doby</w:t>
      </w:r>
    </w:p>
    <w:p w:rsidR="00D176AE" w:rsidRDefault="00D176AE">
      <w:pPr>
        <w:pStyle w:val="Zkladntext"/>
        <w:rPr>
          <w:sz w:val="20"/>
        </w:rPr>
      </w:pPr>
    </w:p>
    <w:p w:rsidR="00D176AE" w:rsidRDefault="00D176AE">
      <w:pPr>
        <w:pStyle w:val="Zkladntext"/>
        <w:rPr>
          <w:sz w:val="20"/>
        </w:rPr>
      </w:pPr>
    </w:p>
    <w:p w:rsidR="00D176AE" w:rsidRDefault="001812DB">
      <w:pPr>
        <w:spacing w:before="155"/>
        <w:ind w:right="802"/>
        <w:jc w:val="right"/>
        <w:rPr>
          <w:sz w:val="14"/>
        </w:rPr>
      </w:pPr>
      <w:r>
        <w:rPr>
          <w:color w:val="4D4D4D"/>
          <w:w w:val="110"/>
          <w:sz w:val="14"/>
        </w:rPr>
        <w:t>strana 8 z 14</w:t>
      </w:r>
    </w:p>
    <w:p w:rsidR="00D176AE" w:rsidRDefault="00D176AE">
      <w:pPr>
        <w:jc w:val="right"/>
        <w:rPr>
          <w:sz w:val="14"/>
        </w:rPr>
        <w:sectPr w:rsidR="00D176AE">
          <w:pgSz w:w="11920" w:h="16840"/>
          <w:pgMar w:top="140" w:right="0" w:bottom="280" w:left="0" w:header="708" w:footer="708" w:gutter="0"/>
          <w:cols w:space="708"/>
        </w:sectPr>
      </w:pPr>
    </w:p>
    <w:p w:rsidR="00D176AE" w:rsidRDefault="001812DB">
      <w:pPr>
        <w:tabs>
          <w:tab w:val="left" w:leader="hyphen" w:pos="474"/>
        </w:tabs>
        <w:spacing w:before="73"/>
        <w:ind w:left="125"/>
        <w:rPr>
          <w:sz w:val="14"/>
        </w:rPr>
      </w:pPr>
      <w:r>
        <w:rPr>
          <w:color w:val="5D5D5D"/>
          <w:w w:val="155"/>
          <w:sz w:val="14"/>
        </w:rPr>
        <w:t>;</w:t>
      </w:r>
      <w:r>
        <w:rPr>
          <w:color w:val="5D5D5D"/>
          <w:w w:val="155"/>
          <w:sz w:val="14"/>
        </w:rPr>
        <w:tab/>
        <w:t>r</w:t>
      </w:r>
    </w:p>
    <w:p w:rsidR="00D176AE" w:rsidRDefault="00D176AE">
      <w:pPr>
        <w:pStyle w:val="Zkladntext"/>
        <w:rPr>
          <w:sz w:val="20"/>
        </w:rPr>
      </w:pPr>
    </w:p>
    <w:p w:rsidR="00D176AE" w:rsidRDefault="00D176AE">
      <w:pPr>
        <w:pStyle w:val="Zkladntext"/>
        <w:rPr>
          <w:sz w:val="22"/>
        </w:rPr>
      </w:pPr>
    </w:p>
    <w:p w:rsidR="00D176AE" w:rsidRDefault="001812DB">
      <w:pPr>
        <w:ind w:left="6376"/>
        <w:rPr>
          <w:sz w:val="14"/>
        </w:rPr>
      </w:pPr>
      <w:r>
        <w:rPr>
          <w:noProof/>
          <w:lang w:val="cs-CZ" w:eastAsia="cs-CZ"/>
        </w:rPr>
        <w:drawing>
          <wp:anchor distT="0" distB="0" distL="0" distR="0" simplePos="0" relativeHeight="251720704" behindDoc="0" locked="0" layoutInCell="1" allowOverlap="1">
            <wp:simplePos x="0" y="0"/>
            <wp:positionH relativeFrom="page">
              <wp:posOffset>85558</wp:posOffset>
            </wp:positionH>
            <wp:positionV relativeFrom="paragraph">
              <wp:posOffset>6898</wp:posOffset>
            </wp:positionV>
            <wp:extent cx="122181" cy="439704"/>
            <wp:effectExtent l="0" t="0" r="0" b="0"/>
            <wp:wrapNone/>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3" cstate="print"/>
                    <a:stretch>
                      <a:fillRect/>
                    </a:stretch>
                  </pic:blipFill>
                  <pic:spPr>
                    <a:xfrm>
                      <a:off x="0" y="0"/>
                      <a:ext cx="122181" cy="439704"/>
                    </a:xfrm>
                    <a:prstGeom prst="rect">
                      <a:avLst/>
                    </a:prstGeom>
                  </pic:spPr>
                </pic:pic>
              </a:graphicData>
            </a:graphic>
          </wp:anchor>
        </w:drawing>
      </w:r>
      <w:r>
        <w:rPr>
          <w:color w:val="343434"/>
          <w:w w:val="105"/>
          <w:sz w:val="14"/>
        </w:rPr>
        <w:t xml:space="preserve">Dodatkové pojistné podmínky pro pojištění hospodářských </w:t>
      </w:r>
      <w:r>
        <w:rPr>
          <w:rFonts w:ascii="Arial" w:hAnsi="Arial"/>
          <w:color w:val="343434"/>
          <w:w w:val="105"/>
          <w:sz w:val="15"/>
        </w:rPr>
        <w:t xml:space="preserve">rizik </w:t>
      </w:r>
      <w:r>
        <w:rPr>
          <w:color w:val="343434"/>
          <w:w w:val="105"/>
          <w:sz w:val="14"/>
        </w:rPr>
        <w:t>P-520/14</w:t>
      </w:r>
    </w:p>
    <w:p w:rsidR="00D176AE" w:rsidRDefault="00D176AE">
      <w:pPr>
        <w:pStyle w:val="Zkladntext"/>
        <w:rPr>
          <w:sz w:val="16"/>
        </w:rPr>
      </w:pPr>
    </w:p>
    <w:p w:rsidR="00D176AE" w:rsidRDefault="00D176AE">
      <w:pPr>
        <w:pStyle w:val="Zkladntext"/>
        <w:spacing w:before="9"/>
        <w:rPr>
          <w:sz w:val="16"/>
        </w:rPr>
      </w:pPr>
    </w:p>
    <w:p w:rsidR="00D176AE" w:rsidRDefault="001812DB">
      <w:pPr>
        <w:pStyle w:val="Zkladntext"/>
        <w:spacing w:line="252" w:lineRule="auto"/>
        <w:ind w:left="1112" w:right="1076" w:firstLine="6"/>
        <w:jc w:val="both"/>
      </w:pPr>
      <w:r>
        <w:rPr>
          <w:color w:val="343434"/>
          <w:w w:val="105"/>
        </w:rPr>
        <w:t>musí být kvalifikováno jako ztráta spojeni s PZTS</w:t>
      </w:r>
      <w:r>
        <w:rPr>
          <w:color w:val="5D5D5D"/>
          <w:w w:val="105"/>
        </w:rPr>
        <w:t xml:space="preserve">. </w:t>
      </w:r>
      <w:r>
        <w:rPr>
          <w:color w:val="343434"/>
          <w:w w:val="105"/>
        </w:rPr>
        <w:t>V případě ztráty spojeni PPC s PZTS musí být v PPC prokazatelným způsobem vyvolán poplach s následným zásahem v místě střeženého obj</w:t>
      </w:r>
      <w:r>
        <w:rPr>
          <w:color w:val="343434"/>
          <w:w w:val="105"/>
        </w:rPr>
        <w:t>ektu.</w:t>
      </w:r>
    </w:p>
    <w:p w:rsidR="00D176AE" w:rsidRDefault="001812DB">
      <w:pPr>
        <w:spacing w:line="206" w:lineRule="exact"/>
        <w:ind w:left="1104"/>
        <w:jc w:val="both"/>
        <w:rPr>
          <w:i/>
          <w:sz w:val="20"/>
        </w:rPr>
      </w:pPr>
      <w:r>
        <w:rPr>
          <w:rFonts w:ascii="Arial" w:hAnsi="Arial"/>
          <w:color w:val="343434"/>
          <w:w w:val="95"/>
          <w:sz w:val="21"/>
        </w:rPr>
        <w:t xml:space="preserve">••&gt; </w:t>
      </w:r>
      <w:r>
        <w:rPr>
          <w:i/>
          <w:color w:val="343434"/>
          <w:w w:val="95"/>
          <w:sz w:val="20"/>
        </w:rPr>
        <w:t>V současných normách je pro poplachové přijímací centrum užívána angl. zkratka „ARC".</w:t>
      </w:r>
    </w:p>
    <w:p w:rsidR="00D176AE" w:rsidRDefault="001812DB">
      <w:pPr>
        <w:pStyle w:val="Zkladntext"/>
        <w:spacing w:before="9" w:line="247" w:lineRule="auto"/>
        <w:ind w:left="1114" w:right="1059" w:hanging="277"/>
        <w:jc w:val="both"/>
      </w:pPr>
      <w:r>
        <w:rPr>
          <w:color w:val="343434"/>
        </w:rPr>
        <w:t xml:space="preserve">22 </w:t>
      </w:r>
      <w:r>
        <w:rPr>
          <w:color w:val="5D5D5D"/>
        </w:rPr>
        <w:t xml:space="preserve">. </w:t>
      </w:r>
      <w:r>
        <w:rPr>
          <w:b/>
          <w:color w:val="343434"/>
        </w:rPr>
        <w:t xml:space="preserve">Schránkou </w:t>
      </w:r>
      <w:r>
        <w:rPr>
          <w:color w:val="343434"/>
        </w:rPr>
        <w:t>se rozumí těžký kus nábytku, který je uzamčen cylindrickým nebo dozickým zámkem</w:t>
      </w:r>
      <w:r>
        <w:rPr>
          <w:color w:val="6B6B6B"/>
        </w:rPr>
        <w:t xml:space="preserve">. </w:t>
      </w:r>
      <w:r>
        <w:rPr>
          <w:color w:val="343434"/>
        </w:rPr>
        <w:t>Schránkou se rovněž rozumí příruční pokladna nebo bezpečnostní schránka, které  jsou  připevněny  k těžkému  kusu  nábytku  nebo  k  podlaze  či.  ke  zdi.  a  které lze demontovat jen po jejich</w:t>
      </w:r>
      <w:r>
        <w:rPr>
          <w:color w:val="343434"/>
          <w:spacing w:val="19"/>
        </w:rPr>
        <w:t xml:space="preserve"> </w:t>
      </w:r>
      <w:r>
        <w:rPr>
          <w:color w:val="343434"/>
        </w:rPr>
        <w:t>odemčeni.</w:t>
      </w:r>
    </w:p>
    <w:p w:rsidR="00D176AE" w:rsidRDefault="001812DB">
      <w:pPr>
        <w:pStyle w:val="Odstavecseseznamem"/>
        <w:numPr>
          <w:ilvl w:val="0"/>
          <w:numId w:val="15"/>
        </w:numPr>
        <w:tabs>
          <w:tab w:val="left" w:pos="1098"/>
        </w:tabs>
        <w:spacing w:before="14"/>
        <w:ind w:hanging="260"/>
        <w:jc w:val="both"/>
        <w:rPr>
          <w:sz w:val="18"/>
        </w:rPr>
      </w:pPr>
      <w:r>
        <w:rPr>
          <w:b/>
          <w:color w:val="343434"/>
          <w:sz w:val="18"/>
        </w:rPr>
        <w:t xml:space="preserve">Služebním psem </w:t>
      </w:r>
      <w:r>
        <w:rPr>
          <w:color w:val="343434"/>
          <w:sz w:val="18"/>
        </w:rPr>
        <w:t xml:space="preserve">se rozumí pes určený a vycvičený ke </w:t>
      </w:r>
      <w:r>
        <w:rPr>
          <w:color w:val="343434"/>
          <w:sz w:val="18"/>
        </w:rPr>
        <w:t>strážní a ochranné službě. Služební pes musí absolvovat při.slušné</w:t>
      </w:r>
      <w:r>
        <w:rPr>
          <w:color w:val="343434"/>
          <w:spacing w:val="3"/>
          <w:sz w:val="18"/>
        </w:rPr>
        <w:t xml:space="preserve"> </w:t>
      </w:r>
      <w:r>
        <w:rPr>
          <w:color w:val="343434"/>
          <w:sz w:val="18"/>
        </w:rPr>
        <w:t>zkoušky</w:t>
      </w:r>
    </w:p>
    <w:p w:rsidR="00D176AE" w:rsidRDefault="001812DB">
      <w:pPr>
        <w:pStyle w:val="Zkladntext"/>
        <w:spacing w:before="5"/>
        <w:ind w:left="1114"/>
        <w:rPr>
          <w:sz w:val="8"/>
        </w:rPr>
      </w:pPr>
      <w:r>
        <w:pict>
          <v:shape id="_x0000_s1046" type="#_x0000_t202" style="position:absolute;left:0;text-align:left;margin-left:516.15pt;margin-top:7pt;width:3.7pt;height:4.45pt;z-index:-255680512;mso-position-horizontal-relative:page" filled="f" stroked="f">
            <v:textbox inset="0,0,0,0">
              <w:txbxContent>
                <w:p w:rsidR="00D176AE" w:rsidRDefault="001812DB">
                  <w:pPr>
                    <w:spacing w:line="89" w:lineRule="exact"/>
                    <w:rPr>
                      <w:sz w:val="8"/>
                    </w:rPr>
                  </w:pPr>
                  <w:r>
                    <w:rPr>
                      <w:color w:val="343434"/>
                      <w:w w:val="90"/>
                      <w:sz w:val="8"/>
                    </w:rPr>
                    <w:t>11</w:t>
                  </w:r>
                </w:p>
              </w:txbxContent>
            </v:textbox>
            <w10:wrap anchorx="page"/>
          </v:shape>
        </w:pict>
      </w:r>
      <w:r>
        <w:rPr>
          <w:color w:val="343434"/>
        </w:rPr>
        <w:t xml:space="preserve">minimálně v rozsahu Zkoušky základního mi.ni.ma (ZMT) dle Zkušebního řádu Spectálniho kynologi.ckého svazu TARÍ </w:t>
      </w:r>
      <w:r>
        <w:rPr>
          <w:color w:val="343434"/>
          <w:position w:val="9"/>
          <w:sz w:val="8"/>
        </w:rPr>
        <w:t>1</w:t>
      </w:r>
    </w:p>
    <w:p w:rsidR="00D176AE" w:rsidRDefault="001812DB">
      <w:pPr>
        <w:pStyle w:val="Zkladntext"/>
        <w:spacing w:before="14" w:line="244" w:lineRule="auto"/>
        <w:ind w:left="1111" w:right="1076" w:hanging="9"/>
        <w:jc w:val="both"/>
      </w:pPr>
      <w:r>
        <w:rPr>
          <w:color w:val="343434"/>
          <w:u w:val="thick" w:color="343434"/>
        </w:rPr>
        <w:t>(http//www.vycvikpsa.cz)</w:t>
      </w:r>
      <w:r>
        <w:rPr>
          <w:color w:val="343434"/>
        </w:rPr>
        <w:t xml:space="preserve"> nebo ji.né zkoušky v obdobném doložitelném rozsahu. O vykonáni. těchto zkoušek musí být vedena písemná evidence formou zápisu do výkonnostní knížky psa nebo jiného obdobného</w:t>
      </w:r>
      <w:r>
        <w:rPr>
          <w:color w:val="343434"/>
          <w:spacing w:val="2"/>
        </w:rPr>
        <w:t xml:space="preserve"> </w:t>
      </w:r>
      <w:r>
        <w:rPr>
          <w:color w:val="343434"/>
        </w:rPr>
        <w:t>certifikátu.</w:t>
      </w:r>
    </w:p>
    <w:p w:rsidR="00D176AE" w:rsidRDefault="001812DB">
      <w:pPr>
        <w:pStyle w:val="Odstavecseseznamem"/>
        <w:numPr>
          <w:ilvl w:val="0"/>
          <w:numId w:val="15"/>
        </w:numPr>
        <w:tabs>
          <w:tab w:val="left" w:pos="1098"/>
        </w:tabs>
        <w:spacing w:before="10" w:line="252" w:lineRule="auto"/>
        <w:ind w:left="1098" w:right="1071" w:hanging="265"/>
        <w:jc w:val="both"/>
        <w:rPr>
          <w:sz w:val="18"/>
        </w:rPr>
      </w:pPr>
      <w:r>
        <w:rPr>
          <w:b/>
          <w:color w:val="343434"/>
          <w:w w:val="105"/>
          <w:sz w:val="18"/>
        </w:rPr>
        <w:t>Systém</w:t>
      </w:r>
      <w:r>
        <w:rPr>
          <w:b/>
          <w:color w:val="343434"/>
          <w:spacing w:val="-14"/>
          <w:w w:val="105"/>
          <w:sz w:val="18"/>
        </w:rPr>
        <w:t xml:space="preserve"> </w:t>
      </w:r>
      <w:r>
        <w:rPr>
          <w:b/>
          <w:color w:val="343434"/>
          <w:w w:val="105"/>
          <w:sz w:val="18"/>
        </w:rPr>
        <w:t>CCTV</w:t>
      </w:r>
      <w:r>
        <w:rPr>
          <w:b/>
          <w:color w:val="343434"/>
          <w:spacing w:val="-10"/>
          <w:w w:val="105"/>
          <w:sz w:val="18"/>
        </w:rPr>
        <w:t xml:space="preserve"> </w:t>
      </w:r>
      <w:r>
        <w:rPr>
          <w:color w:val="343434"/>
          <w:w w:val="105"/>
          <w:sz w:val="18"/>
        </w:rPr>
        <w:t>(kamerový</w:t>
      </w:r>
      <w:r>
        <w:rPr>
          <w:color w:val="343434"/>
          <w:spacing w:val="-11"/>
          <w:w w:val="105"/>
          <w:sz w:val="18"/>
        </w:rPr>
        <w:t xml:space="preserve"> </w:t>
      </w:r>
      <w:r>
        <w:rPr>
          <w:color w:val="343434"/>
          <w:w w:val="105"/>
          <w:sz w:val="18"/>
        </w:rPr>
        <w:t>systém)</w:t>
      </w:r>
      <w:r>
        <w:rPr>
          <w:color w:val="343434"/>
          <w:spacing w:val="-9"/>
          <w:w w:val="105"/>
          <w:sz w:val="18"/>
        </w:rPr>
        <w:t xml:space="preserve"> </w:t>
      </w:r>
      <w:r>
        <w:rPr>
          <w:color w:val="343434"/>
          <w:w w:val="105"/>
          <w:sz w:val="18"/>
        </w:rPr>
        <w:t>je</w:t>
      </w:r>
      <w:r>
        <w:rPr>
          <w:color w:val="343434"/>
          <w:spacing w:val="-16"/>
          <w:w w:val="105"/>
          <w:sz w:val="18"/>
        </w:rPr>
        <w:t xml:space="preserve"> </w:t>
      </w:r>
      <w:r>
        <w:rPr>
          <w:color w:val="343434"/>
          <w:w w:val="105"/>
          <w:sz w:val="18"/>
        </w:rPr>
        <w:t>systém</w:t>
      </w:r>
      <w:r>
        <w:rPr>
          <w:color w:val="343434"/>
          <w:spacing w:val="-7"/>
          <w:w w:val="105"/>
          <w:sz w:val="18"/>
        </w:rPr>
        <w:t xml:space="preserve"> </w:t>
      </w:r>
      <w:r>
        <w:rPr>
          <w:color w:val="343434"/>
          <w:w w:val="105"/>
          <w:sz w:val="18"/>
        </w:rPr>
        <w:t>skládajíd</w:t>
      </w:r>
      <w:r>
        <w:rPr>
          <w:color w:val="343434"/>
          <w:spacing w:val="-12"/>
          <w:w w:val="105"/>
          <w:sz w:val="18"/>
        </w:rPr>
        <w:t xml:space="preserve"> </w:t>
      </w:r>
      <w:r>
        <w:rPr>
          <w:color w:val="343434"/>
          <w:w w:val="105"/>
          <w:sz w:val="18"/>
        </w:rPr>
        <w:t>se</w:t>
      </w:r>
      <w:r>
        <w:rPr>
          <w:color w:val="343434"/>
          <w:spacing w:val="-14"/>
          <w:w w:val="105"/>
          <w:sz w:val="18"/>
        </w:rPr>
        <w:t xml:space="preserve"> </w:t>
      </w:r>
      <w:r>
        <w:rPr>
          <w:color w:val="343434"/>
          <w:w w:val="105"/>
          <w:sz w:val="18"/>
        </w:rPr>
        <w:t>z</w:t>
      </w:r>
      <w:r>
        <w:rPr>
          <w:color w:val="343434"/>
          <w:spacing w:val="-23"/>
          <w:w w:val="105"/>
          <w:sz w:val="18"/>
        </w:rPr>
        <w:t xml:space="preserve"> </w:t>
      </w:r>
      <w:r>
        <w:rPr>
          <w:color w:val="343434"/>
          <w:w w:val="105"/>
          <w:sz w:val="18"/>
        </w:rPr>
        <w:t>kamerových</w:t>
      </w:r>
      <w:r>
        <w:rPr>
          <w:color w:val="343434"/>
          <w:spacing w:val="5"/>
          <w:w w:val="105"/>
          <w:sz w:val="18"/>
        </w:rPr>
        <w:t xml:space="preserve"> </w:t>
      </w:r>
      <w:r>
        <w:rPr>
          <w:color w:val="343434"/>
          <w:w w:val="105"/>
          <w:sz w:val="18"/>
        </w:rPr>
        <w:t>jednotek,</w:t>
      </w:r>
      <w:r>
        <w:rPr>
          <w:color w:val="343434"/>
          <w:spacing w:val="-7"/>
          <w:w w:val="105"/>
          <w:sz w:val="18"/>
        </w:rPr>
        <w:t xml:space="preserve"> </w:t>
      </w:r>
      <w:r>
        <w:rPr>
          <w:color w:val="343434"/>
          <w:w w:val="105"/>
          <w:sz w:val="18"/>
        </w:rPr>
        <w:t>paměti,</w:t>
      </w:r>
      <w:r>
        <w:rPr>
          <w:color w:val="343434"/>
          <w:spacing w:val="-10"/>
          <w:w w:val="105"/>
          <w:sz w:val="18"/>
        </w:rPr>
        <w:t xml:space="preserve"> </w:t>
      </w:r>
      <w:r>
        <w:rPr>
          <w:color w:val="343434"/>
          <w:w w:val="105"/>
          <w:sz w:val="18"/>
        </w:rPr>
        <w:t>moni.torovadch</w:t>
      </w:r>
      <w:r>
        <w:rPr>
          <w:color w:val="343434"/>
          <w:spacing w:val="-14"/>
          <w:w w:val="105"/>
          <w:sz w:val="18"/>
        </w:rPr>
        <w:t xml:space="preserve"> </w:t>
      </w:r>
      <w:r>
        <w:rPr>
          <w:color w:val="343434"/>
          <w:w w:val="105"/>
          <w:sz w:val="18"/>
        </w:rPr>
        <w:t>zařízení</w:t>
      </w:r>
      <w:r>
        <w:rPr>
          <w:color w:val="343434"/>
          <w:spacing w:val="-17"/>
          <w:w w:val="105"/>
          <w:sz w:val="18"/>
        </w:rPr>
        <w:t xml:space="preserve"> </w:t>
      </w:r>
      <w:r>
        <w:rPr>
          <w:color w:val="343434"/>
          <w:w w:val="105"/>
          <w:sz w:val="18"/>
        </w:rPr>
        <w:t>a</w:t>
      </w:r>
      <w:r>
        <w:rPr>
          <w:color w:val="343434"/>
          <w:spacing w:val="-9"/>
          <w:w w:val="105"/>
          <w:sz w:val="18"/>
        </w:rPr>
        <w:t xml:space="preserve"> </w:t>
      </w:r>
      <w:r>
        <w:rPr>
          <w:color w:val="343434"/>
          <w:w w:val="105"/>
          <w:sz w:val="18"/>
        </w:rPr>
        <w:t xml:space="preserve">přidružených zařízení pro přenos a ovládad účely. Umožňuje dlouhodobého snímání obrazu, který je na příslušných médiích stabilně zaznamenáván a uchováván </w:t>
      </w:r>
      <w:r>
        <w:rPr>
          <w:rFonts w:ascii="Arial" w:hAnsi="Arial"/>
          <w:color w:val="343434"/>
          <w:w w:val="105"/>
          <w:sz w:val="17"/>
        </w:rPr>
        <w:t xml:space="preserve">po </w:t>
      </w:r>
      <w:r>
        <w:rPr>
          <w:color w:val="343434"/>
          <w:w w:val="105"/>
          <w:sz w:val="18"/>
        </w:rPr>
        <w:t>stanovenou sjednanou</w:t>
      </w:r>
      <w:r>
        <w:rPr>
          <w:color w:val="343434"/>
          <w:spacing w:val="-7"/>
          <w:w w:val="105"/>
          <w:sz w:val="18"/>
        </w:rPr>
        <w:t xml:space="preserve"> </w:t>
      </w:r>
      <w:r>
        <w:rPr>
          <w:color w:val="343434"/>
          <w:w w:val="105"/>
          <w:sz w:val="18"/>
        </w:rPr>
        <w:t>dobu.</w:t>
      </w:r>
    </w:p>
    <w:p w:rsidR="00D176AE" w:rsidRDefault="001812DB">
      <w:pPr>
        <w:pStyle w:val="Odstavecseseznamem"/>
        <w:numPr>
          <w:ilvl w:val="0"/>
          <w:numId w:val="15"/>
        </w:numPr>
        <w:tabs>
          <w:tab w:val="left" w:pos="1091"/>
        </w:tabs>
        <w:spacing w:line="252" w:lineRule="auto"/>
        <w:ind w:left="1105" w:right="1065" w:hanging="277"/>
        <w:jc w:val="both"/>
        <w:rPr>
          <w:sz w:val="18"/>
        </w:rPr>
      </w:pPr>
      <w:r>
        <w:rPr>
          <w:b/>
          <w:color w:val="343434"/>
          <w:sz w:val="18"/>
        </w:rPr>
        <w:t xml:space="preserve">Tísňový prostředek </w:t>
      </w:r>
      <w:r>
        <w:rPr>
          <w:color w:val="343434"/>
          <w:sz w:val="18"/>
        </w:rPr>
        <w:t>(např</w:t>
      </w:r>
      <w:r>
        <w:rPr>
          <w:color w:val="5D5D5D"/>
          <w:sz w:val="18"/>
        </w:rPr>
        <w:t xml:space="preserve">. </w:t>
      </w:r>
      <w:r>
        <w:rPr>
          <w:color w:val="343434"/>
          <w:sz w:val="18"/>
        </w:rPr>
        <w:t>tlačítko, lišta, kobereček apod.) je zařízení PZTS, jehož aktivad je generován tísňový poplachový si.gnál nebo zpráva (např. v případě</w:t>
      </w:r>
      <w:r>
        <w:rPr>
          <w:color w:val="343434"/>
          <w:spacing w:val="1"/>
          <w:sz w:val="18"/>
        </w:rPr>
        <w:t xml:space="preserve"> </w:t>
      </w:r>
      <w:r>
        <w:rPr>
          <w:color w:val="343434"/>
          <w:sz w:val="18"/>
        </w:rPr>
        <w:t>napadeni).</w:t>
      </w:r>
    </w:p>
    <w:p w:rsidR="00D176AE" w:rsidRDefault="001812DB">
      <w:pPr>
        <w:pStyle w:val="Odstavecseseznamem"/>
        <w:numPr>
          <w:ilvl w:val="0"/>
          <w:numId w:val="15"/>
        </w:numPr>
        <w:tabs>
          <w:tab w:val="left" w:pos="1091"/>
        </w:tabs>
        <w:ind w:left="1094" w:right="1084" w:hanging="267"/>
        <w:jc w:val="both"/>
        <w:rPr>
          <w:sz w:val="18"/>
        </w:rPr>
      </w:pPr>
      <w:r>
        <w:rPr>
          <w:b/>
          <w:color w:val="343434"/>
          <w:sz w:val="18"/>
        </w:rPr>
        <w:t xml:space="preserve">Trezorem </w:t>
      </w:r>
      <w:r>
        <w:rPr>
          <w:color w:val="343434"/>
          <w:sz w:val="18"/>
        </w:rPr>
        <w:t>se rozumí speciální úschovné objekty, jejichž odolnost proti vloupání je  vyjádřena  bezpečnostní  tř</w:t>
      </w:r>
      <w:r>
        <w:rPr>
          <w:color w:val="343434"/>
          <w:sz w:val="18"/>
        </w:rPr>
        <w:t xml:space="preserve">ídou  danou certifikátem shody s platnou normou ČSN EN 1143-1 a norem  s  ní  souvisejících,  který  vydal  certi.fi.kační orgán  akreditovaný ČIA </w:t>
      </w:r>
      <w:r>
        <w:rPr>
          <w:i/>
          <w:color w:val="343434"/>
          <w:sz w:val="20"/>
        </w:rPr>
        <w:t xml:space="preserve">nebo </w:t>
      </w:r>
      <w:r>
        <w:rPr>
          <w:color w:val="343434"/>
          <w:sz w:val="18"/>
        </w:rPr>
        <w:t>obdobný zahraniční certi.fi.kační orgán. Za trezor se nepovažuje ohni.vzdorná</w:t>
      </w:r>
      <w:r>
        <w:rPr>
          <w:color w:val="343434"/>
          <w:spacing w:val="16"/>
          <w:sz w:val="18"/>
        </w:rPr>
        <w:t xml:space="preserve"> </w:t>
      </w:r>
      <w:r>
        <w:rPr>
          <w:color w:val="343434"/>
          <w:sz w:val="18"/>
        </w:rPr>
        <w:t>skříň.</w:t>
      </w:r>
    </w:p>
    <w:p w:rsidR="00D176AE" w:rsidRDefault="001812DB">
      <w:pPr>
        <w:pStyle w:val="Zkladntext"/>
        <w:spacing w:before="6" w:line="252" w:lineRule="auto"/>
        <w:ind w:left="1094" w:right="1078" w:hanging="8"/>
        <w:jc w:val="both"/>
      </w:pPr>
      <w:r>
        <w:rPr>
          <w:color w:val="343434"/>
        </w:rPr>
        <w:t>Trezor o hmotnosti.</w:t>
      </w:r>
      <w:r>
        <w:rPr>
          <w:color w:val="343434"/>
        </w:rPr>
        <w:t xml:space="preserve"> do 100 kg musí být pevně zabudovaný do zdi.va, podlahy nebo nábytku takovým způsobem, že jej Lze odnést pouze po jeho otevřeni nebo po vybourání  ze zdi. či. podlahy. Trezor  musí  být  ukotven  či. zazděn  v souladu  s  pokyny  výrobce. Za uzamykací mech</w:t>
      </w:r>
      <w:r>
        <w:rPr>
          <w:color w:val="343434"/>
        </w:rPr>
        <w:t>anismus se považuje mechanický klíčový zámek,  mechanický  kódový  zámek,  elektronický  klíčový  zámek nebo elektronický kódový</w:t>
      </w:r>
      <w:r>
        <w:rPr>
          <w:color w:val="343434"/>
          <w:spacing w:val="-5"/>
        </w:rPr>
        <w:t xml:space="preserve"> </w:t>
      </w:r>
      <w:r>
        <w:rPr>
          <w:color w:val="343434"/>
        </w:rPr>
        <w:t>zámek.</w:t>
      </w:r>
    </w:p>
    <w:p w:rsidR="00D176AE" w:rsidRDefault="001812DB">
      <w:pPr>
        <w:pStyle w:val="Odstavecseseznamem"/>
        <w:numPr>
          <w:ilvl w:val="0"/>
          <w:numId w:val="15"/>
        </w:numPr>
        <w:tabs>
          <w:tab w:val="left" w:pos="1093"/>
        </w:tabs>
        <w:spacing w:before="1" w:line="252" w:lineRule="auto"/>
        <w:ind w:left="1087" w:right="1077" w:hanging="270"/>
        <w:jc w:val="both"/>
        <w:rPr>
          <w:sz w:val="18"/>
        </w:rPr>
      </w:pPr>
      <w:r>
        <w:rPr>
          <w:b/>
          <w:color w:val="343434"/>
          <w:w w:val="105"/>
          <w:sz w:val="18"/>
        </w:rPr>
        <w:t xml:space="preserve">Uzavřená kabela nebo kurrik </w:t>
      </w:r>
      <w:r>
        <w:rPr>
          <w:color w:val="343434"/>
          <w:w w:val="105"/>
          <w:sz w:val="18"/>
        </w:rPr>
        <w:t>musí být opatřena minimálně jedním uzávěrem nebo zámkem a nesmí být zhotovena z látky, si.Lo</w:t>
      </w:r>
      <w:r>
        <w:rPr>
          <w:color w:val="343434"/>
          <w:w w:val="105"/>
          <w:sz w:val="18"/>
        </w:rPr>
        <w:t>nu a obdobných měkkých</w:t>
      </w:r>
      <w:r>
        <w:rPr>
          <w:color w:val="343434"/>
          <w:spacing w:val="3"/>
          <w:w w:val="105"/>
          <w:sz w:val="18"/>
        </w:rPr>
        <w:t xml:space="preserve"> </w:t>
      </w:r>
      <w:r>
        <w:rPr>
          <w:color w:val="343434"/>
          <w:w w:val="105"/>
          <w:sz w:val="18"/>
        </w:rPr>
        <w:t>materiálů.</w:t>
      </w:r>
    </w:p>
    <w:p w:rsidR="00D176AE" w:rsidRDefault="001812DB">
      <w:pPr>
        <w:pStyle w:val="Odstavecseseznamem"/>
        <w:numPr>
          <w:ilvl w:val="0"/>
          <w:numId w:val="15"/>
        </w:numPr>
        <w:tabs>
          <w:tab w:val="left" w:pos="1095"/>
        </w:tabs>
        <w:spacing w:line="256" w:lineRule="auto"/>
        <w:ind w:left="1085" w:right="1069" w:hanging="267"/>
        <w:jc w:val="both"/>
        <w:rPr>
          <w:sz w:val="18"/>
        </w:rPr>
      </w:pPr>
      <w:r>
        <w:rPr>
          <w:color w:val="343434"/>
          <w:w w:val="105"/>
          <w:sz w:val="18"/>
        </w:rPr>
        <w:t xml:space="preserve">Za </w:t>
      </w:r>
      <w:r>
        <w:rPr>
          <w:b/>
          <w:color w:val="343434"/>
          <w:w w:val="105"/>
          <w:sz w:val="18"/>
        </w:rPr>
        <w:t xml:space="preserve">uzavřený osobní automobil </w:t>
      </w:r>
      <w:r>
        <w:rPr>
          <w:color w:val="343434"/>
          <w:w w:val="105"/>
          <w:sz w:val="18"/>
        </w:rPr>
        <w:t>je považován automobil s uzavřenou kovovou karoserií (kromě prosklených částí). Plátěné či. výměnné střechy se nepřipouští. Během přepravy jsou všechna otevíratelná okna uzavřena a dveře</w:t>
      </w:r>
      <w:r>
        <w:rPr>
          <w:color w:val="343434"/>
          <w:spacing w:val="-24"/>
          <w:w w:val="105"/>
          <w:sz w:val="18"/>
        </w:rPr>
        <w:t xml:space="preserve"> </w:t>
      </w:r>
      <w:r>
        <w:rPr>
          <w:color w:val="343434"/>
          <w:w w:val="105"/>
          <w:sz w:val="18"/>
        </w:rPr>
        <w:t>uzamče</w:t>
      </w:r>
      <w:r>
        <w:rPr>
          <w:color w:val="343434"/>
          <w:w w:val="105"/>
          <w:sz w:val="18"/>
        </w:rPr>
        <w:t>ny.</w:t>
      </w:r>
    </w:p>
    <w:p w:rsidR="00D176AE" w:rsidRDefault="001812DB">
      <w:pPr>
        <w:pStyle w:val="Odstavecseseznamem"/>
        <w:numPr>
          <w:ilvl w:val="0"/>
          <w:numId w:val="15"/>
        </w:numPr>
        <w:tabs>
          <w:tab w:val="left" w:pos="1088"/>
        </w:tabs>
        <w:spacing w:line="252" w:lineRule="auto"/>
        <w:ind w:left="1086" w:right="1085" w:hanging="268"/>
        <w:jc w:val="both"/>
        <w:rPr>
          <w:sz w:val="18"/>
        </w:rPr>
      </w:pPr>
      <w:r>
        <w:rPr>
          <w:b/>
          <w:color w:val="343434"/>
          <w:w w:val="105"/>
          <w:sz w:val="18"/>
        </w:rPr>
        <w:t xml:space="preserve">Uzavřeným prostorem </w:t>
      </w:r>
      <w:r>
        <w:rPr>
          <w:color w:val="343434"/>
          <w:w w:val="105"/>
          <w:sz w:val="18"/>
        </w:rPr>
        <w:t>se rozumí prostor, ve kterém jsou uloženy pojištěné věci. a který pojistník nebo pojištěný užívá sám a po právu</w:t>
      </w:r>
      <w:r>
        <w:rPr>
          <w:color w:val="5D5D5D"/>
          <w:w w:val="105"/>
          <w:sz w:val="18"/>
        </w:rPr>
        <w:t xml:space="preserve">. </w:t>
      </w:r>
      <w:r>
        <w:rPr>
          <w:color w:val="343434"/>
          <w:w w:val="105"/>
          <w:sz w:val="18"/>
        </w:rPr>
        <w:t>Prvky zabezpečujíd uzavřený prostor musí být provedeny tak, že z vnější přístupové strany je nelze demontovat běžnými. nástroji., jako jsou šroubováky, kleště, montážní klíče apod., a nelze je z vnější přístupové strany překonat bez destruktivních metod. P</w:t>
      </w:r>
      <w:r>
        <w:rPr>
          <w:color w:val="343434"/>
          <w:w w:val="105"/>
          <w:sz w:val="18"/>
        </w:rPr>
        <w:t xml:space="preserve">odle charakteru materiálu, ze kterého jsou provedeny ohrani.čujíd konstrukce příslušného uzavřeného prostoru (plášť tvořený stěnami., podlahou, stropem, střechou, vstupními. dveřmi., okny atd.), se </w:t>
      </w:r>
      <w:r>
        <w:rPr>
          <w:b/>
          <w:color w:val="343434"/>
          <w:w w:val="105"/>
          <w:sz w:val="18"/>
        </w:rPr>
        <w:t xml:space="preserve">uzavřený  prostor </w:t>
      </w:r>
      <w:r>
        <w:rPr>
          <w:color w:val="343434"/>
          <w:w w:val="105"/>
          <w:sz w:val="18"/>
        </w:rPr>
        <w:t>stavby nebo místnosti. z hlediska odolno</w:t>
      </w:r>
      <w:r>
        <w:rPr>
          <w:color w:val="343434"/>
          <w:w w:val="105"/>
          <w:sz w:val="18"/>
        </w:rPr>
        <w:t>sti. proti. násilnému vniknutí rozlišuje</w:t>
      </w:r>
      <w:r>
        <w:rPr>
          <w:color w:val="343434"/>
          <w:spacing w:val="46"/>
          <w:w w:val="105"/>
          <w:sz w:val="18"/>
        </w:rPr>
        <w:t xml:space="preserve"> </w:t>
      </w:r>
      <w:r>
        <w:rPr>
          <w:color w:val="343434"/>
          <w:w w:val="105"/>
          <w:sz w:val="18"/>
        </w:rPr>
        <w:t>na:</w:t>
      </w:r>
    </w:p>
    <w:p w:rsidR="00D176AE" w:rsidRDefault="001812DB">
      <w:pPr>
        <w:pStyle w:val="Odstavecseseznamem"/>
        <w:numPr>
          <w:ilvl w:val="1"/>
          <w:numId w:val="15"/>
        </w:numPr>
        <w:tabs>
          <w:tab w:val="left" w:pos="1351"/>
        </w:tabs>
        <w:spacing w:line="252" w:lineRule="auto"/>
        <w:ind w:left="1355" w:right="1083" w:hanging="270"/>
        <w:jc w:val="both"/>
        <w:rPr>
          <w:color w:val="343434"/>
          <w:sz w:val="18"/>
        </w:rPr>
      </w:pPr>
      <w:r>
        <w:rPr>
          <w:b/>
          <w:color w:val="343434"/>
          <w:w w:val="105"/>
          <w:sz w:val="18"/>
        </w:rPr>
        <w:t xml:space="preserve">Typ A, </w:t>
      </w:r>
      <w:r>
        <w:rPr>
          <w:color w:val="343434"/>
          <w:w w:val="105"/>
          <w:sz w:val="18"/>
        </w:rPr>
        <w:t>uzavřený prostor běžný - stavebně ohraničený prostor, který tvoří řádně uzavřená a  uzamčená  místnost  nebo soubor místnosti. Stěny tohoto prostoru mají mi.n. tloušťku 150 mm a jsou zhotoveny z plných ci</w:t>
      </w:r>
      <w:r>
        <w:rPr>
          <w:color w:val="343434"/>
          <w:w w:val="105"/>
          <w:sz w:val="18"/>
        </w:rPr>
        <w:t>hel nebo  z  prostého betonu či. železobetonu tloušťky mi.n. 75 mm nebo tvořeny z jiného materiálu, avšak z hlediska  mechanické  odolnosti</w:t>
      </w:r>
      <w:r>
        <w:rPr>
          <w:color w:val="343434"/>
          <w:spacing w:val="47"/>
          <w:w w:val="105"/>
          <w:sz w:val="18"/>
        </w:rPr>
        <w:t xml:space="preserve"> </w:t>
      </w:r>
      <w:r>
        <w:rPr>
          <w:color w:val="343434"/>
          <w:w w:val="105"/>
          <w:sz w:val="18"/>
        </w:rPr>
        <w:t>proti násilnému vniknutí ekvivalentního. Ekvivalentní možnost představují též stavební konstrukce, jejichž mechanická odolnost je doložena certi.fi.kátem shody s požadavky na BT 3 dle ČSN EN 1627 nebo předchozí ČSN P ENV 1627 (např. bezpečnostní sádroka rt</w:t>
      </w:r>
      <w:r>
        <w:rPr>
          <w:color w:val="343434"/>
          <w:w w:val="105"/>
          <w:sz w:val="18"/>
        </w:rPr>
        <w:t xml:space="preserve">on) </w:t>
      </w:r>
      <w:r>
        <w:rPr>
          <w:color w:val="5D5D5D"/>
          <w:w w:val="105"/>
          <w:sz w:val="18"/>
        </w:rPr>
        <w:t xml:space="preserve">. </w:t>
      </w:r>
      <w:r>
        <w:rPr>
          <w:color w:val="343434"/>
          <w:w w:val="105"/>
          <w:sz w:val="18"/>
        </w:rPr>
        <w:t>Stropy a podlahy musí vykazovat shodné vlast nosti</w:t>
      </w:r>
      <w:r>
        <w:rPr>
          <w:color w:val="343434"/>
          <w:spacing w:val="26"/>
          <w:w w:val="105"/>
          <w:sz w:val="18"/>
        </w:rPr>
        <w:t xml:space="preserve"> </w:t>
      </w:r>
      <w:r>
        <w:rPr>
          <w:color w:val="5D5D5D"/>
          <w:w w:val="105"/>
          <w:sz w:val="18"/>
        </w:rPr>
        <w:t>.</w:t>
      </w:r>
    </w:p>
    <w:p w:rsidR="00D176AE" w:rsidRDefault="001812DB">
      <w:pPr>
        <w:pStyle w:val="Odstavecseseznamem"/>
        <w:numPr>
          <w:ilvl w:val="1"/>
          <w:numId w:val="15"/>
        </w:numPr>
        <w:tabs>
          <w:tab w:val="left" w:pos="1346"/>
        </w:tabs>
        <w:spacing w:line="252" w:lineRule="auto"/>
        <w:ind w:left="1349" w:right="1078" w:hanging="258"/>
        <w:jc w:val="both"/>
        <w:rPr>
          <w:color w:val="343434"/>
          <w:sz w:val="18"/>
        </w:rPr>
      </w:pPr>
      <w:r>
        <w:pict>
          <v:group id="_x0000_s1043" style="position:absolute;left:0;text-align:left;margin-left:587.2pt;margin-top:26.7pt;width:3.75pt;height:327pt;z-index:-255681536;mso-position-horizontal-relative:page" coordorigin="11744,534" coordsize="75,6540">
            <v:line id="_x0000_s1045" style="position:absolute" from="11756,7073" to="11756,6131" strokeweight=".42425mm"/>
            <v:line id="_x0000_s1044" style="position:absolute" from="11800,7073" to="11800,534" strokeweight=".67878mm"/>
            <w10:wrap anchorx="page"/>
          </v:group>
        </w:pict>
      </w:r>
      <w:r>
        <w:rPr>
          <w:b/>
          <w:color w:val="343434"/>
          <w:w w:val="105"/>
          <w:sz w:val="18"/>
        </w:rPr>
        <w:t xml:space="preserve">Typ B, </w:t>
      </w:r>
      <w:r>
        <w:rPr>
          <w:color w:val="343434"/>
          <w:w w:val="105"/>
          <w:sz w:val="18"/>
        </w:rPr>
        <w:t>uzavřený prostor typu stánek, buňka - prostor s ohraničujícími. konstrukcemi. tvořenými. rámem zhotoveným z ocelových profi.Lů a nerozebiratelným pláštěm tvořeným plechem mi.n. tloušťky 1</w:t>
      </w:r>
      <w:r>
        <w:rPr>
          <w:color w:val="343434"/>
          <w:w w:val="105"/>
          <w:sz w:val="18"/>
        </w:rPr>
        <w:t xml:space="preserve"> mm (nebo z ji.ných ekvivalentních materiálů kladoudch stejný odpor proti. jeji.ch násilnému překonáni - např </w:t>
      </w:r>
      <w:r>
        <w:rPr>
          <w:color w:val="5D5D5D"/>
          <w:w w:val="105"/>
          <w:sz w:val="18"/>
        </w:rPr>
        <w:t xml:space="preserve">. </w:t>
      </w:r>
      <w:r>
        <w:rPr>
          <w:color w:val="343434"/>
          <w:w w:val="105"/>
          <w:sz w:val="18"/>
        </w:rPr>
        <w:t xml:space="preserve">Lehké sendvičové </w:t>
      </w:r>
      <w:r>
        <w:rPr>
          <w:color w:val="343434"/>
          <w:spacing w:val="-3"/>
          <w:w w:val="105"/>
          <w:sz w:val="18"/>
        </w:rPr>
        <w:t>panely)</w:t>
      </w:r>
      <w:r>
        <w:rPr>
          <w:color w:val="5D5D5D"/>
          <w:spacing w:val="-3"/>
          <w:w w:val="105"/>
          <w:sz w:val="18"/>
        </w:rPr>
        <w:t xml:space="preserve">. </w:t>
      </w:r>
      <w:r>
        <w:rPr>
          <w:color w:val="343434"/>
          <w:w w:val="105"/>
          <w:sz w:val="18"/>
        </w:rPr>
        <w:t>Jde např. o obytné, kancelářské nebo stavební buňky, ki.osky, maringotky apod. Do tohoto typu uzavřeného prostoru patř</w:t>
      </w:r>
      <w:r>
        <w:rPr>
          <w:color w:val="343434"/>
          <w:w w:val="105"/>
          <w:sz w:val="18"/>
        </w:rPr>
        <w:t>í též výrobní a skladové haly, které jsou opláštěny lehkými sendvičovými. panely (většinou s vrstvami.: vnější plech tloušťky 0,6 mm, tepelná izolace cca 20 mm, vnitřní plech tloušťky 0,4</w:t>
      </w:r>
      <w:r>
        <w:rPr>
          <w:color w:val="343434"/>
          <w:spacing w:val="-4"/>
          <w:w w:val="105"/>
          <w:sz w:val="18"/>
        </w:rPr>
        <w:t xml:space="preserve"> </w:t>
      </w:r>
      <w:r>
        <w:rPr>
          <w:color w:val="343434"/>
          <w:w w:val="105"/>
          <w:sz w:val="18"/>
        </w:rPr>
        <w:t>mm).</w:t>
      </w:r>
    </w:p>
    <w:p w:rsidR="00D176AE" w:rsidRDefault="001812DB">
      <w:pPr>
        <w:pStyle w:val="Odstavecseseznamem"/>
        <w:numPr>
          <w:ilvl w:val="1"/>
          <w:numId w:val="15"/>
        </w:numPr>
        <w:tabs>
          <w:tab w:val="left" w:pos="1346"/>
        </w:tabs>
        <w:spacing w:line="247" w:lineRule="auto"/>
        <w:ind w:left="1352" w:right="1091" w:hanging="272"/>
        <w:jc w:val="both"/>
        <w:rPr>
          <w:color w:val="343434"/>
          <w:sz w:val="18"/>
        </w:rPr>
      </w:pPr>
      <w:r>
        <w:rPr>
          <w:b/>
          <w:color w:val="343434"/>
          <w:w w:val="105"/>
          <w:sz w:val="18"/>
        </w:rPr>
        <w:t xml:space="preserve">Typ C, </w:t>
      </w:r>
      <w:r>
        <w:rPr>
          <w:color w:val="343434"/>
          <w:w w:val="105"/>
          <w:sz w:val="18"/>
        </w:rPr>
        <w:t xml:space="preserve">uzavřený prostor vnitřní - stavebně ohraničený prostor, </w:t>
      </w:r>
      <w:r>
        <w:rPr>
          <w:color w:val="343434"/>
          <w:w w:val="105"/>
          <w:sz w:val="18"/>
        </w:rPr>
        <w:t xml:space="preserve">který tvoří řádně uzavřená a uzamčená  místnost  nebo soubor místnosti. Stěny tohoto prostoru mají tloušťku menší než 150 mm u cihlového zdi.va  nebo  menší než 75 mm  u zdi.va z betonu </w:t>
      </w:r>
      <w:r>
        <w:rPr>
          <w:color w:val="343434"/>
          <w:w w:val="105"/>
          <w:sz w:val="19"/>
        </w:rPr>
        <w:t xml:space="preserve">či. </w:t>
      </w:r>
      <w:r>
        <w:rPr>
          <w:color w:val="343434"/>
          <w:w w:val="105"/>
          <w:sz w:val="18"/>
        </w:rPr>
        <w:t xml:space="preserve">železobetonu. Jedná se zejména o vestavby uvni.tř budov </w:t>
      </w:r>
      <w:r>
        <w:rPr>
          <w:color w:val="343434"/>
          <w:w w:val="105"/>
          <w:sz w:val="19"/>
        </w:rPr>
        <w:t xml:space="preserve">či. </w:t>
      </w:r>
      <w:r>
        <w:rPr>
          <w:color w:val="343434"/>
          <w:w w:val="105"/>
          <w:sz w:val="18"/>
        </w:rPr>
        <w:t>hal (p</w:t>
      </w:r>
      <w:r>
        <w:rPr>
          <w:color w:val="343434"/>
          <w:w w:val="105"/>
          <w:sz w:val="18"/>
        </w:rPr>
        <w:t>říčky z pórobetonu, dutých ci.hel, sádrokartonu, dřeva apod.). Stropy a podlahy musí vykazovat shodné</w:t>
      </w:r>
      <w:r>
        <w:rPr>
          <w:color w:val="343434"/>
          <w:spacing w:val="-17"/>
          <w:w w:val="105"/>
          <w:sz w:val="18"/>
        </w:rPr>
        <w:t xml:space="preserve"> </w:t>
      </w:r>
      <w:r>
        <w:rPr>
          <w:color w:val="343434"/>
          <w:w w:val="105"/>
          <w:sz w:val="18"/>
        </w:rPr>
        <w:t>vlastnosti..</w:t>
      </w:r>
    </w:p>
    <w:p w:rsidR="00D176AE" w:rsidRDefault="001812DB">
      <w:pPr>
        <w:pStyle w:val="Odstavecseseznamem"/>
        <w:numPr>
          <w:ilvl w:val="1"/>
          <w:numId w:val="15"/>
        </w:numPr>
        <w:tabs>
          <w:tab w:val="left" w:pos="1343"/>
        </w:tabs>
        <w:spacing w:line="252" w:lineRule="auto"/>
        <w:ind w:left="1349" w:right="1083" w:hanging="274"/>
        <w:jc w:val="both"/>
        <w:rPr>
          <w:color w:val="343434"/>
          <w:sz w:val="18"/>
        </w:rPr>
      </w:pPr>
      <w:r>
        <w:rPr>
          <w:b/>
          <w:color w:val="343434"/>
          <w:w w:val="110"/>
          <w:sz w:val="18"/>
        </w:rPr>
        <w:t xml:space="preserve">Speciální uzavřený prostor </w:t>
      </w:r>
      <w:r>
        <w:rPr>
          <w:color w:val="343434"/>
          <w:w w:val="110"/>
          <w:sz w:val="18"/>
        </w:rPr>
        <w:t>je stavebně ohraničený prostor, který tvoří řádně uzavřená a uzamčená místnost. Stěny tohoto prostoru mají mi.n. t</w:t>
      </w:r>
      <w:r>
        <w:rPr>
          <w:color w:val="343434"/>
          <w:w w:val="110"/>
          <w:sz w:val="18"/>
        </w:rPr>
        <w:t>loušťku 300 mm a jsou zhotoveny z plných ci.hel nebo - z hlediska mechanické odolnosti. - z ji.ného ekvivalentního materiálu. Stropy a podlahy musí vykazovat shodné</w:t>
      </w:r>
      <w:r>
        <w:rPr>
          <w:color w:val="343434"/>
          <w:spacing w:val="2"/>
          <w:w w:val="110"/>
          <w:sz w:val="18"/>
        </w:rPr>
        <w:t xml:space="preserve"> </w:t>
      </w:r>
      <w:r>
        <w:rPr>
          <w:color w:val="343434"/>
          <w:w w:val="110"/>
          <w:sz w:val="18"/>
        </w:rPr>
        <w:t>vlastnosti..</w:t>
      </w:r>
    </w:p>
    <w:p w:rsidR="00D176AE" w:rsidRDefault="001812DB">
      <w:pPr>
        <w:pStyle w:val="Zkladntext"/>
        <w:spacing w:line="204" w:lineRule="exact"/>
        <w:ind w:left="1075"/>
        <w:jc w:val="both"/>
      </w:pPr>
      <w:r>
        <w:rPr>
          <w:color w:val="343434"/>
        </w:rPr>
        <w:t>Za uzavřený prostor se nepovažuje prostor motorového vozidla.</w:t>
      </w:r>
    </w:p>
    <w:p w:rsidR="00D176AE" w:rsidRDefault="001812DB">
      <w:pPr>
        <w:pStyle w:val="Odstavecseseznamem"/>
        <w:numPr>
          <w:ilvl w:val="0"/>
          <w:numId w:val="15"/>
        </w:numPr>
        <w:tabs>
          <w:tab w:val="left" w:pos="1075"/>
        </w:tabs>
        <w:spacing w:before="10" w:line="249" w:lineRule="auto"/>
        <w:ind w:left="1071" w:right="1083" w:hanging="271"/>
        <w:jc w:val="both"/>
        <w:rPr>
          <w:sz w:val="18"/>
        </w:rPr>
      </w:pPr>
      <w:r>
        <w:rPr>
          <w:b/>
          <w:color w:val="343434"/>
          <w:w w:val="105"/>
          <w:sz w:val="18"/>
        </w:rPr>
        <w:t xml:space="preserve">Zabezpečením prosklených částí oken, dveří a jiných technických otvorů </w:t>
      </w:r>
      <w:r>
        <w:rPr>
          <w:color w:val="343434"/>
          <w:w w:val="105"/>
          <w:sz w:val="18"/>
        </w:rPr>
        <w:t>s plochou větší než 600 cm</w:t>
      </w:r>
      <w:r>
        <w:rPr>
          <w:rFonts w:ascii="Arial" w:hAnsi="Arial"/>
          <w:color w:val="343434"/>
          <w:w w:val="105"/>
          <w:position w:val="6"/>
          <w:sz w:val="11"/>
        </w:rPr>
        <w:t xml:space="preserve">2 </w:t>
      </w:r>
      <w:r>
        <w:rPr>
          <w:color w:val="343434"/>
          <w:w w:val="105"/>
          <w:sz w:val="18"/>
        </w:rPr>
        <w:t xml:space="preserve">se rozumí, že jakákoli. okna, prosklené dveře nebo jeji.ch části.,  světlíky,  větrad  šachty,  výlohy,  vitríny,  prosklené  stěny  apod.  s plochou  větší </w:t>
      </w:r>
      <w:r>
        <w:rPr>
          <w:color w:val="343434"/>
          <w:w w:val="105"/>
          <w:sz w:val="18"/>
        </w:rPr>
        <w:t xml:space="preserve"> než 600 </w:t>
      </w:r>
      <w:r>
        <w:rPr>
          <w:color w:val="343434"/>
          <w:spacing w:val="-5"/>
          <w:w w:val="105"/>
          <w:sz w:val="18"/>
        </w:rPr>
        <w:t>cm</w:t>
      </w:r>
      <w:r>
        <w:rPr>
          <w:rFonts w:ascii="Arial" w:hAnsi="Arial"/>
          <w:color w:val="343434"/>
          <w:spacing w:val="-5"/>
          <w:w w:val="105"/>
          <w:position w:val="6"/>
          <w:sz w:val="12"/>
        </w:rPr>
        <w:t>2</w:t>
      </w:r>
      <w:r>
        <w:rPr>
          <w:rFonts w:ascii="Arial" w:hAnsi="Arial"/>
          <w:color w:val="343434"/>
          <w:spacing w:val="-5"/>
          <w:w w:val="105"/>
          <w:sz w:val="12"/>
        </w:rPr>
        <w:t xml:space="preserve">, </w:t>
      </w:r>
      <w:r>
        <w:rPr>
          <w:color w:val="343434"/>
          <w:w w:val="105"/>
          <w:sz w:val="18"/>
        </w:rPr>
        <w:t>které jsou níže než 2,5 m nad okolním terénem nebo 1,2 m od přístupové trasy (např</w:t>
      </w:r>
      <w:r>
        <w:rPr>
          <w:color w:val="5D5D5D"/>
          <w:w w:val="105"/>
          <w:sz w:val="18"/>
        </w:rPr>
        <w:t xml:space="preserve">. </w:t>
      </w:r>
      <w:r>
        <w:rPr>
          <w:color w:val="343434"/>
          <w:w w:val="105"/>
          <w:sz w:val="18"/>
        </w:rPr>
        <w:t>hromosvod, pevný požární žebřík, okno do nechráněného prostoru apod.), jsou zabezpečeny některým z dále uvedených</w:t>
      </w:r>
      <w:r>
        <w:rPr>
          <w:color w:val="343434"/>
          <w:spacing w:val="-2"/>
          <w:w w:val="105"/>
          <w:sz w:val="18"/>
        </w:rPr>
        <w:t xml:space="preserve"> </w:t>
      </w:r>
      <w:r>
        <w:rPr>
          <w:color w:val="343434"/>
          <w:w w:val="105"/>
          <w:sz w:val="18"/>
        </w:rPr>
        <w:t>způsobů:</w:t>
      </w:r>
    </w:p>
    <w:p w:rsidR="00D176AE" w:rsidRDefault="001812DB">
      <w:pPr>
        <w:pStyle w:val="Odstavecseseznamem"/>
        <w:numPr>
          <w:ilvl w:val="1"/>
          <w:numId w:val="15"/>
        </w:numPr>
        <w:tabs>
          <w:tab w:val="left" w:pos="1348"/>
        </w:tabs>
        <w:spacing w:before="5" w:line="244" w:lineRule="auto"/>
        <w:ind w:right="1092" w:hanging="276"/>
        <w:jc w:val="both"/>
        <w:rPr>
          <w:color w:val="343434"/>
          <w:sz w:val="18"/>
        </w:rPr>
      </w:pPr>
      <w:r>
        <w:pict>
          <v:shape id="_x0000_s1042" type="#_x0000_t202" style="position:absolute;left:0;text-align:left;margin-left:585.3pt;margin-top:89.05pt;width:3.45pt;height:21.85pt;z-index:251723776;mso-position-horizontal-relative:page" filled="f" stroked="f">
            <v:textbox inset="0,0,0,0">
              <w:txbxContent>
                <w:p w:rsidR="00D176AE" w:rsidRDefault="001812DB">
                  <w:pPr>
                    <w:spacing w:line="436" w:lineRule="exact"/>
                    <w:rPr>
                      <w:rFonts w:ascii="Arial"/>
                      <w:sz w:val="39"/>
                    </w:rPr>
                  </w:pPr>
                  <w:r>
                    <w:rPr>
                      <w:rFonts w:ascii="Arial"/>
                      <w:color w:val="C3C3C3"/>
                      <w:w w:val="63"/>
                      <w:sz w:val="39"/>
                    </w:rPr>
                    <w:t>I</w:t>
                  </w:r>
                </w:p>
              </w:txbxContent>
            </v:textbox>
            <w10:wrap anchorx="page"/>
          </v:shape>
        </w:pict>
      </w:r>
      <w:r>
        <w:rPr>
          <w:b/>
          <w:color w:val="343434"/>
          <w:sz w:val="18"/>
        </w:rPr>
        <w:t xml:space="preserve">Funkční  mnH,  </w:t>
      </w:r>
      <w:r>
        <w:rPr>
          <w:color w:val="343434"/>
          <w:sz w:val="18"/>
        </w:rPr>
        <w:t xml:space="preserve">jejíž  ocelové  prvky  (pruty)  jsou  z plného  materiálu,  mi.n. průřezu 1  </w:t>
      </w:r>
      <w:r>
        <w:rPr>
          <w:color w:val="343434"/>
          <w:spacing w:val="3"/>
          <w:sz w:val="18"/>
        </w:rPr>
        <w:t>cm</w:t>
      </w:r>
      <w:r>
        <w:rPr>
          <w:rFonts w:ascii="Arial" w:hAnsi="Arial"/>
          <w:color w:val="343434"/>
          <w:spacing w:val="3"/>
          <w:position w:val="6"/>
          <w:sz w:val="11"/>
        </w:rPr>
        <w:t>2</w:t>
      </w:r>
      <w:r>
        <w:rPr>
          <w:rFonts w:ascii="Arial" w:hAnsi="Arial"/>
          <w:color w:val="343434"/>
          <w:spacing w:val="3"/>
          <w:sz w:val="11"/>
        </w:rPr>
        <w:t>,</w:t>
      </w:r>
      <w:r>
        <w:rPr>
          <w:rFonts w:ascii="Arial" w:hAnsi="Arial"/>
          <w:color w:val="343434"/>
          <w:spacing w:val="36"/>
          <w:sz w:val="11"/>
        </w:rPr>
        <w:t xml:space="preserve"> </w:t>
      </w:r>
      <w:r>
        <w:rPr>
          <w:color w:val="343434"/>
          <w:sz w:val="18"/>
        </w:rPr>
        <w:t xml:space="preserve">osová  vzdálenost   prutů mřížových  ok  max. 20  x 20  cm  (nebo   ji.ná   vzdálenost   nepřevyšujid   </w:t>
      </w:r>
      <w:r>
        <w:rPr>
          <w:rFonts w:ascii="Arial" w:hAnsi="Arial"/>
          <w:b/>
          <w:color w:val="343434"/>
          <w:sz w:val="18"/>
        </w:rPr>
        <w:t xml:space="preserve">však   </w:t>
      </w:r>
      <w:r>
        <w:rPr>
          <w:color w:val="343434"/>
          <w:sz w:val="18"/>
        </w:rPr>
        <w:t xml:space="preserve">hodnotu   plochy   čtverce   </w:t>
      </w:r>
      <w:r>
        <w:rPr>
          <w:rFonts w:ascii="Arial" w:hAnsi="Arial"/>
          <w:b/>
          <w:color w:val="343434"/>
          <w:sz w:val="18"/>
        </w:rPr>
        <w:t xml:space="preserve">400 </w:t>
      </w:r>
      <w:r>
        <w:rPr>
          <w:color w:val="343434"/>
          <w:sz w:val="18"/>
        </w:rPr>
        <w:t>cm</w:t>
      </w:r>
      <w:r>
        <w:rPr>
          <w:rFonts w:ascii="Arial" w:hAnsi="Arial"/>
          <w:color w:val="343434"/>
          <w:position w:val="6"/>
          <w:sz w:val="11"/>
        </w:rPr>
        <w:t>2</w:t>
      </w:r>
      <w:r>
        <w:rPr>
          <w:rFonts w:ascii="Arial" w:hAnsi="Arial"/>
          <w:color w:val="343434"/>
          <w:sz w:val="11"/>
        </w:rPr>
        <w:t xml:space="preserve">,   </w:t>
      </w:r>
      <w:r>
        <w:rPr>
          <w:color w:val="343434"/>
          <w:sz w:val="18"/>
        </w:rPr>
        <w:t xml:space="preserve">tedy např. 25 x 15 cm). Mříž musí být dostatečně tuhá, odolná  proti. roztažení,  pruty  spojeny  nerozebiratelně  (svařením, snýtováním), z vnější strany musí být pevně, nerozebiratelným  způsobem  ukotvena  (zazděna,  zabetonována,  připevněna)  ve zdi. </w:t>
      </w:r>
      <w:r>
        <w:rPr>
          <w:color w:val="343434"/>
          <w:sz w:val="18"/>
        </w:rPr>
        <w:t xml:space="preserve">nebo neotevíratelném rámu okna (či. ji.ného otvoru) minimálně ve čtyřech kotevních bodech do hloubky mi.n. 80 mm. V případě odnimatelné mříže musí být mříž uzamčena čtyřmi. bezpečnostními. visadmi. zámky (vi.z odst. 7.) Mříž opatřená dveřními. závěsy nebo </w:t>
      </w:r>
      <w:r>
        <w:rPr>
          <w:color w:val="343434"/>
          <w:sz w:val="18"/>
        </w:rPr>
        <w:t xml:space="preserve">mříž navíjed musí být uzamčena jedním bezpečnostním uzamykadm  systémem  (vi.z  odst. 8.)  </w:t>
      </w:r>
      <w:r>
        <w:rPr>
          <w:i/>
          <w:color w:val="343434"/>
          <w:sz w:val="20"/>
        </w:rPr>
        <w:t xml:space="preserve">nebo </w:t>
      </w:r>
      <w:r>
        <w:rPr>
          <w:color w:val="343434"/>
          <w:sz w:val="18"/>
        </w:rPr>
        <w:t xml:space="preserve">dvěma bezpečnostními. visadmi. zámky (vi.z odst. 7) </w:t>
      </w:r>
      <w:r>
        <w:rPr>
          <w:i/>
          <w:color w:val="343434"/>
          <w:sz w:val="20"/>
        </w:rPr>
        <w:t xml:space="preserve">nebo </w:t>
      </w:r>
      <w:r>
        <w:rPr>
          <w:color w:val="343434"/>
          <w:sz w:val="18"/>
        </w:rPr>
        <w:t>je navíjecí mříž vybavena mechanismem (např.  u  elektricky ovládané), který zabraňuje neoprávněné mani</w:t>
      </w:r>
      <w:r>
        <w:rPr>
          <w:color w:val="343434"/>
          <w:sz w:val="18"/>
        </w:rPr>
        <w:t>pulaci. a jejímu nadzvednutí. Mříž a její příslušenství Lze z  vnější  strany demontovat pouze hrubým násilím (kladivo, sekáč, pi.lka na železo, rozbrušovačka</w:t>
      </w:r>
      <w:r>
        <w:rPr>
          <w:color w:val="343434"/>
          <w:spacing w:val="-17"/>
          <w:sz w:val="18"/>
        </w:rPr>
        <w:t xml:space="preserve"> </w:t>
      </w:r>
      <w:r>
        <w:rPr>
          <w:color w:val="343434"/>
          <w:sz w:val="18"/>
        </w:rPr>
        <w:t>apod.).</w:t>
      </w:r>
    </w:p>
    <w:p w:rsidR="00D176AE" w:rsidRDefault="001812DB">
      <w:pPr>
        <w:tabs>
          <w:tab w:val="left" w:pos="1716"/>
        </w:tabs>
        <w:spacing w:before="146"/>
        <w:ind w:right="110"/>
        <w:jc w:val="right"/>
        <w:rPr>
          <w:rFonts w:ascii="Arial"/>
          <w:sz w:val="39"/>
        </w:rPr>
      </w:pPr>
      <w:r>
        <w:rPr>
          <w:color w:val="4B4B4B"/>
          <w:sz w:val="14"/>
        </w:rPr>
        <w:t>strana  9</w:t>
      </w:r>
      <w:r>
        <w:rPr>
          <w:color w:val="4B4B4B"/>
          <w:spacing w:val="-9"/>
          <w:sz w:val="14"/>
        </w:rPr>
        <w:t xml:space="preserve"> </w:t>
      </w:r>
      <w:r>
        <w:rPr>
          <w:color w:val="4B4B4B"/>
          <w:sz w:val="14"/>
        </w:rPr>
        <w:t>z</w:t>
      </w:r>
      <w:r>
        <w:rPr>
          <w:color w:val="4B4B4B"/>
          <w:spacing w:val="-8"/>
          <w:sz w:val="14"/>
        </w:rPr>
        <w:t xml:space="preserve"> </w:t>
      </w:r>
      <w:r>
        <w:rPr>
          <w:color w:val="4B4B4B"/>
          <w:sz w:val="14"/>
        </w:rPr>
        <w:t>14</w:t>
      </w:r>
      <w:r>
        <w:rPr>
          <w:color w:val="4B4B4B"/>
          <w:sz w:val="14"/>
        </w:rPr>
        <w:tab/>
      </w:r>
      <w:r>
        <w:rPr>
          <w:rFonts w:ascii="Arial"/>
          <w:color w:val="C3C3C3"/>
          <w:w w:val="60"/>
          <w:position w:val="6"/>
          <w:sz w:val="39"/>
        </w:rPr>
        <w:t>I</w:t>
      </w:r>
    </w:p>
    <w:p w:rsidR="00D176AE" w:rsidRDefault="00D176AE">
      <w:pPr>
        <w:jc w:val="right"/>
        <w:rPr>
          <w:rFonts w:ascii="Arial"/>
          <w:sz w:val="39"/>
        </w:rPr>
        <w:sectPr w:rsidR="00D176AE">
          <w:pgSz w:w="11920" w:h="16840"/>
          <w:pgMar w:top="80" w:right="0" w:bottom="0" w:left="0" w:header="708" w:footer="708" w:gutter="0"/>
          <w:cols w:space="708"/>
        </w:sectPr>
      </w:pPr>
    </w:p>
    <w:p w:rsidR="00D176AE" w:rsidRDefault="001812DB">
      <w:pPr>
        <w:pStyle w:val="Zkladntext"/>
        <w:spacing w:line="26" w:lineRule="exact"/>
        <w:ind w:left="10877"/>
        <w:rPr>
          <w:rFonts w:ascii="Arial"/>
          <w:sz w:val="2"/>
        </w:rPr>
      </w:pPr>
      <w:r>
        <w:rPr>
          <w:rFonts w:ascii="Arial"/>
          <w:sz w:val="2"/>
        </w:rPr>
      </w:r>
      <w:r>
        <w:rPr>
          <w:rFonts w:ascii="Arial"/>
          <w:sz w:val="2"/>
        </w:rPr>
        <w:pict>
          <v:group id="_x0000_s1040" style="width:42.35pt;height:1.25pt;mso-position-horizontal-relative:char;mso-position-vertical-relative:line" coordsize="847,25">
            <v:line id="_x0000_s1041" style="position:absolute" from="0,12" to="847,12" strokeweight=".42411mm"/>
            <w10:anchorlock/>
          </v:group>
        </w:pict>
      </w:r>
    </w:p>
    <w:p w:rsidR="00D176AE" w:rsidRDefault="00D176AE">
      <w:pPr>
        <w:pStyle w:val="Zkladntext"/>
        <w:rPr>
          <w:rFonts w:ascii="Arial"/>
          <w:sz w:val="20"/>
        </w:rPr>
      </w:pPr>
    </w:p>
    <w:p w:rsidR="00D176AE" w:rsidRDefault="00D176AE">
      <w:pPr>
        <w:pStyle w:val="Zkladntext"/>
        <w:spacing w:before="1"/>
        <w:rPr>
          <w:rFonts w:ascii="Arial"/>
          <w:sz w:val="17"/>
        </w:rPr>
      </w:pPr>
    </w:p>
    <w:p w:rsidR="00D176AE" w:rsidRDefault="001812DB">
      <w:pPr>
        <w:spacing w:before="94"/>
        <w:ind w:right="893"/>
        <w:jc w:val="right"/>
        <w:rPr>
          <w:sz w:val="14"/>
        </w:rPr>
      </w:pPr>
      <w:r>
        <w:rPr>
          <w:color w:val="343434"/>
          <w:sz w:val="14"/>
        </w:rPr>
        <w:t>Dodatkové poji.stné podmínky pro pojištěni hospodářských rizi.k P-520/14</w:t>
      </w:r>
    </w:p>
    <w:p w:rsidR="00D176AE" w:rsidRDefault="00D176AE">
      <w:pPr>
        <w:pStyle w:val="Zkladntext"/>
        <w:rPr>
          <w:sz w:val="16"/>
        </w:rPr>
      </w:pPr>
    </w:p>
    <w:p w:rsidR="00D176AE" w:rsidRDefault="00D176AE">
      <w:pPr>
        <w:pStyle w:val="Zkladntext"/>
        <w:spacing w:before="4"/>
        <w:rPr>
          <w:sz w:val="17"/>
        </w:rPr>
      </w:pPr>
    </w:p>
    <w:p w:rsidR="00D176AE" w:rsidRDefault="001812DB">
      <w:pPr>
        <w:pStyle w:val="Zkladntext"/>
        <w:spacing w:line="254" w:lineRule="auto"/>
        <w:ind w:left="1581" w:right="883" w:firstLine="4"/>
        <w:jc w:val="both"/>
      </w:pPr>
      <w:r>
        <w:rPr>
          <w:noProof/>
          <w:lang w:val="cs-CZ" w:eastAsia="cs-CZ"/>
        </w:rPr>
        <w:drawing>
          <wp:anchor distT="0" distB="0" distL="0" distR="0" simplePos="0" relativeHeight="251725824" behindDoc="0" locked="0" layoutInCell="1" allowOverlap="1">
            <wp:simplePos x="0" y="0"/>
            <wp:positionH relativeFrom="page">
              <wp:posOffset>7184328</wp:posOffset>
            </wp:positionH>
            <wp:positionV relativeFrom="paragraph">
              <wp:posOffset>-73447</wp:posOffset>
            </wp:positionV>
            <wp:extent cx="293236" cy="757268"/>
            <wp:effectExtent l="0" t="0" r="0" b="0"/>
            <wp:wrapNone/>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4" cstate="print"/>
                    <a:stretch>
                      <a:fillRect/>
                    </a:stretch>
                  </pic:blipFill>
                  <pic:spPr>
                    <a:xfrm>
                      <a:off x="0" y="0"/>
                      <a:ext cx="293236" cy="757268"/>
                    </a:xfrm>
                    <a:prstGeom prst="rect">
                      <a:avLst/>
                    </a:prstGeom>
                  </pic:spPr>
                </pic:pic>
              </a:graphicData>
            </a:graphic>
          </wp:anchor>
        </w:drawing>
      </w:r>
      <w:r>
        <w:rPr>
          <w:color w:val="343434"/>
        </w:rPr>
        <w:t xml:space="preserve">Nebude-li. mříž splňovat výše uvedené požadavky, bude pojisti.tel za funkční mříž považovat pouze takovou mříž, která má mechanickou odolnost </w:t>
      </w:r>
      <w:r>
        <w:rPr>
          <w:color w:val="343434"/>
        </w:rPr>
        <w:t>proti. vloupáni doloženou certifikátem a bude  splňovat  požadavky  mi.n. BT 3  podle  ČSN  EN 1627 nebo dle předchozí ČSN P ENV</w:t>
      </w:r>
      <w:r>
        <w:rPr>
          <w:color w:val="343434"/>
          <w:spacing w:val="-26"/>
        </w:rPr>
        <w:t xml:space="preserve"> </w:t>
      </w:r>
      <w:r>
        <w:rPr>
          <w:color w:val="343434"/>
        </w:rPr>
        <w:t>1627.</w:t>
      </w:r>
    </w:p>
    <w:p w:rsidR="00D176AE" w:rsidRDefault="001812DB">
      <w:pPr>
        <w:pStyle w:val="Zkladntext"/>
        <w:spacing w:line="198" w:lineRule="exact"/>
        <w:ind w:left="1566"/>
        <w:jc w:val="both"/>
      </w:pPr>
      <w:r>
        <w:rPr>
          <w:color w:val="343434"/>
          <w:w w:val="105"/>
        </w:rPr>
        <w:t>Výše uvedené požadavky platí i. pro mříže instalované v prostoru vstupni.ch otvorů (dveří)</w:t>
      </w:r>
      <w:r>
        <w:rPr>
          <w:color w:val="606060"/>
          <w:w w:val="105"/>
        </w:rPr>
        <w:t>.</w:t>
      </w:r>
    </w:p>
    <w:p w:rsidR="00D176AE" w:rsidRDefault="001812DB">
      <w:pPr>
        <w:pStyle w:val="Odstavecseseznamem"/>
        <w:numPr>
          <w:ilvl w:val="1"/>
          <w:numId w:val="15"/>
        </w:numPr>
        <w:tabs>
          <w:tab w:val="left" w:pos="1574"/>
        </w:tabs>
        <w:spacing w:before="9" w:line="252" w:lineRule="auto"/>
        <w:ind w:left="1566" w:right="901" w:hanging="258"/>
        <w:jc w:val="both"/>
        <w:rPr>
          <w:color w:val="343434"/>
          <w:sz w:val="18"/>
        </w:rPr>
      </w:pPr>
      <w:r>
        <w:rPr>
          <w:b/>
          <w:color w:val="343434"/>
          <w:sz w:val="18"/>
        </w:rPr>
        <w:t xml:space="preserve">Funkční roletou </w:t>
      </w:r>
      <w:r>
        <w:rPr>
          <w:color w:val="343434"/>
          <w:sz w:val="18"/>
        </w:rPr>
        <w:t>z vlnitého plechu nebo z ocelových či hli.ní.kových Lamel v  bezpečnostním  provedeni  doloženém certifikátem, jež bude splňovat  požadavky  mi.n. BT 3  podle  ČSN  EN 1627 nebo dle předchozí ČSN P ENV 1627. Požadavky na uzamčení. rolety jsou shodné jako u</w:t>
      </w:r>
      <w:r>
        <w:rPr>
          <w:color w:val="343434"/>
          <w:sz w:val="18"/>
        </w:rPr>
        <w:t xml:space="preserve"> výše uvedené  mříže.  Roletu  a  její  příslušenství.  Lze  z  vnější  strany  demontovat pouze hrubým násilím (kladivo, sekáč, pilka na železo, rozbrušovačka</w:t>
      </w:r>
      <w:r>
        <w:rPr>
          <w:color w:val="343434"/>
          <w:spacing w:val="12"/>
          <w:sz w:val="18"/>
        </w:rPr>
        <w:t xml:space="preserve"> </w:t>
      </w:r>
      <w:r>
        <w:rPr>
          <w:color w:val="343434"/>
          <w:sz w:val="18"/>
        </w:rPr>
        <w:t>apod.).</w:t>
      </w:r>
    </w:p>
    <w:p w:rsidR="00D176AE" w:rsidRDefault="001812DB">
      <w:pPr>
        <w:pStyle w:val="Odstavecseseznamem"/>
        <w:numPr>
          <w:ilvl w:val="1"/>
          <w:numId w:val="15"/>
        </w:numPr>
        <w:tabs>
          <w:tab w:val="left" w:pos="1574"/>
        </w:tabs>
        <w:spacing w:line="252" w:lineRule="auto"/>
        <w:ind w:left="1564" w:right="899" w:hanging="273"/>
        <w:jc w:val="both"/>
        <w:rPr>
          <w:color w:val="343434"/>
          <w:sz w:val="18"/>
        </w:rPr>
      </w:pPr>
      <w:r>
        <w:rPr>
          <w:b/>
          <w:color w:val="343434"/>
          <w:sz w:val="18"/>
        </w:rPr>
        <w:t xml:space="preserve">Funkční okenici </w:t>
      </w:r>
      <w:r>
        <w:rPr>
          <w:color w:val="343434"/>
          <w:sz w:val="18"/>
        </w:rPr>
        <w:t>zaji.štěnou  z  vnitřního  prostoru  uzavíracími.  mechanismy  včetně  z</w:t>
      </w:r>
      <w:r>
        <w:rPr>
          <w:color w:val="343434"/>
          <w:sz w:val="18"/>
        </w:rPr>
        <w:t>abezpečení.  proti. vyháčkování. Ukotvení. závěsů včetně  jeji.ch  vlastni  konstrukce,  pokud  jsou  použity,  musí. být  nerozebíratelné z vnější  strany,  zhotoveno z mechanicky pevné, tvrdé konst rukce</w:t>
      </w:r>
      <w:r>
        <w:rPr>
          <w:color w:val="606060"/>
          <w:sz w:val="18"/>
        </w:rPr>
        <w:t xml:space="preserve">. </w:t>
      </w:r>
      <w:r>
        <w:rPr>
          <w:color w:val="343434"/>
          <w:sz w:val="18"/>
        </w:rPr>
        <w:t>Okeni.ci. Lze překonat z vnější. strany pouze hru</w:t>
      </w:r>
      <w:r>
        <w:rPr>
          <w:color w:val="343434"/>
          <w:sz w:val="18"/>
        </w:rPr>
        <w:t>bým nási.lim (kladi.vo, sekáč, pi.lka, rozbrušovačka</w:t>
      </w:r>
      <w:r>
        <w:rPr>
          <w:color w:val="343434"/>
          <w:spacing w:val="22"/>
          <w:sz w:val="18"/>
        </w:rPr>
        <w:t xml:space="preserve"> </w:t>
      </w:r>
      <w:r>
        <w:rPr>
          <w:color w:val="343434"/>
          <w:sz w:val="18"/>
        </w:rPr>
        <w:t>apod.).</w:t>
      </w:r>
    </w:p>
    <w:p w:rsidR="00D176AE" w:rsidRDefault="001812DB">
      <w:pPr>
        <w:pStyle w:val="Odstavecseseznamem"/>
        <w:numPr>
          <w:ilvl w:val="1"/>
          <w:numId w:val="15"/>
        </w:numPr>
        <w:tabs>
          <w:tab w:val="left" w:pos="1570"/>
        </w:tabs>
        <w:spacing w:line="254" w:lineRule="auto"/>
        <w:ind w:left="1559" w:right="902" w:hanging="267"/>
        <w:jc w:val="both"/>
        <w:rPr>
          <w:color w:val="343434"/>
          <w:sz w:val="18"/>
        </w:rPr>
      </w:pPr>
      <w:r>
        <w:rPr>
          <w:b/>
          <w:color w:val="343434"/>
          <w:sz w:val="18"/>
        </w:rPr>
        <w:t xml:space="preserve">Bezpečnostním  zasklením  </w:t>
      </w:r>
      <w:r>
        <w:rPr>
          <w:color w:val="343434"/>
          <w:sz w:val="18"/>
        </w:rPr>
        <w:t>(bezpečnostním  vrstveným  sklem,  sklem   s  dodatečně  i.nstalovanou   bezpečnostní  fóli.t,  sklem s drátěnou   vložkou),   které   musí   vykazovat   kategorii.   od</w:t>
      </w:r>
      <w:r>
        <w:rPr>
          <w:color w:val="343434"/>
          <w:sz w:val="18"/>
        </w:rPr>
        <w:t>olnosti.,    pokud    není.    požadováno    ji.nak,    mi.n.    P2A podle ČSN EN</w:t>
      </w:r>
      <w:r>
        <w:rPr>
          <w:color w:val="343434"/>
          <w:spacing w:val="-2"/>
          <w:sz w:val="18"/>
        </w:rPr>
        <w:t xml:space="preserve"> </w:t>
      </w:r>
      <w:r>
        <w:rPr>
          <w:color w:val="343434"/>
          <w:sz w:val="18"/>
        </w:rPr>
        <w:t>356.</w:t>
      </w:r>
    </w:p>
    <w:p w:rsidR="00D176AE" w:rsidRDefault="001812DB">
      <w:pPr>
        <w:pStyle w:val="Zkladntext"/>
        <w:spacing w:line="252" w:lineRule="auto"/>
        <w:ind w:left="1561" w:right="895" w:firstLine="2"/>
        <w:jc w:val="both"/>
      </w:pPr>
      <w:r>
        <w:rPr>
          <w:color w:val="343434"/>
        </w:rPr>
        <w:t xml:space="preserve">Jedná-li. se o provedení s dodatečnou instalaci. bezpečnostní. fóli.e, musí. být instalována na skle s  </w:t>
      </w:r>
      <w:r>
        <w:rPr>
          <w:color w:val="343434"/>
          <w:spacing w:val="3"/>
        </w:rPr>
        <w:t>mi.n</w:t>
      </w:r>
      <w:r>
        <w:rPr>
          <w:color w:val="606060"/>
          <w:spacing w:val="3"/>
        </w:rPr>
        <w:t xml:space="preserve">.  </w:t>
      </w:r>
      <w:r>
        <w:rPr>
          <w:color w:val="343434"/>
        </w:rPr>
        <w:t>tloušťkou  dle certifikátu shody této fóli.e s požadavky na konkrétní. kategorii. odolnosti. dle ČSN EN 356 (bývá mi.n. 4 mm a vice).  Po montáži.  fóli.e  na  sklo   musí.   zasklení   vykazovat   kategorii.   odolnosti.,   pokud   není.   požadováno   ji</w:t>
      </w:r>
      <w:r>
        <w:rPr>
          <w:color w:val="343434"/>
        </w:rPr>
        <w:t>.nak,   mi.n.   P2A dle ČSN EN 356. Fóli.i. musí  na sklo odborně i.nstalovat firma, která  má  k této činnosti. oprávnění.  Fóli.e  musí být  nalepena na vnitřní. stranu skla a musí zasahovat až na jeho okra</w:t>
      </w:r>
      <w:r>
        <w:rPr>
          <w:color w:val="343434"/>
          <w:spacing w:val="22"/>
        </w:rPr>
        <w:t xml:space="preserve"> </w:t>
      </w:r>
      <w:r>
        <w:rPr>
          <w:color w:val="343434"/>
          <w:spacing w:val="-9"/>
        </w:rPr>
        <w:t>j</w:t>
      </w:r>
      <w:r>
        <w:rPr>
          <w:color w:val="606060"/>
          <w:spacing w:val="-9"/>
        </w:rPr>
        <w:t>.</w:t>
      </w:r>
    </w:p>
    <w:p w:rsidR="00D176AE" w:rsidRDefault="001812DB">
      <w:pPr>
        <w:pStyle w:val="Zkladntext"/>
        <w:spacing w:line="204" w:lineRule="exact"/>
        <w:ind w:left="1565"/>
        <w:jc w:val="both"/>
      </w:pPr>
      <w:r>
        <w:rPr>
          <w:color w:val="343434"/>
        </w:rPr>
        <w:t xml:space="preserve">Bezpečnostní. úroveň výše uvedených výrobků </w:t>
      </w:r>
      <w:r>
        <w:rPr>
          <w:color w:val="343434"/>
        </w:rPr>
        <w:t xml:space="preserve">musí. být ověřena zkušební Laboratoří akredi.tovanou ČIA </w:t>
      </w:r>
      <w:r>
        <w:rPr>
          <w:i/>
          <w:color w:val="343434"/>
          <w:sz w:val="19"/>
        </w:rPr>
        <w:t xml:space="preserve">nebo </w:t>
      </w:r>
      <w:r>
        <w:rPr>
          <w:color w:val="343434"/>
        </w:rPr>
        <w:t>obdobným</w:t>
      </w:r>
    </w:p>
    <w:p w:rsidR="00D176AE" w:rsidRDefault="001812DB">
      <w:pPr>
        <w:pStyle w:val="Zkladntext"/>
        <w:ind w:left="1559"/>
        <w:jc w:val="both"/>
      </w:pPr>
      <w:r>
        <w:rPr>
          <w:color w:val="343434"/>
        </w:rPr>
        <w:t>zahrani.čnim certi.fikační.m orgánem a doložena příslušným osvědčením (protokol o zkoušce).</w:t>
      </w:r>
    </w:p>
    <w:p w:rsidR="00D176AE" w:rsidRDefault="001812DB">
      <w:pPr>
        <w:pStyle w:val="Odstavecseseznamem"/>
        <w:numPr>
          <w:ilvl w:val="1"/>
          <w:numId w:val="15"/>
        </w:numPr>
        <w:tabs>
          <w:tab w:val="left" w:pos="1560"/>
        </w:tabs>
        <w:spacing w:before="5" w:line="254" w:lineRule="auto"/>
        <w:ind w:left="1566" w:right="896" w:hanging="285"/>
        <w:jc w:val="both"/>
        <w:rPr>
          <w:color w:val="343434"/>
          <w:sz w:val="18"/>
        </w:rPr>
      </w:pPr>
      <w:r>
        <w:rPr>
          <w:b/>
          <w:color w:val="343434"/>
          <w:sz w:val="18"/>
        </w:rPr>
        <w:t xml:space="preserve">Funkčním PZTS </w:t>
      </w:r>
      <w:r>
        <w:rPr>
          <w:color w:val="343434"/>
          <w:sz w:val="18"/>
        </w:rPr>
        <w:t xml:space="preserve">s detektory reagujícími. na rozbiti skla (akustický det ekt or) </w:t>
      </w:r>
      <w:r>
        <w:rPr>
          <w:color w:val="606060"/>
          <w:sz w:val="18"/>
        </w:rPr>
        <w:t xml:space="preserve">. </w:t>
      </w:r>
      <w:r>
        <w:rPr>
          <w:color w:val="343434"/>
          <w:sz w:val="18"/>
        </w:rPr>
        <w:t>Není-li. u př</w:t>
      </w:r>
      <w:r>
        <w:rPr>
          <w:color w:val="343434"/>
          <w:sz w:val="18"/>
        </w:rPr>
        <w:t>íslušného Li.mi.tu  plnění. požadována současně i. instalace PZTS, musí být  instalován  PZTS  mi.n.  s  vývodem  poplachového  signálu  na  akustický hlási.č umístěný mi.n. 3 m nad okolním terénem. PZTS musí splňovat požadavky uvedené výše v odst.</w:t>
      </w:r>
      <w:r>
        <w:rPr>
          <w:color w:val="343434"/>
          <w:spacing w:val="-25"/>
          <w:sz w:val="18"/>
        </w:rPr>
        <w:t xml:space="preserve"> </w:t>
      </w:r>
      <w:r>
        <w:rPr>
          <w:color w:val="343434"/>
          <w:sz w:val="18"/>
        </w:rPr>
        <w:t>11.</w:t>
      </w:r>
    </w:p>
    <w:p w:rsidR="00D176AE" w:rsidRDefault="00D176AE">
      <w:pPr>
        <w:pStyle w:val="Zkladntext"/>
        <w:spacing w:before="2"/>
        <w:rPr>
          <w:sz w:val="17"/>
        </w:rPr>
      </w:pPr>
    </w:p>
    <w:p w:rsidR="00D176AE" w:rsidRDefault="001812DB">
      <w:pPr>
        <w:spacing w:before="1"/>
        <w:ind w:left="1012"/>
        <w:rPr>
          <w:sz w:val="18"/>
        </w:rPr>
      </w:pPr>
      <w:r>
        <w:rPr>
          <w:b/>
          <w:color w:val="343434"/>
          <w:sz w:val="18"/>
        </w:rPr>
        <w:t>Do</w:t>
      </w:r>
      <w:r>
        <w:rPr>
          <w:b/>
          <w:color w:val="343434"/>
          <w:sz w:val="18"/>
        </w:rPr>
        <w:t xml:space="preserve">ložka DO8101 - Elektronická ri.zi.ka </w:t>
      </w:r>
      <w:r>
        <w:rPr>
          <w:color w:val="343434"/>
          <w:sz w:val="18"/>
        </w:rPr>
        <w:t>- Výluka (2001)</w:t>
      </w:r>
    </w:p>
    <w:p w:rsidR="00D176AE" w:rsidRDefault="001812DB">
      <w:pPr>
        <w:pStyle w:val="Zkladntext"/>
        <w:spacing w:before="67" w:line="252" w:lineRule="auto"/>
        <w:ind w:left="1015" w:right="1060" w:firstLine="3"/>
      </w:pPr>
      <w:r>
        <w:rPr>
          <w:color w:val="343434"/>
          <w:w w:val="105"/>
        </w:rPr>
        <w:t>Ujednává se, že se pojištěni nevztahuje na jakákoli. poškozeni, následné škody, ztrátu uži.tné hodnoty, náklady, nároky a výdaje preventivní i. jiné, jakékoli. povahy přímo i. nepřímo plynoucí nebo způsobené, ať plně nebo částečně:</w:t>
      </w:r>
    </w:p>
    <w:p w:rsidR="00D176AE" w:rsidRDefault="001812DB">
      <w:pPr>
        <w:pStyle w:val="Odstavecseseznamem"/>
        <w:numPr>
          <w:ilvl w:val="0"/>
          <w:numId w:val="14"/>
        </w:numPr>
        <w:tabs>
          <w:tab w:val="left" w:pos="1564"/>
        </w:tabs>
        <w:spacing w:line="256" w:lineRule="auto"/>
        <w:ind w:right="913" w:hanging="271"/>
        <w:rPr>
          <w:color w:val="343434"/>
          <w:sz w:val="18"/>
        </w:rPr>
      </w:pPr>
      <w:r>
        <w:rPr>
          <w:color w:val="343434"/>
          <w:w w:val="105"/>
          <w:sz w:val="18"/>
        </w:rPr>
        <w:t>užíváním, zneuži.tim, se</w:t>
      </w:r>
      <w:r>
        <w:rPr>
          <w:color w:val="343434"/>
          <w:w w:val="105"/>
          <w:sz w:val="18"/>
        </w:rPr>
        <w:t>lháním fungováni internetu, kterékoli. vnitřní nebo</w:t>
      </w:r>
      <w:r>
        <w:rPr>
          <w:color w:val="343434"/>
          <w:spacing w:val="47"/>
          <w:w w:val="105"/>
          <w:sz w:val="18"/>
        </w:rPr>
        <w:t xml:space="preserve"> </w:t>
      </w:r>
      <w:r>
        <w:rPr>
          <w:color w:val="343434"/>
          <w:w w:val="105"/>
          <w:sz w:val="18"/>
        </w:rPr>
        <w:t>soukromé  sítě,  internetové  stránky, internetové adresy nebo podobného zařízeni či</w:t>
      </w:r>
      <w:r>
        <w:rPr>
          <w:color w:val="343434"/>
          <w:spacing w:val="22"/>
          <w:w w:val="105"/>
          <w:sz w:val="18"/>
        </w:rPr>
        <w:t xml:space="preserve"> </w:t>
      </w:r>
      <w:r>
        <w:rPr>
          <w:color w:val="343434"/>
          <w:w w:val="105"/>
          <w:sz w:val="18"/>
        </w:rPr>
        <w:t>služby,</w:t>
      </w:r>
    </w:p>
    <w:p w:rsidR="00D176AE" w:rsidRDefault="001812DB">
      <w:pPr>
        <w:pStyle w:val="Odstavecseseznamem"/>
        <w:numPr>
          <w:ilvl w:val="0"/>
          <w:numId w:val="14"/>
        </w:numPr>
        <w:tabs>
          <w:tab w:val="left" w:pos="1568"/>
        </w:tabs>
        <w:spacing w:line="202" w:lineRule="exact"/>
        <w:ind w:left="1567" w:hanging="279"/>
        <w:rPr>
          <w:color w:val="343434"/>
          <w:sz w:val="18"/>
        </w:rPr>
      </w:pPr>
      <w:r>
        <w:rPr>
          <w:color w:val="343434"/>
          <w:w w:val="105"/>
          <w:sz w:val="18"/>
        </w:rPr>
        <w:t>jakýmikoli. daty nebo ji.nými. informacemi. umístěnými. na internetové stránce nebo podobném</w:t>
      </w:r>
      <w:r>
        <w:rPr>
          <w:color w:val="343434"/>
          <w:spacing w:val="14"/>
          <w:w w:val="105"/>
          <w:sz w:val="18"/>
        </w:rPr>
        <w:t xml:space="preserve"> </w:t>
      </w:r>
      <w:r>
        <w:rPr>
          <w:color w:val="343434"/>
          <w:w w:val="105"/>
          <w:sz w:val="18"/>
        </w:rPr>
        <w:t>zařízeni,</w:t>
      </w:r>
    </w:p>
    <w:p w:rsidR="00D176AE" w:rsidRDefault="001812DB">
      <w:pPr>
        <w:pStyle w:val="Odstavecseseznamem"/>
        <w:numPr>
          <w:ilvl w:val="0"/>
          <w:numId w:val="14"/>
        </w:numPr>
        <w:tabs>
          <w:tab w:val="left" w:pos="1565"/>
        </w:tabs>
        <w:spacing w:before="7"/>
        <w:ind w:left="1564" w:hanging="287"/>
        <w:rPr>
          <w:color w:val="343434"/>
          <w:sz w:val="18"/>
        </w:rPr>
      </w:pPr>
      <w:r>
        <w:rPr>
          <w:color w:val="343434"/>
          <w:w w:val="105"/>
          <w:sz w:val="18"/>
        </w:rPr>
        <w:t>projevem jakéhokoli. počítačového vi.ru nebo obdobného programu,</w:t>
      </w:r>
    </w:p>
    <w:p w:rsidR="00D176AE" w:rsidRDefault="001812DB">
      <w:pPr>
        <w:pStyle w:val="Odstavecseseznamem"/>
        <w:numPr>
          <w:ilvl w:val="0"/>
          <w:numId w:val="14"/>
        </w:numPr>
        <w:tabs>
          <w:tab w:val="left" w:pos="1563"/>
        </w:tabs>
        <w:spacing w:before="10"/>
        <w:ind w:left="1562" w:hanging="285"/>
        <w:rPr>
          <w:color w:val="343434"/>
          <w:sz w:val="18"/>
        </w:rPr>
      </w:pPr>
      <w:r>
        <w:rPr>
          <w:color w:val="343434"/>
          <w:sz w:val="18"/>
        </w:rPr>
        <w:t>jakýmkoli. elektronickým přenosem dat nebo ji.ných</w:t>
      </w:r>
      <w:r>
        <w:rPr>
          <w:color w:val="343434"/>
          <w:spacing w:val="5"/>
          <w:sz w:val="18"/>
        </w:rPr>
        <w:t xml:space="preserve"> </w:t>
      </w:r>
      <w:r>
        <w:rPr>
          <w:color w:val="343434"/>
          <w:sz w:val="18"/>
        </w:rPr>
        <w:t>i.nformaci,</w:t>
      </w:r>
    </w:p>
    <w:p w:rsidR="00D176AE" w:rsidRDefault="001812DB">
      <w:pPr>
        <w:pStyle w:val="Odstavecseseznamem"/>
        <w:numPr>
          <w:ilvl w:val="0"/>
          <w:numId w:val="14"/>
        </w:numPr>
        <w:tabs>
          <w:tab w:val="left" w:pos="1568"/>
        </w:tabs>
        <w:spacing w:before="9" w:line="252" w:lineRule="auto"/>
        <w:ind w:left="1564" w:right="900" w:hanging="282"/>
        <w:jc w:val="both"/>
        <w:rPr>
          <w:color w:val="343434"/>
          <w:sz w:val="18"/>
        </w:rPr>
      </w:pPr>
      <w:r>
        <w:rPr>
          <w:color w:val="343434"/>
          <w:sz w:val="18"/>
        </w:rPr>
        <w:t>jakýmkoli. porušením, zni.čenim, zkreslením, zborcením, narušením, vymazáním nebo ji.nou ztrátou či. poškozením dat, programovéh</w:t>
      </w:r>
      <w:r>
        <w:rPr>
          <w:color w:val="343434"/>
          <w:sz w:val="18"/>
        </w:rPr>
        <w:t>o vybavení, programovacího souboru či. souboru instrukci jakéhokoli.</w:t>
      </w:r>
      <w:r>
        <w:rPr>
          <w:color w:val="343434"/>
          <w:spacing w:val="-17"/>
          <w:sz w:val="18"/>
        </w:rPr>
        <w:t xml:space="preserve"> </w:t>
      </w:r>
      <w:r>
        <w:rPr>
          <w:color w:val="343434"/>
          <w:sz w:val="18"/>
        </w:rPr>
        <w:t>druhu,</w:t>
      </w:r>
    </w:p>
    <w:p w:rsidR="00D176AE" w:rsidRDefault="001812DB">
      <w:pPr>
        <w:pStyle w:val="Odstavecseseznamem"/>
        <w:numPr>
          <w:ilvl w:val="0"/>
          <w:numId w:val="14"/>
        </w:numPr>
        <w:tabs>
          <w:tab w:val="left" w:pos="1551"/>
        </w:tabs>
        <w:spacing w:line="252" w:lineRule="auto"/>
        <w:ind w:left="1552" w:right="907" w:hanging="280"/>
        <w:jc w:val="both"/>
        <w:rPr>
          <w:color w:val="343434"/>
          <w:sz w:val="18"/>
        </w:rPr>
      </w:pPr>
      <w:r>
        <w:rPr>
          <w:color w:val="343434"/>
          <w:w w:val="105"/>
          <w:sz w:val="18"/>
        </w:rPr>
        <w:t>ztrátou možnosti. využíváni dat nebo omezením funkčnosti. dat, kódování, programů, programového vybaveni jakéhokoli. počítače či. počítačového systému nebo ji.ného zařízeni závislé</w:t>
      </w:r>
      <w:r>
        <w:rPr>
          <w:color w:val="343434"/>
          <w:w w:val="105"/>
          <w:sz w:val="18"/>
        </w:rPr>
        <w:t>ho na jakémkoli. mi.kroči.pu nebo vestavěném Logickém obvodu, včetně výpadku činnosti. na straně</w:t>
      </w:r>
      <w:r>
        <w:rPr>
          <w:color w:val="343434"/>
          <w:spacing w:val="19"/>
          <w:w w:val="105"/>
          <w:sz w:val="18"/>
        </w:rPr>
        <w:t xml:space="preserve"> </w:t>
      </w:r>
      <w:r>
        <w:rPr>
          <w:color w:val="343434"/>
          <w:w w:val="105"/>
          <w:sz w:val="18"/>
        </w:rPr>
        <w:t>pojištěného,</w:t>
      </w:r>
    </w:p>
    <w:p w:rsidR="00D176AE" w:rsidRDefault="001812DB">
      <w:pPr>
        <w:pStyle w:val="Odstavecseseznamem"/>
        <w:numPr>
          <w:ilvl w:val="0"/>
          <w:numId w:val="14"/>
        </w:numPr>
        <w:tabs>
          <w:tab w:val="left" w:pos="1568"/>
        </w:tabs>
        <w:spacing w:line="208" w:lineRule="exact"/>
        <w:ind w:left="1567" w:hanging="290"/>
        <w:jc w:val="both"/>
        <w:rPr>
          <w:color w:val="343434"/>
          <w:sz w:val="20"/>
        </w:rPr>
      </w:pPr>
      <w:r>
        <w:rPr>
          <w:color w:val="343434"/>
          <w:sz w:val="18"/>
        </w:rPr>
        <w:t>jakýmkoli. porušením, ať úmyslným nebo neúmyslným, duševních majetkových práv (např. ochranné známky,</w:t>
      </w:r>
      <w:r>
        <w:rPr>
          <w:color w:val="343434"/>
          <w:spacing w:val="-20"/>
          <w:sz w:val="18"/>
        </w:rPr>
        <w:t xml:space="preserve"> </w:t>
      </w:r>
      <w:r>
        <w:rPr>
          <w:color w:val="343434"/>
          <w:sz w:val="18"/>
        </w:rPr>
        <w:t>autorského</w:t>
      </w:r>
    </w:p>
    <w:p w:rsidR="00D176AE" w:rsidRDefault="001812DB">
      <w:pPr>
        <w:pStyle w:val="Zkladntext"/>
        <w:spacing w:before="3"/>
        <w:ind w:left="1559"/>
        <w:jc w:val="both"/>
      </w:pPr>
      <w:r>
        <w:rPr>
          <w:color w:val="343434"/>
          <w:w w:val="105"/>
        </w:rPr>
        <w:t>práva, patentu apod.).</w:t>
      </w:r>
    </w:p>
    <w:p w:rsidR="00D176AE" w:rsidRDefault="001812DB">
      <w:pPr>
        <w:pStyle w:val="Zkladntext"/>
        <w:spacing w:before="10" w:line="252" w:lineRule="auto"/>
        <w:ind w:left="1007" w:right="906"/>
        <w:jc w:val="both"/>
      </w:pPr>
      <w:r>
        <w:rPr>
          <w:color w:val="343434"/>
        </w:rPr>
        <w:t>Výše uvedené výluky se však neuplatní., vznikne-Li. z výše uvedených příči.n následné  poškození.  nebo  zničeni  pojištěné  věd některým z pojistných nebezpečí.: požární. nebezpečí., náraz nebo pád, kouř,  povodeň  nebo záplava, vi.chři.ce  nebo krupobití</w:t>
      </w:r>
      <w:r>
        <w:rPr>
          <w:color w:val="343434"/>
        </w:rPr>
        <w:t>., sesuv  (tj. sesouvání. půdy, zřícení. skal nebo zemi.n, sesouvání. nebo zřícení. Lavi.n), zemětřesení.,  ti.ha  sněhu  nebo  námraza  nebo vodovodní nebezpečí, je-Li. předmět pojištěni  proti. takovému  pojistnému  nebezpečí  v  poji.stné  smlouvě  poji</w:t>
      </w:r>
      <w:r>
        <w:rPr>
          <w:color w:val="343434"/>
        </w:rPr>
        <w:t xml:space="preserve">št ěn </w:t>
      </w:r>
      <w:r>
        <w:rPr>
          <w:color w:val="606060"/>
        </w:rPr>
        <w:t xml:space="preserve">.  </w:t>
      </w:r>
      <w:r>
        <w:rPr>
          <w:color w:val="343434"/>
        </w:rPr>
        <w:t>Předchozí  věta se však neuplatni v pojištěni odpovědnosti. za</w:t>
      </w:r>
      <w:r>
        <w:rPr>
          <w:color w:val="343434"/>
          <w:spacing w:val="-22"/>
        </w:rPr>
        <w:t xml:space="preserve"> </w:t>
      </w:r>
      <w:r>
        <w:rPr>
          <w:color w:val="343434"/>
        </w:rPr>
        <w:t>újmu.</w:t>
      </w:r>
    </w:p>
    <w:p w:rsidR="00D176AE" w:rsidRDefault="00D176AE">
      <w:pPr>
        <w:pStyle w:val="Zkladntext"/>
        <w:spacing w:before="6"/>
        <w:rPr>
          <w:sz w:val="17"/>
        </w:rPr>
      </w:pPr>
    </w:p>
    <w:p w:rsidR="00D176AE" w:rsidRDefault="001812DB">
      <w:pPr>
        <w:pStyle w:val="Nadpis8"/>
        <w:ind w:left="1012"/>
        <w:rPr>
          <w:b w:val="0"/>
        </w:rPr>
      </w:pPr>
      <w:r>
        <w:rPr>
          <w:color w:val="343434"/>
        </w:rPr>
        <w:t xml:space="preserve">Doložka DO8103 </w:t>
      </w:r>
      <w:r>
        <w:rPr>
          <w:color w:val="4B4B4B"/>
        </w:rPr>
        <w:t xml:space="preserve">- </w:t>
      </w:r>
      <w:r>
        <w:rPr>
          <w:color w:val="343434"/>
        </w:rPr>
        <w:t xml:space="preserve">Výklad pojmů pro účely pojistné smlouvy </w:t>
      </w:r>
      <w:r>
        <w:rPr>
          <w:b w:val="0"/>
          <w:color w:val="343434"/>
        </w:rPr>
        <w:t>(2001)</w:t>
      </w:r>
    </w:p>
    <w:p w:rsidR="00D176AE" w:rsidRDefault="001812DB">
      <w:pPr>
        <w:pStyle w:val="Odstavecseseznamem"/>
        <w:numPr>
          <w:ilvl w:val="0"/>
          <w:numId w:val="13"/>
        </w:numPr>
        <w:tabs>
          <w:tab w:val="left" w:pos="1279"/>
        </w:tabs>
        <w:spacing w:before="71" w:line="252" w:lineRule="auto"/>
        <w:ind w:right="905" w:hanging="293"/>
        <w:jc w:val="left"/>
        <w:rPr>
          <w:rFonts w:ascii="Arial" w:hAnsi="Arial"/>
          <w:color w:val="343434"/>
          <w:sz w:val="18"/>
        </w:rPr>
      </w:pPr>
      <w:r>
        <w:rPr>
          <w:b/>
          <w:color w:val="343434"/>
          <w:sz w:val="18"/>
        </w:rPr>
        <w:t xml:space="preserve">Aerodynamickým třeskem </w:t>
      </w:r>
      <w:r>
        <w:rPr>
          <w:color w:val="343434"/>
          <w:sz w:val="18"/>
        </w:rPr>
        <w:t>se rozumí hlukem doprovázená ni.či.vá tlaková  vlna  vyvolaná  Letícím  tělesem  při.  pře</w:t>
      </w:r>
      <w:r>
        <w:rPr>
          <w:color w:val="343434"/>
          <w:sz w:val="18"/>
        </w:rPr>
        <w:t>kročení. hranice rychlosti.</w:t>
      </w:r>
      <w:r>
        <w:rPr>
          <w:color w:val="343434"/>
          <w:spacing w:val="-22"/>
          <w:sz w:val="18"/>
        </w:rPr>
        <w:t xml:space="preserve"> </w:t>
      </w:r>
      <w:r>
        <w:rPr>
          <w:color w:val="343434"/>
          <w:sz w:val="18"/>
        </w:rPr>
        <w:t>zvuku.</w:t>
      </w:r>
    </w:p>
    <w:p w:rsidR="00D176AE" w:rsidRDefault="001812DB">
      <w:pPr>
        <w:pStyle w:val="Odstavecseseznamem"/>
        <w:numPr>
          <w:ilvl w:val="0"/>
          <w:numId w:val="13"/>
        </w:numPr>
        <w:tabs>
          <w:tab w:val="left" w:pos="1279"/>
        </w:tabs>
        <w:spacing w:line="256" w:lineRule="auto"/>
        <w:ind w:left="1285" w:right="915" w:hanging="274"/>
        <w:jc w:val="left"/>
        <w:rPr>
          <w:color w:val="343434"/>
          <w:sz w:val="18"/>
        </w:rPr>
      </w:pPr>
      <w:r>
        <w:rPr>
          <w:b/>
          <w:color w:val="343434"/>
          <w:sz w:val="18"/>
        </w:rPr>
        <w:t xml:space="preserve">Agregovaná pojistná částka </w:t>
      </w:r>
      <w:r>
        <w:rPr>
          <w:color w:val="343434"/>
          <w:sz w:val="18"/>
        </w:rPr>
        <w:t>je údaj, který vyjadřuje poji.stnou hodnotu souboru pojišťovaných věcí a sjednává  se  v případě pojištěni souboru</w:t>
      </w:r>
      <w:r>
        <w:rPr>
          <w:color w:val="343434"/>
          <w:spacing w:val="24"/>
          <w:sz w:val="18"/>
        </w:rPr>
        <w:t xml:space="preserve"> </w:t>
      </w:r>
      <w:r>
        <w:rPr>
          <w:color w:val="343434"/>
          <w:sz w:val="18"/>
        </w:rPr>
        <w:t>věci.</w:t>
      </w:r>
    </w:p>
    <w:p w:rsidR="00D176AE" w:rsidRDefault="001812DB">
      <w:pPr>
        <w:pStyle w:val="Odstavecseseznamem"/>
        <w:numPr>
          <w:ilvl w:val="0"/>
          <w:numId w:val="13"/>
        </w:numPr>
        <w:tabs>
          <w:tab w:val="left" w:pos="1273"/>
        </w:tabs>
        <w:spacing w:line="256" w:lineRule="auto"/>
        <w:ind w:left="1293" w:right="919" w:hanging="291"/>
        <w:jc w:val="left"/>
        <w:rPr>
          <w:color w:val="343434"/>
          <w:sz w:val="18"/>
        </w:rPr>
      </w:pPr>
      <w:r>
        <w:rPr>
          <w:b/>
          <w:color w:val="343434"/>
          <w:w w:val="105"/>
          <w:sz w:val="18"/>
        </w:rPr>
        <w:t xml:space="preserve">Celkovou pojistnou částku </w:t>
      </w:r>
      <w:r>
        <w:rPr>
          <w:color w:val="343434"/>
          <w:w w:val="105"/>
          <w:sz w:val="18"/>
        </w:rPr>
        <w:t>tvoří součet pojistných částek jednotlivých věci a sjednává se v případě pojištěni</w:t>
      </w:r>
      <w:r>
        <w:rPr>
          <w:color w:val="343434"/>
          <w:spacing w:val="47"/>
          <w:w w:val="105"/>
          <w:sz w:val="18"/>
        </w:rPr>
        <w:t xml:space="preserve"> </w:t>
      </w:r>
      <w:r>
        <w:rPr>
          <w:color w:val="343434"/>
          <w:w w:val="105"/>
          <w:sz w:val="18"/>
        </w:rPr>
        <w:t>výčtu jednotlivých věci a součtu jeji.ch</w:t>
      </w:r>
      <w:r>
        <w:rPr>
          <w:color w:val="343434"/>
          <w:spacing w:val="-21"/>
          <w:w w:val="105"/>
          <w:sz w:val="18"/>
        </w:rPr>
        <w:t xml:space="preserve"> </w:t>
      </w:r>
      <w:r>
        <w:rPr>
          <w:color w:val="343434"/>
          <w:w w:val="105"/>
          <w:sz w:val="18"/>
        </w:rPr>
        <w:t>hodnot.</w:t>
      </w:r>
    </w:p>
    <w:p w:rsidR="00D176AE" w:rsidRDefault="001812DB">
      <w:pPr>
        <w:pStyle w:val="Odstavecseseznamem"/>
        <w:numPr>
          <w:ilvl w:val="0"/>
          <w:numId w:val="13"/>
        </w:numPr>
        <w:tabs>
          <w:tab w:val="left" w:pos="1283"/>
        </w:tabs>
        <w:spacing w:line="202" w:lineRule="exact"/>
        <w:ind w:left="1282" w:hanging="276"/>
        <w:jc w:val="left"/>
        <w:rPr>
          <w:color w:val="343434"/>
          <w:sz w:val="18"/>
        </w:rPr>
      </w:pPr>
      <w:r>
        <w:rPr>
          <w:color w:val="343434"/>
          <w:sz w:val="18"/>
        </w:rPr>
        <w:t xml:space="preserve">Za </w:t>
      </w:r>
      <w:r>
        <w:rPr>
          <w:b/>
          <w:color w:val="343434"/>
          <w:sz w:val="18"/>
        </w:rPr>
        <w:t xml:space="preserve">cenné předměty </w:t>
      </w:r>
      <w:r>
        <w:rPr>
          <w:color w:val="343434"/>
          <w:sz w:val="18"/>
        </w:rPr>
        <w:t>se</w:t>
      </w:r>
      <w:r>
        <w:rPr>
          <w:color w:val="343434"/>
          <w:spacing w:val="10"/>
          <w:sz w:val="18"/>
        </w:rPr>
        <w:t xml:space="preserve"> </w:t>
      </w:r>
      <w:r>
        <w:rPr>
          <w:color w:val="343434"/>
          <w:sz w:val="18"/>
        </w:rPr>
        <w:t>považuji:</w:t>
      </w:r>
    </w:p>
    <w:p w:rsidR="00D176AE" w:rsidRDefault="001812DB">
      <w:pPr>
        <w:pStyle w:val="Odstavecseseznamem"/>
        <w:numPr>
          <w:ilvl w:val="1"/>
          <w:numId w:val="13"/>
        </w:numPr>
        <w:tabs>
          <w:tab w:val="left" w:pos="1553"/>
        </w:tabs>
        <w:rPr>
          <w:sz w:val="18"/>
        </w:rPr>
      </w:pPr>
      <w:r>
        <w:rPr>
          <w:color w:val="343434"/>
          <w:sz w:val="18"/>
        </w:rPr>
        <w:t>drahé kovy, perly a drahokamy a předměty z ni.ch</w:t>
      </w:r>
      <w:r>
        <w:rPr>
          <w:color w:val="343434"/>
          <w:spacing w:val="27"/>
          <w:sz w:val="18"/>
        </w:rPr>
        <w:t xml:space="preserve"> </w:t>
      </w:r>
      <w:r>
        <w:rPr>
          <w:color w:val="343434"/>
          <w:sz w:val="18"/>
        </w:rPr>
        <w:t>vyrobené,</w:t>
      </w:r>
    </w:p>
    <w:p w:rsidR="00D176AE" w:rsidRDefault="001812DB">
      <w:pPr>
        <w:pStyle w:val="Odstavecseseznamem"/>
        <w:numPr>
          <w:ilvl w:val="1"/>
          <w:numId w:val="13"/>
        </w:numPr>
        <w:tabs>
          <w:tab w:val="left" w:pos="1558"/>
        </w:tabs>
        <w:spacing w:before="7" w:line="256" w:lineRule="auto"/>
        <w:ind w:left="1564" w:right="910"/>
        <w:rPr>
          <w:sz w:val="18"/>
        </w:rPr>
      </w:pPr>
      <w:r>
        <w:rPr>
          <w:color w:val="343434"/>
          <w:sz w:val="18"/>
        </w:rPr>
        <w:t>drobné luxusní předměty, jeji.chž hodnota přesahuje 15 000 Kč za jeden kus (hodiny, plni.ci pera, brýle apod.); za  cenné předměty se nepovažuje</w:t>
      </w:r>
      <w:r>
        <w:rPr>
          <w:color w:val="343434"/>
          <w:spacing w:val="6"/>
          <w:sz w:val="18"/>
        </w:rPr>
        <w:t xml:space="preserve"> </w:t>
      </w:r>
      <w:r>
        <w:rPr>
          <w:color w:val="343434"/>
          <w:sz w:val="18"/>
        </w:rPr>
        <w:t>elektroni.ka.</w:t>
      </w:r>
    </w:p>
    <w:p w:rsidR="00D176AE" w:rsidRDefault="001812DB">
      <w:pPr>
        <w:pStyle w:val="Odstavecseseznamem"/>
        <w:numPr>
          <w:ilvl w:val="0"/>
          <w:numId w:val="13"/>
        </w:numPr>
        <w:tabs>
          <w:tab w:val="left" w:pos="1278"/>
        </w:tabs>
        <w:spacing w:line="202" w:lineRule="exact"/>
        <w:ind w:left="1277" w:hanging="272"/>
        <w:jc w:val="left"/>
        <w:rPr>
          <w:color w:val="343434"/>
          <w:sz w:val="18"/>
        </w:rPr>
      </w:pPr>
      <w:r>
        <w:rPr>
          <w:color w:val="343434"/>
          <w:sz w:val="18"/>
        </w:rPr>
        <w:t xml:space="preserve">Za </w:t>
      </w:r>
      <w:r>
        <w:rPr>
          <w:b/>
          <w:color w:val="343434"/>
          <w:sz w:val="18"/>
        </w:rPr>
        <w:t xml:space="preserve">finanční prostředky </w:t>
      </w:r>
      <w:r>
        <w:rPr>
          <w:color w:val="343434"/>
          <w:sz w:val="18"/>
        </w:rPr>
        <w:t>se</w:t>
      </w:r>
      <w:r>
        <w:rPr>
          <w:color w:val="343434"/>
          <w:spacing w:val="17"/>
          <w:sz w:val="18"/>
        </w:rPr>
        <w:t xml:space="preserve"> </w:t>
      </w:r>
      <w:r>
        <w:rPr>
          <w:color w:val="343434"/>
          <w:sz w:val="18"/>
        </w:rPr>
        <w:t>považuji:</w:t>
      </w:r>
    </w:p>
    <w:p w:rsidR="00D176AE" w:rsidRDefault="001812DB">
      <w:pPr>
        <w:pStyle w:val="Odstavecseseznamem"/>
        <w:numPr>
          <w:ilvl w:val="1"/>
          <w:numId w:val="13"/>
        </w:numPr>
        <w:tabs>
          <w:tab w:val="left" w:pos="1560"/>
        </w:tabs>
        <w:spacing w:before="10"/>
        <w:ind w:left="1559" w:hanging="287"/>
        <w:rPr>
          <w:sz w:val="18"/>
        </w:rPr>
      </w:pPr>
      <w:r>
        <w:rPr>
          <w:color w:val="343434"/>
          <w:sz w:val="18"/>
        </w:rPr>
        <w:t xml:space="preserve">peníze, t </w:t>
      </w:r>
      <w:r>
        <w:rPr>
          <w:color w:val="343434"/>
          <w:spacing w:val="-7"/>
          <w:sz w:val="18"/>
        </w:rPr>
        <w:t>j</w:t>
      </w:r>
      <w:r>
        <w:rPr>
          <w:color w:val="606060"/>
          <w:spacing w:val="-7"/>
          <w:sz w:val="18"/>
        </w:rPr>
        <w:t xml:space="preserve">. </w:t>
      </w:r>
      <w:r>
        <w:rPr>
          <w:color w:val="343434"/>
          <w:sz w:val="18"/>
        </w:rPr>
        <w:t>platné tuzemské i. cizozemské bankovky a</w:t>
      </w:r>
      <w:r>
        <w:rPr>
          <w:color w:val="343434"/>
          <w:spacing w:val="17"/>
          <w:sz w:val="18"/>
        </w:rPr>
        <w:t xml:space="preserve"> </w:t>
      </w:r>
      <w:r>
        <w:rPr>
          <w:color w:val="343434"/>
          <w:sz w:val="18"/>
        </w:rPr>
        <w:t>mi.nce,</w:t>
      </w:r>
    </w:p>
    <w:p w:rsidR="00D176AE" w:rsidRDefault="001812DB">
      <w:pPr>
        <w:pStyle w:val="Odstavecseseznamem"/>
        <w:numPr>
          <w:ilvl w:val="1"/>
          <w:numId w:val="13"/>
        </w:numPr>
        <w:tabs>
          <w:tab w:val="left" w:pos="1553"/>
        </w:tabs>
        <w:spacing w:before="9" w:line="252" w:lineRule="auto"/>
        <w:ind w:left="1549" w:right="917" w:hanging="260"/>
        <w:rPr>
          <w:sz w:val="18"/>
        </w:rPr>
      </w:pPr>
      <w:r>
        <w:rPr>
          <w:color w:val="343434"/>
          <w:sz w:val="18"/>
        </w:rPr>
        <w:t>ceni.ny, tj. poštovní známky, kolky, Losy, jízdenky a kupony MHD, dobíjecí kupony do mobilních telefonů, dálniční. známky, stravenky</w:t>
      </w:r>
      <w:r>
        <w:rPr>
          <w:color w:val="343434"/>
          <w:spacing w:val="15"/>
          <w:sz w:val="18"/>
        </w:rPr>
        <w:t xml:space="preserve"> </w:t>
      </w:r>
      <w:r>
        <w:rPr>
          <w:color w:val="343434"/>
          <w:sz w:val="18"/>
        </w:rPr>
        <w:t>apod.,</w:t>
      </w:r>
    </w:p>
    <w:p w:rsidR="00D176AE" w:rsidRDefault="001812DB">
      <w:pPr>
        <w:pStyle w:val="Odstavecseseznamem"/>
        <w:numPr>
          <w:ilvl w:val="1"/>
          <w:numId w:val="13"/>
        </w:numPr>
        <w:tabs>
          <w:tab w:val="left" w:pos="1560"/>
        </w:tabs>
        <w:spacing w:line="205" w:lineRule="exact"/>
        <w:ind w:left="1559" w:hanging="282"/>
        <w:rPr>
          <w:sz w:val="18"/>
        </w:rPr>
      </w:pPr>
      <w:r>
        <w:rPr>
          <w:color w:val="343434"/>
          <w:w w:val="105"/>
          <w:sz w:val="18"/>
        </w:rPr>
        <w:t>platební. karty a ji.né obdobné dokumenty, cenné papíry, vkladní. a šekové</w:t>
      </w:r>
      <w:r>
        <w:rPr>
          <w:color w:val="343434"/>
          <w:spacing w:val="1"/>
          <w:w w:val="105"/>
          <w:sz w:val="18"/>
        </w:rPr>
        <w:t xml:space="preserve"> </w:t>
      </w:r>
      <w:r>
        <w:rPr>
          <w:color w:val="343434"/>
          <w:w w:val="105"/>
          <w:sz w:val="18"/>
        </w:rPr>
        <w:t>knížky.</w:t>
      </w:r>
    </w:p>
    <w:p w:rsidR="00D176AE" w:rsidRDefault="001812DB">
      <w:pPr>
        <w:pStyle w:val="Odstavecseseznamem"/>
        <w:numPr>
          <w:ilvl w:val="0"/>
          <w:numId w:val="13"/>
        </w:numPr>
        <w:tabs>
          <w:tab w:val="left" w:pos="1273"/>
        </w:tabs>
        <w:spacing w:before="9" w:line="256" w:lineRule="auto"/>
        <w:ind w:left="1280" w:right="919" w:hanging="279"/>
        <w:jc w:val="left"/>
        <w:rPr>
          <w:color w:val="343434"/>
          <w:sz w:val="18"/>
        </w:rPr>
      </w:pPr>
      <w:r>
        <w:rPr>
          <w:b/>
          <w:color w:val="343434"/>
          <w:sz w:val="18"/>
        </w:rPr>
        <w:t xml:space="preserve">Ci.zi předměty převzaté </w:t>
      </w:r>
      <w:r>
        <w:rPr>
          <w:color w:val="343434"/>
          <w:sz w:val="18"/>
        </w:rPr>
        <w:t>jsou movi.té předměty, které pojištěný uvedený v poji.stné smlouvě převzal při. poskytování. služby na základě smlouvy, objednávky nebo zakázkového</w:t>
      </w:r>
      <w:r>
        <w:rPr>
          <w:color w:val="343434"/>
          <w:spacing w:val="13"/>
          <w:sz w:val="18"/>
        </w:rPr>
        <w:t xml:space="preserve"> </w:t>
      </w:r>
      <w:r>
        <w:rPr>
          <w:color w:val="343434"/>
          <w:sz w:val="18"/>
        </w:rPr>
        <w:t>Li.stu.</w:t>
      </w:r>
    </w:p>
    <w:p w:rsidR="00D176AE" w:rsidRDefault="00D176AE">
      <w:pPr>
        <w:pStyle w:val="Zkladntext"/>
        <w:rPr>
          <w:sz w:val="20"/>
        </w:rPr>
      </w:pPr>
    </w:p>
    <w:p w:rsidR="00D176AE" w:rsidRDefault="00D176AE">
      <w:pPr>
        <w:pStyle w:val="Zkladntext"/>
        <w:rPr>
          <w:sz w:val="28"/>
        </w:rPr>
      </w:pPr>
    </w:p>
    <w:p w:rsidR="00D176AE" w:rsidRDefault="001812DB">
      <w:pPr>
        <w:ind w:right="927"/>
        <w:jc w:val="right"/>
        <w:rPr>
          <w:sz w:val="14"/>
        </w:rPr>
      </w:pPr>
      <w:r>
        <w:rPr>
          <w:color w:val="4B4B4B"/>
          <w:w w:val="110"/>
          <w:sz w:val="14"/>
        </w:rPr>
        <w:t>strana 10 z 14</w:t>
      </w:r>
    </w:p>
    <w:p w:rsidR="00D176AE" w:rsidRDefault="00D176AE">
      <w:pPr>
        <w:jc w:val="right"/>
        <w:rPr>
          <w:sz w:val="14"/>
        </w:rPr>
        <w:sectPr w:rsidR="00D176AE">
          <w:pgSz w:w="11920" w:h="16840"/>
          <w:pgMar w:top="140" w:right="0" w:bottom="280" w:left="0" w:header="708" w:footer="708" w:gutter="0"/>
          <w:cols w:space="708"/>
        </w:sectPr>
      </w:pPr>
    </w:p>
    <w:p w:rsidR="00D176AE" w:rsidRDefault="001812DB">
      <w:pPr>
        <w:pStyle w:val="Zkladntext"/>
        <w:spacing w:line="26" w:lineRule="exact"/>
        <w:ind w:left="10896"/>
        <w:rPr>
          <w:sz w:val="2"/>
        </w:rPr>
      </w:pPr>
      <w:r>
        <w:rPr>
          <w:sz w:val="2"/>
        </w:rPr>
      </w:r>
      <w:r>
        <w:rPr>
          <w:sz w:val="2"/>
        </w:rPr>
        <w:pict>
          <v:group id="_x0000_s1038" style="width:41.4pt;height:1.25pt;mso-position-horizontal-relative:char;mso-position-vertical-relative:line" coordsize="828,25">
            <v:line id="_x0000_s1039" style="position:absolute" from="0,12" to="827,12" strokeweight=".42411mm"/>
            <w10:anchorlock/>
          </v:group>
        </w:pict>
      </w: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6"/>
        <w:rPr>
          <w:sz w:val="19"/>
        </w:rPr>
      </w:pPr>
    </w:p>
    <w:p w:rsidR="00D176AE" w:rsidRDefault="001812DB">
      <w:pPr>
        <w:spacing w:before="1"/>
        <w:ind w:right="998"/>
        <w:jc w:val="right"/>
        <w:rPr>
          <w:sz w:val="15"/>
        </w:rPr>
      </w:pPr>
      <w:r>
        <w:rPr>
          <w:noProof/>
          <w:lang w:val="cs-CZ" w:eastAsia="cs-CZ"/>
        </w:rPr>
        <w:drawing>
          <wp:anchor distT="0" distB="0" distL="0" distR="0" simplePos="0" relativeHeight="251727872" behindDoc="0" locked="0" layoutInCell="1" allowOverlap="1">
            <wp:simplePos x="0" y="0"/>
            <wp:positionH relativeFrom="page">
              <wp:posOffset>85558</wp:posOffset>
            </wp:positionH>
            <wp:positionV relativeFrom="paragraph">
              <wp:posOffset>-148613</wp:posOffset>
            </wp:positionV>
            <wp:extent cx="195491" cy="635128"/>
            <wp:effectExtent l="0" t="0" r="0" b="0"/>
            <wp:wrapNone/>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5" cstate="print"/>
                    <a:stretch>
                      <a:fillRect/>
                    </a:stretch>
                  </pic:blipFill>
                  <pic:spPr>
                    <a:xfrm>
                      <a:off x="0" y="0"/>
                      <a:ext cx="195491" cy="635128"/>
                    </a:xfrm>
                    <a:prstGeom prst="rect">
                      <a:avLst/>
                    </a:prstGeom>
                  </pic:spPr>
                </pic:pic>
              </a:graphicData>
            </a:graphic>
          </wp:anchor>
        </w:drawing>
      </w:r>
      <w:r>
        <w:rPr>
          <w:color w:val="343434"/>
          <w:sz w:val="15"/>
        </w:rPr>
        <w:t>Dodatkové poji.stné podmínky pro poj</w:t>
      </w:r>
      <w:r>
        <w:rPr>
          <w:color w:val="4D4D4D"/>
          <w:sz w:val="15"/>
        </w:rPr>
        <w:t>i</w:t>
      </w:r>
      <w:r>
        <w:rPr>
          <w:color w:val="343434"/>
          <w:sz w:val="15"/>
        </w:rPr>
        <w:t>štěni hospodářských rizik P-520/14</w:t>
      </w:r>
    </w:p>
    <w:p w:rsidR="00D176AE" w:rsidRDefault="00D176AE">
      <w:pPr>
        <w:pStyle w:val="Zkladntext"/>
        <w:rPr>
          <w:sz w:val="16"/>
        </w:rPr>
      </w:pPr>
    </w:p>
    <w:p w:rsidR="00D176AE" w:rsidRDefault="00D176AE">
      <w:pPr>
        <w:pStyle w:val="Zkladntext"/>
        <w:spacing w:before="8"/>
        <w:rPr>
          <w:sz w:val="16"/>
        </w:rPr>
      </w:pPr>
    </w:p>
    <w:p w:rsidR="00D176AE" w:rsidRDefault="001812DB">
      <w:pPr>
        <w:pStyle w:val="Odstavecseseznamem"/>
        <w:numPr>
          <w:ilvl w:val="0"/>
          <w:numId w:val="13"/>
        </w:numPr>
        <w:tabs>
          <w:tab w:val="left" w:pos="1162"/>
        </w:tabs>
        <w:ind w:left="1161" w:hanging="279"/>
        <w:jc w:val="both"/>
        <w:rPr>
          <w:color w:val="343434"/>
          <w:sz w:val="18"/>
        </w:rPr>
      </w:pPr>
      <w:r>
        <w:rPr>
          <w:b/>
          <w:color w:val="343434"/>
          <w:w w:val="105"/>
          <w:sz w:val="18"/>
        </w:rPr>
        <w:t xml:space="preserve">Data </w:t>
      </w:r>
      <w:r>
        <w:rPr>
          <w:color w:val="343434"/>
          <w:w w:val="105"/>
          <w:sz w:val="18"/>
        </w:rPr>
        <w:t>jsou strojně nebo elektroni.cky zpracovatelné</w:t>
      </w:r>
      <w:r>
        <w:rPr>
          <w:color w:val="343434"/>
          <w:spacing w:val="32"/>
          <w:w w:val="105"/>
          <w:sz w:val="18"/>
        </w:rPr>
        <w:t xml:space="preserve"> </w:t>
      </w:r>
      <w:r>
        <w:rPr>
          <w:color w:val="343434"/>
          <w:w w:val="105"/>
          <w:sz w:val="18"/>
        </w:rPr>
        <w:t>i.nformace.</w:t>
      </w:r>
    </w:p>
    <w:p w:rsidR="00D176AE" w:rsidRDefault="001812DB">
      <w:pPr>
        <w:pStyle w:val="Odstavecseseznamem"/>
        <w:numPr>
          <w:ilvl w:val="0"/>
          <w:numId w:val="13"/>
        </w:numPr>
        <w:tabs>
          <w:tab w:val="left" w:pos="1162"/>
        </w:tabs>
        <w:spacing w:before="14" w:line="247" w:lineRule="auto"/>
        <w:ind w:left="1155" w:right="1004" w:hanging="277"/>
        <w:jc w:val="both"/>
        <w:rPr>
          <w:color w:val="343434"/>
          <w:sz w:val="18"/>
        </w:rPr>
      </w:pPr>
      <w:r>
        <w:rPr>
          <w:b/>
          <w:color w:val="343434"/>
          <w:w w:val="105"/>
          <w:sz w:val="18"/>
        </w:rPr>
        <w:t xml:space="preserve">Dodavatelem </w:t>
      </w:r>
      <w:r>
        <w:rPr>
          <w:color w:val="343434"/>
          <w:w w:val="105"/>
          <w:sz w:val="18"/>
        </w:rPr>
        <w:t>se rozumí. jakýkoli. dodavatel, výrobce, prodejce, zhotovitel nebo zpracovatel komponentů, zboží nebo surovi.n, a to jak speci.fikovaný či. nespeci.fikovaný, který má vůči. poji.stnikovi. (poji.štěnému) závazky vyplývající ze sjednaného smluvního vztahu</w:t>
      </w:r>
      <w:r>
        <w:rPr>
          <w:color w:val="343434"/>
          <w:spacing w:val="-2"/>
          <w:w w:val="105"/>
          <w:sz w:val="18"/>
        </w:rPr>
        <w:t xml:space="preserve"> </w:t>
      </w:r>
      <w:r>
        <w:rPr>
          <w:color w:val="4D4D4D"/>
          <w:w w:val="105"/>
          <w:sz w:val="18"/>
        </w:rPr>
        <w:t>.</w:t>
      </w:r>
    </w:p>
    <w:p w:rsidR="00D176AE" w:rsidRDefault="001812DB">
      <w:pPr>
        <w:pStyle w:val="Odstavecseseznamem"/>
        <w:numPr>
          <w:ilvl w:val="0"/>
          <w:numId w:val="13"/>
        </w:numPr>
        <w:tabs>
          <w:tab w:val="left" w:pos="1162"/>
        </w:tabs>
        <w:spacing w:before="15" w:line="247" w:lineRule="auto"/>
        <w:ind w:left="1155" w:right="1004" w:hanging="273"/>
        <w:jc w:val="both"/>
        <w:rPr>
          <w:color w:val="343434"/>
          <w:sz w:val="18"/>
        </w:rPr>
      </w:pPr>
      <w:r>
        <w:rPr>
          <w:b/>
          <w:color w:val="343434"/>
          <w:sz w:val="18"/>
        </w:rPr>
        <w:t xml:space="preserve">Dopravní nehoda </w:t>
      </w:r>
      <w:r>
        <w:rPr>
          <w:color w:val="343434"/>
          <w:sz w:val="18"/>
        </w:rPr>
        <w:t>je událost v provozu na pozemních komuni.kacich, například havári.e nebo srážka, která se stala nebo  byla započata na pozemní komuni.kaci. a při. niž  dojde  k usmrceni  nebo  zraněni  osoby  nebo  ke  škodě  na  majetku  v přímé souvislos</w:t>
      </w:r>
      <w:r>
        <w:rPr>
          <w:color w:val="343434"/>
          <w:sz w:val="18"/>
        </w:rPr>
        <w:t>ti. s provozem vozidla v pohybu</w:t>
      </w:r>
      <w:r>
        <w:rPr>
          <w:color w:val="343434"/>
          <w:spacing w:val="1"/>
          <w:sz w:val="18"/>
        </w:rPr>
        <w:t xml:space="preserve"> </w:t>
      </w:r>
      <w:r>
        <w:rPr>
          <w:color w:val="4D4D4D"/>
          <w:sz w:val="18"/>
        </w:rPr>
        <w:t>.</w:t>
      </w:r>
    </w:p>
    <w:p w:rsidR="00D176AE" w:rsidRDefault="001812DB">
      <w:pPr>
        <w:pStyle w:val="Odstavecseseznamem"/>
        <w:numPr>
          <w:ilvl w:val="0"/>
          <w:numId w:val="13"/>
        </w:numPr>
        <w:tabs>
          <w:tab w:val="left" w:pos="1157"/>
        </w:tabs>
        <w:spacing w:before="9" w:line="252" w:lineRule="auto"/>
        <w:ind w:left="869" w:right="2941" w:firstLine="0"/>
        <w:jc w:val="both"/>
        <w:rPr>
          <w:color w:val="343434"/>
          <w:sz w:val="18"/>
        </w:rPr>
      </w:pPr>
      <w:r>
        <w:rPr>
          <w:b/>
          <w:color w:val="343434"/>
          <w:sz w:val="18"/>
        </w:rPr>
        <w:t xml:space="preserve">Dopravní prostředek </w:t>
      </w:r>
      <w:r>
        <w:rPr>
          <w:color w:val="343434"/>
          <w:sz w:val="18"/>
        </w:rPr>
        <w:t xml:space="preserve">je motorové nebo nemotorové  vozidlo  určené  k přepravě osob  nebo mat e ri.álu </w:t>
      </w:r>
      <w:r>
        <w:rPr>
          <w:color w:val="4D4D4D"/>
          <w:sz w:val="18"/>
        </w:rPr>
        <w:t>.</w:t>
      </w:r>
      <w:r>
        <w:rPr>
          <w:color w:val="343434"/>
          <w:sz w:val="18"/>
        </w:rPr>
        <w:t xml:space="preserve"> 11 </w:t>
      </w:r>
      <w:r>
        <w:rPr>
          <w:color w:val="4D4D4D"/>
          <w:sz w:val="18"/>
        </w:rPr>
        <w:t xml:space="preserve">. </w:t>
      </w:r>
      <w:r>
        <w:rPr>
          <w:b/>
          <w:color w:val="343434"/>
          <w:sz w:val="18"/>
        </w:rPr>
        <w:t xml:space="preserve">Elektronické zařízeni </w:t>
      </w:r>
      <w:r>
        <w:rPr>
          <w:color w:val="343434"/>
          <w:sz w:val="18"/>
        </w:rPr>
        <w:t>je zařízeni, které pro svou funkci využívá elektronické</w:t>
      </w:r>
      <w:r>
        <w:rPr>
          <w:color w:val="343434"/>
          <w:spacing w:val="28"/>
          <w:sz w:val="18"/>
        </w:rPr>
        <w:t xml:space="preserve"> </w:t>
      </w:r>
      <w:r>
        <w:rPr>
          <w:color w:val="343434"/>
          <w:sz w:val="18"/>
        </w:rPr>
        <w:t>prvky</w:t>
      </w:r>
      <w:r>
        <w:rPr>
          <w:color w:val="4D4D4D"/>
          <w:sz w:val="18"/>
        </w:rPr>
        <w:t>.</w:t>
      </w:r>
    </w:p>
    <w:p w:rsidR="00D176AE" w:rsidRDefault="001812DB">
      <w:pPr>
        <w:pStyle w:val="Odstavecseseznamem"/>
        <w:numPr>
          <w:ilvl w:val="0"/>
          <w:numId w:val="12"/>
        </w:numPr>
        <w:tabs>
          <w:tab w:val="left" w:pos="1156"/>
        </w:tabs>
        <w:spacing w:before="3" w:line="244" w:lineRule="auto"/>
        <w:ind w:right="1008" w:hanging="277"/>
        <w:jc w:val="both"/>
        <w:rPr>
          <w:sz w:val="18"/>
        </w:rPr>
      </w:pPr>
      <w:r>
        <w:rPr>
          <w:b/>
          <w:color w:val="343434"/>
          <w:w w:val="105"/>
          <w:sz w:val="18"/>
        </w:rPr>
        <w:t xml:space="preserve">Expert </w:t>
      </w:r>
      <w:r>
        <w:rPr>
          <w:color w:val="343434"/>
          <w:w w:val="105"/>
          <w:sz w:val="18"/>
        </w:rPr>
        <w:t>je odborník na danou problematiku, oprávněný podle příslušného právního předpisu vydávat písemné posudky a stanoviska.</w:t>
      </w:r>
    </w:p>
    <w:p w:rsidR="00D176AE" w:rsidRDefault="001812DB">
      <w:pPr>
        <w:pStyle w:val="Odstavecseseznamem"/>
        <w:numPr>
          <w:ilvl w:val="0"/>
          <w:numId w:val="12"/>
        </w:numPr>
        <w:tabs>
          <w:tab w:val="left" w:pos="1156"/>
        </w:tabs>
        <w:spacing w:before="11" w:line="247" w:lineRule="auto"/>
        <w:ind w:left="1148" w:right="1011" w:hanging="284"/>
        <w:jc w:val="both"/>
        <w:rPr>
          <w:sz w:val="18"/>
        </w:rPr>
      </w:pPr>
      <w:r>
        <w:rPr>
          <w:b/>
          <w:color w:val="343434"/>
          <w:sz w:val="18"/>
        </w:rPr>
        <w:t xml:space="preserve">Franšíza časová </w:t>
      </w:r>
      <w:r>
        <w:rPr>
          <w:color w:val="343434"/>
          <w:sz w:val="18"/>
        </w:rPr>
        <w:t>je časový úsek speci.fikovaný několi.ka pracovními. dny. Právo na poji.stné plněni vzniká jen tehdy, je-Li. provoz zaříze</w:t>
      </w:r>
      <w:r>
        <w:rPr>
          <w:color w:val="343434"/>
          <w:sz w:val="18"/>
        </w:rPr>
        <w:t xml:space="preserve">ni přerušen  déle  než  po  tento  počet  pracovních  dni </w:t>
      </w:r>
      <w:r>
        <w:rPr>
          <w:color w:val="4D4D4D"/>
          <w:sz w:val="18"/>
        </w:rPr>
        <w:t xml:space="preserve">.  </w:t>
      </w:r>
      <w:r>
        <w:rPr>
          <w:color w:val="343434"/>
          <w:sz w:val="18"/>
        </w:rPr>
        <w:t>Pracovním  dnem  se  rozumi  časové  období,  kdy  je  zařízení  běžně v provozu</w:t>
      </w:r>
      <w:r>
        <w:rPr>
          <w:color w:val="343434"/>
          <w:spacing w:val="-7"/>
          <w:sz w:val="18"/>
        </w:rPr>
        <w:t xml:space="preserve"> </w:t>
      </w:r>
      <w:r>
        <w:rPr>
          <w:color w:val="4D4D4D"/>
          <w:sz w:val="18"/>
        </w:rPr>
        <w:t>.</w:t>
      </w:r>
    </w:p>
    <w:p w:rsidR="00D176AE" w:rsidRDefault="001812DB">
      <w:pPr>
        <w:pStyle w:val="Zkladntext"/>
        <w:spacing w:before="14" w:line="252" w:lineRule="auto"/>
        <w:ind w:left="1148" w:right="1030" w:hanging="284"/>
        <w:jc w:val="both"/>
      </w:pPr>
      <w:r>
        <w:rPr>
          <w:color w:val="343434"/>
        </w:rPr>
        <w:t xml:space="preserve">14 </w:t>
      </w:r>
      <w:r>
        <w:rPr>
          <w:color w:val="4D4D4D"/>
        </w:rPr>
        <w:t xml:space="preserve">. </w:t>
      </w:r>
      <w:r>
        <w:rPr>
          <w:b/>
          <w:color w:val="343434"/>
        </w:rPr>
        <w:t xml:space="preserve">Franšíza integrální </w:t>
      </w:r>
      <w:r>
        <w:rPr>
          <w:color w:val="343434"/>
        </w:rPr>
        <w:t>se od plněni neodečítá, do její výše se však  pojistné  plnění  neposkytuje.  Může  být  vyjádřena  pevnou  částkou, procentem, časovým úsekem nebo jejich komb i.nad</w:t>
      </w:r>
      <w:r>
        <w:rPr>
          <w:color w:val="343434"/>
          <w:spacing w:val="8"/>
        </w:rPr>
        <w:t xml:space="preserve"> </w:t>
      </w:r>
      <w:r>
        <w:rPr>
          <w:color w:val="4D4D4D"/>
        </w:rPr>
        <w:t>.</w:t>
      </w:r>
    </w:p>
    <w:p w:rsidR="00D176AE" w:rsidRDefault="001812DB">
      <w:pPr>
        <w:pStyle w:val="Zkladntext"/>
        <w:spacing w:line="252" w:lineRule="auto"/>
        <w:ind w:left="1143" w:right="1010" w:hanging="284"/>
        <w:jc w:val="both"/>
      </w:pPr>
      <w:r>
        <w:rPr>
          <w:color w:val="343434"/>
        </w:rPr>
        <w:t xml:space="preserve">15.  </w:t>
      </w:r>
      <w:r>
        <w:rPr>
          <w:b/>
          <w:color w:val="343434"/>
        </w:rPr>
        <w:t xml:space="preserve">Franšíza  odčetná  (spoluúčast)  </w:t>
      </w:r>
      <w:r>
        <w:rPr>
          <w:color w:val="343434"/>
        </w:rPr>
        <w:t xml:space="preserve">se  vždy  odečítá  od  celkové  výše  pojistného  </w:t>
      </w:r>
      <w:r>
        <w:rPr>
          <w:color w:val="343434"/>
        </w:rPr>
        <w:t xml:space="preserve"> plněni.   Do   její   výše   se   pojistné   plněni neposk yt uje </w:t>
      </w:r>
      <w:r>
        <w:rPr>
          <w:color w:val="4D4D4D"/>
        </w:rPr>
        <w:t xml:space="preserve">. </w:t>
      </w:r>
      <w:r>
        <w:rPr>
          <w:color w:val="343434"/>
        </w:rPr>
        <w:t>Oprávněná osoba se franšízou odčetnou (spoluúčasti) podílí na pojistném plněni.  Může  být  vyjádřena  pevnou částkou, procentem, časovým úsekem nebo jeji.ch</w:t>
      </w:r>
      <w:r>
        <w:rPr>
          <w:color w:val="343434"/>
          <w:spacing w:val="-20"/>
        </w:rPr>
        <w:t xml:space="preserve"> </w:t>
      </w:r>
      <w:r>
        <w:rPr>
          <w:color w:val="343434"/>
        </w:rPr>
        <w:t>kombi.nad.</w:t>
      </w:r>
    </w:p>
    <w:p w:rsidR="00D176AE" w:rsidRDefault="001812DB">
      <w:pPr>
        <w:pStyle w:val="Zkladntext"/>
        <w:spacing w:line="252" w:lineRule="auto"/>
        <w:ind w:left="1144" w:right="1009" w:hanging="285"/>
        <w:jc w:val="both"/>
      </w:pPr>
      <w:r>
        <w:rPr>
          <w:color w:val="343434"/>
        </w:rPr>
        <w:t xml:space="preserve">16 </w:t>
      </w:r>
      <w:r>
        <w:rPr>
          <w:color w:val="4D4D4D"/>
        </w:rPr>
        <w:t xml:space="preserve">. </w:t>
      </w:r>
      <w:r>
        <w:rPr>
          <w:b/>
          <w:color w:val="343434"/>
        </w:rPr>
        <w:t>Integrální ča</w:t>
      </w:r>
      <w:r>
        <w:rPr>
          <w:b/>
          <w:color w:val="343434"/>
        </w:rPr>
        <w:t xml:space="preserve">sová franšíza </w:t>
      </w:r>
      <w:r>
        <w:rPr>
          <w:color w:val="343434"/>
        </w:rPr>
        <w:t>je časový  úsek specifikovaný  několika pracovními. dny</w:t>
      </w:r>
      <w:r>
        <w:rPr>
          <w:color w:val="4D4D4D"/>
        </w:rPr>
        <w:t xml:space="preserve">. </w:t>
      </w:r>
      <w:r>
        <w:rPr>
          <w:color w:val="343434"/>
        </w:rPr>
        <w:t>Právo na pojistné plnění vzniká  jen tehdy,  je­  li. přerušeni provozu pojištěného delší než tento počet pracovních dni. Je-Li. však přerušení  provozu  poji.štěného  delší než tento p</w:t>
      </w:r>
      <w:r>
        <w:rPr>
          <w:color w:val="343434"/>
        </w:rPr>
        <w:t>očet pracovních dni, nemá i.ntegrálni časová franšíza vli.v na výši. pojistného</w:t>
      </w:r>
      <w:r>
        <w:rPr>
          <w:color w:val="343434"/>
          <w:spacing w:val="-19"/>
        </w:rPr>
        <w:t xml:space="preserve"> </w:t>
      </w:r>
      <w:r>
        <w:rPr>
          <w:color w:val="343434"/>
        </w:rPr>
        <w:t>plněni.</w:t>
      </w:r>
    </w:p>
    <w:p w:rsidR="00D176AE" w:rsidRDefault="001812DB">
      <w:pPr>
        <w:spacing w:line="256" w:lineRule="auto"/>
        <w:ind w:left="854" w:right="3782" w:firstLine="4"/>
        <w:jc w:val="both"/>
        <w:rPr>
          <w:sz w:val="18"/>
        </w:rPr>
      </w:pPr>
      <w:r>
        <w:rPr>
          <w:color w:val="343434"/>
          <w:w w:val="105"/>
          <w:sz w:val="18"/>
        </w:rPr>
        <w:t>17.</w:t>
      </w:r>
      <w:r>
        <w:rPr>
          <w:color w:val="343434"/>
          <w:spacing w:val="-13"/>
          <w:w w:val="105"/>
          <w:sz w:val="18"/>
        </w:rPr>
        <w:t xml:space="preserve"> </w:t>
      </w:r>
      <w:r>
        <w:rPr>
          <w:color w:val="343434"/>
          <w:w w:val="105"/>
          <w:sz w:val="18"/>
        </w:rPr>
        <w:t>Za</w:t>
      </w:r>
      <w:r>
        <w:rPr>
          <w:color w:val="343434"/>
          <w:spacing w:val="-6"/>
          <w:w w:val="105"/>
          <w:sz w:val="18"/>
        </w:rPr>
        <w:t xml:space="preserve"> </w:t>
      </w:r>
      <w:r>
        <w:rPr>
          <w:b/>
          <w:color w:val="343434"/>
          <w:w w:val="105"/>
          <w:sz w:val="18"/>
        </w:rPr>
        <w:t>kapalinu</w:t>
      </w:r>
      <w:r>
        <w:rPr>
          <w:b/>
          <w:color w:val="343434"/>
          <w:spacing w:val="-7"/>
          <w:w w:val="105"/>
          <w:sz w:val="18"/>
        </w:rPr>
        <w:t xml:space="preserve"> </w:t>
      </w:r>
      <w:r>
        <w:rPr>
          <w:b/>
          <w:color w:val="343434"/>
          <w:w w:val="105"/>
          <w:sz w:val="18"/>
        </w:rPr>
        <w:t>z</w:t>
      </w:r>
      <w:r>
        <w:rPr>
          <w:b/>
          <w:color w:val="343434"/>
          <w:spacing w:val="-16"/>
          <w:w w:val="105"/>
          <w:sz w:val="18"/>
        </w:rPr>
        <w:t xml:space="preserve"> </w:t>
      </w:r>
      <w:r>
        <w:rPr>
          <w:b/>
          <w:color w:val="343434"/>
          <w:w w:val="105"/>
          <w:sz w:val="18"/>
        </w:rPr>
        <w:t>vodovodních</w:t>
      </w:r>
      <w:r>
        <w:rPr>
          <w:b/>
          <w:color w:val="343434"/>
          <w:spacing w:val="-5"/>
          <w:w w:val="105"/>
          <w:sz w:val="18"/>
        </w:rPr>
        <w:t xml:space="preserve"> </w:t>
      </w:r>
      <w:r>
        <w:rPr>
          <w:b/>
          <w:color w:val="343434"/>
          <w:w w:val="105"/>
          <w:sz w:val="18"/>
        </w:rPr>
        <w:t>zařízeni</w:t>
      </w:r>
      <w:r>
        <w:rPr>
          <w:b/>
          <w:color w:val="343434"/>
          <w:spacing w:val="-17"/>
          <w:w w:val="105"/>
          <w:sz w:val="18"/>
        </w:rPr>
        <w:t xml:space="preserve"> </w:t>
      </w:r>
      <w:r>
        <w:rPr>
          <w:color w:val="343434"/>
          <w:w w:val="105"/>
          <w:sz w:val="18"/>
        </w:rPr>
        <w:t>se</w:t>
      </w:r>
      <w:r>
        <w:rPr>
          <w:color w:val="343434"/>
          <w:spacing w:val="-1"/>
          <w:w w:val="105"/>
          <w:sz w:val="18"/>
        </w:rPr>
        <w:t xml:space="preserve"> </w:t>
      </w:r>
      <w:r>
        <w:rPr>
          <w:color w:val="343434"/>
          <w:w w:val="105"/>
          <w:sz w:val="18"/>
        </w:rPr>
        <w:t>považuje</w:t>
      </w:r>
      <w:r>
        <w:rPr>
          <w:color w:val="343434"/>
          <w:spacing w:val="-6"/>
          <w:w w:val="105"/>
          <w:sz w:val="18"/>
        </w:rPr>
        <w:t xml:space="preserve"> </w:t>
      </w:r>
      <w:r>
        <w:rPr>
          <w:color w:val="343434"/>
          <w:w w:val="105"/>
          <w:sz w:val="18"/>
        </w:rPr>
        <w:t>voda,</w:t>
      </w:r>
      <w:r>
        <w:rPr>
          <w:color w:val="343434"/>
          <w:spacing w:val="-17"/>
          <w:w w:val="105"/>
          <w:sz w:val="18"/>
        </w:rPr>
        <w:t xml:space="preserve"> </w:t>
      </w:r>
      <w:r>
        <w:rPr>
          <w:color w:val="343434"/>
          <w:w w:val="105"/>
          <w:sz w:val="18"/>
        </w:rPr>
        <w:t>topná,</w:t>
      </w:r>
      <w:r>
        <w:rPr>
          <w:color w:val="343434"/>
          <w:spacing w:val="-7"/>
          <w:w w:val="105"/>
          <w:sz w:val="18"/>
        </w:rPr>
        <w:t xml:space="preserve"> </w:t>
      </w:r>
      <w:r>
        <w:rPr>
          <w:color w:val="343434"/>
          <w:w w:val="105"/>
          <w:sz w:val="18"/>
        </w:rPr>
        <w:t>kli.matizačni</w:t>
      </w:r>
      <w:r>
        <w:rPr>
          <w:color w:val="343434"/>
          <w:spacing w:val="-9"/>
          <w:w w:val="105"/>
          <w:sz w:val="18"/>
        </w:rPr>
        <w:t xml:space="preserve"> </w:t>
      </w:r>
      <w:r>
        <w:rPr>
          <w:color w:val="343434"/>
          <w:w w:val="105"/>
          <w:sz w:val="18"/>
        </w:rPr>
        <w:t>a</w:t>
      </w:r>
      <w:r>
        <w:rPr>
          <w:color w:val="343434"/>
          <w:spacing w:val="-4"/>
          <w:w w:val="105"/>
          <w:sz w:val="18"/>
        </w:rPr>
        <w:t xml:space="preserve"> </w:t>
      </w:r>
      <w:r>
        <w:rPr>
          <w:color w:val="343434"/>
          <w:w w:val="105"/>
          <w:sz w:val="18"/>
        </w:rPr>
        <w:t>hasi.ci</w:t>
      </w:r>
      <w:r>
        <w:rPr>
          <w:color w:val="343434"/>
          <w:spacing w:val="-8"/>
          <w:w w:val="105"/>
          <w:sz w:val="18"/>
        </w:rPr>
        <w:t xml:space="preserve"> </w:t>
      </w:r>
      <w:r>
        <w:rPr>
          <w:color w:val="343434"/>
          <w:w w:val="105"/>
          <w:sz w:val="18"/>
        </w:rPr>
        <w:t>měd</w:t>
      </w:r>
      <w:r>
        <w:rPr>
          <w:color w:val="343434"/>
          <w:spacing w:val="-24"/>
          <w:w w:val="105"/>
          <w:sz w:val="18"/>
        </w:rPr>
        <w:t xml:space="preserve"> </w:t>
      </w:r>
      <w:r>
        <w:rPr>
          <w:color w:val="343434"/>
          <w:w w:val="105"/>
          <w:sz w:val="18"/>
        </w:rPr>
        <w:t>i.a</w:t>
      </w:r>
      <w:r>
        <w:rPr>
          <w:color w:val="4D4D4D"/>
          <w:w w:val="105"/>
          <w:sz w:val="18"/>
        </w:rPr>
        <w:t>.</w:t>
      </w:r>
      <w:r>
        <w:rPr>
          <w:color w:val="343434"/>
          <w:w w:val="105"/>
          <w:sz w:val="18"/>
        </w:rPr>
        <w:t xml:space="preserve"> 18 </w:t>
      </w:r>
      <w:r>
        <w:rPr>
          <w:color w:val="4D4D4D"/>
          <w:w w:val="105"/>
          <w:sz w:val="18"/>
        </w:rPr>
        <w:t xml:space="preserve">. </w:t>
      </w:r>
      <w:r>
        <w:rPr>
          <w:b/>
          <w:color w:val="343434"/>
          <w:w w:val="105"/>
          <w:sz w:val="18"/>
        </w:rPr>
        <w:t xml:space="preserve">Kouř </w:t>
      </w:r>
      <w:r>
        <w:rPr>
          <w:color w:val="343434"/>
          <w:w w:val="105"/>
          <w:sz w:val="18"/>
        </w:rPr>
        <w:t>je směs plynných a v ní rozptýlených tuhých produktů</w:t>
      </w:r>
      <w:r>
        <w:rPr>
          <w:color w:val="343434"/>
          <w:spacing w:val="34"/>
          <w:w w:val="105"/>
          <w:sz w:val="18"/>
        </w:rPr>
        <w:t xml:space="preserve"> </w:t>
      </w:r>
      <w:r>
        <w:rPr>
          <w:color w:val="343434"/>
          <w:w w:val="105"/>
          <w:sz w:val="18"/>
        </w:rPr>
        <w:t>hořeni.</w:t>
      </w:r>
    </w:p>
    <w:p w:rsidR="00D176AE" w:rsidRDefault="001812DB">
      <w:pPr>
        <w:pStyle w:val="Odstavecseseznamem"/>
        <w:numPr>
          <w:ilvl w:val="0"/>
          <w:numId w:val="11"/>
        </w:numPr>
        <w:tabs>
          <w:tab w:val="left" w:pos="1141"/>
        </w:tabs>
        <w:spacing w:line="252" w:lineRule="auto"/>
        <w:ind w:right="1030" w:hanging="292"/>
        <w:jc w:val="both"/>
        <w:rPr>
          <w:sz w:val="18"/>
        </w:rPr>
      </w:pPr>
      <w:r>
        <w:rPr>
          <w:b/>
          <w:color w:val="343434"/>
          <w:w w:val="105"/>
          <w:sz w:val="18"/>
        </w:rPr>
        <w:t>Krádeži</w:t>
      </w:r>
      <w:r>
        <w:rPr>
          <w:b/>
          <w:color w:val="343434"/>
          <w:spacing w:val="-13"/>
          <w:w w:val="105"/>
          <w:sz w:val="18"/>
        </w:rPr>
        <w:t xml:space="preserve"> </w:t>
      </w:r>
      <w:r>
        <w:rPr>
          <w:b/>
          <w:color w:val="343434"/>
          <w:w w:val="105"/>
          <w:sz w:val="18"/>
        </w:rPr>
        <w:t>s</w:t>
      </w:r>
      <w:r>
        <w:rPr>
          <w:b/>
          <w:color w:val="343434"/>
          <w:spacing w:val="-8"/>
          <w:w w:val="105"/>
          <w:sz w:val="18"/>
        </w:rPr>
        <w:t xml:space="preserve"> </w:t>
      </w:r>
      <w:r>
        <w:rPr>
          <w:b/>
          <w:color w:val="343434"/>
          <w:w w:val="105"/>
          <w:sz w:val="18"/>
        </w:rPr>
        <w:t>překonáním</w:t>
      </w:r>
      <w:r>
        <w:rPr>
          <w:b/>
          <w:color w:val="343434"/>
          <w:spacing w:val="-5"/>
          <w:w w:val="105"/>
          <w:sz w:val="18"/>
        </w:rPr>
        <w:t xml:space="preserve"> </w:t>
      </w:r>
      <w:r>
        <w:rPr>
          <w:b/>
          <w:color w:val="343434"/>
          <w:w w:val="105"/>
          <w:sz w:val="18"/>
        </w:rPr>
        <w:t>překážky</w:t>
      </w:r>
      <w:r>
        <w:rPr>
          <w:b/>
          <w:color w:val="343434"/>
          <w:spacing w:val="-6"/>
          <w:w w:val="105"/>
          <w:sz w:val="18"/>
        </w:rPr>
        <w:t xml:space="preserve"> </w:t>
      </w:r>
      <w:r>
        <w:rPr>
          <w:color w:val="343434"/>
          <w:w w:val="105"/>
          <w:sz w:val="18"/>
        </w:rPr>
        <w:t>se</w:t>
      </w:r>
      <w:r>
        <w:rPr>
          <w:color w:val="343434"/>
          <w:spacing w:val="7"/>
          <w:w w:val="105"/>
          <w:sz w:val="18"/>
        </w:rPr>
        <w:t xml:space="preserve"> </w:t>
      </w:r>
      <w:r>
        <w:rPr>
          <w:color w:val="343434"/>
          <w:w w:val="105"/>
          <w:sz w:val="18"/>
        </w:rPr>
        <w:t>rozumí</w:t>
      </w:r>
      <w:r>
        <w:rPr>
          <w:color w:val="343434"/>
          <w:spacing w:val="-4"/>
          <w:w w:val="105"/>
          <w:sz w:val="18"/>
        </w:rPr>
        <w:t xml:space="preserve"> </w:t>
      </w:r>
      <w:r>
        <w:rPr>
          <w:color w:val="343434"/>
          <w:w w:val="105"/>
          <w:sz w:val="18"/>
        </w:rPr>
        <w:t>krádež,</w:t>
      </w:r>
      <w:r>
        <w:rPr>
          <w:color w:val="343434"/>
          <w:spacing w:val="-3"/>
          <w:w w:val="105"/>
          <w:sz w:val="18"/>
        </w:rPr>
        <w:t xml:space="preserve"> </w:t>
      </w:r>
      <w:r>
        <w:rPr>
          <w:color w:val="343434"/>
          <w:w w:val="105"/>
          <w:sz w:val="18"/>
        </w:rPr>
        <w:t>u</w:t>
      </w:r>
      <w:r>
        <w:rPr>
          <w:color w:val="343434"/>
          <w:spacing w:val="-6"/>
          <w:w w:val="105"/>
          <w:sz w:val="18"/>
        </w:rPr>
        <w:t xml:space="preserve"> </w:t>
      </w:r>
      <w:r>
        <w:rPr>
          <w:color w:val="343434"/>
          <w:w w:val="105"/>
          <w:sz w:val="18"/>
        </w:rPr>
        <w:t>které</w:t>
      </w:r>
      <w:r>
        <w:rPr>
          <w:color w:val="343434"/>
          <w:spacing w:val="1"/>
          <w:w w:val="105"/>
          <w:sz w:val="18"/>
        </w:rPr>
        <w:t xml:space="preserve"> </w:t>
      </w:r>
      <w:r>
        <w:rPr>
          <w:color w:val="343434"/>
          <w:w w:val="105"/>
          <w:sz w:val="18"/>
        </w:rPr>
        <w:t>jsou</w:t>
      </w:r>
      <w:r>
        <w:rPr>
          <w:color w:val="343434"/>
          <w:spacing w:val="1"/>
          <w:w w:val="105"/>
          <w:sz w:val="18"/>
        </w:rPr>
        <w:t xml:space="preserve"> </w:t>
      </w:r>
      <w:r>
        <w:rPr>
          <w:color w:val="343434"/>
          <w:w w:val="105"/>
          <w:sz w:val="18"/>
        </w:rPr>
        <w:t>příslušným</w:t>
      </w:r>
      <w:r>
        <w:rPr>
          <w:color w:val="343434"/>
          <w:spacing w:val="7"/>
          <w:w w:val="105"/>
          <w:sz w:val="18"/>
        </w:rPr>
        <w:t xml:space="preserve"> </w:t>
      </w:r>
      <w:r>
        <w:rPr>
          <w:color w:val="343434"/>
          <w:w w:val="105"/>
          <w:sz w:val="18"/>
        </w:rPr>
        <w:t>orgánem</w:t>
      </w:r>
      <w:r>
        <w:rPr>
          <w:color w:val="343434"/>
          <w:spacing w:val="3"/>
          <w:w w:val="105"/>
          <w:sz w:val="18"/>
        </w:rPr>
        <w:t xml:space="preserve"> </w:t>
      </w:r>
      <w:r>
        <w:rPr>
          <w:color w:val="343434"/>
          <w:w w:val="105"/>
          <w:sz w:val="18"/>
        </w:rPr>
        <w:t>veřejné</w:t>
      </w:r>
      <w:r>
        <w:rPr>
          <w:color w:val="343434"/>
          <w:spacing w:val="-2"/>
          <w:w w:val="105"/>
          <w:sz w:val="18"/>
        </w:rPr>
        <w:t xml:space="preserve"> </w:t>
      </w:r>
      <w:r>
        <w:rPr>
          <w:color w:val="343434"/>
          <w:w w:val="105"/>
          <w:sz w:val="18"/>
        </w:rPr>
        <w:t>moci.</w:t>
      </w:r>
      <w:r>
        <w:rPr>
          <w:color w:val="343434"/>
          <w:spacing w:val="-9"/>
          <w:w w:val="105"/>
          <w:sz w:val="18"/>
        </w:rPr>
        <w:t xml:space="preserve"> </w:t>
      </w:r>
      <w:r>
        <w:rPr>
          <w:color w:val="343434"/>
          <w:w w:val="105"/>
          <w:sz w:val="18"/>
        </w:rPr>
        <w:t>nebo</w:t>
      </w:r>
      <w:r>
        <w:rPr>
          <w:color w:val="343434"/>
          <w:spacing w:val="2"/>
          <w:w w:val="105"/>
          <w:sz w:val="18"/>
        </w:rPr>
        <w:t xml:space="preserve"> </w:t>
      </w:r>
      <w:r>
        <w:rPr>
          <w:color w:val="343434"/>
          <w:w w:val="105"/>
          <w:sz w:val="18"/>
        </w:rPr>
        <w:t>na</w:t>
      </w:r>
      <w:r>
        <w:rPr>
          <w:color w:val="343434"/>
          <w:spacing w:val="-6"/>
          <w:w w:val="105"/>
          <w:sz w:val="18"/>
        </w:rPr>
        <w:t xml:space="preserve"> </w:t>
      </w:r>
      <w:r>
        <w:rPr>
          <w:color w:val="343434"/>
          <w:w w:val="105"/>
          <w:sz w:val="18"/>
        </w:rPr>
        <w:t>základě</w:t>
      </w:r>
      <w:r>
        <w:rPr>
          <w:color w:val="343434"/>
          <w:spacing w:val="-5"/>
          <w:w w:val="105"/>
          <w:sz w:val="18"/>
        </w:rPr>
        <w:t xml:space="preserve"> </w:t>
      </w:r>
      <w:r>
        <w:rPr>
          <w:color w:val="343434"/>
          <w:w w:val="105"/>
          <w:sz w:val="18"/>
        </w:rPr>
        <w:t>znaleckého posudku zjištěny stopy prokazující, že se pachatel zmocni.L poji.štěné věci. některým dále uvedeným způso</w:t>
      </w:r>
      <w:r>
        <w:rPr>
          <w:color w:val="343434"/>
          <w:spacing w:val="-10"/>
          <w:w w:val="105"/>
          <w:sz w:val="18"/>
        </w:rPr>
        <w:t xml:space="preserve"> </w:t>
      </w:r>
      <w:r>
        <w:rPr>
          <w:color w:val="343434"/>
          <w:spacing w:val="4"/>
          <w:w w:val="105"/>
          <w:sz w:val="18"/>
        </w:rPr>
        <w:t>bem</w:t>
      </w:r>
      <w:r>
        <w:rPr>
          <w:color w:val="4D4D4D"/>
          <w:spacing w:val="4"/>
          <w:w w:val="105"/>
          <w:sz w:val="18"/>
        </w:rPr>
        <w:t>:</w:t>
      </w:r>
    </w:p>
    <w:p w:rsidR="00D176AE" w:rsidRDefault="001812DB">
      <w:pPr>
        <w:pStyle w:val="Odstavecseseznamem"/>
        <w:numPr>
          <w:ilvl w:val="1"/>
          <w:numId w:val="11"/>
        </w:numPr>
        <w:tabs>
          <w:tab w:val="left" w:pos="1418"/>
        </w:tabs>
        <w:spacing w:line="252" w:lineRule="auto"/>
        <w:ind w:right="1018" w:hanging="285"/>
        <w:jc w:val="both"/>
        <w:rPr>
          <w:sz w:val="18"/>
        </w:rPr>
      </w:pPr>
      <w:r>
        <w:rPr>
          <w:color w:val="343434"/>
          <w:w w:val="105"/>
          <w:sz w:val="18"/>
        </w:rPr>
        <w:t>do místa, ve kterém byla věc uložena, se dostal tak, že jej prokazatelně zpřístupnil nástroji., které nejsou určeny k jeho řádnému</w:t>
      </w:r>
      <w:r>
        <w:rPr>
          <w:color w:val="343434"/>
          <w:spacing w:val="12"/>
          <w:w w:val="105"/>
          <w:sz w:val="18"/>
        </w:rPr>
        <w:t xml:space="preserve"> </w:t>
      </w:r>
      <w:r>
        <w:rPr>
          <w:color w:val="343434"/>
          <w:w w:val="105"/>
          <w:sz w:val="18"/>
        </w:rPr>
        <w:t>otevíráni,</w:t>
      </w:r>
    </w:p>
    <w:p w:rsidR="00D176AE" w:rsidRDefault="001812DB">
      <w:pPr>
        <w:pStyle w:val="Odstavecseseznamem"/>
        <w:numPr>
          <w:ilvl w:val="1"/>
          <w:numId w:val="11"/>
        </w:numPr>
        <w:tabs>
          <w:tab w:val="left" w:pos="1408"/>
        </w:tabs>
        <w:spacing w:line="205" w:lineRule="exact"/>
        <w:ind w:left="1407" w:hanging="263"/>
        <w:jc w:val="both"/>
        <w:rPr>
          <w:sz w:val="18"/>
        </w:rPr>
      </w:pPr>
      <w:r>
        <w:rPr>
          <w:color w:val="343434"/>
          <w:w w:val="105"/>
          <w:sz w:val="18"/>
        </w:rPr>
        <w:t>v mistě, ve kterém byla věc uložena, se prokazatelně skryl a po jeho uzamčeni se věci.</w:t>
      </w:r>
      <w:r>
        <w:rPr>
          <w:color w:val="343434"/>
          <w:spacing w:val="10"/>
          <w:w w:val="105"/>
          <w:sz w:val="18"/>
        </w:rPr>
        <w:t xml:space="preserve"> </w:t>
      </w:r>
      <w:r>
        <w:rPr>
          <w:color w:val="343434"/>
          <w:w w:val="105"/>
          <w:sz w:val="18"/>
        </w:rPr>
        <w:t>zmocnil,</w:t>
      </w:r>
    </w:p>
    <w:p w:rsidR="00D176AE" w:rsidRDefault="001812DB">
      <w:pPr>
        <w:pStyle w:val="Odstavecseseznamem"/>
        <w:numPr>
          <w:ilvl w:val="1"/>
          <w:numId w:val="11"/>
        </w:numPr>
        <w:tabs>
          <w:tab w:val="left" w:pos="1418"/>
        </w:tabs>
        <w:spacing w:before="4" w:line="244" w:lineRule="auto"/>
        <w:ind w:left="1418" w:right="1025" w:hanging="285"/>
        <w:jc w:val="both"/>
        <w:rPr>
          <w:sz w:val="18"/>
        </w:rPr>
      </w:pPr>
      <w:r>
        <w:rPr>
          <w:color w:val="343434"/>
          <w:w w:val="105"/>
          <w:sz w:val="18"/>
        </w:rPr>
        <w:t>místo, ve kterém byla věc uložena, otevřel klíčem nebo obdobným prostředkem, jehož se neoprávněně zmocni.L krádeži nebo</w:t>
      </w:r>
      <w:r>
        <w:rPr>
          <w:color w:val="343434"/>
          <w:spacing w:val="5"/>
          <w:w w:val="105"/>
          <w:sz w:val="18"/>
        </w:rPr>
        <w:t xml:space="preserve"> </w:t>
      </w:r>
      <w:r>
        <w:rPr>
          <w:color w:val="343434"/>
          <w:w w:val="105"/>
          <w:sz w:val="18"/>
        </w:rPr>
        <w:t>Loupeži.</w:t>
      </w:r>
    </w:p>
    <w:p w:rsidR="00D176AE" w:rsidRDefault="001812DB">
      <w:pPr>
        <w:pStyle w:val="Odstavecseseznamem"/>
        <w:numPr>
          <w:ilvl w:val="0"/>
          <w:numId w:val="11"/>
        </w:numPr>
        <w:tabs>
          <w:tab w:val="left" w:pos="1141"/>
        </w:tabs>
        <w:spacing w:before="11"/>
        <w:ind w:left="1140" w:hanging="275"/>
        <w:jc w:val="both"/>
        <w:rPr>
          <w:sz w:val="18"/>
        </w:rPr>
      </w:pPr>
      <w:r>
        <w:rPr>
          <w:b/>
          <w:color w:val="343434"/>
          <w:w w:val="105"/>
          <w:sz w:val="18"/>
        </w:rPr>
        <w:t xml:space="preserve">Krupobitím </w:t>
      </w:r>
      <w:r>
        <w:rPr>
          <w:color w:val="343434"/>
          <w:w w:val="105"/>
          <w:sz w:val="18"/>
        </w:rPr>
        <w:t>se rozumí pád kousků ledu vytvořených</w:t>
      </w:r>
      <w:r>
        <w:rPr>
          <w:color w:val="343434"/>
          <w:spacing w:val="6"/>
          <w:w w:val="105"/>
          <w:sz w:val="18"/>
        </w:rPr>
        <w:t xml:space="preserve"> </w:t>
      </w:r>
      <w:r>
        <w:rPr>
          <w:color w:val="343434"/>
          <w:w w:val="105"/>
          <w:sz w:val="18"/>
        </w:rPr>
        <w:t>v atmosféře.</w:t>
      </w:r>
    </w:p>
    <w:p w:rsidR="00D176AE" w:rsidRDefault="001812DB">
      <w:pPr>
        <w:pStyle w:val="Odstavecseseznamem"/>
        <w:numPr>
          <w:ilvl w:val="0"/>
          <w:numId w:val="11"/>
        </w:numPr>
        <w:tabs>
          <w:tab w:val="left" w:pos="1137"/>
        </w:tabs>
        <w:spacing w:before="14"/>
        <w:ind w:left="1136" w:hanging="271"/>
        <w:jc w:val="both"/>
        <w:rPr>
          <w:sz w:val="18"/>
        </w:rPr>
      </w:pPr>
      <w:r>
        <w:rPr>
          <w:b/>
          <w:color w:val="343434"/>
          <w:sz w:val="18"/>
        </w:rPr>
        <w:t xml:space="preserve">Li.mi.tem pojistného plněn{ </w:t>
      </w:r>
      <w:r>
        <w:rPr>
          <w:color w:val="343434"/>
          <w:sz w:val="18"/>
        </w:rPr>
        <w:t>se rozumí dohodnutá horní hranice pln</w:t>
      </w:r>
      <w:r>
        <w:rPr>
          <w:color w:val="343434"/>
          <w:sz w:val="18"/>
        </w:rPr>
        <w:t>ění. Sjednat</w:t>
      </w:r>
      <w:r>
        <w:rPr>
          <w:color w:val="343434"/>
          <w:spacing w:val="17"/>
          <w:sz w:val="18"/>
        </w:rPr>
        <w:t xml:space="preserve"> </w:t>
      </w:r>
      <w:r>
        <w:rPr>
          <w:color w:val="343434"/>
          <w:sz w:val="18"/>
        </w:rPr>
        <w:t>Lze:</w:t>
      </w:r>
    </w:p>
    <w:p w:rsidR="00D176AE" w:rsidRDefault="001812DB">
      <w:pPr>
        <w:pStyle w:val="Odstavecseseznamem"/>
        <w:numPr>
          <w:ilvl w:val="1"/>
          <w:numId w:val="11"/>
        </w:numPr>
        <w:tabs>
          <w:tab w:val="left" w:pos="1418"/>
        </w:tabs>
        <w:spacing w:before="10"/>
        <w:ind w:left="1417" w:hanging="285"/>
        <w:rPr>
          <w:sz w:val="18"/>
        </w:rPr>
      </w:pPr>
      <w:r>
        <w:rPr>
          <w:color w:val="343434"/>
          <w:sz w:val="18"/>
        </w:rPr>
        <w:t>maximální roční li.mi.t poji.stného plněni pro všechny pojistné události. nastalé v jednom pojistném</w:t>
      </w:r>
      <w:r>
        <w:rPr>
          <w:color w:val="343434"/>
          <w:spacing w:val="12"/>
          <w:sz w:val="18"/>
        </w:rPr>
        <w:t xml:space="preserve"> </w:t>
      </w:r>
      <w:r>
        <w:rPr>
          <w:color w:val="4D4D4D"/>
          <w:sz w:val="18"/>
        </w:rPr>
        <w:t>r</w:t>
      </w:r>
      <w:r>
        <w:rPr>
          <w:color w:val="343434"/>
          <w:sz w:val="18"/>
        </w:rPr>
        <w:t>oce,</w:t>
      </w:r>
    </w:p>
    <w:p w:rsidR="00D176AE" w:rsidRDefault="001812DB">
      <w:pPr>
        <w:pStyle w:val="Odstavecseseznamem"/>
        <w:numPr>
          <w:ilvl w:val="1"/>
          <w:numId w:val="11"/>
        </w:numPr>
        <w:tabs>
          <w:tab w:val="left" w:pos="1416"/>
        </w:tabs>
        <w:spacing w:before="9"/>
        <w:ind w:left="1415" w:hanging="271"/>
        <w:rPr>
          <w:sz w:val="18"/>
        </w:rPr>
      </w:pPr>
      <w:r>
        <w:rPr>
          <w:color w:val="343434"/>
          <w:sz w:val="18"/>
        </w:rPr>
        <w:t>Li.mi.t pojistného plněni pro jednu pojistnou</w:t>
      </w:r>
      <w:r>
        <w:rPr>
          <w:color w:val="343434"/>
          <w:spacing w:val="-5"/>
          <w:sz w:val="18"/>
        </w:rPr>
        <w:t xml:space="preserve"> </w:t>
      </w:r>
      <w:r>
        <w:rPr>
          <w:color w:val="343434"/>
          <w:sz w:val="18"/>
        </w:rPr>
        <w:t>událost.</w:t>
      </w:r>
    </w:p>
    <w:p w:rsidR="00D176AE" w:rsidRDefault="001812DB">
      <w:pPr>
        <w:pStyle w:val="Zkladntext"/>
        <w:spacing w:before="14" w:line="244" w:lineRule="auto"/>
        <w:ind w:left="1140" w:right="578" w:firstLine="1"/>
      </w:pPr>
      <w:r>
        <w:rPr>
          <w:color w:val="343434"/>
          <w:spacing w:val="-1"/>
          <w:w w:val="79"/>
        </w:rPr>
        <w:t>Nen</w:t>
      </w:r>
      <w:r>
        <w:rPr>
          <w:color w:val="343434"/>
          <w:w w:val="79"/>
        </w:rPr>
        <w:t>í</w:t>
      </w:r>
      <w:r>
        <w:rPr>
          <w:color w:val="343434"/>
        </w:rPr>
        <w:t xml:space="preserve">  </w:t>
      </w:r>
      <w:r>
        <w:rPr>
          <w:color w:val="4D4D4D"/>
          <w:spacing w:val="-1"/>
          <w:w w:val="103"/>
        </w:rPr>
        <w:t>-</w:t>
      </w:r>
      <w:r>
        <w:rPr>
          <w:color w:val="343434"/>
          <w:spacing w:val="-16"/>
          <w:w w:val="47"/>
        </w:rPr>
        <w:t>L</w:t>
      </w:r>
      <w:r>
        <w:rPr>
          <w:color w:val="343434"/>
          <w:spacing w:val="-1"/>
          <w:w w:val="92"/>
        </w:rPr>
        <w:t>i</w:t>
      </w:r>
      <w:r>
        <w:rPr>
          <w:color w:val="343434"/>
          <w:w w:val="92"/>
        </w:rPr>
        <w:t>.</w:t>
      </w:r>
      <w:r>
        <w:rPr>
          <w:color w:val="343434"/>
        </w:rPr>
        <w:t xml:space="preserve"> </w:t>
      </w:r>
      <w:r>
        <w:rPr>
          <w:color w:val="343434"/>
          <w:spacing w:val="-1"/>
          <w:w w:val="106"/>
        </w:rPr>
        <w:t>sjedná</w:t>
      </w:r>
      <w:r>
        <w:rPr>
          <w:color w:val="343434"/>
          <w:w w:val="106"/>
        </w:rPr>
        <w:t>n</w:t>
      </w:r>
      <w:r>
        <w:rPr>
          <w:color w:val="343434"/>
        </w:rPr>
        <w:t xml:space="preserve">  </w:t>
      </w:r>
      <w:r>
        <w:rPr>
          <w:color w:val="343434"/>
          <w:spacing w:val="-1"/>
          <w:w w:val="78"/>
        </w:rPr>
        <w:t>Li.mi.</w:t>
      </w:r>
      <w:r>
        <w:rPr>
          <w:color w:val="343434"/>
          <w:w w:val="78"/>
        </w:rPr>
        <w:t>t</w:t>
      </w:r>
      <w:r>
        <w:rPr>
          <w:color w:val="343434"/>
        </w:rPr>
        <w:t xml:space="preserve">  </w:t>
      </w:r>
      <w:r>
        <w:rPr>
          <w:color w:val="343434"/>
          <w:w w:val="108"/>
        </w:rPr>
        <w:t>pojistného</w:t>
      </w:r>
      <w:r>
        <w:rPr>
          <w:color w:val="343434"/>
        </w:rPr>
        <w:t xml:space="preserve">  </w:t>
      </w:r>
      <w:r>
        <w:rPr>
          <w:color w:val="343434"/>
          <w:w w:val="109"/>
        </w:rPr>
        <w:t>plněni</w:t>
      </w:r>
      <w:r>
        <w:rPr>
          <w:color w:val="343434"/>
        </w:rPr>
        <w:t xml:space="preserve"> </w:t>
      </w:r>
      <w:r>
        <w:rPr>
          <w:color w:val="343434"/>
          <w:w w:val="106"/>
        </w:rPr>
        <w:t>pro</w:t>
      </w:r>
      <w:r>
        <w:rPr>
          <w:color w:val="343434"/>
        </w:rPr>
        <w:t xml:space="preserve">  </w:t>
      </w:r>
      <w:r>
        <w:rPr>
          <w:color w:val="343434"/>
          <w:spacing w:val="-1"/>
          <w:w w:val="101"/>
        </w:rPr>
        <w:t>jedn</w:t>
      </w:r>
      <w:r>
        <w:rPr>
          <w:color w:val="343434"/>
          <w:w w:val="101"/>
        </w:rPr>
        <w:t>u</w:t>
      </w:r>
      <w:r>
        <w:rPr>
          <w:color w:val="343434"/>
        </w:rPr>
        <w:t xml:space="preserve">  </w:t>
      </w:r>
      <w:r>
        <w:rPr>
          <w:color w:val="343434"/>
          <w:w w:val="108"/>
        </w:rPr>
        <w:t>pojistnou</w:t>
      </w:r>
      <w:r>
        <w:rPr>
          <w:color w:val="343434"/>
        </w:rPr>
        <w:t xml:space="preserve">  </w:t>
      </w:r>
      <w:r>
        <w:rPr>
          <w:color w:val="343434"/>
          <w:w w:val="108"/>
        </w:rPr>
        <w:t>událost,</w:t>
      </w:r>
      <w:r>
        <w:rPr>
          <w:color w:val="343434"/>
        </w:rPr>
        <w:t xml:space="preserve"> </w:t>
      </w:r>
      <w:r>
        <w:rPr>
          <w:color w:val="343434"/>
          <w:w w:val="104"/>
        </w:rPr>
        <w:t>považuje</w:t>
      </w:r>
      <w:r>
        <w:rPr>
          <w:color w:val="343434"/>
        </w:rPr>
        <w:t xml:space="preserve"> </w:t>
      </w:r>
      <w:r>
        <w:rPr>
          <w:color w:val="343434"/>
          <w:spacing w:val="-1"/>
          <w:w w:val="104"/>
        </w:rPr>
        <w:t>s</w:t>
      </w:r>
      <w:r>
        <w:rPr>
          <w:color w:val="343434"/>
          <w:w w:val="104"/>
        </w:rPr>
        <w:t>e</w:t>
      </w:r>
      <w:r>
        <w:rPr>
          <w:color w:val="343434"/>
        </w:rPr>
        <w:t xml:space="preserve"> </w:t>
      </w:r>
      <w:r>
        <w:rPr>
          <w:color w:val="343434"/>
          <w:spacing w:val="-1"/>
          <w:w w:val="105"/>
        </w:rPr>
        <w:t>sjednan</w:t>
      </w:r>
      <w:r>
        <w:rPr>
          <w:color w:val="343434"/>
          <w:w w:val="105"/>
        </w:rPr>
        <w:t>ý</w:t>
      </w:r>
      <w:r>
        <w:rPr>
          <w:color w:val="343434"/>
        </w:rPr>
        <w:t xml:space="preserve">  </w:t>
      </w:r>
      <w:r>
        <w:rPr>
          <w:color w:val="343434"/>
          <w:spacing w:val="-1"/>
          <w:w w:val="105"/>
        </w:rPr>
        <w:t>maximáln</w:t>
      </w:r>
      <w:r>
        <w:rPr>
          <w:color w:val="343434"/>
          <w:w w:val="105"/>
        </w:rPr>
        <w:t>í</w:t>
      </w:r>
      <w:r>
        <w:rPr>
          <w:color w:val="343434"/>
        </w:rPr>
        <w:t xml:space="preserve">  </w:t>
      </w:r>
      <w:r>
        <w:rPr>
          <w:color w:val="343434"/>
          <w:w w:val="107"/>
        </w:rPr>
        <w:t>ro</w:t>
      </w:r>
      <w:r>
        <w:rPr>
          <w:color w:val="343434"/>
          <w:spacing w:val="-1"/>
          <w:w w:val="107"/>
        </w:rPr>
        <w:t>č</w:t>
      </w:r>
      <w:r>
        <w:rPr>
          <w:color w:val="343434"/>
          <w:w w:val="107"/>
        </w:rPr>
        <w:t>ní</w:t>
      </w:r>
      <w:r>
        <w:rPr>
          <w:color w:val="343434"/>
        </w:rPr>
        <w:t xml:space="preserve"> </w:t>
      </w:r>
      <w:r>
        <w:rPr>
          <w:color w:val="343434"/>
          <w:spacing w:val="-1"/>
          <w:w w:val="89"/>
        </w:rPr>
        <w:t>li.mi.</w:t>
      </w:r>
      <w:r>
        <w:rPr>
          <w:color w:val="343434"/>
          <w:w w:val="89"/>
        </w:rPr>
        <w:t>t</w:t>
      </w:r>
      <w:r>
        <w:rPr>
          <w:color w:val="343434"/>
        </w:rPr>
        <w:t xml:space="preserve">  </w:t>
      </w:r>
      <w:r>
        <w:rPr>
          <w:color w:val="343434"/>
          <w:w w:val="109"/>
        </w:rPr>
        <w:t xml:space="preserve">pojistného </w:t>
      </w:r>
      <w:r>
        <w:rPr>
          <w:color w:val="343434"/>
        </w:rPr>
        <w:t>plnění i za Limit pojistného plněni pro jednu poji.stnou událost.</w:t>
      </w:r>
    </w:p>
    <w:p w:rsidR="00D176AE" w:rsidRDefault="001812DB">
      <w:pPr>
        <w:pStyle w:val="Odstavecseseznamem"/>
        <w:numPr>
          <w:ilvl w:val="0"/>
          <w:numId w:val="11"/>
        </w:numPr>
        <w:tabs>
          <w:tab w:val="left" w:pos="1137"/>
        </w:tabs>
        <w:spacing w:before="11" w:line="252" w:lineRule="auto"/>
        <w:ind w:left="1136" w:right="1027" w:hanging="275"/>
        <w:jc w:val="both"/>
        <w:rPr>
          <w:sz w:val="18"/>
        </w:rPr>
      </w:pPr>
      <w:r>
        <w:rPr>
          <w:b/>
          <w:color w:val="343434"/>
          <w:w w:val="105"/>
          <w:sz w:val="18"/>
        </w:rPr>
        <w:t xml:space="preserve">Loupeži </w:t>
      </w:r>
      <w:r>
        <w:rPr>
          <w:color w:val="343434"/>
          <w:w w:val="105"/>
          <w:sz w:val="18"/>
        </w:rPr>
        <w:t>se rozumí zmocnění se věci. za použiti násilí nebo pohrůžky bezprostředního nási.li proti. pojištěnému, jeho zaměs</w:t>
      </w:r>
      <w:r>
        <w:rPr>
          <w:color w:val="343434"/>
          <w:w w:val="105"/>
          <w:sz w:val="18"/>
        </w:rPr>
        <w:t>tnanci. nebo ji.ně osobě ji.mi.</w:t>
      </w:r>
      <w:r>
        <w:rPr>
          <w:color w:val="343434"/>
          <w:spacing w:val="-12"/>
          <w:w w:val="105"/>
          <w:sz w:val="18"/>
        </w:rPr>
        <w:t xml:space="preserve"> </w:t>
      </w:r>
      <w:r>
        <w:rPr>
          <w:color w:val="343434"/>
          <w:w w:val="105"/>
          <w:sz w:val="18"/>
        </w:rPr>
        <w:t>pověřené.</w:t>
      </w:r>
    </w:p>
    <w:p w:rsidR="00D176AE" w:rsidRDefault="001812DB">
      <w:pPr>
        <w:pStyle w:val="Odstavecseseznamem"/>
        <w:numPr>
          <w:ilvl w:val="0"/>
          <w:numId w:val="11"/>
        </w:numPr>
        <w:tabs>
          <w:tab w:val="left" w:pos="1132"/>
        </w:tabs>
        <w:spacing w:line="252" w:lineRule="auto"/>
        <w:ind w:left="1133" w:right="1022" w:hanging="272"/>
        <w:jc w:val="both"/>
        <w:rPr>
          <w:sz w:val="18"/>
        </w:rPr>
      </w:pPr>
      <w:r>
        <w:rPr>
          <w:b/>
          <w:color w:val="343434"/>
          <w:sz w:val="18"/>
        </w:rPr>
        <w:t xml:space="preserve">Maximální roční limit pojistného plněn{ </w:t>
      </w:r>
      <w:r>
        <w:rPr>
          <w:color w:val="343434"/>
          <w:sz w:val="18"/>
        </w:rPr>
        <w:t>(MRLP) je horní hrani.ci poji.stného plněni v souhrnu ze všech poji.stných události vzniklých v jednom pojistném roce. Je-Li. poji.štěni sjednáno na dobu kratší než jeden pojistný rok je  MRLP  horni  hrani.ci pojistného plněni v souhrnu ze všech poji.stný</w:t>
      </w:r>
      <w:r>
        <w:rPr>
          <w:color w:val="343434"/>
          <w:sz w:val="18"/>
        </w:rPr>
        <w:t>ch události vzni.klých za dobu trvání</w:t>
      </w:r>
      <w:r>
        <w:rPr>
          <w:color w:val="343434"/>
          <w:spacing w:val="-9"/>
          <w:sz w:val="18"/>
        </w:rPr>
        <w:t xml:space="preserve"> </w:t>
      </w:r>
      <w:r>
        <w:rPr>
          <w:color w:val="343434"/>
          <w:sz w:val="18"/>
        </w:rPr>
        <w:t>pojištěni.</w:t>
      </w:r>
    </w:p>
    <w:p w:rsidR="00D176AE" w:rsidRDefault="001812DB">
      <w:pPr>
        <w:pStyle w:val="Odstavecseseznamem"/>
        <w:numPr>
          <w:ilvl w:val="0"/>
          <w:numId w:val="11"/>
        </w:numPr>
        <w:tabs>
          <w:tab w:val="left" w:pos="1137"/>
        </w:tabs>
        <w:spacing w:line="252" w:lineRule="auto"/>
        <w:ind w:left="1140" w:right="1029" w:hanging="279"/>
        <w:jc w:val="both"/>
        <w:rPr>
          <w:sz w:val="18"/>
        </w:rPr>
      </w:pPr>
      <w:r>
        <w:rPr>
          <w:b/>
          <w:color w:val="343434"/>
          <w:w w:val="105"/>
          <w:sz w:val="18"/>
        </w:rPr>
        <w:t xml:space="preserve">Mobilní elektronické zařízeni </w:t>
      </w:r>
      <w:r>
        <w:rPr>
          <w:color w:val="343434"/>
          <w:w w:val="105"/>
          <w:sz w:val="18"/>
        </w:rPr>
        <w:t xml:space="preserve">je elektronické zařízení, které je určeno převážně pro práci. v terénu a je buď přenosné, nebo pevně i.nstalované ve vozidle </w:t>
      </w:r>
      <w:r>
        <w:rPr>
          <w:color w:val="4D4D4D"/>
          <w:w w:val="105"/>
          <w:sz w:val="18"/>
        </w:rPr>
        <w:t>.</w:t>
      </w:r>
    </w:p>
    <w:p w:rsidR="00D176AE" w:rsidRDefault="001812DB">
      <w:pPr>
        <w:pStyle w:val="Odstavecseseznamem"/>
        <w:numPr>
          <w:ilvl w:val="0"/>
          <w:numId w:val="11"/>
        </w:numPr>
        <w:tabs>
          <w:tab w:val="left" w:pos="1132"/>
        </w:tabs>
        <w:spacing w:line="252" w:lineRule="auto"/>
        <w:ind w:left="1125" w:right="1026" w:hanging="263"/>
        <w:jc w:val="both"/>
        <w:rPr>
          <w:sz w:val="18"/>
        </w:rPr>
      </w:pPr>
      <w:r>
        <w:rPr>
          <w:color w:val="4D4D4D"/>
          <w:w w:val="105"/>
          <w:sz w:val="18"/>
        </w:rPr>
        <w:t xml:space="preserve">. </w:t>
      </w:r>
      <w:r>
        <w:rPr>
          <w:b/>
          <w:color w:val="343434"/>
          <w:w w:val="105"/>
          <w:sz w:val="18"/>
        </w:rPr>
        <w:t xml:space="preserve">Motorovými vozidly </w:t>
      </w:r>
      <w:r>
        <w:rPr>
          <w:color w:val="343434"/>
          <w:w w:val="105"/>
          <w:sz w:val="18"/>
        </w:rPr>
        <w:t>jsou osobní a nákladní motoro</w:t>
      </w:r>
      <w:r>
        <w:rPr>
          <w:color w:val="343434"/>
          <w:w w:val="105"/>
          <w:sz w:val="18"/>
        </w:rPr>
        <w:t>vá vozidla s  při.dělenou  státní poznávací  nebo  regi.stračni značkou, jakož i návěsy a přívěsy k těmto vozidlům s při.dělenou státní poznávací značkou nebo</w:t>
      </w:r>
      <w:r>
        <w:rPr>
          <w:color w:val="343434"/>
          <w:spacing w:val="20"/>
          <w:w w:val="105"/>
          <w:sz w:val="18"/>
        </w:rPr>
        <w:t xml:space="preserve"> </w:t>
      </w:r>
      <w:r>
        <w:rPr>
          <w:color w:val="343434"/>
          <w:w w:val="105"/>
          <w:sz w:val="18"/>
        </w:rPr>
        <w:t>registrační značkou.</w:t>
      </w:r>
    </w:p>
    <w:p w:rsidR="00D176AE" w:rsidRDefault="001812DB">
      <w:pPr>
        <w:pStyle w:val="Odstavecseseznamem"/>
        <w:numPr>
          <w:ilvl w:val="0"/>
          <w:numId w:val="11"/>
        </w:numPr>
        <w:tabs>
          <w:tab w:val="left" w:pos="1133"/>
        </w:tabs>
        <w:spacing w:before="1"/>
        <w:ind w:left="1132" w:hanging="271"/>
        <w:rPr>
          <w:sz w:val="18"/>
        </w:rPr>
      </w:pPr>
      <w:r>
        <w:rPr>
          <w:b/>
          <w:color w:val="343434"/>
          <w:w w:val="105"/>
          <w:sz w:val="18"/>
        </w:rPr>
        <w:t xml:space="preserve">Nádrž </w:t>
      </w:r>
      <w:r>
        <w:rPr>
          <w:color w:val="343434"/>
          <w:w w:val="105"/>
          <w:sz w:val="18"/>
        </w:rPr>
        <w:t>je zčásti. otevřený nebo uzavřený prostor o obsahu nejméně 200 l určen</w:t>
      </w:r>
      <w:r>
        <w:rPr>
          <w:color w:val="343434"/>
          <w:w w:val="105"/>
          <w:sz w:val="18"/>
        </w:rPr>
        <w:t>ý ke skladováni tekutin nebo</w:t>
      </w:r>
      <w:r>
        <w:rPr>
          <w:color w:val="343434"/>
          <w:spacing w:val="-30"/>
          <w:w w:val="105"/>
          <w:sz w:val="18"/>
        </w:rPr>
        <w:t xml:space="preserve"> </w:t>
      </w:r>
      <w:r>
        <w:rPr>
          <w:color w:val="343434"/>
          <w:w w:val="105"/>
          <w:sz w:val="18"/>
        </w:rPr>
        <w:t>sypkých hmot.</w:t>
      </w:r>
    </w:p>
    <w:p w:rsidR="00D176AE" w:rsidRDefault="001812DB">
      <w:pPr>
        <w:pStyle w:val="Odstavecseseznamem"/>
        <w:numPr>
          <w:ilvl w:val="0"/>
          <w:numId w:val="11"/>
        </w:numPr>
        <w:tabs>
          <w:tab w:val="left" w:pos="1133"/>
        </w:tabs>
        <w:spacing w:before="14" w:line="244" w:lineRule="auto"/>
        <w:ind w:left="1136" w:right="1034" w:hanging="274"/>
        <w:rPr>
          <w:sz w:val="18"/>
        </w:rPr>
      </w:pPr>
      <w:r>
        <w:rPr>
          <w:b/>
          <w:color w:val="343434"/>
          <w:w w:val="105"/>
          <w:sz w:val="18"/>
        </w:rPr>
        <w:t xml:space="preserve">Nárazem nebo zřicenim letadla </w:t>
      </w:r>
      <w:r>
        <w:rPr>
          <w:color w:val="343434"/>
          <w:w w:val="105"/>
          <w:sz w:val="18"/>
        </w:rPr>
        <w:t>se rozumí dopad pi.Lotovaného dopravního prostředku, jeho části. nebo nákladu</w:t>
      </w:r>
      <w:r>
        <w:rPr>
          <w:color w:val="343434"/>
          <w:spacing w:val="47"/>
          <w:w w:val="105"/>
          <w:sz w:val="18"/>
        </w:rPr>
        <w:t xml:space="preserve"> </w:t>
      </w:r>
      <w:r>
        <w:rPr>
          <w:color w:val="343434"/>
          <w:w w:val="105"/>
          <w:sz w:val="18"/>
        </w:rPr>
        <w:t>na  pojištěnou</w:t>
      </w:r>
      <w:r>
        <w:rPr>
          <w:color w:val="343434"/>
          <w:spacing w:val="18"/>
          <w:w w:val="105"/>
          <w:sz w:val="18"/>
        </w:rPr>
        <w:t xml:space="preserve"> </w:t>
      </w:r>
      <w:r>
        <w:rPr>
          <w:color w:val="343434"/>
          <w:w w:val="105"/>
          <w:sz w:val="18"/>
        </w:rPr>
        <w:t>věc</w:t>
      </w:r>
      <w:r>
        <w:rPr>
          <w:color w:val="4D4D4D"/>
          <w:w w:val="105"/>
          <w:sz w:val="18"/>
        </w:rPr>
        <w:t>.</w:t>
      </w:r>
    </w:p>
    <w:p w:rsidR="00D176AE" w:rsidRDefault="001812DB">
      <w:pPr>
        <w:pStyle w:val="Odstavecseseznamem"/>
        <w:numPr>
          <w:ilvl w:val="0"/>
          <w:numId w:val="11"/>
        </w:numPr>
        <w:tabs>
          <w:tab w:val="left" w:pos="1138"/>
        </w:tabs>
        <w:spacing w:before="11"/>
        <w:ind w:left="1137" w:hanging="276"/>
        <w:rPr>
          <w:sz w:val="18"/>
        </w:rPr>
      </w:pPr>
      <w:r>
        <w:rPr>
          <w:b/>
          <w:color w:val="343434"/>
          <w:w w:val="105"/>
          <w:sz w:val="18"/>
        </w:rPr>
        <w:t xml:space="preserve">Následná škoda </w:t>
      </w:r>
      <w:r>
        <w:rPr>
          <w:color w:val="343434"/>
          <w:w w:val="105"/>
          <w:sz w:val="18"/>
        </w:rPr>
        <w:t>je škoda způsobená přerušením nebo omezením provozu z důvodu vzniku vě</w:t>
      </w:r>
      <w:r>
        <w:rPr>
          <w:color w:val="343434"/>
          <w:w w:val="105"/>
          <w:sz w:val="18"/>
        </w:rPr>
        <w:t>cné</w:t>
      </w:r>
      <w:r>
        <w:rPr>
          <w:color w:val="343434"/>
          <w:spacing w:val="-31"/>
          <w:w w:val="105"/>
          <w:sz w:val="18"/>
        </w:rPr>
        <w:t xml:space="preserve"> </w:t>
      </w:r>
      <w:r>
        <w:rPr>
          <w:color w:val="343434"/>
          <w:w w:val="105"/>
          <w:sz w:val="18"/>
        </w:rPr>
        <w:t>škody.</w:t>
      </w:r>
    </w:p>
    <w:p w:rsidR="00D176AE" w:rsidRDefault="001812DB">
      <w:pPr>
        <w:pStyle w:val="Odstavecseseznamem"/>
        <w:numPr>
          <w:ilvl w:val="0"/>
          <w:numId w:val="11"/>
        </w:numPr>
        <w:tabs>
          <w:tab w:val="left" w:pos="1128"/>
        </w:tabs>
        <w:spacing w:before="14" w:line="247" w:lineRule="auto"/>
        <w:ind w:left="1128" w:right="1026" w:hanging="267"/>
        <w:jc w:val="both"/>
        <w:rPr>
          <w:sz w:val="18"/>
        </w:rPr>
      </w:pPr>
      <w:r>
        <w:rPr>
          <w:b/>
          <w:color w:val="343434"/>
          <w:w w:val="105"/>
          <w:sz w:val="18"/>
        </w:rPr>
        <w:t xml:space="preserve">Za názorný model </w:t>
      </w:r>
      <w:r>
        <w:rPr>
          <w:color w:val="343434"/>
          <w:w w:val="105"/>
          <w:sz w:val="18"/>
        </w:rPr>
        <w:t xml:space="preserve">se považuje funkční </w:t>
      </w:r>
      <w:r>
        <w:rPr>
          <w:rFonts w:ascii="Arial" w:hAnsi="Arial"/>
          <w:color w:val="343434"/>
          <w:w w:val="105"/>
          <w:sz w:val="17"/>
        </w:rPr>
        <w:t xml:space="preserve">i. </w:t>
      </w:r>
      <w:r>
        <w:rPr>
          <w:color w:val="343434"/>
          <w:w w:val="105"/>
          <w:sz w:val="18"/>
        </w:rPr>
        <w:t xml:space="preserve">nefunkční model stroje nebo zařízení sloužící k výuce nebo demonstraci. funkce </w:t>
      </w:r>
      <w:r>
        <w:rPr>
          <w:color w:val="4D4D4D"/>
          <w:w w:val="105"/>
          <w:sz w:val="18"/>
        </w:rPr>
        <w:t>.</w:t>
      </w:r>
      <w:r>
        <w:rPr>
          <w:color w:val="343434"/>
          <w:w w:val="105"/>
          <w:sz w:val="18"/>
        </w:rPr>
        <w:t xml:space="preserve"> Výjimku tvoří názorné modely vyráběné séri.ově speci.alizovaným výrobcem pro obecné použití ve školství a odborných kurzech.</w:t>
      </w:r>
    </w:p>
    <w:p w:rsidR="00D176AE" w:rsidRDefault="001812DB">
      <w:pPr>
        <w:pStyle w:val="Odstavecseseznamem"/>
        <w:numPr>
          <w:ilvl w:val="0"/>
          <w:numId w:val="11"/>
        </w:numPr>
        <w:tabs>
          <w:tab w:val="left" w:pos="1129"/>
        </w:tabs>
        <w:spacing w:before="10"/>
        <w:ind w:left="1128" w:hanging="276"/>
        <w:jc w:val="both"/>
        <w:rPr>
          <w:sz w:val="18"/>
        </w:rPr>
      </w:pPr>
      <w:r>
        <w:rPr>
          <w:color w:val="4D4D4D"/>
          <w:sz w:val="18"/>
        </w:rPr>
        <w:t xml:space="preserve">. </w:t>
      </w:r>
      <w:r>
        <w:rPr>
          <w:b/>
          <w:color w:val="343434"/>
          <w:sz w:val="18"/>
        </w:rPr>
        <w:t xml:space="preserve">Neoprávněným užíváním </w:t>
      </w:r>
      <w:r>
        <w:rPr>
          <w:color w:val="343434"/>
          <w:sz w:val="18"/>
        </w:rPr>
        <w:t>pojištěné věci. se rozumí neoprávněné zmocnění se pojí.štěně věci. v úmyslu ji. přechodně</w:t>
      </w:r>
      <w:r>
        <w:rPr>
          <w:color w:val="343434"/>
          <w:spacing w:val="32"/>
          <w:sz w:val="18"/>
        </w:rPr>
        <w:t xml:space="preserve"> </w:t>
      </w:r>
      <w:r>
        <w:rPr>
          <w:color w:val="343434"/>
          <w:sz w:val="18"/>
        </w:rPr>
        <w:t>užívat.</w:t>
      </w:r>
    </w:p>
    <w:p w:rsidR="00D176AE" w:rsidRDefault="001812DB">
      <w:pPr>
        <w:pStyle w:val="Odstavecseseznamem"/>
        <w:numPr>
          <w:ilvl w:val="0"/>
          <w:numId w:val="11"/>
        </w:numPr>
        <w:tabs>
          <w:tab w:val="left" w:pos="1133"/>
        </w:tabs>
        <w:spacing w:before="14" w:line="244" w:lineRule="auto"/>
        <w:ind w:left="1124" w:right="1058" w:hanging="271"/>
        <w:jc w:val="both"/>
        <w:rPr>
          <w:sz w:val="18"/>
        </w:rPr>
      </w:pPr>
      <w:r>
        <w:rPr>
          <w:b/>
          <w:color w:val="343434"/>
          <w:sz w:val="18"/>
        </w:rPr>
        <w:t xml:space="preserve">Neprodejný výstavní exponát  </w:t>
      </w:r>
      <w:r>
        <w:rPr>
          <w:color w:val="343434"/>
          <w:sz w:val="18"/>
        </w:rPr>
        <w:t>je taková  věc,  která  nenavazuje  na  běžný  program  výrobce,  nebude  jako taková  dále prodávána a neni servi.sně zajišt ěna</w:t>
      </w:r>
      <w:r>
        <w:rPr>
          <w:color w:val="343434"/>
          <w:spacing w:val="-4"/>
          <w:sz w:val="18"/>
        </w:rPr>
        <w:t xml:space="preserve"> </w:t>
      </w:r>
      <w:r>
        <w:rPr>
          <w:color w:val="4D4D4D"/>
          <w:sz w:val="18"/>
        </w:rPr>
        <w:t>.</w:t>
      </w:r>
    </w:p>
    <w:p w:rsidR="00D176AE" w:rsidRDefault="001812DB">
      <w:pPr>
        <w:pStyle w:val="Odstavecseseznamem"/>
        <w:numPr>
          <w:ilvl w:val="0"/>
          <w:numId w:val="11"/>
        </w:numPr>
        <w:tabs>
          <w:tab w:val="left" w:pos="1133"/>
        </w:tabs>
        <w:spacing w:before="10" w:line="252" w:lineRule="auto"/>
        <w:ind w:left="1126" w:right="1024" w:hanging="268"/>
        <w:jc w:val="both"/>
        <w:rPr>
          <w:sz w:val="18"/>
        </w:rPr>
      </w:pPr>
      <w:r>
        <w:rPr>
          <w:b/>
          <w:color w:val="343434"/>
          <w:w w:val="105"/>
          <w:sz w:val="18"/>
        </w:rPr>
        <w:t xml:space="preserve">Neprodejný vzorek </w:t>
      </w:r>
      <w:r>
        <w:rPr>
          <w:color w:val="343434"/>
          <w:w w:val="105"/>
          <w:sz w:val="18"/>
        </w:rPr>
        <w:t>je takový výrobek nebo soubor výrobků, které nejsou ve srovnatelné podobě dostupné na trhu, takže není sta</w:t>
      </w:r>
      <w:r>
        <w:rPr>
          <w:color w:val="343434"/>
          <w:w w:val="105"/>
          <w:sz w:val="18"/>
        </w:rPr>
        <w:t>novena jejich</w:t>
      </w:r>
      <w:r>
        <w:rPr>
          <w:color w:val="343434"/>
          <w:spacing w:val="1"/>
          <w:w w:val="105"/>
          <w:sz w:val="18"/>
        </w:rPr>
        <w:t xml:space="preserve"> </w:t>
      </w:r>
      <w:r>
        <w:rPr>
          <w:color w:val="343434"/>
          <w:w w:val="105"/>
          <w:sz w:val="18"/>
        </w:rPr>
        <w:t>cena.</w:t>
      </w:r>
    </w:p>
    <w:p w:rsidR="00D176AE" w:rsidRDefault="001812DB">
      <w:pPr>
        <w:pStyle w:val="Odstavecseseznamem"/>
        <w:numPr>
          <w:ilvl w:val="0"/>
          <w:numId w:val="11"/>
        </w:numPr>
        <w:tabs>
          <w:tab w:val="left" w:pos="1133"/>
        </w:tabs>
        <w:spacing w:before="3" w:line="252" w:lineRule="auto"/>
        <w:ind w:left="1120" w:right="1039" w:hanging="267"/>
        <w:jc w:val="both"/>
        <w:rPr>
          <w:sz w:val="18"/>
        </w:rPr>
      </w:pPr>
      <w:r>
        <w:rPr>
          <w:b/>
          <w:color w:val="343434"/>
          <w:w w:val="105"/>
          <w:sz w:val="18"/>
        </w:rPr>
        <w:t xml:space="preserve">Nepropordonálni vícenáklady </w:t>
      </w:r>
      <w:r>
        <w:rPr>
          <w:color w:val="343434"/>
          <w:w w:val="105"/>
          <w:sz w:val="18"/>
        </w:rPr>
        <w:t xml:space="preserve">jsou vícenáklady vzni.kajici jednorázově při. výpadku zařízeni, které nepřetrvávají po celou dobu ručení </w:t>
      </w:r>
      <w:r>
        <w:rPr>
          <w:color w:val="343434"/>
          <w:spacing w:val="3"/>
          <w:w w:val="105"/>
          <w:sz w:val="18"/>
        </w:rPr>
        <w:t>(např</w:t>
      </w:r>
      <w:r>
        <w:rPr>
          <w:color w:val="4D4D4D"/>
          <w:spacing w:val="3"/>
          <w:w w:val="105"/>
          <w:sz w:val="18"/>
        </w:rPr>
        <w:t xml:space="preserve">. </w:t>
      </w:r>
      <w:r>
        <w:rPr>
          <w:color w:val="343434"/>
          <w:w w:val="105"/>
          <w:sz w:val="18"/>
        </w:rPr>
        <w:t>náklady na při.způsobeni programů náhradnímu zařízeni, náklady na transport datových nosi.čů, ná</w:t>
      </w:r>
      <w:r>
        <w:rPr>
          <w:color w:val="343434"/>
          <w:w w:val="105"/>
          <w:sz w:val="18"/>
        </w:rPr>
        <w:t>klady na i.nstalaci. náhradního zařízení)</w:t>
      </w:r>
      <w:r>
        <w:rPr>
          <w:color w:val="343434"/>
          <w:spacing w:val="-22"/>
          <w:w w:val="105"/>
          <w:sz w:val="18"/>
        </w:rPr>
        <w:t xml:space="preserve"> </w:t>
      </w:r>
      <w:r>
        <w:rPr>
          <w:color w:val="4D4D4D"/>
          <w:w w:val="105"/>
          <w:sz w:val="18"/>
        </w:rPr>
        <w:t>.</w:t>
      </w:r>
    </w:p>
    <w:p w:rsidR="00D176AE" w:rsidRDefault="001812DB">
      <w:pPr>
        <w:pStyle w:val="Zkladntext"/>
        <w:spacing w:line="204" w:lineRule="exact"/>
        <w:ind w:left="849"/>
        <w:jc w:val="both"/>
      </w:pPr>
      <w:r>
        <w:rPr>
          <w:color w:val="343434"/>
        </w:rPr>
        <w:t xml:space="preserve">34 </w:t>
      </w:r>
      <w:r>
        <w:rPr>
          <w:color w:val="4D4D4D"/>
        </w:rPr>
        <w:t xml:space="preserve">. </w:t>
      </w:r>
      <w:r>
        <w:rPr>
          <w:b/>
          <w:color w:val="343434"/>
        </w:rPr>
        <w:t xml:space="preserve">Nosiče dat </w:t>
      </w:r>
      <w:r>
        <w:rPr>
          <w:color w:val="343434"/>
        </w:rPr>
        <w:t>jsou paměťová mědi.a na strojně zpracovatelné i.nformace.</w:t>
      </w:r>
    </w:p>
    <w:p w:rsidR="00D176AE" w:rsidRDefault="001812DB">
      <w:pPr>
        <w:pStyle w:val="Odstavecseseznamem"/>
        <w:numPr>
          <w:ilvl w:val="0"/>
          <w:numId w:val="10"/>
        </w:numPr>
        <w:tabs>
          <w:tab w:val="left" w:pos="1124"/>
        </w:tabs>
        <w:spacing w:before="14" w:line="252" w:lineRule="auto"/>
        <w:ind w:right="1045" w:hanging="276"/>
        <w:jc w:val="both"/>
        <w:rPr>
          <w:sz w:val="18"/>
        </w:rPr>
      </w:pPr>
      <w:r>
        <w:rPr>
          <w:color w:val="4D4D4D"/>
          <w:w w:val="105"/>
          <w:sz w:val="18"/>
        </w:rPr>
        <w:t xml:space="preserve">. </w:t>
      </w:r>
      <w:r>
        <w:rPr>
          <w:b/>
          <w:color w:val="343434"/>
          <w:w w:val="105"/>
          <w:sz w:val="18"/>
        </w:rPr>
        <w:t xml:space="preserve">Odběratelem </w:t>
      </w:r>
      <w:r>
        <w:rPr>
          <w:color w:val="343434"/>
          <w:w w:val="105"/>
          <w:sz w:val="18"/>
        </w:rPr>
        <w:t>se rozumí jakýkoli. odběratel, specifikovaný  či. nespeci.fikovaný, vůči. němuž má  pojistník (poji.štěný) závazky vyplývají</w:t>
      </w:r>
      <w:r>
        <w:rPr>
          <w:color w:val="343434"/>
          <w:w w:val="105"/>
          <w:sz w:val="18"/>
        </w:rPr>
        <w:t>cí z písemně sjednaného smluvního</w:t>
      </w:r>
      <w:r>
        <w:rPr>
          <w:color w:val="343434"/>
          <w:spacing w:val="39"/>
          <w:w w:val="105"/>
          <w:sz w:val="18"/>
        </w:rPr>
        <w:t xml:space="preserve"> </w:t>
      </w:r>
      <w:r>
        <w:rPr>
          <w:color w:val="343434"/>
          <w:w w:val="105"/>
          <w:sz w:val="18"/>
        </w:rPr>
        <w:t>vztahu.</w:t>
      </w:r>
    </w:p>
    <w:p w:rsidR="00D176AE" w:rsidRDefault="00D176AE">
      <w:pPr>
        <w:pStyle w:val="Zkladntext"/>
        <w:rPr>
          <w:sz w:val="20"/>
        </w:rPr>
      </w:pPr>
    </w:p>
    <w:p w:rsidR="00D176AE" w:rsidRDefault="00D176AE">
      <w:pPr>
        <w:pStyle w:val="Zkladntext"/>
        <w:rPr>
          <w:sz w:val="20"/>
        </w:rPr>
      </w:pPr>
    </w:p>
    <w:p w:rsidR="00D176AE" w:rsidRDefault="00D176AE">
      <w:pPr>
        <w:pStyle w:val="Zkladntext"/>
        <w:rPr>
          <w:sz w:val="20"/>
        </w:rPr>
      </w:pPr>
    </w:p>
    <w:p w:rsidR="00D176AE" w:rsidRDefault="001812DB">
      <w:pPr>
        <w:spacing w:before="140"/>
        <w:ind w:right="1053"/>
        <w:jc w:val="right"/>
        <w:rPr>
          <w:sz w:val="15"/>
        </w:rPr>
      </w:pPr>
      <w:r>
        <w:rPr>
          <w:color w:val="4D4D4D"/>
          <w:sz w:val="15"/>
        </w:rPr>
        <w:t>strana 11 z 14</w:t>
      </w:r>
    </w:p>
    <w:p w:rsidR="00D176AE" w:rsidRDefault="00D176AE">
      <w:pPr>
        <w:jc w:val="right"/>
        <w:rPr>
          <w:sz w:val="15"/>
        </w:rPr>
        <w:sectPr w:rsidR="00D176AE">
          <w:pgSz w:w="11920" w:h="16840"/>
          <w:pgMar w:top="120" w:right="0" w:bottom="280" w:left="0" w:header="708" w:footer="708" w:gutter="0"/>
          <w:cols w:space="708"/>
        </w:sectPr>
      </w:pP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6"/>
        <w:rPr>
          <w:sz w:val="21"/>
        </w:rPr>
      </w:pPr>
    </w:p>
    <w:p w:rsidR="00D176AE" w:rsidRDefault="001812DB">
      <w:pPr>
        <w:spacing w:before="95"/>
        <w:ind w:right="692"/>
        <w:jc w:val="right"/>
        <w:rPr>
          <w:sz w:val="14"/>
        </w:rPr>
      </w:pPr>
      <w:r>
        <w:pict>
          <v:group id="_x0000_s1035" style="position:absolute;left:0;text-align:left;margin-left:349.25pt;margin-top:-35.6pt;width:241.25pt;height:97.15pt;z-index:-255674368;mso-position-horizontal-relative:page" coordorigin="6985,-712" coordsize="4825,1943">
            <v:shape id="_x0000_s1037" type="#_x0000_t75" style="position:absolute;left:11506;top:-712;width:304;height:1943">
              <v:imagedata r:id="rId26" o:title=""/>
            </v:shape>
            <v:line id="_x0000_s1036" style="position:absolute" from="6985,-616" to="11506,-616" strokeweight=".76339mm"/>
            <w10:wrap anchorx="page"/>
          </v:group>
        </w:pict>
      </w:r>
      <w:r>
        <w:rPr>
          <w:color w:val="343434"/>
          <w:w w:val="105"/>
          <w:sz w:val="14"/>
        </w:rPr>
        <w:t>Dodatkové pojistné podmínky pro pojištěni hospodářských rizi.k P-520/14</w:t>
      </w:r>
    </w:p>
    <w:p w:rsidR="00D176AE" w:rsidRDefault="00D176AE">
      <w:pPr>
        <w:pStyle w:val="Zkladntext"/>
        <w:rPr>
          <w:sz w:val="16"/>
        </w:rPr>
      </w:pPr>
    </w:p>
    <w:p w:rsidR="00D176AE" w:rsidRDefault="00D176AE">
      <w:pPr>
        <w:pStyle w:val="Zkladntext"/>
        <w:spacing w:before="7"/>
        <w:rPr>
          <w:sz w:val="17"/>
        </w:rPr>
      </w:pPr>
    </w:p>
    <w:p w:rsidR="00D176AE" w:rsidRDefault="001812DB">
      <w:pPr>
        <w:pStyle w:val="Odstavecseseznamem"/>
        <w:numPr>
          <w:ilvl w:val="0"/>
          <w:numId w:val="10"/>
        </w:numPr>
        <w:tabs>
          <w:tab w:val="left" w:pos="1499"/>
        </w:tabs>
        <w:spacing w:line="235" w:lineRule="auto"/>
        <w:ind w:left="1502" w:right="681" w:hanging="269"/>
        <w:jc w:val="both"/>
        <w:rPr>
          <w:sz w:val="18"/>
        </w:rPr>
      </w:pPr>
      <w:r>
        <w:rPr>
          <w:b/>
          <w:color w:val="343434"/>
          <w:w w:val="105"/>
          <w:sz w:val="18"/>
        </w:rPr>
        <w:t xml:space="preserve">Ochranným zařízením </w:t>
      </w:r>
      <w:r>
        <w:rPr>
          <w:color w:val="343434"/>
          <w:w w:val="105"/>
          <w:sz w:val="18"/>
        </w:rPr>
        <w:t xml:space="preserve">se rozumí zařízeni sloužíd k ochraně před škodli.vým působením par, teplot, plynů, záření apod. na životní prostředí. Nahodilou poruchou ochranného </w:t>
      </w:r>
      <w:r>
        <w:rPr>
          <w:i/>
          <w:color w:val="343434"/>
          <w:w w:val="105"/>
          <w:sz w:val="20"/>
        </w:rPr>
        <w:t xml:space="preserve">zařízeni </w:t>
      </w:r>
      <w:r>
        <w:rPr>
          <w:color w:val="343434"/>
          <w:w w:val="105"/>
          <w:sz w:val="18"/>
        </w:rPr>
        <w:t xml:space="preserve">se rozumí porucha způsobená takovou vnitřní závadou </w:t>
      </w:r>
      <w:r>
        <w:rPr>
          <w:i/>
          <w:color w:val="343434"/>
          <w:w w:val="105"/>
          <w:sz w:val="20"/>
        </w:rPr>
        <w:t xml:space="preserve">zařízeni, </w:t>
      </w:r>
      <w:r>
        <w:rPr>
          <w:color w:val="343434"/>
          <w:w w:val="105"/>
          <w:sz w:val="18"/>
        </w:rPr>
        <w:t>jejímuž vzniku pojištěný nemohl</w:t>
      </w:r>
      <w:r>
        <w:rPr>
          <w:color w:val="343434"/>
          <w:spacing w:val="-20"/>
          <w:w w:val="105"/>
          <w:sz w:val="18"/>
        </w:rPr>
        <w:t xml:space="preserve"> </w:t>
      </w:r>
      <w:r>
        <w:rPr>
          <w:color w:val="343434"/>
          <w:w w:val="105"/>
          <w:sz w:val="18"/>
        </w:rPr>
        <w:t>zabrá</w:t>
      </w:r>
      <w:r>
        <w:rPr>
          <w:color w:val="343434"/>
          <w:w w:val="105"/>
          <w:sz w:val="18"/>
        </w:rPr>
        <w:t>nit.</w:t>
      </w:r>
    </w:p>
    <w:p w:rsidR="00D176AE" w:rsidRDefault="001812DB">
      <w:pPr>
        <w:pStyle w:val="Odstavecseseznamem"/>
        <w:numPr>
          <w:ilvl w:val="0"/>
          <w:numId w:val="10"/>
        </w:numPr>
        <w:tabs>
          <w:tab w:val="left" w:pos="1499"/>
        </w:tabs>
        <w:spacing w:before="15" w:line="252" w:lineRule="auto"/>
        <w:ind w:left="1506" w:right="697" w:hanging="283"/>
        <w:jc w:val="both"/>
        <w:rPr>
          <w:sz w:val="18"/>
        </w:rPr>
      </w:pPr>
      <w:r>
        <w:rPr>
          <w:b/>
          <w:color w:val="343434"/>
          <w:w w:val="105"/>
          <w:sz w:val="18"/>
        </w:rPr>
        <w:t xml:space="preserve">Oploceni </w:t>
      </w:r>
      <w:r>
        <w:rPr>
          <w:color w:val="343434"/>
          <w:w w:val="105"/>
          <w:sz w:val="18"/>
        </w:rPr>
        <w:t>je ostatní stavba sloužící k ohraničeni daného prostoru. Jeho funkcí</w:t>
      </w:r>
      <w:r>
        <w:rPr>
          <w:color w:val="343434"/>
          <w:spacing w:val="47"/>
          <w:w w:val="105"/>
          <w:sz w:val="18"/>
        </w:rPr>
        <w:t xml:space="preserve"> </w:t>
      </w:r>
      <w:r>
        <w:rPr>
          <w:color w:val="343434"/>
          <w:w w:val="105"/>
          <w:sz w:val="18"/>
        </w:rPr>
        <w:t>je  bránit  pohybu  osob  a  věci  z daného prostoru ven a dovnitř nebo může mít pouze funkci. okrasnou.</w:t>
      </w:r>
    </w:p>
    <w:p w:rsidR="00D176AE" w:rsidRDefault="001812DB">
      <w:pPr>
        <w:pStyle w:val="Odstavecseseznamem"/>
        <w:numPr>
          <w:ilvl w:val="0"/>
          <w:numId w:val="10"/>
        </w:numPr>
        <w:tabs>
          <w:tab w:val="left" w:pos="1495"/>
        </w:tabs>
        <w:spacing w:before="3" w:line="244" w:lineRule="auto"/>
        <w:ind w:left="1494" w:right="694" w:hanging="271"/>
        <w:jc w:val="both"/>
        <w:rPr>
          <w:sz w:val="18"/>
        </w:rPr>
      </w:pPr>
      <w:r>
        <w:rPr>
          <w:b/>
          <w:color w:val="343434"/>
          <w:w w:val="105"/>
          <w:sz w:val="18"/>
        </w:rPr>
        <w:t xml:space="preserve">Opotřebením </w:t>
      </w:r>
      <w:r>
        <w:rPr>
          <w:color w:val="343434"/>
          <w:w w:val="105"/>
          <w:sz w:val="18"/>
        </w:rPr>
        <w:t>se rozumí při.rozený úbytek hodnoty věd způsobený stárnu</w:t>
      </w:r>
      <w:r>
        <w:rPr>
          <w:color w:val="343434"/>
          <w:w w:val="105"/>
          <w:sz w:val="18"/>
        </w:rPr>
        <w:t>tím, popř. užíváním. Výši. opotřebeni ovlivňuje také ošetřováni nebo udržováni.</w:t>
      </w:r>
      <w:r>
        <w:rPr>
          <w:color w:val="343434"/>
          <w:spacing w:val="33"/>
          <w:w w:val="105"/>
          <w:sz w:val="18"/>
        </w:rPr>
        <w:t xml:space="preserve"> </w:t>
      </w:r>
      <w:r>
        <w:rPr>
          <w:color w:val="343434"/>
          <w:w w:val="105"/>
          <w:sz w:val="18"/>
        </w:rPr>
        <w:t>věci..</w:t>
      </w:r>
    </w:p>
    <w:p w:rsidR="00D176AE" w:rsidRDefault="001812DB">
      <w:pPr>
        <w:pStyle w:val="Odstavecseseznamem"/>
        <w:numPr>
          <w:ilvl w:val="0"/>
          <w:numId w:val="10"/>
        </w:numPr>
        <w:tabs>
          <w:tab w:val="left" w:pos="1498"/>
        </w:tabs>
        <w:spacing w:before="10" w:line="244" w:lineRule="auto"/>
        <w:ind w:left="1501" w:right="697" w:hanging="278"/>
        <w:jc w:val="both"/>
        <w:rPr>
          <w:sz w:val="18"/>
        </w:rPr>
      </w:pPr>
      <w:r>
        <w:rPr>
          <w:b/>
          <w:color w:val="343434"/>
          <w:sz w:val="18"/>
        </w:rPr>
        <w:t xml:space="preserve">Loupeži přepravovaných peněz nebo cenin </w:t>
      </w:r>
      <w:r>
        <w:rPr>
          <w:color w:val="343434"/>
          <w:sz w:val="18"/>
        </w:rPr>
        <w:t>se rozumí pojištěni sjednané  pro  případ  odcizeni  peněz  nebo  ceni.n,  které přepravuje pojištěný nebo osoba jím pověřená,</w:t>
      </w:r>
      <w:r>
        <w:rPr>
          <w:color w:val="343434"/>
          <w:spacing w:val="14"/>
          <w:sz w:val="18"/>
        </w:rPr>
        <w:t xml:space="preserve"> </w:t>
      </w:r>
      <w:r>
        <w:rPr>
          <w:color w:val="343434"/>
          <w:sz w:val="18"/>
        </w:rPr>
        <w:t>Lo</w:t>
      </w:r>
      <w:r>
        <w:rPr>
          <w:color w:val="343434"/>
          <w:sz w:val="18"/>
        </w:rPr>
        <w:t>upeží.</w:t>
      </w:r>
    </w:p>
    <w:p w:rsidR="00D176AE" w:rsidRDefault="001812DB">
      <w:pPr>
        <w:pStyle w:val="Odstavecseseznamem"/>
        <w:numPr>
          <w:ilvl w:val="0"/>
          <w:numId w:val="10"/>
        </w:numPr>
        <w:tabs>
          <w:tab w:val="left" w:pos="1497"/>
        </w:tabs>
        <w:spacing w:before="16" w:line="249" w:lineRule="auto"/>
        <w:ind w:left="1487" w:right="695" w:hanging="269"/>
        <w:jc w:val="both"/>
        <w:rPr>
          <w:sz w:val="18"/>
        </w:rPr>
      </w:pPr>
      <w:r>
        <w:rPr>
          <w:b/>
          <w:color w:val="343434"/>
          <w:w w:val="105"/>
          <w:sz w:val="18"/>
        </w:rPr>
        <w:t xml:space="preserve">Povodni </w:t>
      </w:r>
      <w:r>
        <w:rPr>
          <w:color w:val="343434"/>
          <w:w w:val="105"/>
          <w:sz w:val="18"/>
        </w:rPr>
        <w:t>se rozumí přechodné výrazné zvýšeni hladiny vodních toků nebo ji.ných povrchových vod, při. kterém voda již zaplavuje místo pojištěni mi.mo koryto vodního toku. Povodni je i. stav, kdy voda z určitého území nemůže dočasně</w:t>
      </w:r>
      <w:r>
        <w:rPr>
          <w:color w:val="343434"/>
          <w:spacing w:val="47"/>
          <w:w w:val="105"/>
          <w:sz w:val="18"/>
        </w:rPr>
        <w:t xml:space="preserve"> </w:t>
      </w:r>
      <w:r>
        <w:rPr>
          <w:color w:val="343434"/>
          <w:w w:val="105"/>
          <w:sz w:val="18"/>
        </w:rPr>
        <w:t>při.rozeným způsobem odtékat nebo její odtok je nedostatečný, případně je zaplavováno území při. soustředěném odtoku srážkových</w:t>
      </w:r>
      <w:r>
        <w:rPr>
          <w:color w:val="343434"/>
          <w:spacing w:val="23"/>
          <w:w w:val="105"/>
          <w:sz w:val="18"/>
        </w:rPr>
        <w:t xml:space="preserve"> </w:t>
      </w:r>
      <w:r>
        <w:rPr>
          <w:color w:val="343434"/>
          <w:w w:val="105"/>
          <w:sz w:val="18"/>
        </w:rPr>
        <w:t>vod.</w:t>
      </w:r>
    </w:p>
    <w:p w:rsidR="00D176AE" w:rsidRDefault="001812DB">
      <w:pPr>
        <w:pStyle w:val="Odstavecseseznamem"/>
        <w:numPr>
          <w:ilvl w:val="0"/>
          <w:numId w:val="10"/>
        </w:numPr>
        <w:tabs>
          <w:tab w:val="left" w:pos="1492"/>
        </w:tabs>
        <w:spacing w:before="4"/>
        <w:ind w:left="1490" w:right="695" w:hanging="276"/>
        <w:jc w:val="both"/>
        <w:rPr>
          <w:sz w:val="18"/>
        </w:rPr>
      </w:pPr>
      <w:r>
        <w:rPr>
          <w:b/>
          <w:color w:val="343434"/>
          <w:w w:val="105"/>
          <w:sz w:val="18"/>
        </w:rPr>
        <w:t xml:space="preserve">Požár </w:t>
      </w:r>
      <w:r>
        <w:rPr>
          <w:color w:val="343434"/>
          <w:w w:val="105"/>
          <w:sz w:val="18"/>
        </w:rPr>
        <w:t>je oheň, který vzni.kl mi.mo určené ohniště nebo který určené ohniště opustil a který se vlastni si.Lou rozšířil nebo</w:t>
      </w:r>
      <w:r>
        <w:rPr>
          <w:color w:val="343434"/>
          <w:w w:val="105"/>
          <w:sz w:val="18"/>
        </w:rPr>
        <w:t xml:space="preserve"> byl pachatelem úmyslně rozšířen. Požárem není působeni užitkového ohně a</w:t>
      </w:r>
      <w:r>
        <w:rPr>
          <w:color w:val="343434"/>
          <w:spacing w:val="47"/>
          <w:w w:val="105"/>
          <w:sz w:val="18"/>
        </w:rPr>
        <w:t xml:space="preserve"> </w:t>
      </w:r>
      <w:r>
        <w:rPr>
          <w:color w:val="343434"/>
          <w:w w:val="105"/>
          <w:sz w:val="18"/>
        </w:rPr>
        <w:t xml:space="preserve">jeho  tepla,  žhnutí  a  doutnání  s omezeným přístupem vzduchu ani. působeni tepla při. zkratu v elektrickém vedeni nebo el. </w:t>
      </w:r>
      <w:r>
        <w:rPr>
          <w:i/>
          <w:color w:val="343434"/>
          <w:w w:val="105"/>
          <w:sz w:val="20"/>
        </w:rPr>
        <w:t xml:space="preserve">zařízeni, </w:t>
      </w:r>
      <w:r>
        <w:rPr>
          <w:color w:val="343434"/>
          <w:w w:val="105"/>
          <w:sz w:val="18"/>
        </w:rPr>
        <w:t>pokud se  hořeni vzni.klé zkratem dále</w:t>
      </w:r>
      <w:r>
        <w:rPr>
          <w:color w:val="343434"/>
          <w:spacing w:val="8"/>
          <w:w w:val="105"/>
          <w:sz w:val="18"/>
        </w:rPr>
        <w:t xml:space="preserve"> </w:t>
      </w:r>
      <w:r>
        <w:rPr>
          <w:color w:val="343434"/>
          <w:w w:val="105"/>
          <w:sz w:val="18"/>
        </w:rPr>
        <w:t>nerozší</w:t>
      </w:r>
      <w:r>
        <w:rPr>
          <w:color w:val="343434"/>
          <w:w w:val="105"/>
          <w:sz w:val="18"/>
        </w:rPr>
        <w:t>řilo.</w:t>
      </w:r>
    </w:p>
    <w:p w:rsidR="00D176AE" w:rsidRDefault="001812DB">
      <w:pPr>
        <w:pStyle w:val="Odstavecseseznamem"/>
        <w:numPr>
          <w:ilvl w:val="0"/>
          <w:numId w:val="10"/>
        </w:numPr>
        <w:tabs>
          <w:tab w:val="left" w:pos="1487"/>
        </w:tabs>
        <w:spacing w:before="15" w:line="252" w:lineRule="auto"/>
        <w:ind w:left="1490" w:right="701" w:hanging="276"/>
        <w:jc w:val="both"/>
        <w:rPr>
          <w:sz w:val="18"/>
        </w:rPr>
      </w:pPr>
      <w:r>
        <w:rPr>
          <w:b/>
          <w:color w:val="343434"/>
          <w:sz w:val="18"/>
        </w:rPr>
        <w:t xml:space="preserve">Proporcionální vícenáklady </w:t>
      </w:r>
      <w:r>
        <w:rPr>
          <w:color w:val="343434"/>
          <w:sz w:val="18"/>
        </w:rPr>
        <w:t>jsou vícenáklady vzni.kajici při. výpadku zařízeni, které přetrvávají po celou dobu ručení  (např. nájemné za techniku či. najaté prostory, zvláštní mzdové náklady za práci. přesčas, o svátcích a za zvláštní</w:t>
      </w:r>
      <w:r>
        <w:rPr>
          <w:color w:val="343434"/>
          <w:spacing w:val="40"/>
          <w:sz w:val="18"/>
        </w:rPr>
        <w:t xml:space="preserve"> </w:t>
      </w:r>
      <w:r>
        <w:rPr>
          <w:color w:val="343434"/>
          <w:sz w:val="18"/>
        </w:rPr>
        <w:t>personá0.</w:t>
      </w:r>
    </w:p>
    <w:p w:rsidR="00D176AE" w:rsidRDefault="001812DB">
      <w:pPr>
        <w:pStyle w:val="Odstavecseseznamem"/>
        <w:numPr>
          <w:ilvl w:val="0"/>
          <w:numId w:val="10"/>
        </w:numPr>
        <w:tabs>
          <w:tab w:val="left" w:pos="1487"/>
        </w:tabs>
        <w:spacing w:before="3"/>
        <w:ind w:left="1486" w:hanging="278"/>
        <w:jc w:val="both"/>
        <w:rPr>
          <w:sz w:val="18"/>
        </w:rPr>
      </w:pPr>
      <w:r>
        <w:rPr>
          <w:b/>
          <w:color w:val="343434"/>
          <w:w w:val="105"/>
          <w:sz w:val="18"/>
        </w:rPr>
        <w:t>Proto</w:t>
      </w:r>
      <w:r>
        <w:rPr>
          <w:b/>
          <w:color w:val="343434"/>
          <w:w w:val="105"/>
          <w:sz w:val="18"/>
        </w:rPr>
        <w:t xml:space="preserve">typ </w:t>
      </w:r>
      <w:r>
        <w:rPr>
          <w:color w:val="343434"/>
          <w:w w:val="105"/>
          <w:sz w:val="18"/>
        </w:rPr>
        <w:t>je výrobek zhotovený pro ověřeni skutečné funkčnosti. předpokládané projektem, který není určen k</w:t>
      </w:r>
      <w:r>
        <w:rPr>
          <w:color w:val="343434"/>
          <w:spacing w:val="-26"/>
          <w:w w:val="105"/>
          <w:sz w:val="18"/>
        </w:rPr>
        <w:t xml:space="preserve"> </w:t>
      </w:r>
      <w:r>
        <w:rPr>
          <w:color w:val="343434"/>
          <w:w w:val="105"/>
          <w:sz w:val="18"/>
        </w:rPr>
        <w:t>prodeji..</w:t>
      </w:r>
    </w:p>
    <w:p w:rsidR="00D176AE" w:rsidRDefault="001812DB">
      <w:pPr>
        <w:pStyle w:val="Odstavecseseznamem"/>
        <w:numPr>
          <w:ilvl w:val="0"/>
          <w:numId w:val="10"/>
        </w:numPr>
        <w:tabs>
          <w:tab w:val="left" w:pos="1482"/>
        </w:tabs>
        <w:spacing w:before="14" w:line="252" w:lineRule="auto"/>
        <w:ind w:left="1487" w:right="710" w:hanging="278"/>
        <w:jc w:val="both"/>
        <w:rPr>
          <w:sz w:val="18"/>
        </w:rPr>
      </w:pPr>
      <w:r>
        <w:rPr>
          <w:b/>
          <w:color w:val="343434"/>
          <w:sz w:val="18"/>
        </w:rPr>
        <w:t xml:space="preserve">Provozuschopný stav </w:t>
      </w:r>
      <w:r>
        <w:rPr>
          <w:color w:val="343434"/>
          <w:sz w:val="18"/>
        </w:rPr>
        <w:t xml:space="preserve">nastává tehdy, jakmile je po ukončeni zkušebního provozu (je-li vyžadován) věc  na  místě  pojištěni při.pravena k zahájeni </w:t>
      </w:r>
      <w:r>
        <w:rPr>
          <w:color w:val="343434"/>
          <w:sz w:val="18"/>
        </w:rPr>
        <w:t>provozu nebo se na místě pojištěni ji.ž v provozu</w:t>
      </w:r>
      <w:r>
        <w:rPr>
          <w:color w:val="343434"/>
          <w:spacing w:val="41"/>
          <w:sz w:val="18"/>
        </w:rPr>
        <w:t xml:space="preserve"> </w:t>
      </w:r>
      <w:r>
        <w:rPr>
          <w:color w:val="343434"/>
          <w:sz w:val="18"/>
        </w:rPr>
        <w:t>nachází.</w:t>
      </w:r>
    </w:p>
    <w:p w:rsidR="00D176AE" w:rsidRDefault="001812DB">
      <w:pPr>
        <w:pStyle w:val="Odstavecseseznamem"/>
        <w:numPr>
          <w:ilvl w:val="0"/>
          <w:numId w:val="10"/>
        </w:numPr>
        <w:tabs>
          <w:tab w:val="left" w:pos="1482"/>
        </w:tabs>
        <w:spacing w:line="252" w:lineRule="auto"/>
        <w:ind w:left="1484" w:right="713" w:hanging="276"/>
        <w:jc w:val="both"/>
        <w:rPr>
          <w:sz w:val="18"/>
        </w:rPr>
      </w:pPr>
      <w:r>
        <w:rPr>
          <w:b/>
          <w:color w:val="343434"/>
          <w:sz w:val="18"/>
        </w:rPr>
        <w:t xml:space="preserve">Přenosným elektronickým zařízením </w:t>
      </w:r>
      <w:r>
        <w:rPr>
          <w:color w:val="343434"/>
          <w:sz w:val="18"/>
        </w:rPr>
        <w:t xml:space="preserve">se rozumí takové zařízeni, které je určeno převážně pro práci. v terénu a je buď přenosné,  nebo odnimatelně instalované ve </w:t>
      </w:r>
      <w:r>
        <w:rPr>
          <w:color w:val="343434"/>
          <w:spacing w:val="-3"/>
          <w:sz w:val="18"/>
        </w:rPr>
        <w:t>vozidle</w:t>
      </w:r>
      <w:r>
        <w:rPr>
          <w:color w:val="5D5D5D"/>
          <w:spacing w:val="-3"/>
          <w:sz w:val="18"/>
        </w:rPr>
        <w:t xml:space="preserve">. </w:t>
      </w:r>
      <w:r>
        <w:rPr>
          <w:color w:val="343434"/>
          <w:sz w:val="18"/>
        </w:rPr>
        <w:t>Za přenosné zařízeni se nepova</w:t>
      </w:r>
      <w:r>
        <w:rPr>
          <w:color w:val="343434"/>
          <w:sz w:val="18"/>
        </w:rPr>
        <w:t>žuji  kalkulátory,  di.áře,  mobi.Lni  telefony,  pagery,  kamery a fotoaparáty, navigační systémy (GPS) a mobi.lni komuni.kačni zařízeni s výjimkou notebooků a</w:t>
      </w:r>
      <w:r>
        <w:rPr>
          <w:color w:val="343434"/>
          <w:spacing w:val="-28"/>
          <w:sz w:val="18"/>
        </w:rPr>
        <w:t xml:space="preserve"> </w:t>
      </w:r>
      <w:r>
        <w:rPr>
          <w:color w:val="343434"/>
          <w:sz w:val="18"/>
        </w:rPr>
        <w:t>tabletů.</w:t>
      </w:r>
    </w:p>
    <w:p w:rsidR="00D176AE" w:rsidRDefault="001812DB">
      <w:pPr>
        <w:pStyle w:val="Odstavecseseznamem"/>
        <w:numPr>
          <w:ilvl w:val="0"/>
          <w:numId w:val="10"/>
        </w:numPr>
        <w:tabs>
          <w:tab w:val="left" w:pos="1478"/>
        </w:tabs>
        <w:spacing w:line="249" w:lineRule="auto"/>
        <w:ind w:left="1475" w:right="714" w:hanging="271"/>
        <w:jc w:val="both"/>
        <w:rPr>
          <w:sz w:val="18"/>
        </w:rPr>
      </w:pPr>
      <w:r>
        <w:rPr>
          <w:b/>
          <w:color w:val="343434"/>
          <w:sz w:val="18"/>
        </w:rPr>
        <w:t xml:space="preserve">Přímým úderem blesku </w:t>
      </w:r>
      <w:r>
        <w:rPr>
          <w:color w:val="343434"/>
          <w:sz w:val="18"/>
        </w:rPr>
        <w:t>se rozumí přímé a bezprostřední působeni energie blesku nebo  tep</w:t>
      </w:r>
      <w:r>
        <w:rPr>
          <w:color w:val="343434"/>
          <w:sz w:val="18"/>
        </w:rPr>
        <w:t xml:space="preserve">loty  jeho  výboje  na  věci..  Škoda vzniklá úderem blesku musí být zjistitelná podle vi.di.telných destrukčních úči.nků na věci. nebo na budově, v níž byla věc v době pojistné  události.  uložena </w:t>
      </w:r>
      <w:r>
        <w:rPr>
          <w:color w:val="5D5D5D"/>
          <w:sz w:val="18"/>
        </w:rPr>
        <w:t xml:space="preserve">.  </w:t>
      </w:r>
      <w:r>
        <w:rPr>
          <w:color w:val="343434"/>
          <w:sz w:val="18"/>
        </w:rPr>
        <w:t>Úderem   blesku   není  dočasné   přepětí  v elektroroz</w:t>
      </w:r>
      <w:r>
        <w:rPr>
          <w:color w:val="343434"/>
          <w:sz w:val="18"/>
        </w:rPr>
        <w:t>vodné   nebo   komuni.kačni   síti,  k němuž  došlo v důsledku působeni blesku na tato vedeni</w:t>
      </w:r>
      <w:r>
        <w:rPr>
          <w:color w:val="343434"/>
          <w:spacing w:val="-1"/>
          <w:sz w:val="18"/>
        </w:rPr>
        <w:t xml:space="preserve"> </w:t>
      </w:r>
      <w:r>
        <w:rPr>
          <w:color w:val="5D5D5D"/>
          <w:sz w:val="18"/>
        </w:rPr>
        <w:t>.</w:t>
      </w:r>
    </w:p>
    <w:p w:rsidR="00D176AE" w:rsidRDefault="001812DB">
      <w:pPr>
        <w:pStyle w:val="Zkladntext"/>
        <w:spacing w:before="9" w:line="249" w:lineRule="auto"/>
        <w:ind w:left="1475" w:right="721" w:hanging="271"/>
        <w:jc w:val="both"/>
      </w:pPr>
      <w:r>
        <w:rPr>
          <w:color w:val="343434"/>
        </w:rPr>
        <w:t xml:space="preserve">47 </w:t>
      </w:r>
      <w:r>
        <w:rPr>
          <w:color w:val="5D5D5D"/>
        </w:rPr>
        <w:t xml:space="preserve">. </w:t>
      </w:r>
      <w:r>
        <w:rPr>
          <w:b/>
          <w:color w:val="343434"/>
        </w:rPr>
        <w:t xml:space="preserve">Přepravou </w:t>
      </w:r>
      <w:r>
        <w:rPr>
          <w:color w:val="343434"/>
        </w:rPr>
        <w:t xml:space="preserve">se rozumí cílevědomé přemístěni osob, věci </w:t>
      </w:r>
      <w:r>
        <w:rPr>
          <w:rFonts w:ascii="Arial" w:hAnsi="Arial"/>
          <w:color w:val="343434"/>
        </w:rPr>
        <w:t xml:space="preserve">či. </w:t>
      </w:r>
      <w:r>
        <w:rPr>
          <w:color w:val="343434"/>
        </w:rPr>
        <w:t xml:space="preserve">zvířat dopravnimi prostředky z mista A do místa B po pozemních komunikacích, po dráze, po vodě nebo ve vzduchu bez ohledu na skutečnost, zda přeprava probíhá na základě přepravni  nebo obdobné smlouvy nebo je provedena  přímo  pojištěným.  Za  přepravu  z </w:t>
      </w:r>
      <w:r>
        <w:rPr>
          <w:color w:val="343434"/>
        </w:rPr>
        <w:t xml:space="preserve"> místa  A  do  mista  B  se  nepovažuje  např.  přemístěni věci. v rámci. areálu</w:t>
      </w:r>
      <w:r>
        <w:rPr>
          <w:color w:val="343434"/>
          <w:spacing w:val="9"/>
        </w:rPr>
        <w:t xml:space="preserve"> </w:t>
      </w:r>
      <w:r>
        <w:rPr>
          <w:color w:val="343434"/>
        </w:rPr>
        <w:t>pojištěného.</w:t>
      </w:r>
    </w:p>
    <w:p w:rsidR="00D176AE" w:rsidRDefault="001812DB">
      <w:pPr>
        <w:pStyle w:val="Odstavecseseznamem"/>
        <w:numPr>
          <w:ilvl w:val="0"/>
          <w:numId w:val="9"/>
        </w:numPr>
        <w:tabs>
          <w:tab w:val="left" w:pos="1478"/>
        </w:tabs>
        <w:spacing w:before="4" w:line="244" w:lineRule="auto"/>
        <w:ind w:right="707" w:hanging="274"/>
        <w:jc w:val="both"/>
        <w:rPr>
          <w:sz w:val="18"/>
        </w:rPr>
      </w:pPr>
      <w:r>
        <w:rPr>
          <w:b/>
          <w:color w:val="343434"/>
          <w:sz w:val="18"/>
        </w:rPr>
        <w:t xml:space="preserve">Prúvodnúni jevy požáru </w:t>
      </w:r>
      <w:r>
        <w:rPr>
          <w:color w:val="343434"/>
          <w:sz w:val="18"/>
        </w:rPr>
        <w:t>se rozumí teplo a zplodiny hořeni vznikající při. požáru a  dále  působeni  hasební  látky  použité  při. zásahu proti.</w:t>
      </w:r>
      <w:r>
        <w:rPr>
          <w:color w:val="343434"/>
          <w:spacing w:val="11"/>
          <w:sz w:val="18"/>
        </w:rPr>
        <w:t xml:space="preserve"> </w:t>
      </w:r>
      <w:r>
        <w:rPr>
          <w:color w:val="343434"/>
          <w:sz w:val="18"/>
        </w:rPr>
        <w:t>požáru.</w:t>
      </w:r>
    </w:p>
    <w:p w:rsidR="00D176AE" w:rsidRDefault="001812DB">
      <w:pPr>
        <w:pStyle w:val="Odstavecseseznamem"/>
        <w:numPr>
          <w:ilvl w:val="0"/>
          <w:numId w:val="9"/>
        </w:numPr>
        <w:tabs>
          <w:tab w:val="left" w:pos="1473"/>
        </w:tabs>
        <w:spacing w:before="15" w:line="252" w:lineRule="auto"/>
        <w:ind w:left="1472" w:right="733" w:hanging="274"/>
        <w:jc w:val="both"/>
        <w:rPr>
          <w:sz w:val="18"/>
        </w:rPr>
      </w:pPr>
      <w:r>
        <w:rPr>
          <w:b/>
          <w:color w:val="343434"/>
          <w:w w:val="105"/>
          <w:sz w:val="18"/>
        </w:rPr>
        <w:t>Příslušenst</w:t>
      </w:r>
      <w:r>
        <w:rPr>
          <w:b/>
          <w:color w:val="343434"/>
          <w:w w:val="105"/>
          <w:sz w:val="18"/>
        </w:rPr>
        <w:t xml:space="preserve">vím stroje </w:t>
      </w:r>
      <w:r>
        <w:rPr>
          <w:color w:val="343434"/>
          <w:w w:val="105"/>
          <w:sz w:val="18"/>
        </w:rPr>
        <w:t>jsou zařízeni a prostředky spojené se strojem, které jsou po techni.cké stránce nezbytné pro či.nnost stroje podle jeho účelu. Za přislušenstvi stroje se nepovažuji</w:t>
      </w:r>
      <w:r>
        <w:rPr>
          <w:color w:val="343434"/>
          <w:spacing w:val="21"/>
          <w:w w:val="105"/>
          <w:sz w:val="18"/>
        </w:rPr>
        <w:t xml:space="preserve"> </w:t>
      </w:r>
      <w:r>
        <w:rPr>
          <w:color w:val="343434"/>
          <w:w w:val="105"/>
          <w:sz w:val="18"/>
        </w:rPr>
        <w:t>data.</w:t>
      </w:r>
    </w:p>
    <w:p w:rsidR="00D176AE" w:rsidRDefault="001812DB">
      <w:pPr>
        <w:pStyle w:val="Odstavecseseznamem"/>
        <w:numPr>
          <w:ilvl w:val="0"/>
          <w:numId w:val="9"/>
        </w:numPr>
        <w:tabs>
          <w:tab w:val="left" w:pos="1473"/>
        </w:tabs>
        <w:spacing w:line="205" w:lineRule="exact"/>
        <w:ind w:left="1472" w:hanging="275"/>
        <w:jc w:val="both"/>
        <w:rPr>
          <w:sz w:val="18"/>
        </w:rPr>
      </w:pPr>
      <w:r>
        <w:rPr>
          <w:b/>
          <w:color w:val="343434"/>
          <w:sz w:val="18"/>
        </w:rPr>
        <w:t xml:space="preserve">Příslušenstvím věci </w:t>
      </w:r>
      <w:r>
        <w:rPr>
          <w:color w:val="343434"/>
          <w:sz w:val="18"/>
        </w:rPr>
        <w:t>jsou věci., které patři vlastníku věd hlavni a jsou jí</w:t>
      </w:r>
      <w:r>
        <w:rPr>
          <w:color w:val="343434"/>
          <w:sz w:val="18"/>
        </w:rPr>
        <w:t>m určeny k tomu, aby se s hlavní věcí trvale</w:t>
      </w:r>
      <w:r>
        <w:rPr>
          <w:color w:val="343434"/>
          <w:spacing w:val="13"/>
          <w:sz w:val="18"/>
        </w:rPr>
        <w:t xml:space="preserve"> </w:t>
      </w:r>
      <w:r>
        <w:rPr>
          <w:color w:val="343434"/>
          <w:sz w:val="18"/>
        </w:rPr>
        <w:t>užívaly.</w:t>
      </w:r>
    </w:p>
    <w:p w:rsidR="00D176AE" w:rsidRDefault="001812DB">
      <w:pPr>
        <w:pStyle w:val="Odstavecseseznamem"/>
        <w:numPr>
          <w:ilvl w:val="0"/>
          <w:numId w:val="9"/>
        </w:numPr>
        <w:tabs>
          <w:tab w:val="left" w:pos="1474"/>
        </w:tabs>
        <w:spacing w:before="15" w:line="244" w:lineRule="auto"/>
        <w:ind w:left="1475" w:right="721" w:hanging="277"/>
        <w:jc w:val="both"/>
        <w:rPr>
          <w:sz w:val="18"/>
        </w:rPr>
      </w:pPr>
      <w:r>
        <w:rPr>
          <w:b/>
          <w:color w:val="343434"/>
          <w:sz w:val="18"/>
        </w:rPr>
        <w:t xml:space="preserve">Rekonstrukce dat </w:t>
      </w:r>
      <w:r>
        <w:rPr>
          <w:color w:val="343434"/>
          <w:sz w:val="18"/>
        </w:rPr>
        <w:t>je pro účely tohoto pojištěni nový vstup dat ze  záložních  nosi.čů  dat  nebo  nový  vstup  dat  provedený  manuálně z původních dokument</w:t>
      </w:r>
      <w:r>
        <w:rPr>
          <w:color w:val="343434"/>
          <w:spacing w:val="-9"/>
          <w:sz w:val="18"/>
        </w:rPr>
        <w:t xml:space="preserve"> </w:t>
      </w:r>
      <w:r>
        <w:rPr>
          <w:color w:val="343434"/>
          <w:sz w:val="18"/>
        </w:rPr>
        <w:t>ů</w:t>
      </w:r>
      <w:r>
        <w:rPr>
          <w:color w:val="5D5D5D"/>
          <w:sz w:val="18"/>
        </w:rPr>
        <w:t>.</w:t>
      </w:r>
    </w:p>
    <w:p w:rsidR="00D176AE" w:rsidRDefault="001812DB">
      <w:pPr>
        <w:pStyle w:val="Odstavecseseznamem"/>
        <w:numPr>
          <w:ilvl w:val="0"/>
          <w:numId w:val="9"/>
        </w:numPr>
        <w:tabs>
          <w:tab w:val="left" w:pos="1470"/>
        </w:tabs>
        <w:spacing w:before="10" w:line="247" w:lineRule="auto"/>
        <w:ind w:left="1464" w:right="721" w:hanging="266"/>
        <w:jc w:val="both"/>
        <w:rPr>
          <w:sz w:val="18"/>
        </w:rPr>
      </w:pPr>
      <w:r>
        <w:rPr>
          <w:color w:val="343434"/>
          <w:w w:val="105"/>
          <w:sz w:val="18"/>
        </w:rPr>
        <w:t xml:space="preserve">Za </w:t>
      </w:r>
      <w:r>
        <w:rPr>
          <w:b/>
          <w:color w:val="343434"/>
          <w:w w:val="105"/>
          <w:sz w:val="18"/>
        </w:rPr>
        <w:t xml:space="preserve">sdružený živel </w:t>
      </w:r>
      <w:r>
        <w:rPr>
          <w:color w:val="343434"/>
          <w:w w:val="105"/>
          <w:sz w:val="18"/>
        </w:rPr>
        <w:t>se považuje požárni nebez</w:t>
      </w:r>
      <w:r>
        <w:rPr>
          <w:color w:val="343434"/>
          <w:w w:val="105"/>
          <w:sz w:val="18"/>
        </w:rPr>
        <w:t xml:space="preserve">pečí, náraz nebo pád, kouř, povodeň nebo záplava, vichřice nebo krupobití, sesuv (t </w:t>
      </w:r>
      <w:r>
        <w:rPr>
          <w:color w:val="343434"/>
          <w:spacing w:val="-7"/>
          <w:w w:val="105"/>
          <w:sz w:val="18"/>
        </w:rPr>
        <w:t>j</w:t>
      </w:r>
      <w:r>
        <w:rPr>
          <w:color w:val="5D5D5D"/>
          <w:spacing w:val="-7"/>
          <w:w w:val="105"/>
          <w:sz w:val="18"/>
        </w:rPr>
        <w:t xml:space="preserve">. </w:t>
      </w:r>
      <w:r>
        <w:rPr>
          <w:color w:val="343434"/>
          <w:w w:val="105"/>
          <w:sz w:val="18"/>
        </w:rPr>
        <w:t>sesouváni půdy, zříceni skal nebo zemi.n, sesouváni nebo zříceni Lavi.n), zemětřesení, tíha sněhu nebo námraza, vodovodní nebezpečí.</w:t>
      </w:r>
    </w:p>
    <w:p w:rsidR="00D176AE" w:rsidRDefault="001812DB">
      <w:pPr>
        <w:pStyle w:val="Odstavecseseznamem"/>
        <w:numPr>
          <w:ilvl w:val="0"/>
          <w:numId w:val="9"/>
        </w:numPr>
        <w:tabs>
          <w:tab w:val="left" w:pos="1458"/>
        </w:tabs>
        <w:spacing w:before="15" w:line="244" w:lineRule="auto"/>
        <w:ind w:left="1465" w:right="726" w:hanging="267"/>
        <w:jc w:val="both"/>
        <w:rPr>
          <w:sz w:val="18"/>
        </w:rPr>
      </w:pPr>
      <w:r>
        <w:rPr>
          <w:b/>
          <w:color w:val="343434"/>
          <w:sz w:val="18"/>
        </w:rPr>
        <w:t xml:space="preserve">Sesedáním půdy </w:t>
      </w:r>
      <w:r>
        <w:rPr>
          <w:color w:val="343434"/>
          <w:sz w:val="18"/>
        </w:rPr>
        <w:t>se rozumí klesání zemského povrchu směrem do středu Země v důsledku působeni přírodních si.L nebo li.dské činnosti..</w:t>
      </w:r>
    </w:p>
    <w:p w:rsidR="00D176AE" w:rsidRDefault="001812DB">
      <w:pPr>
        <w:pStyle w:val="Odstavecseseznamem"/>
        <w:numPr>
          <w:ilvl w:val="0"/>
          <w:numId w:val="9"/>
        </w:numPr>
        <w:tabs>
          <w:tab w:val="left" w:pos="1463"/>
        </w:tabs>
        <w:spacing w:before="10"/>
        <w:ind w:left="1462" w:hanging="270"/>
        <w:jc w:val="both"/>
        <w:rPr>
          <w:sz w:val="18"/>
        </w:rPr>
      </w:pPr>
      <w:r>
        <w:rPr>
          <w:b/>
          <w:color w:val="343434"/>
          <w:sz w:val="18"/>
        </w:rPr>
        <w:t>Sesouváním</w:t>
      </w:r>
      <w:r>
        <w:rPr>
          <w:b/>
          <w:color w:val="343434"/>
          <w:spacing w:val="14"/>
          <w:sz w:val="18"/>
        </w:rPr>
        <w:t xml:space="preserve"> </w:t>
      </w:r>
      <w:r>
        <w:rPr>
          <w:b/>
          <w:color w:val="343434"/>
          <w:sz w:val="18"/>
        </w:rPr>
        <w:t>nebo</w:t>
      </w:r>
      <w:r>
        <w:rPr>
          <w:b/>
          <w:color w:val="343434"/>
          <w:spacing w:val="-1"/>
          <w:sz w:val="18"/>
        </w:rPr>
        <w:t xml:space="preserve"> </w:t>
      </w:r>
      <w:r>
        <w:rPr>
          <w:b/>
          <w:color w:val="343434"/>
          <w:sz w:val="18"/>
        </w:rPr>
        <w:t>zřícením</w:t>
      </w:r>
      <w:r>
        <w:rPr>
          <w:b/>
          <w:color w:val="343434"/>
          <w:spacing w:val="15"/>
          <w:sz w:val="18"/>
        </w:rPr>
        <w:t xml:space="preserve"> </w:t>
      </w:r>
      <w:r>
        <w:rPr>
          <w:b/>
          <w:color w:val="343434"/>
          <w:sz w:val="18"/>
        </w:rPr>
        <w:t>lavin</w:t>
      </w:r>
      <w:r>
        <w:rPr>
          <w:b/>
          <w:color w:val="343434"/>
          <w:spacing w:val="9"/>
          <w:sz w:val="18"/>
        </w:rPr>
        <w:t xml:space="preserve"> </w:t>
      </w:r>
      <w:r>
        <w:rPr>
          <w:color w:val="343434"/>
          <w:sz w:val="18"/>
        </w:rPr>
        <w:t>se</w:t>
      </w:r>
      <w:r>
        <w:rPr>
          <w:color w:val="343434"/>
          <w:spacing w:val="9"/>
          <w:sz w:val="18"/>
        </w:rPr>
        <w:t xml:space="preserve"> </w:t>
      </w:r>
      <w:r>
        <w:rPr>
          <w:color w:val="343434"/>
          <w:sz w:val="18"/>
        </w:rPr>
        <w:t>rozumí</w:t>
      </w:r>
      <w:r>
        <w:rPr>
          <w:color w:val="343434"/>
          <w:spacing w:val="13"/>
          <w:sz w:val="18"/>
        </w:rPr>
        <w:t xml:space="preserve"> </w:t>
      </w:r>
      <w:r>
        <w:rPr>
          <w:color w:val="343434"/>
          <w:sz w:val="18"/>
        </w:rPr>
        <w:t>jev,</w:t>
      </w:r>
      <w:r>
        <w:rPr>
          <w:color w:val="343434"/>
          <w:spacing w:val="8"/>
          <w:sz w:val="18"/>
        </w:rPr>
        <w:t xml:space="preserve"> </w:t>
      </w:r>
      <w:r>
        <w:rPr>
          <w:color w:val="343434"/>
          <w:sz w:val="18"/>
        </w:rPr>
        <w:t>kdy</w:t>
      </w:r>
      <w:r>
        <w:rPr>
          <w:color w:val="343434"/>
          <w:spacing w:val="4"/>
          <w:sz w:val="18"/>
        </w:rPr>
        <w:t xml:space="preserve"> </w:t>
      </w:r>
      <w:r>
        <w:rPr>
          <w:color w:val="343434"/>
          <w:sz w:val="18"/>
        </w:rPr>
        <w:t>se</w:t>
      </w:r>
      <w:r>
        <w:rPr>
          <w:color w:val="343434"/>
          <w:spacing w:val="5"/>
          <w:sz w:val="18"/>
        </w:rPr>
        <w:t xml:space="preserve"> </w:t>
      </w:r>
      <w:r>
        <w:rPr>
          <w:color w:val="343434"/>
          <w:sz w:val="18"/>
        </w:rPr>
        <w:t>masa</w:t>
      </w:r>
      <w:r>
        <w:rPr>
          <w:color w:val="343434"/>
          <w:spacing w:val="7"/>
          <w:sz w:val="18"/>
        </w:rPr>
        <w:t xml:space="preserve"> </w:t>
      </w:r>
      <w:r>
        <w:rPr>
          <w:color w:val="343434"/>
          <w:sz w:val="18"/>
        </w:rPr>
        <w:t>sněhu</w:t>
      </w:r>
      <w:r>
        <w:rPr>
          <w:color w:val="343434"/>
          <w:spacing w:val="14"/>
          <w:sz w:val="18"/>
        </w:rPr>
        <w:t xml:space="preserve"> </w:t>
      </w:r>
      <w:r>
        <w:rPr>
          <w:color w:val="343434"/>
          <w:sz w:val="18"/>
        </w:rPr>
        <w:t>nebo</w:t>
      </w:r>
      <w:r>
        <w:rPr>
          <w:color w:val="343434"/>
          <w:spacing w:val="12"/>
          <w:sz w:val="18"/>
        </w:rPr>
        <w:t xml:space="preserve"> </w:t>
      </w:r>
      <w:r>
        <w:rPr>
          <w:color w:val="343434"/>
          <w:sz w:val="18"/>
        </w:rPr>
        <w:t>Ledu</w:t>
      </w:r>
      <w:r>
        <w:rPr>
          <w:color w:val="343434"/>
          <w:spacing w:val="15"/>
          <w:sz w:val="18"/>
        </w:rPr>
        <w:t xml:space="preserve"> </w:t>
      </w:r>
      <w:r>
        <w:rPr>
          <w:color w:val="343434"/>
          <w:sz w:val="18"/>
        </w:rPr>
        <w:t>náhle</w:t>
      </w:r>
      <w:r>
        <w:rPr>
          <w:color w:val="343434"/>
          <w:spacing w:val="11"/>
          <w:sz w:val="18"/>
        </w:rPr>
        <w:t xml:space="preserve"> </w:t>
      </w:r>
      <w:r>
        <w:rPr>
          <w:color w:val="343434"/>
          <w:sz w:val="18"/>
        </w:rPr>
        <w:t>uvede</w:t>
      </w:r>
      <w:r>
        <w:rPr>
          <w:color w:val="343434"/>
          <w:spacing w:val="6"/>
          <w:sz w:val="18"/>
        </w:rPr>
        <w:t xml:space="preserve"> </w:t>
      </w:r>
      <w:r>
        <w:rPr>
          <w:color w:val="343434"/>
          <w:sz w:val="18"/>
        </w:rPr>
        <w:t>do</w:t>
      </w:r>
      <w:r>
        <w:rPr>
          <w:color w:val="343434"/>
          <w:spacing w:val="8"/>
          <w:sz w:val="18"/>
        </w:rPr>
        <w:t xml:space="preserve"> </w:t>
      </w:r>
      <w:r>
        <w:rPr>
          <w:color w:val="343434"/>
          <w:sz w:val="18"/>
        </w:rPr>
        <w:t>pohybu</w:t>
      </w:r>
      <w:r>
        <w:rPr>
          <w:color w:val="343434"/>
          <w:spacing w:val="14"/>
          <w:sz w:val="18"/>
        </w:rPr>
        <w:t xml:space="preserve"> </w:t>
      </w:r>
      <w:r>
        <w:rPr>
          <w:color w:val="343434"/>
          <w:sz w:val="18"/>
        </w:rPr>
        <w:t>a</w:t>
      </w:r>
      <w:r>
        <w:rPr>
          <w:color w:val="343434"/>
          <w:spacing w:val="14"/>
          <w:sz w:val="18"/>
        </w:rPr>
        <w:t xml:space="preserve"> </w:t>
      </w:r>
      <w:r>
        <w:rPr>
          <w:color w:val="343434"/>
          <w:sz w:val="18"/>
        </w:rPr>
        <w:t>řiti</w:t>
      </w:r>
      <w:r>
        <w:rPr>
          <w:color w:val="343434"/>
          <w:spacing w:val="-8"/>
          <w:sz w:val="18"/>
        </w:rPr>
        <w:t xml:space="preserve"> </w:t>
      </w:r>
      <w:r>
        <w:rPr>
          <w:color w:val="343434"/>
          <w:sz w:val="18"/>
        </w:rPr>
        <w:t>se</w:t>
      </w:r>
      <w:r>
        <w:rPr>
          <w:color w:val="343434"/>
          <w:spacing w:val="-24"/>
          <w:sz w:val="18"/>
        </w:rPr>
        <w:t xml:space="preserve"> </w:t>
      </w:r>
      <w:r>
        <w:rPr>
          <w:color w:val="343434"/>
          <w:sz w:val="18"/>
        </w:rPr>
        <w:t>do</w:t>
      </w:r>
      <w:r>
        <w:rPr>
          <w:color w:val="343434"/>
          <w:spacing w:val="12"/>
          <w:sz w:val="18"/>
        </w:rPr>
        <w:t xml:space="preserve"> </w:t>
      </w:r>
      <w:r>
        <w:rPr>
          <w:color w:val="343434"/>
          <w:sz w:val="18"/>
        </w:rPr>
        <w:t>údo</w:t>
      </w:r>
      <w:r>
        <w:rPr>
          <w:color w:val="343434"/>
          <w:spacing w:val="-7"/>
          <w:sz w:val="18"/>
        </w:rPr>
        <w:t xml:space="preserve"> </w:t>
      </w:r>
      <w:r>
        <w:rPr>
          <w:color w:val="343434"/>
          <w:sz w:val="18"/>
        </w:rPr>
        <w:t>lí</w:t>
      </w:r>
      <w:r>
        <w:rPr>
          <w:color w:val="5D5D5D"/>
          <w:sz w:val="18"/>
        </w:rPr>
        <w:t>.</w:t>
      </w:r>
    </w:p>
    <w:p w:rsidR="00D176AE" w:rsidRDefault="001812DB">
      <w:pPr>
        <w:pStyle w:val="Odstavecseseznamem"/>
        <w:numPr>
          <w:ilvl w:val="0"/>
          <w:numId w:val="9"/>
        </w:numPr>
        <w:tabs>
          <w:tab w:val="left" w:pos="1458"/>
        </w:tabs>
        <w:spacing w:before="14" w:line="252" w:lineRule="auto"/>
        <w:ind w:left="1468" w:right="718" w:hanging="270"/>
        <w:jc w:val="both"/>
        <w:rPr>
          <w:sz w:val="18"/>
        </w:rPr>
      </w:pPr>
      <w:r>
        <w:rPr>
          <w:b/>
          <w:color w:val="343434"/>
          <w:sz w:val="18"/>
        </w:rPr>
        <w:t xml:space="preserve">Sesouvánim půdy, zřícením skal nebo zemin </w:t>
      </w:r>
      <w:r>
        <w:rPr>
          <w:color w:val="343434"/>
          <w:sz w:val="18"/>
        </w:rPr>
        <w:t>se rozumí pohyb hornin z vyšších poloh svahu do ni.žšich, ke kterému dochází působením přírodních si.L nebo lidské činnosti. při. porušeni podmínek  rovnováhy  svahu.  Sesouváním  půdy  není  klesání zemského povrc</w:t>
      </w:r>
      <w:r>
        <w:rPr>
          <w:color w:val="343434"/>
          <w:sz w:val="18"/>
        </w:rPr>
        <w:t>hu do centra země v důsledku působeni přírodních si.l nebo Li.dské činnosti..  Za  sesouváni  půdy  se  dále nepovažuje pokles rovinatého terénu  nebo  změny  základových  poměrů  staveb,  např.  promrzáním,  sesycháním,  podmáčením půdy bez porušení rovno</w:t>
      </w:r>
      <w:r>
        <w:rPr>
          <w:color w:val="343434"/>
          <w:sz w:val="18"/>
        </w:rPr>
        <w:t>váhy</w:t>
      </w:r>
      <w:r>
        <w:rPr>
          <w:color w:val="343434"/>
          <w:spacing w:val="39"/>
          <w:sz w:val="18"/>
        </w:rPr>
        <w:t xml:space="preserve"> </w:t>
      </w:r>
      <w:r>
        <w:rPr>
          <w:color w:val="343434"/>
          <w:sz w:val="18"/>
        </w:rPr>
        <w:t>svahu.</w:t>
      </w:r>
    </w:p>
    <w:p w:rsidR="00D176AE" w:rsidRDefault="001812DB">
      <w:pPr>
        <w:pStyle w:val="Odstavecseseznamem"/>
        <w:numPr>
          <w:ilvl w:val="0"/>
          <w:numId w:val="9"/>
        </w:numPr>
        <w:tabs>
          <w:tab w:val="left" w:pos="1458"/>
        </w:tabs>
        <w:ind w:left="1457" w:hanging="265"/>
        <w:jc w:val="both"/>
        <w:rPr>
          <w:sz w:val="18"/>
        </w:rPr>
      </w:pPr>
      <w:r>
        <w:rPr>
          <w:b/>
          <w:color w:val="343434"/>
          <w:w w:val="105"/>
          <w:sz w:val="18"/>
        </w:rPr>
        <w:t xml:space="preserve">Součástí věci </w:t>
      </w:r>
      <w:r>
        <w:rPr>
          <w:color w:val="343434"/>
          <w:w w:val="105"/>
          <w:sz w:val="18"/>
        </w:rPr>
        <w:t>je všechno, co k ní podle její povahy patři a nemůže být odděleno bez toho, ani.ž se tím věc</w:t>
      </w:r>
      <w:r>
        <w:rPr>
          <w:color w:val="343434"/>
          <w:spacing w:val="-7"/>
          <w:w w:val="105"/>
          <w:sz w:val="18"/>
        </w:rPr>
        <w:t xml:space="preserve"> </w:t>
      </w:r>
      <w:r>
        <w:rPr>
          <w:color w:val="343434"/>
          <w:w w:val="105"/>
          <w:sz w:val="18"/>
        </w:rPr>
        <w:t>znehodnotí.</w:t>
      </w:r>
    </w:p>
    <w:p w:rsidR="00D176AE" w:rsidRDefault="001812DB">
      <w:pPr>
        <w:pStyle w:val="Odstavecseseznamem"/>
        <w:numPr>
          <w:ilvl w:val="0"/>
          <w:numId w:val="9"/>
        </w:numPr>
        <w:tabs>
          <w:tab w:val="left" w:pos="1463"/>
        </w:tabs>
        <w:spacing w:before="10" w:line="244" w:lineRule="auto"/>
        <w:ind w:left="1472" w:right="726" w:hanging="279"/>
        <w:jc w:val="both"/>
        <w:rPr>
          <w:sz w:val="18"/>
        </w:rPr>
      </w:pPr>
      <w:r>
        <w:rPr>
          <w:b/>
          <w:color w:val="343434"/>
          <w:w w:val="105"/>
          <w:sz w:val="18"/>
        </w:rPr>
        <w:t>Strojní</w:t>
      </w:r>
      <w:r>
        <w:rPr>
          <w:b/>
          <w:color w:val="343434"/>
          <w:spacing w:val="-11"/>
          <w:w w:val="105"/>
          <w:sz w:val="18"/>
        </w:rPr>
        <w:t xml:space="preserve"> </w:t>
      </w:r>
      <w:r>
        <w:rPr>
          <w:b/>
          <w:color w:val="343434"/>
          <w:w w:val="105"/>
          <w:sz w:val="18"/>
        </w:rPr>
        <w:t>zařízení</w:t>
      </w:r>
      <w:r>
        <w:rPr>
          <w:b/>
          <w:color w:val="343434"/>
          <w:spacing w:val="2"/>
          <w:w w:val="105"/>
          <w:sz w:val="18"/>
        </w:rPr>
        <w:t xml:space="preserve"> </w:t>
      </w:r>
      <w:r>
        <w:rPr>
          <w:color w:val="343434"/>
          <w:w w:val="105"/>
          <w:sz w:val="18"/>
        </w:rPr>
        <w:t>je</w:t>
      </w:r>
      <w:r>
        <w:rPr>
          <w:color w:val="343434"/>
          <w:spacing w:val="-16"/>
          <w:w w:val="105"/>
          <w:sz w:val="18"/>
        </w:rPr>
        <w:t xml:space="preserve"> </w:t>
      </w:r>
      <w:r>
        <w:rPr>
          <w:color w:val="343434"/>
          <w:w w:val="105"/>
          <w:sz w:val="18"/>
        </w:rPr>
        <w:t>souhrn</w:t>
      </w:r>
      <w:r>
        <w:rPr>
          <w:color w:val="343434"/>
          <w:spacing w:val="-3"/>
          <w:w w:val="105"/>
          <w:sz w:val="18"/>
        </w:rPr>
        <w:t xml:space="preserve"> </w:t>
      </w:r>
      <w:r>
        <w:rPr>
          <w:color w:val="343434"/>
          <w:w w:val="105"/>
          <w:sz w:val="18"/>
        </w:rPr>
        <w:t>několika</w:t>
      </w:r>
      <w:r>
        <w:rPr>
          <w:color w:val="343434"/>
          <w:spacing w:val="-2"/>
          <w:w w:val="105"/>
          <w:sz w:val="18"/>
        </w:rPr>
        <w:t xml:space="preserve"> </w:t>
      </w:r>
      <w:r>
        <w:rPr>
          <w:color w:val="343434"/>
          <w:w w:val="105"/>
          <w:sz w:val="18"/>
        </w:rPr>
        <w:t>vzájemně</w:t>
      </w:r>
      <w:r>
        <w:rPr>
          <w:color w:val="343434"/>
          <w:spacing w:val="-12"/>
          <w:w w:val="105"/>
          <w:sz w:val="18"/>
        </w:rPr>
        <w:t xml:space="preserve"> </w:t>
      </w:r>
      <w:r>
        <w:rPr>
          <w:color w:val="343434"/>
          <w:w w:val="105"/>
          <w:sz w:val="18"/>
        </w:rPr>
        <w:t>(technologicky</w:t>
      </w:r>
      <w:r>
        <w:rPr>
          <w:color w:val="343434"/>
          <w:spacing w:val="-15"/>
          <w:w w:val="105"/>
          <w:sz w:val="18"/>
        </w:rPr>
        <w:t xml:space="preserve"> </w:t>
      </w:r>
      <w:r>
        <w:rPr>
          <w:color w:val="343434"/>
          <w:w w:val="105"/>
          <w:sz w:val="18"/>
        </w:rPr>
        <w:t>a</w:t>
      </w:r>
      <w:r>
        <w:rPr>
          <w:color w:val="343434"/>
          <w:spacing w:val="-5"/>
          <w:w w:val="105"/>
          <w:sz w:val="18"/>
        </w:rPr>
        <w:t xml:space="preserve"> </w:t>
      </w:r>
      <w:r>
        <w:rPr>
          <w:color w:val="343434"/>
          <w:w w:val="105"/>
          <w:sz w:val="18"/>
        </w:rPr>
        <w:t>konstrukčně)</w:t>
      </w:r>
      <w:r>
        <w:rPr>
          <w:color w:val="343434"/>
          <w:spacing w:val="-9"/>
          <w:w w:val="105"/>
          <w:sz w:val="18"/>
        </w:rPr>
        <w:t xml:space="preserve"> </w:t>
      </w:r>
      <w:r>
        <w:rPr>
          <w:color w:val="343434"/>
          <w:w w:val="105"/>
          <w:sz w:val="18"/>
        </w:rPr>
        <w:t>spojených</w:t>
      </w:r>
      <w:r>
        <w:rPr>
          <w:color w:val="343434"/>
          <w:spacing w:val="-3"/>
          <w:w w:val="105"/>
          <w:sz w:val="18"/>
        </w:rPr>
        <w:t xml:space="preserve"> </w:t>
      </w:r>
      <w:r>
        <w:rPr>
          <w:color w:val="343434"/>
          <w:w w:val="105"/>
          <w:sz w:val="18"/>
        </w:rPr>
        <w:t>strojů</w:t>
      </w:r>
      <w:r>
        <w:rPr>
          <w:color w:val="343434"/>
          <w:spacing w:val="-8"/>
          <w:w w:val="105"/>
          <w:sz w:val="18"/>
        </w:rPr>
        <w:t xml:space="preserve"> </w:t>
      </w:r>
      <w:r>
        <w:rPr>
          <w:color w:val="343434"/>
          <w:w w:val="105"/>
          <w:sz w:val="18"/>
        </w:rPr>
        <w:t>a</w:t>
      </w:r>
      <w:r>
        <w:rPr>
          <w:color w:val="343434"/>
          <w:spacing w:val="-2"/>
          <w:w w:val="105"/>
          <w:sz w:val="18"/>
        </w:rPr>
        <w:t xml:space="preserve"> </w:t>
      </w:r>
      <w:r>
        <w:rPr>
          <w:color w:val="343434"/>
          <w:w w:val="105"/>
          <w:sz w:val="18"/>
        </w:rPr>
        <w:t>mechani.smů</w:t>
      </w:r>
      <w:r>
        <w:rPr>
          <w:color w:val="343434"/>
          <w:spacing w:val="3"/>
          <w:w w:val="105"/>
          <w:sz w:val="18"/>
        </w:rPr>
        <w:t xml:space="preserve"> </w:t>
      </w:r>
      <w:r>
        <w:rPr>
          <w:color w:val="343434"/>
          <w:w w:val="105"/>
          <w:sz w:val="18"/>
        </w:rPr>
        <w:t>určených</w:t>
      </w:r>
      <w:r>
        <w:rPr>
          <w:color w:val="343434"/>
          <w:spacing w:val="3"/>
          <w:w w:val="105"/>
          <w:sz w:val="18"/>
        </w:rPr>
        <w:t xml:space="preserve"> </w:t>
      </w:r>
      <w:r>
        <w:rPr>
          <w:color w:val="343434"/>
          <w:w w:val="105"/>
          <w:sz w:val="18"/>
        </w:rPr>
        <w:t>na</w:t>
      </w:r>
      <w:r>
        <w:rPr>
          <w:color w:val="343434"/>
          <w:spacing w:val="-3"/>
          <w:w w:val="105"/>
          <w:sz w:val="18"/>
        </w:rPr>
        <w:t xml:space="preserve"> </w:t>
      </w:r>
      <w:r>
        <w:rPr>
          <w:color w:val="343434"/>
          <w:w w:val="105"/>
          <w:sz w:val="18"/>
        </w:rPr>
        <w:t xml:space="preserve">plnění předepsaných </w:t>
      </w:r>
      <w:r>
        <w:rPr>
          <w:color w:val="343434"/>
          <w:spacing w:val="3"/>
          <w:w w:val="105"/>
          <w:sz w:val="18"/>
        </w:rPr>
        <w:t>funk</w:t>
      </w:r>
      <w:r>
        <w:rPr>
          <w:color w:val="343434"/>
          <w:spacing w:val="-41"/>
          <w:w w:val="105"/>
          <w:sz w:val="18"/>
        </w:rPr>
        <w:t xml:space="preserve"> </w:t>
      </w:r>
      <w:r>
        <w:rPr>
          <w:color w:val="343434"/>
          <w:w w:val="105"/>
          <w:sz w:val="18"/>
        </w:rPr>
        <w:t xml:space="preserve">ci </w:t>
      </w:r>
      <w:r>
        <w:rPr>
          <w:color w:val="5D5D5D"/>
          <w:w w:val="105"/>
          <w:sz w:val="18"/>
        </w:rPr>
        <w:t>.</w:t>
      </w:r>
    </w:p>
    <w:p w:rsidR="00D176AE" w:rsidRDefault="001812DB">
      <w:pPr>
        <w:spacing w:before="15"/>
        <w:ind w:left="1193"/>
        <w:jc w:val="both"/>
        <w:rPr>
          <w:sz w:val="18"/>
        </w:rPr>
      </w:pPr>
      <w:r>
        <w:rPr>
          <w:color w:val="343434"/>
          <w:sz w:val="18"/>
        </w:rPr>
        <w:t xml:space="preserve">58 </w:t>
      </w:r>
      <w:r>
        <w:rPr>
          <w:color w:val="5D5D5D"/>
          <w:sz w:val="18"/>
        </w:rPr>
        <w:t xml:space="preserve">. </w:t>
      </w:r>
      <w:r>
        <w:rPr>
          <w:b/>
          <w:color w:val="343434"/>
          <w:sz w:val="18"/>
        </w:rPr>
        <w:t xml:space="preserve">Sublimi.tem pojistného plněni </w:t>
      </w:r>
      <w:r>
        <w:rPr>
          <w:color w:val="343434"/>
          <w:sz w:val="18"/>
        </w:rPr>
        <w:t>se rozum{ horní hranice plněni v rámci sjednaného limitu pojistného plněni</w:t>
      </w:r>
      <w:r>
        <w:rPr>
          <w:color w:val="5D5D5D"/>
          <w:sz w:val="18"/>
        </w:rPr>
        <w:t>.</w:t>
      </w:r>
    </w:p>
    <w:p w:rsidR="00D176AE" w:rsidRDefault="001812DB">
      <w:pPr>
        <w:pStyle w:val="Odstavecseseznamem"/>
        <w:numPr>
          <w:ilvl w:val="0"/>
          <w:numId w:val="8"/>
        </w:numPr>
        <w:tabs>
          <w:tab w:val="left" w:pos="1458"/>
        </w:tabs>
        <w:spacing w:before="14" w:line="252" w:lineRule="auto"/>
        <w:ind w:right="727" w:hanging="270"/>
        <w:jc w:val="both"/>
        <w:rPr>
          <w:sz w:val="18"/>
        </w:rPr>
      </w:pPr>
      <w:r>
        <w:rPr>
          <w:b/>
          <w:color w:val="343434"/>
          <w:w w:val="105"/>
          <w:sz w:val="18"/>
        </w:rPr>
        <w:t xml:space="preserve">Škodný průběh </w:t>
      </w:r>
      <w:r>
        <w:rPr>
          <w:color w:val="343434"/>
          <w:w w:val="105"/>
          <w:sz w:val="18"/>
        </w:rPr>
        <w:t>je poměr mezi vyplaceným plněním a zaplaceným pojistným za hodnocené období spedfi.kované v pojistné smlouvě vyjádřený v procentech. Od vyplaceného plněni pojisti.tel odečítá při.jaté</w:t>
      </w:r>
      <w:r>
        <w:rPr>
          <w:color w:val="343434"/>
          <w:spacing w:val="-13"/>
          <w:w w:val="105"/>
          <w:sz w:val="18"/>
        </w:rPr>
        <w:t xml:space="preserve"> </w:t>
      </w:r>
      <w:r>
        <w:rPr>
          <w:color w:val="343434"/>
          <w:w w:val="105"/>
          <w:sz w:val="18"/>
        </w:rPr>
        <w:t>regresy.</w:t>
      </w:r>
    </w:p>
    <w:p w:rsidR="00D176AE" w:rsidRDefault="001812DB">
      <w:pPr>
        <w:pStyle w:val="Odstavecseseznamem"/>
        <w:numPr>
          <w:ilvl w:val="0"/>
          <w:numId w:val="8"/>
        </w:numPr>
        <w:tabs>
          <w:tab w:val="left" w:pos="1458"/>
        </w:tabs>
        <w:spacing w:line="200" w:lineRule="exact"/>
        <w:ind w:left="1457" w:hanging="268"/>
        <w:jc w:val="both"/>
        <w:rPr>
          <w:sz w:val="18"/>
        </w:rPr>
      </w:pPr>
      <w:r>
        <w:rPr>
          <w:b/>
          <w:color w:val="343434"/>
          <w:w w:val="105"/>
          <w:sz w:val="18"/>
        </w:rPr>
        <w:t xml:space="preserve">Škody způsobené jadernými riziky </w:t>
      </w:r>
      <w:r>
        <w:rPr>
          <w:color w:val="343434"/>
          <w:w w:val="105"/>
          <w:sz w:val="18"/>
        </w:rPr>
        <w:t>jsou škody</w:t>
      </w:r>
      <w:r>
        <w:rPr>
          <w:color w:val="343434"/>
          <w:spacing w:val="4"/>
          <w:w w:val="105"/>
          <w:sz w:val="18"/>
        </w:rPr>
        <w:t xml:space="preserve"> </w:t>
      </w:r>
      <w:r>
        <w:rPr>
          <w:color w:val="343434"/>
          <w:w w:val="105"/>
          <w:sz w:val="18"/>
        </w:rPr>
        <w:t>vzniklé:</w:t>
      </w:r>
    </w:p>
    <w:p w:rsidR="00D176AE" w:rsidRDefault="001812DB">
      <w:pPr>
        <w:pStyle w:val="Odstavecseseznamem"/>
        <w:numPr>
          <w:ilvl w:val="1"/>
          <w:numId w:val="8"/>
        </w:numPr>
        <w:tabs>
          <w:tab w:val="left" w:pos="1738"/>
        </w:tabs>
        <w:spacing w:before="15" w:line="244" w:lineRule="auto"/>
        <w:ind w:right="727"/>
        <w:rPr>
          <w:sz w:val="18"/>
        </w:rPr>
      </w:pPr>
      <w:r>
        <w:rPr>
          <w:color w:val="343434"/>
          <w:w w:val="105"/>
          <w:sz w:val="18"/>
        </w:rPr>
        <w:t>z ioni.zuj</w:t>
      </w:r>
      <w:r>
        <w:rPr>
          <w:color w:val="343434"/>
          <w:w w:val="105"/>
          <w:sz w:val="18"/>
        </w:rPr>
        <w:t>íciho zařízeni nebo kontaminacemi. radi.oakti.vi.tou z jakéhokoli. jaderného pali.va nebo jaderného odpadu anebo ze spalováni jaderného</w:t>
      </w:r>
      <w:r>
        <w:rPr>
          <w:color w:val="343434"/>
          <w:spacing w:val="30"/>
          <w:w w:val="105"/>
          <w:sz w:val="18"/>
        </w:rPr>
        <w:t xml:space="preserve"> </w:t>
      </w:r>
      <w:r>
        <w:rPr>
          <w:color w:val="343434"/>
          <w:w w:val="105"/>
          <w:sz w:val="18"/>
        </w:rPr>
        <w:t>pali.va,</w:t>
      </w:r>
    </w:p>
    <w:p w:rsidR="00D176AE" w:rsidRDefault="001812DB">
      <w:pPr>
        <w:pStyle w:val="Odstavecseseznamem"/>
        <w:numPr>
          <w:ilvl w:val="1"/>
          <w:numId w:val="8"/>
        </w:numPr>
        <w:tabs>
          <w:tab w:val="left" w:pos="1733"/>
        </w:tabs>
        <w:spacing w:before="10" w:line="252" w:lineRule="auto"/>
        <w:ind w:left="1740" w:right="731" w:hanging="268"/>
        <w:rPr>
          <w:sz w:val="18"/>
        </w:rPr>
      </w:pPr>
      <w:r>
        <w:rPr>
          <w:color w:val="343434"/>
          <w:w w:val="105"/>
          <w:sz w:val="18"/>
        </w:rPr>
        <w:t>z radi.oakti.vniho, toxického, kontami.nujiciho nebo ji.ného působeni jakéhokoli. nukleárního zařízeni, reaktoru nebo nukleární montáže nebo nukleárního</w:t>
      </w:r>
      <w:r>
        <w:rPr>
          <w:color w:val="343434"/>
          <w:spacing w:val="14"/>
          <w:w w:val="105"/>
          <w:sz w:val="18"/>
        </w:rPr>
        <w:t xml:space="preserve"> </w:t>
      </w:r>
      <w:r>
        <w:rPr>
          <w:color w:val="343434"/>
          <w:w w:val="105"/>
          <w:sz w:val="18"/>
        </w:rPr>
        <w:t>komponentu,</w:t>
      </w:r>
    </w:p>
    <w:p w:rsidR="00D176AE" w:rsidRDefault="001812DB">
      <w:pPr>
        <w:pStyle w:val="Odstavecseseznamem"/>
        <w:numPr>
          <w:ilvl w:val="1"/>
          <w:numId w:val="8"/>
        </w:numPr>
        <w:tabs>
          <w:tab w:val="left" w:pos="1738"/>
        </w:tabs>
        <w:spacing w:line="244" w:lineRule="auto"/>
        <w:ind w:right="716" w:hanging="282"/>
        <w:rPr>
          <w:sz w:val="18"/>
        </w:rPr>
      </w:pPr>
      <w:r>
        <w:rPr>
          <w:color w:val="343434"/>
          <w:w w:val="105"/>
          <w:sz w:val="18"/>
        </w:rPr>
        <w:t>z působeni jakékoli. zbraně využívající atomové nebo nukleární štěpeni, syntézu nebo ji.nou</w:t>
      </w:r>
      <w:r>
        <w:rPr>
          <w:color w:val="343434"/>
          <w:w w:val="105"/>
          <w:sz w:val="18"/>
        </w:rPr>
        <w:t xml:space="preserve"> podobnou reakci., radi.oakti.vni sily nebo</w:t>
      </w:r>
      <w:r>
        <w:rPr>
          <w:color w:val="343434"/>
          <w:spacing w:val="15"/>
          <w:w w:val="105"/>
          <w:sz w:val="18"/>
        </w:rPr>
        <w:t xml:space="preserve"> </w:t>
      </w:r>
      <w:r>
        <w:rPr>
          <w:color w:val="343434"/>
          <w:w w:val="105"/>
          <w:sz w:val="18"/>
        </w:rPr>
        <w:t>materi.ály.</w:t>
      </w:r>
    </w:p>
    <w:p w:rsidR="00D176AE" w:rsidRDefault="001812DB">
      <w:pPr>
        <w:pStyle w:val="Odstavecseseznamem"/>
        <w:numPr>
          <w:ilvl w:val="0"/>
          <w:numId w:val="8"/>
        </w:numPr>
        <w:tabs>
          <w:tab w:val="left" w:pos="1453"/>
        </w:tabs>
        <w:spacing w:before="9"/>
        <w:ind w:left="1453" w:hanging="273"/>
        <w:rPr>
          <w:sz w:val="18"/>
        </w:rPr>
      </w:pPr>
      <w:r>
        <w:rPr>
          <w:b/>
          <w:color w:val="343434"/>
          <w:w w:val="105"/>
          <w:sz w:val="18"/>
        </w:rPr>
        <w:t xml:space="preserve">Škodou vzniklou v důsledku kybernetických nebezpečí </w:t>
      </w:r>
      <w:r>
        <w:rPr>
          <w:color w:val="343434"/>
          <w:w w:val="105"/>
          <w:sz w:val="18"/>
        </w:rPr>
        <w:t>se rozumí škoda</w:t>
      </w:r>
      <w:r>
        <w:rPr>
          <w:color w:val="343434"/>
          <w:spacing w:val="13"/>
          <w:w w:val="105"/>
          <w:sz w:val="18"/>
        </w:rPr>
        <w:t xml:space="preserve"> </w:t>
      </w:r>
      <w:r>
        <w:rPr>
          <w:color w:val="343434"/>
          <w:w w:val="105"/>
          <w:sz w:val="18"/>
        </w:rPr>
        <w:t>způsobená:</w:t>
      </w:r>
    </w:p>
    <w:p w:rsidR="00D176AE" w:rsidRDefault="00D176AE">
      <w:pPr>
        <w:pStyle w:val="Zkladntext"/>
        <w:rPr>
          <w:sz w:val="20"/>
        </w:rPr>
      </w:pPr>
    </w:p>
    <w:p w:rsidR="00D176AE" w:rsidRDefault="00D176AE">
      <w:pPr>
        <w:pStyle w:val="Zkladntext"/>
        <w:rPr>
          <w:sz w:val="20"/>
        </w:rPr>
      </w:pPr>
    </w:p>
    <w:p w:rsidR="00D176AE" w:rsidRDefault="00D176AE">
      <w:pPr>
        <w:pStyle w:val="Zkladntext"/>
        <w:spacing w:before="10"/>
        <w:rPr>
          <w:sz w:val="15"/>
        </w:rPr>
      </w:pPr>
    </w:p>
    <w:p w:rsidR="00D176AE" w:rsidRDefault="001812DB">
      <w:pPr>
        <w:ind w:right="744"/>
        <w:jc w:val="right"/>
        <w:rPr>
          <w:sz w:val="14"/>
        </w:rPr>
      </w:pPr>
      <w:r>
        <w:rPr>
          <w:color w:val="4B4B4B"/>
          <w:w w:val="110"/>
          <w:sz w:val="14"/>
        </w:rPr>
        <w:t xml:space="preserve">strana 12 z </w:t>
      </w:r>
      <w:r>
        <w:rPr>
          <w:color w:val="343434"/>
          <w:w w:val="110"/>
          <w:sz w:val="14"/>
        </w:rPr>
        <w:t>14</w:t>
      </w:r>
    </w:p>
    <w:p w:rsidR="00D176AE" w:rsidRDefault="00D176AE">
      <w:pPr>
        <w:jc w:val="right"/>
        <w:rPr>
          <w:sz w:val="14"/>
        </w:rPr>
        <w:sectPr w:rsidR="00D176AE">
          <w:pgSz w:w="11920" w:h="16840"/>
          <w:pgMar w:top="120" w:right="0" w:bottom="280" w:left="0" w:header="708" w:footer="708" w:gutter="0"/>
          <w:cols w:space="708"/>
        </w:sectPr>
      </w:pPr>
    </w:p>
    <w:p w:rsidR="00D176AE" w:rsidRDefault="001812DB">
      <w:pPr>
        <w:pStyle w:val="Zkladntext"/>
        <w:spacing w:line="20" w:lineRule="exact"/>
        <w:ind w:left="10363"/>
        <w:rPr>
          <w:sz w:val="2"/>
        </w:rPr>
      </w:pPr>
      <w:r>
        <w:rPr>
          <w:sz w:val="2"/>
        </w:rPr>
      </w:r>
      <w:r>
        <w:rPr>
          <w:sz w:val="2"/>
        </w:rPr>
        <w:pict>
          <v:group id="_x0000_s1033" style="width:68.35pt;height:.75pt;mso-position-horizontal-relative:char;mso-position-vertical-relative:line" coordsize="1367,15">
            <v:line id="_x0000_s1034" style="position:absolute" from="0,7" to="1366,7" strokeweight=".25447mm"/>
            <w10:anchorlock/>
          </v:group>
        </w:pict>
      </w:r>
    </w:p>
    <w:p w:rsidR="00D176AE" w:rsidRDefault="001812DB">
      <w:pPr>
        <w:pStyle w:val="Zkladntext"/>
        <w:spacing w:before="1"/>
        <w:rPr>
          <w:sz w:val="9"/>
        </w:rPr>
      </w:pPr>
      <w:r>
        <w:pict>
          <v:shape id="_x0000_s1032" style="position:absolute;margin-left:489.7pt;margin-top:7.55pt;width:97.2pt;height:.1pt;z-index:-251585536;mso-wrap-distance-left:0;mso-wrap-distance-right:0;mso-position-horizontal-relative:page" coordorigin="9794,151" coordsize="1944,0" path="m9794,151r1943,e" filled="f" strokeweight=".25447mm">
            <v:path arrowok="t"/>
            <w10:wrap type="topAndBottom" anchorx="page"/>
          </v:shape>
        </w:pict>
      </w:r>
    </w:p>
    <w:p w:rsidR="00D176AE" w:rsidRDefault="00D176AE">
      <w:pPr>
        <w:pStyle w:val="Zkladntext"/>
        <w:rPr>
          <w:sz w:val="20"/>
        </w:rPr>
      </w:pPr>
    </w:p>
    <w:p w:rsidR="00D176AE" w:rsidRDefault="00D176AE">
      <w:pPr>
        <w:pStyle w:val="Zkladntext"/>
        <w:spacing w:before="8"/>
        <w:rPr>
          <w:sz w:val="28"/>
        </w:rPr>
      </w:pPr>
    </w:p>
    <w:p w:rsidR="00D176AE" w:rsidRDefault="001812DB">
      <w:pPr>
        <w:spacing w:before="94"/>
        <w:ind w:right="878"/>
        <w:jc w:val="right"/>
        <w:rPr>
          <w:sz w:val="14"/>
        </w:rPr>
      </w:pPr>
      <w:r>
        <w:pict>
          <v:group id="_x0000_s1029" style="position:absolute;left:0;text-align:left;margin-left:6.75pt;margin-top:-31.1pt;width:217.45pt;height:94.25pt;z-index:-255671296;mso-position-horizontal-relative:page" coordorigin="135,-622" coordsize="4349,1885">
            <v:shape id="_x0000_s1031" type="#_x0000_t75" style="position:absolute;left:134;top:-622;width:693;height:1885">
              <v:imagedata r:id="rId27" o:title=""/>
            </v:shape>
            <v:line id="_x0000_s1030" style="position:absolute" from="847,-602" to="4483,-602" strokeweight=".59375mm"/>
            <w10:wrap anchorx="page"/>
          </v:group>
        </w:pict>
      </w:r>
      <w:r>
        <w:rPr>
          <w:color w:val="343434"/>
          <w:sz w:val="14"/>
        </w:rPr>
        <w:t>Dodatkové pojistné podmínky pro poji.štění hospodářských ri.zi.k P-520/14</w:t>
      </w:r>
    </w:p>
    <w:p w:rsidR="00D176AE" w:rsidRDefault="00D176AE">
      <w:pPr>
        <w:pStyle w:val="Zkladntext"/>
        <w:rPr>
          <w:sz w:val="16"/>
        </w:rPr>
      </w:pPr>
    </w:p>
    <w:p w:rsidR="00D176AE" w:rsidRDefault="00D176AE">
      <w:pPr>
        <w:pStyle w:val="Zkladntext"/>
        <w:spacing w:before="4"/>
        <w:rPr>
          <w:sz w:val="17"/>
        </w:rPr>
      </w:pPr>
    </w:p>
    <w:p w:rsidR="00D176AE" w:rsidRDefault="001812DB">
      <w:pPr>
        <w:pStyle w:val="Odstavecseseznamem"/>
        <w:numPr>
          <w:ilvl w:val="1"/>
          <w:numId w:val="8"/>
        </w:numPr>
        <w:tabs>
          <w:tab w:val="left" w:pos="1573"/>
        </w:tabs>
        <w:spacing w:line="252" w:lineRule="auto"/>
        <w:ind w:left="1561" w:right="884" w:hanging="275"/>
        <w:rPr>
          <w:sz w:val="18"/>
        </w:rPr>
      </w:pPr>
      <w:r>
        <w:rPr>
          <w:color w:val="343434"/>
          <w:w w:val="105"/>
          <w:sz w:val="18"/>
        </w:rPr>
        <w:t>užíváním, zneužitím nebo selháním internetu, kterékoli. vnitřní nebo soukromé si.tě, i.nternetové  stránky,  internetové adresy nebo podobného zařízeni. či.</w:t>
      </w:r>
      <w:r>
        <w:rPr>
          <w:color w:val="343434"/>
          <w:spacing w:val="-20"/>
          <w:w w:val="105"/>
          <w:sz w:val="18"/>
        </w:rPr>
        <w:t xml:space="preserve"> </w:t>
      </w:r>
      <w:r>
        <w:rPr>
          <w:color w:val="343434"/>
          <w:w w:val="105"/>
          <w:sz w:val="18"/>
        </w:rPr>
        <w:t>služby,</w:t>
      </w:r>
    </w:p>
    <w:p w:rsidR="00D176AE" w:rsidRDefault="001812DB">
      <w:pPr>
        <w:pStyle w:val="Odstavecseseznamem"/>
        <w:numPr>
          <w:ilvl w:val="1"/>
          <w:numId w:val="8"/>
        </w:numPr>
        <w:tabs>
          <w:tab w:val="left" w:pos="1578"/>
        </w:tabs>
        <w:spacing w:line="205" w:lineRule="exact"/>
        <w:ind w:left="1577" w:hanging="279"/>
        <w:rPr>
          <w:sz w:val="18"/>
        </w:rPr>
      </w:pPr>
      <w:r>
        <w:rPr>
          <w:color w:val="343434"/>
          <w:w w:val="105"/>
          <w:sz w:val="18"/>
        </w:rPr>
        <w:t>jakými.koli. daty nebo ji.nými. i.nformacemi. umístěnými. na internetové stránce nebo podobném</w:t>
      </w:r>
      <w:r>
        <w:rPr>
          <w:color w:val="343434"/>
          <w:spacing w:val="-2"/>
          <w:w w:val="105"/>
          <w:sz w:val="18"/>
        </w:rPr>
        <w:t xml:space="preserve"> </w:t>
      </w:r>
      <w:r>
        <w:rPr>
          <w:color w:val="343434"/>
          <w:w w:val="105"/>
          <w:sz w:val="18"/>
        </w:rPr>
        <w:t>zařízeni,</w:t>
      </w:r>
    </w:p>
    <w:p w:rsidR="00D176AE" w:rsidRDefault="001812DB">
      <w:pPr>
        <w:pStyle w:val="Odstavecseseznamem"/>
        <w:numPr>
          <w:ilvl w:val="1"/>
          <w:numId w:val="8"/>
        </w:numPr>
        <w:tabs>
          <w:tab w:val="left" w:pos="1569"/>
        </w:tabs>
        <w:spacing w:before="10"/>
        <w:ind w:left="1568" w:hanging="287"/>
        <w:rPr>
          <w:sz w:val="18"/>
        </w:rPr>
      </w:pPr>
      <w:r>
        <w:rPr>
          <w:color w:val="343434"/>
          <w:w w:val="105"/>
          <w:sz w:val="18"/>
        </w:rPr>
        <w:t>projevem jakéhokoli. počítačového viru nebo obdobného</w:t>
      </w:r>
      <w:r>
        <w:rPr>
          <w:color w:val="343434"/>
          <w:spacing w:val="2"/>
          <w:w w:val="105"/>
          <w:sz w:val="18"/>
        </w:rPr>
        <w:t xml:space="preserve"> </w:t>
      </w:r>
      <w:r>
        <w:rPr>
          <w:color w:val="343434"/>
          <w:w w:val="105"/>
          <w:sz w:val="18"/>
        </w:rPr>
        <w:t>programu,</w:t>
      </w:r>
    </w:p>
    <w:p w:rsidR="00D176AE" w:rsidRDefault="001812DB">
      <w:pPr>
        <w:pStyle w:val="Odstavecseseznamem"/>
        <w:numPr>
          <w:ilvl w:val="1"/>
          <w:numId w:val="8"/>
        </w:numPr>
        <w:tabs>
          <w:tab w:val="left" w:pos="1573"/>
        </w:tabs>
        <w:spacing w:before="9"/>
        <w:ind w:left="1572" w:hanging="285"/>
        <w:rPr>
          <w:sz w:val="18"/>
        </w:rPr>
      </w:pPr>
      <w:r>
        <w:rPr>
          <w:color w:val="343434"/>
          <w:w w:val="105"/>
          <w:sz w:val="18"/>
        </w:rPr>
        <w:t>jakýmkoli. elektronickým přenosem dat nebo jiných</w:t>
      </w:r>
      <w:r>
        <w:rPr>
          <w:color w:val="343434"/>
          <w:spacing w:val="-13"/>
          <w:w w:val="105"/>
          <w:sz w:val="18"/>
        </w:rPr>
        <w:t xml:space="preserve"> </w:t>
      </w:r>
      <w:r>
        <w:rPr>
          <w:color w:val="343434"/>
          <w:w w:val="105"/>
          <w:sz w:val="18"/>
        </w:rPr>
        <w:t>informaci,</w:t>
      </w:r>
    </w:p>
    <w:p w:rsidR="00D176AE" w:rsidRDefault="001812DB">
      <w:pPr>
        <w:pStyle w:val="Odstavecseseznamem"/>
        <w:numPr>
          <w:ilvl w:val="1"/>
          <w:numId w:val="8"/>
        </w:numPr>
        <w:tabs>
          <w:tab w:val="left" w:pos="1573"/>
        </w:tabs>
        <w:spacing w:before="10"/>
        <w:ind w:left="1568" w:right="872" w:hanging="282"/>
        <w:jc w:val="both"/>
        <w:rPr>
          <w:sz w:val="18"/>
        </w:rPr>
      </w:pPr>
      <w:r>
        <w:rPr>
          <w:color w:val="343434"/>
          <w:w w:val="105"/>
          <w:sz w:val="18"/>
        </w:rPr>
        <w:t>jakýmkoli. porušením, znič</w:t>
      </w:r>
      <w:r>
        <w:rPr>
          <w:color w:val="343434"/>
          <w:w w:val="105"/>
          <w:sz w:val="18"/>
        </w:rPr>
        <w:t xml:space="preserve">ením, zkreslením, zborcením, narušením, vymazáním nebo ji.nou ztrátou či. poškozením dat, programového vybaveni., programovacího souboru </w:t>
      </w:r>
      <w:r>
        <w:rPr>
          <w:color w:val="343434"/>
          <w:w w:val="105"/>
          <w:sz w:val="19"/>
        </w:rPr>
        <w:t xml:space="preserve">či. </w:t>
      </w:r>
      <w:r>
        <w:rPr>
          <w:color w:val="343434"/>
          <w:w w:val="105"/>
          <w:sz w:val="18"/>
        </w:rPr>
        <w:t>souboru i.nstrukci jakéhokoli.</w:t>
      </w:r>
      <w:r>
        <w:rPr>
          <w:color w:val="343434"/>
          <w:spacing w:val="27"/>
          <w:w w:val="105"/>
          <w:sz w:val="18"/>
        </w:rPr>
        <w:t xml:space="preserve"> </w:t>
      </w:r>
      <w:r>
        <w:rPr>
          <w:color w:val="343434"/>
          <w:w w:val="105"/>
          <w:sz w:val="18"/>
        </w:rPr>
        <w:t>druhu,</w:t>
      </w:r>
    </w:p>
    <w:p w:rsidR="00D176AE" w:rsidRDefault="001812DB">
      <w:pPr>
        <w:pStyle w:val="Odstavecseseznamem"/>
        <w:numPr>
          <w:ilvl w:val="1"/>
          <w:numId w:val="8"/>
        </w:numPr>
        <w:tabs>
          <w:tab w:val="left" w:pos="1560"/>
        </w:tabs>
        <w:spacing w:before="7" w:line="247" w:lineRule="auto"/>
        <w:ind w:left="1552" w:right="875" w:hanging="275"/>
        <w:jc w:val="both"/>
        <w:rPr>
          <w:sz w:val="18"/>
        </w:rPr>
      </w:pPr>
      <w:r>
        <w:rPr>
          <w:color w:val="343434"/>
          <w:w w:val="105"/>
          <w:sz w:val="18"/>
        </w:rPr>
        <w:t xml:space="preserve">ztrátou možnosti. využíváni. dat nebo omezením funkčnosti. dat, kódováni., programů, programového vybavení. jakéhokoli. počítače </w:t>
      </w:r>
      <w:r>
        <w:rPr>
          <w:color w:val="343434"/>
          <w:w w:val="105"/>
          <w:sz w:val="19"/>
        </w:rPr>
        <w:t xml:space="preserve">či. </w:t>
      </w:r>
      <w:r>
        <w:rPr>
          <w:color w:val="343434"/>
          <w:w w:val="105"/>
          <w:sz w:val="18"/>
        </w:rPr>
        <w:t>počítačového systému nebo ji.něho zařízeni. závislého na jakémkoli. mi.kroči.pu nebo vestavěném logickém obvodu, včetně výp</w:t>
      </w:r>
      <w:r>
        <w:rPr>
          <w:color w:val="343434"/>
          <w:w w:val="105"/>
          <w:sz w:val="18"/>
        </w:rPr>
        <w:t>adku činnosti na straně pojiš t ěného</w:t>
      </w:r>
      <w:r>
        <w:rPr>
          <w:color w:val="343434"/>
          <w:spacing w:val="-7"/>
          <w:w w:val="105"/>
          <w:sz w:val="18"/>
        </w:rPr>
        <w:t xml:space="preserve"> </w:t>
      </w:r>
      <w:r>
        <w:rPr>
          <w:color w:val="4D4D4D"/>
          <w:w w:val="105"/>
          <w:sz w:val="18"/>
        </w:rPr>
        <w:t>.</w:t>
      </w:r>
    </w:p>
    <w:p w:rsidR="00D176AE" w:rsidRDefault="001812DB">
      <w:pPr>
        <w:pStyle w:val="Zkladntext"/>
        <w:spacing w:before="2" w:line="252" w:lineRule="auto"/>
        <w:ind w:left="1280" w:right="875" w:hanging="274"/>
        <w:jc w:val="both"/>
      </w:pPr>
      <w:r>
        <w:rPr>
          <w:color w:val="343434"/>
        </w:rPr>
        <w:t xml:space="preserve">6 </w:t>
      </w:r>
      <w:r>
        <w:rPr>
          <w:color w:val="343434"/>
          <w:spacing w:val="-3"/>
        </w:rPr>
        <w:t>2</w:t>
      </w:r>
      <w:r>
        <w:rPr>
          <w:color w:val="4D4D4D"/>
          <w:spacing w:val="-3"/>
        </w:rPr>
        <w:t xml:space="preserve">. </w:t>
      </w:r>
      <w:r>
        <w:rPr>
          <w:b/>
          <w:color w:val="343434"/>
        </w:rPr>
        <w:t xml:space="preserve">Taventnou </w:t>
      </w:r>
      <w:r>
        <w:rPr>
          <w:color w:val="343434"/>
        </w:rPr>
        <w:t xml:space="preserve">se stává jakákoli. hmotná substance, která je při. běžných  teplotách  v tuhém  stavu  a  působením  tepla  přechází  do stavu tekutého (např </w:t>
      </w:r>
      <w:r>
        <w:rPr>
          <w:color w:val="4D4D4D"/>
        </w:rPr>
        <w:t xml:space="preserve">. </w:t>
      </w:r>
      <w:r>
        <w:rPr>
          <w:color w:val="343434"/>
        </w:rPr>
        <w:t>sklo, kovy, li.ti.na, ocel,</w:t>
      </w:r>
      <w:r>
        <w:rPr>
          <w:color w:val="343434"/>
          <w:spacing w:val="22"/>
        </w:rPr>
        <w:t xml:space="preserve"> </w:t>
      </w:r>
      <w:r>
        <w:rPr>
          <w:color w:val="343434"/>
        </w:rPr>
        <w:t>čedi.č).</w:t>
      </w:r>
    </w:p>
    <w:p w:rsidR="00D176AE" w:rsidRDefault="001812DB">
      <w:pPr>
        <w:pStyle w:val="Zkladntext"/>
        <w:spacing w:line="252" w:lineRule="auto"/>
        <w:ind w:left="1280" w:right="886" w:hanging="274"/>
        <w:jc w:val="both"/>
      </w:pPr>
      <w:r>
        <w:rPr>
          <w:color w:val="343434"/>
        </w:rPr>
        <w:t xml:space="preserve">63. </w:t>
      </w:r>
      <w:r>
        <w:rPr>
          <w:b/>
          <w:color w:val="343434"/>
        </w:rPr>
        <w:t>Tíhou sněhu nebo</w:t>
      </w:r>
      <w:r>
        <w:rPr>
          <w:b/>
          <w:color w:val="343434"/>
        </w:rPr>
        <w:t xml:space="preserve"> námrazy </w:t>
      </w:r>
      <w:r>
        <w:rPr>
          <w:color w:val="343434"/>
        </w:rPr>
        <w:t>se rozumí destruktivní působeni jejich nadměrné hmotnosti. na konstrukce budov</w:t>
      </w:r>
      <w:r>
        <w:rPr>
          <w:color w:val="4D4D4D"/>
        </w:rPr>
        <w:t xml:space="preserve">. </w:t>
      </w:r>
      <w:r>
        <w:rPr>
          <w:color w:val="343434"/>
        </w:rPr>
        <w:t xml:space="preserve">Za nadměrnou se považuje taková tíha sněhu nebo námrazy </w:t>
      </w:r>
      <w:r>
        <w:rPr>
          <w:color w:val="4D4D4D"/>
        </w:rPr>
        <w:t xml:space="preserve">, </w:t>
      </w:r>
      <w:r>
        <w:rPr>
          <w:color w:val="343434"/>
        </w:rPr>
        <w:t>která se v dané oblasti. místa poji.štění běžně nevyskyt uje</w:t>
      </w:r>
      <w:r>
        <w:rPr>
          <w:color w:val="4D4D4D"/>
        </w:rPr>
        <w:t xml:space="preserve">. </w:t>
      </w:r>
      <w:r>
        <w:rPr>
          <w:color w:val="343434"/>
        </w:rPr>
        <w:t xml:space="preserve">Za škody způsobené tíhou sněhu nebo námrazy se </w:t>
      </w:r>
      <w:r>
        <w:rPr>
          <w:color w:val="343434"/>
        </w:rPr>
        <w:t>nepovažuje působeni. rozpínavosti. ledu a prosakování tajícího sněhu nebo ledu</w:t>
      </w:r>
      <w:r>
        <w:rPr>
          <w:color w:val="4D4D4D"/>
        </w:rPr>
        <w:t>.</w:t>
      </w:r>
    </w:p>
    <w:p w:rsidR="00D176AE" w:rsidRDefault="001812DB">
      <w:pPr>
        <w:spacing w:before="1"/>
        <w:ind w:left="1002"/>
        <w:jc w:val="both"/>
        <w:rPr>
          <w:sz w:val="18"/>
        </w:rPr>
      </w:pPr>
      <w:r>
        <w:rPr>
          <w:color w:val="343434"/>
          <w:w w:val="105"/>
          <w:sz w:val="18"/>
        </w:rPr>
        <w:t xml:space="preserve">64 </w:t>
      </w:r>
      <w:r>
        <w:rPr>
          <w:color w:val="4D4D4D"/>
          <w:w w:val="105"/>
          <w:sz w:val="18"/>
        </w:rPr>
        <w:t xml:space="preserve">. </w:t>
      </w:r>
      <w:r>
        <w:rPr>
          <w:b/>
          <w:color w:val="343434"/>
          <w:w w:val="105"/>
          <w:sz w:val="18"/>
        </w:rPr>
        <w:t xml:space="preserve">Ukončením činnosti pojištěného </w:t>
      </w:r>
      <w:r>
        <w:rPr>
          <w:color w:val="343434"/>
          <w:w w:val="105"/>
          <w:sz w:val="18"/>
        </w:rPr>
        <w:t>se rozumí zánik jeho oprávnění k podnikatelské činnosti..</w:t>
      </w:r>
    </w:p>
    <w:p w:rsidR="00D176AE" w:rsidRDefault="001812DB">
      <w:pPr>
        <w:pStyle w:val="Zkladntext"/>
        <w:spacing w:before="9" w:line="252" w:lineRule="auto"/>
        <w:ind w:left="1288" w:right="883" w:hanging="287"/>
        <w:jc w:val="both"/>
      </w:pPr>
      <w:r>
        <w:rPr>
          <w:color w:val="343434"/>
        </w:rPr>
        <w:t xml:space="preserve">65. </w:t>
      </w:r>
      <w:r>
        <w:rPr>
          <w:b/>
          <w:color w:val="343434"/>
        </w:rPr>
        <w:t xml:space="preserve">Ufiváním věci </w:t>
      </w:r>
      <w:r>
        <w:rPr>
          <w:color w:val="343434"/>
        </w:rPr>
        <w:t>se rozumí stav, kdy pojištěný má věc ve své di.spozi.ci. a může využívat její užité vlastnosti., a to  i. formou  braní jejích plodů a užitků (požívání</w:t>
      </w:r>
      <w:r>
        <w:rPr>
          <w:color w:val="343434"/>
          <w:spacing w:val="-4"/>
        </w:rPr>
        <w:t xml:space="preserve"> </w:t>
      </w:r>
      <w:r>
        <w:rPr>
          <w:color w:val="343434"/>
        </w:rPr>
        <w:t>věci.).</w:t>
      </w:r>
    </w:p>
    <w:p w:rsidR="00D176AE" w:rsidRDefault="001812DB">
      <w:pPr>
        <w:pStyle w:val="Zkladntext"/>
        <w:spacing w:line="256" w:lineRule="auto"/>
        <w:ind w:left="1277" w:right="895" w:hanging="281"/>
        <w:jc w:val="both"/>
      </w:pPr>
      <w:r>
        <w:rPr>
          <w:color w:val="343434"/>
        </w:rPr>
        <w:t xml:space="preserve">66 </w:t>
      </w:r>
      <w:r>
        <w:rPr>
          <w:color w:val="4D4D4D"/>
        </w:rPr>
        <w:t xml:space="preserve">. </w:t>
      </w:r>
      <w:r>
        <w:rPr>
          <w:b/>
          <w:color w:val="343434"/>
        </w:rPr>
        <w:t xml:space="preserve">Věci.   sloužíc{   provozu   pojištěného   </w:t>
      </w:r>
      <w:r>
        <w:rPr>
          <w:color w:val="343434"/>
        </w:rPr>
        <w:t xml:space="preserve">se   rozumí   věci.,   které   mají   hmotnou   </w:t>
      </w:r>
      <w:r>
        <w:rPr>
          <w:color w:val="343434"/>
        </w:rPr>
        <w:t xml:space="preserve">podstatu   a   které   jsou   užívány   pojištěným k podnikatelské činnosti., a dále </w:t>
      </w:r>
      <w:r>
        <w:rPr>
          <w:color w:val="343434"/>
          <w:spacing w:val="-5"/>
        </w:rPr>
        <w:t>věci.</w:t>
      </w:r>
      <w:r>
        <w:rPr>
          <w:color w:val="4D4D4D"/>
          <w:spacing w:val="-5"/>
        </w:rPr>
        <w:t xml:space="preserve">, </w:t>
      </w:r>
      <w:r>
        <w:rPr>
          <w:color w:val="343434"/>
        </w:rPr>
        <w:t>které mají hmotnou podstatu a které slouží pojištěnému k zaji.štěni chodu</w:t>
      </w:r>
      <w:r>
        <w:rPr>
          <w:color w:val="343434"/>
          <w:spacing w:val="36"/>
        </w:rPr>
        <w:t xml:space="preserve"> </w:t>
      </w:r>
      <w:r>
        <w:rPr>
          <w:color w:val="343434"/>
        </w:rPr>
        <w:t>provozu</w:t>
      </w:r>
      <w:r>
        <w:rPr>
          <w:color w:val="4D4D4D"/>
        </w:rPr>
        <w:t>.</w:t>
      </w:r>
    </w:p>
    <w:p w:rsidR="00D176AE" w:rsidRDefault="001812DB">
      <w:pPr>
        <w:spacing w:line="256" w:lineRule="auto"/>
        <w:ind w:left="1275" w:right="885" w:hanging="4"/>
        <w:jc w:val="both"/>
        <w:rPr>
          <w:sz w:val="18"/>
        </w:rPr>
      </w:pPr>
      <w:r>
        <w:rPr>
          <w:b/>
          <w:color w:val="343434"/>
          <w:w w:val="105"/>
          <w:sz w:val="18"/>
        </w:rPr>
        <w:t>Za</w:t>
      </w:r>
      <w:r>
        <w:rPr>
          <w:b/>
          <w:color w:val="343434"/>
          <w:spacing w:val="-14"/>
          <w:w w:val="105"/>
          <w:sz w:val="18"/>
        </w:rPr>
        <w:t xml:space="preserve"> </w:t>
      </w:r>
      <w:r>
        <w:rPr>
          <w:b/>
          <w:color w:val="343434"/>
          <w:w w:val="105"/>
          <w:sz w:val="18"/>
        </w:rPr>
        <w:t>věci</w:t>
      </w:r>
      <w:r>
        <w:rPr>
          <w:b/>
          <w:color w:val="343434"/>
          <w:spacing w:val="-19"/>
          <w:w w:val="105"/>
          <w:sz w:val="18"/>
        </w:rPr>
        <w:t xml:space="preserve"> </w:t>
      </w:r>
      <w:r>
        <w:rPr>
          <w:b/>
          <w:color w:val="343434"/>
          <w:w w:val="105"/>
          <w:sz w:val="18"/>
        </w:rPr>
        <w:t>sloužici</w:t>
      </w:r>
      <w:r>
        <w:rPr>
          <w:b/>
          <w:color w:val="343434"/>
          <w:spacing w:val="-10"/>
          <w:w w:val="105"/>
          <w:sz w:val="18"/>
        </w:rPr>
        <w:t xml:space="preserve"> </w:t>
      </w:r>
      <w:r>
        <w:rPr>
          <w:b/>
          <w:color w:val="343434"/>
          <w:w w:val="105"/>
          <w:sz w:val="18"/>
        </w:rPr>
        <w:t>provozu</w:t>
      </w:r>
      <w:r>
        <w:rPr>
          <w:b/>
          <w:color w:val="343434"/>
          <w:spacing w:val="-6"/>
          <w:w w:val="105"/>
          <w:sz w:val="18"/>
        </w:rPr>
        <w:t xml:space="preserve"> </w:t>
      </w:r>
      <w:r>
        <w:rPr>
          <w:b/>
          <w:color w:val="343434"/>
          <w:w w:val="105"/>
          <w:sz w:val="18"/>
        </w:rPr>
        <w:t>pojištěného</w:t>
      </w:r>
      <w:r>
        <w:rPr>
          <w:b/>
          <w:color w:val="343434"/>
          <w:spacing w:val="-7"/>
          <w:w w:val="105"/>
          <w:sz w:val="18"/>
        </w:rPr>
        <w:t xml:space="preserve"> </w:t>
      </w:r>
      <w:r>
        <w:rPr>
          <w:b/>
          <w:color w:val="343434"/>
          <w:w w:val="105"/>
          <w:sz w:val="18"/>
        </w:rPr>
        <w:t>se</w:t>
      </w:r>
      <w:r>
        <w:rPr>
          <w:b/>
          <w:color w:val="343434"/>
          <w:spacing w:val="-5"/>
          <w:w w:val="105"/>
          <w:sz w:val="18"/>
        </w:rPr>
        <w:t xml:space="preserve"> </w:t>
      </w:r>
      <w:r>
        <w:rPr>
          <w:b/>
          <w:color w:val="343434"/>
          <w:w w:val="105"/>
          <w:sz w:val="18"/>
        </w:rPr>
        <w:t>však</w:t>
      </w:r>
      <w:r>
        <w:rPr>
          <w:b/>
          <w:color w:val="343434"/>
          <w:spacing w:val="-12"/>
          <w:w w:val="105"/>
          <w:sz w:val="18"/>
        </w:rPr>
        <w:t xml:space="preserve"> </w:t>
      </w:r>
      <w:r>
        <w:rPr>
          <w:b/>
          <w:color w:val="343434"/>
          <w:w w:val="105"/>
          <w:sz w:val="18"/>
        </w:rPr>
        <w:t>nepovažuji</w:t>
      </w:r>
      <w:r>
        <w:rPr>
          <w:b/>
          <w:color w:val="343434"/>
          <w:spacing w:val="3"/>
          <w:w w:val="105"/>
          <w:sz w:val="18"/>
        </w:rPr>
        <w:t xml:space="preserve"> </w:t>
      </w:r>
      <w:r>
        <w:rPr>
          <w:color w:val="343434"/>
          <w:w w:val="105"/>
          <w:sz w:val="18"/>
        </w:rPr>
        <w:t>přístupové</w:t>
      </w:r>
      <w:r>
        <w:rPr>
          <w:color w:val="343434"/>
          <w:spacing w:val="-4"/>
          <w:w w:val="105"/>
          <w:sz w:val="18"/>
        </w:rPr>
        <w:t xml:space="preserve"> </w:t>
      </w:r>
      <w:r>
        <w:rPr>
          <w:color w:val="343434"/>
          <w:w w:val="105"/>
          <w:sz w:val="18"/>
        </w:rPr>
        <w:t>cesty</w:t>
      </w:r>
      <w:r>
        <w:rPr>
          <w:color w:val="343434"/>
          <w:spacing w:val="-8"/>
          <w:w w:val="105"/>
          <w:sz w:val="18"/>
        </w:rPr>
        <w:t xml:space="preserve"> </w:t>
      </w:r>
      <w:r>
        <w:rPr>
          <w:color w:val="343434"/>
          <w:w w:val="105"/>
          <w:sz w:val="18"/>
        </w:rPr>
        <w:t>(si.lnice,</w:t>
      </w:r>
      <w:r>
        <w:rPr>
          <w:color w:val="343434"/>
          <w:spacing w:val="-1"/>
          <w:w w:val="105"/>
          <w:sz w:val="18"/>
        </w:rPr>
        <w:t xml:space="preserve"> </w:t>
      </w:r>
      <w:r>
        <w:rPr>
          <w:color w:val="343434"/>
          <w:w w:val="105"/>
          <w:sz w:val="18"/>
        </w:rPr>
        <w:t>mosty,</w:t>
      </w:r>
      <w:r>
        <w:rPr>
          <w:color w:val="343434"/>
          <w:spacing w:val="-8"/>
          <w:w w:val="105"/>
          <w:sz w:val="18"/>
        </w:rPr>
        <w:t xml:space="preserve"> </w:t>
      </w:r>
      <w:r>
        <w:rPr>
          <w:color w:val="343434"/>
          <w:w w:val="105"/>
          <w:sz w:val="18"/>
        </w:rPr>
        <w:t>schodiště,</w:t>
      </w:r>
      <w:r>
        <w:rPr>
          <w:color w:val="343434"/>
          <w:spacing w:val="-9"/>
          <w:w w:val="105"/>
          <w:sz w:val="18"/>
        </w:rPr>
        <w:t xml:space="preserve"> </w:t>
      </w:r>
      <w:r>
        <w:rPr>
          <w:color w:val="343434"/>
          <w:w w:val="105"/>
          <w:sz w:val="18"/>
        </w:rPr>
        <w:t>výtahy,</w:t>
      </w:r>
      <w:r>
        <w:rPr>
          <w:color w:val="343434"/>
          <w:spacing w:val="-8"/>
          <w:w w:val="105"/>
          <w:sz w:val="18"/>
        </w:rPr>
        <w:t xml:space="preserve"> </w:t>
      </w:r>
      <w:r>
        <w:rPr>
          <w:color w:val="343434"/>
          <w:w w:val="105"/>
          <w:sz w:val="18"/>
        </w:rPr>
        <w:t>apod.)</w:t>
      </w:r>
      <w:r>
        <w:rPr>
          <w:color w:val="343434"/>
          <w:spacing w:val="-1"/>
          <w:w w:val="105"/>
          <w:sz w:val="18"/>
        </w:rPr>
        <w:t xml:space="preserve"> </w:t>
      </w:r>
      <w:r>
        <w:rPr>
          <w:color w:val="343434"/>
          <w:w w:val="105"/>
          <w:sz w:val="18"/>
        </w:rPr>
        <w:t>nacházející se mi.mo místo</w:t>
      </w:r>
      <w:r>
        <w:rPr>
          <w:color w:val="343434"/>
          <w:spacing w:val="25"/>
          <w:w w:val="105"/>
          <w:sz w:val="18"/>
        </w:rPr>
        <w:t xml:space="preserve"> </w:t>
      </w:r>
      <w:r>
        <w:rPr>
          <w:color w:val="343434"/>
          <w:w w:val="105"/>
          <w:sz w:val="18"/>
        </w:rPr>
        <w:t>pojištění.</w:t>
      </w:r>
    </w:p>
    <w:p w:rsidR="00D176AE" w:rsidRDefault="001812DB">
      <w:pPr>
        <w:pStyle w:val="Odstavecseseznamem"/>
        <w:numPr>
          <w:ilvl w:val="0"/>
          <w:numId w:val="7"/>
        </w:numPr>
        <w:tabs>
          <w:tab w:val="left" w:pos="1274"/>
        </w:tabs>
        <w:spacing w:line="252" w:lineRule="auto"/>
        <w:ind w:right="909"/>
        <w:jc w:val="both"/>
        <w:rPr>
          <w:sz w:val="18"/>
        </w:rPr>
      </w:pPr>
      <w:r>
        <w:rPr>
          <w:b/>
          <w:color w:val="343434"/>
          <w:w w:val="105"/>
          <w:sz w:val="18"/>
        </w:rPr>
        <w:t xml:space="preserve">Vichřici </w:t>
      </w:r>
      <w:r>
        <w:rPr>
          <w:color w:val="343434"/>
          <w:w w:val="105"/>
          <w:sz w:val="18"/>
        </w:rPr>
        <w:t>se rozumí dynamické působeni hmoty vzduchu, která se pohybuje rychlosti. 20,8 m/s a vyšší. Za škodu způsobenou vichři.d se dále považují i. škody způsobené vržením jiného předmětu vichřici na</w:t>
      </w:r>
      <w:r>
        <w:rPr>
          <w:color w:val="343434"/>
          <w:spacing w:val="-28"/>
          <w:w w:val="105"/>
          <w:sz w:val="18"/>
        </w:rPr>
        <w:t xml:space="preserve"> </w:t>
      </w:r>
      <w:r>
        <w:rPr>
          <w:color w:val="343434"/>
          <w:w w:val="105"/>
          <w:sz w:val="18"/>
        </w:rPr>
        <w:t>věc</w:t>
      </w:r>
      <w:r>
        <w:rPr>
          <w:color w:val="6B6B6B"/>
          <w:w w:val="105"/>
          <w:sz w:val="18"/>
        </w:rPr>
        <w:t>.</w:t>
      </w:r>
    </w:p>
    <w:p w:rsidR="00D176AE" w:rsidRDefault="001812DB">
      <w:pPr>
        <w:pStyle w:val="Odstavecseseznamem"/>
        <w:numPr>
          <w:ilvl w:val="0"/>
          <w:numId w:val="7"/>
        </w:numPr>
        <w:tabs>
          <w:tab w:val="left" w:pos="1269"/>
        </w:tabs>
        <w:spacing w:line="205" w:lineRule="exact"/>
        <w:ind w:left="1268" w:hanging="272"/>
        <w:jc w:val="both"/>
        <w:rPr>
          <w:sz w:val="18"/>
        </w:rPr>
      </w:pPr>
      <w:r>
        <w:rPr>
          <w:b/>
          <w:color w:val="343434"/>
          <w:sz w:val="18"/>
        </w:rPr>
        <w:t xml:space="preserve">Vodovodním zařízením </w:t>
      </w:r>
      <w:r>
        <w:rPr>
          <w:color w:val="343434"/>
          <w:sz w:val="18"/>
        </w:rPr>
        <w:t>se</w:t>
      </w:r>
      <w:r>
        <w:rPr>
          <w:color w:val="343434"/>
          <w:spacing w:val="-5"/>
          <w:sz w:val="18"/>
        </w:rPr>
        <w:t xml:space="preserve"> </w:t>
      </w:r>
      <w:r>
        <w:rPr>
          <w:color w:val="343434"/>
          <w:sz w:val="18"/>
        </w:rPr>
        <w:t>rozumí:</w:t>
      </w:r>
    </w:p>
    <w:p w:rsidR="00D176AE" w:rsidRDefault="001812DB">
      <w:pPr>
        <w:pStyle w:val="Odstavecseseznamem"/>
        <w:numPr>
          <w:ilvl w:val="1"/>
          <w:numId w:val="7"/>
        </w:numPr>
        <w:tabs>
          <w:tab w:val="left" w:pos="1555"/>
        </w:tabs>
        <w:jc w:val="both"/>
        <w:rPr>
          <w:sz w:val="18"/>
        </w:rPr>
      </w:pPr>
      <w:r>
        <w:rPr>
          <w:color w:val="343434"/>
          <w:sz w:val="18"/>
        </w:rPr>
        <w:t>potrubí pro při.vod, rozvod</w:t>
      </w:r>
      <w:r>
        <w:rPr>
          <w:color w:val="343434"/>
          <w:sz w:val="18"/>
        </w:rPr>
        <w:t xml:space="preserve"> a odvod vody včetně armatur a zařízení na ně</w:t>
      </w:r>
      <w:r>
        <w:rPr>
          <w:color w:val="343434"/>
          <w:spacing w:val="-1"/>
          <w:sz w:val="18"/>
        </w:rPr>
        <w:t xml:space="preserve"> </w:t>
      </w:r>
      <w:r>
        <w:rPr>
          <w:color w:val="343434"/>
          <w:sz w:val="18"/>
        </w:rPr>
        <w:t>při.pojených,</w:t>
      </w:r>
    </w:p>
    <w:p w:rsidR="00D176AE" w:rsidRDefault="001812DB">
      <w:pPr>
        <w:pStyle w:val="Odstavecseseznamem"/>
        <w:numPr>
          <w:ilvl w:val="1"/>
          <w:numId w:val="7"/>
        </w:numPr>
        <w:tabs>
          <w:tab w:val="left" w:pos="1553"/>
        </w:tabs>
        <w:spacing w:before="11" w:line="252" w:lineRule="auto"/>
        <w:ind w:left="1272" w:right="3716" w:firstLine="2"/>
        <w:jc w:val="both"/>
        <w:rPr>
          <w:sz w:val="18"/>
        </w:rPr>
      </w:pPr>
      <w:r>
        <w:rPr>
          <w:color w:val="343434"/>
          <w:sz w:val="18"/>
        </w:rPr>
        <w:t>rozvody topných a kli.mati.začni.ch systémů včetně těles a  zařízeni. na  ně při.pojených.  Za vodovodní zařízeni. se nepovažuji. střešní žlaby a vnější dešťové</w:t>
      </w:r>
      <w:r>
        <w:rPr>
          <w:color w:val="343434"/>
          <w:spacing w:val="6"/>
          <w:sz w:val="18"/>
        </w:rPr>
        <w:t xml:space="preserve"> </w:t>
      </w:r>
      <w:r>
        <w:rPr>
          <w:color w:val="343434"/>
          <w:sz w:val="18"/>
        </w:rPr>
        <w:t>svody.</w:t>
      </w:r>
    </w:p>
    <w:p w:rsidR="00D176AE" w:rsidRDefault="001812DB">
      <w:pPr>
        <w:pStyle w:val="Odstavecseseznamem"/>
        <w:numPr>
          <w:ilvl w:val="0"/>
          <w:numId w:val="7"/>
        </w:numPr>
        <w:tabs>
          <w:tab w:val="left" w:pos="1269"/>
        </w:tabs>
        <w:spacing w:line="256" w:lineRule="auto"/>
        <w:ind w:right="888" w:hanging="281"/>
        <w:jc w:val="both"/>
        <w:rPr>
          <w:sz w:val="18"/>
        </w:rPr>
      </w:pPr>
      <w:r>
        <w:rPr>
          <w:b/>
          <w:color w:val="343434"/>
          <w:sz w:val="18"/>
        </w:rPr>
        <w:t xml:space="preserve">Výbavou </w:t>
      </w:r>
      <w:r>
        <w:rPr>
          <w:color w:val="343434"/>
          <w:sz w:val="18"/>
        </w:rPr>
        <w:t xml:space="preserve">se rozumí základní výbava dodávaná k danému typu stroje nebo věci. výrobcem, jakož  i. výbava  předepsaná  právní normou </w:t>
      </w:r>
      <w:r>
        <w:rPr>
          <w:color w:val="4D4D4D"/>
          <w:sz w:val="18"/>
        </w:rPr>
        <w:t xml:space="preserve">. </w:t>
      </w:r>
      <w:r>
        <w:rPr>
          <w:color w:val="343434"/>
          <w:sz w:val="18"/>
        </w:rPr>
        <w:t>Za výbavu stroje se nepovažuji. dat</w:t>
      </w:r>
      <w:r>
        <w:rPr>
          <w:color w:val="343434"/>
          <w:spacing w:val="4"/>
          <w:sz w:val="18"/>
        </w:rPr>
        <w:t xml:space="preserve"> </w:t>
      </w:r>
      <w:r>
        <w:rPr>
          <w:color w:val="343434"/>
          <w:sz w:val="18"/>
        </w:rPr>
        <w:t>a</w:t>
      </w:r>
      <w:r>
        <w:rPr>
          <w:color w:val="4D4D4D"/>
          <w:sz w:val="18"/>
        </w:rPr>
        <w:t>.</w:t>
      </w:r>
    </w:p>
    <w:p w:rsidR="00D176AE" w:rsidRDefault="001812DB">
      <w:pPr>
        <w:pStyle w:val="Odstavecseseznamem"/>
        <w:numPr>
          <w:ilvl w:val="0"/>
          <w:numId w:val="7"/>
        </w:numPr>
        <w:tabs>
          <w:tab w:val="left" w:pos="1269"/>
        </w:tabs>
        <w:spacing w:line="254" w:lineRule="auto"/>
        <w:ind w:right="891" w:hanging="275"/>
        <w:jc w:val="both"/>
        <w:rPr>
          <w:sz w:val="18"/>
        </w:rPr>
      </w:pPr>
      <w:r>
        <w:rPr>
          <w:b/>
          <w:color w:val="343434"/>
          <w:sz w:val="18"/>
        </w:rPr>
        <w:t xml:space="preserve">Výbuchem </w:t>
      </w:r>
      <w:r>
        <w:rPr>
          <w:color w:val="343434"/>
          <w:sz w:val="18"/>
        </w:rPr>
        <w:t>se rozumí náhlý ničivý projev tlakové sily spočivajid v rozpínavosti.  plynů  nebo  p</w:t>
      </w:r>
      <w:r>
        <w:rPr>
          <w:color w:val="343434"/>
          <w:sz w:val="18"/>
        </w:rPr>
        <w:t>ar.  Výbuchem  se  dále  rozumí prudké vyrovnáni tlaku (imploze)</w:t>
      </w:r>
      <w:r>
        <w:rPr>
          <w:color w:val="4D4D4D"/>
          <w:sz w:val="18"/>
        </w:rPr>
        <w:t xml:space="preserve">. </w:t>
      </w:r>
      <w:r>
        <w:rPr>
          <w:color w:val="343434"/>
          <w:sz w:val="18"/>
        </w:rPr>
        <w:t xml:space="preserve">Výbuchem  není  aerodynamický  třesk  nebo  výbuch  ve  spalovacím  prostoru  spalovacího motoru a jiných zařízeni </w:t>
      </w:r>
      <w:r>
        <w:rPr>
          <w:color w:val="4D4D4D"/>
          <w:sz w:val="18"/>
        </w:rPr>
        <w:t xml:space="preserve">, </w:t>
      </w:r>
      <w:r>
        <w:rPr>
          <w:color w:val="343434"/>
          <w:sz w:val="18"/>
        </w:rPr>
        <w:t>ve kterých se energie výbuchu cílevědomě</w:t>
      </w:r>
      <w:r>
        <w:rPr>
          <w:color w:val="343434"/>
          <w:spacing w:val="24"/>
          <w:sz w:val="18"/>
        </w:rPr>
        <w:t xml:space="preserve"> </w:t>
      </w:r>
      <w:r>
        <w:rPr>
          <w:color w:val="343434"/>
          <w:sz w:val="18"/>
        </w:rPr>
        <w:t>využívá.</w:t>
      </w:r>
    </w:p>
    <w:p w:rsidR="00D176AE" w:rsidRDefault="001812DB">
      <w:pPr>
        <w:pStyle w:val="Odstavecseseznamem"/>
        <w:numPr>
          <w:ilvl w:val="0"/>
          <w:numId w:val="7"/>
        </w:numPr>
        <w:tabs>
          <w:tab w:val="left" w:pos="1269"/>
        </w:tabs>
        <w:spacing w:line="256" w:lineRule="auto"/>
        <w:ind w:left="1268" w:right="888" w:hanging="275"/>
        <w:jc w:val="both"/>
        <w:rPr>
          <w:sz w:val="18"/>
        </w:rPr>
      </w:pPr>
      <w:r>
        <w:rPr>
          <w:b/>
          <w:color w:val="343434"/>
          <w:sz w:val="18"/>
        </w:rPr>
        <w:t xml:space="preserve">Výměnné nostče dat </w:t>
      </w:r>
      <w:r>
        <w:rPr>
          <w:color w:val="343434"/>
          <w:sz w:val="18"/>
        </w:rPr>
        <w:t>jsou</w:t>
      </w:r>
      <w:r>
        <w:rPr>
          <w:color w:val="343434"/>
          <w:sz w:val="18"/>
        </w:rPr>
        <w:t xml:space="preserve"> nosiče dat, které nejsou pevnou součásti zařízeni. výpočetní t echniky </w:t>
      </w:r>
      <w:r>
        <w:rPr>
          <w:color w:val="4D4D4D"/>
          <w:sz w:val="18"/>
        </w:rPr>
        <w:t xml:space="preserve">, </w:t>
      </w:r>
      <w:r>
        <w:rPr>
          <w:color w:val="343434"/>
          <w:sz w:val="18"/>
        </w:rPr>
        <w:t xml:space="preserve">např </w:t>
      </w:r>
      <w:r>
        <w:rPr>
          <w:color w:val="4D4D4D"/>
          <w:sz w:val="18"/>
        </w:rPr>
        <w:t xml:space="preserve">. </w:t>
      </w:r>
      <w:r>
        <w:rPr>
          <w:color w:val="343434"/>
          <w:sz w:val="18"/>
        </w:rPr>
        <w:t xml:space="preserve">dí.sket </w:t>
      </w:r>
      <w:r>
        <w:rPr>
          <w:color w:val="343434"/>
          <w:spacing w:val="-5"/>
          <w:sz w:val="18"/>
        </w:rPr>
        <w:t>y</w:t>
      </w:r>
      <w:r>
        <w:rPr>
          <w:color w:val="4D4D4D"/>
          <w:spacing w:val="-5"/>
          <w:sz w:val="18"/>
        </w:rPr>
        <w:t xml:space="preserve">, </w:t>
      </w:r>
      <w:r>
        <w:rPr>
          <w:color w:val="343434"/>
          <w:sz w:val="18"/>
        </w:rPr>
        <w:t>opti.cké disky</w:t>
      </w:r>
      <w:r>
        <w:rPr>
          <w:color w:val="4D4D4D"/>
          <w:sz w:val="18"/>
        </w:rPr>
        <w:t>,</w:t>
      </w:r>
      <w:r>
        <w:rPr>
          <w:color w:val="343434"/>
          <w:sz w:val="18"/>
        </w:rPr>
        <w:t xml:space="preserve"> výměnné di.sky, magnetooptické disky, magnetické</w:t>
      </w:r>
      <w:r>
        <w:rPr>
          <w:color w:val="343434"/>
          <w:spacing w:val="1"/>
          <w:sz w:val="18"/>
        </w:rPr>
        <w:t xml:space="preserve"> </w:t>
      </w:r>
      <w:r>
        <w:rPr>
          <w:color w:val="343434"/>
          <w:sz w:val="18"/>
        </w:rPr>
        <w:t>pásky</w:t>
      </w:r>
      <w:r>
        <w:rPr>
          <w:color w:val="4D4D4D"/>
          <w:sz w:val="18"/>
        </w:rPr>
        <w:t>.</w:t>
      </w:r>
    </w:p>
    <w:p w:rsidR="00D176AE" w:rsidRDefault="001812DB">
      <w:pPr>
        <w:pStyle w:val="Odstavecseseznamem"/>
        <w:numPr>
          <w:ilvl w:val="0"/>
          <w:numId w:val="7"/>
        </w:numPr>
        <w:tabs>
          <w:tab w:val="left" w:pos="1269"/>
        </w:tabs>
        <w:spacing w:line="252" w:lineRule="auto"/>
        <w:ind w:left="1268" w:right="889" w:hanging="275"/>
        <w:jc w:val="both"/>
        <w:rPr>
          <w:sz w:val="18"/>
        </w:rPr>
      </w:pPr>
      <w:r>
        <w:rPr>
          <w:b/>
          <w:color w:val="343434"/>
          <w:sz w:val="18"/>
        </w:rPr>
        <w:t xml:space="preserve">Výrobkem </w:t>
      </w:r>
      <w:r>
        <w:rPr>
          <w:color w:val="343434"/>
          <w:sz w:val="18"/>
        </w:rPr>
        <w:t>se rozumí hmotná movitá věc, která byla vyrobena, vytěžena</w:t>
      </w:r>
      <w:r>
        <w:rPr>
          <w:color w:val="4D4D4D"/>
          <w:sz w:val="18"/>
        </w:rPr>
        <w:t xml:space="preserve">, </w:t>
      </w:r>
      <w:r>
        <w:rPr>
          <w:color w:val="343434"/>
          <w:sz w:val="18"/>
        </w:rPr>
        <w:t>vypěstována nebo ji.nak získána a  je určena  k uvedeni na trh za účelem prodeje, nájmu nebo ji.ného použiti., bez ohledu na stupeň jejího zpracováni, a to i. tehdy, je-li součásti nebo pří.slušenstvim jiné movité nebo nemovité věci.</w:t>
      </w:r>
      <w:r>
        <w:rPr>
          <w:color w:val="4D4D4D"/>
          <w:sz w:val="18"/>
        </w:rPr>
        <w:t xml:space="preserve">. </w:t>
      </w:r>
      <w:r>
        <w:rPr>
          <w:color w:val="343434"/>
          <w:sz w:val="18"/>
        </w:rPr>
        <w:t>Za výrobek se  považu</w:t>
      </w:r>
      <w:r>
        <w:rPr>
          <w:color w:val="343434"/>
          <w:sz w:val="18"/>
        </w:rPr>
        <w:t>je také ovladatelná  přírodní sila,  která  je  určena  k uvedeni na trh, například elektři</w:t>
      </w:r>
      <w:r>
        <w:rPr>
          <w:color w:val="343434"/>
          <w:spacing w:val="-24"/>
          <w:sz w:val="18"/>
        </w:rPr>
        <w:t xml:space="preserve"> </w:t>
      </w:r>
      <w:r>
        <w:rPr>
          <w:color w:val="343434"/>
          <w:sz w:val="18"/>
        </w:rPr>
        <w:t>na</w:t>
      </w:r>
      <w:r>
        <w:rPr>
          <w:color w:val="4D4D4D"/>
          <w:sz w:val="18"/>
        </w:rPr>
        <w:t>.</w:t>
      </w:r>
    </w:p>
    <w:p w:rsidR="00D176AE" w:rsidRDefault="001812DB">
      <w:pPr>
        <w:pStyle w:val="Odstavecseseznamem"/>
        <w:numPr>
          <w:ilvl w:val="0"/>
          <w:numId w:val="7"/>
        </w:numPr>
        <w:tabs>
          <w:tab w:val="left" w:pos="1268"/>
        </w:tabs>
        <w:ind w:left="1267" w:hanging="275"/>
        <w:jc w:val="both"/>
        <w:rPr>
          <w:sz w:val="18"/>
        </w:rPr>
      </w:pPr>
      <w:r>
        <w:rPr>
          <w:b/>
          <w:color w:val="343434"/>
          <w:w w:val="105"/>
          <w:sz w:val="18"/>
        </w:rPr>
        <w:t xml:space="preserve">Záplavou </w:t>
      </w:r>
      <w:r>
        <w:rPr>
          <w:color w:val="343434"/>
          <w:w w:val="105"/>
          <w:sz w:val="18"/>
        </w:rPr>
        <w:t>se rozumí vytvořeni souvislé vodní plochy, která po urči.tou dobu stoji. nebo proudi v mi.stě</w:t>
      </w:r>
      <w:r>
        <w:rPr>
          <w:color w:val="343434"/>
          <w:spacing w:val="-29"/>
          <w:w w:val="105"/>
          <w:sz w:val="18"/>
        </w:rPr>
        <w:t xml:space="preserve"> </w:t>
      </w:r>
      <w:r>
        <w:rPr>
          <w:color w:val="343434"/>
          <w:w w:val="105"/>
          <w:sz w:val="18"/>
        </w:rPr>
        <w:t>pojištění.</w:t>
      </w:r>
    </w:p>
    <w:p w:rsidR="00D176AE" w:rsidRDefault="001812DB">
      <w:pPr>
        <w:pStyle w:val="Odstavecseseznamem"/>
        <w:numPr>
          <w:ilvl w:val="0"/>
          <w:numId w:val="7"/>
        </w:numPr>
        <w:tabs>
          <w:tab w:val="left" w:pos="1268"/>
        </w:tabs>
        <w:spacing w:line="252" w:lineRule="auto"/>
        <w:ind w:left="1280" w:right="885" w:hanging="287"/>
        <w:jc w:val="both"/>
        <w:rPr>
          <w:sz w:val="18"/>
        </w:rPr>
      </w:pPr>
      <w:r>
        <w:rPr>
          <w:b/>
          <w:color w:val="343434"/>
          <w:sz w:val="18"/>
        </w:rPr>
        <w:t xml:space="preserve">Zatajením věci </w:t>
      </w:r>
      <w:r>
        <w:rPr>
          <w:color w:val="343434"/>
          <w:sz w:val="18"/>
        </w:rPr>
        <w:t>se rozumí při.vlastnění. si. vě</w:t>
      </w:r>
      <w:r>
        <w:rPr>
          <w:color w:val="343434"/>
          <w:sz w:val="18"/>
        </w:rPr>
        <w:t>ci., která se dostala do moci. pachatele nálezem, omylem nebo jinak bez svoleni. poji.štěného.</w:t>
      </w:r>
    </w:p>
    <w:p w:rsidR="00D176AE" w:rsidRDefault="001812DB">
      <w:pPr>
        <w:pStyle w:val="Odstavecseseznamem"/>
        <w:numPr>
          <w:ilvl w:val="0"/>
          <w:numId w:val="7"/>
        </w:numPr>
        <w:tabs>
          <w:tab w:val="left" w:pos="1268"/>
        </w:tabs>
        <w:spacing w:line="252" w:lineRule="auto"/>
        <w:ind w:right="888" w:hanging="280"/>
        <w:jc w:val="both"/>
        <w:rPr>
          <w:sz w:val="18"/>
        </w:rPr>
      </w:pPr>
      <w:r>
        <w:rPr>
          <w:b/>
          <w:color w:val="343434"/>
          <w:w w:val="105"/>
          <w:sz w:val="18"/>
        </w:rPr>
        <w:t xml:space="preserve">Zemětfesenim </w:t>
      </w:r>
      <w:r>
        <w:rPr>
          <w:color w:val="343434"/>
          <w:w w:val="105"/>
          <w:sz w:val="18"/>
        </w:rPr>
        <w:t xml:space="preserve">se rozumí otřesy zemského povrchu vyvolané pohyby zemské kůry, dosahující i.ntenzi.ty alespoň </w:t>
      </w:r>
      <w:r>
        <w:rPr>
          <w:color w:val="343434"/>
          <w:spacing w:val="3"/>
          <w:w w:val="105"/>
          <w:sz w:val="18"/>
        </w:rPr>
        <w:t>6</w:t>
      </w:r>
      <w:r>
        <w:rPr>
          <w:color w:val="4D4D4D"/>
          <w:spacing w:val="3"/>
          <w:w w:val="105"/>
          <w:sz w:val="18"/>
        </w:rPr>
        <w:t xml:space="preserve">. </w:t>
      </w:r>
      <w:r>
        <w:rPr>
          <w:color w:val="343434"/>
          <w:w w:val="105"/>
          <w:sz w:val="18"/>
        </w:rPr>
        <w:t>stupně mezi.národní stupnice</w:t>
      </w:r>
      <w:r>
        <w:rPr>
          <w:color w:val="343434"/>
          <w:spacing w:val="-15"/>
          <w:w w:val="105"/>
          <w:sz w:val="18"/>
        </w:rPr>
        <w:t xml:space="preserve"> </w:t>
      </w:r>
      <w:r>
        <w:rPr>
          <w:color w:val="343434"/>
          <w:w w:val="105"/>
          <w:sz w:val="18"/>
        </w:rPr>
        <w:t>MSK</w:t>
      </w:r>
      <w:r>
        <w:rPr>
          <w:color w:val="343434"/>
          <w:spacing w:val="-9"/>
          <w:w w:val="105"/>
          <w:sz w:val="18"/>
        </w:rPr>
        <w:t xml:space="preserve"> </w:t>
      </w:r>
      <w:r>
        <w:rPr>
          <w:color w:val="343434"/>
          <w:w w:val="105"/>
          <w:sz w:val="18"/>
        </w:rPr>
        <w:t>-</w:t>
      </w:r>
      <w:r>
        <w:rPr>
          <w:color w:val="343434"/>
          <w:spacing w:val="-22"/>
          <w:w w:val="105"/>
          <w:sz w:val="18"/>
        </w:rPr>
        <w:t xml:space="preserve"> </w:t>
      </w:r>
      <w:r>
        <w:rPr>
          <w:color w:val="343434"/>
          <w:w w:val="105"/>
          <w:sz w:val="18"/>
        </w:rPr>
        <w:t>64,</w:t>
      </w:r>
      <w:r>
        <w:rPr>
          <w:color w:val="343434"/>
          <w:spacing w:val="-13"/>
          <w:w w:val="105"/>
          <w:sz w:val="18"/>
        </w:rPr>
        <w:t xml:space="preserve"> </w:t>
      </w:r>
      <w:r>
        <w:rPr>
          <w:color w:val="343434"/>
          <w:w w:val="105"/>
          <w:sz w:val="18"/>
        </w:rPr>
        <w:t>udávající</w:t>
      </w:r>
      <w:r>
        <w:rPr>
          <w:color w:val="343434"/>
          <w:spacing w:val="-7"/>
          <w:w w:val="105"/>
          <w:sz w:val="18"/>
        </w:rPr>
        <w:t xml:space="preserve"> </w:t>
      </w:r>
      <w:r>
        <w:rPr>
          <w:color w:val="343434"/>
          <w:w w:val="105"/>
          <w:sz w:val="18"/>
        </w:rPr>
        <w:t>ma</w:t>
      </w:r>
      <w:r>
        <w:rPr>
          <w:color w:val="343434"/>
          <w:w w:val="105"/>
          <w:sz w:val="18"/>
        </w:rPr>
        <w:t>kroseismické</w:t>
      </w:r>
      <w:r>
        <w:rPr>
          <w:color w:val="343434"/>
          <w:spacing w:val="-11"/>
          <w:w w:val="105"/>
          <w:sz w:val="18"/>
        </w:rPr>
        <w:t xml:space="preserve"> </w:t>
      </w:r>
      <w:r>
        <w:rPr>
          <w:color w:val="343434"/>
          <w:w w:val="105"/>
          <w:sz w:val="18"/>
        </w:rPr>
        <w:t>účinky</w:t>
      </w:r>
      <w:r>
        <w:rPr>
          <w:color w:val="343434"/>
          <w:spacing w:val="-6"/>
          <w:w w:val="105"/>
          <w:sz w:val="18"/>
        </w:rPr>
        <w:t xml:space="preserve"> </w:t>
      </w:r>
      <w:r>
        <w:rPr>
          <w:color w:val="343434"/>
          <w:w w:val="105"/>
          <w:sz w:val="18"/>
        </w:rPr>
        <w:t>zemět</w:t>
      </w:r>
      <w:r>
        <w:rPr>
          <w:color w:val="343434"/>
          <w:spacing w:val="-24"/>
          <w:w w:val="105"/>
          <w:sz w:val="18"/>
        </w:rPr>
        <w:t xml:space="preserve"> </w:t>
      </w:r>
      <w:r>
        <w:rPr>
          <w:color w:val="343434"/>
          <w:w w:val="105"/>
          <w:sz w:val="18"/>
        </w:rPr>
        <w:t>řesení</w:t>
      </w:r>
      <w:r>
        <w:rPr>
          <w:color w:val="343434"/>
          <w:spacing w:val="-30"/>
          <w:w w:val="105"/>
          <w:sz w:val="18"/>
        </w:rPr>
        <w:t xml:space="preserve"> </w:t>
      </w:r>
      <w:r>
        <w:rPr>
          <w:color w:val="4D4D4D"/>
          <w:w w:val="105"/>
          <w:sz w:val="18"/>
        </w:rPr>
        <w:t>,</w:t>
      </w:r>
      <w:r>
        <w:rPr>
          <w:color w:val="4D4D4D"/>
          <w:spacing w:val="-20"/>
          <w:w w:val="105"/>
          <w:sz w:val="18"/>
        </w:rPr>
        <w:t xml:space="preserve"> </w:t>
      </w:r>
      <w:r>
        <w:rPr>
          <w:color w:val="343434"/>
          <w:w w:val="105"/>
          <w:sz w:val="18"/>
        </w:rPr>
        <w:t>a</w:t>
      </w:r>
      <w:r>
        <w:rPr>
          <w:color w:val="343434"/>
          <w:spacing w:val="-11"/>
          <w:w w:val="105"/>
          <w:sz w:val="18"/>
        </w:rPr>
        <w:t xml:space="preserve"> </w:t>
      </w:r>
      <w:r>
        <w:rPr>
          <w:color w:val="343434"/>
          <w:w w:val="105"/>
          <w:sz w:val="18"/>
        </w:rPr>
        <w:t>to</w:t>
      </w:r>
      <w:r>
        <w:rPr>
          <w:color w:val="343434"/>
          <w:spacing w:val="16"/>
          <w:w w:val="105"/>
          <w:sz w:val="18"/>
        </w:rPr>
        <w:t xml:space="preserve"> </w:t>
      </w:r>
      <w:r>
        <w:rPr>
          <w:color w:val="343434"/>
          <w:w w:val="105"/>
          <w:sz w:val="18"/>
        </w:rPr>
        <w:t>v</w:t>
      </w:r>
      <w:r>
        <w:rPr>
          <w:color w:val="343434"/>
          <w:spacing w:val="-12"/>
          <w:w w:val="105"/>
          <w:sz w:val="18"/>
        </w:rPr>
        <w:t xml:space="preserve"> </w:t>
      </w:r>
      <w:r>
        <w:rPr>
          <w:color w:val="343434"/>
          <w:w w:val="105"/>
          <w:sz w:val="18"/>
        </w:rPr>
        <w:t>mi.stě</w:t>
      </w:r>
      <w:r>
        <w:rPr>
          <w:color w:val="343434"/>
          <w:spacing w:val="-4"/>
          <w:w w:val="105"/>
          <w:sz w:val="18"/>
        </w:rPr>
        <w:t xml:space="preserve"> </w:t>
      </w:r>
      <w:r>
        <w:rPr>
          <w:color w:val="343434"/>
          <w:w w:val="105"/>
          <w:sz w:val="18"/>
        </w:rPr>
        <w:t>pojištěni.</w:t>
      </w:r>
      <w:r>
        <w:rPr>
          <w:color w:val="343434"/>
          <w:spacing w:val="-18"/>
          <w:w w:val="105"/>
          <w:sz w:val="18"/>
        </w:rPr>
        <w:t xml:space="preserve"> </w:t>
      </w:r>
      <w:r>
        <w:rPr>
          <w:color w:val="343434"/>
          <w:w w:val="105"/>
          <w:sz w:val="18"/>
        </w:rPr>
        <w:t>(nikoli.</w:t>
      </w:r>
      <w:r>
        <w:rPr>
          <w:color w:val="343434"/>
          <w:spacing w:val="-17"/>
          <w:w w:val="105"/>
          <w:sz w:val="18"/>
        </w:rPr>
        <w:t xml:space="preserve"> </w:t>
      </w:r>
      <w:r>
        <w:rPr>
          <w:color w:val="343434"/>
          <w:w w:val="105"/>
          <w:sz w:val="18"/>
        </w:rPr>
        <w:t>v</w:t>
      </w:r>
      <w:r>
        <w:rPr>
          <w:color w:val="343434"/>
          <w:spacing w:val="-16"/>
          <w:w w:val="105"/>
          <w:sz w:val="18"/>
        </w:rPr>
        <w:t xml:space="preserve"> </w:t>
      </w:r>
      <w:r>
        <w:rPr>
          <w:color w:val="343434"/>
          <w:w w:val="105"/>
          <w:sz w:val="18"/>
        </w:rPr>
        <w:t>epicent</w:t>
      </w:r>
      <w:r>
        <w:rPr>
          <w:color w:val="343434"/>
          <w:spacing w:val="5"/>
          <w:w w:val="105"/>
          <w:sz w:val="18"/>
        </w:rPr>
        <w:t xml:space="preserve"> </w:t>
      </w:r>
      <w:r>
        <w:rPr>
          <w:color w:val="343434"/>
          <w:spacing w:val="-4"/>
          <w:w w:val="105"/>
          <w:sz w:val="18"/>
        </w:rPr>
        <w:t>ru)</w:t>
      </w:r>
      <w:r>
        <w:rPr>
          <w:color w:val="4D4D4D"/>
          <w:spacing w:val="-4"/>
          <w:w w:val="105"/>
          <w:sz w:val="18"/>
        </w:rPr>
        <w:t>.</w:t>
      </w:r>
    </w:p>
    <w:p w:rsidR="00D176AE" w:rsidRDefault="001812DB">
      <w:pPr>
        <w:pStyle w:val="Odstavecseseznamem"/>
        <w:numPr>
          <w:ilvl w:val="0"/>
          <w:numId w:val="7"/>
        </w:numPr>
        <w:tabs>
          <w:tab w:val="left" w:pos="1268"/>
        </w:tabs>
        <w:spacing w:line="252" w:lineRule="auto"/>
        <w:ind w:left="1268" w:right="889" w:hanging="275"/>
        <w:jc w:val="both"/>
        <w:rPr>
          <w:sz w:val="18"/>
        </w:rPr>
      </w:pPr>
      <w:r>
        <w:rPr>
          <w:b/>
          <w:color w:val="343434"/>
          <w:sz w:val="18"/>
        </w:rPr>
        <w:t xml:space="preserve">Znečištěním životního prostředí </w:t>
      </w:r>
      <w:r>
        <w:rPr>
          <w:color w:val="343434"/>
          <w:sz w:val="18"/>
        </w:rPr>
        <w:t>se rozumí poškozeni. životního prostředí či. jeho složek (např. kontami.nace  půdy,  horni.n, ovzduší., povrchových a podzemních vod, živých organismů -  flóry  a  fauny).  Za  újmu  způsobenou  znečištěním  životního prostředí se považuje i. následná újma</w:t>
      </w:r>
      <w:r>
        <w:rPr>
          <w:color w:val="343434"/>
          <w:sz w:val="18"/>
        </w:rPr>
        <w:t xml:space="preserve">, která vzni.kla v příčinné souvislosti. se znečištěním životního prostředí (nap </w:t>
      </w:r>
      <w:r>
        <w:rPr>
          <w:color w:val="343434"/>
          <w:spacing w:val="-6"/>
          <w:sz w:val="18"/>
        </w:rPr>
        <w:t>ř</w:t>
      </w:r>
      <w:r>
        <w:rPr>
          <w:color w:val="4D4D4D"/>
          <w:spacing w:val="-6"/>
          <w:sz w:val="18"/>
        </w:rPr>
        <w:t xml:space="preserve">. </w:t>
      </w:r>
      <w:r>
        <w:rPr>
          <w:color w:val="343434"/>
          <w:sz w:val="18"/>
        </w:rPr>
        <w:t>úhyn  ryb a zvi.řat v důsledku kontaminace vod, zni.čení úrody plodin v důsledku kontaminace půdy)</w:t>
      </w:r>
      <w:r>
        <w:rPr>
          <w:color w:val="4D4D4D"/>
          <w:sz w:val="18"/>
        </w:rPr>
        <w:t xml:space="preserve">. </w:t>
      </w:r>
      <w:r>
        <w:rPr>
          <w:color w:val="343434"/>
          <w:sz w:val="18"/>
        </w:rPr>
        <w:t xml:space="preserve">Kontami.nací se rozumí.  jakékoli  zamořeni, zneči.štění </w:t>
      </w:r>
      <w:r>
        <w:rPr>
          <w:rFonts w:ascii="Arial" w:hAnsi="Arial"/>
          <w:color w:val="343434"/>
          <w:sz w:val="18"/>
        </w:rPr>
        <w:t xml:space="preserve">či. </w:t>
      </w:r>
      <w:r>
        <w:rPr>
          <w:color w:val="343434"/>
          <w:sz w:val="18"/>
        </w:rPr>
        <w:t xml:space="preserve">ji.né zhoršeni. jakosti., bonit </w:t>
      </w:r>
      <w:r>
        <w:rPr>
          <w:color w:val="343434"/>
          <w:spacing w:val="-5"/>
          <w:sz w:val="18"/>
        </w:rPr>
        <w:t>y</w:t>
      </w:r>
      <w:r>
        <w:rPr>
          <w:color w:val="4D4D4D"/>
          <w:spacing w:val="-5"/>
          <w:sz w:val="18"/>
        </w:rPr>
        <w:t xml:space="preserve">, </w:t>
      </w:r>
      <w:r>
        <w:rPr>
          <w:color w:val="343434"/>
          <w:sz w:val="18"/>
        </w:rPr>
        <w:t>kvality jednotlivých složek životního</w:t>
      </w:r>
      <w:r>
        <w:rPr>
          <w:color w:val="343434"/>
          <w:spacing w:val="10"/>
          <w:sz w:val="18"/>
        </w:rPr>
        <w:t xml:space="preserve"> </w:t>
      </w:r>
      <w:r>
        <w:rPr>
          <w:color w:val="343434"/>
          <w:sz w:val="18"/>
        </w:rPr>
        <w:t>prostředí.</w:t>
      </w:r>
    </w:p>
    <w:p w:rsidR="00D176AE" w:rsidRDefault="001812DB">
      <w:pPr>
        <w:pStyle w:val="Odstavecseseznamem"/>
        <w:numPr>
          <w:ilvl w:val="0"/>
          <w:numId w:val="7"/>
        </w:numPr>
        <w:tabs>
          <w:tab w:val="left" w:pos="1268"/>
        </w:tabs>
        <w:spacing w:line="252" w:lineRule="auto"/>
        <w:ind w:left="1280" w:right="908" w:hanging="287"/>
        <w:jc w:val="both"/>
        <w:rPr>
          <w:sz w:val="18"/>
        </w:rPr>
      </w:pPr>
      <w:r>
        <w:rPr>
          <w:b/>
          <w:color w:val="343434"/>
          <w:sz w:val="18"/>
        </w:rPr>
        <w:t xml:space="preserve">Znovuzřízením věci </w:t>
      </w:r>
      <w:r>
        <w:rPr>
          <w:color w:val="343434"/>
          <w:sz w:val="18"/>
        </w:rPr>
        <w:t xml:space="preserve">se rozumí dosažení stavu, v jakém se věc nacházela před pojistnou </w:t>
      </w:r>
      <w:r>
        <w:rPr>
          <w:color w:val="343434"/>
          <w:spacing w:val="-3"/>
          <w:sz w:val="18"/>
        </w:rPr>
        <w:t>události.</w:t>
      </w:r>
      <w:r>
        <w:rPr>
          <w:color w:val="4D4D4D"/>
          <w:spacing w:val="-3"/>
          <w:sz w:val="18"/>
        </w:rPr>
        <w:t xml:space="preserve">. </w:t>
      </w:r>
      <w:r>
        <w:rPr>
          <w:color w:val="343434"/>
          <w:sz w:val="18"/>
        </w:rPr>
        <w:t>Za odpovidají.d  náklad  se považuje:</w:t>
      </w:r>
    </w:p>
    <w:p w:rsidR="00D176AE" w:rsidRDefault="001812DB">
      <w:pPr>
        <w:pStyle w:val="Odstavecseseznamem"/>
        <w:numPr>
          <w:ilvl w:val="1"/>
          <w:numId w:val="7"/>
        </w:numPr>
        <w:tabs>
          <w:tab w:val="left" w:pos="1554"/>
        </w:tabs>
        <w:spacing w:line="256" w:lineRule="auto"/>
        <w:ind w:left="1547" w:right="908" w:hanging="279"/>
        <w:jc w:val="both"/>
        <w:rPr>
          <w:sz w:val="18"/>
        </w:rPr>
      </w:pPr>
      <w:r>
        <w:rPr>
          <w:color w:val="343434"/>
          <w:w w:val="105"/>
          <w:sz w:val="18"/>
        </w:rPr>
        <w:t>u staveb částka, kterou je třeba obvyk</w:t>
      </w:r>
      <w:r>
        <w:rPr>
          <w:color w:val="343434"/>
          <w:w w:val="105"/>
          <w:sz w:val="18"/>
        </w:rPr>
        <w:t>le vynaložit k vybudováni novostavby téhož druhu,  rozsahu  a  kvality  v daném mi.stě, včetně nákladů na zpracováni projektové</w:t>
      </w:r>
      <w:r>
        <w:rPr>
          <w:color w:val="343434"/>
          <w:spacing w:val="-12"/>
          <w:w w:val="105"/>
          <w:sz w:val="18"/>
        </w:rPr>
        <w:t xml:space="preserve"> </w:t>
      </w:r>
      <w:r>
        <w:rPr>
          <w:color w:val="343434"/>
          <w:w w:val="105"/>
          <w:sz w:val="18"/>
        </w:rPr>
        <w:t>dokumentace,</w:t>
      </w:r>
    </w:p>
    <w:p w:rsidR="00D176AE" w:rsidRDefault="001812DB">
      <w:pPr>
        <w:pStyle w:val="Odstavecseseznamem"/>
        <w:numPr>
          <w:ilvl w:val="1"/>
          <w:numId w:val="7"/>
        </w:numPr>
        <w:tabs>
          <w:tab w:val="left" w:pos="1554"/>
        </w:tabs>
        <w:spacing w:line="252" w:lineRule="auto"/>
        <w:ind w:left="1542" w:right="898" w:hanging="263"/>
        <w:jc w:val="both"/>
        <w:rPr>
          <w:sz w:val="18"/>
        </w:rPr>
      </w:pPr>
      <w:r>
        <w:rPr>
          <w:color w:val="343434"/>
          <w:w w:val="105"/>
          <w:sz w:val="18"/>
        </w:rPr>
        <w:t xml:space="preserve">u movitých věd částka, kterou je třeba vynaložit na obnovu věci. nebo částka, kterou je třeba vynaložit  na výrobu </w:t>
      </w:r>
      <w:r>
        <w:rPr>
          <w:color w:val="343434"/>
          <w:w w:val="105"/>
          <w:sz w:val="18"/>
        </w:rPr>
        <w:t xml:space="preserve"> nové  věci. stejného druhu a kvality v daném místě; určující je ta částka, která je ze zjištěných částek</w:t>
      </w:r>
      <w:r>
        <w:rPr>
          <w:color w:val="343434"/>
          <w:spacing w:val="10"/>
          <w:w w:val="105"/>
          <w:sz w:val="18"/>
        </w:rPr>
        <w:t xml:space="preserve"> </w:t>
      </w:r>
      <w:r>
        <w:rPr>
          <w:color w:val="343434"/>
          <w:w w:val="105"/>
          <w:sz w:val="18"/>
        </w:rPr>
        <w:t>ni.žši.</w:t>
      </w:r>
    </w:p>
    <w:p w:rsidR="00D176AE" w:rsidRDefault="001812DB">
      <w:pPr>
        <w:pStyle w:val="Odstavecseseznamem"/>
        <w:numPr>
          <w:ilvl w:val="0"/>
          <w:numId w:val="7"/>
        </w:numPr>
        <w:tabs>
          <w:tab w:val="left" w:pos="1268"/>
        </w:tabs>
        <w:spacing w:line="214" w:lineRule="exact"/>
        <w:ind w:left="1267" w:hanging="275"/>
        <w:jc w:val="both"/>
        <w:rPr>
          <w:sz w:val="18"/>
        </w:rPr>
      </w:pPr>
      <w:r>
        <w:rPr>
          <w:b/>
          <w:color w:val="343434"/>
          <w:w w:val="105"/>
          <w:sz w:val="18"/>
        </w:rPr>
        <w:t xml:space="preserve">Ztrátou věci </w:t>
      </w:r>
      <w:r>
        <w:rPr>
          <w:color w:val="343434"/>
          <w:w w:val="105"/>
          <w:sz w:val="18"/>
        </w:rPr>
        <w:t xml:space="preserve">se rozumí stav, kdy osoba oprávněná s věd di.sponovat pozbyla nezávisle na své vůli. možnost s </w:t>
      </w:r>
      <w:r>
        <w:rPr>
          <w:i/>
          <w:color w:val="343434"/>
          <w:w w:val="105"/>
          <w:sz w:val="20"/>
        </w:rPr>
        <w:t>ni</w:t>
      </w:r>
      <w:r>
        <w:rPr>
          <w:i/>
          <w:color w:val="343434"/>
          <w:spacing w:val="-9"/>
          <w:w w:val="105"/>
          <w:sz w:val="20"/>
        </w:rPr>
        <w:t xml:space="preserve"> </w:t>
      </w:r>
      <w:r>
        <w:rPr>
          <w:color w:val="343434"/>
          <w:w w:val="105"/>
          <w:sz w:val="18"/>
        </w:rPr>
        <w:t>disponovat.</w:t>
      </w:r>
    </w:p>
    <w:p w:rsidR="00D176AE" w:rsidRDefault="001812DB">
      <w:pPr>
        <w:spacing w:before="189"/>
        <w:ind w:left="998"/>
        <w:jc w:val="both"/>
        <w:rPr>
          <w:sz w:val="18"/>
        </w:rPr>
      </w:pPr>
      <w:r>
        <w:rPr>
          <w:b/>
          <w:color w:val="343434"/>
          <w:w w:val="110"/>
          <w:sz w:val="18"/>
        </w:rPr>
        <w:t xml:space="preserve">Doložka D0B104 - Demoltce, suť </w:t>
      </w:r>
      <w:r>
        <w:rPr>
          <w:color w:val="4D4D4D"/>
          <w:w w:val="110"/>
          <w:sz w:val="18"/>
        </w:rPr>
        <w:t xml:space="preserve">- </w:t>
      </w:r>
      <w:r>
        <w:rPr>
          <w:color w:val="343434"/>
          <w:w w:val="110"/>
          <w:sz w:val="18"/>
        </w:rPr>
        <w:t>Rozšířeni pojistného plněni (1401)</w:t>
      </w:r>
    </w:p>
    <w:p w:rsidR="00D176AE" w:rsidRDefault="001812DB">
      <w:pPr>
        <w:pStyle w:val="Odstavecseseznamem"/>
        <w:numPr>
          <w:ilvl w:val="0"/>
          <w:numId w:val="6"/>
        </w:numPr>
        <w:tabs>
          <w:tab w:val="left" w:pos="1272"/>
        </w:tabs>
        <w:spacing w:before="67" w:line="252" w:lineRule="auto"/>
        <w:ind w:right="904" w:hanging="277"/>
        <w:jc w:val="both"/>
        <w:rPr>
          <w:rFonts w:ascii="Arial" w:hAnsi="Arial"/>
          <w:color w:val="343434"/>
          <w:sz w:val="17"/>
        </w:rPr>
      </w:pPr>
      <w:r>
        <w:rPr>
          <w:color w:val="343434"/>
          <w:w w:val="105"/>
          <w:sz w:val="18"/>
        </w:rPr>
        <w:t xml:space="preserve">Pojisti.tel z poji.štěni dle této doložky uhradí kromě zachraňovacích nákladů (čl 13 </w:t>
      </w:r>
      <w:r>
        <w:rPr>
          <w:color w:val="343434"/>
          <w:spacing w:val="3"/>
          <w:w w:val="105"/>
          <w:sz w:val="18"/>
        </w:rPr>
        <w:t>odst</w:t>
      </w:r>
      <w:r>
        <w:rPr>
          <w:color w:val="4D4D4D"/>
          <w:spacing w:val="3"/>
          <w:w w:val="105"/>
          <w:sz w:val="18"/>
        </w:rPr>
        <w:t xml:space="preserve">. </w:t>
      </w:r>
      <w:r>
        <w:rPr>
          <w:color w:val="343434"/>
          <w:w w:val="105"/>
          <w:sz w:val="18"/>
        </w:rPr>
        <w:t>2) VPP P-100/14) účelně vynaložené náklady z ji.ž nastalé pojistné události. z jiného pojistnou s</w:t>
      </w:r>
      <w:r>
        <w:rPr>
          <w:color w:val="343434"/>
          <w:w w:val="105"/>
          <w:sz w:val="18"/>
        </w:rPr>
        <w:t>mlouvou  sjednaného  pojištění na demoli.ct/rozebráni pojištěných věd movitého nebo nemovitého charakteru  zničených  touto  události, na vyklízeni  nebo odklizení těchto věci.,  jejich zbytků či. suti. a náklady na jejich uloženi. na nejbli.žši vhodnou sk</w:t>
      </w:r>
      <w:r>
        <w:rPr>
          <w:color w:val="343434"/>
          <w:w w:val="105"/>
          <w:sz w:val="18"/>
        </w:rPr>
        <w:t>ládku nebo na provedeni. jeji.ch odpovídající likvidace v nejbližším vhodném místě, včetně nákladů na jejich odvoz na takové mi.sto (skládku), dále jen „demoliční</w:t>
      </w:r>
      <w:r>
        <w:rPr>
          <w:color w:val="343434"/>
          <w:spacing w:val="9"/>
          <w:w w:val="105"/>
          <w:sz w:val="18"/>
        </w:rPr>
        <w:t xml:space="preserve"> </w:t>
      </w:r>
      <w:r>
        <w:rPr>
          <w:color w:val="343434"/>
          <w:w w:val="105"/>
          <w:sz w:val="18"/>
        </w:rPr>
        <w:t>náklady".</w:t>
      </w:r>
    </w:p>
    <w:p w:rsidR="00D176AE" w:rsidRDefault="001812DB">
      <w:pPr>
        <w:pStyle w:val="Odstavecseseznamem"/>
        <w:numPr>
          <w:ilvl w:val="0"/>
          <w:numId w:val="6"/>
        </w:numPr>
        <w:tabs>
          <w:tab w:val="left" w:pos="1272"/>
        </w:tabs>
        <w:spacing w:line="252" w:lineRule="auto"/>
        <w:ind w:left="1268" w:right="911" w:hanging="277"/>
        <w:jc w:val="both"/>
        <w:rPr>
          <w:color w:val="343434"/>
          <w:sz w:val="18"/>
        </w:rPr>
      </w:pPr>
      <w:r>
        <w:rPr>
          <w:color w:val="343434"/>
          <w:w w:val="105"/>
          <w:sz w:val="18"/>
        </w:rPr>
        <w:t>Demoli.čni náklady uhradí pojisti.tel pouze v případě, že pojištěné věci. shledal neopravitelnými. nebo jejich</w:t>
      </w:r>
      <w:r>
        <w:rPr>
          <w:color w:val="343434"/>
          <w:spacing w:val="47"/>
          <w:w w:val="105"/>
          <w:sz w:val="18"/>
        </w:rPr>
        <w:t xml:space="preserve"> </w:t>
      </w:r>
      <w:r>
        <w:rPr>
          <w:color w:val="343434"/>
          <w:w w:val="105"/>
          <w:sz w:val="18"/>
        </w:rPr>
        <w:t>demolici/rozebráni nařídil po pojistné události. orgán státní správy z důvodů bezpečnost níc</w:t>
      </w:r>
      <w:r>
        <w:rPr>
          <w:color w:val="343434"/>
          <w:spacing w:val="-16"/>
          <w:w w:val="105"/>
          <w:sz w:val="18"/>
        </w:rPr>
        <w:t xml:space="preserve"> </w:t>
      </w:r>
      <w:r>
        <w:rPr>
          <w:color w:val="343434"/>
          <w:w w:val="105"/>
          <w:sz w:val="18"/>
        </w:rPr>
        <w:t>h</w:t>
      </w:r>
      <w:r>
        <w:rPr>
          <w:color w:val="4D4D4D"/>
          <w:w w:val="105"/>
          <w:sz w:val="18"/>
        </w:rPr>
        <w:t>.</w:t>
      </w:r>
    </w:p>
    <w:p w:rsidR="00D176AE" w:rsidRDefault="00D176AE">
      <w:pPr>
        <w:pStyle w:val="Zkladntext"/>
        <w:rPr>
          <w:sz w:val="20"/>
        </w:rPr>
      </w:pPr>
    </w:p>
    <w:p w:rsidR="00D176AE" w:rsidRDefault="00D176AE">
      <w:pPr>
        <w:pStyle w:val="Zkladntext"/>
        <w:rPr>
          <w:sz w:val="20"/>
        </w:rPr>
      </w:pPr>
    </w:p>
    <w:p w:rsidR="00D176AE" w:rsidRDefault="001812DB">
      <w:pPr>
        <w:spacing w:before="129"/>
        <w:ind w:right="912"/>
        <w:jc w:val="right"/>
        <w:rPr>
          <w:sz w:val="14"/>
        </w:rPr>
      </w:pPr>
      <w:r>
        <w:rPr>
          <w:color w:val="4D4D4D"/>
          <w:w w:val="110"/>
          <w:sz w:val="14"/>
        </w:rPr>
        <w:t>strana 13 z 14</w:t>
      </w:r>
    </w:p>
    <w:p w:rsidR="00D176AE" w:rsidRDefault="00D176AE">
      <w:pPr>
        <w:jc w:val="right"/>
        <w:rPr>
          <w:sz w:val="14"/>
        </w:rPr>
        <w:sectPr w:rsidR="00D176AE">
          <w:pgSz w:w="11920" w:h="16840"/>
          <w:pgMar w:top="140" w:right="0" w:bottom="0" w:left="0" w:header="708" w:footer="708" w:gutter="0"/>
          <w:cols w:space="708"/>
        </w:sectPr>
      </w:pPr>
    </w:p>
    <w:p w:rsidR="00D176AE" w:rsidRDefault="00D176AE">
      <w:pPr>
        <w:pStyle w:val="Zkladntext"/>
        <w:rPr>
          <w:sz w:val="20"/>
        </w:rPr>
      </w:pPr>
    </w:p>
    <w:p w:rsidR="00D176AE" w:rsidRDefault="00D176AE">
      <w:pPr>
        <w:pStyle w:val="Zkladntext"/>
        <w:spacing w:before="7"/>
        <w:rPr>
          <w:sz w:val="26"/>
        </w:rPr>
      </w:pPr>
    </w:p>
    <w:p w:rsidR="00D176AE" w:rsidRDefault="001812DB">
      <w:pPr>
        <w:spacing w:before="95"/>
        <w:ind w:left="6433"/>
        <w:rPr>
          <w:sz w:val="14"/>
        </w:rPr>
      </w:pPr>
      <w:r>
        <w:pict>
          <v:group id="_x0000_s1026" style="position:absolute;left:0;text-align:left;margin-left:527.2pt;margin-top:-27.2pt;width:63.4pt;height:133.7pt;z-index:-255670272;mso-position-horizontal-relative:page" coordorigin="10544,-544" coordsize="1268,2674">
            <v:shape id="_x0000_s1028" type="#_x0000_t75" style="position:absolute;left:10544;top:-544;width:1266;height:1232">
              <v:imagedata r:id="rId28" o:title=""/>
            </v:shape>
            <v:line id="_x0000_s1027" style="position:absolute" from="11805,2130" to="11805,687" strokeweight=".25456mm"/>
            <w10:wrap anchorx="page"/>
          </v:group>
        </w:pict>
      </w:r>
      <w:r>
        <w:rPr>
          <w:color w:val="313834"/>
          <w:w w:val="105"/>
          <w:sz w:val="14"/>
        </w:rPr>
        <w:t>Dodatkové poj</w:t>
      </w:r>
      <w:r>
        <w:rPr>
          <w:color w:val="313834"/>
          <w:w w:val="105"/>
          <w:sz w:val="14"/>
        </w:rPr>
        <w:t>istné podmínky pro pojištění hospodářských rizi.k P-5</w:t>
      </w:r>
    </w:p>
    <w:p w:rsidR="00D176AE" w:rsidRDefault="00D176AE">
      <w:pPr>
        <w:pStyle w:val="Zkladntext"/>
        <w:rPr>
          <w:sz w:val="16"/>
        </w:rPr>
      </w:pPr>
    </w:p>
    <w:p w:rsidR="00D176AE" w:rsidRDefault="00D176AE">
      <w:pPr>
        <w:pStyle w:val="Zkladntext"/>
        <w:spacing w:before="4"/>
        <w:rPr>
          <w:sz w:val="17"/>
        </w:rPr>
      </w:pPr>
    </w:p>
    <w:p w:rsidR="00D176AE" w:rsidRDefault="001812DB">
      <w:pPr>
        <w:pStyle w:val="Odstavecseseznamem"/>
        <w:numPr>
          <w:ilvl w:val="0"/>
          <w:numId w:val="6"/>
        </w:numPr>
        <w:tabs>
          <w:tab w:val="left" w:pos="1181"/>
        </w:tabs>
        <w:spacing w:line="249" w:lineRule="auto"/>
        <w:ind w:left="1170" w:right="1010" w:hanging="269"/>
        <w:jc w:val="both"/>
        <w:rPr>
          <w:color w:val="313834"/>
          <w:sz w:val="18"/>
        </w:rPr>
      </w:pPr>
      <w:r>
        <w:rPr>
          <w:color w:val="313834"/>
          <w:w w:val="105"/>
          <w:sz w:val="18"/>
        </w:rPr>
        <w:t xml:space="preserve">Demoliční náklady uhradí pojisti.tel pouze v případě, že zničení. pojištěných věcí. bylo zapříčiněno některým z dále uvedenýcn pojistných nebezpečí., je-li. pro takové pojistné nebezpečí. pojištěná věc pojištěna: požární. nebezpeč </w:t>
      </w:r>
      <w:r>
        <w:rPr>
          <w:color w:val="313834"/>
          <w:spacing w:val="-5"/>
          <w:w w:val="105"/>
          <w:sz w:val="18"/>
        </w:rPr>
        <w:t>í.</w:t>
      </w:r>
      <w:r>
        <w:rPr>
          <w:color w:val="4B4F4D"/>
          <w:spacing w:val="-5"/>
          <w:w w:val="105"/>
          <w:sz w:val="18"/>
        </w:rPr>
        <w:t xml:space="preserve">, </w:t>
      </w:r>
      <w:r>
        <w:rPr>
          <w:color w:val="313834"/>
          <w:w w:val="105"/>
          <w:sz w:val="18"/>
        </w:rPr>
        <w:t>náraz nebo pád, kouř,</w:t>
      </w:r>
      <w:r>
        <w:rPr>
          <w:color w:val="313834"/>
          <w:w w:val="105"/>
          <w:sz w:val="18"/>
        </w:rPr>
        <w:t xml:space="preserve"> povodeň nebo záplava, vi.chři.ce nebo krupobití, sesuv, t </w:t>
      </w:r>
      <w:r>
        <w:rPr>
          <w:color w:val="313834"/>
          <w:spacing w:val="-9"/>
          <w:w w:val="105"/>
          <w:sz w:val="18"/>
        </w:rPr>
        <w:t>j</w:t>
      </w:r>
      <w:r>
        <w:rPr>
          <w:color w:val="4B4F4D"/>
          <w:spacing w:val="-9"/>
          <w:w w:val="105"/>
          <w:sz w:val="18"/>
        </w:rPr>
        <w:t xml:space="preserve">. </w:t>
      </w:r>
      <w:r>
        <w:rPr>
          <w:color w:val="313834"/>
          <w:w w:val="105"/>
          <w:sz w:val="18"/>
        </w:rPr>
        <w:t>sesouvání.m půdy, zřícením skal nebo zemin, sesouváním nebo zřícením lavi.n, zemětřesením, tíhou sněhu nebo námrazy (pouze pro škody na pojištěných budovách), vodovodním nebezpečím.</w:t>
      </w:r>
    </w:p>
    <w:p w:rsidR="00D176AE" w:rsidRDefault="001812DB">
      <w:pPr>
        <w:pStyle w:val="Odstavecseseznamem"/>
        <w:numPr>
          <w:ilvl w:val="0"/>
          <w:numId w:val="6"/>
        </w:numPr>
        <w:tabs>
          <w:tab w:val="left" w:pos="1176"/>
        </w:tabs>
        <w:spacing w:before="5"/>
        <w:ind w:left="1175" w:hanging="280"/>
        <w:jc w:val="both"/>
        <w:rPr>
          <w:color w:val="313834"/>
          <w:sz w:val="18"/>
        </w:rPr>
      </w:pPr>
      <w:r>
        <w:rPr>
          <w:color w:val="313834"/>
          <w:sz w:val="18"/>
        </w:rPr>
        <w:t>Pojištěni se</w:t>
      </w:r>
      <w:r>
        <w:rPr>
          <w:color w:val="313834"/>
          <w:sz w:val="18"/>
        </w:rPr>
        <w:t xml:space="preserve"> sjednává na první ri.zi.ko ve smyslu čl. 23 odst </w:t>
      </w:r>
      <w:r>
        <w:rPr>
          <w:color w:val="4B4F4D"/>
          <w:sz w:val="18"/>
        </w:rPr>
        <w:t xml:space="preserve">. </w:t>
      </w:r>
      <w:r>
        <w:rPr>
          <w:color w:val="313834"/>
          <w:sz w:val="18"/>
        </w:rPr>
        <w:t>1) pí.srn</w:t>
      </w:r>
      <w:r>
        <w:rPr>
          <w:color w:val="4B4F4D"/>
          <w:sz w:val="18"/>
        </w:rPr>
        <w:t xml:space="preserve">. </w:t>
      </w:r>
      <w:r>
        <w:rPr>
          <w:color w:val="313834"/>
          <w:sz w:val="18"/>
        </w:rPr>
        <w:t>a) VPP</w:t>
      </w:r>
      <w:r>
        <w:rPr>
          <w:color w:val="313834"/>
          <w:spacing w:val="37"/>
          <w:sz w:val="18"/>
        </w:rPr>
        <w:t xml:space="preserve"> </w:t>
      </w:r>
      <w:r>
        <w:rPr>
          <w:color w:val="313834"/>
          <w:sz w:val="18"/>
        </w:rPr>
        <w:t>P-100/14.</w:t>
      </w:r>
    </w:p>
    <w:p w:rsidR="00D176AE" w:rsidRDefault="00D176AE">
      <w:pPr>
        <w:pStyle w:val="Zkladntext"/>
        <w:spacing w:before="5"/>
      </w:pPr>
    </w:p>
    <w:p w:rsidR="00D176AE" w:rsidRDefault="001812DB">
      <w:pPr>
        <w:ind w:left="897"/>
        <w:jc w:val="both"/>
        <w:rPr>
          <w:sz w:val="18"/>
        </w:rPr>
      </w:pPr>
      <w:r>
        <w:rPr>
          <w:b/>
          <w:color w:val="313834"/>
          <w:w w:val="105"/>
          <w:sz w:val="18"/>
        </w:rPr>
        <w:t xml:space="preserve">Doložka DO8105 - Tťha sněhu, námraza </w:t>
      </w:r>
      <w:r>
        <w:rPr>
          <w:color w:val="313834"/>
          <w:w w:val="105"/>
          <w:sz w:val="18"/>
        </w:rPr>
        <w:t>- Vymezeni podmínek (1401)</w:t>
      </w:r>
    </w:p>
    <w:p w:rsidR="00D176AE" w:rsidRDefault="001812DB">
      <w:pPr>
        <w:pStyle w:val="Zkladntext"/>
        <w:spacing w:before="71" w:line="252" w:lineRule="auto"/>
        <w:ind w:left="1176" w:right="1019" w:hanging="285"/>
        <w:jc w:val="both"/>
      </w:pPr>
      <w:r>
        <w:rPr>
          <w:rFonts w:ascii="Arial" w:hAnsi="Arial"/>
          <w:color w:val="313834"/>
          <w:w w:val="105"/>
        </w:rPr>
        <w:t xml:space="preserve">l. </w:t>
      </w:r>
      <w:r>
        <w:rPr>
          <w:color w:val="313834"/>
          <w:w w:val="105"/>
        </w:rPr>
        <w:t>Pojištěni sjednané pro pojistné nebezpečí tíha sněhu nebo námraza  se</w:t>
      </w:r>
      <w:r>
        <w:rPr>
          <w:color w:val="313834"/>
          <w:spacing w:val="47"/>
          <w:w w:val="105"/>
        </w:rPr>
        <w:t xml:space="preserve"> </w:t>
      </w:r>
      <w:r>
        <w:rPr>
          <w:color w:val="313834"/>
          <w:w w:val="105"/>
        </w:rPr>
        <w:t xml:space="preserve">nevztahuje  na  poškozeni  nebo  zničeni  nosné  konstrukce střech budov a/nebo krytiny, která plni funkci. proti.explozivního opatřeni </w:t>
      </w:r>
      <w:r>
        <w:rPr>
          <w:color w:val="313834"/>
          <w:spacing w:val="2"/>
          <w:w w:val="105"/>
        </w:rPr>
        <w:t>např</w:t>
      </w:r>
      <w:r>
        <w:rPr>
          <w:color w:val="5D6260"/>
          <w:spacing w:val="2"/>
          <w:w w:val="105"/>
        </w:rPr>
        <w:t xml:space="preserve">. </w:t>
      </w:r>
      <w:r>
        <w:rPr>
          <w:color w:val="313834"/>
          <w:w w:val="105"/>
        </w:rPr>
        <w:t>při. zpracováni výbušni</w:t>
      </w:r>
      <w:r>
        <w:rPr>
          <w:color w:val="313834"/>
          <w:spacing w:val="41"/>
          <w:w w:val="105"/>
        </w:rPr>
        <w:t xml:space="preserve"> </w:t>
      </w:r>
      <w:r>
        <w:rPr>
          <w:color w:val="313834"/>
          <w:w w:val="105"/>
        </w:rPr>
        <w:t>n</w:t>
      </w:r>
      <w:r>
        <w:rPr>
          <w:color w:val="4B4F4D"/>
          <w:w w:val="105"/>
        </w:rPr>
        <w:t>.</w:t>
      </w:r>
    </w:p>
    <w:p w:rsidR="00D176AE" w:rsidRDefault="001812DB">
      <w:pPr>
        <w:pStyle w:val="Odstavecseseznamem"/>
        <w:numPr>
          <w:ilvl w:val="0"/>
          <w:numId w:val="5"/>
        </w:numPr>
        <w:tabs>
          <w:tab w:val="left" w:pos="1171"/>
        </w:tabs>
        <w:spacing w:line="252" w:lineRule="auto"/>
        <w:ind w:right="1031" w:hanging="265"/>
        <w:jc w:val="both"/>
        <w:rPr>
          <w:sz w:val="18"/>
        </w:rPr>
      </w:pPr>
      <w:r>
        <w:rPr>
          <w:color w:val="313834"/>
          <w:sz w:val="18"/>
        </w:rPr>
        <w:t xml:space="preserve">Pojisti.tel je oprávněn sní.žit pojistné plnění v případě  pojistné  události.,  ke  které  dojde  na  zcela  </w:t>
      </w:r>
      <w:r>
        <w:rPr>
          <w:rFonts w:ascii="Arial" w:hAnsi="Arial"/>
          <w:color w:val="313834"/>
          <w:sz w:val="18"/>
        </w:rPr>
        <w:t xml:space="preserve">či.  </w:t>
      </w:r>
      <w:r>
        <w:rPr>
          <w:color w:val="313834"/>
          <w:sz w:val="18"/>
        </w:rPr>
        <w:t>z  části.  zchátralých, shnilých nebo jinak  poškozených  nosných  konstrukcí.  střech  budov  nebo  krytinách  a/nebo  s  při.spěním  takové</w:t>
      </w:r>
      <w:r>
        <w:rPr>
          <w:color w:val="313834"/>
          <w:sz w:val="18"/>
        </w:rPr>
        <w:t>ho  stavu nosných konstrukcí. střech budov nebo krytin ke vzniku škodné</w:t>
      </w:r>
      <w:r>
        <w:rPr>
          <w:color w:val="313834"/>
          <w:spacing w:val="-23"/>
          <w:sz w:val="18"/>
        </w:rPr>
        <w:t xml:space="preserve"> </w:t>
      </w:r>
      <w:r>
        <w:rPr>
          <w:color w:val="313834"/>
          <w:sz w:val="18"/>
        </w:rPr>
        <w:t>události..</w:t>
      </w:r>
    </w:p>
    <w:p w:rsidR="00D176AE" w:rsidRDefault="001812DB">
      <w:pPr>
        <w:pStyle w:val="Odstavecseseznamem"/>
        <w:numPr>
          <w:ilvl w:val="0"/>
          <w:numId w:val="5"/>
        </w:numPr>
        <w:tabs>
          <w:tab w:val="left" w:pos="1171"/>
        </w:tabs>
        <w:spacing w:line="252" w:lineRule="auto"/>
        <w:ind w:right="1013" w:hanging="268"/>
        <w:jc w:val="both"/>
        <w:rPr>
          <w:sz w:val="18"/>
        </w:rPr>
      </w:pPr>
      <w:r>
        <w:rPr>
          <w:color w:val="313834"/>
          <w:w w:val="105"/>
          <w:sz w:val="18"/>
        </w:rPr>
        <w:t>Pojisti.tel je dále oprávněn snížit pojistné plněni v případě, kdy v době vzniku škodné události. výška sněhové vrstvy kdekoli.  na ploše střechy pojištěné budovy p</w:t>
      </w:r>
      <w:r>
        <w:rPr>
          <w:color w:val="4B4F4D"/>
          <w:w w:val="105"/>
          <w:sz w:val="18"/>
        </w:rPr>
        <w:t>ř</w:t>
      </w:r>
      <w:r>
        <w:rPr>
          <w:color w:val="313834"/>
          <w:w w:val="105"/>
          <w:sz w:val="18"/>
        </w:rPr>
        <w:t>esahoval</w:t>
      </w:r>
      <w:r>
        <w:rPr>
          <w:color w:val="313834"/>
          <w:w w:val="105"/>
          <w:sz w:val="18"/>
        </w:rPr>
        <w:t xml:space="preserve">a výšku 40cm </w:t>
      </w:r>
      <w:r>
        <w:rPr>
          <w:color w:val="4B4F4D"/>
          <w:w w:val="105"/>
          <w:sz w:val="18"/>
        </w:rPr>
        <w:t xml:space="preserve">. </w:t>
      </w:r>
      <w:r>
        <w:rPr>
          <w:color w:val="313834"/>
          <w:w w:val="105"/>
          <w:sz w:val="18"/>
        </w:rPr>
        <w:t>Toto ustanoveni se týká pouze střech plochých a  střech  se sklonem střešních rovi.n do 15-ti. st up</w:t>
      </w:r>
      <w:r>
        <w:rPr>
          <w:color w:val="313834"/>
          <w:spacing w:val="4"/>
          <w:w w:val="105"/>
          <w:sz w:val="18"/>
        </w:rPr>
        <w:t xml:space="preserve"> </w:t>
      </w:r>
      <w:r>
        <w:rPr>
          <w:color w:val="313834"/>
          <w:w w:val="105"/>
          <w:sz w:val="18"/>
        </w:rPr>
        <w:t>ňů</w:t>
      </w:r>
      <w:r>
        <w:rPr>
          <w:color w:val="4B4F4D"/>
          <w:w w:val="105"/>
          <w:sz w:val="18"/>
        </w:rPr>
        <w:t>.</w:t>
      </w:r>
    </w:p>
    <w:p w:rsidR="00D176AE" w:rsidRDefault="00D176AE">
      <w:pPr>
        <w:pStyle w:val="Zkladntext"/>
        <w:spacing w:before="1"/>
      </w:pPr>
    </w:p>
    <w:p w:rsidR="00D176AE" w:rsidRDefault="001812DB">
      <w:pPr>
        <w:pStyle w:val="Zkladntext"/>
        <w:spacing w:line="244" w:lineRule="auto"/>
        <w:ind w:left="885" w:right="1060" w:firstLine="2"/>
      </w:pPr>
      <w:r>
        <w:rPr>
          <w:color w:val="313834"/>
          <w:w w:val="105"/>
        </w:rPr>
        <w:t xml:space="preserve">Střecha, nebo také střešní konstrukce, patří. mezi. obvodové konstrukce </w:t>
      </w:r>
      <w:r>
        <w:rPr>
          <w:color w:val="313834"/>
          <w:spacing w:val="2"/>
          <w:w w:val="105"/>
        </w:rPr>
        <w:t xml:space="preserve">objekt </w:t>
      </w:r>
      <w:r>
        <w:rPr>
          <w:color w:val="313834"/>
          <w:w w:val="105"/>
        </w:rPr>
        <w:t>u</w:t>
      </w:r>
      <w:r>
        <w:rPr>
          <w:color w:val="4B4F4D"/>
          <w:w w:val="105"/>
        </w:rPr>
        <w:t xml:space="preserve">. </w:t>
      </w:r>
      <w:r>
        <w:rPr>
          <w:color w:val="313834"/>
          <w:w w:val="105"/>
        </w:rPr>
        <w:t>Děli se  na střešní plášť a na nosnou  konstrukci. st</w:t>
      </w:r>
      <w:r>
        <w:rPr>
          <w:color w:val="313834"/>
          <w:spacing w:val="-13"/>
          <w:w w:val="105"/>
        </w:rPr>
        <w:t xml:space="preserve"> </w:t>
      </w:r>
      <w:r>
        <w:rPr>
          <w:color w:val="313834"/>
          <w:w w:val="105"/>
        </w:rPr>
        <w:t>řech</w:t>
      </w:r>
      <w:r>
        <w:rPr>
          <w:color w:val="4B4F4D"/>
          <w:w w:val="105"/>
        </w:rPr>
        <w:t>.</w:t>
      </w:r>
    </w:p>
    <w:p w:rsidR="00D176AE" w:rsidRDefault="001812DB">
      <w:pPr>
        <w:pStyle w:val="Zkladntext"/>
        <w:spacing w:before="11" w:line="252" w:lineRule="auto"/>
        <w:ind w:left="897" w:right="1195" w:firstLine="4"/>
      </w:pPr>
      <w:r>
        <w:rPr>
          <w:color w:val="313834"/>
          <w:w w:val="105"/>
        </w:rPr>
        <w:t>Nosná konstrukce střech je část střechy, která přenáší zatíženi od vlastni hm ot nosti.</w:t>
      </w:r>
      <w:r>
        <w:rPr>
          <w:color w:val="4B4F4D"/>
          <w:w w:val="105"/>
        </w:rPr>
        <w:t xml:space="preserve">, </w:t>
      </w:r>
      <w:r>
        <w:rPr>
          <w:color w:val="313834"/>
          <w:w w:val="105"/>
        </w:rPr>
        <w:t>hmotnosti.</w:t>
      </w:r>
      <w:r>
        <w:rPr>
          <w:color w:val="313834"/>
          <w:spacing w:val="47"/>
          <w:w w:val="105"/>
        </w:rPr>
        <w:t xml:space="preserve"> </w:t>
      </w:r>
      <w:r>
        <w:rPr>
          <w:color w:val="313834"/>
          <w:w w:val="105"/>
        </w:rPr>
        <w:t>střešního  pláště,  od  klimatických vnějších vlivů (sníh, vítr, voda), zatížení od provozu zařízeni, do ostatní.ch nosných systémů</w:t>
      </w:r>
      <w:r>
        <w:rPr>
          <w:color w:val="313834"/>
          <w:spacing w:val="8"/>
          <w:w w:val="105"/>
        </w:rPr>
        <w:t xml:space="preserve"> </w:t>
      </w:r>
      <w:r>
        <w:rPr>
          <w:color w:val="313834"/>
          <w:w w:val="105"/>
        </w:rPr>
        <w:t xml:space="preserve">objekt </w:t>
      </w:r>
      <w:r>
        <w:rPr>
          <w:color w:val="313834"/>
          <w:spacing w:val="4"/>
          <w:w w:val="105"/>
        </w:rPr>
        <w:t>u</w:t>
      </w:r>
      <w:r>
        <w:rPr>
          <w:color w:val="4B4F4D"/>
          <w:spacing w:val="4"/>
          <w:w w:val="105"/>
        </w:rPr>
        <w:t>.</w:t>
      </w:r>
    </w:p>
    <w:p w:rsidR="00D176AE" w:rsidRDefault="001812DB">
      <w:pPr>
        <w:pStyle w:val="Zkladntext"/>
        <w:spacing w:line="244" w:lineRule="auto"/>
        <w:ind w:left="874" w:right="1063" w:firstLine="8"/>
      </w:pPr>
      <w:r>
        <w:rPr>
          <w:color w:val="313834"/>
          <w:w w:val="105"/>
        </w:rPr>
        <w:t>Střešní</w:t>
      </w:r>
      <w:r>
        <w:rPr>
          <w:color w:val="313834"/>
          <w:w w:val="105"/>
        </w:rPr>
        <w:t xml:space="preserve"> plášť  je část střechy, která  kromě základní. nosné vrstvy a krytiny může obsahovat řadu doplňkových vrstev (např. tepelná i</w:t>
      </w:r>
      <w:r>
        <w:rPr>
          <w:color w:val="313834"/>
          <w:spacing w:val="-29"/>
          <w:w w:val="105"/>
        </w:rPr>
        <w:t xml:space="preserve"> </w:t>
      </w:r>
      <w:r>
        <w:rPr>
          <w:color w:val="313834"/>
          <w:w w:val="105"/>
        </w:rPr>
        <w:t>zolace)</w:t>
      </w:r>
      <w:r>
        <w:rPr>
          <w:color w:val="4B4F4D"/>
          <w:w w:val="105"/>
        </w:rPr>
        <w:t>.</w:t>
      </w:r>
    </w:p>
    <w:p w:rsidR="00D176AE" w:rsidRDefault="001812DB">
      <w:pPr>
        <w:spacing w:before="137" w:line="280" w:lineRule="atLeast"/>
        <w:ind w:left="888" w:right="1060" w:firstLine="3"/>
        <w:rPr>
          <w:sz w:val="18"/>
        </w:rPr>
      </w:pPr>
      <w:r>
        <w:rPr>
          <w:b/>
          <w:color w:val="313834"/>
          <w:w w:val="105"/>
          <w:sz w:val="18"/>
        </w:rPr>
        <w:t xml:space="preserve">Doložka DO8107 - Definice jedné pojistné události pro pojistná nebezpeči povodeň, záplava, vichřice, krupobití </w:t>
      </w:r>
      <w:r>
        <w:rPr>
          <w:color w:val="313834"/>
          <w:w w:val="105"/>
          <w:sz w:val="18"/>
        </w:rPr>
        <w:t xml:space="preserve">(1401) Ujednává se </w:t>
      </w:r>
      <w:r>
        <w:rPr>
          <w:color w:val="4B4F4D"/>
          <w:w w:val="105"/>
          <w:sz w:val="18"/>
        </w:rPr>
        <w:t xml:space="preserve">, </w:t>
      </w:r>
      <w:r>
        <w:rPr>
          <w:color w:val="313834"/>
          <w:w w:val="105"/>
          <w:sz w:val="18"/>
        </w:rPr>
        <w:t>že škody způsobené katastrofickými. pojistnými. nebezpečími. povodeň nebo záplava nastalé z jedné příčiny během</w:t>
      </w:r>
    </w:p>
    <w:p w:rsidR="00D176AE" w:rsidRDefault="001812DB">
      <w:pPr>
        <w:pStyle w:val="Zkladntext"/>
        <w:spacing w:before="9" w:line="252" w:lineRule="auto"/>
        <w:ind w:left="876" w:right="1029" w:firstLine="6"/>
        <w:jc w:val="both"/>
      </w:pPr>
      <w:r>
        <w:rPr>
          <w:color w:val="313834"/>
          <w:w w:val="105"/>
        </w:rPr>
        <w:t xml:space="preserve">72 hodin, vi.chři.cí. nebo krupobi.tim nastalé z jedné příčiny během 48 hodin se považuji za jednu pojistnou udál </w:t>
      </w:r>
      <w:r>
        <w:rPr>
          <w:color w:val="313834"/>
          <w:spacing w:val="2"/>
          <w:w w:val="105"/>
        </w:rPr>
        <w:t>ost</w:t>
      </w:r>
      <w:r>
        <w:rPr>
          <w:color w:val="4B4F4D"/>
          <w:spacing w:val="2"/>
          <w:w w:val="105"/>
        </w:rPr>
        <w:t xml:space="preserve">. </w:t>
      </w:r>
      <w:r>
        <w:rPr>
          <w:color w:val="313834"/>
          <w:w w:val="105"/>
        </w:rPr>
        <w:t>Netý</w:t>
      </w:r>
      <w:r>
        <w:rPr>
          <w:color w:val="313834"/>
          <w:w w:val="105"/>
        </w:rPr>
        <w:t>ká se pojištěni přerušeni nebo omezeni provozu. V případě vzniku takové jedné pojistné události. na vice místech  pojištěni  se  od celkové výše pojistného plnění za pojistnou událost odečítá pouze ta spoluúčast, která je</w:t>
      </w:r>
      <w:r>
        <w:rPr>
          <w:color w:val="313834"/>
          <w:spacing w:val="47"/>
          <w:w w:val="105"/>
        </w:rPr>
        <w:t xml:space="preserve"> </w:t>
      </w:r>
      <w:r>
        <w:rPr>
          <w:color w:val="313834"/>
          <w:w w:val="105"/>
        </w:rPr>
        <w:t xml:space="preserve">nejvyšší.  ze  všech  spoluúčasti </w:t>
      </w:r>
      <w:r>
        <w:rPr>
          <w:color w:val="313834"/>
          <w:w w:val="105"/>
        </w:rPr>
        <w:t>sjednaných a následně vypočtených pro jednotlivá místa pojištěni postižená touto pojistnou</w:t>
      </w:r>
      <w:r>
        <w:rPr>
          <w:color w:val="313834"/>
          <w:spacing w:val="14"/>
          <w:w w:val="105"/>
        </w:rPr>
        <w:t xml:space="preserve"> </w:t>
      </w:r>
      <w:r>
        <w:rPr>
          <w:color w:val="313834"/>
          <w:w w:val="105"/>
        </w:rPr>
        <w:t xml:space="preserve">událost </w:t>
      </w:r>
      <w:r>
        <w:rPr>
          <w:color w:val="313834"/>
          <w:spacing w:val="-6"/>
          <w:w w:val="105"/>
        </w:rPr>
        <w:t>í.</w:t>
      </w:r>
      <w:r>
        <w:rPr>
          <w:color w:val="5D6260"/>
          <w:spacing w:val="-6"/>
          <w:w w:val="105"/>
        </w:rPr>
        <w:t>.</w:t>
      </w:r>
    </w:p>
    <w:p w:rsidR="00D176AE" w:rsidRDefault="00D176AE">
      <w:pPr>
        <w:pStyle w:val="Zkladntext"/>
        <w:spacing w:before="2"/>
        <w:rPr>
          <w:sz w:val="17"/>
        </w:rPr>
      </w:pPr>
    </w:p>
    <w:p w:rsidR="00D176AE" w:rsidRDefault="001812DB">
      <w:pPr>
        <w:ind w:left="882"/>
        <w:jc w:val="both"/>
        <w:rPr>
          <w:sz w:val="18"/>
        </w:rPr>
      </w:pPr>
      <w:r>
        <w:rPr>
          <w:b/>
          <w:color w:val="313834"/>
          <w:w w:val="105"/>
          <w:sz w:val="18"/>
        </w:rPr>
        <w:t xml:space="preserve">Doložka DO8108 - Dočasné přemístěni pojištěných věd movitého charakteru </w:t>
      </w:r>
      <w:r>
        <w:rPr>
          <w:color w:val="313834"/>
          <w:w w:val="105"/>
          <w:sz w:val="18"/>
        </w:rPr>
        <w:t>- Rozšířeni pojistného plněni (1401)</w:t>
      </w:r>
    </w:p>
    <w:p w:rsidR="00D176AE" w:rsidRDefault="001812DB">
      <w:pPr>
        <w:pStyle w:val="Zkladntext"/>
        <w:spacing w:before="71" w:line="252" w:lineRule="auto"/>
        <w:ind w:left="1152" w:right="1039" w:hanging="275"/>
        <w:jc w:val="both"/>
      </w:pPr>
      <w:r>
        <w:rPr>
          <w:rFonts w:ascii="Arial" w:hAnsi="Arial"/>
          <w:color w:val="313834"/>
          <w:w w:val="105"/>
        </w:rPr>
        <w:t xml:space="preserve">l. </w:t>
      </w:r>
      <w:r>
        <w:rPr>
          <w:color w:val="313834"/>
          <w:w w:val="105"/>
        </w:rPr>
        <w:t xml:space="preserve">Pojisti.tel z pojištěni dle této doložky uhradí kromě zachraňovacích nákladů (čl. 13 </w:t>
      </w:r>
      <w:r>
        <w:rPr>
          <w:color w:val="313834"/>
          <w:spacing w:val="3"/>
          <w:w w:val="105"/>
        </w:rPr>
        <w:t>odst</w:t>
      </w:r>
      <w:r>
        <w:rPr>
          <w:color w:val="4B4F4D"/>
          <w:spacing w:val="3"/>
          <w:w w:val="105"/>
        </w:rPr>
        <w:t xml:space="preserve">. </w:t>
      </w:r>
      <w:r>
        <w:rPr>
          <w:color w:val="313834"/>
          <w:w w:val="105"/>
        </w:rPr>
        <w:t>2) VPP P-100/14) účelně vynaložené náklady z již nastalé pojistné události. z jiného pojistnou smlouvou sjednaného pojištěni na dočasné přemístění. pojištěných věcí.</w:t>
      </w:r>
      <w:r>
        <w:rPr>
          <w:color w:val="313834"/>
          <w:w w:val="105"/>
        </w:rPr>
        <w:t xml:space="preserve"> movitého charakteru uložených v místě pojištěni, ve kterém nastala tato pojistná událost.</w:t>
      </w:r>
    </w:p>
    <w:p w:rsidR="00D176AE" w:rsidRDefault="001812DB">
      <w:pPr>
        <w:pStyle w:val="Odstavecseseznamem"/>
        <w:numPr>
          <w:ilvl w:val="0"/>
          <w:numId w:val="4"/>
        </w:numPr>
        <w:tabs>
          <w:tab w:val="left" w:pos="1162"/>
        </w:tabs>
        <w:spacing w:line="252" w:lineRule="auto"/>
        <w:ind w:right="1049" w:hanging="274"/>
        <w:jc w:val="both"/>
        <w:rPr>
          <w:sz w:val="18"/>
        </w:rPr>
      </w:pPr>
      <w:r>
        <w:rPr>
          <w:color w:val="313834"/>
          <w:sz w:val="18"/>
        </w:rPr>
        <w:t>Pojisti.tel také uhradí účelně vynaložené náklady  na  nájemné  za  dočasné  uskladněni  těchto  pojištěných  věcí.  v ci.zí.ch prostorách a náklady na jejich násled</w:t>
      </w:r>
      <w:r>
        <w:rPr>
          <w:color w:val="313834"/>
          <w:sz w:val="18"/>
        </w:rPr>
        <w:t>né navráceni do místa po jišt</w:t>
      </w:r>
      <w:r>
        <w:rPr>
          <w:color w:val="313834"/>
          <w:spacing w:val="29"/>
          <w:sz w:val="18"/>
        </w:rPr>
        <w:t xml:space="preserve"> </w:t>
      </w:r>
      <w:r>
        <w:rPr>
          <w:color w:val="313834"/>
          <w:sz w:val="18"/>
        </w:rPr>
        <w:t xml:space="preserve">ění. </w:t>
      </w:r>
      <w:r>
        <w:rPr>
          <w:color w:val="4B4F4D"/>
          <w:sz w:val="18"/>
        </w:rPr>
        <w:t>.</w:t>
      </w:r>
    </w:p>
    <w:p w:rsidR="00D176AE" w:rsidRDefault="001812DB">
      <w:pPr>
        <w:pStyle w:val="Odstavecseseznamem"/>
        <w:numPr>
          <w:ilvl w:val="0"/>
          <w:numId w:val="4"/>
        </w:numPr>
        <w:tabs>
          <w:tab w:val="left" w:pos="1157"/>
        </w:tabs>
        <w:spacing w:line="205" w:lineRule="exact"/>
        <w:ind w:left="1156" w:hanging="275"/>
        <w:jc w:val="both"/>
        <w:rPr>
          <w:sz w:val="18"/>
        </w:rPr>
      </w:pPr>
      <w:r>
        <w:rPr>
          <w:color w:val="4B4F4D"/>
          <w:w w:val="105"/>
          <w:sz w:val="18"/>
        </w:rPr>
        <w:t xml:space="preserve">. </w:t>
      </w:r>
      <w:r>
        <w:rPr>
          <w:color w:val="313834"/>
          <w:w w:val="105"/>
          <w:sz w:val="18"/>
        </w:rPr>
        <w:t>Pojištěni se sjednává na první ri.zi.ko ve smyslu čl. 23 odst. 1) pí.srn. a) VPP</w:t>
      </w:r>
      <w:r>
        <w:rPr>
          <w:color w:val="313834"/>
          <w:spacing w:val="-16"/>
          <w:w w:val="105"/>
          <w:sz w:val="18"/>
        </w:rPr>
        <w:t xml:space="preserve"> </w:t>
      </w:r>
      <w:r>
        <w:rPr>
          <w:color w:val="313834"/>
          <w:w w:val="105"/>
          <w:sz w:val="18"/>
        </w:rPr>
        <w:t>P-100/14.</w:t>
      </w:r>
    </w:p>
    <w:p w:rsidR="00D176AE" w:rsidRDefault="00D176AE">
      <w:pPr>
        <w:pStyle w:val="Zkladntext"/>
        <w:spacing w:before="2"/>
      </w:pPr>
    </w:p>
    <w:p w:rsidR="00D176AE" w:rsidRDefault="001812DB">
      <w:pPr>
        <w:ind w:left="887"/>
        <w:jc w:val="both"/>
        <w:rPr>
          <w:sz w:val="18"/>
        </w:rPr>
      </w:pPr>
      <w:r>
        <w:rPr>
          <w:b/>
          <w:color w:val="313834"/>
          <w:w w:val="105"/>
          <w:sz w:val="18"/>
        </w:rPr>
        <w:t xml:space="preserve">DO8109 - Pojištěni potrubí a rozvodí, </w:t>
      </w:r>
      <w:r>
        <w:rPr>
          <w:color w:val="313834"/>
          <w:w w:val="105"/>
          <w:sz w:val="18"/>
        </w:rPr>
        <w:t>- Rozšířeni rozsahu pojištěni (1711)</w:t>
      </w:r>
    </w:p>
    <w:p w:rsidR="00D176AE" w:rsidRDefault="001812DB">
      <w:pPr>
        <w:pStyle w:val="Zkladntext"/>
        <w:spacing w:before="72" w:line="252" w:lineRule="auto"/>
        <w:ind w:left="888" w:right="1034" w:hanging="11"/>
        <w:jc w:val="both"/>
      </w:pPr>
      <w:r>
        <w:rPr>
          <w:color w:val="313834"/>
          <w:w w:val="105"/>
        </w:rPr>
        <w:t>Odchylně od pojistných podmínek se pojištěni vztahuje i na při.měřené a účelně vynaložené náklady na opravu nebo výměnu potrubí a rozvodů poškozených nebo zničených z jakékoli.v náhlé a nahodilé havárie nastalé v pojištěné budově, ostatní stavbě nebo na po</w:t>
      </w:r>
      <w:r>
        <w:rPr>
          <w:color w:val="313834"/>
          <w:w w:val="105"/>
        </w:rPr>
        <w:t>zemku sloužícím k zajištěni jejich chodu, který pojištěný vlastni či. oprávněně</w:t>
      </w:r>
      <w:r>
        <w:rPr>
          <w:color w:val="313834"/>
          <w:spacing w:val="-10"/>
          <w:w w:val="105"/>
        </w:rPr>
        <w:t xml:space="preserve"> </w:t>
      </w:r>
      <w:r>
        <w:rPr>
          <w:color w:val="313834"/>
          <w:w w:val="105"/>
        </w:rPr>
        <w:t>užívá</w:t>
      </w:r>
      <w:r>
        <w:rPr>
          <w:color w:val="4B4F4D"/>
          <w:w w:val="105"/>
        </w:rPr>
        <w:t>.</w:t>
      </w:r>
    </w:p>
    <w:p w:rsidR="00D176AE" w:rsidRDefault="00D176AE">
      <w:pPr>
        <w:pStyle w:val="Zkladntext"/>
        <w:spacing w:before="6"/>
      </w:pPr>
    </w:p>
    <w:p w:rsidR="00D176AE" w:rsidRDefault="001812DB">
      <w:pPr>
        <w:pStyle w:val="Zkladntext"/>
        <w:spacing w:line="252" w:lineRule="auto"/>
        <w:ind w:left="887" w:right="1409"/>
      </w:pPr>
      <w:r>
        <w:rPr>
          <w:color w:val="313834"/>
          <w:w w:val="105"/>
        </w:rPr>
        <w:t>Pojištěni se sjednává se spoluúčastí a maxi.málnim ročním li.mi.tem pojistného plněni uvedenými. v pojistné smlouvě. Pojištěni se sjednává na první ri.zi.ko ve smyslu č</w:t>
      </w:r>
      <w:r>
        <w:rPr>
          <w:color w:val="313834"/>
          <w:w w:val="105"/>
        </w:rPr>
        <w:t xml:space="preserve">l. 23 odst. 1) písm. a) VPP P-100/14 </w:t>
      </w:r>
      <w:r>
        <w:rPr>
          <w:color w:val="4B4F4D"/>
          <w:w w:val="105"/>
        </w:rPr>
        <w:t>.</w:t>
      </w:r>
    </w:p>
    <w:p w:rsidR="00D176AE" w:rsidRDefault="00D176AE">
      <w:pPr>
        <w:pStyle w:val="Zkladntext"/>
        <w:spacing w:before="5"/>
        <w:rPr>
          <w:sz w:val="17"/>
        </w:rPr>
      </w:pPr>
    </w:p>
    <w:p w:rsidR="00D176AE" w:rsidRDefault="001812DB">
      <w:pPr>
        <w:pStyle w:val="Nadpis8"/>
        <w:ind w:left="887"/>
        <w:jc w:val="both"/>
      </w:pPr>
      <w:r>
        <w:rPr>
          <w:color w:val="313834"/>
          <w:w w:val="105"/>
        </w:rPr>
        <w:t>Doložka DODC101- Poškozeni vnějšího kontaktního zateplovadho systému (zatepleni fasády) ptactvem, hmyzem a hlodavci</w:t>
      </w:r>
    </w:p>
    <w:p w:rsidR="00D176AE" w:rsidRDefault="001812DB">
      <w:pPr>
        <w:pStyle w:val="Zkladntext"/>
        <w:spacing w:before="9"/>
        <w:ind w:left="872"/>
        <w:jc w:val="both"/>
      </w:pPr>
      <w:r>
        <w:rPr>
          <w:color w:val="313834"/>
          <w:w w:val="105"/>
        </w:rPr>
        <w:t>- Rozšířeni rozsahu pojištěni (1401)</w:t>
      </w:r>
    </w:p>
    <w:p w:rsidR="00D176AE" w:rsidRDefault="001812DB">
      <w:pPr>
        <w:pStyle w:val="Odstavecseseznamem"/>
        <w:numPr>
          <w:ilvl w:val="0"/>
          <w:numId w:val="3"/>
        </w:numPr>
        <w:tabs>
          <w:tab w:val="left" w:pos="1158"/>
        </w:tabs>
        <w:spacing w:before="72" w:line="249" w:lineRule="auto"/>
        <w:ind w:right="1027" w:hanging="282"/>
        <w:jc w:val="both"/>
        <w:rPr>
          <w:sz w:val="18"/>
        </w:rPr>
      </w:pPr>
      <w:r>
        <w:rPr>
          <w:color w:val="313834"/>
          <w:w w:val="105"/>
          <w:sz w:val="18"/>
        </w:rPr>
        <w:t>Odchylně od čl. 2 ZPP P-200/14 se pojištěni vztahuje i. na poškozeni nebo zničeni vnějšího kontaktního  zateplovací.ho systému pojištěné budovy nebo ostatní stavby, pojištěné proti. živelním nebezpečím touto pojistnou smlouvou, způsobené destruktivní. činn</w:t>
      </w:r>
      <w:r>
        <w:rPr>
          <w:color w:val="313834"/>
          <w:w w:val="105"/>
          <w:sz w:val="18"/>
        </w:rPr>
        <w:t xml:space="preserve">osti hlodavců, ptactva </w:t>
      </w:r>
      <w:r>
        <w:rPr>
          <w:rFonts w:ascii="Arial" w:hAnsi="Arial"/>
          <w:color w:val="313834"/>
          <w:w w:val="105"/>
          <w:sz w:val="18"/>
        </w:rPr>
        <w:t xml:space="preserve">či. </w:t>
      </w:r>
      <w:r>
        <w:rPr>
          <w:color w:val="313834"/>
          <w:w w:val="105"/>
          <w:sz w:val="18"/>
        </w:rPr>
        <w:t>drobného hmyzu</w:t>
      </w:r>
      <w:r>
        <w:rPr>
          <w:color w:val="313834"/>
          <w:spacing w:val="14"/>
          <w:w w:val="105"/>
          <w:sz w:val="18"/>
        </w:rPr>
        <w:t xml:space="preserve"> </w:t>
      </w:r>
      <w:r>
        <w:rPr>
          <w:color w:val="5D6260"/>
          <w:w w:val="105"/>
          <w:sz w:val="18"/>
        </w:rPr>
        <w:t>.</w:t>
      </w:r>
    </w:p>
    <w:p w:rsidR="00D176AE" w:rsidRDefault="001812DB">
      <w:pPr>
        <w:pStyle w:val="Odstavecseseznamem"/>
        <w:numPr>
          <w:ilvl w:val="0"/>
          <w:numId w:val="3"/>
        </w:numPr>
        <w:tabs>
          <w:tab w:val="left" w:pos="1157"/>
        </w:tabs>
        <w:spacing w:before="3" w:line="252" w:lineRule="auto"/>
        <w:ind w:right="1036" w:hanging="270"/>
        <w:jc w:val="both"/>
        <w:rPr>
          <w:sz w:val="18"/>
        </w:rPr>
      </w:pPr>
      <w:r>
        <w:rPr>
          <w:color w:val="313834"/>
          <w:w w:val="105"/>
          <w:sz w:val="18"/>
        </w:rPr>
        <w:t>Pro účely pojištěni podle této doložky se za vnější kontaktní zateplovací. systém rozumí vnější. tepelně izolační kompozitní systém s tepelnou izolací. z pěnového polystyrenu nebo z minerální. vlny a s konečnou p</w:t>
      </w:r>
      <w:r>
        <w:rPr>
          <w:color w:val="313834"/>
          <w:w w:val="105"/>
          <w:sz w:val="18"/>
        </w:rPr>
        <w:t>ovrchovou úpravou omítky nebo omítky a nát ěrem</w:t>
      </w:r>
      <w:r>
        <w:rPr>
          <w:color w:val="313834"/>
          <w:spacing w:val="-24"/>
          <w:w w:val="105"/>
          <w:sz w:val="18"/>
        </w:rPr>
        <w:t xml:space="preserve"> </w:t>
      </w:r>
      <w:r>
        <w:rPr>
          <w:color w:val="5D6260"/>
          <w:w w:val="105"/>
          <w:sz w:val="18"/>
        </w:rPr>
        <w:t>.</w:t>
      </w:r>
    </w:p>
    <w:p w:rsidR="00D176AE" w:rsidRDefault="001812DB">
      <w:pPr>
        <w:pStyle w:val="Odstavecseseznamem"/>
        <w:numPr>
          <w:ilvl w:val="0"/>
          <w:numId w:val="3"/>
        </w:numPr>
        <w:tabs>
          <w:tab w:val="left" w:pos="1152"/>
        </w:tabs>
        <w:spacing w:line="204" w:lineRule="exact"/>
        <w:ind w:left="1151" w:hanging="275"/>
        <w:jc w:val="both"/>
        <w:rPr>
          <w:sz w:val="18"/>
        </w:rPr>
      </w:pPr>
      <w:r>
        <w:rPr>
          <w:color w:val="313834"/>
          <w:sz w:val="18"/>
        </w:rPr>
        <w:t>Pojištěni se sjednává na novou cen</w:t>
      </w:r>
      <w:r>
        <w:rPr>
          <w:color w:val="313834"/>
          <w:spacing w:val="-35"/>
          <w:sz w:val="18"/>
        </w:rPr>
        <w:t xml:space="preserve"> </w:t>
      </w:r>
      <w:r>
        <w:rPr>
          <w:color w:val="313834"/>
          <w:sz w:val="18"/>
        </w:rPr>
        <w:t>u</w:t>
      </w:r>
      <w:r>
        <w:rPr>
          <w:color w:val="4B4F4D"/>
          <w:sz w:val="18"/>
        </w:rPr>
        <w:t>.</w:t>
      </w:r>
    </w:p>
    <w:p w:rsidR="00D176AE" w:rsidRDefault="001812DB">
      <w:pPr>
        <w:pStyle w:val="Odstavecseseznamem"/>
        <w:numPr>
          <w:ilvl w:val="0"/>
          <w:numId w:val="3"/>
        </w:numPr>
        <w:tabs>
          <w:tab w:val="left" w:pos="1157"/>
        </w:tabs>
        <w:spacing w:before="14"/>
        <w:ind w:left="1156" w:hanging="280"/>
        <w:rPr>
          <w:sz w:val="18"/>
        </w:rPr>
      </w:pPr>
      <w:r>
        <w:rPr>
          <w:color w:val="313834"/>
          <w:w w:val="105"/>
          <w:sz w:val="18"/>
        </w:rPr>
        <w:t>Pojištěni se nevztahuje na poškození. vnějšího zateplovací.ho systému trusem nebo jiným znečišt ění</w:t>
      </w:r>
      <w:r>
        <w:rPr>
          <w:color w:val="313834"/>
          <w:spacing w:val="-27"/>
          <w:w w:val="105"/>
          <w:sz w:val="18"/>
        </w:rPr>
        <w:t xml:space="preserve"> </w:t>
      </w:r>
      <w:r>
        <w:rPr>
          <w:color w:val="313834"/>
          <w:w w:val="105"/>
          <w:sz w:val="18"/>
        </w:rPr>
        <w:t>m</w:t>
      </w:r>
      <w:r>
        <w:rPr>
          <w:color w:val="4B4F4D"/>
          <w:w w:val="105"/>
          <w:sz w:val="18"/>
        </w:rPr>
        <w:t>.</w:t>
      </w:r>
    </w:p>
    <w:p w:rsidR="00D176AE" w:rsidRDefault="001812DB">
      <w:pPr>
        <w:pStyle w:val="Zkladntext"/>
        <w:spacing w:before="10"/>
        <w:ind w:left="878"/>
      </w:pPr>
      <w:r>
        <w:rPr>
          <w:color w:val="313834"/>
          <w:w w:val="105"/>
        </w:rPr>
        <w:t>S. Pojištěni se nevztahuje na jakékoli.v následné škody spojené s</w:t>
      </w:r>
      <w:r>
        <w:rPr>
          <w:color w:val="313834"/>
          <w:w w:val="105"/>
        </w:rPr>
        <w:t xml:space="preserve"> tímto pojistným nebezpečím.</w:t>
      </w:r>
    </w:p>
    <w:p w:rsidR="00D176AE" w:rsidRDefault="001812DB">
      <w:pPr>
        <w:pStyle w:val="Zkladntext"/>
        <w:spacing w:before="9"/>
        <w:ind w:left="872"/>
      </w:pPr>
      <w:r>
        <w:rPr>
          <w:color w:val="313834"/>
          <w:w w:val="105"/>
        </w:rPr>
        <w:t>6</w:t>
      </w:r>
      <w:r>
        <w:rPr>
          <w:color w:val="4B4F4D"/>
          <w:w w:val="105"/>
        </w:rPr>
        <w:t xml:space="preserve">. </w:t>
      </w:r>
      <w:r>
        <w:rPr>
          <w:color w:val="313834"/>
          <w:w w:val="105"/>
        </w:rPr>
        <w:t xml:space="preserve">Pojištění. se sjednává se spoluúčasti a maximálním ročním li.mi.tem pojistného plnění. uvedenými. v pojistné smlouvě </w:t>
      </w:r>
      <w:r>
        <w:rPr>
          <w:color w:val="4B4F4D"/>
          <w:w w:val="105"/>
        </w:rPr>
        <w:t>.</w:t>
      </w:r>
    </w:p>
    <w:p w:rsidR="00D176AE" w:rsidRDefault="00D176AE">
      <w:pPr>
        <w:pStyle w:val="Zkladntext"/>
        <w:spacing w:before="4"/>
      </w:pPr>
    </w:p>
    <w:p w:rsidR="00D176AE" w:rsidRDefault="001812DB">
      <w:pPr>
        <w:ind w:left="882"/>
        <w:rPr>
          <w:sz w:val="18"/>
        </w:rPr>
      </w:pPr>
      <w:r>
        <w:rPr>
          <w:b/>
          <w:color w:val="313834"/>
          <w:w w:val="105"/>
          <w:sz w:val="18"/>
        </w:rPr>
        <w:t xml:space="preserve">Doložka DODC102- Malby, nástřiky nebo polepeni </w:t>
      </w:r>
      <w:r>
        <w:rPr>
          <w:color w:val="313834"/>
          <w:w w:val="105"/>
          <w:sz w:val="18"/>
        </w:rPr>
        <w:t>- Rozšířeni rozsahu pojištěni (1401)</w:t>
      </w:r>
    </w:p>
    <w:p w:rsidR="00D176AE" w:rsidRDefault="001812DB">
      <w:pPr>
        <w:pStyle w:val="Odstavecseseznamem"/>
        <w:numPr>
          <w:ilvl w:val="0"/>
          <w:numId w:val="2"/>
        </w:numPr>
        <w:tabs>
          <w:tab w:val="left" w:pos="1154"/>
        </w:tabs>
        <w:spacing w:before="67" w:line="252" w:lineRule="auto"/>
        <w:ind w:right="1040" w:hanging="290"/>
        <w:rPr>
          <w:sz w:val="18"/>
        </w:rPr>
      </w:pPr>
      <w:r>
        <w:rPr>
          <w:color w:val="313834"/>
          <w:w w:val="105"/>
          <w:sz w:val="18"/>
        </w:rPr>
        <w:t xml:space="preserve">Odchylně od čl. 3 </w:t>
      </w:r>
      <w:r>
        <w:rPr>
          <w:color w:val="313834"/>
          <w:spacing w:val="2"/>
          <w:w w:val="105"/>
          <w:sz w:val="18"/>
        </w:rPr>
        <w:t>odst</w:t>
      </w:r>
      <w:r>
        <w:rPr>
          <w:color w:val="4B4F4D"/>
          <w:spacing w:val="2"/>
          <w:w w:val="105"/>
          <w:sz w:val="18"/>
        </w:rPr>
        <w:t xml:space="preserve">. </w:t>
      </w:r>
      <w:r>
        <w:rPr>
          <w:color w:val="313834"/>
          <w:w w:val="105"/>
          <w:sz w:val="18"/>
        </w:rPr>
        <w:t xml:space="preserve">1) písm. a) ZPP P-200/14 se ujednává, že se pojištěni vztahuje i. na škody způsobené malbami.,  nástřiky (např </w:t>
      </w:r>
      <w:r>
        <w:rPr>
          <w:color w:val="5D6260"/>
          <w:w w:val="105"/>
          <w:sz w:val="18"/>
        </w:rPr>
        <w:t xml:space="preserve">. </w:t>
      </w:r>
      <w:r>
        <w:rPr>
          <w:color w:val="313834"/>
          <w:w w:val="105"/>
          <w:sz w:val="18"/>
        </w:rPr>
        <w:t>spreji. a barvami.) nebo polepením vnějších části pojištěných ostatní.ch</w:t>
      </w:r>
      <w:r>
        <w:rPr>
          <w:color w:val="313834"/>
          <w:spacing w:val="29"/>
          <w:w w:val="105"/>
          <w:sz w:val="18"/>
        </w:rPr>
        <w:t xml:space="preserve"> </w:t>
      </w:r>
      <w:r>
        <w:rPr>
          <w:color w:val="313834"/>
          <w:w w:val="105"/>
          <w:sz w:val="18"/>
        </w:rPr>
        <w:t>staveb.</w:t>
      </w:r>
    </w:p>
    <w:p w:rsidR="00D176AE" w:rsidRDefault="001812DB">
      <w:pPr>
        <w:pStyle w:val="Odstavecseseznamem"/>
        <w:numPr>
          <w:ilvl w:val="0"/>
          <w:numId w:val="2"/>
        </w:numPr>
        <w:tabs>
          <w:tab w:val="left" w:pos="1152"/>
        </w:tabs>
        <w:spacing w:line="205" w:lineRule="exact"/>
        <w:ind w:left="1151" w:hanging="271"/>
        <w:rPr>
          <w:sz w:val="18"/>
        </w:rPr>
      </w:pPr>
      <w:r>
        <w:rPr>
          <w:color w:val="313834"/>
          <w:w w:val="105"/>
          <w:sz w:val="18"/>
        </w:rPr>
        <w:t>Pojištěni se sjednává se spoluúčastí a maximálním ročním Li.mi.tem pojistného plněni uvedenými. v pojistné</w:t>
      </w:r>
      <w:r>
        <w:rPr>
          <w:color w:val="313834"/>
          <w:spacing w:val="5"/>
          <w:w w:val="105"/>
          <w:sz w:val="18"/>
        </w:rPr>
        <w:t xml:space="preserve"> </w:t>
      </w:r>
      <w:r>
        <w:rPr>
          <w:color w:val="313834"/>
          <w:w w:val="105"/>
          <w:sz w:val="18"/>
        </w:rPr>
        <w:t>smlouvě.</w:t>
      </w:r>
    </w:p>
    <w:p w:rsidR="00D176AE" w:rsidRDefault="00D176AE">
      <w:pPr>
        <w:pStyle w:val="Zkladntext"/>
        <w:rPr>
          <w:sz w:val="20"/>
        </w:rPr>
      </w:pPr>
    </w:p>
    <w:p w:rsidR="00D176AE" w:rsidRDefault="00D176AE">
      <w:pPr>
        <w:pStyle w:val="Zkladntext"/>
        <w:rPr>
          <w:sz w:val="20"/>
        </w:rPr>
      </w:pPr>
    </w:p>
    <w:p w:rsidR="00D176AE" w:rsidRDefault="001812DB">
      <w:pPr>
        <w:spacing w:before="164"/>
        <w:ind w:right="1052"/>
        <w:jc w:val="right"/>
        <w:rPr>
          <w:sz w:val="14"/>
        </w:rPr>
      </w:pPr>
      <w:r>
        <w:rPr>
          <w:color w:val="4B4F4D"/>
          <w:w w:val="110"/>
          <w:sz w:val="14"/>
        </w:rPr>
        <w:t>strana 14 z 14</w:t>
      </w:r>
    </w:p>
    <w:sectPr w:rsidR="00D176AE">
      <w:pgSz w:w="11920" w:h="16840"/>
      <w:pgMar w:top="200" w:right="0" w:bottom="28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DB" w:rsidRDefault="001812DB" w:rsidP="001812DB">
      <w:r>
        <w:separator/>
      </w:r>
    </w:p>
  </w:endnote>
  <w:endnote w:type="continuationSeparator" w:id="0">
    <w:p w:rsidR="001812DB" w:rsidRDefault="001812DB" w:rsidP="001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DB" w:rsidRDefault="001812DB" w:rsidP="001812DB">
      <w:r>
        <w:separator/>
      </w:r>
    </w:p>
  </w:footnote>
  <w:footnote w:type="continuationSeparator" w:id="0">
    <w:p w:rsidR="001812DB" w:rsidRDefault="001812DB" w:rsidP="0018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7F"/>
    <w:multiLevelType w:val="hybridMultilevel"/>
    <w:tmpl w:val="2AC4132E"/>
    <w:lvl w:ilvl="0" w:tplc="2870A5BA">
      <w:numFmt w:val="bullet"/>
      <w:lvlText w:val="-"/>
      <w:lvlJc w:val="left"/>
      <w:pPr>
        <w:ind w:left="96" w:hanging="100"/>
      </w:pPr>
      <w:rPr>
        <w:rFonts w:hint="default"/>
        <w:w w:val="102"/>
      </w:rPr>
    </w:lvl>
    <w:lvl w:ilvl="1" w:tplc="5F8CE2B8">
      <w:numFmt w:val="bullet"/>
      <w:lvlText w:val="•"/>
      <w:lvlJc w:val="left"/>
      <w:pPr>
        <w:ind w:left="682" w:hanging="100"/>
      </w:pPr>
      <w:rPr>
        <w:rFonts w:hint="default"/>
      </w:rPr>
    </w:lvl>
    <w:lvl w:ilvl="2" w:tplc="5240C95E">
      <w:numFmt w:val="bullet"/>
      <w:lvlText w:val="•"/>
      <w:lvlJc w:val="left"/>
      <w:pPr>
        <w:ind w:left="1264" w:hanging="100"/>
      </w:pPr>
      <w:rPr>
        <w:rFonts w:hint="default"/>
      </w:rPr>
    </w:lvl>
    <w:lvl w:ilvl="3" w:tplc="9CA29022">
      <w:numFmt w:val="bullet"/>
      <w:lvlText w:val="•"/>
      <w:lvlJc w:val="left"/>
      <w:pPr>
        <w:ind w:left="1847" w:hanging="100"/>
      </w:pPr>
      <w:rPr>
        <w:rFonts w:hint="default"/>
      </w:rPr>
    </w:lvl>
    <w:lvl w:ilvl="4" w:tplc="EE12D982">
      <w:numFmt w:val="bullet"/>
      <w:lvlText w:val="•"/>
      <w:lvlJc w:val="left"/>
      <w:pPr>
        <w:ind w:left="2429" w:hanging="100"/>
      </w:pPr>
      <w:rPr>
        <w:rFonts w:hint="default"/>
      </w:rPr>
    </w:lvl>
    <w:lvl w:ilvl="5" w:tplc="C7F6B754">
      <w:numFmt w:val="bullet"/>
      <w:lvlText w:val="•"/>
      <w:lvlJc w:val="left"/>
      <w:pPr>
        <w:ind w:left="3011" w:hanging="100"/>
      </w:pPr>
      <w:rPr>
        <w:rFonts w:hint="default"/>
      </w:rPr>
    </w:lvl>
    <w:lvl w:ilvl="6" w:tplc="83442804">
      <w:numFmt w:val="bullet"/>
      <w:lvlText w:val="•"/>
      <w:lvlJc w:val="left"/>
      <w:pPr>
        <w:ind w:left="3594" w:hanging="100"/>
      </w:pPr>
      <w:rPr>
        <w:rFonts w:hint="default"/>
      </w:rPr>
    </w:lvl>
    <w:lvl w:ilvl="7" w:tplc="A92EB758">
      <w:numFmt w:val="bullet"/>
      <w:lvlText w:val="•"/>
      <w:lvlJc w:val="left"/>
      <w:pPr>
        <w:ind w:left="4176" w:hanging="100"/>
      </w:pPr>
      <w:rPr>
        <w:rFonts w:hint="default"/>
      </w:rPr>
    </w:lvl>
    <w:lvl w:ilvl="8" w:tplc="43FEFE3E">
      <w:numFmt w:val="bullet"/>
      <w:lvlText w:val="•"/>
      <w:lvlJc w:val="left"/>
      <w:pPr>
        <w:ind w:left="4758" w:hanging="100"/>
      </w:pPr>
      <w:rPr>
        <w:rFonts w:hint="default"/>
      </w:rPr>
    </w:lvl>
  </w:abstractNum>
  <w:abstractNum w:abstractNumId="1" w15:restartNumberingAfterBreak="0">
    <w:nsid w:val="01124219"/>
    <w:multiLevelType w:val="hybridMultilevel"/>
    <w:tmpl w:val="E70A0CF8"/>
    <w:lvl w:ilvl="0" w:tplc="F3D83F0E">
      <w:numFmt w:val="bullet"/>
      <w:lvlText w:val="-"/>
      <w:lvlJc w:val="left"/>
      <w:pPr>
        <w:ind w:left="175" w:hanging="95"/>
      </w:pPr>
      <w:rPr>
        <w:rFonts w:ascii="Times New Roman" w:eastAsia="Times New Roman" w:hAnsi="Times New Roman" w:cs="Times New Roman" w:hint="default"/>
        <w:color w:val="313131"/>
        <w:w w:val="109"/>
        <w:sz w:val="16"/>
        <w:szCs w:val="16"/>
      </w:rPr>
    </w:lvl>
    <w:lvl w:ilvl="1" w:tplc="875A30BC">
      <w:numFmt w:val="bullet"/>
      <w:lvlText w:val="•"/>
      <w:lvlJc w:val="left"/>
      <w:pPr>
        <w:ind w:left="827" w:hanging="95"/>
      </w:pPr>
      <w:rPr>
        <w:rFonts w:hint="default"/>
      </w:rPr>
    </w:lvl>
    <w:lvl w:ilvl="2" w:tplc="F518254C">
      <w:numFmt w:val="bullet"/>
      <w:lvlText w:val="•"/>
      <w:lvlJc w:val="left"/>
      <w:pPr>
        <w:ind w:left="1475" w:hanging="95"/>
      </w:pPr>
      <w:rPr>
        <w:rFonts w:hint="default"/>
      </w:rPr>
    </w:lvl>
    <w:lvl w:ilvl="3" w:tplc="47AE6124">
      <w:numFmt w:val="bullet"/>
      <w:lvlText w:val="•"/>
      <w:lvlJc w:val="left"/>
      <w:pPr>
        <w:ind w:left="2122" w:hanging="95"/>
      </w:pPr>
      <w:rPr>
        <w:rFonts w:hint="default"/>
      </w:rPr>
    </w:lvl>
    <w:lvl w:ilvl="4" w:tplc="358CA7A0">
      <w:numFmt w:val="bullet"/>
      <w:lvlText w:val="•"/>
      <w:lvlJc w:val="left"/>
      <w:pPr>
        <w:ind w:left="2770" w:hanging="95"/>
      </w:pPr>
      <w:rPr>
        <w:rFonts w:hint="default"/>
      </w:rPr>
    </w:lvl>
    <w:lvl w:ilvl="5" w:tplc="177EADF6">
      <w:numFmt w:val="bullet"/>
      <w:lvlText w:val="•"/>
      <w:lvlJc w:val="left"/>
      <w:pPr>
        <w:ind w:left="3418" w:hanging="95"/>
      </w:pPr>
      <w:rPr>
        <w:rFonts w:hint="default"/>
      </w:rPr>
    </w:lvl>
    <w:lvl w:ilvl="6" w:tplc="5C267C06">
      <w:numFmt w:val="bullet"/>
      <w:lvlText w:val="•"/>
      <w:lvlJc w:val="left"/>
      <w:pPr>
        <w:ind w:left="4065" w:hanging="95"/>
      </w:pPr>
      <w:rPr>
        <w:rFonts w:hint="default"/>
      </w:rPr>
    </w:lvl>
    <w:lvl w:ilvl="7" w:tplc="6A0CD2E4">
      <w:numFmt w:val="bullet"/>
      <w:lvlText w:val="•"/>
      <w:lvlJc w:val="left"/>
      <w:pPr>
        <w:ind w:left="4713" w:hanging="95"/>
      </w:pPr>
      <w:rPr>
        <w:rFonts w:hint="default"/>
      </w:rPr>
    </w:lvl>
    <w:lvl w:ilvl="8" w:tplc="17DCB0F2">
      <w:numFmt w:val="bullet"/>
      <w:lvlText w:val="•"/>
      <w:lvlJc w:val="left"/>
      <w:pPr>
        <w:ind w:left="5361" w:hanging="95"/>
      </w:pPr>
      <w:rPr>
        <w:rFonts w:hint="default"/>
      </w:rPr>
    </w:lvl>
  </w:abstractNum>
  <w:abstractNum w:abstractNumId="2" w15:restartNumberingAfterBreak="0">
    <w:nsid w:val="01915323"/>
    <w:multiLevelType w:val="hybridMultilevel"/>
    <w:tmpl w:val="6EA2BBDC"/>
    <w:lvl w:ilvl="0" w:tplc="69321F28">
      <w:numFmt w:val="bullet"/>
      <w:lvlText w:val="•"/>
      <w:lvlJc w:val="left"/>
      <w:pPr>
        <w:ind w:left="165" w:hanging="91"/>
      </w:pPr>
      <w:rPr>
        <w:rFonts w:ascii="Times New Roman" w:eastAsia="Times New Roman" w:hAnsi="Times New Roman" w:cs="Times New Roman" w:hint="default"/>
        <w:color w:val="313131"/>
        <w:w w:val="99"/>
        <w:sz w:val="16"/>
        <w:szCs w:val="16"/>
      </w:rPr>
    </w:lvl>
    <w:lvl w:ilvl="1" w:tplc="87D6B24A">
      <w:numFmt w:val="bullet"/>
      <w:lvlText w:val="•"/>
      <w:lvlJc w:val="left"/>
      <w:pPr>
        <w:ind w:left="737" w:hanging="91"/>
      </w:pPr>
      <w:rPr>
        <w:rFonts w:hint="default"/>
      </w:rPr>
    </w:lvl>
    <w:lvl w:ilvl="2" w:tplc="4D66ACA2">
      <w:numFmt w:val="bullet"/>
      <w:lvlText w:val="•"/>
      <w:lvlJc w:val="left"/>
      <w:pPr>
        <w:ind w:left="1315" w:hanging="91"/>
      </w:pPr>
      <w:rPr>
        <w:rFonts w:hint="default"/>
      </w:rPr>
    </w:lvl>
    <w:lvl w:ilvl="3" w:tplc="5E741040">
      <w:numFmt w:val="bullet"/>
      <w:lvlText w:val="•"/>
      <w:lvlJc w:val="left"/>
      <w:pPr>
        <w:ind w:left="1892" w:hanging="91"/>
      </w:pPr>
      <w:rPr>
        <w:rFonts w:hint="default"/>
      </w:rPr>
    </w:lvl>
    <w:lvl w:ilvl="4" w:tplc="C49E60E4">
      <w:numFmt w:val="bullet"/>
      <w:lvlText w:val="•"/>
      <w:lvlJc w:val="left"/>
      <w:pPr>
        <w:ind w:left="2470" w:hanging="91"/>
      </w:pPr>
      <w:rPr>
        <w:rFonts w:hint="default"/>
      </w:rPr>
    </w:lvl>
    <w:lvl w:ilvl="5" w:tplc="7944AFD8">
      <w:numFmt w:val="bullet"/>
      <w:lvlText w:val="•"/>
      <w:lvlJc w:val="left"/>
      <w:pPr>
        <w:ind w:left="3048" w:hanging="91"/>
      </w:pPr>
      <w:rPr>
        <w:rFonts w:hint="default"/>
      </w:rPr>
    </w:lvl>
    <w:lvl w:ilvl="6" w:tplc="7012E188">
      <w:numFmt w:val="bullet"/>
      <w:lvlText w:val="•"/>
      <w:lvlJc w:val="left"/>
      <w:pPr>
        <w:ind w:left="3625" w:hanging="91"/>
      </w:pPr>
      <w:rPr>
        <w:rFonts w:hint="default"/>
      </w:rPr>
    </w:lvl>
    <w:lvl w:ilvl="7" w:tplc="E350FFA0">
      <w:numFmt w:val="bullet"/>
      <w:lvlText w:val="•"/>
      <w:lvlJc w:val="left"/>
      <w:pPr>
        <w:ind w:left="4203" w:hanging="91"/>
      </w:pPr>
      <w:rPr>
        <w:rFonts w:hint="default"/>
      </w:rPr>
    </w:lvl>
    <w:lvl w:ilvl="8" w:tplc="27601518">
      <w:numFmt w:val="bullet"/>
      <w:lvlText w:val="•"/>
      <w:lvlJc w:val="left"/>
      <w:pPr>
        <w:ind w:left="4781" w:hanging="91"/>
      </w:pPr>
      <w:rPr>
        <w:rFonts w:hint="default"/>
      </w:rPr>
    </w:lvl>
  </w:abstractNum>
  <w:abstractNum w:abstractNumId="3" w15:restartNumberingAfterBreak="0">
    <w:nsid w:val="03BB41B2"/>
    <w:multiLevelType w:val="hybridMultilevel"/>
    <w:tmpl w:val="2C7635CA"/>
    <w:lvl w:ilvl="0" w:tplc="CF5A5D42">
      <w:start w:val="1"/>
      <w:numFmt w:val="lowerLetter"/>
      <w:lvlText w:val="%1)"/>
      <w:lvlJc w:val="left"/>
      <w:pPr>
        <w:ind w:left="1548" w:hanging="286"/>
        <w:jc w:val="left"/>
      </w:pPr>
      <w:rPr>
        <w:rFonts w:hint="default"/>
        <w:spacing w:val="-1"/>
        <w:w w:val="105"/>
      </w:rPr>
    </w:lvl>
    <w:lvl w:ilvl="1" w:tplc="1E4A4CCC">
      <w:numFmt w:val="bullet"/>
      <w:lvlText w:val="•"/>
      <w:lvlJc w:val="left"/>
      <w:pPr>
        <w:ind w:left="2578" w:hanging="286"/>
      </w:pPr>
      <w:rPr>
        <w:rFonts w:hint="default"/>
      </w:rPr>
    </w:lvl>
    <w:lvl w:ilvl="2" w:tplc="915E3EF2">
      <w:numFmt w:val="bullet"/>
      <w:lvlText w:val="•"/>
      <w:lvlJc w:val="left"/>
      <w:pPr>
        <w:ind w:left="3616" w:hanging="286"/>
      </w:pPr>
      <w:rPr>
        <w:rFonts w:hint="default"/>
      </w:rPr>
    </w:lvl>
    <w:lvl w:ilvl="3" w:tplc="20027286">
      <w:numFmt w:val="bullet"/>
      <w:lvlText w:val="•"/>
      <w:lvlJc w:val="left"/>
      <w:pPr>
        <w:ind w:left="4654" w:hanging="286"/>
      </w:pPr>
      <w:rPr>
        <w:rFonts w:hint="default"/>
      </w:rPr>
    </w:lvl>
    <w:lvl w:ilvl="4" w:tplc="143C7E98">
      <w:numFmt w:val="bullet"/>
      <w:lvlText w:val="•"/>
      <w:lvlJc w:val="left"/>
      <w:pPr>
        <w:ind w:left="5692" w:hanging="286"/>
      </w:pPr>
      <w:rPr>
        <w:rFonts w:hint="default"/>
      </w:rPr>
    </w:lvl>
    <w:lvl w:ilvl="5" w:tplc="2CEA5ADA">
      <w:numFmt w:val="bullet"/>
      <w:lvlText w:val="•"/>
      <w:lvlJc w:val="left"/>
      <w:pPr>
        <w:ind w:left="6730" w:hanging="286"/>
      </w:pPr>
      <w:rPr>
        <w:rFonts w:hint="default"/>
      </w:rPr>
    </w:lvl>
    <w:lvl w:ilvl="6" w:tplc="B20E758C">
      <w:numFmt w:val="bullet"/>
      <w:lvlText w:val="•"/>
      <w:lvlJc w:val="left"/>
      <w:pPr>
        <w:ind w:left="7768" w:hanging="286"/>
      </w:pPr>
      <w:rPr>
        <w:rFonts w:hint="default"/>
      </w:rPr>
    </w:lvl>
    <w:lvl w:ilvl="7" w:tplc="0DC493AA">
      <w:numFmt w:val="bullet"/>
      <w:lvlText w:val="•"/>
      <w:lvlJc w:val="left"/>
      <w:pPr>
        <w:ind w:left="8806" w:hanging="286"/>
      </w:pPr>
      <w:rPr>
        <w:rFonts w:hint="default"/>
      </w:rPr>
    </w:lvl>
    <w:lvl w:ilvl="8" w:tplc="77427FE0">
      <w:numFmt w:val="bullet"/>
      <w:lvlText w:val="•"/>
      <w:lvlJc w:val="left"/>
      <w:pPr>
        <w:ind w:left="9844" w:hanging="286"/>
      </w:pPr>
      <w:rPr>
        <w:rFonts w:hint="default"/>
      </w:rPr>
    </w:lvl>
  </w:abstractNum>
  <w:abstractNum w:abstractNumId="4" w15:restartNumberingAfterBreak="0">
    <w:nsid w:val="050D75B6"/>
    <w:multiLevelType w:val="hybridMultilevel"/>
    <w:tmpl w:val="1752FD86"/>
    <w:lvl w:ilvl="0" w:tplc="B5283802">
      <w:start w:val="12"/>
      <w:numFmt w:val="decimal"/>
      <w:lvlText w:val="%1."/>
      <w:lvlJc w:val="left"/>
      <w:pPr>
        <w:ind w:left="1145" w:hanging="287"/>
        <w:jc w:val="left"/>
      </w:pPr>
      <w:rPr>
        <w:rFonts w:ascii="Times New Roman" w:eastAsia="Times New Roman" w:hAnsi="Times New Roman" w:cs="Times New Roman" w:hint="default"/>
        <w:color w:val="343434"/>
        <w:w w:val="96"/>
        <w:sz w:val="18"/>
        <w:szCs w:val="18"/>
      </w:rPr>
    </w:lvl>
    <w:lvl w:ilvl="1" w:tplc="155A6636">
      <w:numFmt w:val="bullet"/>
      <w:lvlText w:val="•"/>
      <w:lvlJc w:val="left"/>
      <w:pPr>
        <w:ind w:left="2218" w:hanging="287"/>
      </w:pPr>
      <w:rPr>
        <w:rFonts w:hint="default"/>
      </w:rPr>
    </w:lvl>
    <w:lvl w:ilvl="2" w:tplc="C68EA82C">
      <w:numFmt w:val="bullet"/>
      <w:lvlText w:val="•"/>
      <w:lvlJc w:val="left"/>
      <w:pPr>
        <w:ind w:left="3296" w:hanging="287"/>
      </w:pPr>
      <w:rPr>
        <w:rFonts w:hint="default"/>
      </w:rPr>
    </w:lvl>
    <w:lvl w:ilvl="3" w:tplc="53FE9D4C">
      <w:numFmt w:val="bullet"/>
      <w:lvlText w:val="•"/>
      <w:lvlJc w:val="left"/>
      <w:pPr>
        <w:ind w:left="4374" w:hanging="287"/>
      </w:pPr>
      <w:rPr>
        <w:rFonts w:hint="default"/>
      </w:rPr>
    </w:lvl>
    <w:lvl w:ilvl="4" w:tplc="1742C0B2">
      <w:numFmt w:val="bullet"/>
      <w:lvlText w:val="•"/>
      <w:lvlJc w:val="left"/>
      <w:pPr>
        <w:ind w:left="5452" w:hanging="287"/>
      </w:pPr>
      <w:rPr>
        <w:rFonts w:hint="default"/>
      </w:rPr>
    </w:lvl>
    <w:lvl w:ilvl="5" w:tplc="0D4C6A50">
      <w:numFmt w:val="bullet"/>
      <w:lvlText w:val="•"/>
      <w:lvlJc w:val="left"/>
      <w:pPr>
        <w:ind w:left="6530" w:hanging="287"/>
      </w:pPr>
      <w:rPr>
        <w:rFonts w:hint="default"/>
      </w:rPr>
    </w:lvl>
    <w:lvl w:ilvl="6" w:tplc="048CBF70">
      <w:numFmt w:val="bullet"/>
      <w:lvlText w:val="•"/>
      <w:lvlJc w:val="left"/>
      <w:pPr>
        <w:ind w:left="7608" w:hanging="287"/>
      </w:pPr>
      <w:rPr>
        <w:rFonts w:hint="default"/>
      </w:rPr>
    </w:lvl>
    <w:lvl w:ilvl="7" w:tplc="D8FCC0EA">
      <w:numFmt w:val="bullet"/>
      <w:lvlText w:val="•"/>
      <w:lvlJc w:val="left"/>
      <w:pPr>
        <w:ind w:left="8686" w:hanging="287"/>
      </w:pPr>
      <w:rPr>
        <w:rFonts w:hint="default"/>
      </w:rPr>
    </w:lvl>
    <w:lvl w:ilvl="8" w:tplc="7CCACBEA">
      <w:numFmt w:val="bullet"/>
      <w:lvlText w:val="•"/>
      <w:lvlJc w:val="left"/>
      <w:pPr>
        <w:ind w:left="9764" w:hanging="287"/>
      </w:pPr>
      <w:rPr>
        <w:rFonts w:hint="default"/>
      </w:rPr>
    </w:lvl>
  </w:abstractNum>
  <w:abstractNum w:abstractNumId="5" w15:restartNumberingAfterBreak="0">
    <w:nsid w:val="06FB7237"/>
    <w:multiLevelType w:val="hybridMultilevel"/>
    <w:tmpl w:val="EB2A33A8"/>
    <w:lvl w:ilvl="0" w:tplc="411EA5F2">
      <w:numFmt w:val="bullet"/>
      <w:lvlText w:val="-"/>
      <w:lvlJc w:val="left"/>
      <w:pPr>
        <w:ind w:left="176" w:hanging="95"/>
      </w:pPr>
      <w:rPr>
        <w:rFonts w:hint="default"/>
        <w:w w:val="91"/>
      </w:rPr>
    </w:lvl>
    <w:lvl w:ilvl="1" w:tplc="B7280C1A">
      <w:numFmt w:val="bullet"/>
      <w:lvlText w:val="•"/>
      <w:lvlJc w:val="left"/>
      <w:pPr>
        <w:ind w:left="754" w:hanging="95"/>
      </w:pPr>
      <w:rPr>
        <w:rFonts w:hint="default"/>
      </w:rPr>
    </w:lvl>
    <w:lvl w:ilvl="2" w:tplc="895E6DCC">
      <w:numFmt w:val="bullet"/>
      <w:lvlText w:val="•"/>
      <w:lvlJc w:val="left"/>
      <w:pPr>
        <w:ind w:left="1328" w:hanging="95"/>
      </w:pPr>
      <w:rPr>
        <w:rFonts w:hint="default"/>
      </w:rPr>
    </w:lvl>
    <w:lvl w:ilvl="3" w:tplc="8A4C15B4">
      <w:numFmt w:val="bullet"/>
      <w:lvlText w:val="•"/>
      <w:lvlJc w:val="left"/>
      <w:pPr>
        <w:ind w:left="1903" w:hanging="95"/>
      </w:pPr>
      <w:rPr>
        <w:rFonts w:hint="default"/>
      </w:rPr>
    </w:lvl>
    <w:lvl w:ilvl="4" w:tplc="E9BA3B90">
      <w:numFmt w:val="bullet"/>
      <w:lvlText w:val="•"/>
      <w:lvlJc w:val="left"/>
      <w:pPr>
        <w:ind w:left="2477" w:hanging="95"/>
      </w:pPr>
      <w:rPr>
        <w:rFonts w:hint="default"/>
      </w:rPr>
    </w:lvl>
    <w:lvl w:ilvl="5" w:tplc="4C7A5AC6">
      <w:numFmt w:val="bullet"/>
      <w:lvlText w:val="•"/>
      <w:lvlJc w:val="left"/>
      <w:pPr>
        <w:ind w:left="3051" w:hanging="95"/>
      </w:pPr>
      <w:rPr>
        <w:rFonts w:hint="default"/>
      </w:rPr>
    </w:lvl>
    <w:lvl w:ilvl="6" w:tplc="CC8A4898">
      <w:numFmt w:val="bullet"/>
      <w:lvlText w:val="•"/>
      <w:lvlJc w:val="left"/>
      <w:pPr>
        <w:ind w:left="3626" w:hanging="95"/>
      </w:pPr>
      <w:rPr>
        <w:rFonts w:hint="default"/>
      </w:rPr>
    </w:lvl>
    <w:lvl w:ilvl="7" w:tplc="54302638">
      <w:numFmt w:val="bullet"/>
      <w:lvlText w:val="•"/>
      <w:lvlJc w:val="left"/>
      <w:pPr>
        <w:ind w:left="4200" w:hanging="95"/>
      </w:pPr>
      <w:rPr>
        <w:rFonts w:hint="default"/>
      </w:rPr>
    </w:lvl>
    <w:lvl w:ilvl="8" w:tplc="9266C9D8">
      <w:numFmt w:val="bullet"/>
      <w:lvlText w:val="•"/>
      <w:lvlJc w:val="left"/>
      <w:pPr>
        <w:ind w:left="4774" w:hanging="95"/>
      </w:pPr>
      <w:rPr>
        <w:rFonts w:hint="default"/>
      </w:rPr>
    </w:lvl>
  </w:abstractNum>
  <w:abstractNum w:abstractNumId="6" w15:restartNumberingAfterBreak="0">
    <w:nsid w:val="07E22CDB"/>
    <w:multiLevelType w:val="hybridMultilevel"/>
    <w:tmpl w:val="342E4CB6"/>
    <w:lvl w:ilvl="0" w:tplc="55CE224A">
      <w:start w:val="2"/>
      <w:numFmt w:val="decimal"/>
      <w:lvlText w:val="%1."/>
      <w:lvlJc w:val="left"/>
      <w:pPr>
        <w:ind w:left="1160" w:hanging="276"/>
        <w:jc w:val="left"/>
      </w:pPr>
      <w:rPr>
        <w:rFonts w:ascii="Times New Roman" w:eastAsia="Times New Roman" w:hAnsi="Times New Roman" w:cs="Times New Roman" w:hint="default"/>
        <w:color w:val="313834"/>
        <w:spacing w:val="-6"/>
        <w:w w:val="108"/>
        <w:sz w:val="18"/>
        <w:szCs w:val="18"/>
      </w:rPr>
    </w:lvl>
    <w:lvl w:ilvl="1" w:tplc="CAF6DB58">
      <w:numFmt w:val="bullet"/>
      <w:lvlText w:val="•"/>
      <w:lvlJc w:val="left"/>
      <w:pPr>
        <w:ind w:left="2236" w:hanging="276"/>
      </w:pPr>
      <w:rPr>
        <w:rFonts w:hint="default"/>
      </w:rPr>
    </w:lvl>
    <w:lvl w:ilvl="2" w:tplc="7A5E0886">
      <w:numFmt w:val="bullet"/>
      <w:lvlText w:val="•"/>
      <w:lvlJc w:val="left"/>
      <w:pPr>
        <w:ind w:left="3312" w:hanging="276"/>
      </w:pPr>
      <w:rPr>
        <w:rFonts w:hint="default"/>
      </w:rPr>
    </w:lvl>
    <w:lvl w:ilvl="3" w:tplc="65CCD92A">
      <w:numFmt w:val="bullet"/>
      <w:lvlText w:val="•"/>
      <w:lvlJc w:val="left"/>
      <w:pPr>
        <w:ind w:left="4388" w:hanging="276"/>
      </w:pPr>
      <w:rPr>
        <w:rFonts w:hint="default"/>
      </w:rPr>
    </w:lvl>
    <w:lvl w:ilvl="4" w:tplc="E2BCCB74">
      <w:numFmt w:val="bullet"/>
      <w:lvlText w:val="•"/>
      <w:lvlJc w:val="left"/>
      <w:pPr>
        <w:ind w:left="5464" w:hanging="276"/>
      </w:pPr>
      <w:rPr>
        <w:rFonts w:hint="default"/>
      </w:rPr>
    </w:lvl>
    <w:lvl w:ilvl="5" w:tplc="A5EAAAEE">
      <w:numFmt w:val="bullet"/>
      <w:lvlText w:val="•"/>
      <w:lvlJc w:val="left"/>
      <w:pPr>
        <w:ind w:left="6540" w:hanging="276"/>
      </w:pPr>
      <w:rPr>
        <w:rFonts w:hint="default"/>
      </w:rPr>
    </w:lvl>
    <w:lvl w:ilvl="6" w:tplc="DCA2DA5C">
      <w:numFmt w:val="bullet"/>
      <w:lvlText w:val="•"/>
      <w:lvlJc w:val="left"/>
      <w:pPr>
        <w:ind w:left="7616" w:hanging="276"/>
      </w:pPr>
      <w:rPr>
        <w:rFonts w:hint="default"/>
      </w:rPr>
    </w:lvl>
    <w:lvl w:ilvl="7" w:tplc="7D5A7A76">
      <w:numFmt w:val="bullet"/>
      <w:lvlText w:val="•"/>
      <w:lvlJc w:val="left"/>
      <w:pPr>
        <w:ind w:left="8692" w:hanging="276"/>
      </w:pPr>
      <w:rPr>
        <w:rFonts w:hint="default"/>
      </w:rPr>
    </w:lvl>
    <w:lvl w:ilvl="8" w:tplc="819EEA8E">
      <w:numFmt w:val="bullet"/>
      <w:lvlText w:val="•"/>
      <w:lvlJc w:val="left"/>
      <w:pPr>
        <w:ind w:left="9768" w:hanging="276"/>
      </w:pPr>
      <w:rPr>
        <w:rFonts w:hint="default"/>
      </w:rPr>
    </w:lvl>
  </w:abstractNum>
  <w:abstractNum w:abstractNumId="7" w15:restartNumberingAfterBreak="0">
    <w:nsid w:val="07E62FF5"/>
    <w:multiLevelType w:val="hybridMultilevel"/>
    <w:tmpl w:val="07A4954E"/>
    <w:lvl w:ilvl="0" w:tplc="6FD0F940">
      <w:start w:val="15"/>
      <w:numFmt w:val="decimal"/>
      <w:lvlText w:val="%1"/>
      <w:lvlJc w:val="left"/>
      <w:pPr>
        <w:ind w:left="1338" w:hanging="211"/>
        <w:jc w:val="left"/>
      </w:pPr>
      <w:rPr>
        <w:rFonts w:ascii="Times New Roman" w:eastAsia="Times New Roman" w:hAnsi="Times New Roman" w:cs="Times New Roman" w:hint="default"/>
        <w:color w:val="343434"/>
        <w:w w:val="89"/>
        <w:sz w:val="19"/>
        <w:szCs w:val="19"/>
      </w:rPr>
    </w:lvl>
    <w:lvl w:ilvl="1" w:tplc="9F2A8868">
      <w:numFmt w:val="bullet"/>
      <w:lvlText w:val="•"/>
      <w:lvlJc w:val="left"/>
      <w:pPr>
        <w:ind w:left="2398" w:hanging="211"/>
      </w:pPr>
      <w:rPr>
        <w:rFonts w:hint="default"/>
      </w:rPr>
    </w:lvl>
    <w:lvl w:ilvl="2" w:tplc="94621E86">
      <w:numFmt w:val="bullet"/>
      <w:lvlText w:val="•"/>
      <w:lvlJc w:val="left"/>
      <w:pPr>
        <w:ind w:left="3456" w:hanging="211"/>
      </w:pPr>
      <w:rPr>
        <w:rFonts w:hint="default"/>
      </w:rPr>
    </w:lvl>
    <w:lvl w:ilvl="3" w:tplc="6004FBAC">
      <w:numFmt w:val="bullet"/>
      <w:lvlText w:val="•"/>
      <w:lvlJc w:val="left"/>
      <w:pPr>
        <w:ind w:left="4514" w:hanging="211"/>
      </w:pPr>
      <w:rPr>
        <w:rFonts w:hint="default"/>
      </w:rPr>
    </w:lvl>
    <w:lvl w:ilvl="4" w:tplc="9796C9CC">
      <w:numFmt w:val="bullet"/>
      <w:lvlText w:val="•"/>
      <w:lvlJc w:val="left"/>
      <w:pPr>
        <w:ind w:left="5572" w:hanging="211"/>
      </w:pPr>
      <w:rPr>
        <w:rFonts w:hint="default"/>
      </w:rPr>
    </w:lvl>
    <w:lvl w:ilvl="5" w:tplc="4E14CBBE">
      <w:numFmt w:val="bullet"/>
      <w:lvlText w:val="•"/>
      <w:lvlJc w:val="left"/>
      <w:pPr>
        <w:ind w:left="6630" w:hanging="211"/>
      </w:pPr>
      <w:rPr>
        <w:rFonts w:hint="default"/>
      </w:rPr>
    </w:lvl>
    <w:lvl w:ilvl="6" w:tplc="BA9A243C">
      <w:numFmt w:val="bullet"/>
      <w:lvlText w:val="•"/>
      <w:lvlJc w:val="left"/>
      <w:pPr>
        <w:ind w:left="7688" w:hanging="211"/>
      </w:pPr>
      <w:rPr>
        <w:rFonts w:hint="default"/>
      </w:rPr>
    </w:lvl>
    <w:lvl w:ilvl="7" w:tplc="9BF48AC0">
      <w:numFmt w:val="bullet"/>
      <w:lvlText w:val="•"/>
      <w:lvlJc w:val="left"/>
      <w:pPr>
        <w:ind w:left="8746" w:hanging="211"/>
      </w:pPr>
      <w:rPr>
        <w:rFonts w:hint="default"/>
      </w:rPr>
    </w:lvl>
    <w:lvl w:ilvl="8" w:tplc="4D926144">
      <w:numFmt w:val="bullet"/>
      <w:lvlText w:val="•"/>
      <w:lvlJc w:val="left"/>
      <w:pPr>
        <w:ind w:left="9804" w:hanging="211"/>
      </w:pPr>
      <w:rPr>
        <w:rFonts w:hint="default"/>
      </w:rPr>
    </w:lvl>
  </w:abstractNum>
  <w:abstractNum w:abstractNumId="8" w15:restartNumberingAfterBreak="0">
    <w:nsid w:val="08F96837"/>
    <w:multiLevelType w:val="hybridMultilevel"/>
    <w:tmpl w:val="9DF41FE0"/>
    <w:lvl w:ilvl="0" w:tplc="1FD458DA">
      <w:start w:val="2"/>
      <w:numFmt w:val="decimal"/>
      <w:lvlText w:val="%1."/>
      <w:lvlJc w:val="left"/>
      <w:pPr>
        <w:ind w:left="1160" w:hanging="276"/>
        <w:jc w:val="left"/>
      </w:pPr>
      <w:rPr>
        <w:rFonts w:ascii="Times New Roman" w:eastAsia="Times New Roman" w:hAnsi="Times New Roman" w:cs="Times New Roman" w:hint="default"/>
        <w:color w:val="313834"/>
        <w:spacing w:val="0"/>
        <w:w w:val="96"/>
        <w:sz w:val="18"/>
        <w:szCs w:val="18"/>
      </w:rPr>
    </w:lvl>
    <w:lvl w:ilvl="1" w:tplc="38848538">
      <w:numFmt w:val="bullet"/>
      <w:lvlText w:val="•"/>
      <w:lvlJc w:val="left"/>
      <w:pPr>
        <w:ind w:left="2236" w:hanging="276"/>
      </w:pPr>
      <w:rPr>
        <w:rFonts w:hint="default"/>
      </w:rPr>
    </w:lvl>
    <w:lvl w:ilvl="2" w:tplc="4B069EB6">
      <w:numFmt w:val="bullet"/>
      <w:lvlText w:val="•"/>
      <w:lvlJc w:val="left"/>
      <w:pPr>
        <w:ind w:left="3312" w:hanging="276"/>
      </w:pPr>
      <w:rPr>
        <w:rFonts w:hint="default"/>
      </w:rPr>
    </w:lvl>
    <w:lvl w:ilvl="3" w:tplc="3A007406">
      <w:numFmt w:val="bullet"/>
      <w:lvlText w:val="•"/>
      <w:lvlJc w:val="left"/>
      <w:pPr>
        <w:ind w:left="4388" w:hanging="276"/>
      </w:pPr>
      <w:rPr>
        <w:rFonts w:hint="default"/>
      </w:rPr>
    </w:lvl>
    <w:lvl w:ilvl="4" w:tplc="8A6A92CA">
      <w:numFmt w:val="bullet"/>
      <w:lvlText w:val="•"/>
      <w:lvlJc w:val="left"/>
      <w:pPr>
        <w:ind w:left="5464" w:hanging="276"/>
      </w:pPr>
      <w:rPr>
        <w:rFonts w:hint="default"/>
      </w:rPr>
    </w:lvl>
    <w:lvl w:ilvl="5" w:tplc="D4DA336A">
      <w:numFmt w:val="bullet"/>
      <w:lvlText w:val="•"/>
      <w:lvlJc w:val="left"/>
      <w:pPr>
        <w:ind w:left="6540" w:hanging="276"/>
      </w:pPr>
      <w:rPr>
        <w:rFonts w:hint="default"/>
      </w:rPr>
    </w:lvl>
    <w:lvl w:ilvl="6" w:tplc="CD2E0F5C">
      <w:numFmt w:val="bullet"/>
      <w:lvlText w:val="•"/>
      <w:lvlJc w:val="left"/>
      <w:pPr>
        <w:ind w:left="7616" w:hanging="276"/>
      </w:pPr>
      <w:rPr>
        <w:rFonts w:hint="default"/>
      </w:rPr>
    </w:lvl>
    <w:lvl w:ilvl="7" w:tplc="BD8ADCA8">
      <w:numFmt w:val="bullet"/>
      <w:lvlText w:val="•"/>
      <w:lvlJc w:val="left"/>
      <w:pPr>
        <w:ind w:left="8692" w:hanging="276"/>
      </w:pPr>
      <w:rPr>
        <w:rFonts w:hint="default"/>
      </w:rPr>
    </w:lvl>
    <w:lvl w:ilvl="8" w:tplc="BDEA5BB0">
      <w:numFmt w:val="bullet"/>
      <w:lvlText w:val="•"/>
      <w:lvlJc w:val="left"/>
      <w:pPr>
        <w:ind w:left="9768" w:hanging="276"/>
      </w:pPr>
      <w:rPr>
        <w:rFonts w:hint="default"/>
      </w:rPr>
    </w:lvl>
  </w:abstractNum>
  <w:abstractNum w:abstractNumId="9" w15:restartNumberingAfterBreak="0">
    <w:nsid w:val="09966FD4"/>
    <w:multiLevelType w:val="hybridMultilevel"/>
    <w:tmpl w:val="B0B6CB16"/>
    <w:lvl w:ilvl="0" w:tplc="8DFED56E">
      <w:numFmt w:val="bullet"/>
      <w:lvlText w:val="-"/>
      <w:lvlJc w:val="left"/>
      <w:pPr>
        <w:ind w:left="171" w:hanging="90"/>
      </w:pPr>
      <w:rPr>
        <w:rFonts w:ascii="Times New Roman" w:eastAsia="Times New Roman" w:hAnsi="Times New Roman" w:cs="Times New Roman" w:hint="default"/>
        <w:color w:val="2D2D2D"/>
        <w:w w:val="93"/>
        <w:sz w:val="16"/>
        <w:szCs w:val="16"/>
      </w:rPr>
    </w:lvl>
    <w:lvl w:ilvl="1" w:tplc="7918221E">
      <w:numFmt w:val="bullet"/>
      <w:lvlText w:val="•"/>
      <w:lvlJc w:val="left"/>
      <w:pPr>
        <w:ind w:left="939" w:hanging="90"/>
      </w:pPr>
      <w:rPr>
        <w:rFonts w:hint="default"/>
      </w:rPr>
    </w:lvl>
    <w:lvl w:ilvl="2" w:tplc="2B36238C">
      <w:numFmt w:val="bullet"/>
      <w:lvlText w:val="•"/>
      <w:lvlJc w:val="left"/>
      <w:pPr>
        <w:ind w:left="1698" w:hanging="90"/>
      </w:pPr>
      <w:rPr>
        <w:rFonts w:hint="default"/>
      </w:rPr>
    </w:lvl>
    <w:lvl w:ilvl="3" w:tplc="2FB8EC50">
      <w:numFmt w:val="bullet"/>
      <w:lvlText w:val="•"/>
      <w:lvlJc w:val="left"/>
      <w:pPr>
        <w:ind w:left="2457" w:hanging="90"/>
      </w:pPr>
      <w:rPr>
        <w:rFonts w:hint="default"/>
      </w:rPr>
    </w:lvl>
    <w:lvl w:ilvl="4" w:tplc="7D48D8EC">
      <w:numFmt w:val="bullet"/>
      <w:lvlText w:val="•"/>
      <w:lvlJc w:val="left"/>
      <w:pPr>
        <w:ind w:left="3216" w:hanging="90"/>
      </w:pPr>
      <w:rPr>
        <w:rFonts w:hint="default"/>
      </w:rPr>
    </w:lvl>
    <w:lvl w:ilvl="5" w:tplc="63BA31DA">
      <w:numFmt w:val="bullet"/>
      <w:lvlText w:val="•"/>
      <w:lvlJc w:val="left"/>
      <w:pPr>
        <w:ind w:left="3975" w:hanging="90"/>
      </w:pPr>
      <w:rPr>
        <w:rFonts w:hint="default"/>
      </w:rPr>
    </w:lvl>
    <w:lvl w:ilvl="6" w:tplc="D12C4670">
      <w:numFmt w:val="bullet"/>
      <w:lvlText w:val="•"/>
      <w:lvlJc w:val="left"/>
      <w:pPr>
        <w:ind w:left="4734" w:hanging="90"/>
      </w:pPr>
      <w:rPr>
        <w:rFonts w:hint="default"/>
      </w:rPr>
    </w:lvl>
    <w:lvl w:ilvl="7" w:tplc="CD70F34E">
      <w:numFmt w:val="bullet"/>
      <w:lvlText w:val="•"/>
      <w:lvlJc w:val="left"/>
      <w:pPr>
        <w:ind w:left="5493" w:hanging="90"/>
      </w:pPr>
      <w:rPr>
        <w:rFonts w:hint="default"/>
      </w:rPr>
    </w:lvl>
    <w:lvl w:ilvl="8" w:tplc="C0D2ACA2">
      <w:numFmt w:val="bullet"/>
      <w:lvlText w:val="•"/>
      <w:lvlJc w:val="left"/>
      <w:pPr>
        <w:ind w:left="6252" w:hanging="90"/>
      </w:pPr>
      <w:rPr>
        <w:rFonts w:hint="default"/>
      </w:rPr>
    </w:lvl>
  </w:abstractNum>
  <w:abstractNum w:abstractNumId="10" w15:restartNumberingAfterBreak="0">
    <w:nsid w:val="0B7A091E"/>
    <w:multiLevelType w:val="hybridMultilevel"/>
    <w:tmpl w:val="0D52635C"/>
    <w:lvl w:ilvl="0" w:tplc="51BE4FEE">
      <w:numFmt w:val="bullet"/>
      <w:lvlText w:val="-"/>
      <w:lvlJc w:val="left"/>
      <w:pPr>
        <w:ind w:left="76" w:hanging="94"/>
      </w:pPr>
      <w:rPr>
        <w:rFonts w:ascii="Times New Roman" w:eastAsia="Times New Roman" w:hAnsi="Times New Roman" w:cs="Times New Roman" w:hint="default"/>
        <w:color w:val="2D2D2D"/>
        <w:w w:val="102"/>
        <w:sz w:val="16"/>
        <w:szCs w:val="16"/>
      </w:rPr>
    </w:lvl>
    <w:lvl w:ilvl="1" w:tplc="B816ADCE">
      <w:numFmt w:val="bullet"/>
      <w:lvlText w:val="•"/>
      <w:lvlJc w:val="left"/>
      <w:pPr>
        <w:ind w:left="664" w:hanging="94"/>
      </w:pPr>
      <w:rPr>
        <w:rFonts w:hint="default"/>
      </w:rPr>
    </w:lvl>
    <w:lvl w:ilvl="2" w:tplc="4A1EC6E4">
      <w:numFmt w:val="bullet"/>
      <w:lvlText w:val="•"/>
      <w:lvlJc w:val="left"/>
      <w:pPr>
        <w:ind w:left="1249" w:hanging="94"/>
      </w:pPr>
      <w:rPr>
        <w:rFonts w:hint="default"/>
      </w:rPr>
    </w:lvl>
    <w:lvl w:ilvl="3" w:tplc="D676F668">
      <w:numFmt w:val="bullet"/>
      <w:lvlText w:val="•"/>
      <w:lvlJc w:val="left"/>
      <w:pPr>
        <w:ind w:left="1834" w:hanging="94"/>
      </w:pPr>
      <w:rPr>
        <w:rFonts w:hint="default"/>
      </w:rPr>
    </w:lvl>
    <w:lvl w:ilvl="4" w:tplc="8392DB76">
      <w:numFmt w:val="bullet"/>
      <w:lvlText w:val="•"/>
      <w:lvlJc w:val="left"/>
      <w:pPr>
        <w:ind w:left="2419" w:hanging="94"/>
      </w:pPr>
      <w:rPr>
        <w:rFonts w:hint="default"/>
      </w:rPr>
    </w:lvl>
    <w:lvl w:ilvl="5" w:tplc="F3E06D58">
      <w:numFmt w:val="bullet"/>
      <w:lvlText w:val="•"/>
      <w:lvlJc w:val="left"/>
      <w:pPr>
        <w:ind w:left="3004" w:hanging="94"/>
      </w:pPr>
      <w:rPr>
        <w:rFonts w:hint="default"/>
      </w:rPr>
    </w:lvl>
    <w:lvl w:ilvl="6" w:tplc="54268D84">
      <w:numFmt w:val="bullet"/>
      <w:lvlText w:val="•"/>
      <w:lvlJc w:val="left"/>
      <w:pPr>
        <w:ind w:left="3589" w:hanging="94"/>
      </w:pPr>
      <w:rPr>
        <w:rFonts w:hint="default"/>
      </w:rPr>
    </w:lvl>
    <w:lvl w:ilvl="7" w:tplc="71F407FC">
      <w:numFmt w:val="bullet"/>
      <w:lvlText w:val="•"/>
      <w:lvlJc w:val="left"/>
      <w:pPr>
        <w:ind w:left="4173" w:hanging="94"/>
      </w:pPr>
      <w:rPr>
        <w:rFonts w:hint="default"/>
      </w:rPr>
    </w:lvl>
    <w:lvl w:ilvl="8" w:tplc="CA5E2FCE">
      <w:numFmt w:val="bullet"/>
      <w:lvlText w:val="•"/>
      <w:lvlJc w:val="left"/>
      <w:pPr>
        <w:ind w:left="4758" w:hanging="94"/>
      </w:pPr>
      <w:rPr>
        <w:rFonts w:hint="default"/>
      </w:rPr>
    </w:lvl>
  </w:abstractNum>
  <w:abstractNum w:abstractNumId="11" w15:restartNumberingAfterBreak="0">
    <w:nsid w:val="0E104044"/>
    <w:multiLevelType w:val="hybridMultilevel"/>
    <w:tmpl w:val="5E3C7C38"/>
    <w:lvl w:ilvl="0" w:tplc="08A85346">
      <w:numFmt w:val="bullet"/>
      <w:lvlText w:val="-"/>
      <w:lvlJc w:val="left"/>
      <w:pPr>
        <w:ind w:left="181" w:hanging="87"/>
      </w:pPr>
      <w:rPr>
        <w:rFonts w:hint="default"/>
        <w:w w:val="110"/>
      </w:rPr>
    </w:lvl>
    <w:lvl w:ilvl="1" w:tplc="06125B66">
      <w:numFmt w:val="bullet"/>
      <w:lvlText w:val="•"/>
      <w:lvlJc w:val="left"/>
      <w:pPr>
        <w:ind w:left="827" w:hanging="87"/>
      </w:pPr>
      <w:rPr>
        <w:rFonts w:hint="default"/>
      </w:rPr>
    </w:lvl>
    <w:lvl w:ilvl="2" w:tplc="B226D0AE">
      <w:numFmt w:val="bullet"/>
      <w:lvlText w:val="•"/>
      <w:lvlJc w:val="left"/>
      <w:pPr>
        <w:ind w:left="1475" w:hanging="87"/>
      </w:pPr>
      <w:rPr>
        <w:rFonts w:hint="default"/>
      </w:rPr>
    </w:lvl>
    <w:lvl w:ilvl="3" w:tplc="5FF49D1A">
      <w:numFmt w:val="bullet"/>
      <w:lvlText w:val="•"/>
      <w:lvlJc w:val="left"/>
      <w:pPr>
        <w:ind w:left="2122" w:hanging="87"/>
      </w:pPr>
      <w:rPr>
        <w:rFonts w:hint="default"/>
      </w:rPr>
    </w:lvl>
    <w:lvl w:ilvl="4" w:tplc="6C3836C2">
      <w:numFmt w:val="bullet"/>
      <w:lvlText w:val="•"/>
      <w:lvlJc w:val="left"/>
      <w:pPr>
        <w:ind w:left="2770" w:hanging="87"/>
      </w:pPr>
      <w:rPr>
        <w:rFonts w:hint="default"/>
      </w:rPr>
    </w:lvl>
    <w:lvl w:ilvl="5" w:tplc="2CCA916C">
      <w:numFmt w:val="bullet"/>
      <w:lvlText w:val="•"/>
      <w:lvlJc w:val="left"/>
      <w:pPr>
        <w:ind w:left="3418" w:hanging="87"/>
      </w:pPr>
      <w:rPr>
        <w:rFonts w:hint="default"/>
      </w:rPr>
    </w:lvl>
    <w:lvl w:ilvl="6" w:tplc="5FC69A12">
      <w:numFmt w:val="bullet"/>
      <w:lvlText w:val="•"/>
      <w:lvlJc w:val="left"/>
      <w:pPr>
        <w:ind w:left="4065" w:hanging="87"/>
      </w:pPr>
      <w:rPr>
        <w:rFonts w:hint="default"/>
      </w:rPr>
    </w:lvl>
    <w:lvl w:ilvl="7" w:tplc="08FC1484">
      <w:numFmt w:val="bullet"/>
      <w:lvlText w:val="•"/>
      <w:lvlJc w:val="left"/>
      <w:pPr>
        <w:ind w:left="4713" w:hanging="87"/>
      </w:pPr>
      <w:rPr>
        <w:rFonts w:hint="default"/>
      </w:rPr>
    </w:lvl>
    <w:lvl w:ilvl="8" w:tplc="845C3030">
      <w:numFmt w:val="bullet"/>
      <w:lvlText w:val="•"/>
      <w:lvlJc w:val="left"/>
      <w:pPr>
        <w:ind w:left="5361" w:hanging="87"/>
      </w:pPr>
      <w:rPr>
        <w:rFonts w:hint="default"/>
      </w:rPr>
    </w:lvl>
  </w:abstractNum>
  <w:abstractNum w:abstractNumId="12" w15:restartNumberingAfterBreak="0">
    <w:nsid w:val="0E450CE2"/>
    <w:multiLevelType w:val="hybridMultilevel"/>
    <w:tmpl w:val="E27C628E"/>
    <w:lvl w:ilvl="0" w:tplc="53DEBB42">
      <w:start w:val="1"/>
      <w:numFmt w:val="decimal"/>
      <w:lvlText w:val="%1."/>
      <w:lvlJc w:val="left"/>
      <w:pPr>
        <w:ind w:left="1222" w:hanging="449"/>
        <w:jc w:val="left"/>
      </w:pPr>
      <w:rPr>
        <w:rFonts w:hint="default"/>
        <w:b/>
        <w:bCs/>
        <w:w w:val="106"/>
      </w:rPr>
    </w:lvl>
    <w:lvl w:ilvl="1" w:tplc="51BCF41E">
      <w:start w:val="6"/>
      <w:numFmt w:val="decimal"/>
      <w:lvlText w:val="%2."/>
      <w:lvlJc w:val="left"/>
      <w:pPr>
        <w:ind w:left="1342" w:hanging="443"/>
        <w:jc w:val="left"/>
      </w:pPr>
      <w:rPr>
        <w:rFonts w:hint="default"/>
        <w:b/>
        <w:bCs/>
        <w:w w:val="104"/>
      </w:rPr>
    </w:lvl>
    <w:lvl w:ilvl="2" w:tplc="A80A2012">
      <w:numFmt w:val="bullet"/>
      <w:lvlText w:val="•"/>
      <w:lvlJc w:val="left"/>
      <w:pPr>
        <w:ind w:left="2515" w:hanging="443"/>
      </w:pPr>
      <w:rPr>
        <w:rFonts w:hint="default"/>
      </w:rPr>
    </w:lvl>
    <w:lvl w:ilvl="3" w:tplc="9C4EF77E">
      <w:numFmt w:val="bullet"/>
      <w:lvlText w:val="•"/>
      <w:lvlJc w:val="left"/>
      <w:pPr>
        <w:ind w:left="3691" w:hanging="443"/>
      </w:pPr>
      <w:rPr>
        <w:rFonts w:hint="default"/>
      </w:rPr>
    </w:lvl>
    <w:lvl w:ilvl="4" w:tplc="636ED7FA">
      <w:numFmt w:val="bullet"/>
      <w:lvlText w:val="•"/>
      <w:lvlJc w:val="left"/>
      <w:pPr>
        <w:ind w:left="4866" w:hanging="443"/>
      </w:pPr>
      <w:rPr>
        <w:rFonts w:hint="default"/>
      </w:rPr>
    </w:lvl>
    <w:lvl w:ilvl="5" w:tplc="1BACFBAE">
      <w:numFmt w:val="bullet"/>
      <w:lvlText w:val="•"/>
      <w:lvlJc w:val="left"/>
      <w:pPr>
        <w:ind w:left="6042" w:hanging="443"/>
      </w:pPr>
      <w:rPr>
        <w:rFonts w:hint="default"/>
      </w:rPr>
    </w:lvl>
    <w:lvl w:ilvl="6" w:tplc="C400EB34">
      <w:numFmt w:val="bullet"/>
      <w:lvlText w:val="•"/>
      <w:lvlJc w:val="left"/>
      <w:pPr>
        <w:ind w:left="7217" w:hanging="443"/>
      </w:pPr>
      <w:rPr>
        <w:rFonts w:hint="default"/>
      </w:rPr>
    </w:lvl>
    <w:lvl w:ilvl="7" w:tplc="F118E410">
      <w:numFmt w:val="bullet"/>
      <w:lvlText w:val="•"/>
      <w:lvlJc w:val="left"/>
      <w:pPr>
        <w:ind w:left="8393" w:hanging="443"/>
      </w:pPr>
      <w:rPr>
        <w:rFonts w:hint="default"/>
      </w:rPr>
    </w:lvl>
    <w:lvl w:ilvl="8" w:tplc="F71E04C6">
      <w:numFmt w:val="bullet"/>
      <w:lvlText w:val="•"/>
      <w:lvlJc w:val="left"/>
      <w:pPr>
        <w:ind w:left="9568" w:hanging="443"/>
      </w:pPr>
      <w:rPr>
        <w:rFonts w:hint="default"/>
      </w:rPr>
    </w:lvl>
  </w:abstractNum>
  <w:abstractNum w:abstractNumId="13" w15:restartNumberingAfterBreak="0">
    <w:nsid w:val="10D02E64"/>
    <w:multiLevelType w:val="hybridMultilevel"/>
    <w:tmpl w:val="CA189D54"/>
    <w:lvl w:ilvl="0" w:tplc="21AAC41C">
      <w:start w:val="23"/>
      <w:numFmt w:val="decimal"/>
      <w:lvlText w:val="%1."/>
      <w:lvlJc w:val="left"/>
      <w:pPr>
        <w:ind w:left="1097" w:hanging="259"/>
        <w:jc w:val="left"/>
      </w:pPr>
      <w:rPr>
        <w:rFonts w:ascii="Times New Roman" w:eastAsia="Times New Roman" w:hAnsi="Times New Roman" w:cs="Times New Roman" w:hint="default"/>
        <w:color w:val="343434"/>
        <w:spacing w:val="-7"/>
        <w:w w:val="108"/>
        <w:sz w:val="18"/>
        <w:szCs w:val="18"/>
      </w:rPr>
    </w:lvl>
    <w:lvl w:ilvl="1" w:tplc="190A03D2">
      <w:start w:val="1"/>
      <w:numFmt w:val="lowerLetter"/>
      <w:lvlText w:val="%2)"/>
      <w:lvlJc w:val="left"/>
      <w:pPr>
        <w:ind w:left="1345" w:hanging="279"/>
        <w:jc w:val="right"/>
      </w:pPr>
      <w:rPr>
        <w:rFonts w:hint="default"/>
        <w:b/>
        <w:bCs/>
        <w:w w:val="98"/>
      </w:rPr>
    </w:lvl>
    <w:lvl w:ilvl="2" w:tplc="DD0CBD36">
      <w:numFmt w:val="bullet"/>
      <w:lvlText w:val="•"/>
      <w:lvlJc w:val="left"/>
      <w:pPr>
        <w:ind w:left="1360" w:hanging="279"/>
      </w:pPr>
      <w:rPr>
        <w:rFonts w:hint="default"/>
      </w:rPr>
    </w:lvl>
    <w:lvl w:ilvl="3" w:tplc="729EBAB8">
      <w:numFmt w:val="bullet"/>
      <w:lvlText w:val="•"/>
      <w:lvlJc w:val="left"/>
      <w:pPr>
        <w:ind w:left="2680" w:hanging="279"/>
      </w:pPr>
      <w:rPr>
        <w:rFonts w:hint="default"/>
      </w:rPr>
    </w:lvl>
    <w:lvl w:ilvl="4" w:tplc="9BDCAC0C">
      <w:numFmt w:val="bullet"/>
      <w:lvlText w:val="•"/>
      <w:lvlJc w:val="left"/>
      <w:pPr>
        <w:ind w:left="4000" w:hanging="279"/>
      </w:pPr>
      <w:rPr>
        <w:rFonts w:hint="default"/>
      </w:rPr>
    </w:lvl>
    <w:lvl w:ilvl="5" w:tplc="DF1CCED6">
      <w:numFmt w:val="bullet"/>
      <w:lvlText w:val="•"/>
      <w:lvlJc w:val="left"/>
      <w:pPr>
        <w:ind w:left="5320" w:hanging="279"/>
      </w:pPr>
      <w:rPr>
        <w:rFonts w:hint="default"/>
      </w:rPr>
    </w:lvl>
    <w:lvl w:ilvl="6" w:tplc="5DE8E6DA">
      <w:numFmt w:val="bullet"/>
      <w:lvlText w:val="•"/>
      <w:lvlJc w:val="left"/>
      <w:pPr>
        <w:ind w:left="6640" w:hanging="279"/>
      </w:pPr>
      <w:rPr>
        <w:rFonts w:hint="default"/>
      </w:rPr>
    </w:lvl>
    <w:lvl w:ilvl="7" w:tplc="C7C464F0">
      <w:numFmt w:val="bullet"/>
      <w:lvlText w:val="•"/>
      <w:lvlJc w:val="left"/>
      <w:pPr>
        <w:ind w:left="7960" w:hanging="279"/>
      </w:pPr>
      <w:rPr>
        <w:rFonts w:hint="default"/>
      </w:rPr>
    </w:lvl>
    <w:lvl w:ilvl="8" w:tplc="B7A48B14">
      <w:numFmt w:val="bullet"/>
      <w:lvlText w:val="•"/>
      <w:lvlJc w:val="left"/>
      <w:pPr>
        <w:ind w:left="9280" w:hanging="279"/>
      </w:pPr>
      <w:rPr>
        <w:rFonts w:hint="default"/>
      </w:rPr>
    </w:lvl>
  </w:abstractNum>
  <w:abstractNum w:abstractNumId="14" w15:restartNumberingAfterBreak="0">
    <w:nsid w:val="11094657"/>
    <w:multiLevelType w:val="hybridMultilevel"/>
    <w:tmpl w:val="8572F800"/>
    <w:lvl w:ilvl="0" w:tplc="D8C000E8">
      <w:numFmt w:val="bullet"/>
      <w:lvlText w:val="-"/>
      <w:lvlJc w:val="left"/>
      <w:pPr>
        <w:ind w:left="90" w:hanging="109"/>
      </w:pPr>
      <w:rPr>
        <w:rFonts w:ascii="Times New Roman" w:eastAsia="Times New Roman" w:hAnsi="Times New Roman" w:cs="Times New Roman" w:hint="default"/>
        <w:color w:val="313131"/>
        <w:w w:val="103"/>
        <w:sz w:val="16"/>
        <w:szCs w:val="16"/>
      </w:rPr>
    </w:lvl>
    <w:lvl w:ilvl="1" w:tplc="2690AD6A">
      <w:numFmt w:val="bullet"/>
      <w:lvlText w:val="•"/>
      <w:lvlJc w:val="left"/>
      <w:pPr>
        <w:ind w:left="683" w:hanging="109"/>
      </w:pPr>
      <w:rPr>
        <w:rFonts w:hint="default"/>
      </w:rPr>
    </w:lvl>
    <w:lvl w:ilvl="2" w:tplc="6F2EB930">
      <w:numFmt w:val="bullet"/>
      <w:lvlText w:val="•"/>
      <w:lvlJc w:val="left"/>
      <w:pPr>
        <w:ind w:left="1267" w:hanging="109"/>
      </w:pPr>
      <w:rPr>
        <w:rFonts w:hint="default"/>
      </w:rPr>
    </w:lvl>
    <w:lvl w:ilvl="3" w:tplc="EDA2F6AA">
      <w:numFmt w:val="bullet"/>
      <w:lvlText w:val="•"/>
      <w:lvlJc w:val="left"/>
      <w:pPr>
        <w:ind w:left="1850" w:hanging="109"/>
      </w:pPr>
      <w:rPr>
        <w:rFonts w:hint="default"/>
      </w:rPr>
    </w:lvl>
    <w:lvl w:ilvl="4" w:tplc="890C30A8">
      <w:numFmt w:val="bullet"/>
      <w:lvlText w:val="•"/>
      <w:lvlJc w:val="left"/>
      <w:pPr>
        <w:ind w:left="2434" w:hanging="109"/>
      </w:pPr>
      <w:rPr>
        <w:rFonts w:hint="default"/>
      </w:rPr>
    </w:lvl>
    <w:lvl w:ilvl="5" w:tplc="E6807132">
      <w:numFmt w:val="bullet"/>
      <w:lvlText w:val="•"/>
      <w:lvlJc w:val="left"/>
      <w:pPr>
        <w:ind w:left="3018" w:hanging="109"/>
      </w:pPr>
      <w:rPr>
        <w:rFonts w:hint="default"/>
      </w:rPr>
    </w:lvl>
    <w:lvl w:ilvl="6" w:tplc="F2F2C168">
      <w:numFmt w:val="bullet"/>
      <w:lvlText w:val="•"/>
      <w:lvlJc w:val="left"/>
      <w:pPr>
        <w:ind w:left="3601" w:hanging="109"/>
      </w:pPr>
      <w:rPr>
        <w:rFonts w:hint="default"/>
      </w:rPr>
    </w:lvl>
    <w:lvl w:ilvl="7" w:tplc="41B2C806">
      <w:numFmt w:val="bullet"/>
      <w:lvlText w:val="•"/>
      <w:lvlJc w:val="left"/>
      <w:pPr>
        <w:ind w:left="4185" w:hanging="109"/>
      </w:pPr>
      <w:rPr>
        <w:rFonts w:hint="default"/>
      </w:rPr>
    </w:lvl>
    <w:lvl w:ilvl="8" w:tplc="07387242">
      <w:numFmt w:val="bullet"/>
      <w:lvlText w:val="•"/>
      <w:lvlJc w:val="left"/>
      <w:pPr>
        <w:ind w:left="4769" w:hanging="109"/>
      </w:pPr>
      <w:rPr>
        <w:rFonts w:hint="default"/>
      </w:rPr>
    </w:lvl>
  </w:abstractNum>
  <w:abstractNum w:abstractNumId="15" w15:restartNumberingAfterBreak="0">
    <w:nsid w:val="11174E4D"/>
    <w:multiLevelType w:val="hybridMultilevel"/>
    <w:tmpl w:val="31B684C8"/>
    <w:lvl w:ilvl="0" w:tplc="93A80A2E">
      <w:numFmt w:val="bullet"/>
      <w:lvlText w:val="-"/>
      <w:lvlJc w:val="left"/>
      <w:pPr>
        <w:ind w:left="184" w:hanging="95"/>
      </w:pPr>
      <w:rPr>
        <w:rFonts w:ascii="Times New Roman" w:eastAsia="Times New Roman" w:hAnsi="Times New Roman" w:cs="Times New Roman" w:hint="default"/>
        <w:color w:val="2F2F2F"/>
        <w:w w:val="105"/>
        <w:sz w:val="16"/>
        <w:szCs w:val="16"/>
      </w:rPr>
    </w:lvl>
    <w:lvl w:ilvl="1" w:tplc="CB4A5EA6">
      <w:numFmt w:val="bullet"/>
      <w:lvlText w:val="•"/>
      <w:lvlJc w:val="left"/>
      <w:pPr>
        <w:ind w:left="819" w:hanging="95"/>
      </w:pPr>
      <w:rPr>
        <w:rFonts w:hint="default"/>
      </w:rPr>
    </w:lvl>
    <w:lvl w:ilvl="2" w:tplc="6B1EE4FA">
      <w:numFmt w:val="bullet"/>
      <w:lvlText w:val="•"/>
      <w:lvlJc w:val="left"/>
      <w:pPr>
        <w:ind w:left="1459" w:hanging="95"/>
      </w:pPr>
      <w:rPr>
        <w:rFonts w:hint="default"/>
      </w:rPr>
    </w:lvl>
    <w:lvl w:ilvl="3" w:tplc="C90C57EC">
      <w:numFmt w:val="bullet"/>
      <w:lvlText w:val="•"/>
      <w:lvlJc w:val="left"/>
      <w:pPr>
        <w:ind w:left="2098" w:hanging="95"/>
      </w:pPr>
      <w:rPr>
        <w:rFonts w:hint="default"/>
      </w:rPr>
    </w:lvl>
    <w:lvl w:ilvl="4" w:tplc="7E96D9C8">
      <w:numFmt w:val="bullet"/>
      <w:lvlText w:val="•"/>
      <w:lvlJc w:val="left"/>
      <w:pPr>
        <w:ind w:left="2738" w:hanging="95"/>
      </w:pPr>
      <w:rPr>
        <w:rFonts w:hint="default"/>
      </w:rPr>
    </w:lvl>
    <w:lvl w:ilvl="5" w:tplc="7A62812C">
      <w:numFmt w:val="bullet"/>
      <w:lvlText w:val="•"/>
      <w:lvlJc w:val="left"/>
      <w:pPr>
        <w:ind w:left="3378" w:hanging="95"/>
      </w:pPr>
      <w:rPr>
        <w:rFonts w:hint="default"/>
      </w:rPr>
    </w:lvl>
    <w:lvl w:ilvl="6" w:tplc="1086203A">
      <w:numFmt w:val="bullet"/>
      <w:lvlText w:val="•"/>
      <w:lvlJc w:val="left"/>
      <w:pPr>
        <w:ind w:left="4017" w:hanging="95"/>
      </w:pPr>
      <w:rPr>
        <w:rFonts w:hint="default"/>
      </w:rPr>
    </w:lvl>
    <w:lvl w:ilvl="7" w:tplc="C3F04F40">
      <w:numFmt w:val="bullet"/>
      <w:lvlText w:val="•"/>
      <w:lvlJc w:val="left"/>
      <w:pPr>
        <w:ind w:left="4657" w:hanging="95"/>
      </w:pPr>
      <w:rPr>
        <w:rFonts w:hint="default"/>
      </w:rPr>
    </w:lvl>
    <w:lvl w:ilvl="8" w:tplc="A7784106">
      <w:numFmt w:val="bullet"/>
      <w:lvlText w:val="•"/>
      <w:lvlJc w:val="left"/>
      <w:pPr>
        <w:ind w:left="5297" w:hanging="95"/>
      </w:pPr>
      <w:rPr>
        <w:rFonts w:hint="default"/>
      </w:rPr>
    </w:lvl>
  </w:abstractNum>
  <w:abstractNum w:abstractNumId="16" w15:restartNumberingAfterBreak="0">
    <w:nsid w:val="158C3ECB"/>
    <w:multiLevelType w:val="hybridMultilevel"/>
    <w:tmpl w:val="7BE8F39C"/>
    <w:lvl w:ilvl="0" w:tplc="65669076">
      <w:numFmt w:val="bullet"/>
      <w:lvlText w:val="-"/>
      <w:lvlJc w:val="left"/>
      <w:pPr>
        <w:ind w:left="72" w:hanging="104"/>
      </w:pPr>
      <w:rPr>
        <w:rFonts w:ascii="Times New Roman" w:eastAsia="Times New Roman" w:hAnsi="Times New Roman" w:cs="Times New Roman" w:hint="default"/>
        <w:color w:val="2D2D2D"/>
        <w:w w:val="102"/>
        <w:sz w:val="16"/>
        <w:szCs w:val="16"/>
      </w:rPr>
    </w:lvl>
    <w:lvl w:ilvl="1" w:tplc="68366B52">
      <w:numFmt w:val="bullet"/>
      <w:lvlText w:val="•"/>
      <w:lvlJc w:val="left"/>
      <w:pPr>
        <w:ind w:left="664" w:hanging="104"/>
      </w:pPr>
      <w:rPr>
        <w:rFonts w:hint="default"/>
      </w:rPr>
    </w:lvl>
    <w:lvl w:ilvl="2" w:tplc="85EE6B66">
      <w:numFmt w:val="bullet"/>
      <w:lvlText w:val="•"/>
      <w:lvlJc w:val="left"/>
      <w:pPr>
        <w:ind w:left="1249" w:hanging="104"/>
      </w:pPr>
      <w:rPr>
        <w:rFonts w:hint="default"/>
      </w:rPr>
    </w:lvl>
    <w:lvl w:ilvl="3" w:tplc="A24A7686">
      <w:numFmt w:val="bullet"/>
      <w:lvlText w:val="•"/>
      <w:lvlJc w:val="left"/>
      <w:pPr>
        <w:ind w:left="1834" w:hanging="104"/>
      </w:pPr>
      <w:rPr>
        <w:rFonts w:hint="default"/>
      </w:rPr>
    </w:lvl>
    <w:lvl w:ilvl="4" w:tplc="5278272C">
      <w:numFmt w:val="bullet"/>
      <w:lvlText w:val="•"/>
      <w:lvlJc w:val="left"/>
      <w:pPr>
        <w:ind w:left="2419" w:hanging="104"/>
      </w:pPr>
      <w:rPr>
        <w:rFonts w:hint="default"/>
      </w:rPr>
    </w:lvl>
    <w:lvl w:ilvl="5" w:tplc="27066728">
      <w:numFmt w:val="bullet"/>
      <w:lvlText w:val="•"/>
      <w:lvlJc w:val="left"/>
      <w:pPr>
        <w:ind w:left="3004" w:hanging="104"/>
      </w:pPr>
      <w:rPr>
        <w:rFonts w:hint="default"/>
      </w:rPr>
    </w:lvl>
    <w:lvl w:ilvl="6" w:tplc="D2E64FC6">
      <w:numFmt w:val="bullet"/>
      <w:lvlText w:val="•"/>
      <w:lvlJc w:val="left"/>
      <w:pPr>
        <w:ind w:left="3589" w:hanging="104"/>
      </w:pPr>
      <w:rPr>
        <w:rFonts w:hint="default"/>
      </w:rPr>
    </w:lvl>
    <w:lvl w:ilvl="7" w:tplc="E39A4E84">
      <w:numFmt w:val="bullet"/>
      <w:lvlText w:val="•"/>
      <w:lvlJc w:val="left"/>
      <w:pPr>
        <w:ind w:left="4173" w:hanging="104"/>
      </w:pPr>
      <w:rPr>
        <w:rFonts w:hint="default"/>
      </w:rPr>
    </w:lvl>
    <w:lvl w:ilvl="8" w:tplc="B1AE044E">
      <w:numFmt w:val="bullet"/>
      <w:lvlText w:val="•"/>
      <w:lvlJc w:val="left"/>
      <w:pPr>
        <w:ind w:left="4758" w:hanging="104"/>
      </w:pPr>
      <w:rPr>
        <w:rFonts w:hint="default"/>
      </w:rPr>
    </w:lvl>
  </w:abstractNum>
  <w:abstractNum w:abstractNumId="17" w15:restartNumberingAfterBreak="0">
    <w:nsid w:val="16B02172"/>
    <w:multiLevelType w:val="hybridMultilevel"/>
    <w:tmpl w:val="765C3C70"/>
    <w:lvl w:ilvl="0" w:tplc="1820FD4E">
      <w:numFmt w:val="bullet"/>
      <w:lvlText w:val="•"/>
      <w:lvlJc w:val="left"/>
      <w:pPr>
        <w:ind w:left="182" w:hanging="94"/>
      </w:pPr>
      <w:rPr>
        <w:rFonts w:ascii="Times New Roman" w:eastAsia="Times New Roman" w:hAnsi="Times New Roman" w:cs="Times New Roman" w:hint="default"/>
        <w:color w:val="313633"/>
        <w:w w:val="104"/>
        <w:sz w:val="16"/>
        <w:szCs w:val="16"/>
      </w:rPr>
    </w:lvl>
    <w:lvl w:ilvl="1" w:tplc="53009068">
      <w:numFmt w:val="bullet"/>
      <w:lvlText w:val="•"/>
      <w:lvlJc w:val="left"/>
      <w:pPr>
        <w:ind w:left="754" w:hanging="94"/>
      </w:pPr>
      <w:rPr>
        <w:rFonts w:hint="default"/>
      </w:rPr>
    </w:lvl>
    <w:lvl w:ilvl="2" w:tplc="516AE922">
      <w:numFmt w:val="bullet"/>
      <w:lvlText w:val="•"/>
      <w:lvlJc w:val="left"/>
      <w:pPr>
        <w:ind w:left="1328" w:hanging="94"/>
      </w:pPr>
      <w:rPr>
        <w:rFonts w:hint="default"/>
      </w:rPr>
    </w:lvl>
    <w:lvl w:ilvl="3" w:tplc="3E90878E">
      <w:numFmt w:val="bullet"/>
      <w:lvlText w:val="•"/>
      <w:lvlJc w:val="left"/>
      <w:pPr>
        <w:ind w:left="1903" w:hanging="94"/>
      </w:pPr>
      <w:rPr>
        <w:rFonts w:hint="default"/>
      </w:rPr>
    </w:lvl>
    <w:lvl w:ilvl="4" w:tplc="FDEE5B5A">
      <w:numFmt w:val="bullet"/>
      <w:lvlText w:val="•"/>
      <w:lvlJc w:val="left"/>
      <w:pPr>
        <w:ind w:left="2477" w:hanging="94"/>
      </w:pPr>
      <w:rPr>
        <w:rFonts w:hint="default"/>
      </w:rPr>
    </w:lvl>
    <w:lvl w:ilvl="5" w:tplc="0A68B550">
      <w:numFmt w:val="bullet"/>
      <w:lvlText w:val="•"/>
      <w:lvlJc w:val="left"/>
      <w:pPr>
        <w:ind w:left="3051" w:hanging="94"/>
      </w:pPr>
      <w:rPr>
        <w:rFonts w:hint="default"/>
      </w:rPr>
    </w:lvl>
    <w:lvl w:ilvl="6" w:tplc="35CC1B56">
      <w:numFmt w:val="bullet"/>
      <w:lvlText w:val="•"/>
      <w:lvlJc w:val="left"/>
      <w:pPr>
        <w:ind w:left="3626" w:hanging="94"/>
      </w:pPr>
      <w:rPr>
        <w:rFonts w:hint="default"/>
      </w:rPr>
    </w:lvl>
    <w:lvl w:ilvl="7" w:tplc="F16C76A0">
      <w:numFmt w:val="bullet"/>
      <w:lvlText w:val="•"/>
      <w:lvlJc w:val="left"/>
      <w:pPr>
        <w:ind w:left="4200" w:hanging="94"/>
      </w:pPr>
      <w:rPr>
        <w:rFonts w:hint="default"/>
      </w:rPr>
    </w:lvl>
    <w:lvl w:ilvl="8" w:tplc="4A18CC9E">
      <w:numFmt w:val="bullet"/>
      <w:lvlText w:val="•"/>
      <w:lvlJc w:val="left"/>
      <w:pPr>
        <w:ind w:left="4774" w:hanging="94"/>
      </w:pPr>
      <w:rPr>
        <w:rFonts w:hint="default"/>
      </w:rPr>
    </w:lvl>
  </w:abstractNum>
  <w:abstractNum w:abstractNumId="18" w15:restartNumberingAfterBreak="0">
    <w:nsid w:val="17F55301"/>
    <w:multiLevelType w:val="hybridMultilevel"/>
    <w:tmpl w:val="39F494F0"/>
    <w:lvl w:ilvl="0" w:tplc="5540F3B6">
      <w:numFmt w:val="bullet"/>
      <w:lvlText w:val="-"/>
      <w:lvlJc w:val="left"/>
      <w:pPr>
        <w:ind w:left="181" w:hanging="92"/>
      </w:pPr>
      <w:rPr>
        <w:rFonts w:ascii="Times New Roman" w:eastAsia="Times New Roman" w:hAnsi="Times New Roman" w:cs="Times New Roman" w:hint="default"/>
        <w:color w:val="2F2F2F"/>
        <w:w w:val="109"/>
        <w:sz w:val="16"/>
        <w:szCs w:val="16"/>
      </w:rPr>
    </w:lvl>
    <w:lvl w:ilvl="1" w:tplc="583C5232">
      <w:numFmt w:val="bullet"/>
      <w:lvlText w:val="•"/>
      <w:lvlJc w:val="left"/>
      <w:pPr>
        <w:ind w:left="756" w:hanging="92"/>
      </w:pPr>
      <w:rPr>
        <w:rFonts w:hint="default"/>
      </w:rPr>
    </w:lvl>
    <w:lvl w:ilvl="2" w:tplc="C0C4CB46">
      <w:numFmt w:val="bullet"/>
      <w:lvlText w:val="•"/>
      <w:lvlJc w:val="left"/>
      <w:pPr>
        <w:ind w:left="1332" w:hanging="92"/>
      </w:pPr>
      <w:rPr>
        <w:rFonts w:hint="default"/>
      </w:rPr>
    </w:lvl>
    <w:lvl w:ilvl="3" w:tplc="CBAAC196">
      <w:numFmt w:val="bullet"/>
      <w:lvlText w:val="•"/>
      <w:lvlJc w:val="left"/>
      <w:pPr>
        <w:ind w:left="1908" w:hanging="92"/>
      </w:pPr>
      <w:rPr>
        <w:rFonts w:hint="default"/>
      </w:rPr>
    </w:lvl>
    <w:lvl w:ilvl="4" w:tplc="4060364A">
      <w:numFmt w:val="bullet"/>
      <w:lvlText w:val="•"/>
      <w:lvlJc w:val="left"/>
      <w:pPr>
        <w:ind w:left="2485" w:hanging="92"/>
      </w:pPr>
      <w:rPr>
        <w:rFonts w:hint="default"/>
      </w:rPr>
    </w:lvl>
    <w:lvl w:ilvl="5" w:tplc="165E8B5E">
      <w:numFmt w:val="bullet"/>
      <w:lvlText w:val="•"/>
      <w:lvlJc w:val="left"/>
      <w:pPr>
        <w:ind w:left="3061" w:hanging="92"/>
      </w:pPr>
      <w:rPr>
        <w:rFonts w:hint="default"/>
      </w:rPr>
    </w:lvl>
    <w:lvl w:ilvl="6" w:tplc="0A3CEAFE">
      <w:numFmt w:val="bullet"/>
      <w:lvlText w:val="•"/>
      <w:lvlJc w:val="left"/>
      <w:pPr>
        <w:ind w:left="3637" w:hanging="92"/>
      </w:pPr>
      <w:rPr>
        <w:rFonts w:hint="default"/>
      </w:rPr>
    </w:lvl>
    <w:lvl w:ilvl="7" w:tplc="9816EA98">
      <w:numFmt w:val="bullet"/>
      <w:lvlText w:val="•"/>
      <w:lvlJc w:val="left"/>
      <w:pPr>
        <w:ind w:left="4213" w:hanging="92"/>
      </w:pPr>
      <w:rPr>
        <w:rFonts w:hint="default"/>
      </w:rPr>
    </w:lvl>
    <w:lvl w:ilvl="8" w:tplc="8AB83782">
      <w:numFmt w:val="bullet"/>
      <w:lvlText w:val="•"/>
      <w:lvlJc w:val="left"/>
      <w:pPr>
        <w:ind w:left="4790" w:hanging="92"/>
      </w:pPr>
      <w:rPr>
        <w:rFonts w:hint="default"/>
      </w:rPr>
    </w:lvl>
  </w:abstractNum>
  <w:abstractNum w:abstractNumId="19" w15:restartNumberingAfterBreak="0">
    <w:nsid w:val="183C6002"/>
    <w:multiLevelType w:val="multilevel"/>
    <w:tmpl w:val="D1E251D4"/>
    <w:lvl w:ilvl="0">
      <w:start w:val="1"/>
      <w:numFmt w:val="decimal"/>
      <w:lvlText w:val="%1."/>
      <w:lvlJc w:val="left"/>
      <w:pPr>
        <w:ind w:left="1382" w:hanging="396"/>
        <w:jc w:val="left"/>
      </w:pPr>
      <w:rPr>
        <w:rFonts w:hint="default"/>
        <w:b/>
        <w:bCs/>
        <w:w w:val="108"/>
      </w:rPr>
    </w:lvl>
    <w:lvl w:ilvl="1">
      <w:start w:val="1"/>
      <w:numFmt w:val="decimal"/>
      <w:lvlText w:val="%1.%2."/>
      <w:lvlJc w:val="left"/>
      <w:pPr>
        <w:ind w:left="1365" w:hanging="428"/>
        <w:jc w:val="right"/>
      </w:pPr>
      <w:rPr>
        <w:rFonts w:hint="default"/>
        <w:b/>
        <w:bCs/>
        <w:w w:val="110"/>
      </w:rPr>
    </w:lvl>
    <w:lvl w:ilvl="2">
      <w:start w:val="1"/>
      <w:numFmt w:val="decimal"/>
      <w:lvlText w:val="%1.%2.%3"/>
      <w:lvlJc w:val="left"/>
      <w:pPr>
        <w:ind w:left="1380" w:hanging="428"/>
        <w:jc w:val="left"/>
      </w:pPr>
      <w:rPr>
        <w:rFonts w:ascii="Times New Roman" w:eastAsia="Times New Roman" w:hAnsi="Times New Roman" w:cs="Times New Roman" w:hint="default"/>
        <w:b/>
        <w:bCs/>
        <w:color w:val="383838"/>
        <w:w w:val="107"/>
        <w:sz w:val="20"/>
        <w:szCs w:val="20"/>
      </w:rPr>
    </w:lvl>
    <w:lvl w:ilvl="3">
      <w:numFmt w:val="bullet"/>
      <w:lvlText w:val="•"/>
      <w:lvlJc w:val="left"/>
      <w:pPr>
        <w:ind w:left="1420" w:hanging="428"/>
      </w:pPr>
      <w:rPr>
        <w:rFonts w:hint="default"/>
      </w:rPr>
    </w:lvl>
    <w:lvl w:ilvl="4">
      <w:numFmt w:val="bullet"/>
      <w:lvlText w:val="•"/>
      <w:lvlJc w:val="left"/>
      <w:pPr>
        <w:ind w:left="1520" w:hanging="428"/>
      </w:pPr>
      <w:rPr>
        <w:rFonts w:hint="default"/>
      </w:rPr>
    </w:lvl>
    <w:lvl w:ilvl="5">
      <w:numFmt w:val="bullet"/>
      <w:lvlText w:val="•"/>
      <w:lvlJc w:val="left"/>
      <w:pPr>
        <w:ind w:left="3253" w:hanging="428"/>
      </w:pPr>
      <w:rPr>
        <w:rFonts w:hint="default"/>
      </w:rPr>
    </w:lvl>
    <w:lvl w:ilvl="6">
      <w:numFmt w:val="bullet"/>
      <w:lvlText w:val="•"/>
      <w:lvlJc w:val="left"/>
      <w:pPr>
        <w:ind w:left="4986" w:hanging="428"/>
      </w:pPr>
      <w:rPr>
        <w:rFonts w:hint="default"/>
      </w:rPr>
    </w:lvl>
    <w:lvl w:ilvl="7">
      <w:numFmt w:val="bullet"/>
      <w:lvlText w:val="•"/>
      <w:lvlJc w:val="left"/>
      <w:pPr>
        <w:ind w:left="6720" w:hanging="428"/>
      </w:pPr>
      <w:rPr>
        <w:rFonts w:hint="default"/>
      </w:rPr>
    </w:lvl>
    <w:lvl w:ilvl="8">
      <w:numFmt w:val="bullet"/>
      <w:lvlText w:val="•"/>
      <w:lvlJc w:val="left"/>
      <w:pPr>
        <w:ind w:left="8453" w:hanging="428"/>
      </w:pPr>
      <w:rPr>
        <w:rFonts w:hint="default"/>
      </w:rPr>
    </w:lvl>
  </w:abstractNum>
  <w:abstractNum w:abstractNumId="20" w15:restartNumberingAfterBreak="0">
    <w:nsid w:val="18703B2E"/>
    <w:multiLevelType w:val="hybridMultilevel"/>
    <w:tmpl w:val="20DAD2C2"/>
    <w:lvl w:ilvl="0" w:tplc="F496D762">
      <w:numFmt w:val="bullet"/>
      <w:lvlText w:val="-"/>
      <w:lvlJc w:val="left"/>
      <w:pPr>
        <w:ind w:left="179" w:hanging="95"/>
      </w:pPr>
      <w:rPr>
        <w:rFonts w:hint="default"/>
        <w:w w:val="110"/>
      </w:rPr>
    </w:lvl>
    <w:lvl w:ilvl="1" w:tplc="48626316">
      <w:numFmt w:val="bullet"/>
      <w:lvlText w:val="•"/>
      <w:lvlJc w:val="left"/>
      <w:pPr>
        <w:ind w:left="756" w:hanging="95"/>
      </w:pPr>
      <w:rPr>
        <w:rFonts w:hint="default"/>
      </w:rPr>
    </w:lvl>
    <w:lvl w:ilvl="2" w:tplc="D406799C">
      <w:numFmt w:val="bullet"/>
      <w:lvlText w:val="•"/>
      <w:lvlJc w:val="left"/>
      <w:pPr>
        <w:ind w:left="1332" w:hanging="95"/>
      </w:pPr>
      <w:rPr>
        <w:rFonts w:hint="default"/>
      </w:rPr>
    </w:lvl>
    <w:lvl w:ilvl="3" w:tplc="F4C81D30">
      <w:numFmt w:val="bullet"/>
      <w:lvlText w:val="•"/>
      <w:lvlJc w:val="left"/>
      <w:pPr>
        <w:ind w:left="1908" w:hanging="95"/>
      </w:pPr>
      <w:rPr>
        <w:rFonts w:hint="default"/>
      </w:rPr>
    </w:lvl>
    <w:lvl w:ilvl="4" w:tplc="00B0A4CE">
      <w:numFmt w:val="bullet"/>
      <w:lvlText w:val="•"/>
      <w:lvlJc w:val="left"/>
      <w:pPr>
        <w:ind w:left="2485" w:hanging="95"/>
      </w:pPr>
      <w:rPr>
        <w:rFonts w:hint="default"/>
      </w:rPr>
    </w:lvl>
    <w:lvl w:ilvl="5" w:tplc="DAAC7A5E">
      <w:numFmt w:val="bullet"/>
      <w:lvlText w:val="•"/>
      <w:lvlJc w:val="left"/>
      <w:pPr>
        <w:ind w:left="3061" w:hanging="95"/>
      </w:pPr>
      <w:rPr>
        <w:rFonts w:hint="default"/>
      </w:rPr>
    </w:lvl>
    <w:lvl w:ilvl="6" w:tplc="ED1E1F40">
      <w:numFmt w:val="bullet"/>
      <w:lvlText w:val="•"/>
      <w:lvlJc w:val="left"/>
      <w:pPr>
        <w:ind w:left="3637" w:hanging="95"/>
      </w:pPr>
      <w:rPr>
        <w:rFonts w:hint="default"/>
      </w:rPr>
    </w:lvl>
    <w:lvl w:ilvl="7" w:tplc="2C261E5A">
      <w:numFmt w:val="bullet"/>
      <w:lvlText w:val="•"/>
      <w:lvlJc w:val="left"/>
      <w:pPr>
        <w:ind w:left="4213" w:hanging="95"/>
      </w:pPr>
      <w:rPr>
        <w:rFonts w:hint="default"/>
      </w:rPr>
    </w:lvl>
    <w:lvl w:ilvl="8" w:tplc="A8A8A19A">
      <w:numFmt w:val="bullet"/>
      <w:lvlText w:val="•"/>
      <w:lvlJc w:val="left"/>
      <w:pPr>
        <w:ind w:left="4790" w:hanging="95"/>
      </w:pPr>
      <w:rPr>
        <w:rFonts w:hint="default"/>
      </w:rPr>
    </w:lvl>
  </w:abstractNum>
  <w:abstractNum w:abstractNumId="21" w15:restartNumberingAfterBreak="0">
    <w:nsid w:val="1BB93F9B"/>
    <w:multiLevelType w:val="hybridMultilevel"/>
    <w:tmpl w:val="9DC2A240"/>
    <w:lvl w:ilvl="0" w:tplc="F8AA5A14">
      <w:numFmt w:val="bullet"/>
      <w:lvlText w:val="-"/>
      <w:lvlJc w:val="left"/>
      <w:pPr>
        <w:ind w:left="190" w:hanging="100"/>
      </w:pPr>
      <w:rPr>
        <w:rFonts w:hint="default"/>
        <w:w w:val="91"/>
      </w:rPr>
    </w:lvl>
    <w:lvl w:ilvl="1" w:tplc="10BEA1F4">
      <w:numFmt w:val="bullet"/>
      <w:lvlText w:val="•"/>
      <w:lvlJc w:val="left"/>
      <w:pPr>
        <w:ind w:left="772" w:hanging="100"/>
      </w:pPr>
      <w:rPr>
        <w:rFonts w:hint="default"/>
      </w:rPr>
    </w:lvl>
    <w:lvl w:ilvl="2" w:tplc="8D3E0DCE">
      <w:numFmt w:val="bullet"/>
      <w:lvlText w:val="•"/>
      <w:lvlJc w:val="left"/>
      <w:pPr>
        <w:ind w:left="1344" w:hanging="100"/>
      </w:pPr>
      <w:rPr>
        <w:rFonts w:hint="default"/>
      </w:rPr>
    </w:lvl>
    <w:lvl w:ilvl="3" w:tplc="E55825E4">
      <w:numFmt w:val="bullet"/>
      <w:lvlText w:val="•"/>
      <w:lvlJc w:val="left"/>
      <w:pPr>
        <w:ind w:left="1917" w:hanging="100"/>
      </w:pPr>
      <w:rPr>
        <w:rFonts w:hint="default"/>
      </w:rPr>
    </w:lvl>
    <w:lvl w:ilvl="4" w:tplc="10B08534">
      <w:numFmt w:val="bullet"/>
      <w:lvlText w:val="•"/>
      <w:lvlJc w:val="left"/>
      <w:pPr>
        <w:ind w:left="2489" w:hanging="100"/>
      </w:pPr>
      <w:rPr>
        <w:rFonts w:hint="default"/>
      </w:rPr>
    </w:lvl>
    <w:lvl w:ilvl="5" w:tplc="9E0A913E">
      <w:numFmt w:val="bullet"/>
      <w:lvlText w:val="•"/>
      <w:lvlJc w:val="left"/>
      <w:pPr>
        <w:ind w:left="3061" w:hanging="100"/>
      </w:pPr>
      <w:rPr>
        <w:rFonts w:hint="default"/>
      </w:rPr>
    </w:lvl>
    <w:lvl w:ilvl="6" w:tplc="713695EE">
      <w:numFmt w:val="bullet"/>
      <w:lvlText w:val="•"/>
      <w:lvlJc w:val="left"/>
      <w:pPr>
        <w:ind w:left="3634" w:hanging="100"/>
      </w:pPr>
      <w:rPr>
        <w:rFonts w:hint="default"/>
      </w:rPr>
    </w:lvl>
    <w:lvl w:ilvl="7" w:tplc="5D424B26">
      <w:numFmt w:val="bullet"/>
      <w:lvlText w:val="•"/>
      <w:lvlJc w:val="left"/>
      <w:pPr>
        <w:ind w:left="4206" w:hanging="100"/>
      </w:pPr>
      <w:rPr>
        <w:rFonts w:hint="default"/>
      </w:rPr>
    </w:lvl>
    <w:lvl w:ilvl="8" w:tplc="4E64B7AE">
      <w:numFmt w:val="bullet"/>
      <w:lvlText w:val="•"/>
      <w:lvlJc w:val="left"/>
      <w:pPr>
        <w:ind w:left="4778" w:hanging="100"/>
      </w:pPr>
      <w:rPr>
        <w:rFonts w:hint="default"/>
      </w:rPr>
    </w:lvl>
  </w:abstractNum>
  <w:abstractNum w:abstractNumId="22" w15:restartNumberingAfterBreak="0">
    <w:nsid w:val="1CA634A7"/>
    <w:multiLevelType w:val="hybridMultilevel"/>
    <w:tmpl w:val="2D986DD2"/>
    <w:lvl w:ilvl="0" w:tplc="B360E43A">
      <w:numFmt w:val="bullet"/>
      <w:lvlText w:val="-"/>
      <w:lvlJc w:val="left"/>
      <w:pPr>
        <w:ind w:left="171" w:hanging="95"/>
      </w:pPr>
      <w:rPr>
        <w:rFonts w:ascii="Times New Roman" w:eastAsia="Times New Roman" w:hAnsi="Times New Roman" w:cs="Times New Roman" w:hint="default"/>
        <w:color w:val="2D2D2D"/>
        <w:w w:val="105"/>
        <w:sz w:val="16"/>
        <w:szCs w:val="16"/>
      </w:rPr>
    </w:lvl>
    <w:lvl w:ilvl="1" w:tplc="2DE06C3A">
      <w:numFmt w:val="bullet"/>
      <w:lvlText w:val="•"/>
      <w:lvlJc w:val="left"/>
      <w:pPr>
        <w:ind w:left="939" w:hanging="95"/>
      </w:pPr>
      <w:rPr>
        <w:rFonts w:hint="default"/>
      </w:rPr>
    </w:lvl>
    <w:lvl w:ilvl="2" w:tplc="5A725358">
      <w:numFmt w:val="bullet"/>
      <w:lvlText w:val="•"/>
      <w:lvlJc w:val="left"/>
      <w:pPr>
        <w:ind w:left="1698" w:hanging="95"/>
      </w:pPr>
      <w:rPr>
        <w:rFonts w:hint="default"/>
      </w:rPr>
    </w:lvl>
    <w:lvl w:ilvl="3" w:tplc="D15C3C78">
      <w:numFmt w:val="bullet"/>
      <w:lvlText w:val="•"/>
      <w:lvlJc w:val="left"/>
      <w:pPr>
        <w:ind w:left="2457" w:hanging="95"/>
      </w:pPr>
      <w:rPr>
        <w:rFonts w:hint="default"/>
      </w:rPr>
    </w:lvl>
    <w:lvl w:ilvl="4" w:tplc="11FA03DA">
      <w:numFmt w:val="bullet"/>
      <w:lvlText w:val="•"/>
      <w:lvlJc w:val="left"/>
      <w:pPr>
        <w:ind w:left="3216" w:hanging="95"/>
      </w:pPr>
      <w:rPr>
        <w:rFonts w:hint="default"/>
      </w:rPr>
    </w:lvl>
    <w:lvl w:ilvl="5" w:tplc="00CCDBC0">
      <w:numFmt w:val="bullet"/>
      <w:lvlText w:val="•"/>
      <w:lvlJc w:val="left"/>
      <w:pPr>
        <w:ind w:left="3975" w:hanging="95"/>
      </w:pPr>
      <w:rPr>
        <w:rFonts w:hint="default"/>
      </w:rPr>
    </w:lvl>
    <w:lvl w:ilvl="6" w:tplc="E440EC52">
      <w:numFmt w:val="bullet"/>
      <w:lvlText w:val="•"/>
      <w:lvlJc w:val="left"/>
      <w:pPr>
        <w:ind w:left="4734" w:hanging="95"/>
      </w:pPr>
      <w:rPr>
        <w:rFonts w:hint="default"/>
      </w:rPr>
    </w:lvl>
    <w:lvl w:ilvl="7" w:tplc="A738A8FE">
      <w:numFmt w:val="bullet"/>
      <w:lvlText w:val="•"/>
      <w:lvlJc w:val="left"/>
      <w:pPr>
        <w:ind w:left="5493" w:hanging="95"/>
      </w:pPr>
      <w:rPr>
        <w:rFonts w:hint="default"/>
      </w:rPr>
    </w:lvl>
    <w:lvl w:ilvl="8" w:tplc="936C26A6">
      <w:numFmt w:val="bullet"/>
      <w:lvlText w:val="•"/>
      <w:lvlJc w:val="left"/>
      <w:pPr>
        <w:ind w:left="6252" w:hanging="95"/>
      </w:pPr>
      <w:rPr>
        <w:rFonts w:hint="default"/>
      </w:rPr>
    </w:lvl>
  </w:abstractNum>
  <w:abstractNum w:abstractNumId="23" w15:restartNumberingAfterBreak="0">
    <w:nsid w:val="234F550B"/>
    <w:multiLevelType w:val="hybridMultilevel"/>
    <w:tmpl w:val="853258B0"/>
    <w:lvl w:ilvl="0" w:tplc="BF4E9C06">
      <w:start w:val="35"/>
      <w:numFmt w:val="decimal"/>
      <w:lvlText w:val="%1."/>
      <w:lvlJc w:val="left"/>
      <w:pPr>
        <w:ind w:left="1124" w:hanging="275"/>
        <w:jc w:val="right"/>
      </w:pPr>
      <w:rPr>
        <w:rFonts w:ascii="Times New Roman" w:eastAsia="Times New Roman" w:hAnsi="Times New Roman" w:cs="Times New Roman" w:hint="default"/>
        <w:color w:val="343434"/>
        <w:spacing w:val="-28"/>
        <w:w w:val="91"/>
        <w:sz w:val="18"/>
        <w:szCs w:val="18"/>
      </w:rPr>
    </w:lvl>
    <w:lvl w:ilvl="1" w:tplc="15444BA8">
      <w:numFmt w:val="bullet"/>
      <w:lvlText w:val="•"/>
      <w:lvlJc w:val="left"/>
      <w:pPr>
        <w:ind w:left="2200" w:hanging="275"/>
      </w:pPr>
      <w:rPr>
        <w:rFonts w:hint="default"/>
      </w:rPr>
    </w:lvl>
    <w:lvl w:ilvl="2" w:tplc="024EC16C">
      <w:numFmt w:val="bullet"/>
      <w:lvlText w:val="•"/>
      <w:lvlJc w:val="left"/>
      <w:pPr>
        <w:ind w:left="3280" w:hanging="275"/>
      </w:pPr>
      <w:rPr>
        <w:rFonts w:hint="default"/>
      </w:rPr>
    </w:lvl>
    <w:lvl w:ilvl="3" w:tplc="08168CC0">
      <w:numFmt w:val="bullet"/>
      <w:lvlText w:val="•"/>
      <w:lvlJc w:val="left"/>
      <w:pPr>
        <w:ind w:left="4360" w:hanging="275"/>
      </w:pPr>
      <w:rPr>
        <w:rFonts w:hint="default"/>
      </w:rPr>
    </w:lvl>
    <w:lvl w:ilvl="4" w:tplc="481852B2">
      <w:numFmt w:val="bullet"/>
      <w:lvlText w:val="•"/>
      <w:lvlJc w:val="left"/>
      <w:pPr>
        <w:ind w:left="5440" w:hanging="275"/>
      </w:pPr>
      <w:rPr>
        <w:rFonts w:hint="default"/>
      </w:rPr>
    </w:lvl>
    <w:lvl w:ilvl="5" w:tplc="F370C7AC">
      <w:numFmt w:val="bullet"/>
      <w:lvlText w:val="•"/>
      <w:lvlJc w:val="left"/>
      <w:pPr>
        <w:ind w:left="6520" w:hanging="275"/>
      </w:pPr>
      <w:rPr>
        <w:rFonts w:hint="default"/>
      </w:rPr>
    </w:lvl>
    <w:lvl w:ilvl="6" w:tplc="87D435C4">
      <w:numFmt w:val="bullet"/>
      <w:lvlText w:val="•"/>
      <w:lvlJc w:val="left"/>
      <w:pPr>
        <w:ind w:left="7600" w:hanging="275"/>
      </w:pPr>
      <w:rPr>
        <w:rFonts w:hint="default"/>
      </w:rPr>
    </w:lvl>
    <w:lvl w:ilvl="7" w:tplc="0A966330">
      <w:numFmt w:val="bullet"/>
      <w:lvlText w:val="•"/>
      <w:lvlJc w:val="left"/>
      <w:pPr>
        <w:ind w:left="8680" w:hanging="275"/>
      </w:pPr>
      <w:rPr>
        <w:rFonts w:hint="default"/>
      </w:rPr>
    </w:lvl>
    <w:lvl w:ilvl="8" w:tplc="8EC808EC">
      <w:numFmt w:val="bullet"/>
      <w:lvlText w:val="•"/>
      <w:lvlJc w:val="left"/>
      <w:pPr>
        <w:ind w:left="9760" w:hanging="275"/>
      </w:pPr>
      <w:rPr>
        <w:rFonts w:hint="default"/>
      </w:rPr>
    </w:lvl>
  </w:abstractNum>
  <w:abstractNum w:abstractNumId="24" w15:restartNumberingAfterBreak="0">
    <w:nsid w:val="23DB4160"/>
    <w:multiLevelType w:val="hybridMultilevel"/>
    <w:tmpl w:val="8B501A30"/>
    <w:lvl w:ilvl="0" w:tplc="251AC8CA">
      <w:start w:val="67"/>
      <w:numFmt w:val="decimal"/>
      <w:lvlText w:val="%1."/>
      <w:lvlJc w:val="left"/>
      <w:pPr>
        <w:ind w:left="1273" w:hanging="276"/>
        <w:jc w:val="left"/>
      </w:pPr>
      <w:rPr>
        <w:rFonts w:ascii="Times New Roman" w:eastAsia="Times New Roman" w:hAnsi="Times New Roman" w:cs="Times New Roman" w:hint="default"/>
        <w:color w:val="343434"/>
        <w:w w:val="107"/>
        <w:sz w:val="18"/>
        <w:szCs w:val="18"/>
      </w:rPr>
    </w:lvl>
    <w:lvl w:ilvl="1" w:tplc="9AD8D56C">
      <w:start w:val="1"/>
      <w:numFmt w:val="lowerLetter"/>
      <w:lvlText w:val="%2)"/>
      <w:lvlJc w:val="left"/>
      <w:pPr>
        <w:ind w:left="1554" w:hanging="287"/>
        <w:jc w:val="left"/>
      </w:pPr>
      <w:rPr>
        <w:rFonts w:ascii="Times New Roman" w:eastAsia="Times New Roman" w:hAnsi="Times New Roman" w:cs="Times New Roman" w:hint="default"/>
        <w:color w:val="343434"/>
        <w:spacing w:val="-1"/>
        <w:w w:val="108"/>
        <w:sz w:val="18"/>
        <w:szCs w:val="18"/>
      </w:rPr>
    </w:lvl>
    <w:lvl w:ilvl="2" w:tplc="0FCC60C4">
      <w:numFmt w:val="bullet"/>
      <w:lvlText w:val="•"/>
      <w:lvlJc w:val="left"/>
      <w:pPr>
        <w:ind w:left="1560" w:hanging="287"/>
      </w:pPr>
      <w:rPr>
        <w:rFonts w:hint="default"/>
      </w:rPr>
    </w:lvl>
    <w:lvl w:ilvl="3" w:tplc="B734CA4E">
      <w:numFmt w:val="bullet"/>
      <w:lvlText w:val="•"/>
      <w:lvlJc w:val="left"/>
      <w:pPr>
        <w:ind w:left="2855" w:hanging="287"/>
      </w:pPr>
      <w:rPr>
        <w:rFonts w:hint="default"/>
      </w:rPr>
    </w:lvl>
    <w:lvl w:ilvl="4" w:tplc="B81A516E">
      <w:numFmt w:val="bullet"/>
      <w:lvlText w:val="•"/>
      <w:lvlJc w:val="left"/>
      <w:pPr>
        <w:ind w:left="4150" w:hanging="287"/>
      </w:pPr>
      <w:rPr>
        <w:rFonts w:hint="default"/>
      </w:rPr>
    </w:lvl>
    <w:lvl w:ilvl="5" w:tplc="69D8FE36">
      <w:numFmt w:val="bullet"/>
      <w:lvlText w:val="•"/>
      <w:lvlJc w:val="left"/>
      <w:pPr>
        <w:ind w:left="5445" w:hanging="287"/>
      </w:pPr>
      <w:rPr>
        <w:rFonts w:hint="default"/>
      </w:rPr>
    </w:lvl>
    <w:lvl w:ilvl="6" w:tplc="17662B26">
      <w:numFmt w:val="bullet"/>
      <w:lvlText w:val="•"/>
      <w:lvlJc w:val="left"/>
      <w:pPr>
        <w:ind w:left="6740" w:hanging="287"/>
      </w:pPr>
      <w:rPr>
        <w:rFonts w:hint="default"/>
      </w:rPr>
    </w:lvl>
    <w:lvl w:ilvl="7" w:tplc="C19E6BCC">
      <w:numFmt w:val="bullet"/>
      <w:lvlText w:val="•"/>
      <w:lvlJc w:val="left"/>
      <w:pPr>
        <w:ind w:left="8035" w:hanging="287"/>
      </w:pPr>
      <w:rPr>
        <w:rFonts w:hint="default"/>
      </w:rPr>
    </w:lvl>
    <w:lvl w:ilvl="8" w:tplc="CB366B54">
      <w:numFmt w:val="bullet"/>
      <w:lvlText w:val="•"/>
      <w:lvlJc w:val="left"/>
      <w:pPr>
        <w:ind w:left="9330" w:hanging="287"/>
      </w:pPr>
      <w:rPr>
        <w:rFonts w:hint="default"/>
      </w:rPr>
    </w:lvl>
  </w:abstractNum>
  <w:abstractNum w:abstractNumId="25" w15:restartNumberingAfterBreak="0">
    <w:nsid w:val="23EF4310"/>
    <w:multiLevelType w:val="hybridMultilevel"/>
    <w:tmpl w:val="114CCDBA"/>
    <w:lvl w:ilvl="0" w:tplc="01B4C2AC">
      <w:numFmt w:val="bullet"/>
      <w:lvlText w:val="-"/>
      <w:lvlJc w:val="left"/>
      <w:pPr>
        <w:ind w:left="82" w:hanging="92"/>
      </w:pPr>
      <w:rPr>
        <w:rFonts w:ascii="Times New Roman" w:eastAsia="Times New Roman" w:hAnsi="Times New Roman" w:cs="Times New Roman" w:hint="default"/>
        <w:color w:val="2D2D2D"/>
        <w:w w:val="105"/>
        <w:sz w:val="16"/>
        <w:szCs w:val="16"/>
      </w:rPr>
    </w:lvl>
    <w:lvl w:ilvl="1" w:tplc="F07A1F10">
      <w:numFmt w:val="bullet"/>
      <w:lvlText w:val="•"/>
      <w:lvlJc w:val="left"/>
      <w:pPr>
        <w:ind w:left="664" w:hanging="92"/>
      </w:pPr>
      <w:rPr>
        <w:rFonts w:hint="default"/>
      </w:rPr>
    </w:lvl>
    <w:lvl w:ilvl="2" w:tplc="1062BD5C">
      <w:numFmt w:val="bullet"/>
      <w:lvlText w:val="•"/>
      <w:lvlJc w:val="left"/>
      <w:pPr>
        <w:ind w:left="1249" w:hanging="92"/>
      </w:pPr>
      <w:rPr>
        <w:rFonts w:hint="default"/>
      </w:rPr>
    </w:lvl>
    <w:lvl w:ilvl="3" w:tplc="F07EC5F2">
      <w:numFmt w:val="bullet"/>
      <w:lvlText w:val="•"/>
      <w:lvlJc w:val="left"/>
      <w:pPr>
        <w:ind w:left="1834" w:hanging="92"/>
      </w:pPr>
      <w:rPr>
        <w:rFonts w:hint="default"/>
      </w:rPr>
    </w:lvl>
    <w:lvl w:ilvl="4" w:tplc="63D8E032">
      <w:numFmt w:val="bullet"/>
      <w:lvlText w:val="•"/>
      <w:lvlJc w:val="left"/>
      <w:pPr>
        <w:ind w:left="2419" w:hanging="92"/>
      </w:pPr>
      <w:rPr>
        <w:rFonts w:hint="default"/>
      </w:rPr>
    </w:lvl>
    <w:lvl w:ilvl="5" w:tplc="6BE6EF3E">
      <w:numFmt w:val="bullet"/>
      <w:lvlText w:val="•"/>
      <w:lvlJc w:val="left"/>
      <w:pPr>
        <w:ind w:left="3004" w:hanging="92"/>
      </w:pPr>
      <w:rPr>
        <w:rFonts w:hint="default"/>
      </w:rPr>
    </w:lvl>
    <w:lvl w:ilvl="6" w:tplc="D2A6E08C">
      <w:numFmt w:val="bullet"/>
      <w:lvlText w:val="•"/>
      <w:lvlJc w:val="left"/>
      <w:pPr>
        <w:ind w:left="3589" w:hanging="92"/>
      </w:pPr>
      <w:rPr>
        <w:rFonts w:hint="default"/>
      </w:rPr>
    </w:lvl>
    <w:lvl w:ilvl="7" w:tplc="0F56D8A6">
      <w:numFmt w:val="bullet"/>
      <w:lvlText w:val="•"/>
      <w:lvlJc w:val="left"/>
      <w:pPr>
        <w:ind w:left="4173" w:hanging="92"/>
      </w:pPr>
      <w:rPr>
        <w:rFonts w:hint="default"/>
      </w:rPr>
    </w:lvl>
    <w:lvl w:ilvl="8" w:tplc="1A28B3E4">
      <w:numFmt w:val="bullet"/>
      <w:lvlText w:val="•"/>
      <w:lvlJc w:val="left"/>
      <w:pPr>
        <w:ind w:left="4758" w:hanging="92"/>
      </w:pPr>
      <w:rPr>
        <w:rFonts w:hint="default"/>
      </w:rPr>
    </w:lvl>
  </w:abstractNum>
  <w:abstractNum w:abstractNumId="26" w15:restartNumberingAfterBreak="0">
    <w:nsid w:val="26524F53"/>
    <w:multiLevelType w:val="hybridMultilevel"/>
    <w:tmpl w:val="C3BED6B0"/>
    <w:lvl w:ilvl="0" w:tplc="BC8AA702">
      <w:numFmt w:val="bullet"/>
      <w:lvlText w:val="-"/>
      <w:lvlJc w:val="left"/>
      <w:pPr>
        <w:ind w:left="85" w:hanging="95"/>
      </w:pPr>
      <w:rPr>
        <w:rFonts w:ascii="Times New Roman" w:eastAsia="Times New Roman" w:hAnsi="Times New Roman" w:cs="Times New Roman" w:hint="default"/>
        <w:color w:val="2F2F2F"/>
        <w:w w:val="110"/>
        <w:sz w:val="16"/>
        <w:szCs w:val="16"/>
      </w:rPr>
    </w:lvl>
    <w:lvl w:ilvl="1" w:tplc="996C64A2">
      <w:numFmt w:val="bullet"/>
      <w:lvlText w:val="•"/>
      <w:lvlJc w:val="left"/>
      <w:pPr>
        <w:ind w:left="666" w:hanging="95"/>
      </w:pPr>
      <w:rPr>
        <w:rFonts w:hint="default"/>
      </w:rPr>
    </w:lvl>
    <w:lvl w:ilvl="2" w:tplc="190065F0">
      <w:numFmt w:val="bullet"/>
      <w:lvlText w:val="•"/>
      <w:lvlJc w:val="left"/>
      <w:pPr>
        <w:ind w:left="1252" w:hanging="95"/>
      </w:pPr>
      <w:rPr>
        <w:rFonts w:hint="default"/>
      </w:rPr>
    </w:lvl>
    <w:lvl w:ilvl="3" w:tplc="183C1370">
      <w:numFmt w:val="bullet"/>
      <w:lvlText w:val="•"/>
      <w:lvlJc w:val="left"/>
      <w:pPr>
        <w:ind w:left="1838" w:hanging="95"/>
      </w:pPr>
      <w:rPr>
        <w:rFonts w:hint="default"/>
      </w:rPr>
    </w:lvl>
    <w:lvl w:ilvl="4" w:tplc="16F8AA76">
      <w:numFmt w:val="bullet"/>
      <w:lvlText w:val="•"/>
      <w:lvlJc w:val="left"/>
      <w:pPr>
        <w:ind w:left="2425" w:hanging="95"/>
      </w:pPr>
      <w:rPr>
        <w:rFonts w:hint="default"/>
      </w:rPr>
    </w:lvl>
    <w:lvl w:ilvl="5" w:tplc="FDC863FC">
      <w:numFmt w:val="bullet"/>
      <w:lvlText w:val="•"/>
      <w:lvlJc w:val="left"/>
      <w:pPr>
        <w:ind w:left="3011" w:hanging="95"/>
      </w:pPr>
      <w:rPr>
        <w:rFonts w:hint="default"/>
      </w:rPr>
    </w:lvl>
    <w:lvl w:ilvl="6" w:tplc="2B305404">
      <w:numFmt w:val="bullet"/>
      <w:lvlText w:val="•"/>
      <w:lvlJc w:val="left"/>
      <w:pPr>
        <w:ind w:left="3597" w:hanging="95"/>
      </w:pPr>
      <w:rPr>
        <w:rFonts w:hint="default"/>
      </w:rPr>
    </w:lvl>
    <w:lvl w:ilvl="7" w:tplc="8C18F918">
      <w:numFmt w:val="bullet"/>
      <w:lvlText w:val="•"/>
      <w:lvlJc w:val="left"/>
      <w:pPr>
        <w:ind w:left="4183" w:hanging="95"/>
      </w:pPr>
      <w:rPr>
        <w:rFonts w:hint="default"/>
      </w:rPr>
    </w:lvl>
    <w:lvl w:ilvl="8" w:tplc="A96280DE">
      <w:numFmt w:val="bullet"/>
      <w:lvlText w:val="•"/>
      <w:lvlJc w:val="left"/>
      <w:pPr>
        <w:ind w:left="4770" w:hanging="95"/>
      </w:pPr>
      <w:rPr>
        <w:rFonts w:hint="default"/>
      </w:rPr>
    </w:lvl>
  </w:abstractNum>
  <w:abstractNum w:abstractNumId="27" w15:restartNumberingAfterBreak="0">
    <w:nsid w:val="26AB2E3E"/>
    <w:multiLevelType w:val="hybridMultilevel"/>
    <w:tmpl w:val="95C2CC74"/>
    <w:lvl w:ilvl="0" w:tplc="37727D56">
      <w:numFmt w:val="bullet"/>
      <w:lvlText w:val="-"/>
      <w:lvlJc w:val="left"/>
      <w:pPr>
        <w:ind w:left="96" w:hanging="92"/>
      </w:pPr>
      <w:rPr>
        <w:rFonts w:hint="default"/>
        <w:w w:val="104"/>
      </w:rPr>
    </w:lvl>
    <w:lvl w:ilvl="1" w:tplc="C68EF368">
      <w:numFmt w:val="bullet"/>
      <w:lvlText w:val="•"/>
      <w:lvlJc w:val="left"/>
      <w:pPr>
        <w:ind w:left="682" w:hanging="92"/>
      </w:pPr>
      <w:rPr>
        <w:rFonts w:hint="default"/>
      </w:rPr>
    </w:lvl>
    <w:lvl w:ilvl="2" w:tplc="8776297C">
      <w:numFmt w:val="bullet"/>
      <w:lvlText w:val="•"/>
      <w:lvlJc w:val="left"/>
      <w:pPr>
        <w:ind w:left="1264" w:hanging="92"/>
      </w:pPr>
      <w:rPr>
        <w:rFonts w:hint="default"/>
      </w:rPr>
    </w:lvl>
    <w:lvl w:ilvl="3" w:tplc="CE345646">
      <w:numFmt w:val="bullet"/>
      <w:lvlText w:val="•"/>
      <w:lvlJc w:val="left"/>
      <w:pPr>
        <w:ind w:left="1847" w:hanging="92"/>
      </w:pPr>
      <w:rPr>
        <w:rFonts w:hint="default"/>
      </w:rPr>
    </w:lvl>
    <w:lvl w:ilvl="4" w:tplc="3BFECA3E">
      <w:numFmt w:val="bullet"/>
      <w:lvlText w:val="•"/>
      <w:lvlJc w:val="left"/>
      <w:pPr>
        <w:ind w:left="2429" w:hanging="92"/>
      </w:pPr>
      <w:rPr>
        <w:rFonts w:hint="default"/>
      </w:rPr>
    </w:lvl>
    <w:lvl w:ilvl="5" w:tplc="5A12D76C">
      <w:numFmt w:val="bullet"/>
      <w:lvlText w:val="•"/>
      <w:lvlJc w:val="left"/>
      <w:pPr>
        <w:ind w:left="3011" w:hanging="92"/>
      </w:pPr>
      <w:rPr>
        <w:rFonts w:hint="default"/>
      </w:rPr>
    </w:lvl>
    <w:lvl w:ilvl="6" w:tplc="D6E0DF6C">
      <w:numFmt w:val="bullet"/>
      <w:lvlText w:val="•"/>
      <w:lvlJc w:val="left"/>
      <w:pPr>
        <w:ind w:left="3594" w:hanging="92"/>
      </w:pPr>
      <w:rPr>
        <w:rFonts w:hint="default"/>
      </w:rPr>
    </w:lvl>
    <w:lvl w:ilvl="7" w:tplc="BDD29538">
      <w:numFmt w:val="bullet"/>
      <w:lvlText w:val="•"/>
      <w:lvlJc w:val="left"/>
      <w:pPr>
        <w:ind w:left="4176" w:hanging="92"/>
      </w:pPr>
      <w:rPr>
        <w:rFonts w:hint="default"/>
      </w:rPr>
    </w:lvl>
    <w:lvl w:ilvl="8" w:tplc="256E328A">
      <w:numFmt w:val="bullet"/>
      <w:lvlText w:val="•"/>
      <w:lvlJc w:val="left"/>
      <w:pPr>
        <w:ind w:left="4758" w:hanging="92"/>
      </w:pPr>
      <w:rPr>
        <w:rFonts w:hint="default"/>
      </w:rPr>
    </w:lvl>
  </w:abstractNum>
  <w:abstractNum w:abstractNumId="28" w15:restartNumberingAfterBreak="0">
    <w:nsid w:val="2D386F70"/>
    <w:multiLevelType w:val="hybridMultilevel"/>
    <w:tmpl w:val="CCA46824"/>
    <w:lvl w:ilvl="0" w:tplc="C928A6CC">
      <w:start w:val="1"/>
      <w:numFmt w:val="decimal"/>
      <w:lvlText w:val="%1."/>
      <w:lvlJc w:val="left"/>
      <w:pPr>
        <w:ind w:left="1058" w:hanging="273"/>
        <w:jc w:val="right"/>
      </w:pPr>
      <w:rPr>
        <w:rFonts w:hint="default"/>
        <w:spacing w:val="-1"/>
        <w:w w:val="110"/>
      </w:rPr>
    </w:lvl>
    <w:lvl w:ilvl="1" w:tplc="5896F826">
      <w:start w:val="1"/>
      <w:numFmt w:val="lowerLetter"/>
      <w:lvlText w:val="%2)"/>
      <w:lvlJc w:val="left"/>
      <w:pPr>
        <w:ind w:left="1494" w:hanging="284"/>
        <w:jc w:val="left"/>
      </w:pPr>
      <w:rPr>
        <w:rFonts w:hint="default"/>
        <w:spacing w:val="-1"/>
        <w:w w:val="108"/>
      </w:rPr>
    </w:lvl>
    <w:lvl w:ilvl="2" w:tplc="7DDE2E16">
      <w:numFmt w:val="bullet"/>
      <w:lvlText w:val="•"/>
      <w:lvlJc w:val="left"/>
      <w:pPr>
        <w:ind w:left="1500" w:hanging="284"/>
      </w:pPr>
      <w:rPr>
        <w:rFonts w:hint="default"/>
      </w:rPr>
    </w:lvl>
    <w:lvl w:ilvl="3" w:tplc="5276E2B0">
      <w:numFmt w:val="bullet"/>
      <w:lvlText w:val="•"/>
      <w:lvlJc w:val="left"/>
      <w:pPr>
        <w:ind w:left="2802" w:hanging="284"/>
      </w:pPr>
      <w:rPr>
        <w:rFonts w:hint="default"/>
      </w:rPr>
    </w:lvl>
    <w:lvl w:ilvl="4" w:tplc="16DA02AA">
      <w:numFmt w:val="bullet"/>
      <w:lvlText w:val="•"/>
      <w:lvlJc w:val="left"/>
      <w:pPr>
        <w:ind w:left="4105" w:hanging="284"/>
      </w:pPr>
      <w:rPr>
        <w:rFonts w:hint="default"/>
      </w:rPr>
    </w:lvl>
    <w:lvl w:ilvl="5" w:tplc="976A40E0">
      <w:numFmt w:val="bullet"/>
      <w:lvlText w:val="•"/>
      <w:lvlJc w:val="left"/>
      <w:pPr>
        <w:ind w:left="5407" w:hanging="284"/>
      </w:pPr>
      <w:rPr>
        <w:rFonts w:hint="default"/>
      </w:rPr>
    </w:lvl>
    <w:lvl w:ilvl="6" w:tplc="6524A8C4">
      <w:numFmt w:val="bullet"/>
      <w:lvlText w:val="•"/>
      <w:lvlJc w:val="left"/>
      <w:pPr>
        <w:ind w:left="6710" w:hanging="284"/>
      </w:pPr>
      <w:rPr>
        <w:rFonts w:hint="default"/>
      </w:rPr>
    </w:lvl>
    <w:lvl w:ilvl="7" w:tplc="DC60E896">
      <w:numFmt w:val="bullet"/>
      <w:lvlText w:val="•"/>
      <w:lvlJc w:val="left"/>
      <w:pPr>
        <w:ind w:left="8012" w:hanging="284"/>
      </w:pPr>
      <w:rPr>
        <w:rFonts w:hint="default"/>
      </w:rPr>
    </w:lvl>
    <w:lvl w:ilvl="8" w:tplc="64E66A1E">
      <w:numFmt w:val="bullet"/>
      <w:lvlText w:val="•"/>
      <w:lvlJc w:val="left"/>
      <w:pPr>
        <w:ind w:left="9315" w:hanging="284"/>
      </w:pPr>
      <w:rPr>
        <w:rFonts w:hint="default"/>
      </w:rPr>
    </w:lvl>
  </w:abstractNum>
  <w:abstractNum w:abstractNumId="29" w15:restartNumberingAfterBreak="0">
    <w:nsid w:val="2F080AAF"/>
    <w:multiLevelType w:val="hybridMultilevel"/>
    <w:tmpl w:val="386257D6"/>
    <w:lvl w:ilvl="0" w:tplc="42F66D12">
      <w:numFmt w:val="bullet"/>
      <w:lvlText w:val="-"/>
      <w:lvlJc w:val="left"/>
      <w:pPr>
        <w:ind w:left="171" w:hanging="90"/>
      </w:pPr>
      <w:rPr>
        <w:rFonts w:ascii="Times New Roman" w:eastAsia="Times New Roman" w:hAnsi="Times New Roman" w:cs="Times New Roman" w:hint="default"/>
        <w:color w:val="2D2D2D"/>
        <w:w w:val="105"/>
        <w:sz w:val="16"/>
        <w:szCs w:val="16"/>
      </w:rPr>
    </w:lvl>
    <w:lvl w:ilvl="1" w:tplc="EE549BD8">
      <w:numFmt w:val="bullet"/>
      <w:lvlText w:val="•"/>
      <w:lvlJc w:val="left"/>
      <w:pPr>
        <w:ind w:left="939" w:hanging="90"/>
      </w:pPr>
      <w:rPr>
        <w:rFonts w:hint="default"/>
      </w:rPr>
    </w:lvl>
    <w:lvl w:ilvl="2" w:tplc="3E62A386">
      <w:numFmt w:val="bullet"/>
      <w:lvlText w:val="•"/>
      <w:lvlJc w:val="left"/>
      <w:pPr>
        <w:ind w:left="1698" w:hanging="90"/>
      </w:pPr>
      <w:rPr>
        <w:rFonts w:hint="default"/>
      </w:rPr>
    </w:lvl>
    <w:lvl w:ilvl="3" w:tplc="FF668F82">
      <w:numFmt w:val="bullet"/>
      <w:lvlText w:val="•"/>
      <w:lvlJc w:val="left"/>
      <w:pPr>
        <w:ind w:left="2457" w:hanging="90"/>
      </w:pPr>
      <w:rPr>
        <w:rFonts w:hint="default"/>
      </w:rPr>
    </w:lvl>
    <w:lvl w:ilvl="4" w:tplc="E764681A">
      <w:numFmt w:val="bullet"/>
      <w:lvlText w:val="•"/>
      <w:lvlJc w:val="left"/>
      <w:pPr>
        <w:ind w:left="3216" w:hanging="90"/>
      </w:pPr>
      <w:rPr>
        <w:rFonts w:hint="default"/>
      </w:rPr>
    </w:lvl>
    <w:lvl w:ilvl="5" w:tplc="0914BA1A">
      <w:numFmt w:val="bullet"/>
      <w:lvlText w:val="•"/>
      <w:lvlJc w:val="left"/>
      <w:pPr>
        <w:ind w:left="3975" w:hanging="90"/>
      </w:pPr>
      <w:rPr>
        <w:rFonts w:hint="default"/>
      </w:rPr>
    </w:lvl>
    <w:lvl w:ilvl="6" w:tplc="206E9D86">
      <w:numFmt w:val="bullet"/>
      <w:lvlText w:val="•"/>
      <w:lvlJc w:val="left"/>
      <w:pPr>
        <w:ind w:left="4734" w:hanging="90"/>
      </w:pPr>
      <w:rPr>
        <w:rFonts w:hint="default"/>
      </w:rPr>
    </w:lvl>
    <w:lvl w:ilvl="7" w:tplc="99247FDE">
      <w:numFmt w:val="bullet"/>
      <w:lvlText w:val="•"/>
      <w:lvlJc w:val="left"/>
      <w:pPr>
        <w:ind w:left="5493" w:hanging="90"/>
      </w:pPr>
      <w:rPr>
        <w:rFonts w:hint="default"/>
      </w:rPr>
    </w:lvl>
    <w:lvl w:ilvl="8" w:tplc="E5626170">
      <w:numFmt w:val="bullet"/>
      <w:lvlText w:val="•"/>
      <w:lvlJc w:val="left"/>
      <w:pPr>
        <w:ind w:left="6252" w:hanging="90"/>
      </w:pPr>
      <w:rPr>
        <w:rFonts w:hint="default"/>
      </w:rPr>
    </w:lvl>
  </w:abstractNum>
  <w:abstractNum w:abstractNumId="30" w15:restartNumberingAfterBreak="0">
    <w:nsid w:val="308E78AF"/>
    <w:multiLevelType w:val="hybridMultilevel"/>
    <w:tmpl w:val="5BF8CD62"/>
    <w:lvl w:ilvl="0" w:tplc="D2F455A6">
      <w:numFmt w:val="bullet"/>
      <w:lvlText w:val="-"/>
      <w:lvlJc w:val="left"/>
      <w:pPr>
        <w:ind w:left="90" w:hanging="97"/>
      </w:pPr>
      <w:rPr>
        <w:rFonts w:ascii="Times New Roman" w:eastAsia="Times New Roman" w:hAnsi="Times New Roman" w:cs="Times New Roman" w:hint="default"/>
        <w:color w:val="2F2F2F"/>
        <w:w w:val="105"/>
        <w:sz w:val="16"/>
        <w:szCs w:val="16"/>
      </w:rPr>
    </w:lvl>
    <w:lvl w:ilvl="1" w:tplc="145C8B14">
      <w:numFmt w:val="bullet"/>
      <w:lvlText w:val="•"/>
      <w:lvlJc w:val="left"/>
      <w:pPr>
        <w:ind w:left="747" w:hanging="97"/>
      </w:pPr>
      <w:rPr>
        <w:rFonts w:hint="default"/>
      </w:rPr>
    </w:lvl>
    <w:lvl w:ilvl="2" w:tplc="1B20168C">
      <w:numFmt w:val="bullet"/>
      <w:lvlText w:val="•"/>
      <w:lvlJc w:val="left"/>
      <w:pPr>
        <w:ind w:left="1395" w:hanging="97"/>
      </w:pPr>
      <w:rPr>
        <w:rFonts w:hint="default"/>
      </w:rPr>
    </w:lvl>
    <w:lvl w:ilvl="3" w:tplc="60E2426C">
      <w:numFmt w:val="bullet"/>
      <w:lvlText w:val="•"/>
      <w:lvlJc w:val="left"/>
      <w:pPr>
        <w:ind w:left="2042" w:hanging="97"/>
      </w:pPr>
      <w:rPr>
        <w:rFonts w:hint="default"/>
      </w:rPr>
    </w:lvl>
    <w:lvl w:ilvl="4" w:tplc="B51C9DBC">
      <w:numFmt w:val="bullet"/>
      <w:lvlText w:val="•"/>
      <w:lvlJc w:val="left"/>
      <w:pPr>
        <w:ind w:left="2690" w:hanging="97"/>
      </w:pPr>
      <w:rPr>
        <w:rFonts w:hint="default"/>
      </w:rPr>
    </w:lvl>
    <w:lvl w:ilvl="5" w:tplc="D7FA1542">
      <w:numFmt w:val="bullet"/>
      <w:lvlText w:val="•"/>
      <w:lvlJc w:val="left"/>
      <w:pPr>
        <w:ind w:left="3338" w:hanging="97"/>
      </w:pPr>
      <w:rPr>
        <w:rFonts w:hint="default"/>
      </w:rPr>
    </w:lvl>
    <w:lvl w:ilvl="6" w:tplc="FD72A702">
      <w:numFmt w:val="bullet"/>
      <w:lvlText w:val="•"/>
      <w:lvlJc w:val="left"/>
      <w:pPr>
        <w:ind w:left="3985" w:hanging="97"/>
      </w:pPr>
      <w:rPr>
        <w:rFonts w:hint="default"/>
      </w:rPr>
    </w:lvl>
    <w:lvl w:ilvl="7" w:tplc="8A6CE2F0">
      <w:numFmt w:val="bullet"/>
      <w:lvlText w:val="•"/>
      <w:lvlJc w:val="left"/>
      <w:pPr>
        <w:ind w:left="4633" w:hanging="97"/>
      </w:pPr>
      <w:rPr>
        <w:rFonts w:hint="default"/>
      </w:rPr>
    </w:lvl>
    <w:lvl w:ilvl="8" w:tplc="98464186">
      <w:numFmt w:val="bullet"/>
      <w:lvlText w:val="•"/>
      <w:lvlJc w:val="left"/>
      <w:pPr>
        <w:ind w:left="5281" w:hanging="97"/>
      </w:pPr>
      <w:rPr>
        <w:rFonts w:hint="default"/>
      </w:rPr>
    </w:lvl>
  </w:abstractNum>
  <w:abstractNum w:abstractNumId="31" w15:restartNumberingAfterBreak="0">
    <w:nsid w:val="323F50D3"/>
    <w:multiLevelType w:val="hybridMultilevel"/>
    <w:tmpl w:val="DDA0EF8C"/>
    <w:lvl w:ilvl="0" w:tplc="89E0C806">
      <w:numFmt w:val="bullet"/>
      <w:lvlText w:val="-"/>
      <w:lvlJc w:val="left"/>
      <w:pPr>
        <w:ind w:left="176" w:hanging="95"/>
      </w:pPr>
      <w:rPr>
        <w:rFonts w:ascii="Times New Roman" w:eastAsia="Times New Roman" w:hAnsi="Times New Roman" w:cs="Times New Roman" w:hint="default"/>
        <w:color w:val="2D2D2D"/>
        <w:w w:val="105"/>
        <w:sz w:val="16"/>
        <w:szCs w:val="16"/>
      </w:rPr>
    </w:lvl>
    <w:lvl w:ilvl="1" w:tplc="366C2A60">
      <w:numFmt w:val="bullet"/>
      <w:lvlText w:val="•"/>
      <w:lvlJc w:val="left"/>
      <w:pPr>
        <w:ind w:left="939" w:hanging="95"/>
      </w:pPr>
      <w:rPr>
        <w:rFonts w:hint="default"/>
      </w:rPr>
    </w:lvl>
    <w:lvl w:ilvl="2" w:tplc="068ED87A">
      <w:numFmt w:val="bullet"/>
      <w:lvlText w:val="•"/>
      <w:lvlJc w:val="left"/>
      <w:pPr>
        <w:ind w:left="1698" w:hanging="95"/>
      </w:pPr>
      <w:rPr>
        <w:rFonts w:hint="default"/>
      </w:rPr>
    </w:lvl>
    <w:lvl w:ilvl="3" w:tplc="602A8F9C">
      <w:numFmt w:val="bullet"/>
      <w:lvlText w:val="•"/>
      <w:lvlJc w:val="left"/>
      <w:pPr>
        <w:ind w:left="2457" w:hanging="95"/>
      </w:pPr>
      <w:rPr>
        <w:rFonts w:hint="default"/>
      </w:rPr>
    </w:lvl>
    <w:lvl w:ilvl="4" w:tplc="F85096A4">
      <w:numFmt w:val="bullet"/>
      <w:lvlText w:val="•"/>
      <w:lvlJc w:val="left"/>
      <w:pPr>
        <w:ind w:left="3216" w:hanging="95"/>
      </w:pPr>
      <w:rPr>
        <w:rFonts w:hint="default"/>
      </w:rPr>
    </w:lvl>
    <w:lvl w:ilvl="5" w:tplc="A25E84C8">
      <w:numFmt w:val="bullet"/>
      <w:lvlText w:val="•"/>
      <w:lvlJc w:val="left"/>
      <w:pPr>
        <w:ind w:left="3975" w:hanging="95"/>
      </w:pPr>
      <w:rPr>
        <w:rFonts w:hint="default"/>
      </w:rPr>
    </w:lvl>
    <w:lvl w:ilvl="6" w:tplc="79A6442A">
      <w:numFmt w:val="bullet"/>
      <w:lvlText w:val="•"/>
      <w:lvlJc w:val="left"/>
      <w:pPr>
        <w:ind w:left="4734" w:hanging="95"/>
      </w:pPr>
      <w:rPr>
        <w:rFonts w:hint="default"/>
      </w:rPr>
    </w:lvl>
    <w:lvl w:ilvl="7" w:tplc="60CA8DB8">
      <w:numFmt w:val="bullet"/>
      <w:lvlText w:val="•"/>
      <w:lvlJc w:val="left"/>
      <w:pPr>
        <w:ind w:left="5493" w:hanging="95"/>
      </w:pPr>
      <w:rPr>
        <w:rFonts w:hint="default"/>
      </w:rPr>
    </w:lvl>
    <w:lvl w:ilvl="8" w:tplc="5C127FA4">
      <w:numFmt w:val="bullet"/>
      <w:lvlText w:val="•"/>
      <w:lvlJc w:val="left"/>
      <w:pPr>
        <w:ind w:left="6252" w:hanging="95"/>
      </w:pPr>
      <w:rPr>
        <w:rFonts w:hint="default"/>
      </w:rPr>
    </w:lvl>
  </w:abstractNum>
  <w:abstractNum w:abstractNumId="32" w15:restartNumberingAfterBreak="0">
    <w:nsid w:val="33947B1F"/>
    <w:multiLevelType w:val="hybridMultilevel"/>
    <w:tmpl w:val="49FEF698"/>
    <w:lvl w:ilvl="0" w:tplc="DAD0E358">
      <w:numFmt w:val="bullet"/>
      <w:lvlText w:val="-"/>
      <w:lvlJc w:val="left"/>
      <w:pPr>
        <w:ind w:left="171" w:hanging="90"/>
      </w:pPr>
      <w:rPr>
        <w:rFonts w:ascii="Times New Roman" w:eastAsia="Times New Roman" w:hAnsi="Times New Roman" w:cs="Times New Roman" w:hint="default"/>
        <w:color w:val="2D2D2D"/>
        <w:w w:val="93"/>
        <w:sz w:val="16"/>
        <w:szCs w:val="16"/>
      </w:rPr>
    </w:lvl>
    <w:lvl w:ilvl="1" w:tplc="4AA62FC8">
      <w:numFmt w:val="bullet"/>
      <w:lvlText w:val="•"/>
      <w:lvlJc w:val="left"/>
      <w:pPr>
        <w:ind w:left="939" w:hanging="90"/>
      </w:pPr>
      <w:rPr>
        <w:rFonts w:hint="default"/>
      </w:rPr>
    </w:lvl>
    <w:lvl w:ilvl="2" w:tplc="92DA32EE">
      <w:numFmt w:val="bullet"/>
      <w:lvlText w:val="•"/>
      <w:lvlJc w:val="left"/>
      <w:pPr>
        <w:ind w:left="1698" w:hanging="90"/>
      </w:pPr>
      <w:rPr>
        <w:rFonts w:hint="default"/>
      </w:rPr>
    </w:lvl>
    <w:lvl w:ilvl="3" w:tplc="478E62C0">
      <w:numFmt w:val="bullet"/>
      <w:lvlText w:val="•"/>
      <w:lvlJc w:val="left"/>
      <w:pPr>
        <w:ind w:left="2457" w:hanging="90"/>
      </w:pPr>
      <w:rPr>
        <w:rFonts w:hint="default"/>
      </w:rPr>
    </w:lvl>
    <w:lvl w:ilvl="4" w:tplc="C082CFE6">
      <w:numFmt w:val="bullet"/>
      <w:lvlText w:val="•"/>
      <w:lvlJc w:val="left"/>
      <w:pPr>
        <w:ind w:left="3216" w:hanging="90"/>
      </w:pPr>
      <w:rPr>
        <w:rFonts w:hint="default"/>
      </w:rPr>
    </w:lvl>
    <w:lvl w:ilvl="5" w:tplc="613A6156">
      <w:numFmt w:val="bullet"/>
      <w:lvlText w:val="•"/>
      <w:lvlJc w:val="left"/>
      <w:pPr>
        <w:ind w:left="3975" w:hanging="90"/>
      </w:pPr>
      <w:rPr>
        <w:rFonts w:hint="default"/>
      </w:rPr>
    </w:lvl>
    <w:lvl w:ilvl="6" w:tplc="75909F46">
      <w:numFmt w:val="bullet"/>
      <w:lvlText w:val="•"/>
      <w:lvlJc w:val="left"/>
      <w:pPr>
        <w:ind w:left="4734" w:hanging="90"/>
      </w:pPr>
      <w:rPr>
        <w:rFonts w:hint="default"/>
      </w:rPr>
    </w:lvl>
    <w:lvl w:ilvl="7" w:tplc="D84444E0">
      <w:numFmt w:val="bullet"/>
      <w:lvlText w:val="•"/>
      <w:lvlJc w:val="left"/>
      <w:pPr>
        <w:ind w:left="5493" w:hanging="90"/>
      </w:pPr>
      <w:rPr>
        <w:rFonts w:hint="default"/>
      </w:rPr>
    </w:lvl>
    <w:lvl w:ilvl="8" w:tplc="A116566A">
      <w:numFmt w:val="bullet"/>
      <w:lvlText w:val="•"/>
      <w:lvlJc w:val="left"/>
      <w:pPr>
        <w:ind w:left="6252" w:hanging="90"/>
      </w:pPr>
      <w:rPr>
        <w:rFonts w:hint="default"/>
      </w:rPr>
    </w:lvl>
  </w:abstractNum>
  <w:abstractNum w:abstractNumId="33" w15:restartNumberingAfterBreak="0">
    <w:nsid w:val="38FC55FE"/>
    <w:multiLevelType w:val="hybridMultilevel"/>
    <w:tmpl w:val="5A8C1736"/>
    <w:lvl w:ilvl="0" w:tplc="B58657F6">
      <w:start w:val="1"/>
      <w:numFmt w:val="decimal"/>
      <w:lvlText w:val="%1."/>
      <w:lvlJc w:val="left"/>
      <w:pPr>
        <w:ind w:left="1287" w:hanging="283"/>
        <w:jc w:val="right"/>
      </w:pPr>
      <w:rPr>
        <w:rFonts w:hint="default"/>
        <w:spacing w:val="-1"/>
        <w:w w:val="109"/>
      </w:rPr>
    </w:lvl>
    <w:lvl w:ilvl="1" w:tplc="0DD02726">
      <w:start w:val="1"/>
      <w:numFmt w:val="lowerLetter"/>
      <w:lvlText w:val="%2)"/>
      <w:lvlJc w:val="left"/>
      <w:pPr>
        <w:ind w:left="1552" w:hanging="280"/>
        <w:jc w:val="left"/>
      </w:pPr>
      <w:rPr>
        <w:rFonts w:ascii="Times New Roman" w:eastAsia="Times New Roman" w:hAnsi="Times New Roman" w:cs="Times New Roman" w:hint="default"/>
        <w:color w:val="343434"/>
        <w:spacing w:val="-1"/>
        <w:w w:val="101"/>
        <w:sz w:val="18"/>
        <w:szCs w:val="18"/>
      </w:rPr>
    </w:lvl>
    <w:lvl w:ilvl="2" w:tplc="28C8E52E">
      <w:numFmt w:val="bullet"/>
      <w:lvlText w:val="•"/>
      <w:lvlJc w:val="left"/>
      <w:pPr>
        <w:ind w:left="2711" w:hanging="280"/>
      </w:pPr>
      <w:rPr>
        <w:rFonts w:hint="default"/>
      </w:rPr>
    </w:lvl>
    <w:lvl w:ilvl="3" w:tplc="C14E7504">
      <w:numFmt w:val="bullet"/>
      <w:lvlText w:val="•"/>
      <w:lvlJc w:val="left"/>
      <w:pPr>
        <w:ind w:left="3862" w:hanging="280"/>
      </w:pPr>
      <w:rPr>
        <w:rFonts w:hint="default"/>
      </w:rPr>
    </w:lvl>
    <w:lvl w:ilvl="4" w:tplc="B5667F66">
      <w:numFmt w:val="bullet"/>
      <w:lvlText w:val="•"/>
      <w:lvlJc w:val="left"/>
      <w:pPr>
        <w:ind w:left="5013" w:hanging="280"/>
      </w:pPr>
      <w:rPr>
        <w:rFonts w:hint="default"/>
      </w:rPr>
    </w:lvl>
    <w:lvl w:ilvl="5" w:tplc="D55E0F58">
      <w:numFmt w:val="bullet"/>
      <w:lvlText w:val="•"/>
      <w:lvlJc w:val="left"/>
      <w:pPr>
        <w:ind w:left="6164" w:hanging="280"/>
      </w:pPr>
      <w:rPr>
        <w:rFonts w:hint="default"/>
      </w:rPr>
    </w:lvl>
    <w:lvl w:ilvl="6" w:tplc="1CB84130">
      <w:numFmt w:val="bullet"/>
      <w:lvlText w:val="•"/>
      <w:lvlJc w:val="left"/>
      <w:pPr>
        <w:ind w:left="7315" w:hanging="280"/>
      </w:pPr>
      <w:rPr>
        <w:rFonts w:hint="default"/>
      </w:rPr>
    </w:lvl>
    <w:lvl w:ilvl="7" w:tplc="34D08228">
      <w:numFmt w:val="bullet"/>
      <w:lvlText w:val="•"/>
      <w:lvlJc w:val="left"/>
      <w:pPr>
        <w:ind w:left="8466" w:hanging="280"/>
      </w:pPr>
      <w:rPr>
        <w:rFonts w:hint="default"/>
      </w:rPr>
    </w:lvl>
    <w:lvl w:ilvl="8" w:tplc="CAD6029A">
      <w:numFmt w:val="bullet"/>
      <w:lvlText w:val="•"/>
      <w:lvlJc w:val="left"/>
      <w:pPr>
        <w:ind w:left="9617" w:hanging="280"/>
      </w:pPr>
      <w:rPr>
        <w:rFonts w:hint="default"/>
      </w:rPr>
    </w:lvl>
  </w:abstractNum>
  <w:abstractNum w:abstractNumId="34" w15:restartNumberingAfterBreak="0">
    <w:nsid w:val="39B50773"/>
    <w:multiLevelType w:val="hybridMultilevel"/>
    <w:tmpl w:val="F2A42EE6"/>
    <w:lvl w:ilvl="0" w:tplc="A3569F8C">
      <w:start w:val="1"/>
      <w:numFmt w:val="decimal"/>
      <w:lvlText w:val="%1."/>
      <w:lvlJc w:val="left"/>
      <w:pPr>
        <w:ind w:left="1303" w:hanging="510"/>
        <w:jc w:val="left"/>
      </w:pPr>
      <w:rPr>
        <w:rFonts w:hint="default"/>
        <w:b/>
        <w:bCs/>
        <w:w w:val="109"/>
      </w:rPr>
    </w:lvl>
    <w:lvl w:ilvl="1" w:tplc="4028CB90">
      <w:numFmt w:val="bullet"/>
      <w:lvlText w:val="•"/>
      <w:lvlJc w:val="left"/>
      <w:pPr>
        <w:ind w:left="2362" w:hanging="510"/>
      </w:pPr>
      <w:rPr>
        <w:rFonts w:hint="default"/>
      </w:rPr>
    </w:lvl>
    <w:lvl w:ilvl="2" w:tplc="FE640E86">
      <w:numFmt w:val="bullet"/>
      <w:lvlText w:val="•"/>
      <w:lvlJc w:val="left"/>
      <w:pPr>
        <w:ind w:left="3424" w:hanging="510"/>
      </w:pPr>
      <w:rPr>
        <w:rFonts w:hint="default"/>
      </w:rPr>
    </w:lvl>
    <w:lvl w:ilvl="3" w:tplc="6CF0D418">
      <w:numFmt w:val="bullet"/>
      <w:lvlText w:val="•"/>
      <w:lvlJc w:val="left"/>
      <w:pPr>
        <w:ind w:left="4486" w:hanging="510"/>
      </w:pPr>
      <w:rPr>
        <w:rFonts w:hint="default"/>
      </w:rPr>
    </w:lvl>
    <w:lvl w:ilvl="4" w:tplc="4A9C9C26">
      <w:numFmt w:val="bullet"/>
      <w:lvlText w:val="•"/>
      <w:lvlJc w:val="left"/>
      <w:pPr>
        <w:ind w:left="5548" w:hanging="510"/>
      </w:pPr>
      <w:rPr>
        <w:rFonts w:hint="default"/>
      </w:rPr>
    </w:lvl>
    <w:lvl w:ilvl="5" w:tplc="D77AF27C">
      <w:numFmt w:val="bullet"/>
      <w:lvlText w:val="•"/>
      <w:lvlJc w:val="left"/>
      <w:pPr>
        <w:ind w:left="6610" w:hanging="510"/>
      </w:pPr>
      <w:rPr>
        <w:rFonts w:hint="default"/>
      </w:rPr>
    </w:lvl>
    <w:lvl w:ilvl="6" w:tplc="0002B920">
      <w:numFmt w:val="bullet"/>
      <w:lvlText w:val="•"/>
      <w:lvlJc w:val="left"/>
      <w:pPr>
        <w:ind w:left="7672" w:hanging="510"/>
      </w:pPr>
      <w:rPr>
        <w:rFonts w:hint="default"/>
      </w:rPr>
    </w:lvl>
    <w:lvl w:ilvl="7" w:tplc="7C1E04D8">
      <w:numFmt w:val="bullet"/>
      <w:lvlText w:val="•"/>
      <w:lvlJc w:val="left"/>
      <w:pPr>
        <w:ind w:left="8734" w:hanging="510"/>
      </w:pPr>
      <w:rPr>
        <w:rFonts w:hint="default"/>
      </w:rPr>
    </w:lvl>
    <w:lvl w:ilvl="8" w:tplc="5366CD5E">
      <w:numFmt w:val="bullet"/>
      <w:lvlText w:val="•"/>
      <w:lvlJc w:val="left"/>
      <w:pPr>
        <w:ind w:left="9796" w:hanging="510"/>
      </w:pPr>
      <w:rPr>
        <w:rFonts w:hint="default"/>
      </w:rPr>
    </w:lvl>
  </w:abstractNum>
  <w:abstractNum w:abstractNumId="35" w15:restartNumberingAfterBreak="0">
    <w:nsid w:val="417B596D"/>
    <w:multiLevelType w:val="hybridMultilevel"/>
    <w:tmpl w:val="CD8E6A3A"/>
    <w:lvl w:ilvl="0" w:tplc="97006E16">
      <w:numFmt w:val="bullet"/>
      <w:lvlText w:val="-"/>
      <w:lvlJc w:val="left"/>
      <w:pPr>
        <w:ind w:left="87" w:hanging="97"/>
      </w:pPr>
      <w:rPr>
        <w:rFonts w:ascii="Times New Roman" w:eastAsia="Times New Roman" w:hAnsi="Times New Roman" w:cs="Times New Roman" w:hint="default"/>
        <w:color w:val="313131"/>
        <w:w w:val="105"/>
        <w:sz w:val="16"/>
        <w:szCs w:val="16"/>
      </w:rPr>
    </w:lvl>
    <w:lvl w:ilvl="1" w:tplc="DE505722">
      <w:numFmt w:val="bullet"/>
      <w:lvlText w:val="•"/>
      <w:lvlJc w:val="left"/>
      <w:pPr>
        <w:ind w:left="665" w:hanging="97"/>
      </w:pPr>
      <w:rPr>
        <w:rFonts w:hint="default"/>
      </w:rPr>
    </w:lvl>
    <w:lvl w:ilvl="2" w:tplc="3E5482F2">
      <w:numFmt w:val="bullet"/>
      <w:lvlText w:val="•"/>
      <w:lvlJc w:val="left"/>
      <w:pPr>
        <w:ind w:left="1251" w:hanging="97"/>
      </w:pPr>
      <w:rPr>
        <w:rFonts w:hint="default"/>
      </w:rPr>
    </w:lvl>
    <w:lvl w:ilvl="3" w:tplc="18B43194">
      <w:numFmt w:val="bullet"/>
      <w:lvlText w:val="•"/>
      <w:lvlJc w:val="left"/>
      <w:pPr>
        <w:ind w:left="1836" w:hanging="97"/>
      </w:pPr>
      <w:rPr>
        <w:rFonts w:hint="default"/>
      </w:rPr>
    </w:lvl>
    <w:lvl w:ilvl="4" w:tplc="82D8F73C">
      <w:numFmt w:val="bullet"/>
      <w:lvlText w:val="•"/>
      <w:lvlJc w:val="left"/>
      <w:pPr>
        <w:ind w:left="2422" w:hanging="97"/>
      </w:pPr>
      <w:rPr>
        <w:rFonts w:hint="default"/>
      </w:rPr>
    </w:lvl>
    <w:lvl w:ilvl="5" w:tplc="54DE2FB8">
      <w:numFmt w:val="bullet"/>
      <w:lvlText w:val="•"/>
      <w:lvlJc w:val="left"/>
      <w:pPr>
        <w:ind w:left="3008" w:hanging="97"/>
      </w:pPr>
      <w:rPr>
        <w:rFonts w:hint="default"/>
      </w:rPr>
    </w:lvl>
    <w:lvl w:ilvl="6" w:tplc="2E143648">
      <w:numFmt w:val="bullet"/>
      <w:lvlText w:val="•"/>
      <w:lvlJc w:val="left"/>
      <w:pPr>
        <w:ind w:left="3593" w:hanging="97"/>
      </w:pPr>
      <w:rPr>
        <w:rFonts w:hint="default"/>
      </w:rPr>
    </w:lvl>
    <w:lvl w:ilvl="7" w:tplc="E45C1DB0">
      <w:numFmt w:val="bullet"/>
      <w:lvlText w:val="•"/>
      <w:lvlJc w:val="left"/>
      <w:pPr>
        <w:ind w:left="4179" w:hanging="97"/>
      </w:pPr>
      <w:rPr>
        <w:rFonts w:hint="default"/>
      </w:rPr>
    </w:lvl>
    <w:lvl w:ilvl="8" w:tplc="55C6FD32">
      <w:numFmt w:val="bullet"/>
      <w:lvlText w:val="•"/>
      <w:lvlJc w:val="left"/>
      <w:pPr>
        <w:ind w:left="4765" w:hanging="97"/>
      </w:pPr>
      <w:rPr>
        <w:rFonts w:hint="default"/>
      </w:rPr>
    </w:lvl>
  </w:abstractNum>
  <w:abstractNum w:abstractNumId="36" w15:restartNumberingAfterBreak="0">
    <w:nsid w:val="425D26A4"/>
    <w:multiLevelType w:val="hybridMultilevel"/>
    <w:tmpl w:val="4E581DE4"/>
    <w:lvl w:ilvl="0" w:tplc="3E1C20AA">
      <w:start w:val="1"/>
      <w:numFmt w:val="decimal"/>
      <w:lvlText w:val="%1."/>
      <w:lvlJc w:val="left"/>
      <w:pPr>
        <w:ind w:left="1221" w:hanging="431"/>
        <w:jc w:val="right"/>
      </w:pPr>
      <w:rPr>
        <w:rFonts w:hint="default"/>
        <w:b/>
        <w:bCs/>
        <w:w w:val="109"/>
      </w:rPr>
    </w:lvl>
    <w:lvl w:ilvl="1" w:tplc="59D0E43C">
      <w:numFmt w:val="bullet"/>
      <w:lvlText w:val="•"/>
      <w:lvlJc w:val="left"/>
      <w:pPr>
        <w:ind w:left="1600" w:hanging="431"/>
      </w:pPr>
      <w:rPr>
        <w:rFonts w:hint="default"/>
      </w:rPr>
    </w:lvl>
    <w:lvl w:ilvl="2" w:tplc="87FC34A8">
      <w:numFmt w:val="bullet"/>
      <w:lvlText w:val="•"/>
      <w:lvlJc w:val="left"/>
      <w:pPr>
        <w:ind w:left="2746" w:hanging="431"/>
      </w:pPr>
      <w:rPr>
        <w:rFonts w:hint="default"/>
      </w:rPr>
    </w:lvl>
    <w:lvl w:ilvl="3" w:tplc="746484BA">
      <w:numFmt w:val="bullet"/>
      <w:lvlText w:val="•"/>
      <w:lvlJc w:val="left"/>
      <w:pPr>
        <w:ind w:left="3893" w:hanging="431"/>
      </w:pPr>
      <w:rPr>
        <w:rFonts w:hint="default"/>
      </w:rPr>
    </w:lvl>
    <w:lvl w:ilvl="4" w:tplc="43A0D89C">
      <w:numFmt w:val="bullet"/>
      <w:lvlText w:val="•"/>
      <w:lvlJc w:val="left"/>
      <w:pPr>
        <w:ind w:left="5040" w:hanging="431"/>
      </w:pPr>
      <w:rPr>
        <w:rFonts w:hint="default"/>
      </w:rPr>
    </w:lvl>
    <w:lvl w:ilvl="5" w:tplc="597A1F4E">
      <w:numFmt w:val="bullet"/>
      <w:lvlText w:val="•"/>
      <w:lvlJc w:val="left"/>
      <w:pPr>
        <w:ind w:left="6186" w:hanging="431"/>
      </w:pPr>
      <w:rPr>
        <w:rFonts w:hint="default"/>
      </w:rPr>
    </w:lvl>
    <w:lvl w:ilvl="6" w:tplc="417EFFFC">
      <w:numFmt w:val="bullet"/>
      <w:lvlText w:val="•"/>
      <w:lvlJc w:val="left"/>
      <w:pPr>
        <w:ind w:left="7333" w:hanging="431"/>
      </w:pPr>
      <w:rPr>
        <w:rFonts w:hint="default"/>
      </w:rPr>
    </w:lvl>
    <w:lvl w:ilvl="7" w:tplc="1FBA67A4">
      <w:numFmt w:val="bullet"/>
      <w:lvlText w:val="•"/>
      <w:lvlJc w:val="left"/>
      <w:pPr>
        <w:ind w:left="8480" w:hanging="431"/>
      </w:pPr>
      <w:rPr>
        <w:rFonts w:hint="default"/>
      </w:rPr>
    </w:lvl>
    <w:lvl w:ilvl="8" w:tplc="A0347C0C">
      <w:numFmt w:val="bullet"/>
      <w:lvlText w:val="•"/>
      <w:lvlJc w:val="left"/>
      <w:pPr>
        <w:ind w:left="9626" w:hanging="431"/>
      </w:pPr>
      <w:rPr>
        <w:rFonts w:hint="default"/>
      </w:rPr>
    </w:lvl>
  </w:abstractNum>
  <w:abstractNum w:abstractNumId="37" w15:restartNumberingAfterBreak="0">
    <w:nsid w:val="42B96A58"/>
    <w:multiLevelType w:val="hybridMultilevel"/>
    <w:tmpl w:val="F98AE13E"/>
    <w:lvl w:ilvl="0" w:tplc="CC6CF81C">
      <w:numFmt w:val="bullet"/>
      <w:lvlText w:val="-"/>
      <w:lvlJc w:val="left"/>
      <w:pPr>
        <w:ind w:left="159" w:hanging="89"/>
      </w:pPr>
      <w:rPr>
        <w:rFonts w:ascii="Times New Roman" w:eastAsia="Times New Roman" w:hAnsi="Times New Roman" w:cs="Times New Roman" w:hint="default"/>
        <w:color w:val="2D2D2D"/>
        <w:w w:val="99"/>
        <w:sz w:val="16"/>
        <w:szCs w:val="16"/>
      </w:rPr>
    </w:lvl>
    <w:lvl w:ilvl="1" w:tplc="029A20C2">
      <w:numFmt w:val="bullet"/>
      <w:lvlText w:val="•"/>
      <w:lvlJc w:val="left"/>
      <w:pPr>
        <w:ind w:left="736" w:hanging="89"/>
      </w:pPr>
      <w:rPr>
        <w:rFonts w:hint="default"/>
      </w:rPr>
    </w:lvl>
    <w:lvl w:ilvl="2" w:tplc="11E832EA">
      <w:numFmt w:val="bullet"/>
      <w:lvlText w:val="•"/>
      <w:lvlJc w:val="left"/>
      <w:pPr>
        <w:ind w:left="1313" w:hanging="89"/>
      </w:pPr>
      <w:rPr>
        <w:rFonts w:hint="default"/>
      </w:rPr>
    </w:lvl>
    <w:lvl w:ilvl="3" w:tplc="BE7293FC">
      <w:numFmt w:val="bullet"/>
      <w:lvlText w:val="•"/>
      <w:lvlJc w:val="left"/>
      <w:pPr>
        <w:ind w:left="1890" w:hanging="89"/>
      </w:pPr>
      <w:rPr>
        <w:rFonts w:hint="default"/>
      </w:rPr>
    </w:lvl>
    <w:lvl w:ilvl="4" w:tplc="CE261982">
      <w:numFmt w:val="bullet"/>
      <w:lvlText w:val="•"/>
      <w:lvlJc w:val="left"/>
      <w:pPr>
        <w:ind w:left="2467" w:hanging="89"/>
      </w:pPr>
      <w:rPr>
        <w:rFonts w:hint="default"/>
      </w:rPr>
    </w:lvl>
    <w:lvl w:ilvl="5" w:tplc="F66AC240">
      <w:numFmt w:val="bullet"/>
      <w:lvlText w:val="•"/>
      <w:lvlJc w:val="left"/>
      <w:pPr>
        <w:ind w:left="3044" w:hanging="89"/>
      </w:pPr>
      <w:rPr>
        <w:rFonts w:hint="default"/>
      </w:rPr>
    </w:lvl>
    <w:lvl w:ilvl="6" w:tplc="83942E64">
      <w:numFmt w:val="bullet"/>
      <w:lvlText w:val="•"/>
      <w:lvlJc w:val="left"/>
      <w:pPr>
        <w:ind w:left="3621" w:hanging="89"/>
      </w:pPr>
      <w:rPr>
        <w:rFonts w:hint="default"/>
      </w:rPr>
    </w:lvl>
    <w:lvl w:ilvl="7" w:tplc="226ABEE2">
      <w:numFmt w:val="bullet"/>
      <w:lvlText w:val="•"/>
      <w:lvlJc w:val="left"/>
      <w:pPr>
        <w:ind w:left="4197" w:hanging="89"/>
      </w:pPr>
      <w:rPr>
        <w:rFonts w:hint="default"/>
      </w:rPr>
    </w:lvl>
    <w:lvl w:ilvl="8" w:tplc="7EAE4F64">
      <w:numFmt w:val="bullet"/>
      <w:lvlText w:val="•"/>
      <w:lvlJc w:val="left"/>
      <w:pPr>
        <w:ind w:left="4774" w:hanging="89"/>
      </w:pPr>
      <w:rPr>
        <w:rFonts w:hint="default"/>
      </w:rPr>
    </w:lvl>
  </w:abstractNum>
  <w:abstractNum w:abstractNumId="38" w15:restartNumberingAfterBreak="0">
    <w:nsid w:val="45896558"/>
    <w:multiLevelType w:val="multilevel"/>
    <w:tmpl w:val="8E2CD602"/>
    <w:lvl w:ilvl="0">
      <w:start w:val="1"/>
      <w:numFmt w:val="decimal"/>
      <w:lvlText w:val="%1."/>
      <w:lvlJc w:val="left"/>
      <w:pPr>
        <w:ind w:left="1380" w:hanging="432"/>
        <w:jc w:val="right"/>
      </w:pPr>
      <w:rPr>
        <w:rFonts w:hint="default"/>
        <w:b/>
        <w:bCs/>
        <w:w w:val="87"/>
      </w:rPr>
    </w:lvl>
    <w:lvl w:ilvl="1">
      <w:start w:val="1"/>
      <w:numFmt w:val="decimal"/>
      <w:lvlText w:val="%1.%2."/>
      <w:lvlJc w:val="left"/>
      <w:pPr>
        <w:ind w:left="1164" w:hanging="423"/>
        <w:jc w:val="right"/>
      </w:pPr>
      <w:rPr>
        <w:rFonts w:hint="default"/>
        <w:b/>
        <w:bCs/>
        <w:w w:val="100"/>
      </w:rPr>
    </w:lvl>
    <w:lvl w:ilvl="2">
      <w:numFmt w:val="bullet"/>
      <w:lvlText w:val="-"/>
      <w:lvlJc w:val="left"/>
      <w:pPr>
        <w:ind w:left="1449" w:hanging="299"/>
      </w:pPr>
      <w:rPr>
        <w:rFonts w:ascii="Times New Roman" w:eastAsia="Times New Roman" w:hAnsi="Times New Roman" w:cs="Times New Roman" w:hint="default"/>
        <w:color w:val="333333"/>
        <w:w w:val="93"/>
        <w:sz w:val="21"/>
        <w:szCs w:val="21"/>
      </w:rPr>
    </w:lvl>
    <w:lvl w:ilvl="3">
      <w:numFmt w:val="bullet"/>
      <w:lvlText w:val="•"/>
      <w:lvlJc w:val="left"/>
      <w:pPr>
        <w:ind w:left="1440" w:hanging="299"/>
      </w:pPr>
      <w:rPr>
        <w:rFonts w:hint="default"/>
      </w:rPr>
    </w:lvl>
    <w:lvl w:ilvl="4">
      <w:numFmt w:val="bullet"/>
      <w:lvlText w:val="•"/>
      <w:lvlJc w:val="left"/>
      <w:pPr>
        <w:ind w:left="2937" w:hanging="299"/>
      </w:pPr>
      <w:rPr>
        <w:rFonts w:hint="default"/>
      </w:rPr>
    </w:lvl>
    <w:lvl w:ilvl="5">
      <w:numFmt w:val="bullet"/>
      <w:lvlText w:val="•"/>
      <w:lvlJc w:val="left"/>
      <w:pPr>
        <w:ind w:left="4434" w:hanging="299"/>
      </w:pPr>
      <w:rPr>
        <w:rFonts w:hint="default"/>
      </w:rPr>
    </w:lvl>
    <w:lvl w:ilvl="6">
      <w:numFmt w:val="bullet"/>
      <w:lvlText w:val="•"/>
      <w:lvlJc w:val="left"/>
      <w:pPr>
        <w:ind w:left="5931" w:hanging="299"/>
      </w:pPr>
      <w:rPr>
        <w:rFonts w:hint="default"/>
      </w:rPr>
    </w:lvl>
    <w:lvl w:ilvl="7">
      <w:numFmt w:val="bullet"/>
      <w:lvlText w:val="•"/>
      <w:lvlJc w:val="left"/>
      <w:pPr>
        <w:ind w:left="7428" w:hanging="299"/>
      </w:pPr>
      <w:rPr>
        <w:rFonts w:hint="default"/>
      </w:rPr>
    </w:lvl>
    <w:lvl w:ilvl="8">
      <w:numFmt w:val="bullet"/>
      <w:lvlText w:val="•"/>
      <w:lvlJc w:val="left"/>
      <w:pPr>
        <w:ind w:left="8925" w:hanging="299"/>
      </w:pPr>
      <w:rPr>
        <w:rFonts w:hint="default"/>
      </w:rPr>
    </w:lvl>
  </w:abstractNum>
  <w:abstractNum w:abstractNumId="39" w15:restartNumberingAfterBreak="0">
    <w:nsid w:val="466D746E"/>
    <w:multiLevelType w:val="hybridMultilevel"/>
    <w:tmpl w:val="FFE6D5DA"/>
    <w:lvl w:ilvl="0" w:tplc="C8A85F40">
      <w:numFmt w:val="bullet"/>
      <w:lvlText w:val="-"/>
      <w:lvlJc w:val="left"/>
      <w:pPr>
        <w:ind w:left="171" w:hanging="90"/>
      </w:pPr>
      <w:rPr>
        <w:rFonts w:ascii="Times New Roman" w:eastAsia="Times New Roman" w:hAnsi="Times New Roman" w:cs="Times New Roman" w:hint="default"/>
        <w:color w:val="2D2D2D"/>
        <w:w w:val="105"/>
        <w:sz w:val="16"/>
        <w:szCs w:val="16"/>
      </w:rPr>
    </w:lvl>
    <w:lvl w:ilvl="1" w:tplc="7ACEA964">
      <w:numFmt w:val="bullet"/>
      <w:lvlText w:val="•"/>
      <w:lvlJc w:val="left"/>
      <w:pPr>
        <w:ind w:left="939" w:hanging="90"/>
      </w:pPr>
      <w:rPr>
        <w:rFonts w:hint="default"/>
      </w:rPr>
    </w:lvl>
    <w:lvl w:ilvl="2" w:tplc="CBEEE1F6">
      <w:numFmt w:val="bullet"/>
      <w:lvlText w:val="•"/>
      <w:lvlJc w:val="left"/>
      <w:pPr>
        <w:ind w:left="1698" w:hanging="90"/>
      </w:pPr>
      <w:rPr>
        <w:rFonts w:hint="default"/>
      </w:rPr>
    </w:lvl>
    <w:lvl w:ilvl="3" w:tplc="5AFCE626">
      <w:numFmt w:val="bullet"/>
      <w:lvlText w:val="•"/>
      <w:lvlJc w:val="left"/>
      <w:pPr>
        <w:ind w:left="2457" w:hanging="90"/>
      </w:pPr>
      <w:rPr>
        <w:rFonts w:hint="default"/>
      </w:rPr>
    </w:lvl>
    <w:lvl w:ilvl="4" w:tplc="EAEC1A5E">
      <w:numFmt w:val="bullet"/>
      <w:lvlText w:val="•"/>
      <w:lvlJc w:val="left"/>
      <w:pPr>
        <w:ind w:left="3216" w:hanging="90"/>
      </w:pPr>
      <w:rPr>
        <w:rFonts w:hint="default"/>
      </w:rPr>
    </w:lvl>
    <w:lvl w:ilvl="5" w:tplc="D532A04C">
      <w:numFmt w:val="bullet"/>
      <w:lvlText w:val="•"/>
      <w:lvlJc w:val="left"/>
      <w:pPr>
        <w:ind w:left="3975" w:hanging="90"/>
      </w:pPr>
      <w:rPr>
        <w:rFonts w:hint="default"/>
      </w:rPr>
    </w:lvl>
    <w:lvl w:ilvl="6" w:tplc="189C650C">
      <w:numFmt w:val="bullet"/>
      <w:lvlText w:val="•"/>
      <w:lvlJc w:val="left"/>
      <w:pPr>
        <w:ind w:left="4734" w:hanging="90"/>
      </w:pPr>
      <w:rPr>
        <w:rFonts w:hint="default"/>
      </w:rPr>
    </w:lvl>
    <w:lvl w:ilvl="7" w:tplc="0F44E23C">
      <w:numFmt w:val="bullet"/>
      <w:lvlText w:val="•"/>
      <w:lvlJc w:val="left"/>
      <w:pPr>
        <w:ind w:left="5493" w:hanging="90"/>
      </w:pPr>
      <w:rPr>
        <w:rFonts w:hint="default"/>
      </w:rPr>
    </w:lvl>
    <w:lvl w:ilvl="8" w:tplc="D4509FE4">
      <w:numFmt w:val="bullet"/>
      <w:lvlText w:val="•"/>
      <w:lvlJc w:val="left"/>
      <w:pPr>
        <w:ind w:left="6252" w:hanging="90"/>
      </w:pPr>
      <w:rPr>
        <w:rFonts w:hint="default"/>
      </w:rPr>
    </w:lvl>
  </w:abstractNum>
  <w:abstractNum w:abstractNumId="40" w15:restartNumberingAfterBreak="0">
    <w:nsid w:val="467C53B1"/>
    <w:multiLevelType w:val="hybridMultilevel"/>
    <w:tmpl w:val="F0E05120"/>
    <w:lvl w:ilvl="0" w:tplc="C2A247DC">
      <w:start w:val="1"/>
      <w:numFmt w:val="decimal"/>
      <w:lvlText w:val="%1."/>
      <w:lvlJc w:val="left"/>
      <w:pPr>
        <w:ind w:left="1449" w:hanging="439"/>
        <w:jc w:val="left"/>
      </w:pPr>
      <w:rPr>
        <w:rFonts w:hint="default"/>
        <w:b/>
        <w:bCs/>
        <w:w w:val="105"/>
      </w:rPr>
    </w:lvl>
    <w:lvl w:ilvl="1" w:tplc="274AB48C">
      <w:numFmt w:val="bullet"/>
      <w:lvlText w:val="•"/>
      <w:lvlJc w:val="left"/>
      <w:pPr>
        <w:ind w:left="2488" w:hanging="439"/>
      </w:pPr>
      <w:rPr>
        <w:rFonts w:hint="default"/>
      </w:rPr>
    </w:lvl>
    <w:lvl w:ilvl="2" w:tplc="140423F8">
      <w:numFmt w:val="bullet"/>
      <w:lvlText w:val="•"/>
      <w:lvlJc w:val="left"/>
      <w:pPr>
        <w:ind w:left="3536" w:hanging="439"/>
      </w:pPr>
      <w:rPr>
        <w:rFonts w:hint="default"/>
      </w:rPr>
    </w:lvl>
    <w:lvl w:ilvl="3" w:tplc="5AD63EE4">
      <w:numFmt w:val="bullet"/>
      <w:lvlText w:val="•"/>
      <w:lvlJc w:val="left"/>
      <w:pPr>
        <w:ind w:left="4584" w:hanging="439"/>
      </w:pPr>
      <w:rPr>
        <w:rFonts w:hint="default"/>
      </w:rPr>
    </w:lvl>
    <w:lvl w:ilvl="4" w:tplc="18306ECA">
      <w:numFmt w:val="bullet"/>
      <w:lvlText w:val="•"/>
      <w:lvlJc w:val="left"/>
      <w:pPr>
        <w:ind w:left="5632" w:hanging="439"/>
      </w:pPr>
      <w:rPr>
        <w:rFonts w:hint="default"/>
      </w:rPr>
    </w:lvl>
    <w:lvl w:ilvl="5" w:tplc="DF264CAC">
      <w:numFmt w:val="bullet"/>
      <w:lvlText w:val="•"/>
      <w:lvlJc w:val="left"/>
      <w:pPr>
        <w:ind w:left="6680" w:hanging="439"/>
      </w:pPr>
      <w:rPr>
        <w:rFonts w:hint="default"/>
      </w:rPr>
    </w:lvl>
    <w:lvl w:ilvl="6" w:tplc="B4C20C5E">
      <w:numFmt w:val="bullet"/>
      <w:lvlText w:val="•"/>
      <w:lvlJc w:val="left"/>
      <w:pPr>
        <w:ind w:left="7728" w:hanging="439"/>
      </w:pPr>
      <w:rPr>
        <w:rFonts w:hint="default"/>
      </w:rPr>
    </w:lvl>
    <w:lvl w:ilvl="7" w:tplc="F668A0DE">
      <w:numFmt w:val="bullet"/>
      <w:lvlText w:val="•"/>
      <w:lvlJc w:val="left"/>
      <w:pPr>
        <w:ind w:left="8776" w:hanging="439"/>
      </w:pPr>
      <w:rPr>
        <w:rFonts w:hint="default"/>
      </w:rPr>
    </w:lvl>
    <w:lvl w:ilvl="8" w:tplc="00B6921E">
      <w:numFmt w:val="bullet"/>
      <w:lvlText w:val="•"/>
      <w:lvlJc w:val="left"/>
      <w:pPr>
        <w:ind w:left="9824" w:hanging="439"/>
      </w:pPr>
      <w:rPr>
        <w:rFonts w:hint="default"/>
      </w:rPr>
    </w:lvl>
  </w:abstractNum>
  <w:abstractNum w:abstractNumId="41" w15:restartNumberingAfterBreak="0">
    <w:nsid w:val="49FC0C87"/>
    <w:multiLevelType w:val="hybridMultilevel"/>
    <w:tmpl w:val="7BA63708"/>
    <w:lvl w:ilvl="0" w:tplc="82243004">
      <w:numFmt w:val="bullet"/>
      <w:lvlText w:val="-"/>
      <w:lvlJc w:val="left"/>
      <w:pPr>
        <w:ind w:left="188" w:hanging="92"/>
      </w:pPr>
      <w:rPr>
        <w:rFonts w:hint="default"/>
        <w:w w:val="109"/>
      </w:rPr>
    </w:lvl>
    <w:lvl w:ilvl="1" w:tplc="71D6B19A">
      <w:numFmt w:val="bullet"/>
      <w:lvlText w:val="•"/>
      <w:lvlJc w:val="left"/>
      <w:pPr>
        <w:ind w:left="756" w:hanging="92"/>
      </w:pPr>
      <w:rPr>
        <w:rFonts w:hint="default"/>
      </w:rPr>
    </w:lvl>
    <w:lvl w:ilvl="2" w:tplc="E550E93E">
      <w:numFmt w:val="bullet"/>
      <w:lvlText w:val="•"/>
      <w:lvlJc w:val="left"/>
      <w:pPr>
        <w:ind w:left="1333" w:hanging="92"/>
      </w:pPr>
      <w:rPr>
        <w:rFonts w:hint="default"/>
      </w:rPr>
    </w:lvl>
    <w:lvl w:ilvl="3" w:tplc="8D0A3FD8">
      <w:numFmt w:val="bullet"/>
      <w:lvlText w:val="•"/>
      <w:lvlJc w:val="left"/>
      <w:pPr>
        <w:ind w:left="1909" w:hanging="92"/>
      </w:pPr>
      <w:rPr>
        <w:rFonts w:hint="default"/>
      </w:rPr>
    </w:lvl>
    <w:lvl w:ilvl="4" w:tplc="8DB4A848">
      <w:numFmt w:val="bullet"/>
      <w:lvlText w:val="•"/>
      <w:lvlJc w:val="left"/>
      <w:pPr>
        <w:ind w:left="2486" w:hanging="92"/>
      </w:pPr>
      <w:rPr>
        <w:rFonts w:hint="default"/>
      </w:rPr>
    </w:lvl>
    <w:lvl w:ilvl="5" w:tplc="596E434A">
      <w:numFmt w:val="bullet"/>
      <w:lvlText w:val="•"/>
      <w:lvlJc w:val="left"/>
      <w:pPr>
        <w:ind w:left="3063" w:hanging="92"/>
      </w:pPr>
      <w:rPr>
        <w:rFonts w:hint="default"/>
      </w:rPr>
    </w:lvl>
    <w:lvl w:ilvl="6" w:tplc="CD888210">
      <w:numFmt w:val="bullet"/>
      <w:lvlText w:val="•"/>
      <w:lvlJc w:val="left"/>
      <w:pPr>
        <w:ind w:left="3639" w:hanging="92"/>
      </w:pPr>
      <w:rPr>
        <w:rFonts w:hint="default"/>
      </w:rPr>
    </w:lvl>
    <w:lvl w:ilvl="7" w:tplc="3CBA3E5A">
      <w:numFmt w:val="bullet"/>
      <w:lvlText w:val="•"/>
      <w:lvlJc w:val="left"/>
      <w:pPr>
        <w:ind w:left="4216" w:hanging="92"/>
      </w:pPr>
      <w:rPr>
        <w:rFonts w:hint="default"/>
      </w:rPr>
    </w:lvl>
    <w:lvl w:ilvl="8" w:tplc="502ABFBE">
      <w:numFmt w:val="bullet"/>
      <w:lvlText w:val="•"/>
      <w:lvlJc w:val="left"/>
      <w:pPr>
        <w:ind w:left="4793" w:hanging="92"/>
      </w:pPr>
      <w:rPr>
        <w:rFonts w:hint="default"/>
      </w:rPr>
    </w:lvl>
  </w:abstractNum>
  <w:abstractNum w:abstractNumId="42" w15:restartNumberingAfterBreak="0">
    <w:nsid w:val="4B38580A"/>
    <w:multiLevelType w:val="hybridMultilevel"/>
    <w:tmpl w:val="9EEE7DB8"/>
    <w:lvl w:ilvl="0" w:tplc="59103A40">
      <w:numFmt w:val="bullet"/>
      <w:lvlText w:val="-"/>
      <w:lvlJc w:val="left"/>
      <w:pPr>
        <w:ind w:left="96" w:hanging="97"/>
      </w:pPr>
      <w:rPr>
        <w:rFonts w:ascii="Times New Roman" w:eastAsia="Times New Roman" w:hAnsi="Times New Roman" w:cs="Times New Roman" w:hint="default"/>
        <w:color w:val="313131"/>
        <w:w w:val="106"/>
        <w:sz w:val="16"/>
        <w:szCs w:val="16"/>
      </w:rPr>
    </w:lvl>
    <w:lvl w:ilvl="1" w:tplc="F4CAA2DC">
      <w:numFmt w:val="bullet"/>
      <w:lvlText w:val="•"/>
      <w:lvlJc w:val="left"/>
      <w:pPr>
        <w:ind w:left="542" w:hanging="97"/>
      </w:pPr>
      <w:rPr>
        <w:rFonts w:hint="default"/>
      </w:rPr>
    </w:lvl>
    <w:lvl w:ilvl="2" w:tplc="39FE1A34">
      <w:numFmt w:val="bullet"/>
      <w:lvlText w:val="•"/>
      <w:lvlJc w:val="left"/>
      <w:pPr>
        <w:ind w:left="984" w:hanging="97"/>
      </w:pPr>
      <w:rPr>
        <w:rFonts w:hint="default"/>
      </w:rPr>
    </w:lvl>
    <w:lvl w:ilvl="3" w:tplc="82962C88">
      <w:numFmt w:val="bullet"/>
      <w:lvlText w:val="•"/>
      <w:lvlJc w:val="left"/>
      <w:pPr>
        <w:ind w:left="1426" w:hanging="97"/>
      </w:pPr>
      <w:rPr>
        <w:rFonts w:hint="default"/>
      </w:rPr>
    </w:lvl>
    <w:lvl w:ilvl="4" w:tplc="BD26FC58">
      <w:numFmt w:val="bullet"/>
      <w:lvlText w:val="•"/>
      <w:lvlJc w:val="left"/>
      <w:pPr>
        <w:ind w:left="1869" w:hanging="97"/>
      </w:pPr>
      <w:rPr>
        <w:rFonts w:hint="default"/>
      </w:rPr>
    </w:lvl>
    <w:lvl w:ilvl="5" w:tplc="8320FF4C">
      <w:numFmt w:val="bullet"/>
      <w:lvlText w:val="•"/>
      <w:lvlJc w:val="left"/>
      <w:pPr>
        <w:ind w:left="2311" w:hanging="97"/>
      </w:pPr>
      <w:rPr>
        <w:rFonts w:hint="default"/>
      </w:rPr>
    </w:lvl>
    <w:lvl w:ilvl="6" w:tplc="C302CCD6">
      <w:numFmt w:val="bullet"/>
      <w:lvlText w:val="•"/>
      <w:lvlJc w:val="left"/>
      <w:pPr>
        <w:ind w:left="2753" w:hanging="97"/>
      </w:pPr>
      <w:rPr>
        <w:rFonts w:hint="default"/>
      </w:rPr>
    </w:lvl>
    <w:lvl w:ilvl="7" w:tplc="C6F06882">
      <w:numFmt w:val="bullet"/>
      <w:lvlText w:val="•"/>
      <w:lvlJc w:val="left"/>
      <w:pPr>
        <w:ind w:left="3195" w:hanging="97"/>
      </w:pPr>
      <w:rPr>
        <w:rFonts w:hint="default"/>
      </w:rPr>
    </w:lvl>
    <w:lvl w:ilvl="8" w:tplc="C436C9DE">
      <w:numFmt w:val="bullet"/>
      <w:lvlText w:val="•"/>
      <w:lvlJc w:val="left"/>
      <w:pPr>
        <w:ind w:left="3638" w:hanging="97"/>
      </w:pPr>
      <w:rPr>
        <w:rFonts w:hint="default"/>
      </w:rPr>
    </w:lvl>
  </w:abstractNum>
  <w:abstractNum w:abstractNumId="43" w15:restartNumberingAfterBreak="0">
    <w:nsid w:val="4BE55645"/>
    <w:multiLevelType w:val="hybridMultilevel"/>
    <w:tmpl w:val="ACCCBB46"/>
    <w:lvl w:ilvl="0" w:tplc="06AC4C74">
      <w:numFmt w:val="bullet"/>
      <w:lvlText w:val="•"/>
      <w:lvlJc w:val="left"/>
      <w:pPr>
        <w:ind w:left="186" w:hanging="97"/>
      </w:pPr>
      <w:rPr>
        <w:rFonts w:ascii="Times New Roman" w:eastAsia="Times New Roman" w:hAnsi="Times New Roman" w:cs="Times New Roman" w:hint="default"/>
        <w:color w:val="313131"/>
        <w:w w:val="90"/>
        <w:sz w:val="16"/>
        <w:szCs w:val="16"/>
      </w:rPr>
    </w:lvl>
    <w:lvl w:ilvl="1" w:tplc="7AAA4238">
      <w:numFmt w:val="bullet"/>
      <w:lvlText w:val="•"/>
      <w:lvlJc w:val="left"/>
      <w:pPr>
        <w:ind w:left="756" w:hanging="97"/>
      </w:pPr>
      <w:rPr>
        <w:rFonts w:hint="default"/>
      </w:rPr>
    </w:lvl>
    <w:lvl w:ilvl="2" w:tplc="C7B4EA84">
      <w:numFmt w:val="bullet"/>
      <w:lvlText w:val="•"/>
      <w:lvlJc w:val="left"/>
      <w:pPr>
        <w:ind w:left="1333" w:hanging="97"/>
      </w:pPr>
      <w:rPr>
        <w:rFonts w:hint="default"/>
      </w:rPr>
    </w:lvl>
    <w:lvl w:ilvl="3" w:tplc="5D12FC52">
      <w:numFmt w:val="bullet"/>
      <w:lvlText w:val="•"/>
      <w:lvlJc w:val="left"/>
      <w:pPr>
        <w:ind w:left="1909" w:hanging="97"/>
      </w:pPr>
      <w:rPr>
        <w:rFonts w:hint="default"/>
      </w:rPr>
    </w:lvl>
    <w:lvl w:ilvl="4" w:tplc="7416CAE4">
      <w:numFmt w:val="bullet"/>
      <w:lvlText w:val="•"/>
      <w:lvlJc w:val="left"/>
      <w:pPr>
        <w:ind w:left="2486" w:hanging="97"/>
      </w:pPr>
      <w:rPr>
        <w:rFonts w:hint="default"/>
      </w:rPr>
    </w:lvl>
    <w:lvl w:ilvl="5" w:tplc="0128A6BC">
      <w:numFmt w:val="bullet"/>
      <w:lvlText w:val="•"/>
      <w:lvlJc w:val="left"/>
      <w:pPr>
        <w:ind w:left="3063" w:hanging="97"/>
      </w:pPr>
      <w:rPr>
        <w:rFonts w:hint="default"/>
      </w:rPr>
    </w:lvl>
    <w:lvl w:ilvl="6" w:tplc="E6E47328">
      <w:numFmt w:val="bullet"/>
      <w:lvlText w:val="•"/>
      <w:lvlJc w:val="left"/>
      <w:pPr>
        <w:ind w:left="3639" w:hanging="97"/>
      </w:pPr>
      <w:rPr>
        <w:rFonts w:hint="default"/>
      </w:rPr>
    </w:lvl>
    <w:lvl w:ilvl="7" w:tplc="347601A4">
      <w:numFmt w:val="bullet"/>
      <w:lvlText w:val="•"/>
      <w:lvlJc w:val="left"/>
      <w:pPr>
        <w:ind w:left="4216" w:hanging="97"/>
      </w:pPr>
      <w:rPr>
        <w:rFonts w:hint="default"/>
      </w:rPr>
    </w:lvl>
    <w:lvl w:ilvl="8" w:tplc="490CDB6E">
      <w:numFmt w:val="bullet"/>
      <w:lvlText w:val="•"/>
      <w:lvlJc w:val="left"/>
      <w:pPr>
        <w:ind w:left="4793" w:hanging="97"/>
      </w:pPr>
      <w:rPr>
        <w:rFonts w:hint="default"/>
      </w:rPr>
    </w:lvl>
  </w:abstractNum>
  <w:abstractNum w:abstractNumId="44" w15:restartNumberingAfterBreak="0">
    <w:nsid w:val="4CFC24E9"/>
    <w:multiLevelType w:val="hybridMultilevel"/>
    <w:tmpl w:val="54081EAA"/>
    <w:lvl w:ilvl="0" w:tplc="C8AACE48">
      <w:start w:val="1"/>
      <w:numFmt w:val="decimal"/>
      <w:lvlText w:val="%1."/>
      <w:lvlJc w:val="left"/>
      <w:pPr>
        <w:ind w:left="1054" w:hanging="290"/>
        <w:jc w:val="left"/>
      </w:pPr>
      <w:rPr>
        <w:rFonts w:ascii="Times New Roman" w:eastAsia="Times New Roman" w:hAnsi="Times New Roman" w:cs="Times New Roman" w:hint="default"/>
        <w:color w:val="333333"/>
        <w:w w:val="108"/>
        <w:sz w:val="18"/>
        <w:szCs w:val="18"/>
      </w:rPr>
    </w:lvl>
    <w:lvl w:ilvl="1" w:tplc="1D523902">
      <w:numFmt w:val="bullet"/>
      <w:lvlText w:val="•"/>
      <w:lvlJc w:val="left"/>
      <w:pPr>
        <w:ind w:left="2146" w:hanging="290"/>
      </w:pPr>
      <w:rPr>
        <w:rFonts w:hint="default"/>
      </w:rPr>
    </w:lvl>
    <w:lvl w:ilvl="2" w:tplc="718450DC">
      <w:numFmt w:val="bullet"/>
      <w:lvlText w:val="•"/>
      <w:lvlJc w:val="left"/>
      <w:pPr>
        <w:ind w:left="3232" w:hanging="290"/>
      </w:pPr>
      <w:rPr>
        <w:rFonts w:hint="default"/>
      </w:rPr>
    </w:lvl>
    <w:lvl w:ilvl="3" w:tplc="8474D9BE">
      <w:numFmt w:val="bullet"/>
      <w:lvlText w:val="•"/>
      <w:lvlJc w:val="left"/>
      <w:pPr>
        <w:ind w:left="4318" w:hanging="290"/>
      </w:pPr>
      <w:rPr>
        <w:rFonts w:hint="default"/>
      </w:rPr>
    </w:lvl>
    <w:lvl w:ilvl="4" w:tplc="EF427968">
      <w:numFmt w:val="bullet"/>
      <w:lvlText w:val="•"/>
      <w:lvlJc w:val="left"/>
      <w:pPr>
        <w:ind w:left="5404" w:hanging="290"/>
      </w:pPr>
      <w:rPr>
        <w:rFonts w:hint="default"/>
      </w:rPr>
    </w:lvl>
    <w:lvl w:ilvl="5" w:tplc="0E3440DE">
      <w:numFmt w:val="bullet"/>
      <w:lvlText w:val="•"/>
      <w:lvlJc w:val="left"/>
      <w:pPr>
        <w:ind w:left="6490" w:hanging="290"/>
      </w:pPr>
      <w:rPr>
        <w:rFonts w:hint="default"/>
      </w:rPr>
    </w:lvl>
    <w:lvl w:ilvl="6" w:tplc="07188E68">
      <w:numFmt w:val="bullet"/>
      <w:lvlText w:val="•"/>
      <w:lvlJc w:val="left"/>
      <w:pPr>
        <w:ind w:left="7576" w:hanging="290"/>
      </w:pPr>
      <w:rPr>
        <w:rFonts w:hint="default"/>
      </w:rPr>
    </w:lvl>
    <w:lvl w:ilvl="7" w:tplc="C20CFB0A">
      <w:numFmt w:val="bullet"/>
      <w:lvlText w:val="•"/>
      <w:lvlJc w:val="left"/>
      <w:pPr>
        <w:ind w:left="8662" w:hanging="290"/>
      </w:pPr>
      <w:rPr>
        <w:rFonts w:hint="default"/>
      </w:rPr>
    </w:lvl>
    <w:lvl w:ilvl="8" w:tplc="56F6A540">
      <w:numFmt w:val="bullet"/>
      <w:lvlText w:val="•"/>
      <w:lvlJc w:val="left"/>
      <w:pPr>
        <w:ind w:left="9748" w:hanging="290"/>
      </w:pPr>
      <w:rPr>
        <w:rFonts w:hint="default"/>
      </w:rPr>
    </w:lvl>
  </w:abstractNum>
  <w:abstractNum w:abstractNumId="45" w15:restartNumberingAfterBreak="0">
    <w:nsid w:val="4EA5679E"/>
    <w:multiLevelType w:val="hybridMultilevel"/>
    <w:tmpl w:val="C44C0C32"/>
    <w:lvl w:ilvl="0" w:tplc="27E87780">
      <w:numFmt w:val="bullet"/>
      <w:lvlText w:val="•"/>
      <w:lvlJc w:val="left"/>
      <w:pPr>
        <w:ind w:left="173" w:hanging="94"/>
      </w:pPr>
      <w:rPr>
        <w:rFonts w:ascii="Times New Roman" w:eastAsia="Times New Roman" w:hAnsi="Times New Roman" w:cs="Times New Roman" w:hint="default"/>
        <w:color w:val="313131"/>
        <w:w w:val="96"/>
        <w:sz w:val="16"/>
        <w:szCs w:val="16"/>
      </w:rPr>
    </w:lvl>
    <w:lvl w:ilvl="1" w:tplc="EE84CC56">
      <w:numFmt w:val="bullet"/>
      <w:lvlText w:val="•"/>
      <w:lvlJc w:val="left"/>
      <w:pPr>
        <w:ind w:left="755" w:hanging="94"/>
      </w:pPr>
      <w:rPr>
        <w:rFonts w:hint="default"/>
      </w:rPr>
    </w:lvl>
    <w:lvl w:ilvl="2" w:tplc="932EBBBE">
      <w:numFmt w:val="bullet"/>
      <w:lvlText w:val="•"/>
      <w:lvlJc w:val="left"/>
      <w:pPr>
        <w:ind w:left="1331" w:hanging="94"/>
      </w:pPr>
      <w:rPr>
        <w:rFonts w:hint="default"/>
      </w:rPr>
    </w:lvl>
    <w:lvl w:ilvl="3" w:tplc="E1A03730">
      <w:numFmt w:val="bullet"/>
      <w:lvlText w:val="•"/>
      <w:lvlJc w:val="left"/>
      <w:pPr>
        <w:ind w:left="1906" w:hanging="94"/>
      </w:pPr>
      <w:rPr>
        <w:rFonts w:hint="default"/>
      </w:rPr>
    </w:lvl>
    <w:lvl w:ilvl="4" w:tplc="90860A74">
      <w:numFmt w:val="bullet"/>
      <w:lvlText w:val="•"/>
      <w:lvlJc w:val="left"/>
      <w:pPr>
        <w:ind w:left="2482" w:hanging="94"/>
      </w:pPr>
      <w:rPr>
        <w:rFonts w:hint="default"/>
      </w:rPr>
    </w:lvl>
    <w:lvl w:ilvl="5" w:tplc="7EB0C160">
      <w:numFmt w:val="bullet"/>
      <w:lvlText w:val="•"/>
      <w:lvlJc w:val="left"/>
      <w:pPr>
        <w:ind w:left="3058" w:hanging="94"/>
      </w:pPr>
      <w:rPr>
        <w:rFonts w:hint="default"/>
      </w:rPr>
    </w:lvl>
    <w:lvl w:ilvl="6" w:tplc="33A8FF40">
      <w:numFmt w:val="bullet"/>
      <w:lvlText w:val="•"/>
      <w:lvlJc w:val="left"/>
      <w:pPr>
        <w:ind w:left="3633" w:hanging="94"/>
      </w:pPr>
      <w:rPr>
        <w:rFonts w:hint="default"/>
      </w:rPr>
    </w:lvl>
    <w:lvl w:ilvl="7" w:tplc="E7568670">
      <w:numFmt w:val="bullet"/>
      <w:lvlText w:val="•"/>
      <w:lvlJc w:val="left"/>
      <w:pPr>
        <w:ind w:left="4209" w:hanging="94"/>
      </w:pPr>
      <w:rPr>
        <w:rFonts w:hint="default"/>
      </w:rPr>
    </w:lvl>
    <w:lvl w:ilvl="8" w:tplc="FBA45D94">
      <w:numFmt w:val="bullet"/>
      <w:lvlText w:val="•"/>
      <w:lvlJc w:val="left"/>
      <w:pPr>
        <w:ind w:left="4785" w:hanging="94"/>
      </w:pPr>
      <w:rPr>
        <w:rFonts w:hint="default"/>
      </w:rPr>
    </w:lvl>
  </w:abstractNum>
  <w:abstractNum w:abstractNumId="46" w15:restartNumberingAfterBreak="0">
    <w:nsid w:val="513A6AA6"/>
    <w:multiLevelType w:val="hybridMultilevel"/>
    <w:tmpl w:val="43B022DC"/>
    <w:lvl w:ilvl="0" w:tplc="B85665E4">
      <w:start w:val="1"/>
      <w:numFmt w:val="decimal"/>
      <w:lvlText w:val="%1."/>
      <w:lvlJc w:val="left"/>
      <w:pPr>
        <w:ind w:left="1150" w:hanging="289"/>
        <w:jc w:val="left"/>
      </w:pPr>
      <w:rPr>
        <w:rFonts w:ascii="Times New Roman" w:eastAsia="Times New Roman" w:hAnsi="Times New Roman" w:cs="Times New Roman" w:hint="default"/>
        <w:color w:val="313834"/>
        <w:w w:val="109"/>
        <w:sz w:val="18"/>
        <w:szCs w:val="18"/>
      </w:rPr>
    </w:lvl>
    <w:lvl w:ilvl="1" w:tplc="59BCEEF8">
      <w:numFmt w:val="bullet"/>
      <w:lvlText w:val="•"/>
      <w:lvlJc w:val="left"/>
      <w:pPr>
        <w:ind w:left="2236" w:hanging="289"/>
      </w:pPr>
      <w:rPr>
        <w:rFonts w:hint="default"/>
      </w:rPr>
    </w:lvl>
    <w:lvl w:ilvl="2" w:tplc="2220972E">
      <w:numFmt w:val="bullet"/>
      <w:lvlText w:val="•"/>
      <w:lvlJc w:val="left"/>
      <w:pPr>
        <w:ind w:left="3312" w:hanging="289"/>
      </w:pPr>
      <w:rPr>
        <w:rFonts w:hint="default"/>
      </w:rPr>
    </w:lvl>
    <w:lvl w:ilvl="3" w:tplc="5BA08BCC">
      <w:numFmt w:val="bullet"/>
      <w:lvlText w:val="•"/>
      <w:lvlJc w:val="left"/>
      <w:pPr>
        <w:ind w:left="4388" w:hanging="289"/>
      </w:pPr>
      <w:rPr>
        <w:rFonts w:hint="default"/>
      </w:rPr>
    </w:lvl>
    <w:lvl w:ilvl="4" w:tplc="87FC4BA8">
      <w:numFmt w:val="bullet"/>
      <w:lvlText w:val="•"/>
      <w:lvlJc w:val="left"/>
      <w:pPr>
        <w:ind w:left="5464" w:hanging="289"/>
      </w:pPr>
      <w:rPr>
        <w:rFonts w:hint="default"/>
      </w:rPr>
    </w:lvl>
    <w:lvl w:ilvl="5" w:tplc="D5047558">
      <w:numFmt w:val="bullet"/>
      <w:lvlText w:val="•"/>
      <w:lvlJc w:val="left"/>
      <w:pPr>
        <w:ind w:left="6540" w:hanging="289"/>
      </w:pPr>
      <w:rPr>
        <w:rFonts w:hint="default"/>
      </w:rPr>
    </w:lvl>
    <w:lvl w:ilvl="6" w:tplc="497C8A76">
      <w:numFmt w:val="bullet"/>
      <w:lvlText w:val="•"/>
      <w:lvlJc w:val="left"/>
      <w:pPr>
        <w:ind w:left="7616" w:hanging="289"/>
      </w:pPr>
      <w:rPr>
        <w:rFonts w:hint="default"/>
      </w:rPr>
    </w:lvl>
    <w:lvl w:ilvl="7" w:tplc="6BB20FDA">
      <w:numFmt w:val="bullet"/>
      <w:lvlText w:val="•"/>
      <w:lvlJc w:val="left"/>
      <w:pPr>
        <w:ind w:left="8692" w:hanging="289"/>
      </w:pPr>
      <w:rPr>
        <w:rFonts w:hint="default"/>
      </w:rPr>
    </w:lvl>
    <w:lvl w:ilvl="8" w:tplc="8BCEF6F8">
      <w:numFmt w:val="bullet"/>
      <w:lvlText w:val="•"/>
      <w:lvlJc w:val="left"/>
      <w:pPr>
        <w:ind w:left="9768" w:hanging="289"/>
      </w:pPr>
      <w:rPr>
        <w:rFonts w:hint="default"/>
      </w:rPr>
    </w:lvl>
  </w:abstractNum>
  <w:abstractNum w:abstractNumId="47" w15:restartNumberingAfterBreak="0">
    <w:nsid w:val="51C54267"/>
    <w:multiLevelType w:val="hybridMultilevel"/>
    <w:tmpl w:val="4B462BC0"/>
    <w:lvl w:ilvl="0" w:tplc="C3146DA8">
      <w:start w:val="1"/>
      <w:numFmt w:val="decimal"/>
      <w:lvlText w:val="%1."/>
      <w:lvlJc w:val="left"/>
      <w:pPr>
        <w:ind w:left="1163" w:hanging="278"/>
        <w:jc w:val="left"/>
      </w:pPr>
      <w:rPr>
        <w:rFonts w:hint="default"/>
        <w:spacing w:val="-1"/>
        <w:w w:val="108"/>
      </w:rPr>
    </w:lvl>
    <w:lvl w:ilvl="1" w:tplc="2DF22CF8">
      <w:start w:val="1"/>
      <w:numFmt w:val="lowerLetter"/>
      <w:lvlText w:val="%2)"/>
      <w:lvlJc w:val="left"/>
      <w:pPr>
        <w:ind w:left="1438" w:hanging="286"/>
        <w:jc w:val="left"/>
      </w:pPr>
      <w:rPr>
        <w:rFonts w:hint="default"/>
        <w:spacing w:val="-1"/>
        <w:w w:val="108"/>
      </w:rPr>
    </w:lvl>
    <w:lvl w:ilvl="2" w:tplc="971EFD7C">
      <w:numFmt w:val="bullet"/>
      <w:lvlText w:val="•"/>
      <w:lvlJc w:val="left"/>
      <w:pPr>
        <w:ind w:left="2604" w:hanging="286"/>
      </w:pPr>
      <w:rPr>
        <w:rFonts w:hint="default"/>
      </w:rPr>
    </w:lvl>
    <w:lvl w:ilvl="3" w:tplc="2C74D23C">
      <w:numFmt w:val="bullet"/>
      <w:lvlText w:val="•"/>
      <w:lvlJc w:val="left"/>
      <w:pPr>
        <w:ind w:left="3768" w:hanging="286"/>
      </w:pPr>
      <w:rPr>
        <w:rFonts w:hint="default"/>
      </w:rPr>
    </w:lvl>
    <w:lvl w:ilvl="4" w:tplc="DD2C72E4">
      <w:numFmt w:val="bullet"/>
      <w:lvlText w:val="•"/>
      <w:lvlJc w:val="left"/>
      <w:pPr>
        <w:ind w:left="4933" w:hanging="286"/>
      </w:pPr>
      <w:rPr>
        <w:rFonts w:hint="default"/>
      </w:rPr>
    </w:lvl>
    <w:lvl w:ilvl="5" w:tplc="23E699A4">
      <w:numFmt w:val="bullet"/>
      <w:lvlText w:val="•"/>
      <w:lvlJc w:val="left"/>
      <w:pPr>
        <w:ind w:left="6097" w:hanging="286"/>
      </w:pPr>
      <w:rPr>
        <w:rFonts w:hint="default"/>
      </w:rPr>
    </w:lvl>
    <w:lvl w:ilvl="6" w:tplc="D486CC54">
      <w:numFmt w:val="bullet"/>
      <w:lvlText w:val="•"/>
      <w:lvlJc w:val="left"/>
      <w:pPr>
        <w:ind w:left="7262" w:hanging="286"/>
      </w:pPr>
      <w:rPr>
        <w:rFonts w:hint="default"/>
      </w:rPr>
    </w:lvl>
    <w:lvl w:ilvl="7" w:tplc="521EAE8C">
      <w:numFmt w:val="bullet"/>
      <w:lvlText w:val="•"/>
      <w:lvlJc w:val="left"/>
      <w:pPr>
        <w:ind w:left="8426" w:hanging="286"/>
      </w:pPr>
      <w:rPr>
        <w:rFonts w:hint="default"/>
      </w:rPr>
    </w:lvl>
    <w:lvl w:ilvl="8" w:tplc="B0067A80">
      <w:numFmt w:val="bullet"/>
      <w:lvlText w:val="•"/>
      <w:lvlJc w:val="left"/>
      <w:pPr>
        <w:ind w:left="9591" w:hanging="286"/>
      </w:pPr>
      <w:rPr>
        <w:rFonts w:hint="default"/>
      </w:rPr>
    </w:lvl>
  </w:abstractNum>
  <w:abstractNum w:abstractNumId="48" w15:restartNumberingAfterBreak="0">
    <w:nsid w:val="53553721"/>
    <w:multiLevelType w:val="hybridMultilevel"/>
    <w:tmpl w:val="7DA0EFD2"/>
    <w:lvl w:ilvl="0" w:tplc="084C967E">
      <w:start w:val="19"/>
      <w:numFmt w:val="decimal"/>
      <w:lvlText w:val="%1."/>
      <w:lvlJc w:val="left"/>
      <w:pPr>
        <w:ind w:left="1145" w:hanging="287"/>
        <w:jc w:val="left"/>
      </w:pPr>
      <w:rPr>
        <w:rFonts w:ascii="Times New Roman" w:eastAsia="Times New Roman" w:hAnsi="Times New Roman" w:cs="Times New Roman" w:hint="default"/>
        <w:color w:val="343434"/>
        <w:w w:val="108"/>
        <w:sz w:val="18"/>
        <w:szCs w:val="18"/>
      </w:rPr>
    </w:lvl>
    <w:lvl w:ilvl="1" w:tplc="01EE5364">
      <w:start w:val="1"/>
      <w:numFmt w:val="lowerLetter"/>
      <w:lvlText w:val="%2)"/>
      <w:lvlJc w:val="left"/>
      <w:pPr>
        <w:ind w:left="1422" w:hanging="280"/>
        <w:jc w:val="left"/>
      </w:pPr>
      <w:rPr>
        <w:rFonts w:ascii="Times New Roman" w:eastAsia="Times New Roman" w:hAnsi="Times New Roman" w:cs="Times New Roman" w:hint="default"/>
        <w:color w:val="343434"/>
        <w:spacing w:val="-1"/>
        <w:w w:val="108"/>
        <w:sz w:val="18"/>
        <w:szCs w:val="18"/>
      </w:rPr>
    </w:lvl>
    <w:lvl w:ilvl="2" w:tplc="9364DCC8">
      <w:numFmt w:val="bullet"/>
      <w:lvlText w:val="•"/>
      <w:lvlJc w:val="left"/>
      <w:pPr>
        <w:ind w:left="2586" w:hanging="280"/>
      </w:pPr>
      <w:rPr>
        <w:rFonts w:hint="default"/>
      </w:rPr>
    </w:lvl>
    <w:lvl w:ilvl="3" w:tplc="96246D20">
      <w:numFmt w:val="bullet"/>
      <w:lvlText w:val="•"/>
      <w:lvlJc w:val="left"/>
      <w:pPr>
        <w:ind w:left="3753" w:hanging="280"/>
      </w:pPr>
      <w:rPr>
        <w:rFonts w:hint="default"/>
      </w:rPr>
    </w:lvl>
    <w:lvl w:ilvl="4" w:tplc="E404FB58">
      <w:numFmt w:val="bullet"/>
      <w:lvlText w:val="•"/>
      <w:lvlJc w:val="left"/>
      <w:pPr>
        <w:ind w:left="4920" w:hanging="280"/>
      </w:pPr>
      <w:rPr>
        <w:rFonts w:hint="default"/>
      </w:rPr>
    </w:lvl>
    <w:lvl w:ilvl="5" w:tplc="178EF8C8">
      <w:numFmt w:val="bullet"/>
      <w:lvlText w:val="•"/>
      <w:lvlJc w:val="left"/>
      <w:pPr>
        <w:ind w:left="6086" w:hanging="280"/>
      </w:pPr>
      <w:rPr>
        <w:rFonts w:hint="default"/>
      </w:rPr>
    </w:lvl>
    <w:lvl w:ilvl="6" w:tplc="BEFEADC0">
      <w:numFmt w:val="bullet"/>
      <w:lvlText w:val="•"/>
      <w:lvlJc w:val="left"/>
      <w:pPr>
        <w:ind w:left="7253" w:hanging="280"/>
      </w:pPr>
      <w:rPr>
        <w:rFonts w:hint="default"/>
      </w:rPr>
    </w:lvl>
    <w:lvl w:ilvl="7" w:tplc="0CCEC15E">
      <w:numFmt w:val="bullet"/>
      <w:lvlText w:val="•"/>
      <w:lvlJc w:val="left"/>
      <w:pPr>
        <w:ind w:left="8420" w:hanging="280"/>
      </w:pPr>
      <w:rPr>
        <w:rFonts w:hint="default"/>
      </w:rPr>
    </w:lvl>
    <w:lvl w:ilvl="8" w:tplc="D0D05DEE">
      <w:numFmt w:val="bullet"/>
      <w:lvlText w:val="•"/>
      <w:lvlJc w:val="left"/>
      <w:pPr>
        <w:ind w:left="9586" w:hanging="280"/>
      </w:pPr>
      <w:rPr>
        <w:rFonts w:hint="default"/>
      </w:rPr>
    </w:lvl>
  </w:abstractNum>
  <w:abstractNum w:abstractNumId="49" w15:restartNumberingAfterBreak="0">
    <w:nsid w:val="537628B0"/>
    <w:multiLevelType w:val="hybridMultilevel"/>
    <w:tmpl w:val="65F037F8"/>
    <w:lvl w:ilvl="0" w:tplc="86EA62BE">
      <w:start w:val="1"/>
      <w:numFmt w:val="decimal"/>
      <w:lvlText w:val="%1."/>
      <w:lvlJc w:val="left"/>
      <w:pPr>
        <w:ind w:left="1166" w:hanging="302"/>
        <w:jc w:val="right"/>
      </w:pPr>
      <w:rPr>
        <w:rFonts w:hint="default"/>
        <w:b/>
        <w:bCs/>
        <w:w w:val="109"/>
      </w:rPr>
    </w:lvl>
    <w:lvl w:ilvl="1" w:tplc="774ACF7C">
      <w:start w:val="1"/>
      <w:numFmt w:val="lowerRoman"/>
      <w:lvlText w:val="%2."/>
      <w:lvlJc w:val="left"/>
      <w:pPr>
        <w:ind w:left="1147" w:hanging="174"/>
        <w:jc w:val="left"/>
      </w:pPr>
      <w:rPr>
        <w:rFonts w:ascii="Times New Roman" w:eastAsia="Times New Roman" w:hAnsi="Times New Roman" w:cs="Times New Roman" w:hint="default"/>
        <w:color w:val="313633"/>
        <w:spacing w:val="-1"/>
        <w:w w:val="88"/>
        <w:sz w:val="20"/>
        <w:szCs w:val="20"/>
      </w:rPr>
    </w:lvl>
    <w:lvl w:ilvl="2" w:tplc="48CC201E">
      <w:numFmt w:val="bullet"/>
      <w:lvlText w:val="•"/>
      <w:lvlJc w:val="left"/>
      <w:pPr>
        <w:ind w:left="2355" w:hanging="174"/>
      </w:pPr>
      <w:rPr>
        <w:rFonts w:hint="default"/>
      </w:rPr>
    </w:lvl>
    <w:lvl w:ilvl="3" w:tplc="6A165758">
      <w:numFmt w:val="bullet"/>
      <w:lvlText w:val="•"/>
      <w:lvlJc w:val="left"/>
      <w:pPr>
        <w:ind w:left="3551" w:hanging="174"/>
      </w:pPr>
      <w:rPr>
        <w:rFonts w:hint="default"/>
      </w:rPr>
    </w:lvl>
    <w:lvl w:ilvl="4" w:tplc="33385D2C">
      <w:numFmt w:val="bullet"/>
      <w:lvlText w:val="•"/>
      <w:lvlJc w:val="left"/>
      <w:pPr>
        <w:ind w:left="4746" w:hanging="174"/>
      </w:pPr>
      <w:rPr>
        <w:rFonts w:hint="default"/>
      </w:rPr>
    </w:lvl>
    <w:lvl w:ilvl="5" w:tplc="F5765978">
      <w:numFmt w:val="bullet"/>
      <w:lvlText w:val="•"/>
      <w:lvlJc w:val="left"/>
      <w:pPr>
        <w:ind w:left="5942" w:hanging="174"/>
      </w:pPr>
      <w:rPr>
        <w:rFonts w:hint="default"/>
      </w:rPr>
    </w:lvl>
    <w:lvl w:ilvl="6" w:tplc="C924ED2A">
      <w:numFmt w:val="bullet"/>
      <w:lvlText w:val="•"/>
      <w:lvlJc w:val="left"/>
      <w:pPr>
        <w:ind w:left="7137" w:hanging="174"/>
      </w:pPr>
      <w:rPr>
        <w:rFonts w:hint="default"/>
      </w:rPr>
    </w:lvl>
    <w:lvl w:ilvl="7" w:tplc="23BE9B04">
      <w:numFmt w:val="bullet"/>
      <w:lvlText w:val="•"/>
      <w:lvlJc w:val="left"/>
      <w:pPr>
        <w:ind w:left="8333" w:hanging="174"/>
      </w:pPr>
      <w:rPr>
        <w:rFonts w:hint="default"/>
      </w:rPr>
    </w:lvl>
    <w:lvl w:ilvl="8" w:tplc="6EC603C2">
      <w:numFmt w:val="bullet"/>
      <w:lvlText w:val="•"/>
      <w:lvlJc w:val="left"/>
      <w:pPr>
        <w:ind w:left="9528" w:hanging="174"/>
      </w:pPr>
      <w:rPr>
        <w:rFonts w:hint="default"/>
      </w:rPr>
    </w:lvl>
  </w:abstractNum>
  <w:abstractNum w:abstractNumId="50" w15:restartNumberingAfterBreak="0">
    <w:nsid w:val="540757F1"/>
    <w:multiLevelType w:val="hybridMultilevel"/>
    <w:tmpl w:val="08DC5E3A"/>
    <w:lvl w:ilvl="0" w:tplc="2D8E0F20">
      <w:numFmt w:val="bullet"/>
      <w:lvlText w:val="-"/>
      <w:lvlJc w:val="left"/>
      <w:pPr>
        <w:ind w:left="89" w:hanging="99"/>
      </w:pPr>
      <w:rPr>
        <w:rFonts w:ascii="Times New Roman" w:eastAsia="Times New Roman" w:hAnsi="Times New Roman" w:cs="Times New Roman" w:hint="default"/>
        <w:color w:val="2D2D2D"/>
        <w:w w:val="102"/>
        <w:sz w:val="16"/>
        <w:szCs w:val="16"/>
      </w:rPr>
    </w:lvl>
    <w:lvl w:ilvl="1" w:tplc="856CFB26">
      <w:numFmt w:val="bullet"/>
      <w:lvlText w:val="•"/>
      <w:lvlJc w:val="left"/>
      <w:pPr>
        <w:ind w:left="664" w:hanging="99"/>
      </w:pPr>
      <w:rPr>
        <w:rFonts w:hint="default"/>
      </w:rPr>
    </w:lvl>
    <w:lvl w:ilvl="2" w:tplc="890AEC28">
      <w:numFmt w:val="bullet"/>
      <w:lvlText w:val="•"/>
      <w:lvlJc w:val="left"/>
      <w:pPr>
        <w:ind w:left="1249" w:hanging="99"/>
      </w:pPr>
      <w:rPr>
        <w:rFonts w:hint="default"/>
      </w:rPr>
    </w:lvl>
    <w:lvl w:ilvl="3" w:tplc="6D0280B4">
      <w:numFmt w:val="bullet"/>
      <w:lvlText w:val="•"/>
      <w:lvlJc w:val="left"/>
      <w:pPr>
        <w:ind w:left="1834" w:hanging="99"/>
      </w:pPr>
      <w:rPr>
        <w:rFonts w:hint="default"/>
      </w:rPr>
    </w:lvl>
    <w:lvl w:ilvl="4" w:tplc="DF568E44">
      <w:numFmt w:val="bullet"/>
      <w:lvlText w:val="•"/>
      <w:lvlJc w:val="left"/>
      <w:pPr>
        <w:ind w:left="2419" w:hanging="99"/>
      </w:pPr>
      <w:rPr>
        <w:rFonts w:hint="default"/>
      </w:rPr>
    </w:lvl>
    <w:lvl w:ilvl="5" w:tplc="30F46E76">
      <w:numFmt w:val="bullet"/>
      <w:lvlText w:val="•"/>
      <w:lvlJc w:val="left"/>
      <w:pPr>
        <w:ind w:left="3004" w:hanging="99"/>
      </w:pPr>
      <w:rPr>
        <w:rFonts w:hint="default"/>
      </w:rPr>
    </w:lvl>
    <w:lvl w:ilvl="6" w:tplc="08481BA6">
      <w:numFmt w:val="bullet"/>
      <w:lvlText w:val="•"/>
      <w:lvlJc w:val="left"/>
      <w:pPr>
        <w:ind w:left="3589" w:hanging="99"/>
      </w:pPr>
      <w:rPr>
        <w:rFonts w:hint="default"/>
      </w:rPr>
    </w:lvl>
    <w:lvl w:ilvl="7" w:tplc="19E0FFC8">
      <w:numFmt w:val="bullet"/>
      <w:lvlText w:val="•"/>
      <w:lvlJc w:val="left"/>
      <w:pPr>
        <w:ind w:left="4173" w:hanging="99"/>
      </w:pPr>
      <w:rPr>
        <w:rFonts w:hint="default"/>
      </w:rPr>
    </w:lvl>
    <w:lvl w:ilvl="8" w:tplc="5A9EECAA">
      <w:numFmt w:val="bullet"/>
      <w:lvlText w:val="•"/>
      <w:lvlJc w:val="left"/>
      <w:pPr>
        <w:ind w:left="4758" w:hanging="99"/>
      </w:pPr>
      <w:rPr>
        <w:rFonts w:hint="default"/>
      </w:rPr>
    </w:lvl>
  </w:abstractNum>
  <w:abstractNum w:abstractNumId="51" w15:restartNumberingAfterBreak="0">
    <w:nsid w:val="57FD5C7C"/>
    <w:multiLevelType w:val="hybridMultilevel"/>
    <w:tmpl w:val="8CB6B946"/>
    <w:lvl w:ilvl="0" w:tplc="2AAC883E">
      <w:numFmt w:val="bullet"/>
      <w:lvlText w:val="-"/>
      <w:lvlJc w:val="left"/>
      <w:pPr>
        <w:ind w:left="179" w:hanging="95"/>
      </w:pPr>
      <w:rPr>
        <w:rFonts w:ascii="Times New Roman" w:eastAsia="Times New Roman" w:hAnsi="Times New Roman" w:cs="Times New Roman" w:hint="default"/>
        <w:color w:val="313131"/>
        <w:w w:val="110"/>
        <w:sz w:val="16"/>
        <w:szCs w:val="16"/>
      </w:rPr>
    </w:lvl>
    <w:lvl w:ilvl="1" w:tplc="1CC291D2">
      <w:numFmt w:val="bullet"/>
      <w:lvlText w:val="•"/>
      <w:lvlJc w:val="left"/>
      <w:pPr>
        <w:ind w:left="827" w:hanging="95"/>
      </w:pPr>
      <w:rPr>
        <w:rFonts w:hint="default"/>
      </w:rPr>
    </w:lvl>
    <w:lvl w:ilvl="2" w:tplc="B2B45604">
      <w:numFmt w:val="bullet"/>
      <w:lvlText w:val="•"/>
      <w:lvlJc w:val="left"/>
      <w:pPr>
        <w:ind w:left="1475" w:hanging="95"/>
      </w:pPr>
      <w:rPr>
        <w:rFonts w:hint="default"/>
      </w:rPr>
    </w:lvl>
    <w:lvl w:ilvl="3" w:tplc="3AA8C848">
      <w:numFmt w:val="bullet"/>
      <w:lvlText w:val="•"/>
      <w:lvlJc w:val="left"/>
      <w:pPr>
        <w:ind w:left="2122" w:hanging="95"/>
      </w:pPr>
      <w:rPr>
        <w:rFonts w:hint="default"/>
      </w:rPr>
    </w:lvl>
    <w:lvl w:ilvl="4" w:tplc="E744B5B4">
      <w:numFmt w:val="bullet"/>
      <w:lvlText w:val="•"/>
      <w:lvlJc w:val="left"/>
      <w:pPr>
        <w:ind w:left="2770" w:hanging="95"/>
      </w:pPr>
      <w:rPr>
        <w:rFonts w:hint="default"/>
      </w:rPr>
    </w:lvl>
    <w:lvl w:ilvl="5" w:tplc="4D9250C4">
      <w:numFmt w:val="bullet"/>
      <w:lvlText w:val="•"/>
      <w:lvlJc w:val="left"/>
      <w:pPr>
        <w:ind w:left="3418" w:hanging="95"/>
      </w:pPr>
      <w:rPr>
        <w:rFonts w:hint="default"/>
      </w:rPr>
    </w:lvl>
    <w:lvl w:ilvl="6" w:tplc="FD96FEBE">
      <w:numFmt w:val="bullet"/>
      <w:lvlText w:val="•"/>
      <w:lvlJc w:val="left"/>
      <w:pPr>
        <w:ind w:left="4065" w:hanging="95"/>
      </w:pPr>
      <w:rPr>
        <w:rFonts w:hint="default"/>
      </w:rPr>
    </w:lvl>
    <w:lvl w:ilvl="7" w:tplc="824E61B0">
      <w:numFmt w:val="bullet"/>
      <w:lvlText w:val="•"/>
      <w:lvlJc w:val="left"/>
      <w:pPr>
        <w:ind w:left="4713" w:hanging="95"/>
      </w:pPr>
      <w:rPr>
        <w:rFonts w:hint="default"/>
      </w:rPr>
    </w:lvl>
    <w:lvl w:ilvl="8" w:tplc="07825C84">
      <w:numFmt w:val="bullet"/>
      <w:lvlText w:val="•"/>
      <w:lvlJc w:val="left"/>
      <w:pPr>
        <w:ind w:left="5361" w:hanging="95"/>
      </w:pPr>
      <w:rPr>
        <w:rFonts w:hint="default"/>
      </w:rPr>
    </w:lvl>
  </w:abstractNum>
  <w:abstractNum w:abstractNumId="52" w15:restartNumberingAfterBreak="0">
    <w:nsid w:val="58E9281A"/>
    <w:multiLevelType w:val="hybridMultilevel"/>
    <w:tmpl w:val="55F613A2"/>
    <w:lvl w:ilvl="0" w:tplc="734EE8AA">
      <w:start w:val="48"/>
      <w:numFmt w:val="decimal"/>
      <w:lvlText w:val="%1."/>
      <w:lvlJc w:val="left"/>
      <w:pPr>
        <w:ind w:left="1473" w:hanging="278"/>
        <w:jc w:val="left"/>
      </w:pPr>
      <w:rPr>
        <w:rFonts w:ascii="Times New Roman" w:eastAsia="Times New Roman" w:hAnsi="Times New Roman" w:cs="Times New Roman" w:hint="default"/>
        <w:color w:val="343434"/>
        <w:spacing w:val="-3"/>
        <w:w w:val="108"/>
        <w:sz w:val="18"/>
        <w:szCs w:val="18"/>
      </w:rPr>
    </w:lvl>
    <w:lvl w:ilvl="1" w:tplc="83D6273A">
      <w:numFmt w:val="bullet"/>
      <w:lvlText w:val="•"/>
      <w:lvlJc w:val="left"/>
      <w:pPr>
        <w:ind w:left="2524" w:hanging="278"/>
      </w:pPr>
      <w:rPr>
        <w:rFonts w:hint="default"/>
      </w:rPr>
    </w:lvl>
    <w:lvl w:ilvl="2" w:tplc="21A073B2">
      <w:numFmt w:val="bullet"/>
      <w:lvlText w:val="•"/>
      <w:lvlJc w:val="left"/>
      <w:pPr>
        <w:ind w:left="3568" w:hanging="278"/>
      </w:pPr>
      <w:rPr>
        <w:rFonts w:hint="default"/>
      </w:rPr>
    </w:lvl>
    <w:lvl w:ilvl="3" w:tplc="DA62A120">
      <w:numFmt w:val="bullet"/>
      <w:lvlText w:val="•"/>
      <w:lvlJc w:val="left"/>
      <w:pPr>
        <w:ind w:left="4612" w:hanging="278"/>
      </w:pPr>
      <w:rPr>
        <w:rFonts w:hint="default"/>
      </w:rPr>
    </w:lvl>
    <w:lvl w:ilvl="4" w:tplc="CD8E49B6">
      <w:numFmt w:val="bullet"/>
      <w:lvlText w:val="•"/>
      <w:lvlJc w:val="left"/>
      <w:pPr>
        <w:ind w:left="5656" w:hanging="278"/>
      </w:pPr>
      <w:rPr>
        <w:rFonts w:hint="default"/>
      </w:rPr>
    </w:lvl>
    <w:lvl w:ilvl="5" w:tplc="23EEAEF0">
      <w:numFmt w:val="bullet"/>
      <w:lvlText w:val="•"/>
      <w:lvlJc w:val="left"/>
      <w:pPr>
        <w:ind w:left="6700" w:hanging="278"/>
      </w:pPr>
      <w:rPr>
        <w:rFonts w:hint="default"/>
      </w:rPr>
    </w:lvl>
    <w:lvl w:ilvl="6" w:tplc="C2642C94">
      <w:numFmt w:val="bullet"/>
      <w:lvlText w:val="•"/>
      <w:lvlJc w:val="left"/>
      <w:pPr>
        <w:ind w:left="7744" w:hanging="278"/>
      </w:pPr>
      <w:rPr>
        <w:rFonts w:hint="default"/>
      </w:rPr>
    </w:lvl>
    <w:lvl w:ilvl="7" w:tplc="94BA2A08">
      <w:numFmt w:val="bullet"/>
      <w:lvlText w:val="•"/>
      <w:lvlJc w:val="left"/>
      <w:pPr>
        <w:ind w:left="8788" w:hanging="278"/>
      </w:pPr>
      <w:rPr>
        <w:rFonts w:hint="default"/>
      </w:rPr>
    </w:lvl>
    <w:lvl w:ilvl="8" w:tplc="F57ADD60">
      <w:numFmt w:val="bullet"/>
      <w:lvlText w:val="•"/>
      <w:lvlJc w:val="left"/>
      <w:pPr>
        <w:ind w:left="9832" w:hanging="278"/>
      </w:pPr>
      <w:rPr>
        <w:rFonts w:hint="default"/>
      </w:rPr>
    </w:lvl>
  </w:abstractNum>
  <w:abstractNum w:abstractNumId="53" w15:restartNumberingAfterBreak="0">
    <w:nsid w:val="5BE65CBB"/>
    <w:multiLevelType w:val="hybridMultilevel"/>
    <w:tmpl w:val="71066B96"/>
    <w:lvl w:ilvl="0" w:tplc="F7923BBE">
      <w:start w:val="1"/>
      <w:numFmt w:val="decimal"/>
      <w:lvlText w:val="%1."/>
      <w:lvlJc w:val="left"/>
      <w:pPr>
        <w:ind w:left="1073" w:hanging="284"/>
        <w:jc w:val="left"/>
      </w:pPr>
      <w:rPr>
        <w:rFonts w:ascii="Times New Roman" w:eastAsia="Times New Roman" w:hAnsi="Times New Roman" w:cs="Times New Roman" w:hint="default"/>
        <w:color w:val="333333"/>
        <w:w w:val="109"/>
        <w:sz w:val="18"/>
        <w:szCs w:val="18"/>
      </w:rPr>
    </w:lvl>
    <w:lvl w:ilvl="1" w:tplc="550621A8">
      <w:numFmt w:val="bullet"/>
      <w:lvlText w:val="•"/>
      <w:lvlJc w:val="left"/>
      <w:pPr>
        <w:ind w:left="2164" w:hanging="284"/>
      </w:pPr>
      <w:rPr>
        <w:rFonts w:hint="default"/>
      </w:rPr>
    </w:lvl>
    <w:lvl w:ilvl="2" w:tplc="97C869CA">
      <w:numFmt w:val="bullet"/>
      <w:lvlText w:val="•"/>
      <w:lvlJc w:val="left"/>
      <w:pPr>
        <w:ind w:left="3248" w:hanging="284"/>
      </w:pPr>
      <w:rPr>
        <w:rFonts w:hint="default"/>
      </w:rPr>
    </w:lvl>
    <w:lvl w:ilvl="3" w:tplc="C214EC8E">
      <w:numFmt w:val="bullet"/>
      <w:lvlText w:val="•"/>
      <w:lvlJc w:val="left"/>
      <w:pPr>
        <w:ind w:left="4332" w:hanging="284"/>
      </w:pPr>
      <w:rPr>
        <w:rFonts w:hint="default"/>
      </w:rPr>
    </w:lvl>
    <w:lvl w:ilvl="4" w:tplc="A96C0242">
      <w:numFmt w:val="bullet"/>
      <w:lvlText w:val="•"/>
      <w:lvlJc w:val="left"/>
      <w:pPr>
        <w:ind w:left="5416" w:hanging="284"/>
      </w:pPr>
      <w:rPr>
        <w:rFonts w:hint="default"/>
      </w:rPr>
    </w:lvl>
    <w:lvl w:ilvl="5" w:tplc="1AAA4FEC">
      <w:numFmt w:val="bullet"/>
      <w:lvlText w:val="•"/>
      <w:lvlJc w:val="left"/>
      <w:pPr>
        <w:ind w:left="6500" w:hanging="284"/>
      </w:pPr>
      <w:rPr>
        <w:rFonts w:hint="default"/>
      </w:rPr>
    </w:lvl>
    <w:lvl w:ilvl="6" w:tplc="99FCF3D2">
      <w:numFmt w:val="bullet"/>
      <w:lvlText w:val="•"/>
      <w:lvlJc w:val="left"/>
      <w:pPr>
        <w:ind w:left="7584" w:hanging="284"/>
      </w:pPr>
      <w:rPr>
        <w:rFonts w:hint="default"/>
      </w:rPr>
    </w:lvl>
    <w:lvl w:ilvl="7" w:tplc="68F05056">
      <w:numFmt w:val="bullet"/>
      <w:lvlText w:val="•"/>
      <w:lvlJc w:val="left"/>
      <w:pPr>
        <w:ind w:left="8668" w:hanging="284"/>
      </w:pPr>
      <w:rPr>
        <w:rFonts w:hint="default"/>
      </w:rPr>
    </w:lvl>
    <w:lvl w:ilvl="8" w:tplc="608A1A4A">
      <w:numFmt w:val="bullet"/>
      <w:lvlText w:val="•"/>
      <w:lvlJc w:val="left"/>
      <w:pPr>
        <w:ind w:left="9752" w:hanging="284"/>
      </w:pPr>
      <w:rPr>
        <w:rFonts w:hint="default"/>
      </w:rPr>
    </w:lvl>
  </w:abstractNum>
  <w:abstractNum w:abstractNumId="54" w15:restartNumberingAfterBreak="0">
    <w:nsid w:val="62A52961"/>
    <w:multiLevelType w:val="hybridMultilevel"/>
    <w:tmpl w:val="4D08B612"/>
    <w:lvl w:ilvl="0" w:tplc="890AC522">
      <w:numFmt w:val="bullet"/>
      <w:lvlText w:val="-"/>
      <w:lvlJc w:val="left"/>
      <w:pPr>
        <w:ind w:left="91" w:hanging="95"/>
      </w:pPr>
      <w:rPr>
        <w:rFonts w:hint="default"/>
        <w:w w:val="91"/>
      </w:rPr>
    </w:lvl>
    <w:lvl w:ilvl="1" w:tplc="2A5A4364">
      <w:numFmt w:val="bullet"/>
      <w:lvlText w:val="•"/>
      <w:lvlJc w:val="left"/>
      <w:pPr>
        <w:ind w:left="682" w:hanging="95"/>
      </w:pPr>
      <w:rPr>
        <w:rFonts w:hint="default"/>
      </w:rPr>
    </w:lvl>
    <w:lvl w:ilvl="2" w:tplc="DE04F7BE">
      <w:numFmt w:val="bullet"/>
      <w:lvlText w:val="•"/>
      <w:lvlJc w:val="left"/>
      <w:pPr>
        <w:ind w:left="1264" w:hanging="95"/>
      </w:pPr>
      <w:rPr>
        <w:rFonts w:hint="default"/>
      </w:rPr>
    </w:lvl>
    <w:lvl w:ilvl="3" w:tplc="D9F650E8">
      <w:numFmt w:val="bullet"/>
      <w:lvlText w:val="•"/>
      <w:lvlJc w:val="left"/>
      <w:pPr>
        <w:ind w:left="1847" w:hanging="95"/>
      </w:pPr>
      <w:rPr>
        <w:rFonts w:hint="default"/>
      </w:rPr>
    </w:lvl>
    <w:lvl w:ilvl="4" w:tplc="285CDAA0">
      <w:numFmt w:val="bullet"/>
      <w:lvlText w:val="•"/>
      <w:lvlJc w:val="left"/>
      <w:pPr>
        <w:ind w:left="2429" w:hanging="95"/>
      </w:pPr>
      <w:rPr>
        <w:rFonts w:hint="default"/>
      </w:rPr>
    </w:lvl>
    <w:lvl w:ilvl="5" w:tplc="F0186902">
      <w:numFmt w:val="bullet"/>
      <w:lvlText w:val="•"/>
      <w:lvlJc w:val="left"/>
      <w:pPr>
        <w:ind w:left="3011" w:hanging="95"/>
      </w:pPr>
      <w:rPr>
        <w:rFonts w:hint="default"/>
      </w:rPr>
    </w:lvl>
    <w:lvl w:ilvl="6" w:tplc="1158BA48">
      <w:numFmt w:val="bullet"/>
      <w:lvlText w:val="•"/>
      <w:lvlJc w:val="left"/>
      <w:pPr>
        <w:ind w:left="3594" w:hanging="95"/>
      </w:pPr>
      <w:rPr>
        <w:rFonts w:hint="default"/>
      </w:rPr>
    </w:lvl>
    <w:lvl w:ilvl="7" w:tplc="DA36E72E">
      <w:numFmt w:val="bullet"/>
      <w:lvlText w:val="•"/>
      <w:lvlJc w:val="left"/>
      <w:pPr>
        <w:ind w:left="4176" w:hanging="95"/>
      </w:pPr>
      <w:rPr>
        <w:rFonts w:hint="default"/>
      </w:rPr>
    </w:lvl>
    <w:lvl w:ilvl="8" w:tplc="5B9E4EAE">
      <w:numFmt w:val="bullet"/>
      <w:lvlText w:val="•"/>
      <w:lvlJc w:val="left"/>
      <w:pPr>
        <w:ind w:left="4758" w:hanging="95"/>
      </w:pPr>
      <w:rPr>
        <w:rFonts w:hint="default"/>
      </w:rPr>
    </w:lvl>
  </w:abstractNum>
  <w:abstractNum w:abstractNumId="55" w15:restartNumberingAfterBreak="0">
    <w:nsid w:val="62AA6EE1"/>
    <w:multiLevelType w:val="hybridMultilevel"/>
    <w:tmpl w:val="F20AF94E"/>
    <w:lvl w:ilvl="0" w:tplc="EA102D3E">
      <w:numFmt w:val="bullet"/>
      <w:lvlText w:val="•"/>
      <w:lvlJc w:val="left"/>
      <w:pPr>
        <w:ind w:left="174" w:hanging="91"/>
      </w:pPr>
      <w:rPr>
        <w:rFonts w:ascii="Times New Roman" w:eastAsia="Times New Roman" w:hAnsi="Times New Roman" w:cs="Times New Roman" w:hint="default"/>
        <w:color w:val="2D2D2D"/>
        <w:w w:val="90"/>
        <w:sz w:val="16"/>
        <w:szCs w:val="16"/>
      </w:rPr>
    </w:lvl>
    <w:lvl w:ilvl="1" w:tplc="2F6CA44A">
      <w:numFmt w:val="bullet"/>
      <w:lvlText w:val="•"/>
      <w:lvlJc w:val="left"/>
      <w:pPr>
        <w:ind w:left="754" w:hanging="91"/>
      </w:pPr>
      <w:rPr>
        <w:rFonts w:hint="default"/>
      </w:rPr>
    </w:lvl>
    <w:lvl w:ilvl="2" w:tplc="4060309C">
      <w:numFmt w:val="bullet"/>
      <w:lvlText w:val="•"/>
      <w:lvlJc w:val="left"/>
      <w:pPr>
        <w:ind w:left="1329" w:hanging="91"/>
      </w:pPr>
      <w:rPr>
        <w:rFonts w:hint="default"/>
      </w:rPr>
    </w:lvl>
    <w:lvl w:ilvl="3" w:tplc="2C426EB0">
      <w:numFmt w:val="bullet"/>
      <w:lvlText w:val="•"/>
      <w:lvlJc w:val="left"/>
      <w:pPr>
        <w:ind w:left="1904" w:hanging="91"/>
      </w:pPr>
      <w:rPr>
        <w:rFonts w:hint="default"/>
      </w:rPr>
    </w:lvl>
    <w:lvl w:ilvl="4" w:tplc="EF4CF430">
      <w:numFmt w:val="bullet"/>
      <w:lvlText w:val="•"/>
      <w:lvlJc w:val="left"/>
      <w:pPr>
        <w:ind w:left="2479" w:hanging="91"/>
      </w:pPr>
      <w:rPr>
        <w:rFonts w:hint="default"/>
      </w:rPr>
    </w:lvl>
    <w:lvl w:ilvl="5" w:tplc="820A2FF8">
      <w:numFmt w:val="bullet"/>
      <w:lvlText w:val="•"/>
      <w:lvlJc w:val="left"/>
      <w:pPr>
        <w:ind w:left="3054" w:hanging="91"/>
      </w:pPr>
      <w:rPr>
        <w:rFonts w:hint="default"/>
      </w:rPr>
    </w:lvl>
    <w:lvl w:ilvl="6" w:tplc="AE5A40E8">
      <w:numFmt w:val="bullet"/>
      <w:lvlText w:val="•"/>
      <w:lvlJc w:val="left"/>
      <w:pPr>
        <w:ind w:left="3629" w:hanging="91"/>
      </w:pPr>
      <w:rPr>
        <w:rFonts w:hint="default"/>
      </w:rPr>
    </w:lvl>
    <w:lvl w:ilvl="7" w:tplc="8892BEB8">
      <w:numFmt w:val="bullet"/>
      <w:lvlText w:val="•"/>
      <w:lvlJc w:val="left"/>
      <w:pPr>
        <w:ind w:left="4203" w:hanging="91"/>
      </w:pPr>
      <w:rPr>
        <w:rFonts w:hint="default"/>
      </w:rPr>
    </w:lvl>
    <w:lvl w:ilvl="8" w:tplc="0C0C8B9A">
      <w:numFmt w:val="bullet"/>
      <w:lvlText w:val="•"/>
      <w:lvlJc w:val="left"/>
      <w:pPr>
        <w:ind w:left="4778" w:hanging="91"/>
      </w:pPr>
      <w:rPr>
        <w:rFonts w:hint="default"/>
      </w:rPr>
    </w:lvl>
  </w:abstractNum>
  <w:abstractNum w:abstractNumId="56" w15:restartNumberingAfterBreak="0">
    <w:nsid w:val="63CC5207"/>
    <w:multiLevelType w:val="hybridMultilevel"/>
    <w:tmpl w:val="3AF408CE"/>
    <w:lvl w:ilvl="0" w:tplc="1F7A0584">
      <w:numFmt w:val="bullet"/>
      <w:lvlText w:val="•"/>
      <w:lvlJc w:val="left"/>
      <w:pPr>
        <w:ind w:left="185" w:hanging="97"/>
      </w:pPr>
      <w:rPr>
        <w:rFonts w:ascii="Times New Roman" w:eastAsia="Times New Roman" w:hAnsi="Times New Roman" w:cs="Times New Roman" w:hint="default"/>
        <w:color w:val="2D2D2D"/>
        <w:w w:val="109"/>
        <w:sz w:val="16"/>
        <w:szCs w:val="16"/>
      </w:rPr>
    </w:lvl>
    <w:lvl w:ilvl="1" w:tplc="18606902">
      <w:numFmt w:val="bullet"/>
      <w:lvlText w:val="•"/>
      <w:lvlJc w:val="left"/>
      <w:pPr>
        <w:ind w:left="754" w:hanging="97"/>
      </w:pPr>
      <w:rPr>
        <w:rFonts w:hint="default"/>
      </w:rPr>
    </w:lvl>
    <w:lvl w:ilvl="2" w:tplc="E9829E54">
      <w:numFmt w:val="bullet"/>
      <w:lvlText w:val="•"/>
      <w:lvlJc w:val="left"/>
      <w:pPr>
        <w:ind w:left="1329" w:hanging="97"/>
      </w:pPr>
      <w:rPr>
        <w:rFonts w:hint="default"/>
      </w:rPr>
    </w:lvl>
    <w:lvl w:ilvl="3" w:tplc="713A4A08">
      <w:numFmt w:val="bullet"/>
      <w:lvlText w:val="•"/>
      <w:lvlJc w:val="left"/>
      <w:pPr>
        <w:ind w:left="1904" w:hanging="97"/>
      </w:pPr>
      <w:rPr>
        <w:rFonts w:hint="default"/>
      </w:rPr>
    </w:lvl>
    <w:lvl w:ilvl="4" w:tplc="75941242">
      <w:numFmt w:val="bullet"/>
      <w:lvlText w:val="•"/>
      <w:lvlJc w:val="left"/>
      <w:pPr>
        <w:ind w:left="2479" w:hanging="97"/>
      </w:pPr>
      <w:rPr>
        <w:rFonts w:hint="default"/>
      </w:rPr>
    </w:lvl>
    <w:lvl w:ilvl="5" w:tplc="C23E5C8C">
      <w:numFmt w:val="bullet"/>
      <w:lvlText w:val="•"/>
      <w:lvlJc w:val="left"/>
      <w:pPr>
        <w:ind w:left="3054" w:hanging="97"/>
      </w:pPr>
      <w:rPr>
        <w:rFonts w:hint="default"/>
      </w:rPr>
    </w:lvl>
    <w:lvl w:ilvl="6" w:tplc="DD8E45FE">
      <w:numFmt w:val="bullet"/>
      <w:lvlText w:val="•"/>
      <w:lvlJc w:val="left"/>
      <w:pPr>
        <w:ind w:left="3629" w:hanging="97"/>
      </w:pPr>
      <w:rPr>
        <w:rFonts w:hint="default"/>
      </w:rPr>
    </w:lvl>
    <w:lvl w:ilvl="7" w:tplc="7B6AF45C">
      <w:numFmt w:val="bullet"/>
      <w:lvlText w:val="•"/>
      <w:lvlJc w:val="left"/>
      <w:pPr>
        <w:ind w:left="4203" w:hanging="97"/>
      </w:pPr>
      <w:rPr>
        <w:rFonts w:hint="default"/>
      </w:rPr>
    </w:lvl>
    <w:lvl w:ilvl="8" w:tplc="1D7A539E">
      <w:numFmt w:val="bullet"/>
      <w:lvlText w:val="•"/>
      <w:lvlJc w:val="left"/>
      <w:pPr>
        <w:ind w:left="4778" w:hanging="97"/>
      </w:pPr>
      <w:rPr>
        <w:rFonts w:hint="default"/>
      </w:rPr>
    </w:lvl>
  </w:abstractNum>
  <w:abstractNum w:abstractNumId="57" w15:restartNumberingAfterBreak="0">
    <w:nsid w:val="642C45FB"/>
    <w:multiLevelType w:val="hybridMultilevel"/>
    <w:tmpl w:val="C1E85924"/>
    <w:lvl w:ilvl="0" w:tplc="17B02C3A">
      <w:numFmt w:val="bullet"/>
      <w:lvlText w:val="-"/>
      <w:lvlJc w:val="left"/>
      <w:pPr>
        <w:ind w:left="181" w:hanging="92"/>
      </w:pPr>
      <w:rPr>
        <w:rFonts w:ascii="Times New Roman" w:eastAsia="Times New Roman" w:hAnsi="Times New Roman" w:cs="Times New Roman" w:hint="default"/>
        <w:color w:val="313131"/>
        <w:w w:val="110"/>
        <w:sz w:val="16"/>
        <w:szCs w:val="16"/>
      </w:rPr>
    </w:lvl>
    <w:lvl w:ilvl="1" w:tplc="FA08AADC">
      <w:numFmt w:val="bullet"/>
      <w:lvlText w:val="•"/>
      <w:lvlJc w:val="left"/>
      <w:pPr>
        <w:ind w:left="827" w:hanging="92"/>
      </w:pPr>
      <w:rPr>
        <w:rFonts w:hint="default"/>
      </w:rPr>
    </w:lvl>
    <w:lvl w:ilvl="2" w:tplc="399EEF62">
      <w:numFmt w:val="bullet"/>
      <w:lvlText w:val="•"/>
      <w:lvlJc w:val="left"/>
      <w:pPr>
        <w:ind w:left="1475" w:hanging="92"/>
      </w:pPr>
      <w:rPr>
        <w:rFonts w:hint="default"/>
      </w:rPr>
    </w:lvl>
    <w:lvl w:ilvl="3" w:tplc="2E4446F2">
      <w:numFmt w:val="bullet"/>
      <w:lvlText w:val="•"/>
      <w:lvlJc w:val="left"/>
      <w:pPr>
        <w:ind w:left="2122" w:hanging="92"/>
      </w:pPr>
      <w:rPr>
        <w:rFonts w:hint="default"/>
      </w:rPr>
    </w:lvl>
    <w:lvl w:ilvl="4" w:tplc="05C013D4">
      <w:numFmt w:val="bullet"/>
      <w:lvlText w:val="•"/>
      <w:lvlJc w:val="left"/>
      <w:pPr>
        <w:ind w:left="2770" w:hanging="92"/>
      </w:pPr>
      <w:rPr>
        <w:rFonts w:hint="default"/>
      </w:rPr>
    </w:lvl>
    <w:lvl w:ilvl="5" w:tplc="08B456F6">
      <w:numFmt w:val="bullet"/>
      <w:lvlText w:val="•"/>
      <w:lvlJc w:val="left"/>
      <w:pPr>
        <w:ind w:left="3418" w:hanging="92"/>
      </w:pPr>
      <w:rPr>
        <w:rFonts w:hint="default"/>
      </w:rPr>
    </w:lvl>
    <w:lvl w:ilvl="6" w:tplc="9B0A3D50">
      <w:numFmt w:val="bullet"/>
      <w:lvlText w:val="•"/>
      <w:lvlJc w:val="left"/>
      <w:pPr>
        <w:ind w:left="4065" w:hanging="92"/>
      </w:pPr>
      <w:rPr>
        <w:rFonts w:hint="default"/>
      </w:rPr>
    </w:lvl>
    <w:lvl w:ilvl="7" w:tplc="803E5852">
      <w:numFmt w:val="bullet"/>
      <w:lvlText w:val="•"/>
      <w:lvlJc w:val="left"/>
      <w:pPr>
        <w:ind w:left="4713" w:hanging="92"/>
      </w:pPr>
      <w:rPr>
        <w:rFonts w:hint="default"/>
      </w:rPr>
    </w:lvl>
    <w:lvl w:ilvl="8" w:tplc="A75AAA56">
      <w:numFmt w:val="bullet"/>
      <w:lvlText w:val="•"/>
      <w:lvlJc w:val="left"/>
      <w:pPr>
        <w:ind w:left="5361" w:hanging="92"/>
      </w:pPr>
      <w:rPr>
        <w:rFonts w:hint="default"/>
      </w:rPr>
    </w:lvl>
  </w:abstractNum>
  <w:abstractNum w:abstractNumId="58" w15:restartNumberingAfterBreak="0">
    <w:nsid w:val="665C14BE"/>
    <w:multiLevelType w:val="hybridMultilevel"/>
    <w:tmpl w:val="FC3885EE"/>
    <w:lvl w:ilvl="0" w:tplc="5D8E80E4">
      <w:numFmt w:val="bullet"/>
      <w:lvlText w:val="-"/>
      <w:lvlJc w:val="left"/>
      <w:pPr>
        <w:ind w:left="78" w:hanging="152"/>
      </w:pPr>
      <w:rPr>
        <w:rFonts w:ascii="Times New Roman" w:eastAsia="Times New Roman" w:hAnsi="Times New Roman" w:cs="Times New Roman" w:hint="default"/>
        <w:color w:val="313131"/>
        <w:w w:val="103"/>
        <w:sz w:val="16"/>
        <w:szCs w:val="16"/>
      </w:rPr>
    </w:lvl>
    <w:lvl w:ilvl="1" w:tplc="2BA499EE">
      <w:numFmt w:val="bullet"/>
      <w:lvlText w:val="•"/>
      <w:lvlJc w:val="left"/>
      <w:pPr>
        <w:ind w:left="665" w:hanging="152"/>
      </w:pPr>
      <w:rPr>
        <w:rFonts w:hint="default"/>
      </w:rPr>
    </w:lvl>
    <w:lvl w:ilvl="2" w:tplc="DA2ED6E2">
      <w:numFmt w:val="bullet"/>
      <w:lvlText w:val="•"/>
      <w:lvlJc w:val="left"/>
      <w:pPr>
        <w:ind w:left="1251" w:hanging="152"/>
      </w:pPr>
      <w:rPr>
        <w:rFonts w:hint="default"/>
      </w:rPr>
    </w:lvl>
    <w:lvl w:ilvl="3" w:tplc="51CA3D10">
      <w:numFmt w:val="bullet"/>
      <w:lvlText w:val="•"/>
      <w:lvlJc w:val="left"/>
      <w:pPr>
        <w:ind w:left="1836" w:hanging="152"/>
      </w:pPr>
      <w:rPr>
        <w:rFonts w:hint="default"/>
      </w:rPr>
    </w:lvl>
    <w:lvl w:ilvl="4" w:tplc="E9CE391A">
      <w:numFmt w:val="bullet"/>
      <w:lvlText w:val="•"/>
      <w:lvlJc w:val="left"/>
      <w:pPr>
        <w:ind w:left="2422" w:hanging="152"/>
      </w:pPr>
      <w:rPr>
        <w:rFonts w:hint="default"/>
      </w:rPr>
    </w:lvl>
    <w:lvl w:ilvl="5" w:tplc="08587ABA">
      <w:numFmt w:val="bullet"/>
      <w:lvlText w:val="•"/>
      <w:lvlJc w:val="left"/>
      <w:pPr>
        <w:ind w:left="3008" w:hanging="152"/>
      </w:pPr>
      <w:rPr>
        <w:rFonts w:hint="default"/>
      </w:rPr>
    </w:lvl>
    <w:lvl w:ilvl="6" w:tplc="CB60A14A">
      <w:numFmt w:val="bullet"/>
      <w:lvlText w:val="•"/>
      <w:lvlJc w:val="left"/>
      <w:pPr>
        <w:ind w:left="3593" w:hanging="152"/>
      </w:pPr>
      <w:rPr>
        <w:rFonts w:hint="default"/>
      </w:rPr>
    </w:lvl>
    <w:lvl w:ilvl="7" w:tplc="2E969EF4">
      <w:numFmt w:val="bullet"/>
      <w:lvlText w:val="•"/>
      <w:lvlJc w:val="left"/>
      <w:pPr>
        <w:ind w:left="4179" w:hanging="152"/>
      </w:pPr>
      <w:rPr>
        <w:rFonts w:hint="default"/>
      </w:rPr>
    </w:lvl>
    <w:lvl w:ilvl="8" w:tplc="75E06FCA">
      <w:numFmt w:val="bullet"/>
      <w:lvlText w:val="•"/>
      <w:lvlJc w:val="left"/>
      <w:pPr>
        <w:ind w:left="4765" w:hanging="152"/>
      </w:pPr>
      <w:rPr>
        <w:rFonts w:hint="default"/>
      </w:rPr>
    </w:lvl>
  </w:abstractNum>
  <w:abstractNum w:abstractNumId="59" w15:restartNumberingAfterBreak="0">
    <w:nsid w:val="6BF677CA"/>
    <w:multiLevelType w:val="hybridMultilevel"/>
    <w:tmpl w:val="82A4608E"/>
    <w:lvl w:ilvl="0" w:tplc="8B5A7AEC">
      <w:numFmt w:val="bullet"/>
      <w:lvlText w:val="•"/>
      <w:lvlJc w:val="left"/>
      <w:pPr>
        <w:ind w:left="176" w:hanging="97"/>
      </w:pPr>
      <w:rPr>
        <w:rFonts w:ascii="Times New Roman" w:eastAsia="Times New Roman" w:hAnsi="Times New Roman" w:cs="Times New Roman" w:hint="default"/>
        <w:color w:val="313633"/>
        <w:w w:val="105"/>
        <w:sz w:val="16"/>
        <w:szCs w:val="16"/>
      </w:rPr>
    </w:lvl>
    <w:lvl w:ilvl="1" w:tplc="3E12C018">
      <w:numFmt w:val="bullet"/>
      <w:lvlText w:val="•"/>
      <w:lvlJc w:val="left"/>
      <w:pPr>
        <w:ind w:left="754" w:hanging="97"/>
      </w:pPr>
      <w:rPr>
        <w:rFonts w:hint="default"/>
      </w:rPr>
    </w:lvl>
    <w:lvl w:ilvl="2" w:tplc="C974156E">
      <w:numFmt w:val="bullet"/>
      <w:lvlText w:val="•"/>
      <w:lvlJc w:val="left"/>
      <w:pPr>
        <w:ind w:left="1328" w:hanging="97"/>
      </w:pPr>
      <w:rPr>
        <w:rFonts w:hint="default"/>
      </w:rPr>
    </w:lvl>
    <w:lvl w:ilvl="3" w:tplc="74C2D76E">
      <w:numFmt w:val="bullet"/>
      <w:lvlText w:val="•"/>
      <w:lvlJc w:val="left"/>
      <w:pPr>
        <w:ind w:left="1903" w:hanging="97"/>
      </w:pPr>
      <w:rPr>
        <w:rFonts w:hint="default"/>
      </w:rPr>
    </w:lvl>
    <w:lvl w:ilvl="4" w:tplc="0F86F1EE">
      <w:numFmt w:val="bullet"/>
      <w:lvlText w:val="•"/>
      <w:lvlJc w:val="left"/>
      <w:pPr>
        <w:ind w:left="2477" w:hanging="97"/>
      </w:pPr>
      <w:rPr>
        <w:rFonts w:hint="default"/>
      </w:rPr>
    </w:lvl>
    <w:lvl w:ilvl="5" w:tplc="BC0CB460">
      <w:numFmt w:val="bullet"/>
      <w:lvlText w:val="•"/>
      <w:lvlJc w:val="left"/>
      <w:pPr>
        <w:ind w:left="3051" w:hanging="97"/>
      </w:pPr>
      <w:rPr>
        <w:rFonts w:hint="default"/>
      </w:rPr>
    </w:lvl>
    <w:lvl w:ilvl="6" w:tplc="511E773C">
      <w:numFmt w:val="bullet"/>
      <w:lvlText w:val="•"/>
      <w:lvlJc w:val="left"/>
      <w:pPr>
        <w:ind w:left="3626" w:hanging="97"/>
      </w:pPr>
      <w:rPr>
        <w:rFonts w:hint="default"/>
      </w:rPr>
    </w:lvl>
    <w:lvl w:ilvl="7" w:tplc="D68675EE">
      <w:numFmt w:val="bullet"/>
      <w:lvlText w:val="•"/>
      <w:lvlJc w:val="left"/>
      <w:pPr>
        <w:ind w:left="4200" w:hanging="97"/>
      </w:pPr>
      <w:rPr>
        <w:rFonts w:hint="default"/>
      </w:rPr>
    </w:lvl>
    <w:lvl w:ilvl="8" w:tplc="A8F2FECE">
      <w:numFmt w:val="bullet"/>
      <w:lvlText w:val="•"/>
      <w:lvlJc w:val="left"/>
      <w:pPr>
        <w:ind w:left="4774" w:hanging="97"/>
      </w:pPr>
      <w:rPr>
        <w:rFonts w:hint="default"/>
      </w:rPr>
    </w:lvl>
  </w:abstractNum>
  <w:abstractNum w:abstractNumId="60" w15:restartNumberingAfterBreak="0">
    <w:nsid w:val="6CD731C2"/>
    <w:multiLevelType w:val="hybridMultilevel"/>
    <w:tmpl w:val="534CF0C6"/>
    <w:lvl w:ilvl="0" w:tplc="799A9242">
      <w:numFmt w:val="bullet"/>
      <w:lvlText w:val="-"/>
      <w:lvlJc w:val="left"/>
      <w:pPr>
        <w:ind w:left="14" w:hanging="97"/>
      </w:pPr>
      <w:rPr>
        <w:rFonts w:hint="default"/>
        <w:w w:val="105"/>
      </w:rPr>
    </w:lvl>
    <w:lvl w:ilvl="1" w:tplc="94F29DBA">
      <w:numFmt w:val="bullet"/>
      <w:lvlText w:val="•"/>
      <w:lvlJc w:val="left"/>
      <w:pPr>
        <w:ind w:left="664" w:hanging="97"/>
      </w:pPr>
      <w:rPr>
        <w:rFonts w:hint="default"/>
      </w:rPr>
    </w:lvl>
    <w:lvl w:ilvl="2" w:tplc="8892AA40">
      <w:numFmt w:val="bullet"/>
      <w:lvlText w:val="•"/>
      <w:lvlJc w:val="left"/>
      <w:pPr>
        <w:ind w:left="1308" w:hanging="97"/>
      </w:pPr>
      <w:rPr>
        <w:rFonts w:hint="default"/>
      </w:rPr>
    </w:lvl>
    <w:lvl w:ilvl="3" w:tplc="D482165E">
      <w:numFmt w:val="bullet"/>
      <w:lvlText w:val="•"/>
      <w:lvlJc w:val="left"/>
      <w:pPr>
        <w:ind w:left="1953" w:hanging="97"/>
      </w:pPr>
      <w:rPr>
        <w:rFonts w:hint="default"/>
      </w:rPr>
    </w:lvl>
    <w:lvl w:ilvl="4" w:tplc="8730A4B8">
      <w:numFmt w:val="bullet"/>
      <w:lvlText w:val="•"/>
      <w:lvlJc w:val="left"/>
      <w:pPr>
        <w:ind w:left="2597" w:hanging="97"/>
      </w:pPr>
      <w:rPr>
        <w:rFonts w:hint="default"/>
      </w:rPr>
    </w:lvl>
    <w:lvl w:ilvl="5" w:tplc="C42A0000">
      <w:numFmt w:val="bullet"/>
      <w:lvlText w:val="•"/>
      <w:lvlJc w:val="left"/>
      <w:pPr>
        <w:ind w:left="3241" w:hanging="97"/>
      </w:pPr>
      <w:rPr>
        <w:rFonts w:hint="default"/>
      </w:rPr>
    </w:lvl>
    <w:lvl w:ilvl="6" w:tplc="5948AE68">
      <w:numFmt w:val="bullet"/>
      <w:lvlText w:val="•"/>
      <w:lvlJc w:val="left"/>
      <w:pPr>
        <w:ind w:left="3886" w:hanging="97"/>
      </w:pPr>
      <w:rPr>
        <w:rFonts w:hint="default"/>
      </w:rPr>
    </w:lvl>
    <w:lvl w:ilvl="7" w:tplc="7ABE4382">
      <w:numFmt w:val="bullet"/>
      <w:lvlText w:val="•"/>
      <w:lvlJc w:val="left"/>
      <w:pPr>
        <w:ind w:left="4530" w:hanging="97"/>
      </w:pPr>
      <w:rPr>
        <w:rFonts w:hint="default"/>
      </w:rPr>
    </w:lvl>
    <w:lvl w:ilvl="8" w:tplc="494E87BC">
      <w:numFmt w:val="bullet"/>
      <w:lvlText w:val="•"/>
      <w:lvlJc w:val="left"/>
      <w:pPr>
        <w:ind w:left="5174" w:hanging="97"/>
      </w:pPr>
      <w:rPr>
        <w:rFonts w:hint="default"/>
      </w:rPr>
    </w:lvl>
  </w:abstractNum>
  <w:abstractNum w:abstractNumId="61" w15:restartNumberingAfterBreak="0">
    <w:nsid w:val="6FF42606"/>
    <w:multiLevelType w:val="hybridMultilevel"/>
    <w:tmpl w:val="E272C83C"/>
    <w:lvl w:ilvl="0" w:tplc="5156B9AE">
      <w:start w:val="1"/>
      <w:numFmt w:val="decimal"/>
      <w:lvlText w:val="%1."/>
      <w:lvlJc w:val="left"/>
      <w:pPr>
        <w:ind w:left="1208" w:hanging="280"/>
        <w:jc w:val="right"/>
      </w:pPr>
      <w:rPr>
        <w:rFonts w:hint="default"/>
        <w:spacing w:val="-1"/>
        <w:w w:val="108"/>
      </w:rPr>
    </w:lvl>
    <w:lvl w:ilvl="1" w:tplc="BB68FBF4">
      <w:start w:val="1"/>
      <w:numFmt w:val="lowerLetter"/>
      <w:lvlText w:val="%2)"/>
      <w:lvlJc w:val="left"/>
      <w:pPr>
        <w:ind w:left="1694" w:hanging="283"/>
        <w:jc w:val="left"/>
      </w:pPr>
      <w:rPr>
        <w:rFonts w:ascii="Times New Roman" w:eastAsia="Times New Roman" w:hAnsi="Times New Roman" w:cs="Times New Roman" w:hint="default"/>
        <w:color w:val="343434"/>
        <w:spacing w:val="-1"/>
        <w:w w:val="108"/>
        <w:sz w:val="18"/>
        <w:szCs w:val="18"/>
      </w:rPr>
    </w:lvl>
    <w:lvl w:ilvl="2" w:tplc="4B5444F6">
      <w:numFmt w:val="bullet"/>
      <w:lvlText w:val="•"/>
      <w:lvlJc w:val="left"/>
      <w:pPr>
        <w:ind w:left="2835" w:hanging="283"/>
      </w:pPr>
      <w:rPr>
        <w:rFonts w:hint="default"/>
      </w:rPr>
    </w:lvl>
    <w:lvl w:ilvl="3" w:tplc="17987F0A">
      <w:numFmt w:val="bullet"/>
      <w:lvlText w:val="•"/>
      <w:lvlJc w:val="left"/>
      <w:pPr>
        <w:ind w:left="3971" w:hanging="283"/>
      </w:pPr>
      <w:rPr>
        <w:rFonts w:hint="default"/>
      </w:rPr>
    </w:lvl>
    <w:lvl w:ilvl="4" w:tplc="29F64566">
      <w:numFmt w:val="bullet"/>
      <w:lvlText w:val="•"/>
      <w:lvlJc w:val="left"/>
      <w:pPr>
        <w:ind w:left="5106" w:hanging="283"/>
      </w:pPr>
      <w:rPr>
        <w:rFonts w:hint="default"/>
      </w:rPr>
    </w:lvl>
    <w:lvl w:ilvl="5" w:tplc="BCF24AAE">
      <w:numFmt w:val="bullet"/>
      <w:lvlText w:val="•"/>
      <w:lvlJc w:val="left"/>
      <w:pPr>
        <w:ind w:left="6242" w:hanging="283"/>
      </w:pPr>
      <w:rPr>
        <w:rFonts w:hint="default"/>
      </w:rPr>
    </w:lvl>
    <w:lvl w:ilvl="6" w:tplc="81680C96">
      <w:numFmt w:val="bullet"/>
      <w:lvlText w:val="•"/>
      <w:lvlJc w:val="left"/>
      <w:pPr>
        <w:ind w:left="7377" w:hanging="283"/>
      </w:pPr>
      <w:rPr>
        <w:rFonts w:hint="default"/>
      </w:rPr>
    </w:lvl>
    <w:lvl w:ilvl="7" w:tplc="21D083BC">
      <w:numFmt w:val="bullet"/>
      <w:lvlText w:val="•"/>
      <w:lvlJc w:val="left"/>
      <w:pPr>
        <w:ind w:left="8513" w:hanging="283"/>
      </w:pPr>
      <w:rPr>
        <w:rFonts w:hint="default"/>
      </w:rPr>
    </w:lvl>
    <w:lvl w:ilvl="8" w:tplc="4DD449B6">
      <w:numFmt w:val="bullet"/>
      <w:lvlText w:val="•"/>
      <w:lvlJc w:val="left"/>
      <w:pPr>
        <w:ind w:left="9648" w:hanging="283"/>
      </w:pPr>
      <w:rPr>
        <w:rFonts w:hint="default"/>
      </w:rPr>
    </w:lvl>
  </w:abstractNum>
  <w:abstractNum w:abstractNumId="62" w15:restartNumberingAfterBreak="0">
    <w:nsid w:val="702A4532"/>
    <w:multiLevelType w:val="hybridMultilevel"/>
    <w:tmpl w:val="8ED4C518"/>
    <w:lvl w:ilvl="0" w:tplc="DCC051C4">
      <w:numFmt w:val="bullet"/>
      <w:lvlText w:val="-"/>
      <w:lvlJc w:val="left"/>
      <w:pPr>
        <w:ind w:left="101" w:hanging="97"/>
      </w:pPr>
      <w:rPr>
        <w:rFonts w:ascii="Times New Roman" w:eastAsia="Times New Roman" w:hAnsi="Times New Roman" w:cs="Times New Roman" w:hint="default"/>
        <w:color w:val="313131"/>
        <w:w w:val="106"/>
        <w:sz w:val="16"/>
        <w:szCs w:val="16"/>
      </w:rPr>
    </w:lvl>
    <w:lvl w:ilvl="1" w:tplc="2F80A9AA">
      <w:numFmt w:val="bullet"/>
      <w:lvlText w:val="•"/>
      <w:lvlJc w:val="left"/>
      <w:pPr>
        <w:ind w:left="542" w:hanging="97"/>
      </w:pPr>
      <w:rPr>
        <w:rFonts w:hint="default"/>
      </w:rPr>
    </w:lvl>
    <w:lvl w:ilvl="2" w:tplc="6988EEC2">
      <w:numFmt w:val="bullet"/>
      <w:lvlText w:val="•"/>
      <w:lvlJc w:val="left"/>
      <w:pPr>
        <w:ind w:left="984" w:hanging="97"/>
      </w:pPr>
      <w:rPr>
        <w:rFonts w:hint="default"/>
      </w:rPr>
    </w:lvl>
    <w:lvl w:ilvl="3" w:tplc="299CA076">
      <w:numFmt w:val="bullet"/>
      <w:lvlText w:val="•"/>
      <w:lvlJc w:val="left"/>
      <w:pPr>
        <w:ind w:left="1426" w:hanging="97"/>
      </w:pPr>
      <w:rPr>
        <w:rFonts w:hint="default"/>
      </w:rPr>
    </w:lvl>
    <w:lvl w:ilvl="4" w:tplc="36FCCE64">
      <w:numFmt w:val="bullet"/>
      <w:lvlText w:val="•"/>
      <w:lvlJc w:val="left"/>
      <w:pPr>
        <w:ind w:left="1869" w:hanging="97"/>
      </w:pPr>
      <w:rPr>
        <w:rFonts w:hint="default"/>
      </w:rPr>
    </w:lvl>
    <w:lvl w:ilvl="5" w:tplc="89A4D440">
      <w:numFmt w:val="bullet"/>
      <w:lvlText w:val="•"/>
      <w:lvlJc w:val="left"/>
      <w:pPr>
        <w:ind w:left="2311" w:hanging="97"/>
      </w:pPr>
      <w:rPr>
        <w:rFonts w:hint="default"/>
      </w:rPr>
    </w:lvl>
    <w:lvl w:ilvl="6" w:tplc="52B67D08">
      <w:numFmt w:val="bullet"/>
      <w:lvlText w:val="•"/>
      <w:lvlJc w:val="left"/>
      <w:pPr>
        <w:ind w:left="2753" w:hanging="97"/>
      </w:pPr>
      <w:rPr>
        <w:rFonts w:hint="default"/>
      </w:rPr>
    </w:lvl>
    <w:lvl w:ilvl="7" w:tplc="1CC07C1C">
      <w:numFmt w:val="bullet"/>
      <w:lvlText w:val="•"/>
      <w:lvlJc w:val="left"/>
      <w:pPr>
        <w:ind w:left="3195" w:hanging="97"/>
      </w:pPr>
      <w:rPr>
        <w:rFonts w:hint="default"/>
      </w:rPr>
    </w:lvl>
    <w:lvl w:ilvl="8" w:tplc="9A427764">
      <w:numFmt w:val="bullet"/>
      <w:lvlText w:val="•"/>
      <w:lvlJc w:val="left"/>
      <w:pPr>
        <w:ind w:left="3638" w:hanging="97"/>
      </w:pPr>
      <w:rPr>
        <w:rFonts w:hint="default"/>
      </w:rPr>
    </w:lvl>
  </w:abstractNum>
  <w:abstractNum w:abstractNumId="63" w15:restartNumberingAfterBreak="0">
    <w:nsid w:val="708F7899"/>
    <w:multiLevelType w:val="hybridMultilevel"/>
    <w:tmpl w:val="A05A0FBC"/>
    <w:lvl w:ilvl="0" w:tplc="1AB27E3A">
      <w:numFmt w:val="bullet"/>
      <w:lvlText w:val="•"/>
      <w:lvlJc w:val="left"/>
      <w:pPr>
        <w:ind w:left="96" w:hanging="97"/>
      </w:pPr>
      <w:rPr>
        <w:rFonts w:ascii="Times New Roman" w:eastAsia="Times New Roman" w:hAnsi="Times New Roman" w:cs="Times New Roman" w:hint="default"/>
        <w:color w:val="313131"/>
        <w:w w:val="109"/>
        <w:sz w:val="16"/>
        <w:szCs w:val="16"/>
      </w:rPr>
    </w:lvl>
    <w:lvl w:ilvl="1" w:tplc="F81838EC">
      <w:numFmt w:val="bullet"/>
      <w:lvlText w:val="•"/>
      <w:lvlJc w:val="left"/>
      <w:pPr>
        <w:ind w:left="684" w:hanging="97"/>
      </w:pPr>
      <w:rPr>
        <w:rFonts w:hint="default"/>
      </w:rPr>
    </w:lvl>
    <w:lvl w:ilvl="2" w:tplc="3FE6DC64">
      <w:numFmt w:val="bullet"/>
      <w:lvlText w:val="•"/>
      <w:lvlJc w:val="left"/>
      <w:pPr>
        <w:ind w:left="1269" w:hanging="97"/>
      </w:pPr>
      <w:rPr>
        <w:rFonts w:hint="default"/>
      </w:rPr>
    </w:lvl>
    <w:lvl w:ilvl="3" w:tplc="8DA0C458">
      <w:numFmt w:val="bullet"/>
      <w:lvlText w:val="•"/>
      <w:lvlJc w:val="left"/>
      <w:pPr>
        <w:ind w:left="1853" w:hanging="97"/>
      </w:pPr>
      <w:rPr>
        <w:rFonts w:hint="default"/>
      </w:rPr>
    </w:lvl>
    <w:lvl w:ilvl="4" w:tplc="0B004B46">
      <w:numFmt w:val="bullet"/>
      <w:lvlText w:val="•"/>
      <w:lvlJc w:val="left"/>
      <w:pPr>
        <w:ind w:left="2438" w:hanging="97"/>
      </w:pPr>
      <w:rPr>
        <w:rFonts w:hint="default"/>
      </w:rPr>
    </w:lvl>
    <w:lvl w:ilvl="5" w:tplc="3D764B88">
      <w:numFmt w:val="bullet"/>
      <w:lvlText w:val="•"/>
      <w:lvlJc w:val="left"/>
      <w:pPr>
        <w:ind w:left="3023" w:hanging="97"/>
      </w:pPr>
      <w:rPr>
        <w:rFonts w:hint="default"/>
      </w:rPr>
    </w:lvl>
    <w:lvl w:ilvl="6" w:tplc="29808EDA">
      <w:numFmt w:val="bullet"/>
      <w:lvlText w:val="•"/>
      <w:lvlJc w:val="left"/>
      <w:pPr>
        <w:ind w:left="3607" w:hanging="97"/>
      </w:pPr>
      <w:rPr>
        <w:rFonts w:hint="default"/>
      </w:rPr>
    </w:lvl>
    <w:lvl w:ilvl="7" w:tplc="E520B2D0">
      <w:numFmt w:val="bullet"/>
      <w:lvlText w:val="•"/>
      <w:lvlJc w:val="left"/>
      <w:pPr>
        <w:ind w:left="4192" w:hanging="97"/>
      </w:pPr>
      <w:rPr>
        <w:rFonts w:hint="default"/>
      </w:rPr>
    </w:lvl>
    <w:lvl w:ilvl="8" w:tplc="5D5028E8">
      <w:numFmt w:val="bullet"/>
      <w:lvlText w:val="•"/>
      <w:lvlJc w:val="left"/>
      <w:pPr>
        <w:ind w:left="4777" w:hanging="97"/>
      </w:pPr>
      <w:rPr>
        <w:rFonts w:hint="default"/>
      </w:rPr>
    </w:lvl>
  </w:abstractNum>
  <w:abstractNum w:abstractNumId="64" w15:restartNumberingAfterBreak="0">
    <w:nsid w:val="73474B8B"/>
    <w:multiLevelType w:val="hybridMultilevel"/>
    <w:tmpl w:val="AF0025FE"/>
    <w:lvl w:ilvl="0" w:tplc="EC2CFA88">
      <w:start w:val="1"/>
      <w:numFmt w:val="decimal"/>
      <w:lvlText w:val="%1."/>
      <w:lvlJc w:val="left"/>
      <w:pPr>
        <w:ind w:left="1153" w:hanging="289"/>
        <w:jc w:val="left"/>
      </w:pPr>
      <w:rPr>
        <w:rFonts w:ascii="Times New Roman" w:eastAsia="Times New Roman" w:hAnsi="Times New Roman" w:cs="Times New Roman" w:hint="default"/>
        <w:color w:val="313834"/>
        <w:w w:val="108"/>
        <w:sz w:val="18"/>
        <w:szCs w:val="18"/>
      </w:rPr>
    </w:lvl>
    <w:lvl w:ilvl="1" w:tplc="BA96AF04">
      <w:numFmt w:val="bullet"/>
      <w:lvlText w:val="•"/>
      <w:lvlJc w:val="left"/>
      <w:pPr>
        <w:ind w:left="2236" w:hanging="289"/>
      </w:pPr>
      <w:rPr>
        <w:rFonts w:hint="default"/>
      </w:rPr>
    </w:lvl>
    <w:lvl w:ilvl="2" w:tplc="9F842ACE">
      <w:numFmt w:val="bullet"/>
      <w:lvlText w:val="•"/>
      <w:lvlJc w:val="left"/>
      <w:pPr>
        <w:ind w:left="3312" w:hanging="289"/>
      </w:pPr>
      <w:rPr>
        <w:rFonts w:hint="default"/>
      </w:rPr>
    </w:lvl>
    <w:lvl w:ilvl="3" w:tplc="76F6438A">
      <w:numFmt w:val="bullet"/>
      <w:lvlText w:val="•"/>
      <w:lvlJc w:val="left"/>
      <w:pPr>
        <w:ind w:left="4388" w:hanging="289"/>
      </w:pPr>
      <w:rPr>
        <w:rFonts w:hint="default"/>
      </w:rPr>
    </w:lvl>
    <w:lvl w:ilvl="4" w:tplc="77986C0A">
      <w:numFmt w:val="bullet"/>
      <w:lvlText w:val="•"/>
      <w:lvlJc w:val="left"/>
      <w:pPr>
        <w:ind w:left="5464" w:hanging="289"/>
      </w:pPr>
      <w:rPr>
        <w:rFonts w:hint="default"/>
      </w:rPr>
    </w:lvl>
    <w:lvl w:ilvl="5" w:tplc="411ADE02">
      <w:numFmt w:val="bullet"/>
      <w:lvlText w:val="•"/>
      <w:lvlJc w:val="left"/>
      <w:pPr>
        <w:ind w:left="6540" w:hanging="289"/>
      </w:pPr>
      <w:rPr>
        <w:rFonts w:hint="default"/>
      </w:rPr>
    </w:lvl>
    <w:lvl w:ilvl="6" w:tplc="AFBE897E">
      <w:numFmt w:val="bullet"/>
      <w:lvlText w:val="•"/>
      <w:lvlJc w:val="left"/>
      <w:pPr>
        <w:ind w:left="7616" w:hanging="289"/>
      </w:pPr>
      <w:rPr>
        <w:rFonts w:hint="default"/>
      </w:rPr>
    </w:lvl>
    <w:lvl w:ilvl="7" w:tplc="237006FA">
      <w:numFmt w:val="bullet"/>
      <w:lvlText w:val="•"/>
      <w:lvlJc w:val="left"/>
      <w:pPr>
        <w:ind w:left="8692" w:hanging="289"/>
      </w:pPr>
      <w:rPr>
        <w:rFonts w:hint="default"/>
      </w:rPr>
    </w:lvl>
    <w:lvl w:ilvl="8" w:tplc="EBEEADCA">
      <w:numFmt w:val="bullet"/>
      <w:lvlText w:val="•"/>
      <w:lvlJc w:val="left"/>
      <w:pPr>
        <w:ind w:left="9768" w:hanging="289"/>
      </w:pPr>
      <w:rPr>
        <w:rFonts w:hint="default"/>
      </w:rPr>
    </w:lvl>
  </w:abstractNum>
  <w:abstractNum w:abstractNumId="65" w15:restartNumberingAfterBreak="0">
    <w:nsid w:val="734C6D84"/>
    <w:multiLevelType w:val="hybridMultilevel"/>
    <w:tmpl w:val="6CAC7E48"/>
    <w:lvl w:ilvl="0" w:tplc="ED2A047C">
      <w:start w:val="17"/>
      <w:numFmt w:val="decimal"/>
      <w:lvlText w:val="%1."/>
      <w:lvlJc w:val="left"/>
      <w:pPr>
        <w:ind w:left="1418" w:hanging="280"/>
        <w:jc w:val="left"/>
      </w:pPr>
      <w:rPr>
        <w:rFonts w:hint="default"/>
        <w:w w:val="103"/>
      </w:rPr>
    </w:lvl>
    <w:lvl w:ilvl="1" w:tplc="708AC0DA">
      <w:numFmt w:val="bullet"/>
      <w:lvlText w:val="•"/>
      <w:lvlJc w:val="left"/>
      <w:pPr>
        <w:ind w:left="2470" w:hanging="280"/>
      </w:pPr>
      <w:rPr>
        <w:rFonts w:hint="default"/>
      </w:rPr>
    </w:lvl>
    <w:lvl w:ilvl="2" w:tplc="0A26A1AA">
      <w:numFmt w:val="bullet"/>
      <w:lvlText w:val="•"/>
      <w:lvlJc w:val="left"/>
      <w:pPr>
        <w:ind w:left="3520" w:hanging="280"/>
      </w:pPr>
      <w:rPr>
        <w:rFonts w:hint="default"/>
      </w:rPr>
    </w:lvl>
    <w:lvl w:ilvl="3" w:tplc="95F8F400">
      <w:numFmt w:val="bullet"/>
      <w:lvlText w:val="•"/>
      <w:lvlJc w:val="left"/>
      <w:pPr>
        <w:ind w:left="4570" w:hanging="280"/>
      </w:pPr>
      <w:rPr>
        <w:rFonts w:hint="default"/>
      </w:rPr>
    </w:lvl>
    <w:lvl w:ilvl="4" w:tplc="2F94BEE2">
      <w:numFmt w:val="bullet"/>
      <w:lvlText w:val="•"/>
      <w:lvlJc w:val="left"/>
      <w:pPr>
        <w:ind w:left="5620" w:hanging="280"/>
      </w:pPr>
      <w:rPr>
        <w:rFonts w:hint="default"/>
      </w:rPr>
    </w:lvl>
    <w:lvl w:ilvl="5" w:tplc="7A545648">
      <w:numFmt w:val="bullet"/>
      <w:lvlText w:val="•"/>
      <w:lvlJc w:val="left"/>
      <w:pPr>
        <w:ind w:left="6670" w:hanging="280"/>
      </w:pPr>
      <w:rPr>
        <w:rFonts w:hint="default"/>
      </w:rPr>
    </w:lvl>
    <w:lvl w:ilvl="6" w:tplc="7EA4C536">
      <w:numFmt w:val="bullet"/>
      <w:lvlText w:val="•"/>
      <w:lvlJc w:val="left"/>
      <w:pPr>
        <w:ind w:left="7720" w:hanging="280"/>
      </w:pPr>
      <w:rPr>
        <w:rFonts w:hint="default"/>
      </w:rPr>
    </w:lvl>
    <w:lvl w:ilvl="7" w:tplc="46C2F04C">
      <w:numFmt w:val="bullet"/>
      <w:lvlText w:val="•"/>
      <w:lvlJc w:val="left"/>
      <w:pPr>
        <w:ind w:left="8770" w:hanging="280"/>
      </w:pPr>
      <w:rPr>
        <w:rFonts w:hint="default"/>
      </w:rPr>
    </w:lvl>
    <w:lvl w:ilvl="8" w:tplc="5862040E">
      <w:numFmt w:val="bullet"/>
      <w:lvlText w:val="•"/>
      <w:lvlJc w:val="left"/>
      <w:pPr>
        <w:ind w:left="9820" w:hanging="280"/>
      </w:pPr>
      <w:rPr>
        <w:rFonts w:hint="default"/>
      </w:rPr>
    </w:lvl>
  </w:abstractNum>
  <w:abstractNum w:abstractNumId="66" w15:restartNumberingAfterBreak="0">
    <w:nsid w:val="737063AB"/>
    <w:multiLevelType w:val="hybridMultilevel"/>
    <w:tmpl w:val="B59CC194"/>
    <w:lvl w:ilvl="0" w:tplc="DB563248">
      <w:numFmt w:val="bullet"/>
      <w:lvlText w:val="•"/>
      <w:lvlJc w:val="left"/>
      <w:pPr>
        <w:ind w:left="181" w:hanging="97"/>
      </w:pPr>
      <w:rPr>
        <w:rFonts w:ascii="Times New Roman" w:eastAsia="Times New Roman" w:hAnsi="Times New Roman" w:cs="Times New Roman" w:hint="default"/>
        <w:color w:val="313633"/>
        <w:w w:val="104"/>
        <w:sz w:val="16"/>
        <w:szCs w:val="16"/>
      </w:rPr>
    </w:lvl>
    <w:lvl w:ilvl="1" w:tplc="75C0BF5A">
      <w:numFmt w:val="bullet"/>
      <w:lvlText w:val="•"/>
      <w:lvlJc w:val="left"/>
      <w:pPr>
        <w:ind w:left="754" w:hanging="97"/>
      </w:pPr>
      <w:rPr>
        <w:rFonts w:hint="default"/>
      </w:rPr>
    </w:lvl>
    <w:lvl w:ilvl="2" w:tplc="55040848">
      <w:numFmt w:val="bullet"/>
      <w:lvlText w:val="•"/>
      <w:lvlJc w:val="left"/>
      <w:pPr>
        <w:ind w:left="1328" w:hanging="97"/>
      </w:pPr>
      <w:rPr>
        <w:rFonts w:hint="default"/>
      </w:rPr>
    </w:lvl>
    <w:lvl w:ilvl="3" w:tplc="18FE3350">
      <w:numFmt w:val="bullet"/>
      <w:lvlText w:val="•"/>
      <w:lvlJc w:val="left"/>
      <w:pPr>
        <w:ind w:left="1903" w:hanging="97"/>
      </w:pPr>
      <w:rPr>
        <w:rFonts w:hint="default"/>
      </w:rPr>
    </w:lvl>
    <w:lvl w:ilvl="4" w:tplc="136683C8">
      <w:numFmt w:val="bullet"/>
      <w:lvlText w:val="•"/>
      <w:lvlJc w:val="left"/>
      <w:pPr>
        <w:ind w:left="2477" w:hanging="97"/>
      </w:pPr>
      <w:rPr>
        <w:rFonts w:hint="default"/>
      </w:rPr>
    </w:lvl>
    <w:lvl w:ilvl="5" w:tplc="091AAD28">
      <w:numFmt w:val="bullet"/>
      <w:lvlText w:val="•"/>
      <w:lvlJc w:val="left"/>
      <w:pPr>
        <w:ind w:left="3051" w:hanging="97"/>
      </w:pPr>
      <w:rPr>
        <w:rFonts w:hint="default"/>
      </w:rPr>
    </w:lvl>
    <w:lvl w:ilvl="6" w:tplc="4BC2BF98">
      <w:numFmt w:val="bullet"/>
      <w:lvlText w:val="•"/>
      <w:lvlJc w:val="left"/>
      <w:pPr>
        <w:ind w:left="3626" w:hanging="97"/>
      </w:pPr>
      <w:rPr>
        <w:rFonts w:hint="default"/>
      </w:rPr>
    </w:lvl>
    <w:lvl w:ilvl="7" w:tplc="AC1C290C">
      <w:numFmt w:val="bullet"/>
      <w:lvlText w:val="•"/>
      <w:lvlJc w:val="left"/>
      <w:pPr>
        <w:ind w:left="4200" w:hanging="97"/>
      </w:pPr>
      <w:rPr>
        <w:rFonts w:hint="default"/>
      </w:rPr>
    </w:lvl>
    <w:lvl w:ilvl="8" w:tplc="1C0677BC">
      <w:numFmt w:val="bullet"/>
      <w:lvlText w:val="•"/>
      <w:lvlJc w:val="left"/>
      <w:pPr>
        <w:ind w:left="4774" w:hanging="97"/>
      </w:pPr>
      <w:rPr>
        <w:rFonts w:hint="default"/>
      </w:rPr>
    </w:lvl>
  </w:abstractNum>
  <w:abstractNum w:abstractNumId="67" w15:restartNumberingAfterBreak="0">
    <w:nsid w:val="742B73A9"/>
    <w:multiLevelType w:val="hybridMultilevel"/>
    <w:tmpl w:val="D65E6860"/>
    <w:lvl w:ilvl="0" w:tplc="AC027C26">
      <w:numFmt w:val="bullet"/>
      <w:lvlText w:val="-"/>
      <w:lvlJc w:val="left"/>
      <w:pPr>
        <w:ind w:left="169" w:hanging="89"/>
      </w:pPr>
      <w:rPr>
        <w:rFonts w:ascii="Times New Roman" w:eastAsia="Times New Roman" w:hAnsi="Times New Roman" w:cs="Times New Roman" w:hint="default"/>
        <w:color w:val="313633"/>
        <w:w w:val="109"/>
        <w:sz w:val="16"/>
        <w:szCs w:val="16"/>
      </w:rPr>
    </w:lvl>
    <w:lvl w:ilvl="1" w:tplc="5A4A5E66">
      <w:numFmt w:val="bullet"/>
      <w:lvlText w:val="•"/>
      <w:lvlJc w:val="left"/>
      <w:pPr>
        <w:ind w:left="736" w:hanging="89"/>
      </w:pPr>
      <w:rPr>
        <w:rFonts w:hint="default"/>
      </w:rPr>
    </w:lvl>
    <w:lvl w:ilvl="2" w:tplc="F588132C">
      <w:numFmt w:val="bullet"/>
      <w:lvlText w:val="•"/>
      <w:lvlJc w:val="left"/>
      <w:pPr>
        <w:ind w:left="1312" w:hanging="89"/>
      </w:pPr>
      <w:rPr>
        <w:rFonts w:hint="default"/>
      </w:rPr>
    </w:lvl>
    <w:lvl w:ilvl="3" w:tplc="CD247B58">
      <w:numFmt w:val="bullet"/>
      <w:lvlText w:val="•"/>
      <w:lvlJc w:val="left"/>
      <w:pPr>
        <w:ind w:left="1889" w:hanging="89"/>
      </w:pPr>
      <w:rPr>
        <w:rFonts w:hint="default"/>
      </w:rPr>
    </w:lvl>
    <w:lvl w:ilvl="4" w:tplc="5E24008A">
      <w:numFmt w:val="bullet"/>
      <w:lvlText w:val="•"/>
      <w:lvlJc w:val="left"/>
      <w:pPr>
        <w:ind w:left="2465" w:hanging="89"/>
      </w:pPr>
      <w:rPr>
        <w:rFonts w:hint="default"/>
      </w:rPr>
    </w:lvl>
    <w:lvl w:ilvl="5" w:tplc="1A302294">
      <w:numFmt w:val="bullet"/>
      <w:lvlText w:val="•"/>
      <w:lvlJc w:val="left"/>
      <w:pPr>
        <w:ind w:left="3041" w:hanging="89"/>
      </w:pPr>
      <w:rPr>
        <w:rFonts w:hint="default"/>
      </w:rPr>
    </w:lvl>
    <w:lvl w:ilvl="6" w:tplc="F71A30C8">
      <w:numFmt w:val="bullet"/>
      <w:lvlText w:val="•"/>
      <w:lvlJc w:val="left"/>
      <w:pPr>
        <w:ind w:left="3618" w:hanging="89"/>
      </w:pPr>
      <w:rPr>
        <w:rFonts w:hint="default"/>
      </w:rPr>
    </w:lvl>
    <w:lvl w:ilvl="7" w:tplc="DE9242F4">
      <w:numFmt w:val="bullet"/>
      <w:lvlText w:val="•"/>
      <w:lvlJc w:val="left"/>
      <w:pPr>
        <w:ind w:left="4194" w:hanging="89"/>
      </w:pPr>
      <w:rPr>
        <w:rFonts w:hint="default"/>
      </w:rPr>
    </w:lvl>
    <w:lvl w:ilvl="8" w:tplc="1AB87D6C">
      <w:numFmt w:val="bullet"/>
      <w:lvlText w:val="•"/>
      <w:lvlJc w:val="left"/>
      <w:pPr>
        <w:ind w:left="4770" w:hanging="89"/>
      </w:pPr>
      <w:rPr>
        <w:rFonts w:hint="default"/>
      </w:rPr>
    </w:lvl>
  </w:abstractNum>
  <w:abstractNum w:abstractNumId="68" w15:restartNumberingAfterBreak="0">
    <w:nsid w:val="771E0EE6"/>
    <w:multiLevelType w:val="hybridMultilevel"/>
    <w:tmpl w:val="66BA82B0"/>
    <w:lvl w:ilvl="0" w:tplc="100AD1EA">
      <w:start w:val="1"/>
      <w:numFmt w:val="decimal"/>
      <w:lvlText w:val="%1."/>
      <w:lvlJc w:val="left"/>
      <w:pPr>
        <w:ind w:left="1263" w:hanging="285"/>
        <w:jc w:val="right"/>
      </w:pPr>
      <w:rPr>
        <w:rFonts w:hint="default"/>
        <w:spacing w:val="-1"/>
        <w:w w:val="109"/>
      </w:rPr>
    </w:lvl>
    <w:lvl w:ilvl="1" w:tplc="845060F4">
      <w:numFmt w:val="bullet"/>
      <w:lvlText w:val="•"/>
      <w:lvlJc w:val="left"/>
      <w:pPr>
        <w:ind w:left="2326" w:hanging="285"/>
      </w:pPr>
      <w:rPr>
        <w:rFonts w:hint="default"/>
      </w:rPr>
    </w:lvl>
    <w:lvl w:ilvl="2" w:tplc="CCB4BA74">
      <w:numFmt w:val="bullet"/>
      <w:lvlText w:val="•"/>
      <w:lvlJc w:val="left"/>
      <w:pPr>
        <w:ind w:left="3392" w:hanging="285"/>
      </w:pPr>
      <w:rPr>
        <w:rFonts w:hint="default"/>
      </w:rPr>
    </w:lvl>
    <w:lvl w:ilvl="3" w:tplc="9DBA8494">
      <w:numFmt w:val="bullet"/>
      <w:lvlText w:val="•"/>
      <w:lvlJc w:val="left"/>
      <w:pPr>
        <w:ind w:left="4458" w:hanging="285"/>
      </w:pPr>
      <w:rPr>
        <w:rFonts w:hint="default"/>
      </w:rPr>
    </w:lvl>
    <w:lvl w:ilvl="4" w:tplc="C3D8EC22">
      <w:numFmt w:val="bullet"/>
      <w:lvlText w:val="•"/>
      <w:lvlJc w:val="left"/>
      <w:pPr>
        <w:ind w:left="5524" w:hanging="285"/>
      </w:pPr>
      <w:rPr>
        <w:rFonts w:hint="default"/>
      </w:rPr>
    </w:lvl>
    <w:lvl w:ilvl="5" w:tplc="698A38CA">
      <w:numFmt w:val="bullet"/>
      <w:lvlText w:val="•"/>
      <w:lvlJc w:val="left"/>
      <w:pPr>
        <w:ind w:left="6590" w:hanging="285"/>
      </w:pPr>
      <w:rPr>
        <w:rFonts w:hint="default"/>
      </w:rPr>
    </w:lvl>
    <w:lvl w:ilvl="6" w:tplc="098490D4">
      <w:numFmt w:val="bullet"/>
      <w:lvlText w:val="•"/>
      <w:lvlJc w:val="left"/>
      <w:pPr>
        <w:ind w:left="7656" w:hanging="285"/>
      </w:pPr>
      <w:rPr>
        <w:rFonts w:hint="default"/>
      </w:rPr>
    </w:lvl>
    <w:lvl w:ilvl="7" w:tplc="AB5C9E34">
      <w:numFmt w:val="bullet"/>
      <w:lvlText w:val="•"/>
      <w:lvlJc w:val="left"/>
      <w:pPr>
        <w:ind w:left="8722" w:hanging="285"/>
      </w:pPr>
      <w:rPr>
        <w:rFonts w:hint="default"/>
      </w:rPr>
    </w:lvl>
    <w:lvl w:ilvl="8" w:tplc="CCF6AC52">
      <w:numFmt w:val="bullet"/>
      <w:lvlText w:val="•"/>
      <w:lvlJc w:val="left"/>
      <w:pPr>
        <w:ind w:left="9788" w:hanging="285"/>
      </w:pPr>
      <w:rPr>
        <w:rFonts w:hint="default"/>
      </w:rPr>
    </w:lvl>
  </w:abstractNum>
  <w:abstractNum w:abstractNumId="69" w15:restartNumberingAfterBreak="0">
    <w:nsid w:val="783B53CC"/>
    <w:multiLevelType w:val="hybridMultilevel"/>
    <w:tmpl w:val="1868B2CC"/>
    <w:lvl w:ilvl="0" w:tplc="CE78590E">
      <w:numFmt w:val="bullet"/>
      <w:lvlText w:val="·"/>
      <w:lvlJc w:val="left"/>
      <w:pPr>
        <w:ind w:left="893" w:hanging="52"/>
      </w:pPr>
      <w:rPr>
        <w:rFonts w:ascii="Times New Roman" w:eastAsia="Times New Roman" w:hAnsi="Times New Roman" w:cs="Times New Roman" w:hint="default"/>
        <w:b/>
        <w:bCs/>
        <w:color w:val="4BBCAC"/>
        <w:spacing w:val="-19"/>
        <w:w w:val="94"/>
        <w:sz w:val="14"/>
        <w:szCs w:val="14"/>
      </w:rPr>
    </w:lvl>
    <w:lvl w:ilvl="1" w:tplc="DE04F5CA">
      <w:numFmt w:val="bullet"/>
      <w:lvlText w:val="•"/>
      <w:lvlJc w:val="left"/>
      <w:pPr>
        <w:ind w:left="2626" w:hanging="299"/>
      </w:pPr>
      <w:rPr>
        <w:rFonts w:ascii="Times New Roman" w:eastAsia="Times New Roman" w:hAnsi="Times New Roman" w:cs="Times New Roman" w:hint="default"/>
        <w:color w:val="4D5052"/>
        <w:w w:val="59"/>
        <w:sz w:val="9"/>
        <w:szCs w:val="9"/>
      </w:rPr>
    </w:lvl>
    <w:lvl w:ilvl="2" w:tplc="0F127E72">
      <w:numFmt w:val="bullet"/>
      <w:lvlText w:val="•"/>
      <w:lvlJc w:val="left"/>
      <w:pPr>
        <w:ind w:left="2758" w:hanging="299"/>
      </w:pPr>
      <w:rPr>
        <w:rFonts w:hint="default"/>
      </w:rPr>
    </w:lvl>
    <w:lvl w:ilvl="3" w:tplc="830E1FB0">
      <w:numFmt w:val="bullet"/>
      <w:lvlText w:val="•"/>
      <w:lvlJc w:val="left"/>
      <w:pPr>
        <w:ind w:left="2897" w:hanging="299"/>
      </w:pPr>
      <w:rPr>
        <w:rFonts w:hint="default"/>
      </w:rPr>
    </w:lvl>
    <w:lvl w:ilvl="4" w:tplc="29EED640">
      <w:numFmt w:val="bullet"/>
      <w:lvlText w:val="•"/>
      <w:lvlJc w:val="left"/>
      <w:pPr>
        <w:ind w:left="3035" w:hanging="299"/>
      </w:pPr>
      <w:rPr>
        <w:rFonts w:hint="default"/>
      </w:rPr>
    </w:lvl>
    <w:lvl w:ilvl="5" w:tplc="0A76AF6E">
      <w:numFmt w:val="bullet"/>
      <w:lvlText w:val="•"/>
      <w:lvlJc w:val="left"/>
      <w:pPr>
        <w:ind w:left="3174" w:hanging="299"/>
      </w:pPr>
      <w:rPr>
        <w:rFonts w:hint="default"/>
      </w:rPr>
    </w:lvl>
    <w:lvl w:ilvl="6" w:tplc="88E8BB20">
      <w:numFmt w:val="bullet"/>
      <w:lvlText w:val="•"/>
      <w:lvlJc w:val="left"/>
      <w:pPr>
        <w:ind w:left="3312" w:hanging="299"/>
      </w:pPr>
      <w:rPr>
        <w:rFonts w:hint="default"/>
      </w:rPr>
    </w:lvl>
    <w:lvl w:ilvl="7" w:tplc="73003E6C">
      <w:numFmt w:val="bullet"/>
      <w:lvlText w:val="•"/>
      <w:lvlJc w:val="left"/>
      <w:pPr>
        <w:ind w:left="3451" w:hanging="299"/>
      </w:pPr>
      <w:rPr>
        <w:rFonts w:hint="default"/>
      </w:rPr>
    </w:lvl>
    <w:lvl w:ilvl="8" w:tplc="1544113A">
      <w:numFmt w:val="bullet"/>
      <w:lvlText w:val="•"/>
      <w:lvlJc w:val="left"/>
      <w:pPr>
        <w:ind w:left="3589" w:hanging="299"/>
      </w:pPr>
      <w:rPr>
        <w:rFonts w:hint="default"/>
      </w:rPr>
    </w:lvl>
  </w:abstractNum>
  <w:abstractNum w:abstractNumId="70" w15:restartNumberingAfterBreak="0">
    <w:nsid w:val="7A0F55E8"/>
    <w:multiLevelType w:val="hybridMultilevel"/>
    <w:tmpl w:val="E650496A"/>
    <w:lvl w:ilvl="0" w:tplc="F3BC1812">
      <w:start w:val="1"/>
      <w:numFmt w:val="decimal"/>
      <w:lvlText w:val="%1."/>
      <w:lvlJc w:val="left"/>
      <w:pPr>
        <w:ind w:left="1071" w:hanging="289"/>
        <w:jc w:val="left"/>
      </w:pPr>
      <w:rPr>
        <w:rFonts w:hint="default"/>
        <w:w w:val="109"/>
      </w:rPr>
    </w:lvl>
    <w:lvl w:ilvl="1" w:tplc="DA3CD870">
      <w:numFmt w:val="bullet"/>
      <w:lvlText w:val="•"/>
      <w:lvlJc w:val="left"/>
      <w:pPr>
        <w:ind w:left="2164" w:hanging="289"/>
      </w:pPr>
      <w:rPr>
        <w:rFonts w:hint="default"/>
      </w:rPr>
    </w:lvl>
    <w:lvl w:ilvl="2" w:tplc="E9C253FA">
      <w:numFmt w:val="bullet"/>
      <w:lvlText w:val="•"/>
      <w:lvlJc w:val="left"/>
      <w:pPr>
        <w:ind w:left="3248" w:hanging="289"/>
      </w:pPr>
      <w:rPr>
        <w:rFonts w:hint="default"/>
      </w:rPr>
    </w:lvl>
    <w:lvl w:ilvl="3" w:tplc="FF120064">
      <w:numFmt w:val="bullet"/>
      <w:lvlText w:val="•"/>
      <w:lvlJc w:val="left"/>
      <w:pPr>
        <w:ind w:left="4332" w:hanging="289"/>
      </w:pPr>
      <w:rPr>
        <w:rFonts w:hint="default"/>
      </w:rPr>
    </w:lvl>
    <w:lvl w:ilvl="4" w:tplc="4A8C3354">
      <w:numFmt w:val="bullet"/>
      <w:lvlText w:val="•"/>
      <w:lvlJc w:val="left"/>
      <w:pPr>
        <w:ind w:left="5416" w:hanging="289"/>
      </w:pPr>
      <w:rPr>
        <w:rFonts w:hint="default"/>
      </w:rPr>
    </w:lvl>
    <w:lvl w:ilvl="5" w:tplc="65D03FA0">
      <w:numFmt w:val="bullet"/>
      <w:lvlText w:val="•"/>
      <w:lvlJc w:val="left"/>
      <w:pPr>
        <w:ind w:left="6500" w:hanging="289"/>
      </w:pPr>
      <w:rPr>
        <w:rFonts w:hint="default"/>
      </w:rPr>
    </w:lvl>
    <w:lvl w:ilvl="6" w:tplc="60947552">
      <w:numFmt w:val="bullet"/>
      <w:lvlText w:val="•"/>
      <w:lvlJc w:val="left"/>
      <w:pPr>
        <w:ind w:left="7584" w:hanging="289"/>
      </w:pPr>
      <w:rPr>
        <w:rFonts w:hint="default"/>
      </w:rPr>
    </w:lvl>
    <w:lvl w:ilvl="7" w:tplc="6DE0BF46">
      <w:numFmt w:val="bullet"/>
      <w:lvlText w:val="•"/>
      <w:lvlJc w:val="left"/>
      <w:pPr>
        <w:ind w:left="8668" w:hanging="289"/>
      </w:pPr>
      <w:rPr>
        <w:rFonts w:hint="default"/>
      </w:rPr>
    </w:lvl>
    <w:lvl w:ilvl="8" w:tplc="90F0CA8A">
      <w:numFmt w:val="bullet"/>
      <w:lvlText w:val="•"/>
      <w:lvlJc w:val="left"/>
      <w:pPr>
        <w:ind w:left="9752" w:hanging="289"/>
      </w:pPr>
      <w:rPr>
        <w:rFonts w:hint="default"/>
      </w:rPr>
    </w:lvl>
  </w:abstractNum>
  <w:abstractNum w:abstractNumId="71" w15:restartNumberingAfterBreak="0">
    <w:nsid w:val="7B220DC2"/>
    <w:multiLevelType w:val="hybridMultilevel"/>
    <w:tmpl w:val="EBE200F0"/>
    <w:lvl w:ilvl="0" w:tplc="72188064">
      <w:start w:val="59"/>
      <w:numFmt w:val="decimal"/>
      <w:lvlText w:val="%1."/>
      <w:lvlJc w:val="left"/>
      <w:pPr>
        <w:ind w:left="1463" w:hanging="264"/>
        <w:jc w:val="left"/>
      </w:pPr>
      <w:rPr>
        <w:rFonts w:ascii="Times New Roman" w:eastAsia="Times New Roman" w:hAnsi="Times New Roman" w:cs="Times New Roman" w:hint="default"/>
        <w:color w:val="343434"/>
        <w:w w:val="106"/>
        <w:sz w:val="18"/>
        <w:szCs w:val="18"/>
      </w:rPr>
    </w:lvl>
    <w:lvl w:ilvl="1" w:tplc="0B94842A">
      <w:start w:val="1"/>
      <w:numFmt w:val="lowerLetter"/>
      <w:lvlText w:val="%2)"/>
      <w:lvlJc w:val="left"/>
      <w:pPr>
        <w:ind w:left="1737" w:hanging="277"/>
        <w:jc w:val="left"/>
      </w:pPr>
      <w:rPr>
        <w:rFonts w:ascii="Times New Roman" w:eastAsia="Times New Roman" w:hAnsi="Times New Roman" w:cs="Times New Roman" w:hint="default"/>
        <w:color w:val="343434"/>
        <w:spacing w:val="-1"/>
        <w:w w:val="108"/>
        <w:sz w:val="18"/>
        <w:szCs w:val="18"/>
      </w:rPr>
    </w:lvl>
    <w:lvl w:ilvl="2" w:tplc="CE0E7F5E">
      <w:numFmt w:val="bullet"/>
      <w:lvlText w:val="•"/>
      <w:lvlJc w:val="left"/>
      <w:pPr>
        <w:ind w:left="1740" w:hanging="277"/>
      </w:pPr>
      <w:rPr>
        <w:rFonts w:hint="default"/>
      </w:rPr>
    </w:lvl>
    <w:lvl w:ilvl="3" w:tplc="A7968FE0">
      <w:numFmt w:val="bullet"/>
      <w:lvlText w:val="•"/>
      <w:lvlJc w:val="left"/>
      <w:pPr>
        <w:ind w:left="3012" w:hanging="277"/>
      </w:pPr>
      <w:rPr>
        <w:rFonts w:hint="default"/>
      </w:rPr>
    </w:lvl>
    <w:lvl w:ilvl="4" w:tplc="269A6A1E">
      <w:numFmt w:val="bullet"/>
      <w:lvlText w:val="•"/>
      <w:lvlJc w:val="left"/>
      <w:pPr>
        <w:ind w:left="4285" w:hanging="277"/>
      </w:pPr>
      <w:rPr>
        <w:rFonts w:hint="default"/>
      </w:rPr>
    </w:lvl>
    <w:lvl w:ilvl="5" w:tplc="79784FE0">
      <w:numFmt w:val="bullet"/>
      <w:lvlText w:val="•"/>
      <w:lvlJc w:val="left"/>
      <w:pPr>
        <w:ind w:left="5557" w:hanging="277"/>
      </w:pPr>
      <w:rPr>
        <w:rFonts w:hint="default"/>
      </w:rPr>
    </w:lvl>
    <w:lvl w:ilvl="6" w:tplc="A428FEA0">
      <w:numFmt w:val="bullet"/>
      <w:lvlText w:val="•"/>
      <w:lvlJc w:val="left"/>
      <w:pPr>
        <w:ind w:left="6830" w:hanging="277"/>
      </w:pPr>
      <w:rPr>
        <w:rFonts w:hint="default"/>
      </w:rPr>
    </w:lvl>
    <w:lvl w:ilvl="7" w:tplc="F0101A0A">
      <w:numFmt w:val="bullet"/>
      <w:lvlText w:val="•"/>
      <w:lvlJc w:val="left"/>
      <w:pPr>
        <w:ind w:left="8102" w:hanging="277"/>
      </w:pPr>
      <w:rPr>
        <w:rFonts w:hint="default"/>
      </w:rPr>
    </w:lvl>
    <w:lvl w:ilvl="8" w:tplc="7AE4EF7A">
      <w:numFmt w:val="bullet"/>
      <w:lvlText w:val="•"/>
      <w:lvlJc w:val="left"/>
      <w:pPr>
        <w:ind w:left="9375" w:hanging="277"/>
      </w:pPr>
      <w:rPr>
        <w:rFonts w:hint="default"/>
      </w:rPr>
    </w:lvl>
  </w:abstractNum>
  <w:abstractNum w:abstractNumId="72" w15:restartNumberingAfterBreak="0">
    <w:nsid w:val="7E056669"/>
    <w:multiLevelType w:val="hybridMultilevel"/>
    <w:tmpl w:val="2160DA04"/>
    <w:lvl w:ilvl="0" w:tplc="8F80BF46">
      <w:numFmt w:val="bullet"/>
      <w:lvlText w:val="-"/>
      <w:lvlJc w:val="left"/>
      <w:pPr>
        <w:ind w:left="92" w:hanging="100"/>
      </w:pPr>
      <w:rPr>
        <w:rFonts w:ascii="Times New Roman" w:eastAsia="Times New Roman" w:hAnsi="Times New Roman" w:cs="Times New Roman" w:hint="default"/>
        <w:color w:val="313131"/>
        <w:w w:val="90"/>
        <w:sz w:val="16"/>
        <w:szCs w:val="16"/>
      </w:rPr>
    </w:lvl>
    <w:lvl w:ilvl="1" w:tplc="839EE9CE">
      <w:numFmt w:val="bullet"/>
      <w:lvlText w:val="•"/>
      <w:lvlJc w:val="left"/>
      <w:pPr>
        <w:ind w:left="684" w:hanging="100"/>
      </w:pPr>
      <w:rPr>
        <w:rFonts w:hint="default"/>
      </w:rPr>
    </w:lvl>
    <w:lvl w:ilvl="2" w:tplc="4C90B7AA">
      <w:numFmt w:val="bullet"/>
      <w:lvlText w:val="•"/>
      <w:lvlJc w:val="left"/>
      <w:pPr>
        <w:ind w:left="1269" w:hanging="100"/>
      </w:pPr>
      <w:rPr>
        <w:rFonts w:hint="default"/>
      </w:rPr>
    </w:lvl>
    <w:lvl w:ilvl="3" w:tplc="723E434A">
      <w:numFmt w:val="bullet"/>
      <w:lvlText w:val="•"/>
      <w:lvlJc w:val="left"/>
      <w:pPr>
        <w:ind w:left="1853" w:hanging="100"/>
      </w:pPr>
      <w:rPr>
        <w:rFonts w:hint="default"/>
      </w:rPr>
    </w:lvl>
    <w:lvl w:ilvl="4" w:tplc="BCD82BF6">
      <w:numFmt w:val="bullet"/>
      <w:lvlText w:val="•"/>
      <w:lvlJc w:val="left"/>
      <w:pPr>
        <w:ind w:left="2438" w:hanging="100"/>
      </w:pPr>
      <w:rPr>
        <w:rFonts w:hint="default"/>
      </w:rPr>
    </w:lvl>
    <w:lvl w:ilvl="5" w:tplc="E63AEF6C">
      <w:numFmt w:val="bullet"/>
      <w:lvlText w:val="•"/>
      <w:lvlJc w:val="left"/>
      <w:pPr>
        <w:ind w:left="3023" w:hanging="100"/>
      </w:pPr>
      <w:rPr>
        <w:rFonts w:hint="default"/>
      </w:rPr>
    </w:lvl>
    <w:lvl w:ilvl="6" w:tplc="C0062418">
      <w:numFmt w:val="bullet"/>
      <w:lvlText w:val="•"/>
      <w:lvlJc w:val="left"/>
      <w:pPr>
        <w:ind w:left="3607" w:hanging="100"/>
      </w:pPr>
      <w:rPr>
        <w:rFonts w:hint="default"/>
      </w:rPr>
    </w:lvl>
    <w:lvl w:ilvl="7" w:tplc="EF2AD98C">
      <w:numFmt w:val="bullet"/>
      <w:lvlText w:val="•"/>
      <w:lvlJc w:val="left"/>
      <w:pPr>
        <w:ind w:left="4192" w:hanging="100"/>
      </w:pPr>
      <w:rPr>
        <w:rFonts w:hint="default"/>
      </w:rPr>
    </w:lvl>
    <w:lvl w:ilvl="8" w:tplc="4C7807EA">
      <w:numFmt w:val="bullet"/>
      <w:lvlText w:val="•"/>
      <w:lvlJc w:val="left"/>
      <w:pPr>
        <w:ind w:left="4777" w:hanging="100"/>
      </w:pPr>
      <w:rPr>
        <w:rFonts w:hint="default"/>
      </w:rPr>
    </w:lvl>
  </w:abstractNum>
  <w:abstractNum w:abstractNumId="73" w15:restartNumberingAfterBreak="0">
    <w:nsid w:val="7FA66AC5"/>
    <w:multiLevelType w:val="hybridMultilevel"/>
    <w:tmpl w:val="C9EABBF6"/>
    <w:lvl w:ilvl="0" w:tplc="3D6CD81C">
      <w:numFmt w:val="bullet"/>
      <w:lvlText w:val="-"/>
      <w:lvlJc w:val="left"/>
      <w:pPr>
        <w:ind w:left="186" w:hanging="92"/>
      </w:pPr>
      <w:rPr>
        <w:rFonts w:ascii="Times New Roman" w:eastAsia="Times New Roman" w:hAnsi="Times New Roman" w:cs="Times New Roman" w:hint="default"/>
        <w:color w:val="2F2F2F"/>
        <w:w w:val="110"/>
        <w:sz w:val="16"/>
        <w:szCs w:val="16"/>
      </w:rPr>
    </w:lvl>
    <w:lvl w:ilvl="1" w:tplc="2A80E948">
      <w:numFmt w:val="bullet"/>
      <w:lvlText w:val="•"/>
      <w:lvlJc w:val="left"/>
      <w:pPr>
        <w:ind w:left="756" w:hanging="92"/>
      </w:pPr>
      <w:rPr>
        <w:rFonts w:hint="default"/>
      </w:rPr>
    </w:lvl>
    <w:lvl w:ilvl="2" w:tplc="1CB2396C">
      <w:numFmt w:val="bullet"/>
      <w:lvlText w:val="•"/>
      <w:lvlJc w:val="left"/>
      <w:pPr>
        <w:ind w:left="1333" w:hanging="92"/>
      </w:pPr>
      <w:rPr>
        <w:rFonts w:hint="default"/>
      </w:rPr>
    </w:lvl>
    <w:lvl w:ilvl="3" w:tplc="2E781F5A">
      <w:numFmt w:val="bullet"/>
      <w:lvlText w:val="•"/>
      <w:lvlJc w:val="left"/>
      <w:pPr>
        <w:ind w:left="1910" w:hanging="92"/>
      </w:pPr>
      <w:rPr>
        <w:rFonts w:hint="default"/>
      </w:rPr>
    </w:lvl>
    <w:lvl w:ilvl="4" w:tplc="2382A910">
      <w:numFmt w:val="bullet"/>
      <w:lvlText w:val="•"/>
      <w:lvlJc w:val="left"/>
      <w:pPr>
        <w:ind w:left="2487" w:hanging="92"/>
      </w:pPr>
      <w:rPr>
        <w:rFonts w:hint="default"/>
      </w:rPr>
    </w:lvl>
    <w:lvl w:ilvl="5" w:tplc="5F802BB6">
      <w:numFmt w:val="bullet"/>
      <w:lvlText w:val="•"/>
      <w:lvlJc w:val="left"/>
      <w:pPr>
        <w:ind w:left="3063" w:hanging="92"/>
      </w:pPr>
      <w:rPr>
        <w:rFonts w:hint="default"/>
      </w:rPr>
    </w:lvl>
    <w:lvl w:ilvl="6" w:tplc="6E18265A">
      <w:numFmt w:val="bullet"/>
      <w:lvlText w:val="•"/>
      <w:lvlJc w:val="left"/>
      <w:pPr>
        <w:ind w:left="3640" w:hanging="92"/>
      </w:pPr>
      <w:rPr>
        <w:rFonts w:hint="default"/>
      </w:rPr>
    </w:lvl>
    <w:lvl w:ilvl="7" w:tplc="A2342A74">
      <w:numFmt w:val="bullet"/>
      <w:lvlText w:val="•"/>
      <w:lvlJc w:val="left"/>
      <w:pPr>
        <w:ind w:left="4217" w:hanging="92"/>
      </w:pPr>
      <w:rPr>
        <w:rFonts w:hint="default"/>
      </w:rPr>
    </w:lvl>
    <w:lvl w:ilvl="8" w:tplc="07D60B86">
      <w:numFmt w:val="bullet"/>
      <w:lvlText w:val="•"/>
      <w:lvlJc w:val="left"/>
      <w:pPr>
        <w:ind w:left="4794" w:hanging="92"/>
      </w:pPr>
      <w:rPr>
        <w:rFonts w:hint="default"/>
      </w:rPr>
    </w:lvl>
  </w:abstractNum>
  <w:abstractNum w:abstractNumId="74" w15:restartNumberingAfterBreak="0">
    <w:nsid w:val="7FDE48F4"/>
    <w:multiLevelType w:val="hybridMultilevel"/>
    <w:tmpl w:val="0FB4B4F2"/>
    <w:lvl w:ilvl="0" w:tplc="4FBAE5BC">
      <w:numFmt w:val="bullet"/>
      <w:lvlText w:val="-"/>
      <w:lvlJc w:val="left"/>
      <w:pPr>
        <w:ind w:left="91" w:hanging="95"/>
      </w:pPr>
      <w:rPr>
        <w:rFonts w:ascii="Times New Roman" w:eastAsia="Times New Roman" w:hAnsi="Times New Roman" w:cs="Times New Roman" w:hint="default"/>
        <w:color w:val="2D2D2D"/>
        <w:w w:val="91"/>
        <w:sz w:val="16"/>
        <w:szCs w:val="16"/>
      </w:rPr>
    </w:lvl>
    <w:lvl w:ilvl="1" w:tplc="FABEF128">
      <w:numFmt w:val="bullet"/>
      <w:lvlText w:val="•"/>
      <w:lvlJc w:val="left"/>
      <w:pPr>
        <w:ind w:left="682" w:hanging="95"/>
      </w:pPr>
      <w:rPr>
        <w:rFonts w:hint="default"/>
      </w:rPr>
    </w:lvl>
    <w:lvl w:ilvl="2" w:tplc="3E70ADA8">
      <w:numFmt w:val="bullet"/>
      <w:lvlText w:val="•"/>
      <w:lvlJc w:val="left"/>
      <w:pPr>
        <w:ind w:left="1265" w:hanging="95"/>
      </w:pPr>
      <w:rPr>
        <w:rFonts w:hint="default"/>
      </w:rPr>
    </w:lvl>
    <w:lvl w:ilvl="3" w:tplc="829AC4F4">
      <w:numFmt w:val="bullet"/>
      <w:lvlText w:val="•"/>
      <w:lvlJc w:val="left"/>
      <w:pPr>
        <w:ind w:left="1848" w:hanging="95"/>
      </w:pPr>
      <w:rPr>
        <w:rFonts w:hint="default"/>
      </w:rPr>
    </w:lvl>
    <w:lvl w:ilvl="4" w:tplc="381C0656">
      <w:numFmt w:val="bullet"/>
      <w:lvlText w:val="•"/>
      <w:lvlJc w:val="left"/>
      <w:pPr>
        <w:ind w:left="2431" w:hanging="95"/>
      </w:pPr>
      <w:rPr>
        <w:rFonts w:hint="default"/>
      </w:rPr>
    </w:lvl>
    <w:lvl w:ilvl="5" w:tplc="581C875E">
      <w:numFmt w:val="bullet"/>
      <w:lvlText w:val="•"/>
      <w:lvlJc w:val="left"/>
      <w:pPr>
        <w:ind w:left="3014" w:hanging="95"/>
      </w:pPr>
      <w:rPr>
        <w:rFonts w:hint="default"/>
      </w:rPr>
    </w:lvl>
    <w:lvl w:ilvl="6" w:tplc="C088B3DA">
      <w:numFmt w:val="bullet"/>
      <w:lvlText w:val="•"/>
      <w:lvlJc w:val="left"/>
      <w:pPr>
        <w:ind w:left="3597" w:hanging="95"/>
      </w:pPr>
      <w:rPr>
        <w:rFonts w:hint="default"/>
      </w:rPr>
    </w:lvl>
    <w:lvl w:ilvl="7" w:tplc="36BEA9D4">
      <w:numFmt w:val="bullet"/>
      <w:lvlText w:val="•"/>
      <w:lvlJc w:val="left"/>
      <w:pPr>
        <w:ind w:left="4179" w:hanging="95"/>
      </w:pPr>
      <w:rPr>
        <w:rFonts w:hint="default"/>
      </w:rPr>
    </w:lvl>
    <w:lvl w:ilvl="8" w:tplc="D7AA4886">
      <w:numFmt w:val="bullet"/>
      <w:lvlText w:val="•"/>
      <w:lvlJc w:val="left"/>
      <w:pPr>
        <w:ind w:left="4762" w:hanging="95"/>
      </w:pPr>
      <w:rPr>
        <w:rFonts w:hint="default"/>
      </w:rPr>
    </w:lvl>
  </w:abstractNum>
  <w:num w:numId="1">
    <w:abstractNumId w:val="47"/>
  </w:num>
  <w:num w:numId="2">
    <w:abstractNumId w:val="64"/>
  </w:num>
  <w:num w:numId="3">
    <w:abstractNumId w:val="46"/>
  </w:num>
  <w:num w:numId="4">
    <w:abstractNumId w:val="6"/>
  </w:num>
  <w:num w:numId="5">
    <w:abstractNumId w:val="8"/>
  </w:num>
  <w:num w:numId="6">
    <w:abstractNumId w:val="68"/>
  </w:num>
  <w:num w:numId="7">
    <w:abstractNumId w:val="24"/>
  </w:num>
  <w:num w:numId="8">
    <w:abstractNumId w:val="71"/>
  </w:num>
  <w:num w:numId="9">
    <w:abstractNumId w:val="52"/>
  </w:num>
  <w:num w:numId="10">
    <w:abstractNumId w:val="23"/>
  </w:num>
  <w:num w:numId="11">
    <w:abstractNumId w:val="48"/>
  </w:num>
  <w:num w:numId="12">
    <w:abstractNumId w:val="4"/>
  </w:num>
  <w:num w:numId="13">
    <w:abstractNumId w:val="33"/>
  </w:num>
  <w:num w:numId="14">
    <w:abstractNumId w:val="3"/>
  </w:num>
  <w:num w:numId="15">
    <w:abstractNumId w:val="13"/>
  </w:num>
  <w:num w:numId="16">
    <w:abstractNumId w:val="65"/>
  </w:num>
  <w:num w:numId="17">
    <w:abstractNumId w:val="7"/>
  </w:num>
  <w:num w:numId="18">
    <w:abstractNumId w:val="61"/>
  </w:num>
  <w:num w:numId="19">
    <w:abstractNumId w:val="22"/>
  </w:num>
  <w:num w:numId="20">
    <w:abstractNumId w:val="9"/>
  </w:num>
  <w:num w:numId="21">
    <w:abstractNumId w:val="32"/>
  </w:num>
  <w:num w:numId="22">
    <w:abstractNumId w:val="39"/>
  </w:num>
  <w:num w:numId="23">
    <w:abstractNumId w:val="29"/>
  </w:num>
  <w:num w:numId="24">
    <w:abstractNumId w:val="31"/>
  </w:num>
  <w:num w:numId="25">
    <w:abstractNumId w:val="16"/>
  </w:num>
  <w:num w:numId="26">
    <w:abstractNumId w:val="37"/>
  </w:num>
  <w:num w:numId="27">
    <w:abstractNumId w:val="10"/>
  </w:num>
  <w:num w:numId="28">
    <w:abstractNumId w:val="25"/>
  </w:num>
  <w:num w:numId="29">
    <w:abstractNumId w:val="50"/>
  </w:num>
  <w:num w:numId="30">
    <w:abstractNumId w:val="55"/>
  </w:num>
  <w:num w:numId="31">
    <w:abstractNumId w:val="74"/>
  </w:num>
  <w:num w:numId="32">
    <w:abstractNumId w:val="56"/>
  </w:num>
  <w:num w:numId="33">
    <w:abstractNumId w:val="26"/>
  </w:num>
  <w:num w:numId="34">
    <w:abstractNumId w:val="20"/>
  </w:num>
  <w:num w:numId="35">
    <w:abstractNumId w:val="18"/>
  </w:num>
  <w:num w:numId="36">
    <w:abstractNumId w:val="73"/>
  </w:num>
  <w:num w:numId="37">
    <w:abstractNumId w:val="30"/>
  </w:num>
  <w:num w:numId="38">
    <w:abstractNumId w:val="15"/>
  </w:num>
  <w:num w:numId="39">
    <w:abstractNumId w:val="60"/>
  </w:num>
  <w:num w:numId="40">
    <w:abstractNumId w:val="62"/>
  </w:num>
  <w:num w:numId="41">
    <w:abstractNumId w:val="42"/>
  </w:num>
  <w:num w:numId="42">
    <w:abstractNumId w:val="1"/>
  </w:num>
  <w:num w:numId="43">
    <w:abstractNumId w:val="51"/>
  </w:num>
  <w:num w:numId="44">
    <w:abstractNumId w:val="57"/>
  </w:num>
  <w:num w:numId="45">
    <w:abstractNumId w:val="11"/>
  </w:num>
  <w:num w:numId="46">
    <w:abstractNumId w:val="72"/>
  </w:num>
  <w:num w:numId="47">
    <w:abstractNumId w:val="63"/>
  </w:num>
  <w:num w:numId="48">
    <w:abstractNumId w:val="41"/>
  </w:num>
  <w:num w:numId="49">
    <w:abstractNumId w:val="43"/>
  </w:num>
  <w:num w:numId="50">
    <w:abstractNumId w:val="58"/>
  </w:num>
  <w:num w:numId="51">
    <w:abstractNumId w:val="2"/>
  </w:num>
  <w:num w:numId="52">
    <w:abstractNumId w:val="45"/>
  </w:num>
  <w:num w:numId="53">
    <w:abstractNumId w:val="35"/>
  </w:num>
  <w:num w:numId="54">
    <w:abstractNumId w:val="14"/>
  </w:num>
  <w:num w:numId="55">
    <w:abstractNumId w:val="67"/>
  </w:num>
  <w:num w:numId="56">
    <w:abstractNumId w:val="5"/>
  </w:num>
  <w:num w:numId="57">
    <w:abstractNumId w:val="59"/>
  </w:num>
  <w:num w:numId="58">
    <w:abstractNumId w:val="54"/>
  </w:num>
  <w:num w:numId="59">
    <w:abstractNumId w:val="66"/>
  </w:num>
  <w:num w:numId="60">
    <w:abstractNumId w:val="0"/>
  </w:num>
  <w:num w:numId="61">
    <w:abstractNumId w:val="27"/>
  </w:num>
  <w:num w:numId="62">
    <w:abstractNumId w:val="21"/>
  </w:num>
  <w:num w:numId="63">
    <w:abstractNumId w:val="17"/>
  </w:num>
  <w:num w:numId="64">
    <w:abstractNumId w:val="28"/>
  </w:num>
  <w:num w:numId="65">
    <w:abstractNumId w:val="44"/>
  </w:num>
  <w:num w:numId="66">
    <w:abstractNumId w:val="70"/>
  </w:num>
  <w:num w:numId="67">
    <w:abstractNumId w:val="53"/>
  </w:num>
  <w:num w:numId="68">
    <w:abstractNumId w:val="69"/>
  </w:num>
  <w:num w:numId="69">
    <w:abstractNumId w:val="12"/>
  </w:num>
  <w:num w:numId="70">
    <w:abstractNumId w:val="38"/>
  </w:num>
  <w:num w:numId="71">
    <w:abstractNumId w:val="49"/>
  </w:num>
  <w:num w:numId="72">
    <w:abstractNumId w:val="36"/>
  </w:num>
  <w:num w:numId="73">
    <w:abstractNumId w:val="34"/>
  </w:num>
  <w:num w:numId="74">
    <w:abstractNumId w:val="19"/>
  </w:num>
  <w:num w:numId="75">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176AE"/>
    <w:rsid w:val="001812DB"/>
    <w:rsid w:val="00440BD5"/>
    <w:rsid w:val="00D17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1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95" w:right="240"/>
      <w:jc w:val="center"/>
      <w:outlineLvl w:val="0"/>
    </w:pPr>
    <w:rPr>
      <w:sz w:val="24"/>
      <w:szCs w:val="24"/>
    </w:rPr>
  </w:style>
  <w:style w:type="paragraph" w:styleId="Nadpis2">
    <w:name w:val="heading 2"/>
    <w:basedOn w:val="Normln"/>
    <w:uiPriority w:val="1"/>
    <w:qFormat/>
    <w:pPr>
      <w:jc w:val="center"/>
      <w:outlineLvl w:val="1"/>
    </w:pPr>
  </w:style>
  <w:style w:type="paragraph" w:styleId="Nadpis3">
    <w:name w:val="heading 3"/>
    <w:basedOn w:val="Normln"/>
    <w:uiPriority w:val="1"/>
    <w:qFormat/>
    <w:pPr>
      <w:spacing w:before="113"/>
      <w:ind w:left="1003" w:hanging="424"/>
      <w:outlineLvl w:val="2"/>
    </w:pPr>
    <w:rPr>
      <w:b/>
      <w:bCs/>
      <w:sz w:val="21"/>
      <w:szCs w:val="21"/>
    </w:rPr>
  </w:style>
  <w:style w:type="paragraph" w:styleId="Nadpis4">
    <w:name w:val="heading 4"/>
    <w:basedOn w:val="Normln"/>
    <w:uiPriority w:val="1"/>
    <w:qFormat/>
    <w:pPr>
      <w:ind w:left="958"/>
      <w:outlineLvl w:val="3"/>
    </w:pPr>
    <w:rPr>
      <w:sz w:val="21"/>
      <w:szCs w:val="21"/>
    </w:rPr>
  </w:style>
  <w:style w:type="paragraph" w:styleId="Nadpis5">
    <w:name w:val="heading 5"/>
    <w:basedOn w:val="Normln"/>
    <w:uiPriority w:val="1"/>
    <w:qFormat/>
    <w:pPr>
      <w:outlineLvl w:val="4"/>
    </w:pPr>
    <w:rPr>
      <w:b/>
      <w:bCs/>
      <w:sz w:val="20"/>
      <w:szCs w:val="20"/>
    </w:rPr>
  </w:style>
  <w:style w:type="paragraph" w:styleId="Nadpis6">
    <w:name w:val="heading 6"/>
    <w:basedOn w:val="Normln"/>
    <w:uiPriority w:val="1"/>
    <w:qFormat/>
    <w:pPr>
      <w:ind w:left="1147"/>
      <w:jc w:val="both"/>
      <w:outlineLvl w:val="5"/>
    </w:pPr>
    <w:rPr>
      <w:sz w:val="20"/>
      <w:szCs w:val="20"/>
    </w:rPr>
  </w:style>
  <w:style w:type="paragraph" w:styleId="Nadpis7">
    <w:name w:val="heading 7"/>
    <w:basedOn w:val="Normln"/>
    <w:uiPriority w:val="1"/>
    <w:qFormat/>
    <w:pPr>
      <w:ind w:left="1186"/>
      <w:jc w:val="both"/>
      <w:outlineLvl w:val="6"/>
    </w:pPr>
    <w:rPr>
      <w:sz w:val="19"/>
      <w:szCs w:val="19"/>
    </w:rPr>
  </w:style>
  <w:style w:type="paragraph" w:styleId="Nadpis8">
    <w:name w:val="heading 8"/>
    <w:basedOn w:val="Normln"/>
    <w:uiPriority w:val="1"/>
    <w:qFormat/>
    <w:pPr>
      <w:outlineLvl w:val="7"/>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1268" w:hanging="275"/>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812DB"/>
    <w:pPr>
      <w:tabs>
        <w:tab w:val="center" w:pos="4536"/>
        <w:tab w:val="right" w:pos="9072"/>
      </w:tabs>
    </w:pPr>
  </w:style>
  <w:style w:type="character" w:customStyle="1" w:styleId="ZhlavChar">
    <w:name w:val="Záhlaví Char"/>
    <w:basedOn w:val="Standardnpsmoodstavce"/>
    <w:link w:val="Zhlav"/>
    <w:uiPriority w:val="99"/>
    <w:rsid w:val="001812DB"/>
    <w:rPr>
      <w:rFonts w:ascii="Times New Roman" w:eastAsia="Times New Roman" w:hAnsi="Times New Roman" w:cs="Times New Roman"/>
    </w:rPr>
  </w:style>
  <w:style w:type="paragraph" w:styleId="Zpat">
    <w:name w:val="footer"/>
    <w:basedOn w:val="Normln"/>
    <w:link w:val="ZpatChar"/>
    <w:uiPriority w:val="99"/>
    <w:unhideWhenUsed/>
    <w:rsid w:val="001812DB"/>
    <w:pPr>
      <w:tabs>
        <w:tab w:val="center" w:pos="4536"/>
        <w:tab w:val="right" w:pos="9072"/>
      </w:tabs>
    </w:pPr>
  </w:style>
  <w:style w:type="character" w:customStyle="1" w:styleId="ZpatChar">
    <w:name w:val="Zápatí Char"/>
    <w:basedOn w:val="Standardnpsmoodstavce"/>
    <w:link w:val="Zpat"/>
    <w:uiPriority w:val="99"/>
    <w:rsid w:val="001812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www.koop.cz/"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koop.cz/" TargetMode="External"/><Relationship Id="rId14" Type="http://schemas.openxmlformats.org/officeDocument/2006/relationships/hyperlink" Target="http://www.coi.cz/"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17441</Words>
  <Characters>102906</Characters>
  <Application>Microsoft Office Word</Application>
  <DocSecurity>0</DocSecurity>
  <Lines>857</Lines>
  <Paragraphs>240</Paragraphs>
  <ScaleCrop>false</ScaleCrop>
  <Company/>
  <LinksUpToDate>false</LinksUpToDate>
  <CharactersWithSpaces>120107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2022-08-05T09:42:00Z</dcterms:created>
  <dcterms:modified xsi:type="dcterms:W3CDTF">2022-08-05T09:42:00Z</dcterms:modified>
</cp:coreProperties>
</file>