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85" w:rsidRDefault="000F5080">
      <w:pPr>
        <w:pStyle w:val="Nadpis4"/>
        <w:spacing w:before="240"/>
        <w:rPr>
          <w:rStyle w:val="slostrnky"/>
        </w:rPr>
      </w:pPr>
      <w:r>
        <w:rPr>
          <w:rStyle w:val="slostrnky"/>
        </w:rPr>
        <w:t>Smlouva o dílo</w:t>
      </w:r>
    </w:p>
    <w:p w:rsidR="00962085" w:rsidRDefault="000F5080">
      <w:pPr>
        <w:pStyle w:val="slolnkuSmlouvy"/>
        <w:spacing w:before="360"/>
        <w:rPr>
          <w:rFonts w:ascii="Arial" w:hAnsi="Arial" w:cs="Arial"/>
          <w:caps/>
          <w:sz w:val="22"/>
          <w:szCs w:val="22"/>
        </w:rPr>
      </w:pPr>
      <w:r>
        <w:rPr>
          <w:rFonts w:cs="Arial"/>
        </w:rPr>
        <w:br/>
      </w:r>
      <w:r>
        <w:rPr>
          <w:rFonts w:ascii="Arial" w:hAnsi="Arial" w:cs="Arial"/>
          <w:sz w:val="22"/>
          <w:szCs w:val="22"/>
        </w:rPr>
        <w:t>I.</w:t>
      </w:r>
      <w:r>
        <w:rPr>
          <w:rFonts w:ascii="Arial" w:hAnsi="Arial" w:cs="Arial"/>
          <w:sz w:val="22"/>
          <w:szCs w:val="22"/>
        </w:rPr>
        <w:br/>
        <w:t>Smluvní strany</w:t>
      </w:r>
    </w:p>
    <w:p w:rsidR="00962085" w:rsidRDefault="00962085">
      <w:pPr>
        <w:pStyle w:val="Zkladntext"/>
        <w:tabs>
          <w:tab w:val="clear" w:pos="1418"/>
        </w:tabs>
        <w:spacing w:after="60"/>
        <w:ind w:left="357"/>
        <w:rPr>
          <w:rFonts w:ascii="Arial" w:hAnsi="Arial" w:cs="Arial"/>
          <w:b/>
          <w:bCs/>
          <w:sz w:val="22"/>
          <w:szCs w:val="22"/>
        </w:rPr>
      </w:pPr>
    </w:p>
    <w:p w:rsidR="00962085" w:rsidRDefault="000F5080">
      <w:pPr>
        <w:pStyle w:val="Zkladntext"/>
        <w:numPr>
          <w:ilvl w:val="0"/>
          <w:numId w:val="4"/>
        </w:numPr>
        <w:tabs>
          <w:tab w:val="clear" w:pos="1418"/>
        </w:tabs>
        <w:spacing w:before="0"/>
        <w:ind w:left="374" w:hanging="374"/>
        <w:rPr>
          <w:rFonts w:ascii="Arial" w:hAnsi="Arial" w:cs="Arial"/>
          <w:b/>
          <w:bCs/>
          <w:sz w:val="20"/>
          <w:szCs w:val="20"/>
        </w:rPr>
      </w:pPr>
      <w:r>
        <w:rPr>
          <w:rFonts w:ascii="Arial" w:hAnsi="Arial" w:cs="Arial"/>
          <w:b/>
          <w:bCs/>
          <w:sz w:val="20"/>
          <w:szCs w:val="20"/>
        </w:rPr>
        <w:t>Muzeum Novojičínska, příspěvková organizace</w:t>
      </w:r>
    </w:p>
    <w:p w:rsidR="00962085" w:rsidRDefault="000F5080">
      <w:pPr>
        <w:tabs>
          <w:tab w:val="left" w:pos="3119"/>
        </w:tabs>
        <w:ind w:left="357"/>
        <w:rPr>
          <w:rFonts w:cs="Arial"/>
          <w:sz w:val="20"/>
          <w:szCs w:val="20"/>
        </w:rPr>
      </w:pPr>
      <w:r>
        <w:rPr>
          <w:rFonts w:cs="Arial"/>
          <w:sz w:val="20"/>
          <w:szCs w:val="20"/>
        </w:rPr>
        <w:t>se sídlem:</w:t>
      </w:r>
      <w:r>
        <w:rPr>
          <w:rFonts w:cs="Arial"/>
          <w:sz w:val="20"/>
          <w:szCs w:val="20"/>
        </w:rPr>
        <w:tab/>
        <w:t>28. října 51/12, 741 01 Nový Jičín</w:t>
      </w:r>
      <w:r>
        <w:rPr>
          <w:rFonts w:cs="Arial"/>
          <w:sz w:val="20"/>
          <w:szCs w:val="20"/>
        </w:rPr>
        <w:br/>
        <w:t>zastoupena:</w:t>
      </w:r>
      <w:r>
        <w:rPr>
          <w:rFonts w:cs="Arial"/>
          <w:sz w:val="20"/>
          <w:szCs w:val="20"/>
        </w:rPr>
        <w:tab/>
        <w:t xml:space="preserve">PhDr. Zdeňkem </w:t>
      </w:r>
      <w:proofErr w:type="spellStart"/>
      <w:r>
        <w:rPr>
          <w:rFonts w:cs="Arial"/>
          <w:sz w:val="20"/>
          <w:szCs w:val="20"/>
        </w:rPr>
        <w:t>Orlitou</w:t>
      </w:r>
      <w:proofErr w:type="spellEnd"/>
      <w:r>
        <w:rPr>
          <w:rFonts w:cs="Arial"/>
          <w:sz w:val="20"/>
          <w:szCs w:val="20"/>
        </w:rPr>
        <w:t>, Ph.D., ředitelem</w:t>
      </w:r>
    </w:p>
    <w:p w:rsidR="00962085" w:rsidRDefault="000F5080">
      <w:pPr>
        <w:tabs>
          <w:tab w:val="left" w:pos="3119"/>
        </w:tabs>
        <w:ind w:left="357"/>
        <w:rPr>
          <w:rFonts w:cs="Arial"/>
          <w:sz w:val="20"/>
          <w:szCs w:val="20"/>
        </w:rPr>
      </w:pPr>
      <w:r>
        <w:rPr>
          <w:rFonts w:cs="Arial"/>
          <w:sz w:val="20"/>
          <w:szCs w:val="20"/>
        </w:rPr>
        <w:t>IČO:</w:t>
      </w:r>
      <w:r>
        <w:rPr>
          <w:rFonts w:cs="Arial"/>
          <w:sz w:val="20"/>
          <w:szCs w:val="20"/>
        </w:rPr>
        <w:tab/>
        <w:t>00096296</w:t>
      </w:r>
      <w:r>
        <w:rPr>
          <w:rFonts w:cs="Arial"/>
          <w:sz w:val="20"/>
          <w:szCs w:val="20"/>
        </w:rPr>
        <w:br/>
        <w:t>bankovní spojení:</w:t>
      </w:r>
      <w:r>
        <w:rPr>
          <w:rFonts w:cs="Arial"/>
          <w:sz w:val="20"/>
          <w:szCs w:val="20"/>
        </w:rPr>
        <w:tab/>
        <w:t xml:space="preserve">Komerční banka </w:t>
      </w:r>
      <w:proofErr w:type="spellStart"/>
      <w:r>
        <w:rPr>
          <w:rFonts w:cs="Arial"/>
          <w:sz w:val="20"/>
          <w:szCs w:val="20"/>
        </w:rPr>
        <w:t>a.s</w:t>
      </w:r>
      <w:proofErr w:type="spellEnd"/>
      <w:r>
        <w:rPr>
          <w:rFonts w:cs="Arial"/>
          <w:sz w:val="20"/>
          <w:szCs w:val="20"/>
        </w:rPr>
        <w:t>, pobočka Nový Jičín</w:t>
      </w:r>
      <w:r>
        <w:rPr>
          <w:rFonts w:cs="Arial"/>
          <w:sz w:val="20"/>
          <w:szCs w:val="20"/>
        </w:rPr>
        <w:br/>
        <w:t>číslo účtu:</w:t>
      </w:r>
      <w:r>
        <w:rPr>
          <w:rFonts w:cs="Arial"/>
          <w:sz w:val="20"/>
          <w:szCs w:val="20"/>
        </w:rPr>
        <w:tab/>
        <w:t>836801/0100</w:t>
      </w:r>
    </w:p>
    <w:p w:rsidR="00962085" w:rsidRDefault="000F5080">
      <w:pPr>
        <w:tabs>
          <w:tab w:val="left" w:pos="3119"/>
        </w:tabs>
        <w:ind w:left="357"/>
        <w:rPr>
          <w:rFonts w:cs="Arial"/>
          <w:iCs/>
          <w:sz w:val="20"/>
          <w:szCs w:val="20"/>
        </w:rPr>
      </w:pPr>
      <w:r>
        <w:rPr>
          <w:rFonts w:cs="Arial"/>
          <w:sz w:val="20"/>
          <w:szCs w:val="20"/>
        </w:rPr>
        <w:t xml:space="preserve">osoba oprávněná jednat ve věcech realizace díla: </w:t>
      </w:r>
      <w:r>
        <w:rPr>
          <w:rFonts w:cs="Arial"/>
          <w:sz w:val="20"/>
          <w:szCs w:val="20"/>
        </w:rPr>
        <w:br/>
      </w:r>
      <w:proofErr w:type="spellStart"/>
      <w:r w:rsidR="000118E2">
        <w:rPr>
          <w:rFonts w:cs="Arial"/>
          <w:sz w:val="20"/>
          <w:szCs w:val="20"/>
        </w:rPr>
        <w:t>xxxxxxxxxxxxxxxxxxxxxxxxxxxxxxxxxxx</w:t>
      </w:r>
      <w:proofErr w:type="spellEnd"/>
      <w:r>
        <w:rPr>
          <w:rFonts w:cs="Arial"/>
          <w:sz w:val="20"/>
          <w:szCs w:val="20"/>
        </w:rPr>
        <w:t xml:space="preserve"> </w:t>
      </w:r>
      <w:r>
        <w:rPr>
          <w:rFonts w:cs="Arial"/>
          <w:sz w:val="20"/>
          <w:szCs w:val="20"/>
        </w:rPr>
        <w:br/>
        <w:t xml:space="preserve">email: </w:t>
      </w:r>
      <w:proofErr w:type="spellStart"/>
      <w:r w:rsidR="000118E2">
        <w:rPr>
          <w:rFonts w:cs="Arial"/>
          <w:sz w:val="20"/>
          <w:szCs w:val="20"/>
        </w:rPr>
        <w:t>xxxxxxxxxxxxxxxx</w:t>
      </w:r>
      <w:proofErr w:type="spellEnd"/>
      <w:r w:rsidR="000118E2">
        <w:rPr>
          <w:rFonts w:cs="Arial"/>
          <w:sz w:val="20"/>
          <w:szCs w:val="20"/>
        </w:rPr>
        <w:t xml:space="preserve">, tel: </w:t>
      </w:r>
      <w:proofErr w:type="spellStart"/>
      <w:r w:rsidR="000118E2">
        <w:rPr>
          <w:rFonts w:cs="Arial"/>
          <w:sz w:val="20"/>
          <w:szCs w:val="20"/>
        </w:rPr>
        <w:t>xxxxxxxxxxxxxx</w:t>
      </w:r>
      <w:proofErr w:type="spellEnd"/>
    </w:p>
    <w:p w:rsidR="00962085" w:rsidRDefault="000F5080">
      <w:pPr>
        <w:tabs>
          <w:tab w:val="left" w:pos="3119"/>
        </w:tabs>
        <w:ind w:left="357"/>
        <w:rPr>
          <w:rFonts w:cs="Arial"/>
          <w:iCs/>
          <w:sz w:val="22"/>
          <w:szCs w:val="22"/>
        </w:rPr>
      </w:pPr>
      <w:r>
        <w:rPr>
          <w:rFonts w:cs="Arial"/>
          <w:iCs/>
          <w:sz w:val="20"/>
          <w:szCs w:val="20"/>
        </w:rPr>
        <w:t>(dále jen „</w:t>
      </w:r>
      <w:r>
        <w:rPr>
          <w:rFonts w:cs="Arial"/>
          <w:sz w:val="20"/>
          <w:szCs w:val="20"/>
        </w:rPr>
        <w:t>objednatel</w:t>
      </w:r>
      <w:r>
        <w:rPr>
          <w:rFonts w:cs="Arial"/>
          <w:iCs/>
          <w:sz w:val="20"/>
          <w:szCs w:val="20"/>
        </w:rPr>
        <w:t>“)</w:t>
      </w:r>
    </w:p>
    <w:p w:rsidR="00857894" w:rsidRDefault="00857894">
      <w:pPr>
        <w:pStyle w:val="Zkladntext"/>
        <w:tabs>
          <w:tab w:val="clear" w:pos="1418"/>
        </w:tabs>
        <w:spacing w:before="0"/>
        <w:ind w:left="374"/>
        <w:rPr>
          <w:rFonts w:ascii="Arial" w:hAnsi="Arial" w:cs="Arial"/>
          <w:b/>
          <w:bCs/>
          <w:sz w:val="20"/>
          <w:szCs w:val="20"/>
        </w:rPr>
      </w:pPr>
    </w:p>
    <w:p w:rsidR="00962085" w:rsidRDefault="000F5080">
      <w:pPr>
        <w:pStyle w:val="Zkladntext"/>
        <w:tabs>
          <w:tab w:val="clear" w:pos="1418"/>
        </w:tabs>
        <w:spacing w:before="0"/>
        <w:ind w:left="374"/>
        <w:rPr>
          <w:rFonts w:ascii="Arial" w:hAnsi="Arial" w:cs="Arial"/>
          <w:b/>
          <w:bCs/>
          <w:sz w:val="20"/>
          <w:szCs w:val="20"/>
        </w:rPr>
      </w:pPr>
      <w:r>
        <w:rPr>
          <w:rFonts w:ascii="Arial" w:hAnsi="Arial" w:cs="Arial"/>
          <w:b/>
          <w:bCs/>
          <w:sz w:val="20"/>
          <w:szCs w:val="20"/>
        </w:rPr>
        <w:t>a</w:t>
      </w:r>
    </w:p>
    <w:p w:rsidR="00962085" w:rsidRDefault="00962085">
      <w:pPr>
        <w:pStyle w:val="Zkladntext"/>
        <w:tabs>
          <w:tab w:val="clear" w:pos="1418"/>
        </w:tabs>
        <w:spacing w:before="0"/>
        <w:ind w:left="374"/>
        <w:rPr>
          <w:rFonts w:ascii="Arial" w:hAnsi="Arial" w:cs="Arial"/>
          <w:b/>
          <w:bCs/>
          <w:sz w:val="20"/>
          <w:szCs w:val="20"/>
        </w:rPr>
      </w:pPr>
    </w:p>
    <w:p w:rsidR="00962085" w:rsidRPr="00B92BB6" w:rsidRDefault="000F5080">
      <w:pPr>
        <w:pStyle w:val="Zkladntext"/>
        <w:numPr>
          <w:ilvl w:val="0"/>
          <w:numId w:val="4"/>
        </w:numPr>
        <w:tabs>
          <w:tab w:val="clear" w:pos="1418"/>
        </w:tabs>
        <w:spacing w:before="0"/>
        <w:ind w:left="374" w:hanging="374"/>
        <w:rPr>
          <w:rFonts w:ascii="Arial" w:hAnsi="Arial" w:cs="Arial"/>
          <w:b/>
          <w:bCs/>
          <w:sz w:val="20"/>
          <w:szCs w:val="20"/>
        </w:rPr>
      </w:pPr>
      <w:r w:rsidRPr="00B92BB6">
        <w:rPr>
          <w:rFonts w:ascii="Arial" w:hAnsi="Arial" w:cs="Arial"/>
          <w:b/>
          <w:bCs/>
          <w:sz w:val="20"/>
          <w:szCs w:val="20"/>
        </w:rPr>
        <w:t>KRUSTAshop, s.r.o.</w:t>
      </w:r>
    </w:p>
    <w:p w:rsidR="00962085" w:rsidRPr="00B92BB6" w:rsidRDefault="000F5080">
      <w:pPr>
        <w:tabs>
          <w:tab w:val="left" w:pos="3119"/>
        </w:tabs>
        <w:ind w:left="357"/>
        <w:rPr>
          <w:rFonts w:cs="Arial"/>
          <w:sz w:val="20"/>
          <w:szCs w:val="20"/>
        </w:rPr>
      </w:pPr>
      <w:r w:rsidRPr="00B92BB6">
        <w:rPr>
          <w:rFonts w:cs="Arial"/>
          <w:sz w:val="20"/>
          <w:szCs w:val="20"/>
        </w:rPr>
        <w:t>se sídlem:</w:t>
      </w:r>
      <w:r w:rsidRPr="00B92BB6">
        <w:rPr>
          <w:rFonts w:cs="Arial"/>
          <w:sz w:val="20"/>
          <w:szCs w:val="20"/>
        </w:rPr>
        <w:tab/>
        <w:t>Litultovice 168, 747 55 Litultovice</w:t>
      </w:r>
      <w:r w:rsidRPr="00B92BB6">
        <w:rPr>
          <w:rFonts w:cs="Arial"/>
          <w:sz w:val="20"/>
          <w:szCs w:val="20"/>
        </w:rPr>
        <w:tab/>
      </w:r>
      <w:r w:rsidRPr="00B92BB6">
        <w:rPr>
          <w:rFonts w:cs="Arial"/>
          <w:sz w:val="20"/>
          <w:szCs w:val="20"/>
        </w:rPr>
        <w:br/>
      </w:r>
      <w:r w:rsidRPr="00B92BB6">
        <w:rPr>
          <w:rFonts w:cs="Arial"/>
          <w:sz w:val="20"/>
          <w:szCs w:val="20"/>
        </w:rPr>
        <w:br/>
        <w:t>IČO:</w:t>
      </w:r>
      <w:r w:rsidRPr="00B92BB6">
        <w:rPr>
          <w:rFonts w:cs="Arial"/>
          <w:sz w:val="20"/>
          <w:szCs w:val="20"/>
        </w:rPr>
        <w:tab/>
        <w:t>09641483</w:t>
      </w:r>
      <w:r w:rsidRPr="00B92BB6">
        <w:rPr>
          <w:rFonts w:cs="Arial"/>
          <w:sz w:val="20"/>
          <w:szCs w:val="20"/>
        </w:rPr>
        <w:br/>
        <w:t>DIČ:</w:t>
      </w:r>
      <w:r w:rsidRPr="00B92BB6">
        <w:rPr>
          <w:rFonts w:cs="Arial"/>
          <w:sz w:val="20"/>
          <w:szCs w:val="20"/>
        </w:rPr>
        <w:tab/>
        <w:t>CZ09641483</w:t>
      </w:r>
      <w:r w:rsidRPr="00B92BB6">
        <w:rPr>
          <w:rFonts w:cs="Arial"/>
          <w:sz w:val="20"/>
          <w:szCs w:val="20"/>
        </w:rPr>
        <w:br/>
        <w:t>bankovní spojení:</w:t>
      </w:r>
      <w:r w:rsidRPr="00B92BB6">
        <w:rPr>
          <w:rFonts w:cs="Arial"/>
          <w:sz w:val="20"/>
          <w:szCs w:val="20"/>
        </w:rPr>
        <w:tab/>
      </w:r>
      <w:proofErr w:type="spellStart"/>
      <w:r w:rsidR="00A54D5D">
        <w:rPr>
          <w:rFonts w:cs="Arial"/>
          <w:sz w:val="20"/>
          <w:szCs w:val="20"/>
        </w:rPr>
        <w:t>Fio</w:t>
      </w:r>
      <w:proofErr w:type="spellEnd"/>
      <w:r w:rsidR="00A54D5D">
        <w:rPr>
          <w:rFonts w:cs="Arial"/>
          <w:sz w:val="20"/>
          <w:szCs w:val="20"/>
        </w:rPr>
        <w:t xml:space="preserve"> banka, a.s.</w:t>
      </w:r>
      <w:r w:rsidRPr="00B92BB6">
        <w:rPr>
          <w:rFonts w:cs="Arial"/>
          <w:sz w:val="20"/>
          <w:szCs w:val="20"/>
        </w:rPr>
        <w:br/>
        <w:t>číslo účtu:</w:t>
      </w:r>
      <w:r w:rsidRPr="00B92BB6">
        <w:rPr>
          <w:rFonts w:cs="Arial"/>
          <w:sz w:val="20"/>
          <w:szCs w:val="20"/>
        </w:rPr>
        <w:tab/>
      </w:r>
      <w:r w:rsidR="00A54D5D">
        <w:rPr>
          <w:rFonts w:cs="Arial"/>
          <w:sz w:val="20"/>
          <w:szCs w:val="20"/>
        </w:rPr>
        <w:t>2701892151/2010</w:t>
      </w:r>
    </w:p>
    <w:p w:rsidR="00962085" w:rsidRPr="00B92BB6" w:rsidRDefault="000F5080">
      <w:pPr>
        <w:pStyle w:val="Zkladntext"/>
        <w:widowControl/>
        <w:tabs>
          <w:tab w:val="clear" w:pos="1418"/>
        </w:tabs>
        <w:ind w:left="357"/>
        <w:jc w:val="left"/>
        <w:rPr>
          <w:rFonts w:ascii="Arial" w:hAnsi="Arial" w:cs="Arial"/>
          <w:iCs/>
          <w:sz w:val="20"/>
          <w:szCs w:val="20"/>
        </w:rPr>
      </w:pPr>
      <w:r w:rsidRPr="00B92BB6">
        <w:rPr>
          <w:rFonts w:ascii="Arial" w:hAnsi="Arial" w:cs="Arial"/>
          <w:iCs/>
          <w:sz w:val="20"/>
          <w:szCs w:val="20"/>
        </w:rPr>
        <w:t>zapsána v obchodním rejstříku vedeném u</w:t>
      </w:r>
      <w:r w:rsidR="002D374B">
        <w:rPr>
          <w:rFonts w:ascii="Arial" w:hAnsi="Arial" w:cs="Arial"/>
          <w:iCs/>
          <w:sz w:val="20"/>
          <w:szCs w:val="20"/>
        </w:rPr>
        <w:t xml:space="preserve"> Krajského soudu </w:t>
      </w:r>
      <w:r w:rsidRPr="00B92BB6">
        <w:rPr>
          <w:rFonts w:ascii="Arial" w:hAnsi="Arial" w:cs="Arial"/>
          <w:iCs/>
          <w:sz w:val="20"/>
          <w:szCs w:val="20"/>
        </w:rPr>
        <w:t xml:space="preserve">v Ostravě pod spisovou značkou </w:t>
      </w:r>
      <w:r w:rsidR="00C014D8">
        <w:rPr>
          <w:rFonts w:ascii="Arial" w:hAnsi="Arial" w:cs="Arial"/>
          <w:iCs/>
          <w:sz w:val="20"/>
          <w:szCs w:val="20"/>
        </w:rPr>
        <w:br/>
      </w:r>
      <w:r w:rsidRPr="00B92BB6">
        <w:rPr>
          <w:rFonts w:ascii="Arial" w:hAnsi="Arial" w:cs="Arial"/>
          <w:iCs/>
          <w:sz w:val="20"/>
          <w:szCs w:val="20"/>
        </w:rPr>
        <w:t xml:space="preserve">C </w:t>
      </w:r>
      <w:r w:rsidR="002D374B">
        <w:rPr>
          <w:rFonts w:ascii="Arial" w:hAnsi="Arial" w:cs="Arial"/>
          <w:iCs/>
          <w:sz w:val="20"/>
          <w:szCs w:val="20"/>
        </w:rPr>
        <w:t>83697/KSOS</w:t>
      </w:r>
      <w:r w:rsidRPr="00B92BB6">
        <w:rPr>
          <w:rFonts w:ascii="arial;tahoma;sans-serif" w:hAnsi="arial;tahoma;sans-serif" w:cs="Arial"/>
          <w:iCs/>
          <w:sz w:val="23"/>
          <w:szCs w:val="20"/>
        </w:rPr>
        <w:t xml:space="preserve"> </w:t>
      </w:r>
    </w:p>
    <w:p w:rsidR="00962085" w:rsidRPr="00B92BB6" w:rsidRDefault="000F5080" w:rsidP="00B92BB6">
      <w:pPr>
        <w:pStyle w:val="Zkladntext"/>
        <w:widowControl/>
        <w:tabs>
          <w:tab w:val="clear" w:pos="1418"/>
        </w:tabs>
        <w:ind w:left="357"/>
        <w:jc w:val="left"/>
        <w:rPr>
          <w:rFonts w:ascii="Arial" w:hAnsi="Arial" w:cs="Arial"/>
          <w:sz w:val="20"/>
          <w:szCs w:val="20"/>
        </w:rPr>
      </w:pPr>
      <w:r w:rsidRPr="00B92BB6">
        <w:rPr>
          <w:rFonts w:ascii="Arial" w:hAnsi="Arial" w:cs="Arial"/>
          <w:i/>
          <w:iCs/>
          <w:sz w:val="20"/>
          <w:szCs w:val="20"/>
        </w:rPr>
        <w:br/>
      </w:r>
      <w:r w:rsidRPr="00B92BB6">
        <w:rPr>
          <w:rFonts w:ascii="Arial" w:hAnsi="Arial" w:cs="Arial"/>
          <w:iCs/>
          <w:sz w:val="20"/>
          <w:szCs w:val="20"/>
        </w:rPr>
        <w:t>osoba oprávněná jednat ve věcech realizace díla:</w:t>
      </w:r>
      <w:r w:rsidR="00B92BB6">
        <w:rPr>
          <w:rFonts w:ascii="Arial" w:hAnsi="Arial" w:cs="Arial"/>
          <w:sz w:val="20"/>
          <w:szCs w:val="20"/>
        </w:rPr>
        <w:br/>
      </w:r>
      <w:proofErr w:type="spellStart"/>
      <w:r w:rsidR="000118E2">
        <w:rPr>
          <w:rFonts w:ascii="Arial" w:hAnsi="Arial" w:cs="Arial"/>
          <w:sz w:val="20"/>
          <w:szCs w:val="20"/>
        </w:rPr>
        <w:t>xxxxxxxxxxxxxxxxxxxxx</w:t>
      </w:r>
      <w:proofErr w:type="spellEnd"/>
      <w:r w:rsidR="00B92BB6">
        <w:rPr>
          <w:rFonts w:ascii="Arial" w:hAnsi="Arial" w:cs="Arial"/>
          <w:sz w:val="20"/>
          <w:szCs w:val="20"/>
        </w:rPr>
        <w:br/>
      </w:r>
      <w:r w:rsidRPr="00B92BB6">
        <w:rPr>
          <w:rFonts w:ascii="Arial" w:hAnsi="Arial" w:cs="Arial"/>
          <w:sz w:val="20"/>
          <w:szCs w:val="20"/>
        </w:rPr>
        <w:t xml:space="preserve">email: </w:t>
      </w:r>
      <w:proofErr w:type="spellStart"/>
      <w:r w:rsidR="000118E2">
        <w:rPr>
          <w:rFonts w:ascii="Arial" w:hAnsi="Arial" w:cs="Arial"/>
          <w:sz w:val="20"/>
          <w:szCs w:val="20"/>
        </w:rPr>
        <w:t>xxxxxxxxxxxxxxxxxx</w:t>
      </w:r>
      <w:proofErr w:type="spellEnd"/>
      <w:r w:rsidRPr="00B92BB6">
        <w:rPr>
          <w:rFonts w:ascii="Arial" w:hAnsi="Arial" w:cs="Arial"/>
          <w:sz w:val="20"/>
          <w:szCs w:val="20"/>
        </w:rPr>
        <w:t xml:space="preserve">, tel: </w:t>
      </w:r>
      <w:proofErr w:type="spellStart"/>
      <w:r w:rsidR="000118E2">
        <w:rPr>
          <w:rFonts w:ascii="Arial" w:hAnsi="Arial" w:cs="Arial"/>
          <w:sz w:val="20"/>
          <w:szCs w:val="20"/>
        </w:rPr>
        <w:t>xxxxxxxxxxxxxxx</w:t>
      </w:r>
      <w:proofErr w:type="spellEnd"/>
    </w:p>
    <w:p w:rsidR="00962085" w:rsidRDefault="000F5080">
      <w:pPr>
        <w:pStyle w:val="Zkladntext"/>
        <w:widowControl/>
        <w:tabs>
          <w:tab w:val="clear" w:pos="1418"/>
        </w:tabs>
        <w:ind w:left="357"/>
        <w:jc w:val="left"/>
        <w:rPr>
          <w:rFonts w:ascii="Arial" w:hAnsi="Arial" w:cs="Arial"/>
          <w:iCs/>
          <w:sz w:val="20"/>
          <w:szCs w:val="20"/>
        </w:rPr>
      </w:pPr>
      <w:r>
        <w:rPr>
          <w:rFonts w:ascii="Arial" w:hAnsi="Arial" w:cs="Arial"/>
          <w:iCs/>
          <w:sz w:val="20"/>
          <w:szCs w:val="20"/>
        </w:rPr>
        <w:t xml:space="preserve"> (dále jen „zhotovitel“)</w:t>
      </w:r>
    </w:p>
    <w:p w:rsidR="00962085" w:rsidRDefault="00962085">
      <w:pPr>
        <w:spacing w:after="0"/>
        <w:rPr>
          <w:rFonts w:cs="Arial"/>
        </w:rPr>
      </w:pPr>
    </w:p>
    <w:p w:rsidR="00962085" w:rsidRDefault="00962085">
      <w:pPr>
        <w:spacing w:after="0"/>
        <w:rPr>
          <w:rFonts w:cs="Arial"/>
        </w:rPr>
      </w:pPr>
    </w:p>
    <w:p w:rsidR="00962085" w:rsidRDefault="000F5080" w:rsidP="00B92BB6">
      <w:pPr>
        <w:spacing w:after="0"/>
        <w:ind w:left="357"/>
        <w:rPr>
          <w:rFonts w:cs="Arial"/>
          <w:sz w:val="20"/>
          <w:szCs w:val="20"/>
        </w:rPr>
      </w:pPr>
      <w:r>
        <w:rPr>
          <w:rFonts w:cs="Arial"/>
          <w:sz w:val="20"/>
          <w:szCs w:val="20"/>
        </w:rPr>
        <w:t xml:space="preserve">uzavřely podle </w:t>
      </w:r>
      <w:proofErr w:type="spellStart"/>
      <w:r>
        <w:rPr>
          <w:rFonts w:cs="Arial"/>
          <w:sz w:val="20"/>
          <w:szCs w:val="20"/>
        </w:rPr>
        <w:t>ust</w:t>
      </w:r>
      <w:proofErr w:type="spellEnd"/>
      <w:r>
        <w:rPr>
          <w:rFonts w:cs="Arial"/>
          <w:sz w:val="20"/>
          <w:szCs w:val="20"/>
        </w:rPr>
        <w:t xml:space="preserve">. § 2586 a následujících zákona č. 89/2012 Sb., občanský zákoník, ve znění pozdějších předpisů (dále jen „0Z") tuto smlouvu o dílo: </w:t>
      </w:r>
    </w:p>
    <w:p w:rsidR="00962085" w:rsidRDefault="00962085">
      <w:pPr>
        <w:spacing w:after="0"/>
        <w:jc w:val="center"/>
        <w:rPr>
          <w:rFonts w:cs="Arial"/>
          <w:b/>
          <w:sz w:val="24"/>
          <w:szCs w:val="24"/>
        </w:rPr>
      </w:pPr>
    </w:p>
    <w:p w:rsidR="00962085" w:rsidRDefault="00962085">
      <w:pPr>
        <w:spacing w:after="0"/>
        <w:jc w:val="center"/>
        <w:rPr>
          <w:rFonts w:cs="Arial"/>
          <w:b/>
          <w:sz w:val="24"/>
          <w:szCs w:val="24"/>
        </w:rPr>
      </w:pPr>
    </w:p>
    <w:p w:rsidR="00962085" w:rsidRDefault="000F5080">
      <w:pPr>
        <w:spacing w:after="0"/>
        <w:jc w:val="center"/>
        <w:rPr>
          <w:rFonts w:cs="Arial"/>
          <w:b/>
          <w:sz w:val="22"/>
          <w:szCs w:val="22"/>
        </w:rPr>
      </w:pPr>
      <w:r>
        <w:rPr>
          <w:rFonts w:cs="Arial"/>
          <w:b/>
          <w:sz w:val="22"/>
          <w:szCs w:val="22"/>
        </w:rPr>
        <w:t xml:space="preserve">II. </w:t>
      </w:r>
    </w:p>
    <w:p w:rsidR="00962085" w:rsidRDefault="000F5080">
      <w:pPr>
        <w:spacing w:after="0"/>
        <w:jc w:val="center"/>
        <w:rPr>
          <w:rFonts w:cs="Arial"/>
          <w:b/>
          <w:sz w:val="22"/>
          <w:szCs w:val="22"/>
        </w:rPr>
      </w:pPr>
      <w:r>
        <w:rPr>
          <w:rFonts w:cs="Arial"/>
          <w:b/>
          <w:sz w:val="22"/>
          <w:szCs w:val="22"/>
        </w:rPr>
        <w:t>Základní ustanovení</w:t>
      </w:r>
    </w:p>
    <w:p w:rsidR="00962085" w:rsidRDefault="00962085">
      <w:pPr>
        <w:spacing w:after="0"/>
        <w:jc w:val="both"/>
        <w:rPr>
          <w:rFonts w:cs="Arial"/>
        </w:rPr>
      </w:pPr>
    </w:p>
    <w:p w:rsidR="00962085" w:rsidRDefault="000F5080">
      <w:pPr>
        <w:pStyle w:val="Odstavecseseznamem"/>
        <w:numPr>
          <w:ilvl w:val="1"/>
          <w:numId w:val="1"/>
        </w:numPr>
        <w:spacing w:after="120"/>
        <w:ind w:left="374" w:hanging="374"/>
        <w:jc w:val="both"/>
        <w:rPr>
          <w:rFonts w:cs="Arial"/>
          <w:sz w:val="20"/>
          <w:szCs w:val="20"/>
        </w:rPr>
      </w:pPr>
      <w:r>
        <w:rPr>
          <w:rFonts w:cs="Arial"/>
          <w:sz w:val="20"/>
          <w:szCs w:val="20"/>
        </w:rPr>
        <w:t xml:space="preserve">Tuto Smlouvu uzavírají smluvní strany v rámci realizace zadání veřejné zakázky malého rozsahu na </w:t>
      </w:r>
      <w:r w:rsidR="002D374B">
        <w:rPr>
          <w:rFonts w:cs="Arial"/>
          <w:sz w:val="20"/>
          <w:szCs w:val="20"/>
        </w:rPr>
        <w:t>službu</w:t>
      </w:r>
      <w:r>
        <w:rPr>
          <w:rFonts w:cs="Arial"/>
          <w:sz w:val="20"/>
          <w:szCs w:val="20"/>
        </w:rPr>
        <w:t xml:space="preserve"> s názvem „</w:t>
      </w:r>
      <w:r>
        <w:rPr>
          <w:rFonts w:eastAsia="Gruppa Grotesk Medium" w:cs="Arial"/>
          <w:b/>
          <w:i/>
          <w:sz w:val="20"/>
          <w:szCs w:val="20"/>
        </w:rPr>
        <w:t>Výroba závěs</w:t>
      </w:r>
      <w:r w:rsidR="005F68E3">
        <w:rPr>
          <w:rFonts w:eastAsia="Gruppa Grotesk Medium" w:cs="Arial"/>
          <w:b/>
          <w:i/>
          <w:sz w:val="20"/>
          <w:szCs w:val="20"/>
        </w:rPr>
        <w:t>ných držáků</w:t>
      </w:r>
      <w:r>
        <w:rPr>
          <w:rFonts w:eastAsia="Gruppa Grotesk Medium" w:cs="Arial"/>
          <w:b/>
          <w:i/>
          <w:sz w:val="20"/>
          <w:szCs w:val="20"/>
        </w:rPr>
        <w:t xml:space="preserve"> pro televize a displeje</w:t>
      </w:r>
      <w:r>
        <w:rPr>
          <w:rFonts w:eastAsia="Gruppa Grotesk Medium" w:cs="Arial"/>
          <w:sz w:val="20"/>
          <w:szCs w:val="20"/>
        </w:rPr>
        <w:t>“ a to včetně instalace v objektu pobočky Muzea nákladních automobilů Tatra</w:t>
      </w:r>
      <w:r>
        <w:rPr>
          <w:rFonts w:cs="Arial"/>
          <w:sz w:val="20"/>
          <w:szCs w:val="20"/>
        </w:rPr>
        <w:t xml:space="preserve">". </w:t>
      </w:r>
    </w:p>
    <w:p w:rsidR="00962085" w:rsidRDefault="000F5080">
      <w:pPr>
        <w:pStyle w:val="Odstavecseseznamem"/>
        <w:numPr>
          <w:ilvl w:val="1"/>
          <w:numId w:val="1"/>
        </w:numPr>
        <w:spacing w:after="120"/>
        <w:ind w:left="374" w:hanging="374"/>
        <w:jc w:val="both"/>
        <w:rPr>
          <w:rFonts w:cs="Arial"/>
          <w:sz w:val="20"/>
          <w:szCs w:val="20"/>
        </w:rPr>
      </w:pPr>
      <w:r>
        <w:rPr>
          <w:rFonts w:cs="Arial"/>
          <w:sz w:val="20"/>
          <w:szCs w:val="20"/>
        </w:rPr>
        <w:t>Základním účelem Smlouvy je upravit podmínky, za nichž bude Zhotovitel provádět dílo sjednané touto Smlouvou.</w:t>
      </w:r>
    </w:p>
    <w:p w:rsidR="00962085" w:rsidRDefault="000F5080">
      <w:pPr>
        <w:pStyle w:val="Odstavecseseznamem"/>
        <w:numPr>
          <w:ilvl w:val="1"/>
          <w:numId w:val="1"/>
        </w:numPr>
        <w:spacing w:after="120"/>
        <w:ind w:left="374" w:hanging="374"/>
        <w:jc w:val="both"/>
        <w:rPr>
          <w:rFonts w:cs="Arial"/>
          <w:sz w:val="20"/>
          <w:szCs w:val="20"/>
        </w:rPr>
      </w:pPr>
      <w:r>
        <w:rPr>
          <w:rFonts w:cs="Arial"/>
          <w:sz w:val="20"/>
          <w:szCs w:val="20"/>
        </w:rPr>
        <w:t xml:space="preserve">Smluvní strany prohlašují, že údaje a skutečnosti, které uvedly v úvodu Smlouvy, jsou ke dni uzavření Smlouvy pravdivé a v souladu se stavem zápisů ve veřejných rejstřících. Smluvní strany </w:t>
      </w:r>
      <w:r>
        <w:rPr>
          <w:rFonts w:cs="Arial"/>
          <w:sz w:val="20"/>
          <w:szCs w:val="20"/>
        </w:rPr>
        <w:lastRenderedPageBreak/>
        <w:t>se zároveň zavazují, že změny dotčených údajů oznámí bez prodlení druhé straně. Jestliže tak jedna strana neučiní, nahradí druhé straně veškerou škodu, která druhé straně takovým opomenutím vznikla. Při změně identifikačních údajů smluvních stran včetně změny účtu není nutné uzavírat ke smlouvě dodatek.</w:t>
      </w:r>
    </w:p>
    <w:p w:rsidR="00962085" w:rsidRDefault="000F5080">
      <w:pPr>
        <w:pStyle w:val="Odstavecseseznamem"/>
        <w:numPr>
          <w:ilvl w:val="1"/>
          <w:numId w:val="1"/>
        </w:numPr>
        <w:spacing w:after="120"/>
        <w:ind w:left="374" w:hanging="374"/>
        <w:jc w:val="both"/>
        <w:rPr>
          <w:rFonts w:cs="Arial"/>
          <w:sz w:val="20"/>
          <w:szCs w:val="20"/>
        </w:rPr>
      </w:pPr>
      <w:r>
        <w:rPr>
          <w:rFonts w:cs="Arial"/>
          <w:sz w:val="20"/>
          <w:szCs w:val="20"/>
        </w:rPr>
        <w:t>Smluvní strany prohlašují, že osoby podepisující tuto smlouvu jsou k tomuto jednání oprávněny.</w:t>
      </w:r>
    </w:p>
    <w:p w:rsidR="00962085" w:rsidRDefault="000F5080">
      <w:pPr>
        <w:pStyle w:val="Odstavecseseznamem"/>
        <w:numPr>
          <w:ilvl w:val="1"/>
          <w:numId w:val="1"/>
        </w:numPr>
        <w:spacing w:after="120"/>
        <w:ind w:left="374" w:hanging="374"/>
        <w:jc w:val="both"/>
        <w:rPr>
          <w:rFonts w:cs="Arial"/>
          <w:sz w:val="20"/>
          <w:szCs w:val="20"/>
        </w:rPr>
      </w:pPr>
      <w:r>
        <w:rPr>
          <w:rFonts w:cs="Arial"/>
          <w:sz w:val="20"/>
          <w:szCs w:val="20"/>
        </w:rPr>
        <w:t>Zhotovitel prohlašuje, že je odborně způsobilý k zajištění plnění svého závazku z této smlouvy.</w:t>
      </w:r>
    </w:p>
    <w:p w:rsidR="00962085" w:rsidRDefault="00857894">
      <w:pPr>
        <w:spacing w:after="0"/>
        <w:rPr>
          <w:rFonts w:cs="Arial"/>
        </w:rPr>
      </w:pPr>
      <w:r>
        <w:rPr>
          <w:rFonts w:cs="Arial"/>
        </w:rPr>
        <w:br/>
      </w:r>
    </w:p>
    <w:p w:rsidR="00962085" w:rsidRDefault="000F5080">
      <w:pPr>
        <w:spacing w:after="0"/>
        <w:jc w:val="center"/>
        <w:rPr>
          <w:rFonts w:cs="Arial"/>
          <w:b/>
          <w:sz w:val="22"/>
          <w:szCs w:val="22"/>
        </w:rPr>
      </w:pPr>
      <w:proofErr w:type="spellStart"/>
      <w:r>
        <w:rPr>
          <w:rFonts w:cs="Arial"/>
          <w:b/>
          <w:sz w:val="22"/>
          <w:szCs w:val="22"/>
        </w:rPr>
        <w:t>lII</w:t>
      </w:r>
      <w:proofErr w:type="spellEnd"/>
      <w:r>
        <w:rPr>
          <w:rFonts w:cs="Arial"/>
          <w:b/>
          <w:sz w:val="22"/>
          <w:szCs w:val="22"/>
        </w:rPr>
        <w:t xml:space="preserve">. </w:t>
      </w:r>
    </w:p>
    <w:p w:rsidR="00962085" w:rsidRDefault="000F5080">
      <w:pPr>
        <w:spacing w:after="0"/>
        <w:jc w:val="center"/>
        <w:rPr>
          <w:rFonts w:cs="Arial"/>
          <w:b/>
          <w:sz w:val="22"/>
          <w:szCs w:val="22"/>
        </w:rPr>
      </w:pPr>
      <w:r>
        <w:rPr>
          <w:rFonts w:cs="Arial"/>
          <w:b/>
          <w:sz w:val="22"/>
          <w:szCs w:val="22"/>
        </w:rPr>
        <w:t>Předmět Smlouvy</w:t>
      </w:r>
    </w:p>
    <w:p w:rsidR="00962085" w:rsidRDefault="00962085">
      <w:pPr>
        <w:spacing w:after="0"/>
        <w:rPr>
          <w:rFonts w:cs="Arial"/>
        </w:rPr>
      </w:pPr>
    </w:p>
    <w:p w:rsidR="00962085" w:rsidRDefault="000F5080">
      <w:pPr>
        <w:numPr>
          <w:ilvl w:val="0"/>
          <w:numId w:val="2"/>
        </w:numPr>
        <w:spacing w:after="120"/>
        <w:ind w:left="426" w:hanging="426"/>
        <w:jc w:val="both"/>
        <w:rPr>
          <w:color w:val="auto"/>
          <w:sz w:val="20"/>
          <w:szCs w:val="20"/>
        </w:rPr>
      </w:pPr>
      <w:r>
        <w:rPr>
          <w:rFonts w:eastAsia="Arial" w:cs="Arial"/>
          <w:sz w:val="20"/>
          <w:szCs w:val="20"/>
        </w:rPr>
        <w:t>Předmětem této Smlouvy o dílo (dále jen</w:t>
      </w:r>
      <w:r>
        <w:rPr>
          <w:rFonts w:eastAsia="Arial" w:cs="Arial"/>
          <w:b/>
          <w:sz w:val="20"/>
          <w:szCs w:val="20"/>
        </w:rPr>
        <w:t xml:space="preserve"> „</w:t>
      </w:r>
      <w:r>
        <w:rPr>
          <w:rFonts w:eastAsia="Arial" w:cs="Arial"/>
          <w:b/>
          <w:i/>
          <w:sz w:val="20"/>
          <w:szCs w:val="20"/>
        </w:rPr>
        <w:t>Smlouva</w:t>
      </w:r>
      <w:r>
        <w:rPr>
          <w:rFonts w:eastAsia="Arial" w:cs="Arial"/>
          <w:b/>
          <w:sz w:val="20"/>
          <w:szCs w:val="20"/>
        </w:rPr>
        <w:t>“</w:t>
      </w:r>
      <w:r>
        <w:rPr>
          <w:rFonts w:eastAsia="Arial" w:cs="Arial"/>
          <w:sz w:val="20"/>
          <w:szCs w:val="20"/>
        </w:rPr>
        <w:t xml:space="preserve">) je </w:t>
      </w:r>
      <w:bookmarkStart w:id="0" w:name="_Hlk75461705"/>
      <w:r>
        <w:rPr>
          <w:rFonts w:eastAsia="Arial" w:cs="Arial"/>
          <w:sz w:val="20"/>
          <w:szCs w:val="20"/>
        </w:rPr>
        <w:t>výroba a dodání souboru 14-ti setů závěsů pro televize nebo displeje, včetně háků a instalace</w:t>
      </w:r>
      <w:r>
        <w:rPr>
          <w:rFonts w:eastAsia="Gruppa Grotesk Medium" w:cs="Arial"/>
          <w:sz w:val="20"/>
          <w:szCs w:val="20"/>
        </w:rPr>
        <w:t xml:space="preserve"> </w:t>
      </w:r>
      <w:bookmarkEnd w:id="0"/>
      <w:r>
        <w:rPr>
          <w:rFonts w:eastAsia="Gruppa Grotesk Medium" w:cs="Arial"/>
          <w:sz w:val="20"/>
          <w:szCs w:val="20"/>
        </w:rPr>
        <w:t>do Muzea nákladních automobilů Tatra</w:t>
      </w:r>
      <w:r>
        <w:rPr>
          <w:rFonts w:eastAsia="Arial" w:cs="Arial"/>
          <w:b/>
          <w:i/>
          <w:sz w:val="20"/>
          <w:szCs w:val="20"/>
        </w:rPr>
        <w:t xml:space="preserve"> </w:t>
      </w:r>
      <w:r>
        <w:rPr>
          <w:rFonts w:eastAsia="Arial" w:cs="Arial"/>
          <w:sz w:val="20"/>
          <w:szCs w:val="20"/>
        </w:rPr>
        <w:t xml:space="preserve">(dále jen </w:t>
      </w:r>
      <w:r>
        <w:rPr>
          <w:rFonts w:eastAsia="Arial" w:cs="Arial"/>
          <w:b/>
          <w:sz w:val="20"/>
          <w:szCs w:val="20"/>
        </w:rPr>
        <w:t>„</w:t>
      </w:r>
      <w:r>
        <w:rPr>
          <w:rFonts w:eastAsia="Arial" w:cs="Arial"/>
          <w:b/>
          <w:i/>
          <w:sz w:val="20"/>
          <w:szCs w:val="20"/>
        </w:rPr>
        <w:t>Dílo</w:t>
      </w:r>
      <w:r>
        <w:rPr>
          <w:rFonts w:eastAsia="Arial" w:cs="Arial"/>
          <w:b/>
          <w:sz w:val="20"/>
          <w:szCs w:val="20"/>
        </w:rPr>
        <w:t>“</w:t>
      </w:r>
      <w:r>
        <w:rPr>
          <w:rFonts w:eastAsia="Arial" w:cs="Arial"/>
          <w:sz w:val="20"/>
          <w:szCs w:val="20"/>
        </w:rPr>
        <w:t>). Bližší specifikace rozsahu díla je uvedena v příloze č. 1, která tvoří nedílnou součást této Smlouvy.</w:t>
      </w:r>
    </w:p>
    <w:p w:rsidR="00962085" w:rsidRDefault="000F5080">
      <w:pPr>
        <w:numPr>
          <w:ilvl w:val="0"/>
          <w:numId w:val="2"/>
        </w:numPr>
        <w:spacing w:after="120"/>
        <w:ind w:left="426" w:hanging="426"/>
        <w:jc w:val="both"/>
        <w:rPr>
          <w:color w:val="auto"/>
          <w:sz w:val="20"/>
          <w:szCs w:val="20"/>
        </w:rPr>
      </w:pPr>
      <w:r>
        <w:rPr>
          <w:rFonts w:eastAsia="Arial" w:cs="Arial"/>
          <w:color w:val="auto"/>
          <w:sz w:val="20"/>
          <w:szCs w:val="20"/>
        </w:rPr>
        <w:t>Zhotovitel potvrzuje, že se v plném rozsahu seznámil s rozsahem a povahou předmětu Díla, že jsou mu známy veškeré technické, kvalitativní a jiné podmínky a že disponuje takovými kapacitami a odbornými znalostmi, které jsou k plnění předmětu smlouvy nezbytné. Zhotovitel se rovněž zavazuje předat řádně provedené a funkční Dílo Objednateli v době sjednané v této Smlouvě a za podmínek v této Smlouvě dohodnutých.</w:t>
      </w:r>
    </w:p>
    <w:p w:rsidR="00962085" w:rsidRDefault="000F5080">
      <w:pPr>
        <w:pStyle w:val="Odstavecseseznamem"/>
        <w:numPr>
          <w:ilvl w:val="0"/>
          <w:numId w:val="2"/>
        </w:numPr>
        <w:spacing w:after="120"/>
        <w:ind w:left="374" w:hanging="374"/>
        <w:jc w:val="both"/>
        <w:rPr>
          <w:rFonts w:cs="Arial"/>
          <w:sz w:val="20"/>
          <w:szCs w:val="20"/>
        </w:rPr>
      </w:pPr>
      <w:r>
        <w:rPr>
          <w:rFonts w:cs="Arial"/>
          <w:sz w:val="20"/>
          <w:szCs w:val="20"/>
        </w:rPr>
        <w:t>Zhotovitel provede Dílo pro objednatele na svůj náklad a nebezpečí dle této Smlouvy a dokončené Dílo bez právních a faktických vad předá ve sjednaném termínu Objednateli. Objednatel za řádně a včas provedené Dílo zaplatí Zhotoviteli cenu ve výši a za podmínek sjednaných v této Smlouvě.</w:t>
      </w:r>
    </w:p>
    <w:p w:rsidR="00962085" w:rsidRDefault="000F5080">
      <w:pPr>
        <w:pStyle w:val="Odstavecseseznamem"/>
        <w:numPr>
          <w:ilvl w:val="0"/>
          <w:numId w:val="2"/>
        </w:numPr>
        <w:spacing w:after="120"/>
        <w:ind w:left="374" w:hanging="374"/>
        <w:jc w:val="both"/>
        <w:rPr>
          <w:rFonts w:cs="Arial"/>
          <w:sz w:val="20"/>
          <w:szCs w:val="20"/>
        </w:rPr>
      </w:pPr>
      <w:r>
        <w:rPr>
          <w:rFonts w:cs="Arial"/>
          <w:sz w:val="20"/>
          <w:szCs w:val="20"/>
        </w:rPr>
        <w:t xml:space="preserve">Dílo provede Zhotovitel v souladu s platnými, standardními a obvyklými postupy. Objednatel se plně spoléhá na Zhotovitelovou odbornost a znalosti. </w:t>
      </w:r>
    </w:p>
    <w:p w:rsidR="00962085" w:rsidRDefault="00857894">
      <w:pPr>
        <w:spacing w:after="0"/>
        <w:rPr>
          <w:rFonts w:cs="Arial"/>
        </w:rPr>
      </w:pPr>
      <w:r>
        <w:rPr>
          <w:rFonts w:cs="Arial"/>
        </w:rPr>
        <w:br/>
      </w:r>
    </w:p>
    <w:p w:rsidR="00962085" w:rsidRDefault="000F5080">
      <w:pPr>
        <w:spacing w:after="0"/>
        <w:jc w:val="center"/>
        <w:rPr>
          <w:rFonts w:cs="Arial"/>
          <w:b/>
          <w:sz w:val="22"/>
          <w:szCs w:val="22"/>
        </w:rPr>
      </w:pPr>
      <w:r>
        <w:rPr>
          <w:rFonts w:cs="Arial"/>
          <w:b/>
          <w:sz w:val="22"/>
          <w:szCs w:val="22"/>
        </w:rPr>
        <w:t xml:space="preserve">IV. </w:t>
      </w:r>
    </w:p>
    <w:p w:rsidR="00962085" w:rsidRDefault="000F5080">
      <w:pPr>
        <w:spacing w:after="0"/>
        <w:jc w:val="center"/>
        <w:rPr>
          <w:rFonts w:cs="Arial"/>
          <w:b/>
          <w:sz w:val="22"/>
          <w:szCs w:val="22"/>
        </w:rPr>
      </w:pPr>
      <w:r>
        <w:rPr>
          <w:rFonts w:cs="Arial"/>
          <w:b/>
          <w:sz w:val="22"/>
          <w:szCs w:val="22"/>
        </w:rPr>
        <w:t>Doba a místo plnění</w:t>
      </w:r>
    </w:p>
    <w:p w:rsidR="00962085" w:rsidRDefault="00962085">
      <w:pPr>
        <w:spacing w:after="0"/>
        <w:rPr>
          <w:rFonts w:cs="Arial"/>
        </w:rPr>
      </w:pPr>
    </w:p>
    <w:p w:rsidR="00962085" w:rsidRDefault="000F5080">
      <w:pPr>
        <w:pStyle w:val="Odstavecseseznamem"/>
        <w:numPr>
          <w:ilvl w:val="0"/>
          <w:numId w:val="5"/>
        </w:numPr>
        <w:spacing w:after="120"/>
        <w:ind w:left="426" w:hanging="426"/>
        <w:jc w:val="both"/>
        <w:rPr>
          <w:color w:val="auto"/>
        </w:rPr>
      </w:pPr>
      <w:r>
        <w:rPr>
          <w:rFonts w:cs="Arial"/>
          <w:sz w:val="20"/>
          <w:szCs w:val="20"/>
        </w:rPr>
        <w:t>Místem plnění Díla je objekt pobočky Muzea Novojičínska, Muzeum nákladních automobilů Tatra, Husova 1326/13, 742 21 Kopřivnice.</w:t>
      </w:r>
    </w:p>
    <w:p w:rsidR="00962085" w:rsidRDefault="000F5080">
      <w:pPr>
        <w:pStyle w:val="Odstavecseseznamem"/>
        <w:numPr>
          <w:ilvl w:val="0"/>
          <w:numId w:val="5"/>
        </w:numPr>
        <w:spacing w:after="120"/>
        <w:ind w:left="374" w:hanging="374"/>
        <w:jc w:val="both"/>
        <w:rPr>
          <w:rFonts w:cs="Arial"/>
          <w:sz w:val="20"/>
          <w:szCs w:val="20"/>
        </w:rPr>
      </w:pPr>
      <w:r>
        <w:rPr>
          <w:rFonts w:cs="Arial"/>
          <w:sz w:val="20"/>
          <w:szCs w:val="20"/>
        </w:rPr>
        <w:t xml:space="preserve">Zhotovitel zahájí výrobní práce ihned po nabytí účinnosti této Smlouvy. O případném přerušení prací a pokračování v pracích musí Zhotovitel neprodleně informovat Objednavatele. </w:t>
      </w:r>
    </w:p>
    <w:p w:rsidR="00962085" w:rsidRDefault="000F5080">
      <w:pPr>
        <w:pStyle w:val="Odstavecseseznamem"/>
        <w:numPr>
          <w:ilvl w:val="0"/>
          <w:numId w:val="5"/>
        </w:numPr>
        <w:spacing w:after="120"/>
        <w:ind w:left="374" w:hanging="374"/>
        <w:jc w:val="both"/>
        <w:rPr>
          <w:rFonts w:cs="Arial"/>
          <w:sz w:val="20"/>
          <w:szCs w:val="20"/>
        </w:rPr>
      </w:pPr>
      <w:r>
        <w:rPr>
          <w:rFonts w:cs="Arial"/>
          <w:sz w:val="20"/>
          <w:szCs w:val="20"/>
        </w:rPr>
        <w:t xml:space="preserve">Zhotovitel se zavazuje dokončit práce a předat objednateli řádně dokončené Dílo nejpozději </w:t>
      </w:r>
      <w:r w:rsidR="001D0AB1">
        <w:rPr>
          <w:rFonts w:cs="Arial"/>
          <w:sz w:val="20"/>
          <w:szCs w:val="20"/>
        </w:rPr>
        <w:br/>
      </w:r>
      <w:r>
        <w:rPr>
          <w:rFonts w:cs="Arial"/>
          <w:sz w:val="20"/>
          <w:szCs w:val="20"/>
        </w:rPr>
        <w:t xml:space="preserve">do </w:t>
      </w:r>
      <w:r w:rsidR="00C014D8">
        <w:rPr>
          <w:rFonts w:cs="Arial"/>
          <w:color w:val="auto"/>
          <w:sz w:val="20"/>
          <w:szCs w:val="20"/>
        </w:rPr>
        <w:t>31</w:t>
      </w:r>
      <w:r>
        <w:rPr>
          <w:rFonts w:cs="Arial"/>
          <w:color w:val="auto"/>
          <w:sz w:val="20"/>
          <w:szCs w:val="20"/>
        </w:rPr>
        <w:t>.</w:t>
      </w:r>
      <w:r w:rsidR="001D0AB1">
        <w:rPr>
          <w:rFonts w:cs="Arial"/>
          <w:color w:val="auto"/>
          <w:sz w:val="20"/>
          <w:szCs w:val="20"/>
        </w:rPr>
        <w:t xml:space="preserve"> srpna</w:t>
      </w:r>
      <w:r w:rsidR="00C014D8">
        <w:rPr>
          <w:rFonts w:cs="Arial"/>
          <w:color w:val="auto"/>
          <w:sz w:val="20"/>
          <w:szCs w:val="20"/>
        </w:rPr>
        <w:t xml:space="preserve"> </w:t>
      </w:r>
      <w:r>
        <w:rPr>
          <w:rFonts w:cs="Arial"/>
          <w:color w:val="auto"/>
          <w:sz w:val="20"/>
          <w:szCs w:val="20"/>
        </w:rPr>
        <w:t>2022. O předání a převzetí díla bude sepsán předávací protokol.</w:t>
      </w:r>
    </w:p>
    <w:p w:rsidR="00962085" w:rsidRDefault="00962085">
      <w:pPr>
        <w:spacing w:after="120"/>
        <w:jc w:val="both"/>
        <w:rPr>
          <w:rFonts w:cs="Arial"/>
          <w:sz w:val="20"/>
          <w:szCs w:val="20"/>
        </w:rPr>
      </w:pPr>
    </w:p>
    <w:p w:rsidR="00962085" w:rsidRDefault="000F5080">
      <w:pPr>
        <w:spacing w:after="0"/>
        <w:jc w:val="center"/>
        <w:rPr>
          <w:rFonts w:cs="Arial"/>
          <w:b/>
          <w:sz w:val="22"/>
          <w:szCs w:val="22"/>
        </w:rPr>
      </w:pPr>
      <w:r>
        <w:rPr>
          <w:rFonts w:cs="Arial"/>
          <w:b/>
          <w:sz w:val="22"/>
          <w:szCs w:val="22"/>
        </w:rPr>
        <w:t xml:space="preserve">V. </w:t>
      </w:r>
    </w:p>
    <w:p w:rsidR="00962085" w:rsidRDefault="000F5080">
      <w:pPr>
        <w:spacing w:after="0"/>
        <w:jc w:val="center"/>
        <w:rPr>
          <w:rFonts w:cs="Arial"/>
          <w:b/>
          <w:sz w:val="22"/>
          <w:szCs w:val="22"/>
        </w:rPr>
      </w:pPr>
      <w:r>
        <w:rPr>
          <w:rFonts w:cs="Arial"/>
          <w:b/>
          <w:sz w:val="22"/>
          <w:szCs w:val="22"/>
        </w:rPr>
        <w:t>Cena za Dílo</w:t>
      </w:r>
    </w:p>
    <w:p w:rsidR="00962085" w:rsidRDefault="00962085">
      <w:pPr>
        <w:spacing w:after="0"/>
        <w:rPr>
          <w:rFonts w:cs="Arial"/>
        </w:rPr>
      </w:pPr>
    </w:p>
    <w:p w:rsidR="00962085" w:rsidRDefault="000F5080">
      <w:pPr>
        <w:pStyle w:val="Odstavecseseznamem"/>
        <w:numPr>
          <w:ilvl w:val="0"/>
          <w:numId w:val="3"/>
        </w:numPr>
        <w:spacing w:after="0"/>
        <w:ind w:left="374" w:hanging="374"/>
        <w:contextualSpacing/>
        <w:jc w:val="both"/>
        <w:rPr>
          <w:rFonts w:cs="Arial"/>
          <w:sz w:val="20"/>
          <w:szCs w:val="20"/>
        </w:rPr>
      </w:pPr>
      <w:r>
        <w:rPr>
          <w:rFonts w:cs="Arial"/>
          <w:sz w:val="20"/>
          <w:szCs w:val="20"/>
        </w:rPr>
        <w:t>Celková cena za Dílo je stanovená dohodou smluvních stran na základě nabídkového listu, který je přílohou č. 1 a nedílnou součástí této smlouvy a činí:</w:t>
      </w:r>
    </w:p>
    <w:p w:rsidR="00962085" w:rsidRDefault="00962085">
      <w:pPr>
        <w:pStyle w:val="Odstavecseseznamem"/>
        <w:spacing w:after="0" w:line="276" w:lineRule="auto"/>
        <w:ind w:left="374"/>
        <w:contextualSpacing/>
        <w:jc w:val="both"/>
        <w:rPr>
          <w:rFonts w:cs="Arial"/>
          <w:sz w:val="20"/>
          <w:szCs w:val="20"/>
        </w:rPr>
      </w:pPr>
    </w:p>
    <w:p w:rsidR="00962085" w:rsidRPr="00B92BB6" w:rsidRDefault="000F5080">
      <w:pPr>
        <w:spacing w:after="0" w:line="360" w:lineRule="auto"/>
        <w:ind w:firstLine="374"/>
        <w:contextualSpacing/>
        <w:jc w:val="both"/>
        <w:rPr>
          <w:rFonts w:cs="Arial"/>
          <w:sz w:val="20"/>
          <w:szCs w:val="20"/>
        </w:rPr>
      </w:pPr>
      <w:r w:rsidRPr="00B92BB6">
        <w:rPr>
          <w:rFonts w:cs="Arial"/>
          <w:sz w:val="20"/>
          <w:szCs w:val="20"/>
        </w:rPr>
        <w:t xml:space="preserve">Cena bez DPH </w:t>
      </w:r>
      <w:r w:rsidRPr="00B92BB6">
        <w:rPr>
          <w:rFonts w:cs="Arial"/>
          <w:sz w:val="20"/>
          <w:szCs w:val="20"/>
        </w:rPr>
        <w:tab/>
      </w:r>
      <w:r w:rsidRPr="00B92BB6">
        <w:rPr>
          <w:rFonts w:cs="Arial"/>
          <w:sz w:val="20"/>
          <w:szCs w:val="20"/>
        </w:rPr>
        <w:tab/>
      </w:r>
      <w:r w:rsidRPr="00B92BB6">
        <w:rPr>
          <w:rFonts w:cs="Arial"/>
          <w:sz w:val="20"/>
          <w:szCs w:val="20"/>
        </w:rPr>
        <w:tab/>
      </w:r>
      <w:r w:rsidRPr="00B92BB6">
        <w:rPr>
          <w:rFonts w:cs="Arial"/>
          <w:sz w:val="20"/>
          <w:szCs w:val="20"/>
        </w:rPr>
        <w:tab/>
        <w:t xml:space="preserve">66.800,00 Kč </w:t>
      </w:r>
      <w:r w:rsidRPr="00B92BB6">
        <w:rPr>
          <w:rFonts w:cs="Arial"/>
          <w:sz w:val="20"/>
          <w:szCs w:val="20"/>
        </w:rPr>
        <w:tab/>
      </w:r>
      <w:r w:rsidRPr="00B92BB6">
        <w:rPr>
          <w:rFonts w:cs="Arial"/>
          <w:sz w:val="20"/>
          <w:szCs w:val="20"/>
        </w:rPr>
        <w:tab/>
      </w:r>
      <w:r w:rsidRPr="00B92BB6">
        <w:rPr>
          <w:rFonts w:cs="Arial"/>
          <w:sz w:val="20"/>
          <w:szCs w:val="20"/>
        </w:rPr>
        <w:tab/>
      </w:r>
    </w:p>
    <w:p w:rsidR="00962085" w:rsidRPr="00B92BB6" w:rsidRDefault="000F5080">
      <w:pPr>
        <w:spacing w:after="0" w:line="360" w:lineRule="auto"/>
        <w:ind w:firstLine="374"/>
        <w:contextualSpacing/>
        <w:jc w:val="both"/>
        <w:rPr>
          <w:rFonts w:cs="Arial"/>
          <w:sz w:val="20"/>
          <w:szCs w:val="20"/>
        </w:rPr>
      </w:pPr>
      <w:r w:rsidRPr="00B92BB6">
        <w:rPr>
          <w:rFonts w:cs="Arial"/>
          <w:sz w:val="20"/>
          <w:szCs w:val="20"/>
        </w:rPr>
        <w:t>DPH ve výši 21 %</w:t>
      </w:r>
      <w:r w:rsidRPr="00B92BB6">
        <w:rPr>
          <w:rFonts w:cs="Arial"/>
          <w:sz w:val="20"/>
          <w:szCs w:val="20"/>
        </w:rPr>
        <w:tab/>
      </w:r>
      <w:r w:rsidRPr="00B92BB6">
        <w:rPr>
          <w:rFonts w:cs="Arial"/>
          <w:sz w:val="20"/>
          <w:szCs w:val="20"/>
        </w:rPr>
        <w:tab/>
      </w:r>
      <w:r w:rsidRPr="00B92BB6">
        <w:rPr>
          <w:rFonts w:cs="Arial"/>
          <w:sz w:val="20"/>
          <w:szCs w:val="20"/>
        </w:rPr>
        <w:tab/>
      </w:r>
      <w:r w:rsidRPr="00B92BB6">
        <w:rPr>
          <w:rFonts w:cs="Arial"/>
          <w:sz w:val="20"/>
          <w:szCs w:val="20"/>
        </w:rPr>
        <w:tab/>
        <w:t>14.028,00 Kč</w:t>
      </w:r>
    </w:p>
    <w:p w:rsidR="00962085" w:rsidRPr="00B92BB6" w:rsidRDefault="000F5080">
      <w:pPr>
        <w:spacing w:after="0" w:line="360" w:lineRule="auto"/>
        <w:ind w:firstLine="374"/>
        <w:contextualSpacing/>
        <w:jc w:val="both"/>
        <w:rPr>
          <w:rFonts w:cs="Arial"/>
          <w:sz w:val="20"/>
          <w:szCs w:val="20"/>
        </w:rPr>
      </w:pPr>
      <w:r w:rsidRPr="00B92BB6">
        <w:rPr>
          <w:rFonts w:cs="Arial"/>
          <w:sz w:val="20"/>
          <w:szCs w:val="20"/>
        </w:rPr>
        <w:t>Cena včetně DPH</w:t>
      </w:r>
      <w:r w:rsidRPr="00B92BB6">
        <w:rPr>
          <w:rFonts w:cs="Arial"/>
          <w:sz w:val="20"/>
          <w:szCs w:val="20"/>
        </w:rPr>
        <w:tab/>
      </w:r>
      <w:r w:rsidRPr="00B92BB6">
        <w:rPr>
          <w:rFonts w:cs="Arial"/>
          <w:sz w:val="20"/>
          <w:szCs w:val="20"/>
        </w:rPr>
        <w:tab/>
      </w:r>
      <w:r w:rsidRPr="00B92BB6">
        <w:rPr>
          <w:rFonts w:cs="Arial"/>
          <w:sz w:val="20"/>
          <w:szCs w:val="20"/>
        </w:rPr>
        <w:tab/>
      </w:r>
      <w:r w:rsidRPr="00B92BB6">
        <w:rPr>
          <w:rFonts w:cs="Arial"/>
          <w:sz w:val="20"/>
          <w:szCs w:val="20"/>
        </w:rPr>
        <w:tab/>
        <w:t>80.828,00 Kč</w:t>
      </w:r>
    </w:p>
    <w:p w:rsidR="00962085" w:rsidRDefault="000F5080">
      <w:pPr>
        <w:spacing w:after="0"/>
        <w:ind w:firstLine="374"/>
        <w:contextualSpacing/>
        <w:jc w:val="both"/>
        <w:rPr>
          <w:rFonts w:cs="Arial"/>
          <w:sz w:val="20"/>
          <w:szCs w:val="20"/>
        </w:rPr>
      </w:pPr>
      <w:r w:rsidRPr="00B92BB6">
        <w:rPr>
          <w:rFonts w:cs="Arial"/>
          <w:sz w:val="20"/>
          <w:szCs w:val="20"/>
        </w:rPr>
        <w:t xml:space="preserve">(slovy: </w:t>
      </w:r>
      <w:proofErr w:type="spellStart"/>
      <w:r w:rsidRPr="00B92BB6">
        <w:rPr>
          <w:rFonts w:cs="Arial"/>
          <w:sz w:val="20"/>
          <w:szCs w:val="20"/>
        </w:rPr>
        <w:t>osmdesáttisícosmsetdvacetosmtisíckorun</w:t>
      </w:r>
      <w:proofErr w:type="spellEnd"/>
      <w:r w:rsidRPr="00B92BB6">
        <w:rPr>
          <w:rFonts w:cs="Arial"/>
          <w:sz w:val="20"/>
          <w:szCs w:val="20"/>
        </w:rPr>
        <w:t xml:space="preserve"> českých)</w:t>
      </w:r>
      <w:r>
        <w:rPr>
          <w:rFonts w:cs="Arial"/>
          <w:sz w:val="20"/>
          <w:szCs w:val="20"/>
        </w:rPr>
        <w:t xml:space="preserve"> </w:t>
      </w:r>
    </w:p>
    <w:p w:rsidR="00962085" w:rsidRDefault="00962085">
      <w:pPr>
        <w:spacing w:after="0"/>
        <w:ind w:firstLine="374"/>
        <w:contextualSpacing/>
        <w:jc w:val="both"/>
        <w:rPr>
          <w:rFonts w:cs="Arial"/>
          <w:sz w:val="20"/>
          <w:szCs w:val="20"/>
        </w:rPr>
      </w:pPr>
    </w:p>
    <w:p w:rsidR="00962085" w:rsidRDefault="000F5080">
      <w:pPr>
        <w:pStyle w:val="Odstavecseseznamem"/>
        <w:numPr>
          <w:ilvl w:val="0"/>
          <w:numId w:val="3"/>
        </w:numPr>
        <w:spacing w:after="0"/>
        <w:ind w:left="374" w:hanging="374"/>
        <w:contextualSpacing/>
        <w:jc w:val="both"/>
        <w:rPr>
          <w:rFonts w:cs="Arial"/>
          <w:sz w:val="20"/>
          <w:szCs w:val="20"/>
        </w:rPr>
      </w:pPr>
      <w:r>
        <w:rPr>
          <w:rFonts w:cs="Arial"/>
          <w:sz w:val="20"/>
          <w:szCs w:val="20"/>
        </w:rPr>
        <w:t>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w:t>
      </w:r>
      <w:r>
        <w:rPr>
          <w:rFonts w:eastAsia="Times New Roman" w:cs="Arial"/>
        </w:rPr>
        <w:t xml:space="preserve"> </w:t>
      </w:r>
      <w:r>
        <w:rPr>
          <w:rFonts w:eastAsia="Times New Roman" w:cs="Arial"/>
          <w:sz w:val="20"/>
          <w:szCs w:val="20"/>
        </w:rPr>
        <w:t>Sjednaná cena obsahuje předpokládaný vývoj cen vstupních nákladů a předpokládané zvýšení ceny v závislosti na čase plnění, a to až do termínu provedení díla sjednaného ve smlouvě</w:t>
      </w:r>
    </w:p>
    <w:p w:rsidR="00962085" w:rsidRDefault="000F5080">
      <w:pPr>
        <w:pStyle w:val="Odstavecseseznamem"/>
        <w:numPr>
          <w:ilvl w:val="0"/>
          <w:numId w:val="3"/>
        </w:numPr>
        <w:spacing w:after="0"/>
        <w:ind w:left="374" w:hanging="374"/>
        <w:contextualSpacing/>
        <w:jc w:val="both"/>
        <w:rPr>
          <w:rFonts w:cs="Arial"/>
          <w:sz w:val="22"/>
          <w:szCs w:val="22"/>
        </w:rPr>
      </w:pPr>
      <w:r>
        <w:rPr>
          <w:rFonts w:cs="Arial"/>
          <w:sz w:val="20"/>
          <w:szCs w:val="20"/>
        </w:rPr>
        <w:lastRenderedPageBreak/>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w:t>
      </w:r>
    </w:p>
    <w:p w:rsidR="00962085" w:rsidRDefault="000F5080">
      <w:pPr>
        <w:pStyle w:val="Odstavecseseznamem"/>
        <w:numPr>
          <w:ilvl w:val="0"/>
          <w:numId w:val="3"/>
        </w:numPr>
        <w:spacing w:after="0"/>
        <w:ind w:left="374" w:hanging="374"/>
        <w:contextualSpacing/>
        <w:jc w:val="both"/>
        <w:rPr>
          <w:rFonts w:cs="Arial"/>
          <w:sz w:val="22"/>
          <w:szCs w:val="22"/>
        </w:rPr>
      </w:pPr>
      <w:r>
        <w:rPr>
          <w:rFonts w:cs="Arial"/>
          <w:sz w:val="20"/>
          <w:szCs w:val="20"/>
        </w:rPr>
        <w:t xml:space="preserve"> Díla v důsledku změny sazby DPH není nutno ke smlouvě uzavírat dodatek.</w:t>
      </w:r>
    </w:p>
    <w:p w:rsidR="00962085" w:rsidRDefault="00857894">
      <w:pPr>
        <w:pStyle w:val="Odstavecseseznamem"/>
        <w:spacing w:after="0"/>
        <w:ind w:left="374"/>
        <w:contextualSpacing/>
        <w:jc w:val="both"/>
        <w:rPr>
          <w:rFonts w:cs="Arial"/>
          <w:sz w:val="22"/>
          <w:szCs w:val="22"/>
        </w:rPr>
      </w:pPr>
      <w:r>
        <w:rPr>
          <w:rFonts w:cs="Arial"/>
          <w:sz w:val="22"/>
          <w:szCs w:val="22"/>
        </w:rPr>
        <w:br/>
      </w:r>
    </w:p>
    <w:p w:rsidR="00962085" w:rsidRDefault="000F5080">
      <w:pPr>
        <w:spacing w:after="0"/>
        <w:jc w:val="center"/>
        <w:rPr>
          <w:rFonts w:cs="Arial"/>
          <w:b/>
          <w:sz w:val="22"/>
          <w:szCs w:val="22"/>
        </w:rPr>
      </w:pPr>
      <w:r>
        <w:rPr>
          <w:rFonts w:cs="Arial"/>
          <w:b/>
          <w:sz w:val="22"/>
          <w:szCs w:val="22"/>
        </w:rPr>
        <w:t>VI.</w:t>
      </w:r>
    </w:p>
    <w:p w:rsidR="00962085" w:rsidRDefault="000F5080">
      <w:pPr>
        <w:spacing w:after="0"/>
        <w:jc w:val="center"/>
        <w:rPr>
          <w:rFonts w:cs="Arial"/>
          <w:b/>
          <w:sz w:val="22"/>
          <w:szCs w:val="22"/>
        </w:rPr>
      </w:pPr>
      <w:r>
        <w:rPr>
          <w:rFonts w:cs="Arial"/>
          <w:b/>
          <w:sz w:val="22"/>
          <w:szCs w:val="22"/>
        </w:rPr>
        <w:t>Platební podmínky</w:t>
      </w:r>
    </w:p>
    <w:p w:rsidR="00962085" w:rsidRDefault="00962085">
      <w:pPr>
        <w:spacing w:after="0"/>
        <w:jc w:val="center"/>
        <w:rPr>
          <w:rFonts w:cs="Arial"/>
          <w:b/>
          <w:sz w:val="22"/>
          <w:szCs w:val="22"/>
        </w:rPr>
      </w:pPr>
    </w:p>
    <w:p w:rsidR="00962085" w:rsidRDefault="000F5080">
      <w:pPr>
        <w:pStyle w:val="Odstavecseseznamem"/>
        <w:numPr>
          <w:ilvl w:val="0"/>
          <w:numId w:val="6"/>
        </w:numPr>
        <w:spacing w:after="0"/>
        <w:ind w:left="374" w:hanging="374"/>
        <w:contextualSpacing/>
        <w:rPr>
          <w:rFonts w:cs="Arial"/>
          <w:sz w:val="20"/>
          <w:szCs w:val="20"/>
        </w:rPr>
      </w:pPr>
      <w:r>
        <w:rPr>
          <w:rFonts w:cs="Arial"/>
          <w:sz w:val="20"/>
          <w:szCs w:val="20"/>
        </w:rPr>
        <w:t>Zálohy na platby nejsou sjednány.</w:t>
      </w:r>
    </w:p>
    <w:p w:rsidR="00962085" w:rsidRDefault="000F5080">
      <w:pPr>
        <w:pStyle w:val="Odstavecseseznamem"/>
        <w:numPr>
          <w:ilvl w:val="0"/>
          <w:numId w:val="6"/>
        </w:numPr>
        <w:spacing w:after="0"/>
        <w:ind w:left="374" w:hanging="374"/>
        <w:contextualSpacing/>
        <w:jc w:val="both"/>
        <w:rPr>
          <w:rFonts w:cs="Arial"/>
          <w:sz w:val="20"/>
          <w:szCs w:val="20"/>
        </w:rPr>
      </w:pPr>
      <w:r>
        <w:rPr>
          <w:rFonts w:cs="Arial"/>
          <w:sz w:val="20"/>
          <w:szCs w:val="20"/>
        </w:rPr>
        <w:t>Podkladem pro úhradu ceny za dílo bude faktura, která bude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rsidR="00962085" w:rsidRDefault="000F5080">
      <w:pPr>
        <w:pStyle w:val="Odstavecseseznamem"/>
        <w:numPr>
          <w:ilvl w:val="1"/>
          <w:numId w:val="6"/>
        </w:numPr>
        <w:spacing w:after="0"/>
        <w:jc w:val="both"/>
        <w:rPr>
          <w:rFonts w:cs="Arial"/>
          <w:sz w:val="20"/>
          <w:szCs w:val="20"/>
        </w:rPr>
      </w:pPr>
      <w:r>
        <w:rPr>
          <w:rFonts w:cs="Arial"/>
          <w:sz w:val="20"/>
          <w:szCs w:val="20"/>
        </w:rPr>
        <w:t>číslo smlouvy objednatele, IČO objednatele</w:t>
      </w:r>
    </w:p>
    <w:p w:rsidR="00962085" w:rsidRDefault="000F5080">
      <w:pPr>
        <w:pStyle w:val="Odstavecseseznamem"/>
        <w:numPr>
          <w:ilvl w:val="1"/>
          <w:numId w:val="6"/>
        </w:numPr>
        <w:spacing w:after="0"/>
        <w:jc w:val="both"/>
        <w:rPr>
          <w:rFonts w:cs="Arial"/>
          <w:color w:val="auto"/>
          <w:sz w:val="20"/>
          <w:szCs w:val="20"/>
        </w:rPr>
      </w:pPr>
      <w:r>
        <w:rPr>
          <w:rFonts w:cs="Arial"/>
          <w:color w:val="auto"/>
          <w:sz w:val="20"/>
          <w:szCs w:val="20"/>
        </w:rPr>
        <w:t>předmět smlouvy, tj. text „Dodávka zatemňovacích fólií včetně instalace“,</w:t>
      </w:r>
    </w:p>
    <w:p w:rsidR="00962085" w:rsidRDefault="000F5080">
      <w:pPr>
        <w:pStyle w:val="Odstavecseseznamem"/>
        <w:numPr>
          <w:ilvl w:val="1"/>
          <w:numId w:val="6"/>
        </w:numPr>
        <w:spacing w:after="0"/>
        <w:jc w:val="both"/>
        <w:rPr>
          <w:rFonts w:cs="Arial"/>
          <w:sz w:val="20"/>
          <w:szCs w:val="20"/>
        </w:rPr>
      </w:pPr>
      <w:r>
        <w:rPr>
          <w:rFonts w:cs="Arial"/>
          <w:sz w:val="20"/>
          <w:szCs w:val="20"/>
        </w:rPr>
        <w:t>označení banky a číslo zveřejněného účtu, na který musí být zaplaceno,</w:t>
      </w:r>
    </w:p>
    <w:p w:rsidR="00962085" w:rsidRDefault="000F5080">
      <w:pPr>
        <w:pStyle w:val="Odstavecseseznamem"/>
        <w:numPr>
          <w:ilvl w:val="1"/>
          <w:numId w:val="6"/>
        </w:numPr>
        <w:spacing w:after="0"/>
        <w:jc w:val="both"/>
        <w:rPr>
          <w:rFonts w:cs="Arial"/>
          <w:sz w:val="20"/>
          <w:szCs w:val="20"/>
        </w:rPr>
      </w:pPr>
      <w:r>
        <w:rPr>
          <w:rFonts w:cs="Arial"/>
          <w:sz w:val="20"/>
          <w:szCs w:val="20"/>
        </w:rPr>
        <w:t>lhůtu splatnosti faktury,</w:t>
      </w:r>
    </w:p>
    <w:p w:rsidR="00962085" w:rsidRDefault="000F5080">
      <w:pPr>
        <w:pStyle w:val="Odstavecseseznamem"/>
        <w:numPr>
          <w:ilvl w:val="1"/>
          <w:numId w:val="6"/>
        </w:numPr>
        <w:spacing w:after="0"/>
        <w:jc w:val="both"/>
        <w:rPr>
          <w:rFonts w:cs="Arial"/>
          <w:sz w:val="20"/>
          <w:szCs w:val="20"/>
        </w:rPr>
      </w:pPr>
      <w:r>
        <w:rPr>
          <w:rFonts w:cs="Arial"/>
          <w:sz w:val="20"/>
          <w:szCs w:val="20"/>
        </w:rPr>
        <w:t>označení osoby, která fakturu vyhotovila, včetně jejího podpisu a kontaktního telefonu,</w:t>
      </w:r>
    </w:p>
    <w:p w:rsidR="00962085" w:rsidRDefault="000F5080">
      <w:pPr>
        <w:pStyle w:val="Odstavecseseznamem"/>
        <w:numPr>
          <w:ilvl w:val="1"/>
          <w:numId w:val="6"/>
        </w:numPr>
        <w:jc w:val="both"/>
        <w:rPr>
          <w:rFonts w:cs="Arial"/>
          <w:sz w:val="20"/>
          <w:szCs w:val="20"/>
        </w:rPr>
      </w:pPr>
      <w:r>
        <w:rPr>
          <w:rFonts w:cs="Arial"/>
          <w:sz w:val="20"/>
          <w:szCs w:val="20"/>
        </w:rPr>
        <w:t>přílohou konečné faktury bude protokol o předání a převzetí díla dle této smlouvy.</w:t>
      </w:r>
    </w:p>
    <w:p w:rsidR="00962085" w:rsidRDefault="000F5080">
      <w:pPr>
        <w:pStyle w:val="Odstavecseseznamem"/>
        <w:numPr>
          <w:ilvl w:val="0"/>
          <w:numId w:val="6"/>
        </w:numPr>
        <w:spacing w:after="0"/>
        <w:ind w:left="374" w:hanging="374"/>
        <w:jc w:val="both"/>
        <w:rPr>
          <w:rFonts w:cs="Arial"/>
          <w:sz w:val="20"/>
          <w:szCs w:val="20"/>
        </w:rPr>
      </w:pPr>
      <w:r>
        <w:rPr>
          <w:rFonts w:cs="Arial"/>
          <w:sz w:val="20"/>
          <w:szCs w:val="20"/>
        </w:rPr>
        <w:t>Faktura bude vystavena po předání a převzetí dokončeného díla bez vad a nedodělků.</w:t>
      </w:r>
    </w:p>
    <w:p w:rsidR="00962085" w:rsidRDefault="000F5080">
      <w:pPr>
        <w:pStyle w:val="Odstavecseseznamem"/>
        <w:numPr>
          <w:ilvl w:val="0"/>
          <w:numId w:val="6"/>
        </w:numPr>
        <w:spacing w:after="0"/>
        <w:ind w:left="374" w:hanging="374"/>
        <w:jc w:val="both"/>
        <w:rPr>
          <w:rFonts w:cs="Arial"/>
          <w:sz w:val="20"/>
          <w:szCs w:val="20"/>
        </w:rPr>
      </w:pPr>
      <w:r>
        <w:rPr>
          <w:rFonts w:cs="Arial"/>
          <w:sz w:val="20"/>
          <w:szCs w:val="20"/>
        </w:rPr>
        <w:t>Lhůta splatnosti je dohodou stanovena na 30 kalendářních dnů ode dne jejich doručení objednateli.</w:t>
      </w:r>
    </w:p>
    <w:p w:rsidR="00962085" w:rsidRDefault="000F5080">
      <w:pPr>
        <w:pStyle w:val="Odstavecseseznamem"/>
        <w:numPr>
          <w:ilvl w:val="0"/>
          <w:numId w:val="6"/>
        </w:numPr>
        <w:spacing w:after="0"/>
        <w:ind w:left="374" w:hanging="374"/>
        <w:jc w:val="both"/>
        <w:rPr>
          <w:rFonts w:cs="Arial"/>
          <w:sz w:val="20"/>
          <w:szCs w:val="20"/>
        </w:rPr>
      </w:pPr>
      <w:r>
        <w:rPr>
          <w:rFonts w:cs="Arial"/>
          <w:sz w:val="20"/>
          <w:szCs w:val="20"/>
        </w:rPr>
        <w:t>Doručení faktury se provede zasláním emailu, poštou nebo prostřednictvím datové schránky.</w:t>
      </w:r>
    </w:p>
    <w:p w:rsidR="00962085" w:rsidRDefault="000F5080">
      <w:pPr>
        <w:pStyle w:val="Odstavecseseznamem"/>
        <w:numPr>
          <w:ilvl w:val="0"/>
          <w:numId w:val="6"/>
        </w:numPr>
        <w:spacing w:after="0"/>
        <w:ind w:left="374" w:hanging="374"/>
        <w:jc w:val="both"/>
        <w:rPr>
          <w:rFonts w:cs="Arial"/>
          <w:sz w:val="20"/>
          <w:szCs w:val="20"/>
        </w:rPr>
      </w:pPr>
      <w:r>
        <w:rPr>
          <w:rFonts w:cs="Arial"/>
          <w:sz w:val="20"/>
          <w:szCs w:val="20"/>
        </w:rPr>
        <w:t>Objednatel je oprávněn vadnou fakturu před uplynutím lhůty splatnosti vrátit druhé smluvní straně bez zaplacení k provedení opravy v těchto případech:</w:t>
      </w:r>
    </w:p>
    <w:p w:rsidR="00962085" w:rsidRDefault="000F5080">
      <w:pPr>
        <w:widowControl w:val="0"/>
        <w:numPr>
          <w:ilvl w:val="0"/>
          <w:numId w:val="12"/>
        </w:numPr>
        <w:tabs>
          <w:tab w:val="clear" w:pos="720"/>
          <w:tab w:val="left" w:pos="714"/>
        </w:tabs>
        <w:snapToGrid w:val="0"/>
        <w:spacing w:before="60" w:after="0"/>
        <w:ind w:left="714" w:hanging="357"/>
        <w:jc w:val="both"/>
        <w:rPr>
          <w:rFonts w:cs="Arial"/>
          <w:sz w:val="20"/>
          <w:szCs w:val="20"/>
        </w:rPr>
      </w:pPr>
      <w:r>
        <w:rPr>
          <w:rFonts w:cs="Arial"/>
          <w:sz w:val="20"/>
          <w:szCs w:val="20"/>
        </w:rPr>
        <w:t>nebude</w:t>
      </w:r>
      <w:r>
        <w:rPr>
          <w:rFonts w:cs="Arial"/>
          <w:sz w:val="20"/>
          <w:szCs w:val="20"/>
        </w:rPr>
        <w:noBreakHyphen/>
        <w:t>li faktura obsahovat některou povinnou nebo dohodnutou náležitost nebo bude</w:t>
      </w:r>
      <w:r>
        <w:rPr>
          <w:rFonts w:cs="Arial"/>
          <w:sz w:val="20"/>
          <w:szCs w:val="20"/>
        </w:rPr>
        <w:noBreakHyphen/>
        <w:t>li chybně vyúčtována cena za dílo,</w:t>
      </w:r>
    </w:p>
    <w:p w:rsidR="00962085" w:rsidRDefault="000F5080">
      <w:pPr>
        <w:widowControl w:val="0"/>
        <w:numPr>
          <w:ilvl w:val="0"/>
          <w:numId w:val="12"/>
        </w:numPr>
        <w:tabs>
          <w:tab w:val="clear" w:pos="720"/>
          <w:tab w:val="left" w:pos="714"/>
        </w:tabs>
        <w:snapToGrid w:val="0"/>
        <w:spacing w:before="60" w:after="0"/>
        <w:ind w:left="714" w:hanging="357"/>
        <w:jc w:val="both"/>
        <w:rPr>
          <w:rFonts w:cs="Arial"/>
          <w:sz w:val="20"/>
          <w:szCs w:val="20"/>
        </w:rPr>
      </w:pPr>
      <w:r>
        <w:rPr>
          <w:rFonts w:cs="Arial"/>
          <w:sz w:val="20"/>
          <w:szCs w:val="20"/>
        </w:rPr>
        <w:t>budou</w:t>
      </w:r>
      <w:r>
        <w:rPr>
          <w:rFonts w:cs="Arial"/>
          <w:sz w:val="20"/>
          <w:szCs w:val="20"/>
        </w:rPr>
        <w:noBreakHyphen/>
        <w:t>li vyúčtovány práce, které nebyly provedeny či nebyly potvrzeny oprávněným zástupcem objednatele,</w:t>
      </w:r>
    </w:p>
    <w:p w:rsidR="00962085" w:rsidRDefault="000F5080">
      <w:pPr>
        <w:widowControl w:val="0"/>
        <w:numPr>
          <w:ilvl w:val="0"/>
          <w:numId w:val="12"/>
        </w:numPr>
        <w:tabs>
          <w:tab w:val="clear" w:pos="720"/>
          <w:tab w:val="left" w:pos="714"/>
        </w:tabs>
        <w:snapToGrid w:val="0"/>
        <w:spacing w:before="60" w:after="0"/>
        <w:ind w:left="714" w:hanging="357"/>
        <w:jc w:val="both"/>
        <w:rPr>
          <w:rFonts w:cs="Arial"/>
          <w:sz w:val="20"/>
          <w:szCs w:val="20"/>
        </w:rPr>
      </w:pPr>
      <w:r>
        <w:rPr>
          <w:rFonts w:cs="Arial"/>
          <w:sz w:val="20"/>
          <w:szCs w:val="20"/>
        </w:rPr>
        <w:t>bude</w:t>
      </w:r>
      <w:r>
        <w:rPr>
          <w:rFonts w:cs="Arial"/>
          <w:sz w:val="20"/>
          <w:szCs w:val="20"/>
        </w:rPr>
        <w:noBreakHyphen/>
        <w:t>li DPH vyúčtována v nesprávné výši.</w:t>
      </w:r>
    </w:p>
    <w:p w:rsidR="00962085" w:rsidRDefault="000F5080">
      <w:pPr>
        <w:pStyle w:val="Smlouva-slo"/>
        <w:spacing w:line="240" w:lineRule="auto"/>
        <w:ind w:left="357"/>
        <w:rPr>
          <w:rFonts w:ascii="Arial" w:eastAsia="Arial Unicode MS" w:hAnsi="Arial" w:cs="Arial"/>
          <w:color w:val="000000"/>
          <w:sz w:val="20"/>
        </w:rPr>
      </w:pPr>
      <w:r>
        <w:rPr>
          <w:rFonts w:ascii="Arial" w:eastAsia="Arial Unicode MS" w:hAnsi="Arial" w:cs="Arial"/>
          <w:color w:val="000000"/>
          <w:sz w:val="20"/>
        </w:rPr>
        <w:t>Ve vrácené faktuře objednatel vyznačí důvod vrácení. Zhotovitel provede opravu vystavením nové faktury. Vrátí</w:t>
      </w:r>
      <w:r>
        <w:rPr>
          <w:rFonts w:ascii="Arial" w:eastAsia="Arial Unicode MS" w:hAnsi="Arial" w:cs="Arial"/>
          <w:color w:val="000000"/>
          <w:sz w:val="20"/>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962085" w:rsidRDefault="000F5080">
      <w:pPr>
        <w:pStyle w:val="Smlouva-slo"/>
        <w:numPr>
          <w:ilvl w:val="0"/>
          <w:numId w:val="6"/>
        </w:numPr>
        <w:spacing w:line="240" w:lineRule="auto"/>
        <w:ind w:left="374" w:hanging="374"/>
        <w:rPr>
          <w:rFonts w:ascii="Arial" w:eastAsia="Arial Unicode MS" w:hAnsi="Arial" w:cs="Arial"/>
          <w:color w:val="000000"/>
          <w:sz w:val="20"/>
        </w:rPr>
      </w:pPr>
      <w:r>
        <w:rPr>
          <w:rFonts w:ascii="Arial" w:hAnsi="Arial" w:cs="Arial"/>
          <w:sz w:val="20"/>
        </w:rPr>
        <w:t>Povinnost zaplatit cenu za dílo je splněna dnem odepsání příslušné částky z účtu objednatele.</w:t>
      </w:r>
    </w:p>
    <w:p w:rsidR="00962085" w:rsidRDefault="000F5080">
      <w:pPr>
        <w:pStyle w:val="Smlouva-slo"/>
        <w:numPr>
          <w:ilvl w:val="0"/>
          <w:numId w:val="6"/>
        </w:numPr>
        <w:spacing w:before="0" w:line="240" w:lineRule="auto"/>
        <w:ind w:left="374" w:hanging="374"/>
        <w:rPr>
          <w:rFonts w:ascii="Arial" w:eastAsia="Arial Unicode MS" w:hAnsi="Arial" w:cs="Arial"/>
          <w:color w:val="000000"/>
          <w:sz w:val="20"/>
        </w:rPr>
      </w:pPr>
      <w:r>
        <w:rPr>
          <w:rFonts w:ascii="Arial" w:hAnsi="Arial" w:cs="Arial"/>
          <w:sz w:val="20"/>
        </w:rPr>
        <w:t>Objednatel je oprávněn pozastavit financování v případě, že zhotovitel bezdůvodně přeruší práce nebo práce bude provádět v rozporu s touto</w:t>
      </w:r>
      <w:r>
        <w:rPr>
          <w:rFonts w:ascii="Arial" w:hAnsi="Arial" w:cs="Arial"/>
          <w:color w:val="000000"/>
          <w:sz w:val="20"/>
        </w:rPr>
        <w:t xml:space="preserve"> </w:t>
      </w:r>
      <w:r>
        <w:rPr>
          <w:rFonts w:ascii="Arial" w:hAnsi="Arial" w:cs="Arial"/>
          <w:sz w:val="20"/>
        </w:rPr>
        <w:t>smlouvou nebo pokyny objednatele.</w:t>
      </w:r>
    </w:p>
    <w:p w:rsidR="00962085" w:rsidRDefault="000F5080">
      <w:pPr>
        <w:pStyle w:val="Smlouva-slo"/>
        <w:numPr>
          <w:ilvl w:val="0"/>
          <w:numId w:val="6"/>
        </w:numPr>
        <w:spacing w:before="0" w:line="240" w:lineRule="auto"/>
        <w:ind w:left="374" w:hanging="374"/>
        <w:rPr>
          <w:rFonts w:ascii="Arial" w:eastAsia="Arial Unicode MS" w:hAnsi="Arial" w:cs="Arial"/>
          <w:color w:val="000000"/>
          <w:sz w:val="20"/>
        </w:rPr>
      </w:pPr>
      <w:r>
        <w:rPr>
          <w:rFonts w:ascii="Arial" w:hAnsi="Arial" w:cs="Arial"/>
          <w:sz w:val="20"/>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962085" w:rsidRDefault="000F5080">
      <w:pPr>
        <w:numPr>
          <w:ilvl w:val="0"/>
          <w:numId w:val="13"/>
        </w:numPr>
        <w:spacing w:before="60" w:after="0"/>
        <w:ind w:left="714" w:hanging="357"/>
        <w:jc w:val="both"/>
        <w:rPr>
          <w:rFonts w:cs="Arial"/>
          <w:sz w:val="20"/>
          <w:szCs w:val="20"/>
        </w:rPr>
      </w:pPr>
      <w:r>
        <w:rPr>
          <w:rFonts w:cs="Arial"/>
          <w:sz w:val="20"/>
          <w:szCs w:val="20"/>
        </w:rPr>
        <w:t>zhotovitel bude ke dni poskytnutí úplaty nebo ke dni uskutečnění zdanitelného plnění zveřejněn v aplikaci „Registr DPH“ jako nespolehlivý plátce, nebo</w:t>
      </w:r>
    </w:p>
    <w:p w:rsidR="00962085" w:rsidRDefault="000F5080">
      <w:pPr>
        <w:numPr>
          <w:ilvl w:val="0"/>
          <w:numId w:val="13"/>
        </w:numPr>
        <w:spacing w:before="60" w:after="0"/>
        <w:ind w:left="714" w:hanging="357"/>
        <w:jc w:val="both"/>
        <w:rPr>
          <w:rFonts w:cs="Arial"/>
          <w:sz w:val="20"/>
          <w:szCs w:val="20"/>
        </w:rPr>
      </w:pPr>
      <w:r>
        <w:rPr>
          <w:rFonts w:cs="Arial"/>
          <w:sz w:val="20"/>
          <w:szCs w:val="20"/>
        </w:rPr>
        <w:t>zhotovitel bude ke dni poskytnutí úplaty nebo ke dni uskutečnění zdanitelného plnění v insolvenčním řízení.</w:t>
      </w:r>
    </w:p>
    <w:p w:rsidR="00962085" w:rsidRDefault="000F5080">
      <w:pPr>
        <w:spacing w:before="120"/>
        <w:ind w:left="357"/>
        <w:jc w:val="both"/>
        <w:rPr>
          <w:rFonts w:cs="Arial"/>
          <w:sz w:val="20"/>
          <w:szCs w:val="20"/>
        </w:rPr>
      </w:pPr>
      <w:r>
        <w:rPr>
          <w:rFonts w:cs="Arial"/>
          <w:sz w:val="20"/>
          <w:szCs w:val="20"/>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857894" w:rsidRDefault="00857894">
      <w:pPr>
        <w:spacing w:before="120"/>
        <w:ind w:left="357"/>
        <w:jc w:val="both"/>
        <w:rPr>
          <w:rFonts w:cs="Arial"/>
          <w:sz w:val="20"/>
          <w:szCs w:val="20"/>
        </w:rPr>
      </w:pPr>
    </w:p>
    <w:p w:rsidR="00857894" w:rsidRDefault="00857894">
      <w:pPr>
        <w:spacing w:before="120"/>
        <w:ind w:left="357"/>
        <w:jc w:val="both"/>
        <w:rPr>
          <w:rFonts w:cs="Arial"/>
          <w:sz w:val="20"/>
          <w:szCs w:val="20"/>
        </w:rPr>
      </w:pPr>
    </w:p>
    <w:p w:rsidR="00962085" w:rsidRDefault="00A54D5D">
      <w:pPr>
        <w:pStyle w:val="Zkladntext"/>
        <w:tabs>
          <w:tab w:val="left" w:pos="1620"/>
        </w:tabs>
        <w:jc w:val="center"/>
        <w:rPr>
          <w:rFonts w:ascii="Arial" w:hAnsi="Arial" w:cs="Arial"/>
          <w:b/>
          <w:sz w:val="22"/>
          <w:szCs w:val="22"/>
        </w:rPr>
      </w:pPr>
      <w:r>
        <w:rPr>
          <w:rFonts w:ascii="Arial" w:hAnsi="Arial" w:cs="Arial"/>
          <w:b/>
          <w:sz w:val="22"/>
          <w:szCs w:val="22"/>
        </w:rPr>
        <w:lastRenderedPageBreak/>
        <w:t>V</w:t>
      </w:r>
      <w:r w:rsidR="000F5080">
        <w:rPr>
          <w:rFonts w:ascii="Arial" w:hAnsi="Arial" w:cs="Arial"/>
          <w:b/>
          <w:sz w:val="22"/>
          <w:szCs w:val="22"/>
        </w:rPr>
        <w:t xml:space="preserve">II. </w:t>
      </w:r>
      <w:r w:rsidR="000F5080">
        <w:rPr>
          <w:rFonts w:ascii="Arial" w:hAnsi="Arial" w:cs="Arial"/>
          <w:b/>
          <w:sz w:val="22"/>
          <w:szCs w:val="22"/>
        </w:rPr>
        <w:br/>
        <w:t>Povinnosti smluvních stran</w:t>
      </w:r>
    </w:p>
    <w:p w:rsidR="00962085" w:rsidRDefault="000F5080">
      <w:pPr>
        <w:pStyle w:val="Odstavecseseznamem"/>
        <w:numPr>
          <w:ilvl w:val="0"/>
          <w:numId w:val="7"/>
        </w:numPr>
        <w:spacing w:before="240" w:after="0"/>
        <w:ind w:left="426" w:hanging="426"/>
        <w:jc w:val="both"/>
        <w:rPr>
          <w:rFonts w:cs="Arial"/>
          <w:sz w:val="20"/>
          <w:szCs w:val="20"/>
        </w:rPr>
      </w:pPr>
      <w:r>
        <w:rPr>
          <w:rFonts w:cs="Arial"/>
          <w:sz w:val="20"/>
          <w:szCs w:val="20"/>
        </w:rPr>
        <w:t>Zhotovitel se zavazuje:</w:t>
      </w:r>
    </w:p>
    <w:p w:rsidR="00962085" w:rsidRDefault="000F5080">
      <w:pPr>
        <w:pStyle w:val="Odstavecseseznamem"/>
        <w:numPr>
          <w:ilvl w:val="0"/>
          <w:numId w:val="8"/>
        </w:numPr>
        <w:spacing w:after="0"/>
        <w:jc w:val="both"/>
        <w:rPr>
          <w:rFonts w:cs="Arial"/>
          <w:sz w:val="20"/>
          <w:szCs w:val="20"/>
        </w:rPr>
      </w:pPr>
      <w:r>
        <w:rPr>
          <w:rFonts w:cs="Arial"/>
          <w:sz w:val="20"/>
          <w:szCs w:val="20"/>
        </w:rPr>
        <w:t>dodržovat všechny příslušné právní předpisy, normy, předepsaná ekologická, bezpečnostní, technická, technologická, hygienická a další nařízení vztahující se k předmětu této smlouvy,</w:t>
      </w:r>
    </w:p>
    <w:p w:rsidR="00962085" w:rsidRDefault="000F5080">
      <w:pPr>
        <w:pStyle w:val="Odstavecseseznamem"/>
        <w:numPr>
          <w:ilvl w:val="0"/>
          <w:numId w:val="8"/>
        </w:numPr>
        <w:spacing w:after="0"/>
        <w:jc w:val="both"/>
        <w:rPr>
          <w:rFonts w:cs="Arial"/>
          <w:sz w:val="20"/>
          <w:szCs w:val="20"/>
        </w:rPr>
      </w:pPr>
      <w:r>
        <w:rPr>
          <w:rFonts w:cs="Arial"/>
          <w:sz w:val="20"/>
          <w:szCs w:val="20"/>
        </w:rPr>
        <w:t>upozorňovat objednatele průběžně na závady, které mají nebo mohou mít vliv na výsledky předmětu smlouvy,</w:t>
      </w:r>
    </w:p>
    <w:p w:rsidR="00962085" w:rsidRDefault="000F5080">
      <w:pPr>
        <w:pStyle w:val="Odstavecseseznamem"/>
        <w:numPr>
          <w:ilvl w:val="0"/>
          <w:numId w:val="8"/>
        </w:numPr>
        <w:spacing w:after="0"/>
        <w:jc w:val="both"/>
        <w:rPr>
          <w:rFonts w:cs="Arial"/>
          <w:color w:val="auto"/>
          <w:sz w:val="20"/>
          <w:szCs w:val="20"/>
        </w:rPr>
      </w:pPr>
      <w:r>
        <w:rPr>
          <w:rFonts w:cs="Arial"/>
          <w:color w:val="auto"/>
          <w:sz w:val="20"/>
          <w:szCs w:val="20"/>
        </w:rPr>
        <w:t>zachovávat mlčenlivost o všech skutečnostech, které se v souvislosti s plněním předmětu smlouvy dozvěděl.</w:t>
      </w:r>
    </w:p>
    <w:p w:rsidR="00962085" w:rsidRDefault="000F5080">
      <w:pPr>
        <w:pStyle w:val="Odstavecseseznamem"/>
        <w:numPr>
          <w:ilvl w:val="0"/>
          <w:numId w:val="7"/>
        </w:numPr>
        <w:spacing w:after="0"/>
        <w:ind w:left="426" w:hanging="426"/>
        <w:jc w:val="both"/>
        <w:rPr>
          <w:rFonts w:cs="Arial"/>
          <w:sz w:val="20"/>
          <w:szCs w:val="20"/>
        </w:rPr>
      </w:pPr>
      <w:r>
        <w:rPr>
          <w:rFonts w:cs="Arial"/>
          <w:sz w:val="20"/>
          <w:szCs w:val="20"/>
        </w:rPr>
        <w:t>Objednatel se zavazuje:</w:t>
      </w:r>
    </w:p>
    <w:p w:rsidR="00962085" w:rsidRDefault="000F5080">
      <w:pPr>
        <w:pStyle w:val="Odstavecseseznamem"/>
        <w:numPr>
          <w:ilvl w:val="0"/>
          <w:numId w:val="9"/>
        </w:numPr>
        <w:spacing w:after="0"/>
        <w:ind w:left="851" w:hanging="425"/>
        <w:jc w:val="both"/>
        <w:rPr>
          <w:rFonts w:cs="Arial"/>
          <w:sz w:val="20"/>
          <w:szCs w:val="20"/>
        </w:rPr>
      </w:pPr>
      <w:r>
        <w:rPr>
          <w:rFonts w:cs="Arial"/>
          <w:sz w:val="20"/>
          <w:szCs w:val="20"/>
        </w:rPr>
        <w:t>stanovit odpovědnou osobu znalou podmínek smlouvy ke komunikaci se zhotovitelem,</w:t>
      </w:r>
    </w:p>
    <w:p w:rsidR="00962085" w:rsidRDefault="000F5080">
      <w:pPr>
        <w:pStyle w:val="Odstavecseseznamem"/>
        <w:numPr>
          <w:ilvl w:val="0"/>
          <w:numId w:val="9"/>
        </w:numPr>
        <w:spacing w:after="0"/>
        <w:ind w:left="851" w:hanging="425"/>
        <w:jc w:val="both"/>
        <w:rPr>
          <w:rFonts w:cs="Arial"/>
          <w:sz w:val="20"/>
          <w:szCs w:val="20"/>
        </w:rPr>
      </w:pPr>
      <w:r>
        <w:rPr>
          <w:rFonts w:cs="Arial"/>
          <w:sz w:val="20"/>
          <w:szCs w:val="20"/>
        </w:rPr>
        <w:t>zaplatit faktury vystavené zhotovitelem ve stanoveném termínu,</w:t>
      </w:r>
    </w:p>
    <w:p w:rsidR="00962085" w:rsidRDefault="000F5080">
      <w:pPr>
        <w:pStyle w:val="Odstavecseseznamem"/>
        <w:numPr>
          <w:ilvl w:val="0"/>
          <w:numId w:val="9"/>
        </w:numPr>
        <w:spacing w:after="0"/>
        <w:ind w:left="851" w:hanging="425"/>
        <w:jc w:val="both"/>
        <w:rPr>
          <w:rFonts w:cs="Arial"/>
          <w:sz w:val="20"/>
          <w:szCs w:val="20"/>
        </w:rPr>
      </w:pPr>
      <w:r>
        <w:rPr>
          <w:rFonts w:cs="Arial"/>
          <w:sz w:val="20"/>
          <w:szCs w:val="20"/>
        </w:rPr>
        <w:t>poskytnout zhotoviteli součinnost potřebnou ke splnění díla.</w:t>
      </w:r>
    </w:p>
    <w:p w:rsidR="00962085" w:rsidRDefault="000F5080">
      <w:pPr>
        <w:pStyle w:val="Odstavecseseznamem"/>
        <w:numPr>
          <w:ilvl w:val="0"/>
          <w:numId w:val="7"/>
        </w:numPr>
        <w:spacing w:after="0"/>
        <w:ind w:left="426" w:hanging="426"/>
        <w:jc w:val="both"/>
        <w:rPr>
          <w:rFonts w:cs="Arial"/>
          <w:sz w:val="20"/>
          <w:szCs w:val="20"/>
        </w:rPr>
      </w:pPr>
      <w:r>
        <w:rPr>
          <w:rFonts w:cs="Arial"/>
          <w:sz w:val="20"/>
          <w:szCs w:val="20"/>
        </w:rPr>
        <w:t>Zhotovitel odpovídá objednateli v plném rozsahu za škody způsobené nekvalitním poskytnutím služeb, které by měla za následek vznik škody na majetku objednatele. Nekvalitní dodávkou prací je pro potřeby této smlouvy dodávka prací, která je v rozporu s příslušnými, obecně závaznými právními přepisy a normami ČSN. Zhotovitel je povinen v plném rozsahu uhradit škody takto způsobené.</w:t>
      </w:r>
    </w:p>
    <w:p w:rsidR="00962085" w:rsidRDefault="000F5080">
      <w:pPr>
        <w:pStyle w:val="Odstavecseseznamem"/>
        <w:numPr>
          <w:ilvl w:val="0"/>
          <w:numId w:val="7"/>
        </w:numPr>
        <w:spacing w:after="0"/>
        <w:ind w:left="426" w:hanging="426"/>
        <w:jc w:val="both"/>
        <w:rPr>
          <w:rFonts w:cs="Arial"/>
          <w:sz w:val="20"/>
          <w:szCs w:val="20"/>
        </w:rPr>
      </w:pPr>
      <w:r>
        <w:rPr>
          <w:rFonts w:cs="Arial"/>
          <w:sz w:val="20"/>
          <w:szCs w:val="20"/>
        </w:rPr>
        <w:t>Zhotovitel plně odpovídá za škody způsobené svojí činností, a to jak na majetku objednatele, tak na majetku a zdraví třetích osob.</w:t>
      </w:r>
    </w:p>
    <w:p w:rsidR="00962085" w:rsidRDefault="000F5080">
      <w:pPr>
        <w:pStyle w:val="Odstavecseseznamem"/>
        <w:numPr>
          <w:ilvl w:val="0"/>
          <w:numId w:val="7"/>
        </w:numPr>
        <w:spacing w:after="0"/>
        <w:ind w:left="426" w:hanging="426"/>
        <w:jc w:val="both"/>
        <w:rPr>
          <w:rFonts w:cs="Arial"/>
          <w:sz w:val="20"/>
          <w:szCs w:val="20"/>
        </w:rPr>
      </w:pPr>
      <w:r>
        <w:rPr>
          <w:rFonts w:cs="Arial"/>
          <w:sz w:val="20"/>
          <w:szCs w:val="20"/>
        </w:rPr>
        <w:t>Vlastníkem Díla je od počátku objednatel. Nebezpečí škody na Díle nese až do protokolárního předání Díla zhotovitel.</w:t>
      </w:r>
    </w:p>
    <w:p w:rsidR="00962085" w:rsidRDefault="00962085">
      <w:pPr>
        <w:spacing w:after="0"/>
        <w:jc w:val="both"/>
        <w:rPr>
          <w:rFonts w:cs="Arial"/>
          <w:sz w:val="20"/>
          <w:szCs w:val="20"/>
        </w:rPr>
      </w:pPr>
    </w:p>
    <w:p w:rsidR="00962085" w:rsidRDefault="000F5080">
      <w:pPr>
        <w:spacing w:after="0"/>
        <w:jc w:val="center"/>
        <w:rPr>
          <w:rFonts w:cs="Arial"/>
          <w:b/>
          <w:sz w:val="22"/>
          <w:szCs w:val="22"/>
        </w:rPr>
      </w:pPr>
      <w:r>
        <w:rPr>
          <w:rFonts w:cs="Arial"/>
          <w:b/>
          <w:sz w:val="22"/>
          <w:szCs w:val="22"/>
        </w:rPr>
        <w:t>VIII.</w:t>
      </w:r>
    </w:p>
    <w:p w:rsidR="00962085" w:rsidRDefault="000F5080">
      <w:pPr>
        <w:spacing w:after="0"/>
        <w:jc w:val="center"/>
        <w:rPr>
          <w:rFonts w:cs="Arial"/>
          <w:b/>
          <w:sz w:val="22"/>
          <w:szCs w:val="22"/>
        </w:rPr>
      </w:pPr>
      <w:r>
        <w:rPr>
          <w:rFonts w:cs="Arial"/>
          <w:b/>
          <w:sz w:val="22"/>
          <w:szCs w:val="22"/>
        </w:rPr>
        <w:t>Odstoupení od smlouvy</w:t>
      </w:r>
    </w:p>
    <w:p w:rsidR="00962085" w:rsidRDefault="00962085">
      <w:pPr>
        <w:spacing w:after="0"/>
        <w:jc w:val="center"/>
        <w:rPr>
          <w:rFonts w:cs="Arial"/>
          <w:b/>
          <w:sz w:val="22"/>
          <w:szCs w:val="22"/>
        </w:rPr>
      </w:pPr>
    </w:p>
    <w:p w:rsidR="00962085" w:rsidRDefault="000F5080">
      <w:pPr>
        <w:pStyle w:val="Odstavecseseznamem"/>
        <w:numPr>
          <w:ilvl w:val="0"/>
          <w:numId w:val="10"/>
        </w:numPr>
        <w:spacing w:after="0"/>
        <w:ind w:left="426" w:hanging="426"/>
        <w:jc w:val="both"/>
        <w:rPr>
          <w:rFonts w:cs="Arial"/>
          <w:sz w:val="20"/>
          <w:szCs w:val="20"/>
        </w:rPr>
      </w:pPr>
      <w:r>
        <w:rPr>
          <w:rFonts w:cs="Arial"/>
          <w:sz w:val="20"/>
          <w:szCs w:val="20"/>
        </w:rPr>
        <w:t>Objednatel je oprávněn od této smlouvy odstoupit ze zákonných důvodů, zejména však v případech, kdy:</w:t>
      </w:r>
    </w:p>
    <w:p w:rsidR="00962085" w:rsidRDefault="000F5080">
      <w:pPr>
        <w:pStyle w:val="Odstavecseseznamem"/>
        <w:numPr>
          <w:ilvl w:val="0"/>
          <w:numId w:val="11"/>
        </w:numPr>
        <w:spacing w:after="0"/>
        <w:jc w:val="both"/>
        <w:rPr>
          <w:rFonts w:cs="Arial"/>
          <w:sz w:val="20"/>
          <w:szCs w:val="20"/>
        </w:rPr>
      </w:pPr>
      <w:r>
        <w:rPr>
          <w:rFonts w:cs="Arial"/>
          <w:sz w:val="20"/>
          <w:szCs w:val="20"/>
        </w:rPr>
        <w:t>zhotovitel bezdůvodně přeruší práce na díle a nezahájí je ani po výzvě v přiměřené lhůtě stanovené objednavatelem,</w:t>
      </w:r>
    </w:p>
    <w:p w:rsidR="00962085" w:rsidRDefault="000F5080">
      <w:pPr>
        <w:pStyle w:val="Odstavecseseznamem"/>
        <w:numPr>
          <w:ilvl w:val="0"/>
          <w:numId w:val="11"/>
        </w:numPr>
        <w:spacing w:after="0"/>
        <w:jc w:val="both"/>
        <w:rPr>
          <w:rFonts w:cs="Arial"/>
          <w:sz w:val="20"/>
          <w:szCs w:val="20"/>
        </w:rPr>
      </w:pPr>
      <w:r>
        <w:rPr>
          <w:rFonts w:cs="Arial"/>
          <w:sz w:val="20"/>
          <w:szCs w:val="20"/>
        </w:rPr>
        <w:t>zhotovitel se dostane do prodlení s dokončením a předáním Díla a toto prodlení je delší než 30 dnů,</w:t>
      </w:r>
    </w:p>
    <w:p w:rsidR="00962085" w:rsidRDefault="000F5080">
      <w:pPr>
        <w:pStyle w:val="Odstavecseseznamem"/>
        <w:numPr>
          <w:ilvl w:val="0"/>
          <w:numId w:val="11"/>
        </w:numPr>
        <w:spacing w:after="0"/>
        <w:jc w:val="both"/>
        <w:rPr>
          <w:rFonts w:cs="Arial"/>
          <w:sz w:val="20"/>
          <w:szCs w:val="20"/>
        </w:rPr>
      </w:pPr>
      <w:r>
        <w:rPr>
          <w:rFonts w:cs="Arial"/>
          <w:sz w:val="20"/>
          <w:szCs w:val="20"/>
        </w:rPr>
        <w:t>na zhotovitele byl prohlášen konkurz nebo zahájeno nucené vyrovnání.</w:t>
      </w:r>
    </w:p>
    <w:p w:rsidR="00962085" w:rsidRDefault="000F5080">
      <w:pPr>
        <w:pStyle w:val="Odstavecseseznamem"/>
        <w:numPr>
          <w:ilvl w:val="0"/>
          <w:numId w:val="10"/>
        </w:numPr>
        <w:spacing w:after="0"/>
        <w:ind w:left="426" w:hanging="426"/>
        <w:jc w:val="both"/>
        <w:rPr>
          <w:rFonts w:cs="Arial"/>
          <w:sz w:val="20"/>
          <w:szCs w:val="20"/>
        </w:rPr>
      </w:pPr>
      <w:r>
        <w:rPr>
          <w:rFonts w:cs="Arial"/>
          <w:sz w:val="20"/>
          <w:szCs w:val="20"/>
        </w:rPr>
        <w:t>Zhotovitel je oprávněn od této smlouvy odstoupit ze zákonných důvodů, zejména pak v případě, jestliže objednatel nezajistí zhotoviteli podmínky pro řádný výkon jeho činností podle této smlouvy a tuto skutečnost nenapraví ani po písemném upozornění v dodatečné přiměřené lhůtě poskytnuté mu zhotovitelem.</w:t>
      </w:r>
    </w:p>
    <w:p w:rsidR="00962085" w:rsidRDefault="000F5080">
      <w:pPr>
        <w:pStyle w:val="Odstavecseseznamem"/>
        <w:numPr>
          <w:ilvl w:val="0"/>
          <w:numId w:val="10"/>
        </w:numPr>
        <w:spacing w:after="0"/>
        <w:ind w:left="426" w:hanging="426"/>
        <w:jc w:val="both"/>
        <w:rPr>
          <w:rFonts w:cs="Arial"/>
          <w:sz w:val="20"/>
          <w:szCs w:val="20"/>
        </w:rPr>
      </w:pPr>
      <w:r>
        <w:rPr>
          <w:rFonts w:cs="Arial"/>
          <w:sz w:val="20"/>
          <w:szCs w:val="20"/>
        </w:rPr>
        <w:t>V případě oprávněného odstoupení kterékoli ze smluvních stran od této smlouvy jsou smluvní strany povinny uhradit si navzájem účelně vynaložené náklady spojené splněním této smlouvy a případnou náhradu vzniklé škody.</w:t>
      </w:r>
    </w:p>
    <w:p w:rsidR="00962085" w:rsidRDefault="00962085">
      <w:pPr>
        <w:spacing w:after="0"/>
        <w:jc w:val="both"/>
        <w:rPr>
          <w:rFonts w:cs="Arial"/>
          <w:sz w:val="20"/>
          <w:szCs w:val="20"/>
        </w:rPr>
      </w:pPr>
    </w:p>
    <w:p w:rsidR="00962085" w:rsidRDefault="000F5080">
      <w:pPr>
        <w:spacing w:after="0"/>
        <w:jc w:val="center"/>
        <w:rPr>
          <w:rFonts w:cs="Arial"/>
          <w:b/>
          <w:sz w:val="22"/>
          <w:szCs w:val="22"/>
        </w:rPr>
      </w:pPr>
      <w:r>
        <w:rPr>
          <w:rFonts w:cs="Arial"/>
          <w:b/>
          <w:sz w:val="22"/>
          <w:szCs w:val="22"/>
        </w:rPr>
        <w:t>IX.</w:t>
      </w:r>
    </w:p>
    <w:p w:rsidR="00962085" w:rsidRDefault="000F5080">
      <w:pPr>
        <w:spacing w:after="0"/>
        <w:ind w:left="1080"/>
        <w:contextualSpacing/>
        <w:rPr>
          <w:rFonts w:eastAsia="Times New Roman" w:cs="Arial"/>
          <w:b/>
          <w:sz w:val="22"/>
          <w:szCs w:val="22"/>
        </w:rPr>
      </w:pPr>
      <w:r>
        <w:rPr>
          <w:rFonts w:eastAsia="Times New Roman" w:cs="Arial"/>
          <w:b/>
          <w:sz w:val="22"/>
          <w:szCs w:val="22"/>
        </w:rPr>
        <w:t xml:space="preserve">                   Záruční podmínky a vady díla, pozáruční servis</w:t>
      </w:r>
      <w:r w:rsidR="00B92BB6">
        <w:rPr>
          <w:rFonts w:eastAsia="Times New Roman" w:cs="Arial"/>
          <w:b/>
          <w:sz w:val="22"/>
          <w:szCs w:val="22"/>
        </w:rPr>
        <w:br/>
      </w:r>
    </w:p>
    <w:p w:rsidR="00962085" w:rsidRDefault="000F5080">
      <w:pPr>
        <w:numPr>
          <w:ilvl w:val="0"/>
          <w:numId w:val="14"/>
        </w:numPr>
        <w:spacing w:after="0"/>
        <w:ind w:left="426" w:hanging="426"/>
        <w:contextualSpacing/>
        <w:jc w:val="both"/>
        <w:rPr>
          <w:rFonts w:eastAsia="Times New Roman" w:cs="Arial"/>
          <w:sz w:val="20"/>
          <w:szCs w:val="20"/>
        </w:rPr>
      </w:pPr>
      <w:r>
        <w:rPr>
          <w:rFonts w:eastAsia="Times New Roman" w:cs="Arial"/>
          <w:sz w:val="20"/>
          <w:szCs w:val="20"/>
        </w:rPr>
        <w:t>Dílo má vady, jestliže jeho provedení neodpovídá požadavkům uvedeným ve smlouvě, příslušným právním předpisům, normám nebo jiné dokumentaci vztahující se k provedení díla, popř. pokud neumožňuje užívání, k němuž bylo určeno a provedeno.</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 xml:space="preserve">Zhotovitel odpovídá za vady, jež má dílo v průběhu realizace, dále za vady, jež má dílo v době jeho předání a převzetí a vady, které se projeví v záruční době. Za vady díla, které se projeví po záruční době, odpovídá jen tehdy, jestliže byly prokazatelně způsobeny porušením jeho povinností. </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 xml:space="preserve">Záruční doba se sjednává </w:t>
      </w:r>
      <w:r w:rsidRPr="00CD3929">
        <w:rPr>
          <w:rFonts w:eastAsia="Times New Roman" w:cs="Arial"/>
          <w:sz w:val="20"/>
          <w:szCs w:val="20"/>
        </w:rPr>
        <w:t>v délce 24 měsíců</w:t>
      </w:r>
      <w:r>
        <w:rPr>
          <w:rFonts w:eastAsia="Times New Roman" w:cs="Arial"/>
          <w:b/>
          <w:sz w:val="20"/>
          <w:szCs w:val="20"/>
        </w:rPr>
        <w:t>.</w:t>
      </w:r>
      <w:r>
        <w:rPr>
          <w:rFonts w:eastAsia="Times New Roman" w:cs="Arial"/>
          <w:sz w:val="20"/>
          <w:szCs w:val="20"/>
        </w:rPr>
        <w:t xml:space="preserve"> Výše uvedená záruka platí za předpokladu dodržení všech pravidel údržby.</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 xml:space="preserve">Záruční doba začíná běžet dnem, kdy zhotovitel předá objednateli dílo bez vad a nedodělků. </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 xml:space="preserve">Objednatel je povinen vady písemně reklamovat u zhotovitele bez zbytečného odkladu po jejich zjištění. Objednatel písemně oznámí zhotoviteli výskyt vady, vadu popíše a uvede, jak se projevuje. </w:t>
      </w:r>
      <w:r>
        <w:rPr>
          <w:rFonts w:eastAsia="Times New Roman" w:cs="Arial"/>
          <w:sz w:val="20"/>
          <w:szCs w:val="20"/>
        </w:rPr>
        <w:lastRenderedPageBreak/>
        <w:t>Jakmile objednatel odeslal toto písemné oznámení, má se za to, že požaduje bezplatné odstranění vady, nestanoví-li objednatel jinak.</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Zhotovitel je povinen nastoupit neprodleně k odstranění reklamované vady nejpozději však do tří dnů od obdržení oznámení o reklamaci, a to i v případě, že reklamaci neuznává. Náklady na odstranění reklamované vady nese zhotovitel i ve sporných případech až do rozhodnutí soudu.</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Nenastoupí-li zhotovitel k odstranění reklamované vady ve sjednaném termínu, je objednatel oprávněn pověřit odstraněním vady jinou odborně způsobilou osobu. Veškeré náklady tímto vzniklé uhradí objednateli zhotovitel.</w:t>
      </w:r>
    </w:p>
    <w:p w:rsidR="00962085" w:rsidRDefault="000F5080">
      <w:pPr>
        <w:numPr>
          <w:ilvl w:val="0"/>
          <w:numId w:val="14"/>
        </w:numPr>
        <w:tabs>
          <w:tab w:val="left" w:pos="1569"/>
        </w:tabs>
        <w:spacing w:after="0"/>
        <w:ind w:left="426" w:hanging="426"/>
        <w:contextualSpacing/>
        <w:jc w:val="both"/>
        <w:rPr>
          <w:rFonts w:eastAsia="Times New Roman" w:cs="Arial"/>
          <w:sz w:val="20"/>
          <w:szCs w:val="20"/>
        </w:rPr>
      </w:pPr>
      <w:r>
        <w:rPr>
          <w:rFonts w:eastAsia="Times New Roman" w:cs="Arial"/>
          <w:sz w:val="20"/>
          <w:szCs w:val="20"/>
        </w:rPr>
        <w:t>Provedenou opravu vady zhotovitel objednateli předá písemně.</w:t>
      </w:r>
    </w:p>
    <w:p w:rsidR="00962085" w:rsidRDefault="000F5080">
      <w:pPr>
        <w:numPr>
          <w:ilvl w:val="0"/>
          <w:numId w:val="14"/>
        </w:numPr>
        <w:tabs>
          <w:tab w:val="left" w:pos="426"/>
        </w:tabs>
        <w:spacing w:after="0"/>
        <w:ind w:left="426" w:hanging="426"/>
        <w:contextualSpacing/>
        <w:jc w:val="both"/>
        <w:rPr>
          <w:rFonts w:eastAsia="Times New Roman" w:cs="Arial"/>
          <w:sz w:val="20"/>
          <w:szCs w:val="20"/>
        </w:rPr>
      </w:pPr>
      <w:r>
        <w:rPr>
          <w:rFonts w:eastAsia="Times New Roman" w:cs="Arial"/>
          <w:sz w:val="20"/>
          <w:szCs w:val="20"/>
        </w:rPr>
        <w:t>Zhotovitel zabezpečí na své náklady dopravní značení, včetně organizace dopravy po dobu odstraňování vady.</w:t>
      </w:r>
    </w:p>
    <w:p w:rsidR="00962085" w:rsidRDefault="000F5080">
      <w:pPr>
        <w:numPr>
          <w:ilvl w:val="0"/>
          <w:numId w:val="14"/>
        </w:numPr>
        <w:spacing w:after="0"/>
        <w:ind w:left="426" w:hanging="426"/>
        <w:contextualSpacing/>
        <w:jc w:val="both"/>
        <w:rPr>
          <w:rFonts w:eastAsia="Times New Roman" w:cs="Arial"/>
          <w:sz w:val="20"/>
          <w:szCs w:val="20"/>
        </w:rPr>
      </w:pPr>
      <w:r>
        <w:rPr>
          <w:rFonts w:eastAsia="Times New Roman" w:cs="Arial"/>
          <w:sz w:val="20"/>
          <w:szCs w:val="20"/>
        </w:rPr>
        <w:t>Reklamaci lze uplatnit nejpozději do posledního dne záruční doby, přičemž i reklamace odeslaná v poslední den záruční doby se považuje za včas uplatněnou.</w:t>
      </w:r>
    </w:p>
    <w:p w:rsidR="00962085" w:rsidRDefault="00962085">
      <w:pPr>
        <w:spacing w:after="0"/>
        <w:jc w:val="center"/>
        <w:rPr>
          <w:rFonts w:cs="Arial"/>
          <w:b/>
          <w:sz w:val="22"/>
          <w:szCs w:val="22"/>
        </w:rPr>
      </w:pPr>
    </w:p>
    <w:p w:rsidR="00962085" w:rsidRDefault="000F5080">
      <w:pPr>
        <w:spacing w:after="0"/>
        <w:jc w:val="center"/>
        <w:rPr>
          <w:rFonts w:cs="Arial"/>
          <w:b/>
          <w:sz w:val="22"/>
          <w:szCs w:val="22"/>
        </w:rPr>
      </w:pPr>
      <w:r>
        <w:rPr>
          <w:rFonts w:cs="Arial"/>
          <w:b/>
          <w:sz w:val="22"/>
          <w:szCs w:val="22"/>
        </w:rPr>
        <w:t>X.</w:t>
      </w:r>
    </w:p>
    <w:p w:rsidR="00962085" w:rsidRDefault="000F5080">
      <w:pPr>
        <w:spacing w:after="0"/>
        <w:jc w:val="center"/>
        <w:rPr>
          <w:rFonts w:cs="Arial"/>
          <w:b/>
          <w:sz w:val="22"/>
          <w:szCs w:val="22"/>
        </w:rPr>
      </w:pPr>
      <w:r>
        <w:rPr>
          <w:rFonts w:cs="Arial"/>
          <w:b/>
          <w:sz w:val="22"/>
          <w:szCs w:val="22"/>
        </w:rPr>
        <w:t>Sankce</w:t>
      </w:r>
    </w:p>
    <w:p w:rsidR="00962085" w:rsidRDefault="000F5080">
      <w:pPr>
        <w:numPr>
          <w:ilvl w:val="0"/>
          <w:numId w:val="15"/>
        </w:numPr>
        <w:spacing w:before="120" w:after="0"/>
        <w:jc w:val="both"/>
        <w:rPr>
          <w:rFonts w:cs="Arial"/>
          <w:sz w:val="20"/>
          <w:szCs w:val="20"/>
        </w:rPr>
      </w:pPr>
      <w:r>
        <w:rPr>
          <w:rFonts w:cs="Arial"/>
          <w:sz w:val="20"/>
          <w:szCs w:val="20"/>
        </w:rPr>
        <w:t>V případě, že bude zhotovitel v prodlení s provedením díla v termín</w:t>
      </w:r>
      <w:r w:rsidR="00C77745">
        <w:rPr>
          <w:rFonts w:cs="Arial"/>
          <w:sz w:val="20"/>
          <w:szCs w:val="20"/>
        </w:rPr>
        <w:t>u</w:t>
      </w:r>
      <w:r>
        <w:rPr>
          <w:rFonts w:cs="Arial"/>
          <w:sz w:val="20"/>
          <w:szCs w:val="20"/>
        </w:rPr>
        <w:t xml:space="preserve"> dle čl. IV této smlouvy, je povinen zaplatit objednateli smluvní pokutu ve výši 0,05 % z ceny za příslušnou část díla bez DPH za každý i započatý den prodlení.</w:t>
      </w:r>
    </w:p>
    <w:p w:rsidR="00962085" w:rsidRDefault="000F5080">
      <w:pPr>
        <w:numPr>
          <w:ilvl w:val="0"/>
          <w:numId w:val="15"/>
        </w:numPr>
        <w:spacing w:before="120" w:after="0"/>
        <w:jc w:val="both"/>
        <w:rPr>
          <w:rFonts w:cs="Arial"/>
          <w:sz w:val="20"/>
          <w:szCs w:val="20"/>
        </w:rPr>
      </w:pPr>
      <w:r>
        <w:rPr>
          <w:rFonts w:cs="Arial"/>
          <w:sz w:val="20"/>
          <w:szCs w:val="20"/>
        </w:rPr>
        <w:t>Pro případ prodlení se zaplacením ceny za dílo sjednávají smluvní strany úrok z prodlení ve výši stanovené občanskoprávními předpisy.</w:t>
      </w:r>
    </w:p>
    <w:p w:rsidR="00962085" w:rsidRDefault="000F5080">
      <w:pPr>
        <w:numPr>
          <w:ilvl w:val="0"/>
          <w:numId w:val="15"/>
        </w:numPr>
        <w:spacing w:before="120" w:after="0"/>
        <w:jc w:val="both"/>
        <w:rPr>
          <w:rFonts w:cs="Arial"/>
          <w:iCs/>
          <w:sz w:val="20"/>
          <w:szCs w:val="20"/>
        </w:rPr>
      </w:pPr>
      <w:r>
        <w:rPr>
          <w:rFonts w:cs="Arial"/>
          <w:sz w:val="20"/>
          <w:szCs w:val="20"/>
        </w:rPr>
        <w:t>V případě prodlení zhotovitele s odstraněním vady ve lhůtě dle čl. IX odst. 7 této smlouvy je zhotovitel povinen zaplatit objednateli smluvní pokutu ve výši 0,05 % z ceny za příslušnou část díla bez DPH za každý i započatý den prodlení.</w:t>
      </w:r>
    </w:p>
    <w:p w:rsidR="00962085" w:rsidRDefault="000F5080">
      <w:pPr>
        <w:numPr>
          <w:ilvl w:val="0"/>
          <w:numId w:val="15"/>
        </w:numPr>
        <w:spacing w:before="120" w:after="0"/>
        <w:jc w:val="both"/>
        <w:rPr>
          <w:rFonts w:cs="Arial"/>
          <w:sz w:val="20"/>
          <w:szCs w:val="20"/>
        </w:rPr>
      </w:pPr>
      <w:r>
        <w:rPr>
          <w:rFonts w:cs="Arial"/>
          <w:sz w:val="20"/>
          <w:szCs w:val="20"/>
        </w:rPr>
        <w:t>Sjednané smluvní pokuty zaplatí povinná strana nezávisle na zavinění a na tom, zda a v jaké výši vznikne druhé straně škoda.</w:t>
      </w:r>
    </w:p>
    <w:p w:rsidR="00962085" w:rsidRDefault="000F5080">
      <w:pPr>
        <w:numPr>
          <w:ilvl w:val="0"/>
          <w:numId w:val="15"/>
        </w:numPr>
        <w:spacing w:before="120" w:after="0"/>
        <w:jc w:val="both"/>
        <w:rPr>
          <w:rFonts w:cs="Arial"/>
          <w:sz w:val="20"/>
          <w:szCs w:val="20"/>
        </w:rPr>
      </w:pPr>
      <w:r>
        <w:rPr>
          <w:rFonts w:cs="Arial"/>
          <w:sz w:val="20"/>
          <w:szCs w:val="20"/>
        </w:rPr>
        <w:t>Smluvní pokuty se nezapočítávají na náhradu případně vzniklé škody. Náhradu škody lze vymáhat samostatně vedle smluvní pokuty v plné výši.</w:t>
      </w:r>
    </w:p>
    <w:p w:rsidR="00962085" w:rsidRDefault="00962085">
      <w:pPr>
        <w:pStyle w:val="Odstavecseseznamem"/>
        <w:spacing w:after="0"/>
        <w:ind w:left="426"/>
        <w:jc w:val="both"/>
        <w:rPr>
          <w:rFonts w:cs="Arial"/>
          <w:sz w:val="20"/>
          <w:szCs w:val="20"/>
        </w:rPr>
      </w:pPr>
    </w:p>
    <w:p w:rsidR="00962085" w:rsidRDefault="000F5080">
      <w:pPr>
        <w:pStyle w:val="Zkladntext"/>
        <w:tabs>
          <w:tab w:val="left" w:pos="1620"/>
        </w:tabs>
        <w:spacing w:after="240"/>
        <w:jc w:val="center"/>
        <w:rPr>
          <w:rFonts w:ascii="Arial" w:hAnsi="Arial" w:cs="Arial"/>
          <w:b/>
          <w:sz w:val="22"/>
          <w:szCs w:val="22"/>
        </w:rPr>
      </w:pPr>
      <w:r>
        <w:rPr>
          <w:rFonts w:ascii="Arial" w:hAnsi="Arial" w:cs="Arial"/>
          <w:b/>
          <w:sz w:val="22"/>
          <w:szCs w:val="22"/>
        </w:rPr>
        <w:t>XI.</w:t>
      </w:r>
      <w:r>
        <w:rPr>
          <w:rFonts w:ascii="Arial" w:hAnsi="Arial" w:cs="Arial"/>
          <w:b/>
        </w:rPr>
        <w:br/>
      </w:r>
      <w:r>
        <w:rPr>
          <w:rFonts w:ascii="Arial" w:hAnsi="Arial" w:cs="Arial"/>
          <w:b/>
          <w:sz w:val="22"/>
          <w:szCs w:val="22"/>
        </w:rPr>
        <w:t>Závěrečná ustanovení</w:t>
      </w:r>
    </w:p>
    <w:p w:rsidR="00962085" w:rsidRDefault="000F5080">
      <w:pPr>
        <w:pStyle w:val="Odstavecseseznamem"/>
        <w:numPr>
          <w:ilvl w:val="0"/>
          <w:numId w:val="16"/>
        </w:numPr>
        <w:spacing w:before="120" w:after="0"/>
        <w:jc w:val="both"/>
        <w:rPr>
          <w:rFonts w:cs="Arial"/>
          <w:sz w:val="20"/>
          <w:szCs w:val="20"/>
        </w:rPr>
      </w:pPr>
      <w:r>
        <w:rPr>
          <w:rFonts w:cs="Arial"/>
          <w:sz w:val="20"/>
          <w:szCs w:val="20"/>
        </w:rPr>
        <w:t>Práva a povinnosti smluvních stran, která nejsou výslovně upravena touto Smlouvou, se řídí ustanoveními občanského zákoníku. Vztahy vyplývající z této Smlouvy, které nejsou touto dohodou výslovně upraveny, se řídí právním řádem České republiky.</w:t>
      </w:r>
    </w:p>
    <w:p w:rsidR="00962085" w:rsidRDefault="000F5080">
      <w:pPr>
        <w:numPr>
          <w:ilvl w:val="0"/>
          <w:numId w:val="16"/>
        </w:numPr>
        <w:spacing w:before="120" w:after="0"/>
        <w:jc w:val="both"/>
        <w:rPr>
          <w:rFonts w:cs="Arial"/>
          <w:sz w:val="20"/>
          <w:szCs w:val="20"/>
        </w:rPr>
      </w:pPr>
      <w:r>
        <w:rPr>
          <w:rFonts w:cs="Arial"/>
          <w:sz w:val="20"/>
          <w:szCs w:val="20"/>
        </w:rPr>
        <w:t>Smluvní strany se zavazují řešit případné spory vždy nejprve vzájemným jednáním. Pokud jedna ze smluvních stran sdělí druhé straně, že pokládá pokus o dohodu za nemožný, bude spor řešen rozhodnutím věcně a místně příslušného soudu.</w:t>
      </w:r>
    </w:p>
    <w:p w:rsidR="00962085" w:rsidRDefault="000F5080">
      <w:pPr>
        <w:numPr>
          <w:ilvl w:val="0"/>
          <w:numId w:val="16"/>
        </w:numPr>
        <w:spacing w:before="120" w:after="0"/>
        <w:jc w:val="both"/>
        <w:rPr>
          <w:rFonts w:cs="Arial"/>
          <w:sz w:val="20"/>
          <w:szCs w:val="20"/>
        </w:rPr>
      </w:pPr>
      <w:r>
        <w:rPr>
          <w:rFonts w:cs="Arial"/>
          <w:sz w:val="20"/>
          <w:szCs w:val="20"/>
        </w:rPr>
        <w:t>Tato Smlouva může být měněna nebo doplňována pouze písemnou formou s tím, že podmínkou platnosti změny smlouvy je podpis oprávněných osob obou smluvních stran.</w:t>
      </w:r>
    </w:p>
    <w:p w:rsidR="00962085" w:rsidRDefault="000F5080">
      <w:pPr>
        <w:numPr>
          <w:ilvl w:val="0"/>
          <w:numId w:val="16"/>
        </w:numPr>
        <w:spacing w:before="120" w:after="0"/>
        <w:jc w:val="both"/>
        <w:rPr>
          <w:rFonts w:cs="Arial"/>
          <w:sz w:val="20"/>
          <w:szCs w:val="20"/>
        </w:rPr>
      </w:pPr>
      <w:r>
        <w:rPr>
          <w:rFonts w:cs="Arial"/>
          <w:sz w:val="20"/>
          <w:szCs w:val="20"/>
        </w:rPr>
        <w:t>Smluvní strany souhlasí s tím, že obsah smlouvy není obchodním tajemstvím a smluvní strany mohou smlouvu zveřejnit v rozsahu a za podmínek, jež vyplývají z obecně závazných právních předpisů.</w:t>
      </w:r>
    </w:p>
    <w:p w:rsidR="00962085" w:rsidRDefault="000F5080">
      <w:pPr>
        <w:numPr>
          <w:ilvl w:val="0"/>
          <w:numId w:val="16"/>
        </w:numPr>
        <w:spacing w:before="120" w:after="0"/>
        <w:jc w:val="both"/>
        <w:rPr>
          <w:rFonts w:cs="Arial"/>
          <w:sz w:val="20"/>
          <w:szCs w:val="20"/>
        </w:rPr>
      </w:pPr>
      <w:r>
        <w:rPr>
          <w:rFonts w:cs="Arial"/>
          <w:sz w:val="20"/>
          <w:szCs w:val="20"/>
        </w:rPr>
        <w:t>Zhotovitel nemůže bez předchozího písemného souhlasu objednatele postoupit svá práva a povinnosti plynoucí ze smlouvy třetí osobě.</w:t>
      </w:r>
    </w:p>
    <w:p w:rsidR="00962085" w:rsidRDefault="000F5080">
      <w:pPr>
        <w:numPr>
          <w:ilvl w:val="0"/>
          <w:numId w:val="16"/>
        </w:numPr>
        <w:spacing w:before="120" w:after="0"/>
        <w:jc w:val="both"/>
        <w:rPr>
          <w:rFonts w:cs="Arial"/>
          <w:sz w:val="20"/>
          <w:szCs w:val="20"/>
        </w:rPr>
      </w:pPr>
      <w:r>
        <w:rPr>
          <w:rFonts w:cs="Arial"/>
          <w:sz w:val="20"/>
          <w:szCs w:val="20"/>
        </w:rPr>
        <w:t>Dle zákona č. 320/2001 Sb., o finanční kontrole ve veřejné správě a o změně některých zákonů (zákon o finanční kontrole), ve znění pozdějších předpisů, je vybraný dodavatel osobou povinnou spolupůsobit při výkonu finanční kontroly.</w:t>
      </w:r>
    </w:p>
    <w:p w:rsidR="00857894" w:rsidRPr="00857894" w:rsidRDefault="000F5080" w:rsidP="00857894">
      <w:pPr>
        <w:numPr>
          <w:ilvl w:val="0"/>
          <w:numId w:val="16"/>
        </w:numPr>
        <w:spacing w:before="120" w:after="0"/>
        <w:jc w:val="both"/>
        <w:rPr>
          <w:rFonts w:cs="Arial"/>
          <w:sz w:val="20"/>
          <w:szCs w:val="20"/>
        </w:rPr>
      </w:pPr>
      <w:r>
        <w:rPr>
          <w:rFonts w:cs="Arial"/>
          <w:sz w:val="20"/>
          <w:szCs w:val="20"/>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962085" w:rsidRDefault="000F5080">
      <w:pPr>
        <w:numPr>
          <w:ilvl w:val="0"/>
          <w:numId w:val="16"/>
        </w:numPr>
        <w:spacing w:before="120" w:after="0"/>
        <w:jc w:val="both"/>
        <w:rPr>
          <w:rFonts w:cs="Arial"/>
          <w:sz w:val="20"/>
          <w:szCs w:val="20"/>
        </w:rPr>
      </w:pPr>
      <w:r>
        <w:rPr>
          <w:rFonts w:cs="Arial"/>
          <w:sz w:val="20"/>
          <w:szCs w:val="20"/>
        </w:rPr>
        <w:lastRenderedPageBreak/>
        <w:t>Smluvní strany se dohodly, že zákonnou povinnost dle § 5 odst. 2 zákona o registru smluv splní objednatel. Současně berou smluvní strany na vědomí, že v případě nesplnění zákonné povinnosti je smlouva do 3 (tří) měsíců od jejího podpisu bez dalšího zrušena od samého počátku.</w:t>
      </w:r>
    </w:p>
    <w:p w:rsidR="00962085" w:rsidRDefault="000F5080">
      <w:pPr>
        <w:numPr>
          <w:ilvl w:val="0"/>
          <w:numId w:val="16"/>
        </w:numPr>
        <w:spacing w:before="120" w:after="0"/>
        <w:jc w:val="both"/>
        <w:rPr>
          <w:rFonts w:cs="Arial"/>
          <w:sz w:val="20"/>
          <w:szCs w:val="20"/>
        </w:rPr>
      </w:pPr>
      <w:r>
        <w:rPr>
          <w:rFonts w:cs="Arial"/>
          <w:sz w:val="20"/>
          <w:szCs w:val="20"/>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962085" w:rsidRDefault="000F5080">
      <w:pPr>
        <w:numPr>
          <w:ilvl w:val="0"/>
          <w:numId w:val="16"/>
        </w:numPr>
        <w:spacing w:before="120" w:after="0"/>
        <w:jc w:val="both"/>
        <w:rPr>
          <w:rFonts w:cs="Arial"/>
          <w:sz w:val="20"/>
          <w:szCs w:val="20"/>
        </w:rPr>
      </w:pPr>
      <w:r>
        <w:rPr>
          <w:rFonts w:cs="Arial"/>
          <w:sz w:val="20"/>
          <w:szCs w:val="20"/>
        </w:rPr>
        <w:t>Tato smlouva je vyhotovena ve třech stejnopisech s platností originálu, přičemž objednatel obdrží dvě a zhotovitel jedno vyhotovení.</w:t>
      </w:r>
    </w:p>
    <w:p w:rsidR="00962085" w:rsidRDefault="000F5080">
      <w:pPr>
        <w:numPr>
          <w:ilvl w:val="0"/>
          <w:numId w:val="16"/>
        </w:numPr>
        <w:spacing w:before="120" w:after="0"/>
        <w:jc w:val="both"/>
        <w:rPr>
          <w:rFonts w:cs="Arial"/>
          <w:sz w:val="20"/>
          <w:szCs w:val="20"/>
        </w:rPr>
      </w:pPr>
      <w:r>
        <w:rPr>
          <w:rFonts w:cs="Arial"/>
          <w:sz w:val="20"/>
          <w:szCs w:val="20"/>
        </w:rPr>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r>
          <w:t>www.muzeumnj.cz</w:t>
        </w:r>
      </w:hyperlink>
      <w:r>
        <w:rPr>
          <w:rFonts w:cs="Arial"/>
          <w:sz w:val="20"/>
          <w:szCs w:val="20"/>
        </w:rPr>
        <w:t>.</w:t>
      </w:r>
    </w:p>
    <w:p w:rsidR="005F68E3" w:rsidRDefault="005F68E3" w:rsidP="005F68E3">
      <w:pPr>
        <w:numPr>
          <w:ilvl w:val="0"/>
          <w:numId w:val="16"/>
        </w:numPr>
        <w:suppressAutoHyphens w:val="0"/>
        <w:spacing w:before="120" w:after="0"/>
        <w:jc w:val="both"/>
        <w:rPr>
          <w:sz w:val="20"/>
          <w:szCs w:val="20"/>
        </w:rPr>
      </w:pPr>
      <w:r>
        <w:rPr>
          <w:sz w:val="20"/>
          <w:szCs w:val="20"/>
        </w:rPr>
        <w:t>Nedílnou součástí této smlouvy jsou následující přílohy:</w:t>
      </w:r>
    </w:p>
    <w:p w:rsidR="005F68E3" w:rsidRDefault="005F68E3" w:rsidP="005F68E3">
      <w:pPr>
        <w:suppressAutoHyphens w:val="0"/>
        <w:spacing w:before="120" w:after="0"/>
        <w:ind w:left="360"/>
        <w:rPr>
          <w:sz w:val="20"/>
          <w:szCs w:val="20"/>
        </w:rPr>
      </w:pPr>
      <w:r>
        <w:rPr>
          <w:sz w:val="20"/>
          <w:szCs w:val="20"/>
        </w:rPr>
        <w:t>Příloha č. 1: Specifikace předmětu zakázky</w:t>
      </w:r>
      <w:r>
        <w:rPr>
          <w:sz w:val="20"/>
          <w:szCs w:val="20"/>
        </w:rPr>
        <w:br/>
      </w:r>
      <w:r>
        <w:rPr>
          <w:sz w:val="20"/>
          <w:szCs w:val="20"/>
        </w:rPr>
        <w:br/>
        <w:t>Příloha č. 2: Položkový rozpočet</w:t>
      </w:r>
    </w:p>
    <w:p w:rsidR="005F68E3" w:rsidRDefault="005F68E3" w:rsidP="005F68E3">
      <w:pPr>
        <w:spacing w:before="120" w:after="0"/>
        <w:jc w:val="both"/>
        <w:rPr>
          <w:rFonts w:cs="Arial"/>
          <w:sz w:val="20"/>
          <w:szCs w:val="20"/>
        </w:rPr>
      </w:pPr>
    </w:p>
    <w:tbl>
      <w:tblPr>
        <w:tblW w:w="7577" w:type="dxa"/>
        <w:tblInd w:w="70" w:type="dxa"/>
        <w:tblCellMar>
          <w:left w:w="70" w:type="dxa"/>
          <w:right w:w="70" w:type="dxa"/>
        </w:tblCellMar>
        <w:tblLook w:val="0000" w:firstRow="0" w:lastRow="0" w:firstColumn="0" w:lastColumn="0" w:noHBand="0" w:noVBand="0"/>
      </w:tblPr>
      <w:tblGrid>
        <w:gridCol w:w="3211"/>
        <w:gridCol w:w="852"/>
        <w:gridCol w:w="3514"/>
      </w:tblGrid>
      <w:tr w:rsidR="00962085">
        <w:tc>
          <w:tcPr>
            <w:tcW w:w="3211" w:type="dxa"/>
          </w:tcPr>
          <w:p w:rsidR="00962085" w:rsidRDefault="00962085">
            <w:pPr>
              <w:pStyle w:val="Zkladntext"/>
              <w:rPr>
                <w:rFonts w:ascii="Arial" w:hAnsi="Arial"/>
                <w:sz w:val="20"/>
                <w:szCs w:val="20"/>
              </w:rPr>
            </w:pPr>
          </w:p>
        </w:tc>
        <w:tc>
          <w:tcPr>
            <w:tcW w:w="852" w:type="dxa"/>
          </w:tcPr>
          <w:p w:rsidR="00962085" w:rsidRDefault="00962085">
            <w:pPr>
              <w:pStyle w:val="Zkladntext"/>
              <w:rPr>
                <w:rFonts w:ascii="Arial" w:hAnsi="Arial"/>
                <w:sz w:val="20"/>
                <w:szCs w:val="20"/>
              </w:rPr>
            </w:pPr>
          </w:p>
          <w:p w:rsidR="00B92BB6" w:rsidRDefault="00B92BB6">
            <w:pPr>
              <w:pStyle w:val="Zkladntext"/>
              <w:rPr>
                <w:rFonts w:ascii="Arial" w:hAnsi="Arial"/>
                <w:sz w:val="20"/>
                <w:szCs w:val="20"/>
              </w:rPr>
            </w:pPr>
          </w:p>
        </w:tc>
        <w:tc>
          <w:tcPr>
            <w:tcW w:w="3514" w:type="dxa"/>
          </w:tcPr>
          <w:p w:rsidR="00962085" w:rsidRDefault="00962085">
            <w:pPr>
              <w:pStyle w:val="Zkladntext"/>
              <w:rPr>
                <w:rFonts w:ascii="Arial" w:hAnsi="Arial"/>
                <w:sz w:val="20"/>
                <w:szCs w:val="20"/>
              </w:rPr>
            </w:pPr>
          </w:p>
        </w:tc>
      </w:tr>
    </w:tbl>
    <w:p w:rsidR="00962085" w:rsidRDefault="00962085">
      <w:pPr>
        <w:pStyle w:val="Zkladntext"/>
        <w:tabs>
          <w:tab w:val="left" w:pos="708"/>
        </w:tabs>
        <w:spacing w:before="0"/>
        <w:rPr>
          <w:rFonts w:ascii="Arial" w:hAnsi="Arial"/>
          <w:sz w:val="20"/>
          <w:szCs w:val="20"/>
        </w:rPr>
      </w:pPr>
    </w:p>
    <w:p w:rsidR="00962085" w:rsidRDefault="00CD3929">
      <w:pPr>
        <w:pStyle w:val="Zkladntext"/>
        <w:tabs>
          <w:tab w:val="left" w:pos="708"/>
        </w:tabs>
        <w:spacing w:before="0"/>
        <w:rPr>
          <w:rFonts w:ascii="Arial" w:hAnsi="Arial"/>
          <w:sz w:val="20"/>
          <w:szCs w:val="20"/>
        </w:rPr>
      </w:pPr>
      <w:r>
        <w:rPr>
          <w:rFonts w:ascii="Arial" w:hAnsi="Arial"/>
          <w:sz w:val="20"/>
          <w:szCs w:val="20"/>
        </w:rPr>
        <w:t xml:space="preserve">      </w:t>
      </w:r>
      <w:r w:rsidR="000F5080">
        <w:rPr>
          <w:rFonts w:ascii="Arial" w:hAnsi="Arial"/>
          <w:sz w:val="20"/>
          <w:szCs w:val="20"/>
        </w:rPr>
        <w:t>V</w:t>
      </w:r>
      <w:r w:rsidR="00611BC0">
        <w:rPr>
          <w:rFonts w:ascii="Arial" w:hAnsi="Arial"/>
          <w:sz w:val="20"/>
          <w:szCs w:val="20"/>
        </w:rPr>
        <w:t> Novém Jičíně</w:t>
      </w:r>
      <w:r w:rsidR="000F5080">
        <w:rPr>
          <w:rFonts w:ascii="Arial" w:hAnsi="Arial"/>
          <w:sz w:val="20"/>
          <w:szCs w:val="20"/>
        </w:rPr>
        <w:t xml:space="preserve"> dne </w:t>
      </w:r>
      <w:r w:rsidR="00611BC0">
        <w:rPr>
          <w:rFonts w:ascii="Arial" w:hAnsi="Arial"/>
          <w:sz w:val="20"/>
          <w:szCs w:val="20"/>
        </w:rPr>
        <w:t>27.7.2022</w:t>
      </w:r>
      <w:r w:rsidR="00611BC0">
        <w:rPr>
          <w:rFonts w:ascii="Arial" w:hAnsi="Arial"/>
          <w:sz w:val="20"/>
          <w:szCs w:val="20"/>
        </w:rPr>
        <w:tab/>
      </w:r>
      <w:r w:rsidR="00611BC0">
        <w:rPr>
          <w:rFonts w:ascii="Arial" w:hAnsi="Arial"/>
          <w:sz w:val="20"/>
          <w:szCs w:val="20"/>
        </w:rPr>
        <w:tab/>
      </w:r>
      <w:r w:rsidR="000F5080">
        <w:rPr>
          <w:rFonts w:ascii="Arial" w:hAnsi="Arial"/>
          <w:sz w:val="20"/>
          <w:szCs w:val="20"/>
        </w:rPr>
        <w:tab/>
      </w:r>
      <w:r w:rsidR="000F5080">
        <w:rPr>
          <w:rFonts w:ascii="Arial" w:hAnsi="Arial"/>
          <w:sz w:val="20"/>
          <w:szCs w:val="20"/>
        </w:rPr>
        <w:tab/>
        <w:t>V</w:t>
      </w:r>
      <w:r w:rsidR="001947D1">
        <w:rPr>
          <w:rFonts w:ascii="Arial" w:hAnsi="Arial"/>
          <w:sz w:val="20"/>
          <w:szCs w:val="20"/>
        </w:rPr>
        <w:t> Litultovicích dne 2.8.2022</w:t>
      </w:r>
      <w:bookmarkStart w:id="1" w:name="_GoBack"/>
      <w:bookmarkEnd w:id="1"/>
    </w:p>
    <w:p w:rsidR="00962085" w:rsidRDefault="000F5080">
      <w:pPr>
        <w:pStyle w:val="Zkladntext"/>
        <w:tabs>
          <w:tab w:val="left" w:pos="708"/>
        </w:tabs>
        <w:spacing w:before="0"/>
        <w:rPr>
          <w:rFonts w:ascii="Arial" w:hAnsi="Arial"/>
          <w:sz w:val="20"/>
          <w:szCs w:val="20"/>
        </w:rPr>
      </w:pPr>
      <w:r>
        <w:rPr>
          <w:rFonts w:ascii="Arial" w:hAnsi="Arial"/>
          <w:sz w:val="20"/>
          <w:szCs w:val="20"/>
        </w:rPr>
        <w:tab/>
      </w:r>
    </w:p>
    <w:p w:rsidR="00962085" w:rsidRDefault="00962085">
      <w:pPr>
        <w:pStyle w:val="Zkladntext"/>
        <w:tabs>
          <w:tab w:val="left" w:pos="708"/>
        </w:tabs>
        <w:spacing w:before="0"/>
        <w:rPr>
          <w:rFonts w:ascii="Arial" w:hAnsi="Arial"/>
          <w:sz w:val="20"/>
          <w:szCs w:val="20"/>
        </w:rPr>
      </w:pPr>
    </w:p>
    <w:p w:rsidR="00962085" w:rsidRDefault="000F5080">
      <w:pPr>
        <w:pStyle w:val="Zkladntext"/>
        <w:tabs>
          <w:tab w:val="left" w:pos="708"/>
        </w:tabs>
        <w:spacing w:before="0"/>
        <w:rPr>
          <w:rFonts w:ascii="Arial" w:hAnsi="Arial"/>
          <w:sz w:val="20"/>
          <w:szCs w:val="20"/>
        </w:rPr>
      </w:pPr>
      <w:r>
        <w:rPr>
          <w:rFonts w:ascii="Arial" w:hAnsi="Arial"/>
          <w:sz w:val="20"/>
          <w:szCs w:val="20"/>
        </w:rPr>
        <w:tab/>
      </w:r>
      <w:r>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962085" w:rsidRDefault="00962085">
      <w:pPr>
        <w:pStyle w:val="Zkladntext"/>
        <w:tabs>
          <w:tab w:val="left" w:pos="708"/>
        </w:tabs>
        <w:spacing w:before="0"/>
        <w:rPr>
          <w:rFonts w:ascii="Arial" w:hAnsi="Arial"/>
          <w:sz w:val="20"/>
          <w:szCs w:val="20"/>
        </w:rPr>
      </w:pPr>
    </w:p>
    <w:p w:rsidR="00962085" w:rsidRDefault="00962085">
      <w:pPr>
        <w:pStyle w:val="Zkladntext"/>
        <w:tabs>
          <w:tab w:val="left" w:pos="708"/>
        </w:tabs>
        <w:spacing w:before="0"/>
        <w:rPr>
          <w:rFonts w:ascii="Arial" w:eastAsia="Arial" w:hAnsi="Arial" w:cs="Arial"/>
          <w:sz w:val="20"/>
          <w:szCs w:val="20"/>
        </w:rPr>
      </w:pPr>
    </w:p>
    <w:p w:rsidR="00962085" w:rsidRDefault="00962085">
      <w:pPr>
        <w:pStyle w:val="Zkladntext"/>
        <w:tabs>
          <w:tab w:val="left" w:pos="708"/>
        </w:tabs>
        <w:spacing w:before="0"/>
        <w:rPr>
          <w:rFonts w:ascii="Arial" w:hAnsi="Arial"/>
          <w:sz w:val="20"/>
          <w:szCs w:val="20"/>
        </w:rPr>
      </w:pPr>
    </w:p>
    <w:p w:rsidR="00962085" w:rsidRDefault="00CD3929">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0F5080">
        <w:rPr>
          <w:rFonts w:ascii="Arial" w:eastAsia="Arial" w:hAnsi="Arial" w:cs="Arial"/>
          <w:sz w:val="20"/>
          <w:szCs w:val="20"/>
        </w:rPr>
        <w:t>……………………………………</w:t>
      </w:r>
      <w:r>
        <w:rPr>
          <w:rFonts w:ascii="Arial" w:hAnsi="Arial"/>
          <w:sz w:val="20"/>
          <w:szCs w:val="20"/>
        </w:rPr>
        <w:t>…….</w:t>
      </w:r>
      <w:r w:rsidR="000F5080">
        <w:rPr>
          <w:rFonts w:ascii="Arial" w:hAnsi="Arial"/>
          <w:sz w:val="20"/>
          <w:szCs w:val="20"/>
        </w:rPr>
        <w:tab/>
      </w:r>
      <w:r w:rsidR="000F5080">
        <w:rPr>
          <w:rFonts w:ascii="Arial" w:hAnsi="Arial"/>
          <w:sz w:val="20"/>
          <w:szCs w:val="20"/>
        </w:rPr>
        <w:tab/>
      </w:r>
      <w:r w:rsidR="000F5080">
        <w:rPr>
          <w:rFonts w:ascii="Arial" w:hAnsi="Arial"/>
          <w:sz w:val="20"/>
          <w:szCs w:val="20"/>
        </w:rPr>
        <w:tab/>
      </w:r>
      <w:r>
        <w:rPr>
          <w:rFonts w:ascii="Arial" w:hAnsi="Arial"/>
          <w:sz w:val="20"/>
          <w:szCs w:val="20"/>
        </w:rPr>
        <w:tab/>
      </w:r>
      <w:r w:rsidR="000F5080">
        <w:rPr>
          <w:rFonts w:ascii="Arial" w:hAnsi="Arial"/>
          <w:sz w:val="20"/>
          <w:szCs w:val="20"/>
        </w:rPr>
        <w:t>………………………………………….</w:t>
      </w:r>
    </w:p>
    <w:p w:rsidR="00962085" w:rsidRDefault="000F5080">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CD3929">
        <w:rPr>
          <w:rFonts w:ascii="Arial" w:eastAsia="Arial" w:hAnsi="Arial" w:cs="Arial"/>
          <w:sz w:val="20"/>
          <w:szCs w:val="20"/>
        </w:rPr>
        <w:tab/>
      </w:r>
      <w:r>
        <w:rPr>
          <w:rFonts w:ascii="Arial" w:eastAsia="Arial" w:hAnsi="Arial" w:cs="Arial"/>
          <w:sz w:val="20"/>
          <w:szCs w:val="20"/>
        </w:rPr>
        <w:t xml:space="preserve">  </w:t>
      </w:r>
      <w:r w:rsidR="00CD3929">
        <w:rPr>
          <w:rFonts w:ascii="Arial" w:eastAsia="Arial" w:hAnsi="Arial" w:cs="Arial"/>
          <w:sz w:val="20"/>
          <w:szCs w:val="20"/>
        </w:rPr>
        <w:t xml:space="preserve">   </w:t>
      </w:r>
      <w:r>
        <w:rPr>
          <w:rFonts w:ascii="Arial" w:eastAsia="Arial" w:hAnsi="Arial" w:cs="Arial"/>
          <w:sz w:val="20"/>
          <w:szCs w:val="20"/>
        </w:rPr>
        <w:t xml:space="preserve">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CD3929">
        <w:rPr>
          <w:rFonts w:ascii="Arial" w:eastAsia="Arial" w:hAnsi="Arial" w:cs="Arial"/>
          <w:sz w:val="20"/>
          <w:szCs w:val="20"/>
        </w:rPr>
        <w:t xml:space="preserve">     </w:t>
      </w:r>
      <w:r>
        <w:rPr>
          <w:rFonts w:ascii="Arial" w:eastAsia="Arial" w:hAnsi="Arial" w:cs="Arial"/>
          <w:sz w:val="20"/>
          <w:szCs w:val="20"/>
        </w:rPr>
        <w:t>za zhotovitele</w:t>
      </w:r>
    </w:p>
    <w:p w:rsidR="00962085" w:rsidRDefault="00962085">
      <w:pPr>
        <w:pStyle w:val="Zkladntext"/>
        <w:tabs>
          <w:tab w:val="left" w:pos="708"/>
        </w:tabs>
        <w:spacing w:before="0"/>
        <w:rPr>
          <w:rFonts w:ascii="Arial" w:eastAsia="Arial" w:hAnsi="Arial" w:cs="Arial"/>
          <w:sz w:val="20"/>
          <w:szCs w:val="20"/>
        </w:rPr>
      </w:pPr>
    </w:p>
    <w:p w:rsidR="00962085" w:rsidRDefault="000F5080">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CD3929">
        <w:rPr>
          <w:rFonts w:ascii="Arial" w:eastAsia="Arial" w:hAnsi="Arial" w:cs="Arial"/>
          <w:sz w:val="20"/>
          <w:szCs w:val="20"/>
        </w:rPr>
        <w:t xml:space="preserve">       </w:t>
      </w:r>
      <w:r>
        <w:rPr>
          <w:rFonts w:ascii="Arial" w:eastAsia="Arial" w:hAnsi="Arial" w:cs="Arial"/>
          <w:sz w:val="20"/>
          <w:szCs w:val="20"/>
        </w:rPr>
        <w:t xml:space="preserve"> PhDr. Zden</w:t>
      </w:r>
      <w:r>
        <w:rPr>
          <w:rFonts w:ascii="Arial" w:hAnsi="Arial"/>
          <w:sz w:val="20"/>
          <w:szCs w:val="20"/>
        </w:rPr>
        <w:t xml:space="preserve">ěk Orlita, </w:t>
      </w:r>
      <w:proofErr w:type="spellStart"/>
      <w:r>
        <w:rPr>
          <w:rFonts w:ascii="Arial" w:hAnsi="Arial"/>
          <w:sz w:val="20"/>
          <w:szCs w:val="20"/>
        </w:rPr>
        <w:t>Ph</w:t>
      </w:r>
      <w:proofErr w:type="spellEnd"/>
      <w:r>
        <w:rPr>
          <w:rFonts w:ascii="Arial" w:hAnsi="Arial"/>
          <w:sz w:val="20"/>
          <w:szCs w:val="20"/>
        </w:rPr>
        <w:t>. D</w:t>
      </w:r>
      <w:r w:rsidR="00B92BB6">
        <w:rPr>
          <w:rFonts w:ascii="Arial" w:hAnsi="Arial"/>
          <w:sz w:val="20"/>
          <w:szCs w:val="20"/>
        </w:rPr>
        <w:t>.</w:t>
      </w:r>
    </w:p>
    <w:p w:rsidR="00962085" w:rsidRDefault="000F5080" w:rsidP="00B92BB6">
      <w:pPr>
        <w:pStyle w:val="Zkladntext"/>
        <w:tabs>
          <w:tab w:val="left" w:pos="708"/>
        </w:tabs>
        <w:spacing w:before="0"/>
      </w:pPr>
      <w:r>
        <w:rPr>
          <w:rFonts w:ascii="Arial" w:eastAsia="Arial" w:hAnsi="Arial" w:cs="Arial"/>
          <w:sz w:val="20"/>
          <w:szCs w:val="20"/>
        </w:rPr>
        <w:t xml:space="preserve">              </w:t>
      </w:r>
      <w:r w:rsidR="00CD3929">
        <w:rPr>
          <w:rFonts w:ascii="Arial" w:eastAsia="Arial" w:hAnsi="Arial" w:cs="Arial"/>
          <w:sz w:val="20"/>
          <w:szCs w:val="20"/>
        </w:rPr>
        <w:t xml:space="preserve">    </w:t>
      </w:r>
      <w:r>
        <w:rPr>
          <w:rFonts w:ascii="Arial" w:eastAsia="Arial" w:hAnsi="Arial" w:cs="Arial"/>
          <w:sz w:val="20"/>
          <w:szCs w:val="20"/>
        </w:rPr>
        <w:t xml:space="preserve"> </w:t>
      </w:r>
      <w:r w:rsidR="00CD3929">
        <w:rPr>
          <w:rFonts w:ascii="Arial" w:eastAsia="Arial" w:hAnsi="Arial" w:cs="Arial"/>
          <w:sz w:val="20"/>
          <w:szCs w:val="20"/>
        </w:rPr>
        <w:t xml:space="preserve">  </w:t>
      </w:r>
      <w:r>
        <w:rPr>
          <w:rFonts w:ascii="Arial" w:eastAsia="Arial" w:hAnsi="Arial" w:cs="Arial"/>
          <w:sz w:val="20"/>
          <w:szCs w:val="20"/>
        </w:rPr>
        <w:t xml:space="preserve"> ř</w:t>
      </w:r>
      <w:r>
        <w:rPr>
          <w:rFonts w:ascii="Arial" w:hAnsi="Arial"/>
          <w:sz w:val="20"/>
          <w:szCs w:val="20"/>
        </w:rPr>
        <w:t xml:space="preserve">editel                                                                  </w:t>
      </w:r>
    </w:p>
    <w:sectPr w:rsidR="00962085">
      <w:footerReference w:type="default" r:id="rId9"/>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D6" w:rsidRDefault="008331D6">
      <w:pPr>
        <w:spacing w:after="0"/>
      </w:pPr>
      <w:r>
        <w:separator/>
      </w:r>
    </w:p>
  </w:endnote>
  <w:endnote w:type="continuationSeparator" w:id="0">
    <w:p w:rsidR="008331D6" w:rsidRDefault="00833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tahoma;sans-serif">
    <w:altName w:val="Arial"/>
    <w:panose1 w:val="00000000000000000000"/>
    <w:charset w:val="00"/>
    <w:family w:val="roman"/>
    <w:notTrueType/>
    <w:pitch w:val="default"/>
  </w:font>
  <w:font w:name="Gruppa Grotesk Medium">
    <w:panose1 w:val="00000000000000000000"/>
    <w:charset w:val="00"/>
    <w:family w:val="modern"/>
    <w:notTrueType/>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60797"/>
      <w:docPartObj>
        <w:docPartGallery w:val="Page Numbers (Bottom of Page)"/>
        <w:docPartUnique/>
      </w:docPartObj>
    </w:sdtPr>
    <w:sdtEndPr/>
    <w:sdtContent>
      <w:p w:rsidR="005F68E3" w:rsidRDefault="005F68E3" w:rsidP="005F68E3">
        <w:pPr>
          <w:pStyle w:val="Zpat"/>
        </w:pPr>
        <w:r>
          <w:tab/>
        </w:r>
        <w:r>
          <w:tab/>
        </w:r>
      </w:p>
    </w:sdtContent>
  </w:sdt>
  <w:p w:rsidR="00962085" w:rsidRDefault="005F68E3" w:rsidP="005F68E3">
    <w:pPr>
      <w:pStyle w:val="Zpat"/>
    </w:pPr>
    <w:r>
      <w:t>Smlouva o dílo „Výroba závěsných držáků pro televize a displeje“</w:t>
    </w:r>
    <w:r>
      <w:tab/>
    </w:r>
    <w:r>
      <w:fldChar w:fldCharType="begin"/>
    </w:r>
    <w:r>
      <w:instrText>PAGE   \* MERGEFORMAT</w:instrText>
    </w:r>
    <w:r>
      <w:fldChar w:fldCharType="separate"/>
    </w:r>
    <w:r w:rsidR="001947D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D6" w:rsidRDefault="008331D6">
      <w:pPr>
        <w:spacing w:after="0"/>
      </w:pPr>
      <w:r>
        <w:separator/>
      </w:r>
    </w:p>
  </w:footnote>
  <w:footnote w:type="continuationSeparator" w:id="0">
    <w:p w:rsidR="008331D6" w:rsidRDefault="008331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13AA"/>
    <w:multiLevelType w:val="multilevel"/>
    <w:tmpl w:val="199839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BE1F1D"/>
    <w:multiLevelType w:val="multilevel"/>
    <w:tmpl w:val="881AF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C6A86"/>
    <w:multiLevelType w:val="multilevel"/>
    <w:tmpl w:val="C3540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E7A6B"/>
    <w:multiLevelType w:val="multilevel"/>
    <w:tmpl w:val="5FACBBB6"/>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4" w15:restartNumberingAfterBreak="0">
    <w:nsid w:val="25A13E27"/>
    <w:multiLevelType w:val="multilevel"/>
    <w:tmpl w:val="1CD8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4057A"/>
    <w:multiLevelType w:val="multilevel"/>
    <w:tmpl w:val="ADE22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4E1526"/>
    <w:multiLevelType w:val="multilevel"/>
    <w:tmpl w:val="F3FC8D46"/>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FD4AF7"/>
    <w:multiLevelType w:val="multilevel"/>
    <w:tmpl w:val="720E03BA"/>
    <w:lvl w:ilvl="0">
      <w:start w:val="8"/>
      <w:numFmt w:val="bullet"/>
      <w:lvlText w:val="-"/>
      <w:lvlJc w:val="left"/>
      <w:pPr>
        <w:ind w:left="786" w:hanging="360"/>
      </w:pPr>
      <w:rPr>
        <w:rFonts w:ascii="Arial" w:hAnsi="Aria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8" w15:restartNumberingAfterBreak="0">
    <w:nsid w:val="4D2D6A20"/>
    <w:multiLevelType w:val="multilevel"/>
    <w:tmpl w:val="4482A4C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B70631"/>
    <w:multiLevelType w:val="multilevel"/>
    <w:tmpl w:val="7B3E6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703FBF"/>
    <w:multiLevelType w:val="multilevel"/>
    <w:tmpl w:val="639A8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8353DE"/>
    <w:multiLevelType w:val="multilevel"/>
    <w:tmpl w:val="5DF0195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68026796"/>
    <w:multiLevelType w:val="multilevel"/>
    <w:tmpl w:val="81E8012E"/>
    <w:lvl w:ilvl="0">
      <w:start w:val="1"/>
      <w:numFmt w:val="decimal"/>
      <w:lvlText w:val="%1"/>
      <w:lvlJc w:val="left"/>
      <w:pPr>
        <w:ind w:left="375" w:hanging="375"/>
      </w:pPr>
    </w:lvl>
    <w:lvl w:ilvl="1">
      <w:start w:val="1"/>
      <w:numFmt w:val="decimal"/>
      <w:lvlText w:val="%2."/>
      <w:lvlJc w:val="left"/>
      <w:pPr>
        <w:ind w:left="375" w:hanging="375"/>
      </w:pPr>
      <w:rPr>
        <w:rFonts w:eastAsia="Calibri"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0814E9D"/>
    <w:multiLevelType w:val="multilevel"/>
    <w:tmpl w:val="3D961A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3A83F9E"/>
    <w:multiLevelType w:val="multilevel"/>
    <w:tmpl w:val="933E223A"/>
    <w:lvl w:ilvl="0">
      <w:start w:val="1"/>
      <w:numFmt w:val="decimal"/>
      <w:lvlText w:val="%1."/>
      <w:lvlJc w:val="left"/>
      <w:pPr>
        <w:ind w:left="643"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73E86E69"/>
    <w:multiLevelType w:val="hybridMultilevel"/>
    <w:tmpl w:val="1442A290"/>
    <w:numStyleLink w:val="Importovanstyl16"/>
  </w:abstractNum>
  <w:abstractNum w:abstractNumId="16" w15:restartNumberingAfterBreak="0">
    <w:nsid w:val="73FA2181"/>
    <w:multiLevelType w:val="multilevel"/>
    <w:tmpl w:val="0404741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163AB2"/>
    <w:multiLevelType w:val="hybridMultilevel"/>
    <w:tmpl w:val="1442A290"/>
    <w:styleLink w:val="Importovanstyl16"/>
    <w:lvl w:ilvl="0" w:tplc="F7BECCF4">
      <w:start w:val="1"/>
      <w:numFmt w:val="decimal"/>
      <w:lvlText w:val="%1."/>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3205950">
      <w:start w:val="1"/>
      <w:numFmt w:val="decimal"/>
      <w:lvlText w:val="%2."/>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AB8B0E6">
      <w:start w:val="1"/>
      <w:numFmt w:val="decimal"/>
      <w:lvlText w:val="%3."/>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B68918C">
      <w:start w:val="1"/>
      <w:numFmt w:val="decimal"/>
      <w:lvlText w:val="%4."/>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9DC2582">
      <w:start w:val="1"/>
      <w:numFmt w:val="decimal"/>
      <w:lvlText w:val="%5."/>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AA87510">
      <w:start w:val="1"/>
      <w:numFmt w:val="decimal"/>
      <w:lvlText w:val="%6."/>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F00954E">
      <w:start w:val="1"/>
      <w:numFmt w:val="decimal"/>
      <w:lvlText w:val="%7."/>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1DCA094">
      <w:start w:val="1"/>
      <w:numFmt w:val="decimal"/>
      <w:lvlText w:val="%8."/>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C5010E2">
      <w:start w:val="1"/>
      <w:numFmt w:val="decimal"/>
      <w:lvlText w:val="%9."/>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750D3513"/>
    <w:multiLevelType w:val="multilevel"/>
    <w:tmpl w:val="C02E50D2"/>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8"/>
  </w:num>
  <w:num w:numId="4">
    <w:abstractNumId w:val="14"/>
  </w:num>
  <w:num w:numId="5">
    <w:abstractNumId w:val="5"/>
  </w:num>
  <w:num w:numId="6">
    <w:abstractNumId w:val="10"/>
  </w:num>
  <w:num w:numId="7">
    <w:abstractNumId w:val="4"/>
  </w:num>
  <w:num w:numId="8">
    <w:abstractNumId w:val="11"/>
  </w:num>
  <w:num w:numId="9">
    <w:abstractNumId w:val="0"/>
  </w:num>
  <w:num w:numId="10">
    <w:abstractNumId w:val="2"/>
  </w:num>
  <w:num w:numId="11">
    <w:abstractNumId w:val="7"/>
  </w:num>
  <w:num w:numId="12">
    <w:abstractNumId w:val="3"/>
  </w:num>
  <w:num w:numId="13">
    <w:abstractNumId w:val="18"/>
  </w:num>
  <w:num w:numId="14">
    <w:abstractNumId w:val="16"/>
  </w:num>
  <w:num w:numId="15">
    <w:abstractNumId w:val="6"/>
  </w:num>
  <w:num w:numId="16">
    <w:abstractNumId w:val="1"/>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85"/>
    <w:rsid w:val="000118E2"/>
    <w:rsid w:val="000C2FF4"/>
    <w:rsid w:val="000F5080"/>
    <w:rsid w:val="001947D1"/>
    <w:rsid w:val="001D0AB1"/>
    <w:rsid w:val="002D374B"/>
    <w:rsid w:val="00327551"/>
    <w:rsid w:val="00352CC3"/>
    <w:rsid w:val="00381C01"/>
    <w:rsid w:val="00523184"/>
    <w:rsid w:val="005F68E3"/>
    <w:rsid w:val="00611BC0"/>
    <w:rsid w:val="0063184C"/>
    <w:rsid w:val="008331D6"/>
    <w:rsid w:val="00857894"/>
    <w:rsid w:val="0087686F"/>
    <w:rsid w:val="008F6C1F"/>
    <w:rsid w:val="00904FCA"/>
    <w:rsid w:val="00962085"/>
    <w:rsid w:val="00A54D5D"/>
    <w:rsid w:val="00AF4485"/>
    <w:rsid w:val="00B92BB6"/>
    <w:rsid w:val="00C014D8"/>
    <w:rsid w:val="00C77745"/>
    <w:rsid w:val="00CD3929"/>
    <w:rsid w:val="00D2153C"/>
    <w:rsid w:val="00EA4A10"/>
    <w:rsid w:val="00F27F44"/>
    <w:rsid w:val="00F9179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0A0910-3276-46B1-B6F6-ACE1A197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spacing w:after="240"/>
    </w:pPr>
    <w:rPr>
      <w:rFonts w:ascii="Arial" w:eastAsia="Arial Unicode MS" w:hAnsi="Arial" w:cs="Arial Unicode MS"/>
      <w:color w:val="000000"/>
      <w:sz w:val="18"/>
      <w:szCs w:val="18"/>
      <w:u w:color="000000"/>
      <w:lang w:eastAsia="cs-CZ"/>
    </w:rPr>
  </w:style>
  <w:style w:type="paragraph" w:styleId="Nadpis4">
    <w:name w:val="heading 4"/>
    <w:next w:val="Normln"/>
    <w:link w:val="Nadpis4Char"/>
    <w:uiPriority w:val="9"/>
    <w:unhideWhenUsed/>
    <w:qFormat/>
    <w:rsid w:val="00F71FD5"/>
    <w:pPr>
      <w:spacing w:after="240"/>
      <w:jc w:val="center"/>
      <w:outlineLvl w:val="3"/>
    </w:pPr>
    <w:rPr>
      <w:rFonts w:ascii="Arial" w:eastAsia="Arial Unicode MS" w:hAnsi="Arial" w:cs="Arial Unicode MS"/>
      <w:b/>
      <w:bCs/>
      <w:color w:val="000000"/>
      <w:sz w:val="28"/>
      <w:szCs w:val="28"/>
      <w:u w:color="000000"/>
      <w:lang w:eastAsia="cs-CZ"/>
    </w:rPr>
  </w:style>
  <w:style w:type="paragraph" w:styleId="Nadpis9">
    <w:name w:val="heading 9"/>
    <w:next w:val="Normln"/>
    <w:link w:val="Nadpis9Char"/>
    <w:qFormat/>
    <w:rsid w:val="00F71FD5"/>
    <w:pPr>
      <w:keepNext/>
      <w:keepLines/>
      <w:spacing w:after="240"/>
      <w:outlineLvl w:val="8"/>
    </w:pPr>
    <w:rPr>
      <w:rFonts w:ascii="Arial" w:eastAsia="Arial Unicode MS" w:hAnsi="Arial" w:cs="Arial Unicode MS"/>
      <w:color w:val="000000"/>
      <w:szCs w:val="20"/>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qFormat/>
    <w:rsid w:val="00F71FD5"/>
    <w:rPr>
      <w:rFonts w:ascii="Arial" w:eastAsia="Arial Unicode MS" w:hAnsi="Arial" w:cs="Arial Unicode MS"/>
      <w:b/>
      <w:bCs/>
      <w:color w:val="000000"/>
      <w:sz w:val="28"/>
      <w:szCs w:val="28"/>
      <w:u w:val="none" w:color="000000"/>
      <w:lang w:eastAsia="cs-CZ"/>
    </w:rPr>
  </w:style>
  <w:style w:type="character" w:customStyle="1" w:styleId="Nadpis9Char">
    <w:name w:val="Nadpis 9 Char"/>
    <w:basedOn w:val="Standardnpsmoodstavce"/>
    <w:link w:val="Nadpis9"/>
    <w:qFormat/>
    <w:rsid w:val="00F71FD5"/>
    <w:rPr>
      <w:rFonts w:ascii="Arial" w:eastAsia="Arial Unicode MS" w:hAnsi="Arial" w:cs="Arial Unicode MS"/>
      <w:color w:val="000000"/>
      <w:sz w:val="20"/>
      <w:szCs w:val="20"/>
      <w:u w:val="none" w:color="000000"/>
      <w:lang w:eastAsia="cs-CZ"/>
    </w:rPr>
  </w:style>
  <w:style w:type="character" w:styleId="slostrnky">
    <w:name w:val="page number"/>
    <w:qFormat/>
    <w:rsid w:val="00F71FD5"/>
  </w:style>
  <w:style w:type="character" w:customStyle="1" w:styleId="ZkladntextChar">
    <w:name w:val="Základní text Char"/>
    <w:basedOn w:val="Standardnpsmoodstavce"/>
    <w:link w:val="Zkladntext"/>
    <w:qFormat/>
    <w:rsid w:val="00F71FD5"/>
    <w:rPr>
      <w:rFonts w:ascii="Times New Roman" w:eastAsia="Arial Unicode MS" w:hAnsi="Times New Roman" w:cs="Arial Unicode MS"/>
      <w:color w:val="000000"/>
      <w:sz w:val="24"/>
      <w:szCs w:val="24"/>
      <w:u w:val="none" w:color="000000"/>
      <w:lang w:eastAsia="cs-CZ"/>
    </w:rPr>
  </w:style>
  <w:style w:type="character" w:customStyle="1" w:styleId="TextbublinyChar">
    <w:name w:val="Text bubliny Char"/>
    <w:basedOn w:val="Standardnpsmoodstavce"/>
    <w:link w:val="Textbubliny"/>
    <w:uiPriority w:val="99"/>
    <w:semiHidden/>
    <w:qFormat/>
    <w:rsid w:val="00AA06BE"/>
    <w:rPr>
      <w:rFonts w:ascii="Segoe UI" w:eastAsia="Arial Unicode MS" w:hAnsi="Segoe UI" w:cs="Segoe UI"/>
      <w:color w:val="000000"/>
      <w:sz w:val="18"/>
      <w:szCs w:val="18"/>
      <w:u w:val="none" w:color="000000"/>
      <w:lang w:eastAsia="cs-CZ"/>
    </w:rPr>
  </w:style>
  <w:style w:type="character" w:customStyle="1" w:styleId="Internetovodkaz">
    <w:name w:val="Internetový odkaz"/>
    <w:rsid w:val="00A348EC"/>
    <w:rPr>
      <w:u w:val="single"/>
    </w:rPr>
  </w:style>
  <w:style w:type="character" w:customStyle="1" w:styleId="OdstavecseseznamemChar">
    <w:name w:val="Odstavec se seznamem Char"/>
    <w:link w:val="Odstavecseseznamem"/>
    <w:uiPriority w:val="34"/>
    <w:qFormat/>
    <w:locked/>
    <w:rsid w:val="00A348EC"/>
    <w:rPr>
      <w:rFonts w:ascii="Arial" w:eastAsia="Arial Unicode MS" w:hAnsi="Arial" w:cs="Arial Unicode MS"/>
      <w:color w:val="000000"/>
      <w:sz w:val="18"/>
      <w:szCs w:val="18"/>
      <w:u w:val="none" w:color="000000"/>
      <w:lang w:eastAsia="cs-CZ"/>
    </w:rPr>
  </w:style>
  <w:style w:type="character" w:customStyle="1" w:styleId="UnresolvedMention">
    <w:name w:val="Unresolved Mention"/>
    <w:basedOn w:val="Standardnpsmoodstavce"/>
    <w:uiPriority w:val="99"/>
    <w:semiHidden/>
    <w:unhideWhenUsed/>
    <w:qFormat/>
    <w:rsid w:val="00101639"/>
    <w:rPr>
      <w:color w:val="605E5C"/>
      <w:shd w:val="clear" w:color="auto" w:fill="E1DFDD"/>
    </w:rPr>
  </w:style>
  <w:style w:type="character" w:customStyle="1" w:styleId="ZhlavChar">
    <w:name w:val="Záhlaví Char"/>
    <w:basedOn w:val="Standardnpsmoodstavce"/>
    <w:link w:val="Zhlav"/>
    <w:uiPriority w:val="99"/>
    <w:qFormat/>
    <w:rsid w:val="009E2E02"/>
    <w:rPr>
      <w:rFonts w:ascii="Arial" w:eastAsia="Arial Unicode MS" w:hAnsi="Arial" w:cs="Arial Unicode MS"/>
      <w:color w:val="000000"/>
      <w:sz w:val="18"/>
      <w:szCs w:val="18"/>
      <w:u w:val="none" w:color="000000"/>
      <w:lang w:eastAsia="cs-CZ"/>
    </w:rPr>
  </w:style>
  <w:style w:type="character" w:customStyle="1" w:styleId="ZpatChar">
    <w:name w:val="Zápatí Char"/>
    <w:basedOn w:val="Standardnpsmoodstavce"/>
    <w:link w:val="Zpat"/>
    <w:uiPriority w:val="99"/>
    <w:qFormat/>
    <w:rsid w:val="009E2E02"/>
    <w:rPr>
      <w:rFonts w:ascii="Arial" w:eastAsia="Arial Unicode MS" w:hAnsi="Arial" w:cs="Arial Unicode MS"/>
      <w:color w:val="000000"/>
      <w:sz w:val="18"/>
      <w:szCs w:val="18"/>
      <w:u w:val="none" w:color="00000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link w:val="ZkladntextChar"/>
    <w:rsid w:val="00F71FD5"/>
    <w:pPr>
      <w:widowControl w:val="0"/>
      <w:tabs>
        <w:tab w:val="left" w:pos="1418"/>
      </w:tabs>
      <w:spacing w:before="120"/>
      <w:jc w:val="both"/>
    </w:pPr>
    <w:rPr>
      <w:rFonts w:ascii="Times New Roman" w:eastAsia="Arial Unicode MS" w:hAnsi="Times New Roman" w:cs="Arial Unicode MS"/>
      <w:color w:val="000000"/>
      <w:sz w:val="24"/>
      <w:szCs w:val="24"/>
      <w:u w:color="00000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slovanseznam">
    <w:name w:val="List Number"/>
    <w:qFormat/>
    <w:rsid w:val="00F71FD5"/>
    <w:pPr>
      <w:tabs>
        <w:tab w:val="left" w:pos="389"/>
      </w:tabs>
      <w:spacing w:after="160"/>
    </w:pPr>
    <w:rPr>
      <w:rFonts w:ascii="Arial" w:eastAsia="Arial Unicode MS" w:hAnsi="Arial" w:cs="Arial Unicode MS"/>
      <w:color w:val="000000"/>
      <w:sz w:val="18"/>
      <w:szCs w:val="18"/>
      <w:u w:color="000000"/>
      <w:lang w:eastAsia="cs-CZ"/>
    </w:rPr>
  </w:style>
  <w:style w:type="paragraph" w:customStyle="1" w:styleId="OdstavecSmlouvy">
    <w:name w:val="OdstavecSmlouvy"/>
    <w:qFormat/>
    <w:rsid w:val="00F71FD5"/>
    <w:pPr>
      <w:keepLines/>
      <w:tabs>
        <w:tab w:val="left" w:pos="426"/>
        <w:tab w:val="left" w:pos="1701"/>
      </w:tabs>
      <w:spacing w:after="120"/>
      <w:jc w:val="both"/>
    </w:pPr>
    <w:rPr>
      <w:rFonts w:ascii="Times New Roman" w:eastAsia="Arial Unicode MS" w:hAnsi="Times New Roman" w:cs="Arial Unicode MS"/>
      <w:color w:val="000000"/>
      <w:sz w:val="24"/>
      <w:szCs w:val="24"/>
      <w:u w:color="000000"/>
      <w:lang w:eastAsia="cs-CZ"/>
    </w:rPr>
  </w:style>
  <w:style w:type="paragraph" w:customStyle="1" w:styleId="slolnkuSmlouvy">
    <w:name w:val="ČísloČlánkuSmlouvy"/>
    <w:next w:val="Normln"/>
    <w:qFormat/>
    <w:rsid w:val="00F71FD5"/>
    <w:pPr>
      <w:keepNext/>
      <w:spacing w:before="240"/>
      <w:jc w:val="center"/>
    </w:pPr>
    <w:rPr>
      <w:rFonts w:ascii="Times New Roman" w:eastAsia="Arial Unicode MS" w:hAnsi="Times New Roman" w:cs="Arial Unicode MS"/>
      <w:b/>
      <w:bCs/>
      <w:color w:val="000000"/>
      <w:sz w:val="24"/>
      <w:szCs w:val="24"/>
      <w:u w:color="000000"/>
      <w:lang w:eastAsia="cs-CZ"/>
    </w:rPr>
  </w:style>
  <w:style w:type="paragraph" w:customStyle="1" w:styleId="Import16">
    <w:name w:val="Import 16"/>
    <w:qFormat/>
    <w:rsid w:val="00F71FD5"/>
    <w:pPr>
      <w:widowControl w:val="0"/>
      <w:tabs>
        <w:tab w:val="left" w:pos="864"/>
      </w:tabs>
    </w:pPr>
    <w:rPr>
      <w:rFonts w:ascii="Courier New" w:eastAsia="Arial Unicode MS" w:hAnsi="Courier New" w:cs="Arial Unicode MS"/>
      <w:color w:val="000000"/>
      <w:sz w:val="24"/>
      <w:szCs w:val="24"/>
      <w:u w:color="000000"/>
      <w:lang w:eastAsia="cs-CZ"/>
    </w:rPr>
  </w:style>
  <w:style w:type="paragraph" w:customStyle="1" w:styleId="Import3">
    <w:name w:val="Import 3"/>
    <w:qFormat/>
    <w:rsid w:val="00F71F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Arial Unicode MS" w:hAnsi="Courier New" w:cs="Arial Unicode MS"/>
      <w:color w:val="000000"/>
      <w:sz w:val="24"/>
      <w:szCs w:val="24"/>
      <w:u w:color="000000"/>
      <w:lang w:eastAsia="cs-CZ"/>
    </w:rPr>
  </w:style>
  <w:style w:type="paragraph" w:customStyle="1" w:styleId="Import5">
    <w:name w:val="Import 5"/>
    <w:qFormat/>
    <w:rsid w:val="00F71F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Arial Unicode MS" w:hAnsi="Courier New" w:cs="Arial Unicode MS"/>
      <w:color w:val="000000"/>
      <w:sz w:val="24"/>
      <w:szCs w:val="24"/>
      <w:u w:color="000000"/>
      <w:lang w:eastAsia="cs-CZ"/>
    </w:rPr>
  </w:style>
  <w:style w:type="paragraph" w:styleId="Textbubliny">
    <w:name w:val="Balloon Text"/>
    <w:basedOn w:val="Normln"/>
    <w:link w:val="TextbublinyChar"/>
    <w:uiPriority w:val="99"/>
    <w:semiHidden/>
    <w:unhideWhenUsed/>
    <w:qFormat/>
    <w:rsid w:val="00AA06BE"/>
    <w:pPr>
      <w:spacing w:after="0"/>
    </w:pPr>
    <w:rPr>
      <w:rFonts w:ascii="Segoe UI" w:hAnsi="Segoe UI" w:cs="Segoe UI"/>
    </w:rPr>
  </w:style>
  <w:style w:type="paragraph" w:styleId="Odstavecseseznamem">
    <w:name w:val="List Paragraph"/>
    <w:link w:val="OdstavecseseznamemChar"/>
    <w:uiPriority w:val="34"/>
    <w:qFormat/>
    <w:rsid w:val="00A348EC"/>
    <w:pPr>
      <w:spacing w:after="240"/>
      <w:ind w:left="720"/>
    </w:pPr>
    <w:rPr>
      <w:rFonts w:ascii="Arial" w:eastAsia="Arial Unicode MS" w:hAnsi="Arial" w:cs="Arial Unicode MS"/>
      <w:color w:val="000000"/>
      <w:sz w:val="18"/>
      <w:szCs w:val="18"/>
      <w:u w:color="000000"/>
      <w:lang w:eastAsia="cs-CZ"/>
    </w:rPr>
  </w:style>
  <w:style w:type="paragraph" w:customStyle="1" w:styleId="Smlouva-slo">
    <w:name w:val="Smlouva-číslo"/>
    <w:basedOn w:val="Normln"/>
    <w:qFormat/>
    <w:rsid w:val="00A348EC"/>
    <w:pPr>
      <w:widowControl w:val="0"/>
      <w:spacing w:before="120" w:after="0" w:line="240" w:lineRule="atLeast"/>
      <w:jc w:val="both"/>
    </w:pPr>
    <w:rPr>
      <w:rFonts w:ascii="Times New Roman" w:eastAsia="Times New Roman" w:hAnsi="Times New Roman" w:cs="Times New Roman"/>
      <w:color w:val="auto"/>
      <w:sz w:val="24"/>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9E2E02"/>
    <w:pPr>
      <w:tabs>
        <w:tab w:val="center" w:pos="4536"/>
        <w:tab w:val="right" w:pos="9072"/>
      </w:tabs>
      <w:spacing w:after="0"/>
    </w:pPr>
  </w:style>
  <w:style w:type="paragraph" w:styleId="Zpat">
    <w:name w:val="footer"/>
    <w:basedOn w:val="Normln"/>
    <w:link w:val="ZpatChar"/>
    <w:uiPriority w:val="99"/>
    <w:unhideWhenUsed/>
    <w:rsid w:val="009E2E02"/>
    <w:pPr>
      <w:tabs>
        <w:tab w:val="center" w:pos="4536"/>
        <w:tab w:val="right" w:pos="9072"/>
      </w:tabs>
      <w:spacing w:after="0"/>
    </w:pPr>
  </w:style>
  <w:style w:type="numbering" w:customStyle="1" w:styleId="Importovanstyl1">
    <w:name w:val="Importovaný styl 1"/>
    <w:qFormat/>
    <w:rsid w:val="00F71FD5"/>
  </w:style>
  <w:style w:type="numbering" w:customStyle="1" w:styleId="Importovanstyl3">
    <w:name w:val="Importovaný styl 3"/>
    <w:qFormat/>
    <w:rsid w:val="00F71FD5"/>
  </w:style>
  <w:style w:type="numbering" w:customStyle="1" w:styleId="Importovanstyl2">
    <w:name w:val="Importovaný styl 2"/>
    <w:qFormat/>
    <w:rsid w:val="00F71FD5"/>
  </w:style>
  <w:style w:type="numbering" w:customStyle="1" w:styleId="Importovanstyl7">
    <w:name w:val="Importovaný styl 7"/>
    <w:qFormat/>
    <w:rsid w:val="00F71FD5"/>
  </w:style>
  <w:style w:type="numbering" w:customStyle="1" w:styleId="Importovanstyl8">
    <w:name w:val="Importovaný styl 8"/>
    <w:qFormat/>
    <w:rsid w:val="00F71FD5"/>
  </w:style>
  <w:style w:type="numbering" w:customStyle="1" w:styleId="Importovanstyl9">
    <w:name w:val="Importovaný styl 9"/>
    <w:qFormat/>
    <w:rsid w:val="00F71FD5"/>
  </w:style>
  <w:style w:type="numbering" w:customStyle="1" w:styleId="Importovanstyl11">
    <w:name w:val="Importovaný styl 11"/>
    <w:qFormat/>
    <w:rsid w:val="00F71FD5"/>
  </w:style>
  <w:style w:type="numbering" w:customStyle="1" w:styleId="Importovanstyl12">
    <w:name w:val="Importovaný styl 12"/>
    <w:qFormat/>
    <w:rsid w:val="00F71FD5"/>
  </w:style>
  <w:style w:type="numbering" w:customStyle="1" w:styleId="Importovanstyl13">
    <w:name w:val="Importovaný styl 13"/>
    <w:qFormat/>
    <w:rsid w:val="00F71FD5"/>
  </w:style>
  <w:style w:type="numbering" w:customStyle="1" w:styleId="Importovanstyl14">
    <w:name w:val="Importovaný styl 14"/>
    <w:qFormat/>
    <w:rsid w:val="00F71FD5"/>
  </w:style>
  <w:style w:type="numbering" w:customStyle="1" w:styleId="Importovanstyl15">
    <w:name w:val="Importovaný styl 15"/>
    <w:qFormat/>
    <w:rsid w:val="00F71FD5"/>
  </w:style>
  <w:style w:type="numbering" w:customStyle="1" w:styleId="Importovanstyl16">
    <w:name w:val="Importovaný styl 16"/>
    <w:qFormat/>
    <w:rsid w:val="00F71FD5"/>
    <w:pPr>
      <w:numPr>
        <w:numId w:val="19"/>
      </w:numPr>
    </w:pPr>
  </w:style>
  <w:style w:type="numbering" w:customStyle="1" w:styleId="Importovanstyl10">
    <w:name w:val="Importovaný styl 10"/>
    <w:qFormat/>
    <w:rsid w:val="00F71FD5"/>
  </w:style>
  <w:style w:type="numbering" w:customStyle="1" w:styleId="Importovanstyl4">
    <w:name w:val="Importovaný styl 4"/>
    <w:qFormat/>
    <w:rsid w:val="0047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AFA6-2DDD-4608-A4D6-A2800CA4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2364</Words>
  <Characters>13948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dc:description/>
  <cp:lastModifiedBy>Renata Janulková</cp:lastModifiedBy>
  <cp:revision>4</cp:revision>
  <cp:lastPrinted>2022-07-27T12:47:00Z</cp:lastPrinted>
  <dcterms:created xsi:type="dcterms:W3CDTF">2022-08-05T06:21:00Z</dcterms:created>
  <dcterms:modified xsi:type="dcterms:W3CDTF">2022-08-05T06:29:00Z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