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EC5BC" w14:textId="0F95112F" w:rsidR="00F06FF9" w:rsidRPr="002275D6" w:rsidRDefault="002275D6" w:rsidP="002275D6">
      <w:pPr>
        <w:shd w:val="clear" w:color="auto" w:fill="FFFFFF"/>
        <w:spacing w:line="276" w:lineRule="auto"/>
        <w:ind w:right="-23"/>
        <w:rPr>
          <w:rFonts w:asciiTheme="minorHAnsi" w:hAnsiTheme="minorHAnsi"/>
          <w:b/>
          <w:bCs/>
          <w:spacing w:val="-4"/>
          <w:sz w:val="22"/>
          <w:szCs w:val="22"/>
        </w:rPr>
      </w:pPr>
      <w:r w:rsidRPr="002275D6">
        <w:rPr>
          <w:rFonts w:asciiTheme="minorHAnsi" w:hAnsiTheme="minorHAnsi"/>
          <w:b/>
          <w:bCs/>
          <w:spacing w:val="-4"/>
          <w:sz w:val="22"/>
          <w:szCs w:val="22"/>
        </w:rPr>
        <w:t xml:space="preserve">                                            </w:t>
      </w:r>
      <w:r w:rsidR="00F06FF9" w:rsidRPr="002275D6">
        <w:rPr>
          <w:rFonts w:asciiTheme="minorHAnsi" w:hAnsiTheme="minorHAnsi"/>
          <w:b/>
          <w:bCs/>
          <w:spacing w:val="-4"/>
          <w:sz w:val="22"/>
          <w:szCs w:val="22"/>
        </w:rPr>
        <w:t xml:space="preserve">Smlouva o </w:t>
      </w:r>
      <w:r w:rsidR="006A268D" w:rsidRPr="002275D6">
        <w:rPr>
          <w:rFonts w:asciiTheme="minorHAnsi" w:hAnsiTheme="minorHAnsi"/>
          <w:b/>
          <w:bCs/>
          <w:spacing w:val="-4"/>
          <w:sz w:val="22"/>
          <w:szCs w:val="22"/>
        </w:rPr>
        <w:t>dílo</w:t>
      </w:r>
      <w:r w:rsidRPr="002275D6">
        <w:rPr>
          <w:rFonts w:asciiTheme="minorHAnsi" w:hAnsiTheme="minorHAnsi"/>
          <w:b/>
          <w:bCs/>
          <w:spacing w:val="-4"/>
          <w:sz w:val="22"/>
          <w:szCs w:val="22"/>
        </w:rPr>
        <w:t xml:space="preserve"> č.</w:t>
      </w:r>
      <w:r w:rsidR="00F71DBA">
        <w:rPr>
          <w:rFonts w:asciiTheme="minorHAnsi" w:hAnsiTheme="minorHAnsi"/>
          <w:b/>
          <w:bCs/>
          <w:spacing w:val="-4"/>
          <w:sz w:val="22"/>
          <w:szCs w:val="22"/>
        </w:rPr>
        <w:t xml:space="preserve"> 220864</w:t>
      </w:r>
    </w:p>
    <w:p w14:paraId="49A48694" w14:textId="77777777" w:rsidR="00030EA1" w:rsidRPr="002275D6" w:rsidRDefault="00030EA1" w:rsidP="00C87920">
      <w:pPr>
        <w:shd w:val="clear" w:color="auto" w:fill="FFFFFF"/>
        <w:spacing w:line="276" w:lineRule="auto"/>
        <w:ind w:right="-23"/>
        <w:jc w:val="center"/>
        <w:rPr>
          <w:rFonts w:asciiTheme="minorHAnsi" w:hAnsiTheme="minorHAnsi"/>
          <w:bCs/>
          <w:spacing w:val="-4"/>
          <w:sz w:val="22"/>
          <w:szCs w:val="22"/>
        </w:rPr>
      </w:pPr>
    </w:p>
    <w:p w14:paraId="47CBA7F8" w14:textId="77777777" w:rsidR="006A268D" w:rsidRPr="002275D6" w:rsidRDefault="006A268D" w:rsidP="00C87920">
      <w:pPr>
        <w:shd w:val="clear" w:color="auto" w:fill="FFFFFF"/>
        <w:spacing w:line="276" w:lineRule="auto"/>
        <w:ind w:right="-23"/>
        <w:jc w:val="center"/>
        <w:rPr>
          <w:rFonts w:asciiTheme="minorHAnsi" w:hAnsiTheme="minorHAnsi"/>
          <w:bCs/>
          <w:sz w:val="22"/>
          <w:szCs w:val="22"/>
        </w:rPr>
      </w:pPr>
      <w:r w:rsidRPr="002275D6">
        <w:rPr>
          <w:rFonts w:asciiTheme="minorHAnsi" w:hAnsiTheme="minorHAnsi"/>
          <w:bCs/>
          <w:spacing w:val="-4"/>
          <w:sz w:val="22"/>
          <w:szCs w:val="22"/>
        </w:rPr>
        <w:t>uzavřená níže uvedeného dne, měsíce a roku</w:t>
      </w:r>
      <w:r w:rsidRPr="002275D6">
        <w:rPr>
          <w:rFonts w:asciiTheme="minorHAnsi" w:hAnsiTheme="minorHAnsi"/>
          <w:bCs/>
          <w:sz w:val="22"/>
          <w:szCs w:val="22"/>
        </w:rPr>
        <w:t xml:space="preserve"> v souladu s ustanoveními zákona č. 89/2012 Sb., občanský zákoník, ve znění pozdějších předpisů, mezi těmito smluvními stranami:</w:t>
      </w:r>
    </w:p>
    <w:p w14:paraId="6AF7A484" w14:textId="77777777" w:rsidR="006A268D" w:rsidRPr="002275D6" w:rsidRDefault="006A268D" w:rsidP="00F06FF9">
      <w:pPr>
        <w:shd w:val="clear" w:color="auto" w:fill="FFFFFF"/>
        <w:spacing w:line="276" w:lineRule="auto"/>
        <w:ind w:right="-23"/>
        <w:jc w:val="both"/>
        <w:rPr>
          <w:rFonts w:asciiTheme="minorHAnsi" w:hAnsiTheme="minorHAnsi"/>
          <w:bCs/>
          <w:spacing w:val="-4"/>
          <w:sz w:val="22"/>
          <w:szCs w:val="22"/>
        </w:rPr>
      </w:pPr>
    </w:p>
    <w:p w14:paraId="396F4A79" w14:textId="77777777" w:rsidR="002A3969" w:rsidRPr="002275D6" w:rsidRDefault="002A3969" w:rsidP="00F06FF9">
      <w:pPr>
        <w:shd w:val="clear" w:color="auto" w:fill="FFFFFF"/>
        <w:spacing w:line="276" w:lineRule="auto"/>
        <w:ind w:right="-23"/>
        <w:jc w:val="both"/>
        <w:rPr>
          <w:rFonts w:asciiTheme="minorHAnsi" w:hAnsiTheme="minorHAnsi"/>
          <w:bCs/>
          <w:spacing w:val="-4"/>
          <w:sz w:val="22"/>
          <w:szCs w:val="22"/>
        </w:rPr>
      </w:pPr>
    </w:p>
    <w:p w14:paraId="7D88DACC" w14:textId="77777777" w:rsidR="00030EA1" w:rsidRPr="002275D6" w:rsidRDefault="00030EA1" w:rsidP="00C87920">
      <w:pPr>
        <w:rPr>
          <w:rFonts w:asciiTheme="minorHAnsi" w:hAnsiTheme="minorHAnsi"/>
          <w:b/>
          <w:bCs/>
          <w:sz w:val="22"/>
          <w:szCs w:val="22"/>
        </w:rPr>
      </w:pPr>
    </w:p>
    <w:p w14:paraId="063EB1F5" w14:textId="77777777" w:rsidR="00C87920" w:rsidRPr="002275D6" w:rsidRDefault="00C87920" w:rsidP="00C87920">
      <w:pPr>
        <w:rPr>
          <w:rFonts w:asciiTheme="minorHAnsi" w:hAnsiTheme="minorHAnsi"/>
          <w:b/>
          <w:bCs/>
          <w:sz w:val="22"/>
          <w:szCs w:val="22"/>
        </w:rPr>
      </w:pPr>
      <w:r w:rsidRPr="002275D6">
        <w:rPr>
          <w:rFonts w:asciiTheme="minorHAnsi" w:hAnsiTheme="minorHAnsi"/>
          <w:b/>
          <w:bCs/>
          <w:sz w:val="22"/>
          <w:szCs w:val="22"/>
        </w:rPr>
        <w:t>Národní muzeum</w:t>
      </w:r>
    </w:p>
    <w:p w14:paraId="2E3DC292" w14:textId="77777777" w:rsidR="00C87920" w:rsidRPr="002275D6" w:rsidRDefault="00C87920" w:rsidP="00C87920">
      <w:pPr>
        <w:rPr>
          <w:rFonts w:asciiTheme="minorHAnsi" w:hAnsiTheme="minorHAnsi"/>
          <w:sz w:val="22"/>
          <w:szCs w:val="22"/>
        </w:rPr>
      </w:pPr>
      <w:r w:rsidRPr="002275D6">
        <w:rPr>
          <w:rFonts w:asciiTheme="minorHAnsi" w:hAnsiTheme="minorHAnsi"/>
          <w:sz w:val="22"/>
          <w:szCs w:val="22"/>
        </w:rPr>
        <w:t>se sídlem Václavské náměstí 68, Praha 1,  PSČ: 115 79</w:t>
      </w:r>
    </w:p>
    <w:p w14:paraId="125E2838" w14:textId="77777777" w:rsidR="00C87920" w:rsidRPr="002275D6" w:rsidRDefault="00C87920" w:rsidP="00C87920">
      <w:pPr>
        <w:autoSpaceDE w:val="0"/>
        <w:autoSpaceDN w:val="0"/>
        <w:jc w:val="both"/>
        <w:rPr>
          <w:rFonts w:asciiTheme="minorHAnsi" w:hAnsiTheme="minorHAnsi"/>
          <w:sz w:val="22"/>
          <w:szCs w:val="22"/>
        </w:rPr>
      </w:pPr>
      <w:r w:rsidRPr="002275D6">
        <w:rPr>
          <w:rFonts w:asciiTheme="minorHAnsi" w:hAnsiTheme="minorHAnsi"/>
          <w:sz w:val="22"/>
          <w:szCs w:val="22"/>
        </w:rPr>
        <w:t xml:space="preserve">zastoupené: </w:t>
      </w:r>
      <w:r w:rsidR="00B06DF6" w:rsidRPr="002275D6">
        <w:rPr>
          <w:rFonts w:asciiTheme="minorHAnsi" w:hAnsiTheme="minorHAnsi"/>
          <w:bCs/>
          <w:sz w:val="22"/>
          <w:szCs w:val="22"/>
        </w:rPr>
        <w:t>I</w:t>
      </w:r>
      <w:r w:rsidR="006C1868" w:rsidRPr="002275D6">
        <w:rPr>
          <w:rFonts w:asciiTheme="minorHAnsi" w:hAnsiTheme="minorHAnsi"/>
          <w:bCs/>
          <w:sz w:val="22"/>
          <w:szCs w:val="22"/>
        </w:rPr>
        <w:t>ng.</w:t>
      </w:r>
      <w:r w:rsidR="00DD4438">
        <w:rPr>
          <w:rFonts w:asciiTheme="minorHAnsi" w:hAnsiTheme="minorHAnsi"/>
          <w:bCs/>
          <w:sz w:val="22"/>
          <w:szCs w:val="22"/>
        </w:rPr>
        <w:t xml:space="preserve"> Rudolfem Pohlem</w:t>
      </w:r>
      <w:r w:rsidR="00B06DF6" w:rsidRPr="002275D6">
        <w:rPr>
          <w:rFonts w:asciiTheme="minorHAnsi" w:hAnsiTheme="minorHAnsi"/>
          <w:bCs/>
          <w:sz w:val="22"/>
          <w:szCs w:val="22"/>
        </w:rPr>
        <w:t xml:space="preserve"> </w:t>
      </w:r>
      <w:r w:rsidR="006C1868" w:rsidRPr="002275D6">
        <w:rPr>
          <w:rFonts w:asciiTheme="minorHAnsi" w:hAnsiTheme="minorHAnsi"/>
          <w:bCs/>
          <w:sz w:val="22"/>
          <w:szCs w:val="22"/>
        </w:rPr>
        <w:t>-provozní</w:t>
      </w:r>
      <w:r w:rsidR="00B06DF6" w:rsidRPr="002275D6">
        <w:rPr>
          <w:rFonts w:asciiTheme="minorHAnsi" w:hAnsiTheme="minorHAnsi"/>
          <w:bCs/>
          <w:sz w:val="22"/>
          <w:szCs w:val="22"/>
        </w:rPr>
        <w:t>m</w:t>
      </w:r>
      <w:r w:rsidR="006C1868" w:rsidRPr="002275D6">
        <w:rPr>
          <w:rFonts w:asciiTheme="minorHAnsi" w:hAnsiTheme="minorHAnsi"/>
          <w:bCs/>
          <w:sz w:val="22"/>
          <w:szCs w:val="22"/>
        </w:rPr>
        <w:t xml:space="preserve"> náměstk</w:t>
      </w:r>
      <w:r w:rsidR="00B06DF6" w:rsidRPr="002275D6">
        <w:rPr>
          <w:rFonts w:asciiTheme="minorHAnsi" w:hAnsiTheme="minorHAnsi"/>
          <w:bCs/>
          <w:sz w:val="22"/>
          <w:szCs w:val="22"/>
        </w:rPr>
        <w:t>em GŘ</w:t>
      </w:r>
    </w:p>
    <w:p w14:paraId="4139A344" w14:textId="77777777" w:rsidR="00C87920" w:rsidRPr="002275D6" w:rsidRDefault="00C87920" w:rsidP="00C87920">
      <w:pPr>
        <w:rPr>
          <w:rFonts w:asciiTheme="minorHAnsi" w:hAnsiTheme="minorHAnsi"/>
          <w:sz w:val="22"/>
          <w:szCs w:val="22"/>
        </w:rPr>
      </w:pPr>
      <w:r w:rsidRPr="002275D6">
        <w:rPr>
          <w:rFonts w:asciiTheme="minorHAnsi" w:hAnsiTheme="minorHAnsi"/>
          <w:sz w:val="22"/>
          <w:szCs w:val="22"/>
        </w:rPr>
        <w:t>IČ: 00023272</w:t>
      </w:r>
    </w:p>
    <w:p w14:paraId="5B394703" w14:textId="77777777" w:rsidR="00C87920" w:rsidRPr="002275D6" w:rsidRDefault="00C87920" w:rsidP="00C87920">
      <w:pPr>
        <w:rPr>
          <w:rFonts w:asciiTheme="minorHAnsi" w:hAnsiTheme="minorHAnsi"/>
          <w:sz w:val="22"/>
          <w:szCs w:val="22"/>
        </w:rPr>
      </w:pPr>
      <w:r w:rsidRPr="002275D6">
        <w:rPr>
          <w:rFonts w:asciiTheme="minorHAnsi" w:hAnsiTheme="minorHAnsi"/>
          <w:sz w:val="22"/>
          <w:szCs w:val="22"/>
        </w:rPr>
        <w:t>DIČ: CZ00023272</w:t>
      </w:r>
    </w:p>
    <w:p w14:paraId="3F6619BA" w14:textId="77777777" w:rsidR="00C87920" w:rsidRPr="002275D6" w:rsidRDefault="00C87920" w:rsidP="00C87920">
      <w:pPr>
        <w:jc w:val="both"/>
        <w:rPr>
          <w:rStyle w:val="platne1"/>
          <w:rFonts w:asciiTheme="minorHAnsi" w:hAnsiTheme="minorHAnsi"/>
          <w:sz w:val="22"/>
          <w:szCs w:val="22"/>
        </w:rPr>
      </w:pPr>
      <w:r w:rsidRPr="002275D6">
        <w:rPr>
          <w:rFonts w:asciiTheme="minorHAnsi" w:hAnsiTheme="minorHAnsi"/>
          <w:sz w:val="22"/>
          <w:szCs w:val="22"/>
        </w:rPr>
        <w:t>Příspěvková organizace nepodléhající zápisu do obchodního rejstříku, zřizovací listina MK ČR č.j. 17461/2000 ze dne 27.12.2000</w:t>
      </w:r>
    </w:p>
    <w:p w14:paraId="4AF5D407" w14:textId="77777777" w:rsidR="00C87920" w:rsidRPr="002275D6" w:rsidRDefault="00C87920" w:rsidP="00C87920">
      <w:pPr>
        <w:shd w:val="clear" w:color="auto" w:fill="FFFFFF"/>
        <w:spacing w:line="360" w:lineRule="auto"/>
        <w:jc w:val="both"/>
        <w:rPr>
          <w:rFonts w:asciiTheme="minorHAnsi" w:hAnsiTheme="minorHAnsi"/>
          <w:bCs/>
          <w:sz w:val="22"/>
          <w:szCs w:val="22"/>
        </w:rPr>
      </w:pPr>
      <w:r w:rsidRPr="002275D6">
        <w:rPr>
          <w:rFonts w:asciiTheme="minorHAnsi" w:hAnsiTheme="minorHAnsi"/>
          <w:bCs/>
          <w:sz w:val="22"/>
          <w:szCs w:val="22"/>
        </w:rPr>
        <w:t>(dále jen „</w:t>
      </w:r>
      <w:r w:rsidRPr="002275D6">
        <w:rPr>
          <w:rFonts w:asciiTheme="minorHAnsi" w:hAnsiTheme="minorHAnsi"/>
          <w:b/>
          <w:bCs/>
          <w:sz w:val="22"/>
          <w:szCs w:val="22"/>
        </w:rPr>
        <w:t>objednatel</w:t>
      </w:r>
      <w:r w:rsidRPr="002275D6">
        <w:rPr>
          <w:rFonts w:asciiTheme="minorHAnsi" w:hAnsiTheme="minorHAnsi"/>
          <w:bCs/>
          <w:sz w:val="22"/>
          <w:szCs w:val="22"/>
        </w:rPr>
        <w:t>")</w:t>
      </w:r>
    </w:p>
    <w:p w14:paraId="53D3FA1E" w14:textId="77777777" w:rsidR="00C87920" w:rsidRPr="002275D6" w:rsidRDefault="00C87920" w:rsidP="00C87920">
      <w:pPr>
        <w:shd w:val="clear" w:color="auto" w:fill="FFFFFF"/>
        <w:spacing w:line="360" w:lineRule="auto"/>
        <w:ind w:right="-23"/>
        <w:jc w:val="both"/>
        <w:rPr>
          <w:rFonts w:asciiTheme="minorHAnsi" w:hAnsiTheme="minorHAnsi"/>
          <w:bCs/>
          <w:spacing w:val="-4"/>
          <w:sz w:val="22"/>
          <w:szCs w:val="22"/>
        </w:rPr>
      </w:pPr>
      <w:r w:rsidRPr="002275D6">
        <w:rPr>
          <w:rFonts w:asciiTheme="minorHAnsi" w:hAnsiTheme="minorHAnsi"/>
          <w:bCs/>
          <w:spacing w:val="-4"/>
          <w:sz w:val="22"/>
          <w:szCs w:val="22"/>
        </w:rPr>
        <w:t>na straně jedné</w:t>
      </w:r>
    </w:p>
    <w:p w14:paraId="062F281E" w14:textId="77777777" w:rsidR="00030EA1" w:rsidRPr="002275D6" w:rsidRDefault="00030EA1" w:rsidP="00F06FF9">
      <w:pPr>
        <w:shd w:val="clear" w:color="auto" w:fill="FFFFFF"/>
        <w:spacing w:line="276" w:lineRule="auto"/>
        <w:ind w:right="-23"/>
        <w:jc w:val="both"/>
        <w:rPr>
          <w:rFonts w:asciiTheme="minorHAnsi" w:hAnsiTheme="minorHAnsi"/>
          <w:bCs/>
          <w:spacing w:val="-4"/>
          <w:sz w:val="22"/>
          <w:szCs w:val="22"/>
        </w:rPr>
      </w:pPr>
    </w:p>
    <w:p w14:paraId="5A22CADB" w14:textId="77777777" w:rsidR="00030EA1" w:rsidRPr="002275D6" w:rsidRDefault="00030EA1" w:rsidP="00F06FF9">
      <w:pPr>
        <w:shd w:val="clear" w:color="auto" w:fill="FFFFFF"/>
        <w:spacing w:line="276" w:lineRule="auto"/>
        <w:ind w:right="-23"/>
        <w:jc w:val="both"/>
        <w:rPr>
          <w:rFonts w:asciiTheme="minorHAnsi" w:hAnsiTheme="minorHAnsi"/>
          <w:bCs/>
          <w:spacing w:val="-4"/>
          <w:sz w:val="22"/>
          <w:szCs w:val="22"/>
        </w:rPr>
      </w:pPr>
    </w:p>
    <w:p w14:paraId="03CD2A19" w14:textId="77777777" w:rsidR="00C87920" w:rsidRPr="002275D6" w:rsidRDefault="00C87920" w:rsidP="00F06FF9">
      <w:pPr>
        <w:shd w:val="clear" w:color="auto" w:fill="FFFFFF"/>
        <w:spacing w:line="276" w:lineRule="auto"/>
        <w:ind w:right="-23"/>
        <w:jc w:val="both"/>
        <w:rPr>
          <w:rFonts w:asciiTheme="minorHAnsi" w:hAnsiTheme="minorHAnsi"/>
          <w:bCs/>
          <w:spacing w:val="-4"/>
          <w:sz w:val="22"/>
          <w:szCs w:val="22"/>
        </w:rPr>
      </w:pPr>
      <w:r w:rsidRPr="002275D6">
        <w:rPr>
          <w:rFonts w:asciiTheme="minorHAnsi" w:hAnsiTheme="minorHAnsi"/>
          <w:bCs/>
          <w:spacing w:val="-4"/>
          <w:sz w:val="22"/>
          <w:szCs w:val="22"/>
        </w:rPr>
        <w:t>a</w:t>
      </w:r>
    </w:p>
    <w:p w14:paraId="70D4C231" w14:textId="77777777" w:rsidR="00C87920" w:rsidRPr="002275D6" w:rsidRDefault="00C87920" w:rsidP="00F06FF9">
      <w:pPr>
        <w:shd w:val="clear" w:color="auto" w:fill="FFFFFF"/>
        <w:spacing w:line="276" w:lineRule="auto"/>
        <w:ind w:right="-23"/>
        <w:jc w:val="both"/>
        <w:rPr>
          <w:rFonts w:asciiTheme="minorHAnsi" w:hAnsiTheme="minorHAnsi"/>
          <w:bCs/>
          <w:spacing w:val="-4"/>
          <w:sz w:val="22"/>
          <w:szCs w:val="22"/>
        </w:rPr>
      </w:pPr>
    </w:p>
    <w:p w14:paraId="2D2ACC16" w14:textId="77777777" w:rsidR="00030EA1" w:rsidRPr="002275D6" w:rsidRDefault="00030EA1" w:rsidP="00454595">
      <w:pPr>
        <w:shd w:val="clear" w:color="auto" w:fill="FFFFFF"/>
        <w:ind w:right="-23"/>
        <w:rPr>
          <w:rFonts w:asciiTheme="minorHAnsi" w:hAnsiTheme="minorHAnsi"/>
          <w:b/>
          <w:bCs/>
          <w:spacing w:val="-4"/>
          <w:sz w:val="22"/>
          <w:szCs w:val="22"/>
          <w:highlight w:val="yellow"/>
        </w:rPr>
      </w:pPr>
    </w:p>
    <w:p w14:paraId="0158FEB1" w14:textId="77777777" w:rsidR="004B351A" w:rsidRDefault="004B351A" w:rsidP="00454595">
      <w:pPr>
        <w:shd w:val="clear" w:color="auto" w:fill="FFFFFF"/>
        <w:ind w:right="-23"/>
        <w:rPr>
          <w:rFonts w:asciiTheme="minorHAnsi" w:hAnsiTheme="minorHAnsi"/>
          <w:b/>
          <w:bCs/>
          <w:spacing w:val="-4"/>
          <w:sz w:val="22"/>
          <w:szCs w:val="22"/>
        </w:rPr>
      </w:pPr>
      <w:r>
        <w:rPr>
          <w:rFonts w:asciiTheme="minorHAnsi" w:hAnsiTheme="minorHAnsi"/>
          <w:b/>
          <w:bCs/>
          <w:spacing w:val="-4"/>
          <w:sz w:val="22"/>
          <w:szCs w:val="22"/>
        </w:rPr>
        <w:t>Komvag, podnik čistoty a údržby města, a.s.</w:t>
      </w:r>
    </w:p>
    <w:p w14:paraId="5DE42C40" w14:textId="095C3E41" w:rsidR="00F06FF9" w:rsidRPr="002275D6" w:rsidRDefault="00F06FF9" w:rsidP="00454595">
      <w:pPr>
        <w:shd w:val="clear" w:color="auto" w:fill="FFFFFF"/>
        <w:ind w:right="-23"/>
        <w:rPr>
          <w:rFonts w:asciiTheme="minorHAnsi" w:hAnsiTheme="minorHAnsi"/>
          <w:sz w:val="22"/>
          <w:szCs w:val="22"/>
        </w:rPr>
      </w:pPr>
      <w:r w:rsidRPr="002275D6">
        <w:rPr>
          <w:rFonts w:asciiTheme="minorHAnsi" w:hAnsiTheme="minorHAnsi"/>
          <w:sz w:val="22"/>
          <w:szCs w:val="22"/>
        </w:rPr>
        <w:t>se sídlem:</w:t>
      </w:r>
      <w:r w:rsidR="004B351A">
        <w:rPr>
          <w:rFonts w:asciiTheme="minorHAnsi" w:hAnsiTheme="minorHAnsi"/>
          <w:sz w:val="22"/>
          <w:szCs w:val="22"/>
        </w:rPr>
        <w:t xml:space="preserve"> Perucká 2542/10, 120 00 Praha 2 - Vinohrady</w:t>
      </w:r>
    </w:p>
    <w:p w14:paraId="15827F4D" w14:textId="26EA79B9" w:rsidR="00F06FF9" w:rsidRPr="002275D6" w:rsidRDefault="00F06FF9" w:rsidP="00454595">
      <w:pPr>
        <w:shd w:val="clear" w:color="auto" w:fill="FFFFFF"/>
        <w:ind w:right="-23"/>
        <w:jc w:val="both"/>
        <w:rPr>
          <w:rFonts w:asciiTheme="minorHAnsi" w:hAnsiTheme="minorHAnsi"/>
          <w:bCs/>
          <w:spacing w:val="-4"/>
          <w:sz w:val="22"/>
          <w:szCs w:val="22"/>
        </w:rPr>
      </w:pPr>
      <w:r w:rsidRPr="002275D6">
        <w:rPr>
          <w:rFonts w:asciiTheme="minorHAnsi" w:hAnsiTheme="minorHAnsi"/>
          <w:bCs/>
          <w:spacing w:val="-4"/>
          <w:sz w:val="22"/>
          <w:szCs w:val="22"/>
        </w:rPr>
        <w:t xml:space="preserve">zastoupený: </w:t>
      </w:r>
      <w:r w:rsidR="004B351A">
        <w:rPr>
          <w:rFonts w:asciiTheme="minorHAnsi" w:hAnsiTheme="minorHAnsi"/>
          <w:bCs/>
          <w:spacing w:val="-4"/>
          <w:sz w:val="22"/>
          <w:szCs w:val="22"/>
        </w:rPr>
        <w:t>Jaroslavem Stružkou, předsedou představenstva a Ing. Janem Petružálkem</w:t>
      </w:r>
    </w:p>
    <w:p w14:paraId="07C5B25E" w14:textId="65339C79" w:rsidR="00F06FF9" w:rsidRPr="002275D6" w:rsidRDefault="00F06FF9" w:rsidP="00454595">
      <w:pPr>
        <w:shd w:val="clear" w:color="auto" w:fill="FFFFFF"/>
        <w:ind w:right="-23"/>
        <w:jc w:val="both"/>
        <w:rPr>
          <w:rFonts w:asciiTheme="minorHAnsi" w:hAnsiTheme="minorHAnsi"/>
          <w:bCs/>
          <w:spacing w:val="-4"/>
          <w:sz w:val="22"/>
          <w:szCs w:val="22"/>
        </w:rPr>
      </w:pPr>
      <w:r w:rsidRPr="002275D6">
        <w:rPr>
          <w:rFonts w:asciiTheme="minorHAnsi" w:hAnsiTheme="minorHAnsi"/>
          <w:bCs/>
          <w:spacing w:val="-4"/>
          <w:sz w:val="22"/>
          <w:szCs w:val="22"/>
        </w:rPr>
        <w:t xml:space="preserve">IČ: </w:t>
      </w:r>
      <w:r w:rsidR="004B351A">
        <w:rPr>
          <w:rFonts w:asciiTheme="minorHAnsi" w:hAnsiTheme="minorHAnsi"/>
          <w:bCs/>
          <w:spacing w:val="-4"/>
          <w:sz w:val="22"/>
          <w:szCs w:val="22"/>
        </w:rPr>
        <w:t xml:space="preserve">61057606, </w:t>
      </w:r>
      <w:r w:rsidRPr="002275D6">
        <w:rPr>
          <w:rFonts w:asciiTheme="minorHAnsi" w:hAnsiTheme="minorHAnsi"/>
          <w:bCs/>
          <w:spacing w:val="-4"/>
          <w:sz w:val="22"/>
          <w:szCs w:val="22"/>
        </w:rPr>
        <w:t>DIČ:</w:t>
      </w:r>
      <w:r w:rsidR="004B351A">
        <w:rPr>
          <w:rFonts w:asciiTheme="minorHAnsi" w:hAnsiTheme="minorHAnsi"/>
          <w:bCs/>
          <w:spacing w:val="-4"/>
          <w:sz w:val="22"/>
          <w:szCs w:val="22"/>
        </w:rPr>
        <w:t xml:space="preserve"> CZ61057606</w:t>
      </w:r>
      <w:r w:rsidRPr="002275D6">
        <w:rPr>
          <w:rFonts w:asciiTheme="minorHAnsi" w:hAnsiTheme="minorHAnsi"/>
          <w:bCs/>
          <w:spacing w:val="-4"/>
          <w:sz w:val="22"/>
          <w:szCs w:val="22"/>
        </w:rPr>
        <w:t xml:space="preserve"> </w:t>
      </w:r>
    </w:p>
    <w:p w14:paraId="46587652" w14:textId="6025D4C2" w:rsidR="000D3535" w:rsidRDefault="000D3535" w:rsidP="00454595">
      <w:pPr>
        <w:shd w:val="clear" w:color="auto" w:fill="FFFFFF"/>
        <w:ind w:right="-23"/>
        <w:jc w:val="both"/>
        <w:rPr>
          <w:rFonts w:asciiTheme="minorHAnsi" w:hAnsiTheme="minorHAnsi"/>
          <w:bCs/>
          <w:spacing w:val="-4"/>
          <w:sz w:val="22"/>
          <w:szCs w:val="22"/>
        </w:rPr>
      </w:pPr>
      <w:r>
        <w:rPr>
          <w:rFonts w:asciiTheme="minorHAnsi" w:hAnsiTheme="minorHAnsi"/>
          <w:bCs/>
          <w:spacing w:val="-4"/>
          <w:sz w:val="22"/>
          <w:szCs w:val="22"/>
        </w:rPr>
        <w:t>Číslo účtu:</w:t>
      </w:r>
      <w:r w:rsidR="004B351A">
        <w:rPr>
          <w:rFonts w:asciiTheme="minorHAnsi" w:hAnsiTheme="minorHAnsi"/>
          <w:bCs/>
          <w:spacing w:val="-4"/>
          <w:sz w:val="22"/>
          <w:szCs w:val="22"/>
        </w:rPr>
        <w:t xml:space="preserve"> XXXXXXXXXXXXXXXXXXXXX</w:t>
      </w:r>
    </w:p>
    <w:p w14:paraId="4AC00E24" w14:textId="6A91B970" w:rsidR="00F06FF9" w:rsidRPr="002275D6" w:rsidRDefault="00F06FF9" w:rsidP="00454595">
      <w:pPr>
        <w:shd w:val="clear" w:color="auto" w:fill="FFFFFF"/>
        <w:ind w:right="-23"/>
        <w:jc w:val="both"/>
        <w:rPr>
          <w:rFonts w:asciiTheme="minorHAnsi" w:hAnsiTheme="minorHAnsi"/>
          <w:bCs/>
          <w:spacing w:val="-4"/>
          <w:sz w:val="22"/>
          <w:szCs w:val="22"/>
        </w:rPr>
      </w:pPr>
      <w:r w:rsidRPr="002275D6">
        <w:rPr>
          <w:rFonts w:asciiTheme="minorHAnsi" w:hAnsiTheme="minorHAnsi"/>
          <w:bCs/>
          <w:spacing w:val="-4"/>
          <w:sz w:val="22"/>
          <w:szCs w:val="22"/>
        </w:rPr>
        <w:t>Zapsána v obchodním rejstříku vedeném:</w:t>
      </w:r>
      <w:r w:rsidR="004B351A">
        <w:rPr>
          <w:rFonts w:asciiTheme="minorHAnsi" w:hAnsiTheme="minorHAnsi"/>
          <w:bCs/>
          <w:spacing w:val="-4"/>
          <w:sz w:val="22"/>
          <w:szCs w:val="22"/>
        </w:rPr>
        <w:t xml:space="preserve"> Měst</w:t>
      </w:r>
      <w:r w:rsidR="00D63FA9">
        <w:rPr>
          <w:rFonts w:asciiTheme="minorHAnsi" w:hAnsiTheme="minorHAnsi"/>
          <w:bCs/>
          <w:spacing w:val="-4"/>
          <w:sz w:val="22"/>
          <w:szCs w:val="22"/>
        </w:rPr>
        <w:t>s</w:t>
      </w:r>
      <w:r w:rsidR="004B351A">
        <w:rPr>
          <w:rFonts w:asciiTheme="minorHAnsi" w:hAnsiTheme="minorHAnsi"/>
          <w:bCs/>
          <w:spacing w:val="-4"/>
          <w:sz w:val="22"/>
          <w:szCs w:val="22"/>
        </w:rPr>
        <w:t>kým soudem v Praze, oddíl B, vložka 3826</w:t>
      </w:r>
    </w:p>
    <w:p w14:paraId="44EB5990" w14:textId="1836A331" w:rsidR="00F06FF9" w:rsidRPr="002275D6" w:rsidRDefault="00F06FF9" w:rsidP="00F06FF9">
      <w:pPr>
        <w:shd w:val="clear" w:color="auto" w:fill="FFFFFF"/>
        <w:spacing w:line="360" w:lineRule="auto"/>
        <w:ind w:right="-23"/>
        <w:jc w:val="both"/>
        <w:rPr>
          <w:rFonts w:asciiTheme="minorHAnsi" w:hAnsiTheme="minorHAnsi"/>
          <w:bCs/>
          <w:spacing w:val="-4"/>
          <w:sz w:val="22"/>
          <w:szCs w:val="22"/>
        </w:rPr>
      </w:pPr>
      <w:r w:rsidRPr="002275D6">
        <w:rPr>
          <w:rFonts w:asciiTheme="minorHAnsi" w:hAnsiTheme="minorHAnsi"/>
          <w:bCs/>
          <w:spacing w:val="-4"/>
          <w:sz w:val="22"/>
          <w:szCs w:val="22"/>
        </w:rPr>
        <w:t>(dále je</w:t>
      </w:r>
      <w:r w:rsidRPr="002275D6">
        <w:rPr>
          <w:rFonts w:asciiTheme="minorHAnsi" w:hAnsiTheme="minorHAnsi"/>
          <w:b/>
          <w:bCs/>
          <w:spacing w:val="-4"/>
          <w:sz w:val="22"/>
          <w:szCs w:val="22"/>
        </w:rPr>
        <w:t xml:space="preserve"> „</w:t>
      </w:r>
      <w:r w:rsidR="004B351A">
        <w:rPr>
          <w:rFonts w:asciiTheme="minorHAnsi" w:hAnsiTheme="minorHAnsi"/>
          <w:b/>
          <w:bCs/>
          <w:spacing w:val="-4"/>
          <w:sz w:val="22"/>
          <w:szCs w:val="22"/>
        </w:rPr>
        <w:t>poskytovatel</w:t>
      </w:r>
      <w:r w:rsidR="006A268D" w:rsidRPr="002275D6">
        <w:rPr>
          <w:rFonts w:asciiTheme="minorHAnsi" w:hAnsiTheme="minorHAnsi"/>
          <w:b/>
          <w:bCs/>
          <w:spacing w:val="-4"/>
          <w:sz w:val="22"/>
          <w:szCs w:val="22"/>
        </w:rPr>
        <w:t xml:space="preserve"> </w:t>
      </w:r>
      <w:r w:rsidRPr="002275D6">
        <w:rPr>
          <w:rFonts w:asciiTheme="minorHAnsi" w:hAnsiTheme="minorHAnsi"/>
          <w:b/>
          <w:bCs/>
          <w:spacing w:val="-4"/>
          <w:sz w:val="22"/>
          <w:szCs w:val="22"/>
        </w:rPr>
        <w:t>“</w:t>
      </w:r>
      <w:r w:rsidRPr="002275D6">
        <w:rPr>
          <w:rFonts w:asciiTheme="minorHAnsi" w:hAnsiTheme="minorHAnsi"/>
          <w:bCs/>
          <w:spacing w:val="-4"/>
          <w:sz w:val="22"/>
          <w:szCs w:val="22"/>
        </w:rPr>
        <w:t>)</w:t>
      </w:r>
    </w:p>
    <w:p w14:paraId="57AE5D9B" w14:textId="77777777" w:rsidR="002A3969" w:rsidRPr="002275D6" w:rsidRDefault="002A3969" w:rsidP="00F06FF9">
      <w:pPr>
        <w:shd w:val="clear" w:color="auto" w:fill="FFFFFF"/>
        <w:spacing w:line="360" w:lineRule="auto"/>
        <w:jc w:val="both"/>
        <w:rPr>
          <w:rFonts w:asciiTheme="minorHAnsi" w:hAnsiTheme="minorHAnsi"/>
          <w:bCs/>
          <w:sz w:val="22"/>
          <w:szCs w:val="22"/>
        </w:rPr>
      </w:pPr>
    </w:p>
    <w:p w14:paraId="5749E8C3" w14:textId="77777777" w:rsidR="00EE17B4" w:rsidRPr="002275D6" w:rsidRDefault="00EE17B4">
      <w:pPr>
        <w:rPr>
          <w:rFonts w:asciiTheme="minorHAnsi" w:hAnsiTheme="minorHAnsi"/>
          <w:sz w:val="22"/>
          <w:szCs w:val="22"/>
        </w:rPr>
      </w:pPr>
    </w:p>
    <w:p w14:paraId="4973586E" w14:textId="4FA05A4E" w:rsidR="00454595" w:rsidRDefault="00454595" w:rsidP="002A3969">
      <w:pPr>
        <w:spacing w:line="240" w:lineRule="atLeast"/>
        <w:jc w:val="center"/>
        <w:rPr>
          <w:rFonts w:asciiTheme="minorHAnsi" w:hAnsiTheme="minorHAnsi"/>
          <w:sz w:val="22"/>
          <w:szCs w:val="22"/>
        </w:rPr>
      </w:pPr>
      <w:r w:rsidRPr="002275D6">
        <w:rPr>
          <w:rFonts w:asciiTheme="minorHAnsi" w:hAnsiTheme="minorHAnsi"/>
          <w:sz w:val="22"/>
          <w:szCs w:val="22"/>
        </w:rPr>
        <w:t>Smluvní strany</w:t>
      </w:r>
    </w:p>
    <w:p w14:paraId="55B53B20" w14:textId="24AA1DD5" w:rsidR="00806FF0" w:rsidRDefault="00806FF0" w:rsidP="002A3969">
      <w:pPr>
        <w:spacing w:line="240" w:lineRule="atLeast"/>
        <w:jc w:val="center"/>
        <w:rPr>
          <w:rFonts w:asciiTheme="minorHAnsi" w:hAnsiTheme="minorHAnsi"/>
          <w:sz w:val="22"/>
          <w:szCs w:val="22"/>
        </w:rPr>
      </w:pPr>
    </w:p>
    <w:p w14:paraId="2D473ABD" w14:textId="2BE2EA7E" w:rsidR="00806FF0" w:rsidRPr="002275D6" w:rsidRDefault="00806FF0" w:rsidP="00806FF0">
      <w:pPr>
        <w:spacing w:line="240" w:lineRule="atLeast"/>
        <w:jc w:val="both"/>
        <w:rPr>
          <w:rFonts w:asciiTheme="minorHAnsi" w:hAnsiTheme="minorHAnsi"/>
          <w:sz w:val="22"/>
          <w:szCs w:val="22"/>
        </w:rPr>
      </w:pPr>
      <w:r>
        <w:rPr>
          <w:rFonts w:asciiTheme="minorHAnsi" w:hAnsiTheme="minorHAnsi"/>
          <w:sz w:val="22"/>
          <w:szCs w:val="22"/>
        </w:rPr>
        <w:t>Uzavírají na základě výběrového řízení č. N006/22/V00015179 tuto smlouvu o dílo, kterou se poskytovatel zavazuje k řádnému a včasnému provedení díla v rozsahu vymezeném předmětem smlouvy a objednatel se zavazuje za řádné a včas dodané dílo zaplatit sjednanou cenu podle podmínek obsažených v následujících ustanoveních této smlouvy.</w:t>
      </w:r>
    </w:p>
    <w:p w14:paraId="69145AC3" w14:textId="77777777" w:rsidR="000D23C2" w:rsidRPr="002275D6" w:rsidRDefault="000D23C2" w:rsidP="00454595">
      <w:pPr>
        <w:spacing w:line="240" w:lineRule="atLeast"/>
        <w:jc w:val="both"/>
        <w:rPr>
          <w:rFonts w:asciiTheme="minorHAnsi" w:hAnsiTheme="minorHAnsi"/>
          <w:sz w:val="22"/>
          <w:szCs w:val="22"/>
        </w:rPr>
      </w:pPr>
    </w:p>
    <w:p w14:paraId="36E41BAF" w14:textId="77777777" w:rsidR="00644B3E" w:rsidRPr="002275D6" w:rsidRDefault="00EE17B4" w:rsidP="00EE17B4">
      <w:pPr>
        <w:pStyle w:val="Odstavecseseznamem"/>
        <w:numPr>
          <w:ilvl w:val="0"/>
          <w:numId w:val="1"/>
        </w:numPr>
        <w:rPr>
          <w:rFonts w:asciiTheme="minorHAnsi" w:hAnsiTheme="minorHAnsi"/>
          <w:b/>
          <w:sz w:val="22"/>
          <w:szCs w:val="22"/>
        </w:rPr>
      </w:pPr>
      <w:r w:rsidRPr="002275D6">
        <w:rPr>
          <w:rFonts w:asciiTheme="minorHAnsi" w:hAnsiTheme="minorHAnsi"/>
          <w:b/>
          <w:sz w:val="22"/>
          <w:szCs w:val="22"/>
        </w:rPr>
        <w:t>Předmět plnění</w:t>
      </w:r>
    </w:p>
    <w:p w14:paraId="6806D8E5" w14:textId="017702E9" w:rsidR="00EE17B4" w:rsidRPr="002275D6" w:rsidRDefault="00EE17B4" w:rsidP="00B610DD">
      <w:pPr>
        <w:pStyle w:val="Odstavecseseznamem"/>
        <w:numPr>
          <w:ilvl w:val="1"/>
          <w:numId w:val="1"/>
        </w:numPr>
        <w:ind w:left="792"/>
        <w:jc w:val="both"/>
        <w:rPr>
          <w:rFonts w:asciiTheme="minorHAnsi" w:hAnsiTheme="minorHAnsi"/>
          <w:bCs/>
          <w:spacing w:val="-4"/>
          <w:sz w:val="22"/>
          <w:szCs w:val="22"/>
        </w:rPr>
      </w:pPr>
      <w:r w:rsidRPr="002275D6">
        <w:rPr>
          <w:rFonts w:asciiTheme="minorHAnsi" w:hAnsiTheme="minorHAnsi"/>
          <w:sz w:val="22"/>
          <w:szCs w:val="22"/>
        </w:rPr>
        <w:t xml:space="preserve">Předmětem </w:t>
      </w:r>
      <w:r w:rsidR="006A268D" w:rsidRPr="002275D6">
        <w:rPr>
          <w:rFonts w:asciiTheme="minorHAnsi" w:hAnsiTheme="minorHAnsi"/>
          <w:sz w:val="22"/>
          <w:szCs w:val="22"/>
        </w:rPr>
        <w:t xml:space="preserve">díla </w:t>
      </w:r>
      <w:r w:rsidRPr="002275D6">
        <w:rPr>
          <w:rFonts w:asciiTheme="minorHAnsi" w:hAnsiTheme="minorHAnsi"/>
          <w:sz w:val="22"/>
          <w:szCs w:val="22"/>
        </w:rPr>
        <w:t xml:space="preserve">ze strany </w:t>
      </w:r>
      <w:r w:rsidR="00B06DF6" w:rsidRPr="002275D6">
        <w:rPr>
          <w:rFonts w:asciiTheme="minorHAnsi" w:hAnsiTheme="minorHAnsi"/>
          <w:sz w:val="22"/>
          <w:szCs w:val="22"/>
        </w:rPr>
        <w:t>poskytovatele</w:t>
      </w:r>
      <w:r w:rsidRPr="002275D6">
        <w:rPr>
          <w:rFonts w:asciiTheme="minorHAnsi" w:hAnsiTheme="minorHAnsi"/>
          <w:sz w:val="22"/>
          <w:szCs w:val="22"/>
        </w:rPr>
        <w:t xml:space="preserve"> </w:t>
      </w:r>
      <w:r w:rsidR="00B06DF6" w:rsidRPr="002275D6">
        <w:rPr>
          <w:rFonts w:asciiTheme="minorHAnsi" w:hAnsiTheme="minorHAnsi"/>
          <w:sz w:val="22"/>
          <w:szCs w:val="22"/>
        </w:rPr>
        <w:t xml:space="preserve">je vyklízení, odvoz a likvidace odpadu z objektů NM </w:t>
      </w:r>
      <w:r w:rsidR="00904EB4" w:rsidRPr="002275D6">
        <w:rPr>
          <w:rFonts w:asciiTheme="minorHAnsi" w:hAnsiTheme="minorHAnsi"/>
          <w:sz w:val="22"/>
          <w:szCs w:val="22"/>
        </w:rPr>
        <w:t>v souladu s přílohou č.1</w:t>
      </w:r>
      <w:r w:rsidR="00264142" w:rsidRPr="002275D6">
        <w:rPr>
          <w:rFonts w:asciiTheme="minorHAnsi" w:hAnsiTheme="minorHAnsi"/>
          <w:sz w:val="22"/>
          <w:szCs w:val="22"/>
        </w:rPr>
        <w:t>, která je nedílnou součástí</w:t>
      </w:r>
      <w:r w:rsidR="00904EB4" w:rsidRPr="002275D6">
        <w:rPr>
          <w:rFonts w:asciiTheme="minorHAnsi" w:hAnsiTheme="minorHAnsi"/>
          <w:sz w:val="22"/>
          <w:szCs w:val="22"/>
        </w:rPr>
        <w:t xml:space="preserve"> této smlouvy</w:t>
      </w:r>
      <w:r w:rsidR="00030EA1" w:rsidRPr="002275D6">
        <w:rPr>
          <w:rFonts w:asciiTheme="minorHAnsi" w:hAnsiTheme="minorHAnsi"/>
          <w:sz w:val="22"/>
          <w:szCs w:val="22"/>
        </w:rPr>
        <w:t xml:space="preserve"> </w:t>
      </w:r>
      <w:r w:rsidR="00616D2E" w:rsidRPr="002275D6">
        <w:rPr>
          <w:rFonts w:asciiTheme="minorHAnsi" w:hAnsiTheme="minorHAnsi"/>
          <w:sz w:val="22"/>
          <w:szCs w:val="22"/>
        </w:rPr>
        <w:t>(dále jen Dílo)</w:t>
      </w:r>
      <w:r w:rsidR="00030EA1" w:rsidRPr="002275D6">
        <w:rPr>
          <w:rFonts w:asciiTheme="minorHAnsi" w:hAnsiTheme="minorHAnsi"/>
          <w:sz w:val="22"/>
          <w:szCs w:val="22"/>
        </w:rPr>
        <w:t>.</w:t>
      </w:r>
      <w:r w:rsidR="00C36285">
        <w:rPr>
          <w:rFonts w:asciiTheme="minorHAnsi" w:hAnsiTheme="minorHAnsi"/>
          <w:sz w:val="22"/>
          <w:szCs w:val="22"/>
        </w:rPr>
        <w:t xml:space="preserve"> Poskytovatel</w:t>
      </w:r>
      <w:r w:rsidR="00C36285" w:rsidRPr="002275D6">
        <w:rPr>
          <w:rFonts w:asciiTheme="minorHAnsi" w:hAnsiTheme="minorHAnsi"/>
          <w:bCs/>
          <w:spacing w:val="-4"/>
          <w:sz w:val="22"/>
          <w:szCs w:val="22"/>
        </w:rPr>
        <w:t xml:space="preserve"> se</w:t>
      </w:r>
      <w:r w:rsidRPr="002275D6">
        <w:rPr>
          <w:rFonts w:asciiTheme="minorHAnsi" w:hAnsiTheme="minorHAnsi"/>
          <w:bCs/>
          <w:spacing w:val="-4"/>
          <w:sz w:val="22"/>
          <w:szCs w:val="22"/>
        </w:rPr>
        <w:t xml:space="preserve"> zavazuje </w:t>
      </w:r>
      <w:r w:rsidR="00616D2E" w:rsidRPr="002275D6">
        <w:rPr>
          <w:rFonts w:asciiTheme="minorHAnsi" w:hAnsiTheme="minorHAnsi"/>
          <w:bCs/>
          <w:spacing w:val="-4"/>
          <w:sz w:val="22"/>
          <w:szCs w:val="22"/>
        </w:rPr>
        <w:t xml:space="preserve">dodat Dílo </w:t>
      </w:r>
      <w:r w:rsidRPr="002275D6">
        <w:rPr>
          <w:rFonts w:asciiTheme="minorHAnsi" w:hAnsiTheme="minorHAnsi"/>
          <w:bCs/>
          <w:spacing w:val="-4"/>
          <w:sz w:val="22"/>
          <w:szCs w:val="22"/>
        </w:rPr>
        <w:t xml:space="preserve">Objednateli </w:t>
      </w:r>
      <w:r w:rsidR="00616D2E" w:rsidRPr="002275D6">
        <w:rPr>
          <w:rFonts w:asciiTheme="minorHAnsi" w:hAnsiTheme="minorHAnsi"/>
          <w:bCs/>
          <w:spacing w:val="-4"/>
          <w:sz w:val="22"/>
          <w:szCs w:val="22"/>
        </w:rPr>
        <w:t xml:space="preserve">řádně, včas, ve sjednané kvalitě, </w:t>
      </w:r>
      <w:r w:rsidRPr="002275D6">
        <w:rPr>
          <w:rFonts w:asciiTheme="minorHAnsi" w:hAnsiTheme="minorHAnsi"/>
          <w:bCs/>
          <w:spacing w:val="-4"/>
          <w:sz w:val="22"/>
          <w:szCs w:val="22"/>
        </w:rPr>
        <w:t>v rozsahu a za podmínek uvedených v této smlouvě, nabídce a zadávací dokumentaci.</w:t>
      </w:r>
    </w:p>
    <w:p w14:paraId="69BBBE9A" w14:textId="77777777" w:rsidR="00EE17B4" w:rsidRPr="002275D6" w:rsidRDefault="00EE17B4" w:rsidP="00B610DD">
      <w:pPr>
        <w:pStyle w:val="Odstavecseseznamem"/>
        <w:numPr>
          <w:ilvl w:val="1"/>
          <w:numId w:val="1"/>
        </w:numPr>
        <w:jc w:val="both"/>
        <w:rPr>
          <w:rFonts w:asciiTheme="minorHAnsi" w:hAnsiTheme="minorHAnsi"/>
          <w:sz w:val="22"/>
          <w:szCs w:val="22"/>
        </w:rPr>
      </w:pPr>
      <w:r w:rsidRPr="002275D6">
        <w:rPr>
          <w:rFonts w:asciiTheme="minorHAnsi" w:hAnsiTheme="minorHAnsi"/>
          <w:sz w:val="22"/>
          <w:szCs w:val="22"/>
        </w:rPr>
        <w:t xml:space="preserve">Objednatel se zavazuje </w:t>
      </w:r>
      <w:r w:rsidR="00616D2E" w:rsidRPr="002275D6">
        <w:rPr>
          <w:rFonts w:asciiTheme="minorHAnsi" w:hAnsiTheme="minorHAnsi"/>
          <w:sz w:val="22"/>
          <w:szCs w:val="22"/>
        </w:rPr>
        <w:t xml:space="preserve">zaplatit </w:t>
      </w:r>
      <w:r w:rsidRPr="002275D6">
        <w:rPr>
          <w:rFonts w:asciiTheme="minorHAnsi" w:hAnsiTheme="minorHAnsi"/>
          <w:sz w:val="22"/>
          <w:szCs w:val="22"/>
        </w:rPr>
        <w:t>cenu</w:t>
      </w:r>
      <w:r w:rsidR="007435CA" w:rsidRPr="002275D6">
        <w:rPr>
          <w:rFonts w:asciiTheme="minorHAnsi" w:hAnsiTheme="minorHAnsi"/>
          <w:sz w:val="22"/>
          <w:szCs w:val="22"/>
        </w:rPr>
        <w:t xml:space="preserve"> díla</w:t>
      </w:r>
      <w:r w:rsidRPr="002275D6">
        <w:rPr>
          <w:rFonts w:asciiTheme="minorHAnsi" w:hAnsiTheme="minorHAnsi"/>
          <w:sz w:val="22"/>
          <w:szCs w:val="22"/>
        </w:rPr>
        <w:t xml:space="preserve">, která v sobě </w:t>
      </w:r>
      <w:r w:rsidR="009A64A4" w:rsidRPr="002275D6">
        <w:rPr>
          <w:rFonts w:asciiTheme="minorHAnsi" w:hAnsiTheme="minorHAnsi"/>
          <w:sz w:val="22"/>
          <w:szCs w:val="22"/>
        </w:rPr>
        <w:t xml:space="preserve">zahrnuje </w:t>
      </w:r>
      <w:r w:rsidR="00B06DF6" w:rsidRPr="002275D6">
        <w:rPr>
          <w:rFonts w:asciiTheme="minorHAnsi" w:hAnsiTheme="minorHAnsi"/>
          <w:sz w:val="22"/>
          <w:szCs w:val="22"/>
        </w:rPr>
        <w:t xml:space="preserve">vyklízení , odvoz a likvidace odpadů  z objektů NM v souladu s přílohou č.1, která je nedílnou součástí této smlouvy (dále jen Dílo). </w:t>
      </w:r>
    </w:p>
    <w:p w14:paraId="628C0BFC" w14:textId="59ED8C77" w:rsidR="00264142" w:rsidRPr="002275D6" w:rsidRDefault="00264142" w:rsidP="00030EA1">
      <w:pPr>
        <w:pStyle w:val="Odstavecseseznamem"/>
        <w:numPr>
          <w:ilvl w:val="1"/>
          <w:numId w:val="1"/>
        </w:numPr>
        <w:jc w:val="both"/>
        <w:rPr>
          <w:rFonts w:asciiTheme="minorHAnsi" w:hAnsiTheme="minorHAnsi"/>
          <w:sz w:val="22"/>
          <w:szCs w:val="22"/>
        </w:rPr>
      </w:pPr>
      <w:r w:rsidRPr="002275D6">
        <w:rPr>
          <w:rFonts w:asciiTheme="minorHAnsi" w:hAnsiTheme="minorHAnsi"/>
          <w:sz w:val="22"/>
          <w:szCs w:val="22"/>
        </w:rPr>
        <w:t>Doba zahájení díla:</w:t>
      </w:r>
      <w:r w:rsidR="00DD4438">
        <w:rPr>
          <w:rFonts w:asciiTheme="minorHAnsi" w:hAnsiTheme="minorHAnsi"/>
          <w:sz w:val="22"/>
          <w:szCs w:val="22"/>
        </w:rPr>
        <w:t xml:space="preserve">  </w:t>
      </w:r>
      <w:r w:rsidR="00806FF0">
        <w:rPr>
          <w:rFonts w:asciiTheme="minorHAnsi" w:hAnsiTheme="minorHAnsi"/>
          <w:sz w:val="22"/>
          <w:szCs w:val="22"/>
        </w:rPr>
        <w:t>1.7.2022</w:t>
      </w:r>
      <w:r w:rsidR="00DD4438">
        <w:rPr>
          <w:rFonts w:asciiTheme="minorHAnsi" w:hAnsiTheme="minorHAnsi"/>
          <w:sz w:val="22"/>
          <w:szCs w:val="22"/>
        </w:rPr>
        <w:t xml:space="preserve">     </w:t>
      </w:r>
      <w:r w:rsidRPr="002275D6">
        <w:rPr>
          <w:rFonts w:asciiTheme="minorHAnsi" w:hAnsiTheme="minorHAnsi"/>
          <w:sz w:val="22"/>
          <w:szCs w:val="22"/>
        </w:rPr>
        <w:t>doba ukončení díla</w:t>
      </w:r>
      <w:r w:rsidR="0025451F" w:rsidRPr="002275D6">
        <w:rPr>
          <w:rFonts w:asciiTheme="minorHAnsi" w:hAnsiTheme="minorHAnsi"/>
          <w:sz w:val="22"/>
          <w:szCs w:val="22"/>
        </w:rPr>
        <w:t xml:space="preserve">: </w:t>
      </w:r>
      <w:r w:rsidR="00806FF0">
        <w:rPr>
          <w:rFonts w:asciiTheme="minorHAnsi" w:hAnsiTheme="minorHAnsi"/>
          <w:sz w:val="22"/>
          <w:szCs w:val="22"/>
        </w:rPr>
        <w:t>30.6.2025</w:t>
      </w:r>
    </w:p>
    <w:p w14:paraId="31B4ADEC" w14:textId="77777777" w:rsidR="00815EC6" w:rsidRPr="002275D6" w:rsidRDefault="00815EC6" w:rsidP="00030EA1">
      <w:pPr>
        <w:pStyle w:val="Odstavecseseznamem"/>
        <w:numPr>
          <w:ilvl w:val="1"/>
          <w:numId w:val="1"/>
        </w:numPr>
        <w:jc w:val="both"/>
        <w:rPr>
          <w:rFonts w:asciiTheme="minorHAnsi" w:hAnsiTheme="minorHAnsi"/>
          <w:i/>
          <w:sz w:val="22"/>
          <w:szCs w:val="22"/>
        </w:rPr>
      </w:pPr>
      <w:r w:rsidRPr="002275D6">
        <w:rPr>
          <w:rFonts w:asciiTheme="minorHAnsi" w:hAnsiTheme="minorHAnsi"/>
          <w:sz w:val="22"/>
          <w:szCs w:val="22"/>
        </w:rPr>
        <w:t>Míst</w:t>
      </w:r>
      <w:r w:rsidR="00EE77FC" w:rsidRPr="002275D6">
        <w:rPr>
          <w:rFonts w:asciiTheme="minorHAnsi" w:hAnsiTheme="minorHAnsi"/>
          <w:sz w:val="22"/>
          <w:szCs w:val="22"/>
        </w:rPr>
        <w:t xml:space="preserve">o plnění </w:t>
      </w:r>
      <w:r w:rsidR="00850045" w:rsidRPr="002275D6">
        <w:rPr>
          <w:rFonts w:asciiTheme="minorHAnsi" w:hAnsiTheme="minorHAnsi"/>
          <w:sz w:val="22"/>
          <w:szCs w:val="22"/>
        </w:rPr>
        <w:t>:</w:t>
      </w:r>
    </w:p>
    <w:p w14:paraId="7B80F55F" w14:textId="77777777" w:rsidR="00CE6291" w:rsidRPr="002275D6" w:rsidRDefault="007435CA" w:rsidP="00CE6291">
      <w:pPr>
        <w:pStyle w:val="Odstavecseseznamem"/>
        <w:numPr>
          <w:ilvl w:val="0"/>
          <w:numId w:val="9"/>
        </w:numPr>
        <w:jc w:val="both"/>
        <w:rPr>
          <w:rFonts w:asciiTheme="minorHAnsi" w:hAnsiTheme="minorHAnsi"/>
          <w:sz w:val="22"/>
          <w:szCs w:val="22"/>
        </w:rPr>
      </w:pPr>
      <w:r w:rsidRPr="002275D6">
        <w:rPr>
          <w:rFonts w:asciiTheme="minorHAnsi" w:hAnsiTheme="minorHAnsi"/>
          <w:sz w:val="22"/>
          <w:szCs w:val="22"/>
        </w:rPr>
        <w:t>Adres</w:t>
      </w:r>
      <w:r w:rsidR="00030EA1" w:rsidRPr="002275D6">
        <w:rPr>
          <w:rFonts w:asciiTheme="minorHAnsi" w:hAnsiTheme="minorHAnsi"/>
          <w:sz w:val="22"/>
          <w:szCs w:val="22"/>
        </w:rPr>
        <w:t>a</w:t>
      </w:r>
      <w:r w:rsidRPr="002275D6">
        <w:rPr>
          <w:rFonts w:asciiTheme="minorHAnsi" w:hAnsiTheme="minorHAnsi"/>
          <w:sz w:val="22"/>
          <w:szCs w:val="22"/>
        </w:rPr>
        <w:t xml:space="preserve"> </w:t>
      </w:r>
      <w:r w:rsidR="00CE6291" w:rsidRPr="002275D6">
        <w:rPr>
          <w:rFonts w:asciiTheme="minorHAnsi" w:hAnsiTheme="minorHAnsi"/>
          <w:sz w:val="22"/>
          <w:szCs w:val="22"/>
        </w:rPr>
        <w:t xml:space="preserve">: </w:t>
      </w:r>
      <w:r w:rsidR="00B06DF6" w:rsidRPr="002275D6">
        <w:rPr>
          <w:rFonts w:asciiTheme="minorHAnsi" w:hAnsiTheme="minorHAnsi"/>
          <w:sz w:val="22"/>
          <w:szCs w:val="22"/>
        </w:rPr>
        <w:t>Budovy NM viz. příloha</w:t>
      </w:r>
      <w:r w:rsidR="000D3535">
        <w:rPr>
          <w:rFonts w:asciiTheme="minorHAnsi" w:hAnsiTheme="minorHAnsi"/>
          <w:sz w:val="22"/>
          <w:szCs w:val="22"/>
        </w:rPr>
        <w:t xml:space="preserve"> č.1</w:t>
      </w:r>
    </w:p>
    <w:p w14:paraId="1D523806" w14:textId="77777777" w:rsidR="00815EC6" w:rsidRPr="002275D6" w:rsidRDefault="00815EC6" w:rsidP="00D772DF">
      <w:pPr>
        <w:jc w:val="both"/>
        <w:rPr>
          <w:rFonts w:asciiTheme="minorHAnsi" w:hAnsiTheme="minorHAnsi"/>
          <w:sz w:val="22"/>
          <w:szCs w:val="22"/>
        </w:rPr>
      </w:pPr>
    </w:p>
    <w:p w14:paraId="763BF10E" w14:textId="77777777" w:rsidR="00D772DF" w:rsidRPr="002275D6" w:rsidRDefault="00B41BAE" w:rsidP="00B41BAE">
      <w:pPr>
        <w:pStyle w:val="Odstavecseseznamem"/>
        <w:numPr>
          <w:ilvl w:val="0"/>
          <w:numId w:val="1"/>
        </w:numPr>
        <w:rPr>
          <w:rFonts w:asciiTheme="minorHAnsi" w:hAnsiTheme="minorHAnsi"/>
          <w:b/>
          <w:sz w:val="22"/>
          <w:szCs w:val="22"/>
        </w:rPr>
      </w:pPr>
      <w:r w:rsidRPr="002275D6">
        <w:rPr>
          <w:rFonts w:asciiTheme="minorHAnsi" w:hAnsiTheme="minorHAnsi"/>
          <w:b/>
          <w:sz w:val="22"/>
          <w:szCs w:val="22"/>
        </w:rPr>
        <w:t>Cena a platební podmínky</w:t>
      </w:r>
    </w:p>
    <w:p w14:paraId="749B8CBC" w14:textId="040E344C" w:rsidR="00B41BAE" w:rsidRPr="002275D6" w:rsidRDefault="00B41BAE" w:rsidP="00B41BAE">
      <w:pPr>
        <w:pStyle w:val="Odstavecseseznamem"/>
        <w:numPr>
          <w:ilvl w:val="1"/>
          <w:numId w:val="1"/>
        </w:numPr>
        <w:jc w:val="both"/>
        <w:rPr>
          <w:rFonts w:asciiTheme="minorHAnsi" w:hAnsiTheme="minorHAnsi"/>
          <w:sz w:val="22"/>
          <w:szCs w:val="22"/>
        </w:rPr>
      </w:pPr>
      <w:r w:rsidRPr="002275D6">
        <w:rPr>
          <w:rFonts w:asciiTheme="minorHAnsi" w:hAnsiTheme="minorHAnsi"/>
          <w:sz w:val="22"/>
          <w:szCs w:val="22"/>
        </w:rPr>
        <w:t xml:space="preserve">Objednatel se za podmínek uvedených ve smlouvě a jejích přílohách zavazuje zaplatit </w:t>
      </w:r>
      <w:r w:rsidR="00B06DF6" w:rsidRPr="002275D6">
        <w:rPr>
          <w:rFonts w:asciiTheme="minorHAnsi" w:hAnsiTheme="minorHAnsi"/>
          <w:sz w:val="22"/>
          <w:szCs w:val="22"/>
        </w:rPr>
        <w:t>poskytovateli</w:t>
      </w:r>
      <w:r w:rsidR="00E960DA" w:rsidRPr="002275D6">
        <w:rPr>
          <w:rFonts w:asciiTheme="minorHAnsi" w:hAnsiTheme="minorHAnsi"/>
          <w:sz w:val="22"/>
          <w:szCs w:val="22"/>
        </w:rPr>
        <w:t xml:space="preserve"> </w:t>
      </w:r>
      <w:r w:rsidRPr="002275D6">
        <w:rPr>
          <w:rFonts w:asciiTheme="minorHAnsi" w:hAnsiTheme="minorHAnsi"/>
          <w:sz w:val="22"/>
          <w:szCs w:val="22"/>
        </w:rPr>
        <w:t xml:space="preserve">za poskytnuté plnění celkovou cenu </w:t>
      </w:r>
      <w:r w:rsidR="00CE6291" w:rsidRPr="002275D6">
        <w:rPr>
          <w:rFonts w:asciiTheme="minorHAnsi" w:hAnsiTheme="minorHAnsi"/>
          <w:sz w:val="22"/>
          <w:szCs w:val="22"/>
        </w:rPr>
        <w:t xml:space="preserve">ve výši </w:t>
      </w:r>
      <w:r w:rsidR="0010720C">
        <w:rPr>
          <w:rFonts w:asciiTheme="minorHAnsi" w:hAnsiTheme="minorHAnsi"/>
          <w:sz w:val="22"/>
          <w:szCs w:val="22"/>
        </w:rPr>
        <w:t>298 080,-</w:t>
      </w:r>
      <w:r w:rsidR="00CE6291" w:rsidRPr="002275D6">
        <w:rPr>
          <w:rFonts w:asciiTheme="minorHAnsi" w:hAnsiTheme="minorHAnsi"/>
          <w:sz w:val="22"/>
          <w:szCs w:val="22"/>
        </w:rPr>
        <w:t xml:space="preserve"> Kč bez DPH. </w:t>
      </w:r>
      <w:r w:rsidRPr="002275D6">
        <w:rPr>
          <w:rFonts w:asciiTheme="minorHAnsi" w:hAnsiTheme="minorHAnsi"/>
          <w:sz w:val="22"/>
          <w:szCs w:val="22"/>
        </w:rPr>
        <w:t xml:space="preserve">Tato cena je cenou za </w:t>
      </w:r>
      <w:r w:rsidR="00CE6291" w:rsidRPr="002275D6">
        <w:rPr>
          <w:rFonts w:asciiTheme="minorHAnsi" w:hAnsiTheme="minorHAnsi"/>
          <w:sz w:val="22"/>
          <w:szCs w:val="22"/>
        </w:rPr>
        <w:t>celý předmět</w:t>
      </w:r>
      <w:r w:rsidRPr="002275D6">
        <w:rPr>
          <w:rFonts w:asciiTheme="minorHAnsi" w:hAnsiTheme="minorHAnsi"/>
          <w:sz w:val="22"/>
          <w:szCs w:val="22"/>
        </w:rPr>
        <w:t xml:space="preserve"> plnění</w:t>
      </w:r>
      <w:r w:rsidR="00EA3B13" w:rsidRPr="002275D6">
        <w:rPr>
          <w:rFonts w:asciiTheme="minorHAnsi" w:hAnsiTheme="minorHAnsi"/>
          <w:sz w:val="22"/>
          <w:szCs w:val="22"/>
        </w:rPr>
        <w:t xml:space="preserve"> dle</w:t>
      </w:r>
      <w:r w:rsidRPr="002275D6">
        <w:rPr>
          <w:rFonts w:asciiTheme="minorHAnsi" w:hAnsiTheme="minorHAnsi"/>
          <w:sz w:val="22"/>
          <w:szCs w:val="22"/>
        </w:rPr>
        <w:t xml:space="preserve"> smlouvy a je cenou nejvýše přípustnou a nepřekročitelnou</w:t>
      </w:r>
      <w:r w:rsidR="00264142" w:rsidRPr="002275D6">
        <w:rPr>
          <w:rFonts w:asciiTheme="minorHAnsi" w:hAnsiTheme="minorHAnsi"/>
          <w:sz w:val="22"/>
          <w:szCs w:val="22"/>
        </w:rPr>
        <w:t>.</w:t>
      </w:r>
      <w:r w:rsidRPr="002275D6">
        <w:rPr>
          <w:rFonts w:asciiTheme="minorHAnsi" w:hAnsiTheme="minorHAnsi"/>
          <w:sz w:val="22"/>
          <w:szCs w:val="22"/>
        </w:rPr>
        <w:t xml:space="preserve"> </w:t>
      </w:r>
    </w:p>
    <w:p w14:paraId="0E7302CF" w14:textId="77777777" w:rsidR="006338BD" w:rsidRPr="002275D6" w:rsidRDefault="00B41BAE" w:rsidP="00264142">
      <w:pPr>
        <w:pStyle w:val="Odstavecseseznamem"/>
        <w:numPr>
          <w:ilvl w:val="1"/>
          <w:numId w:val="1"/>
        </w:numPr>
        <w:jc w:val="both"/>
        <w:rPr>
          <w:rFonts w:asciiTheme="minorHAnsi" w:hAnsiTheme="minorHAnsi"/>
          <w:sz w:val="22"/>
          <w:szCs w:val="22"/>
        </w:rPr>
      </w:pPr>
      <w:r w:rsidRPr="002275D6">
        <w:rPr>
          <w:rFonts w:asciiTheme="minorHAnsi" w:hAnsiTheme="minorHAnsi"/>
          <w:sz w:val="22"/>
          <w:szCs w:val="22"/>
        </w:rPr>
        <w:t>K sjednané ceně bude připočteno DPH v aktuálně platné výši.</w:t>
      </w:r>
    </w:p>
    <w:p w14:paraId="6D3F7213" w14:textId="77777777" w:rsidR="00B41BAE" w:rsidRPr="002275D6" w:rsidRDefault="00B41BAE" w:rsidP="00B41BAE">
      <w:pPr>
        <w:pStyle w:val="Odstavecseseznamem"/>
        <w:numPr>
          <w:ilvl w:val="1"/>
          <w:numId w:val="1"/>
        </w:numPr>
        <w:jc w:val="both"/>
        <w:rPr>
          <w:rFonts w:asciiTheme="minorHAnsi" w:hAnsiTheme="minorHAnsi"/>
          <w:sz w:val="22"/>
          <w:szCs w:val="22"/>
        </w:rPr>
      </w:pPr>
      <w:r w:rsidRPr="002275D6">
        <w:rPr>
          <w:rFonts w:asciiTheme="minorHAnsi" w:hAnsiTheme="minorHAnsi"/>
          <w:sz w:val="22"/>
          <w:szCs w:val="22"/>
        </w:rPr>
        <w:t>Fakturace bude pro</w:t>
      </w:r>
      <w:r w:rsidR="00264142" w:rsidRPr="002275D6">
        <w:rPr>
          <w:rFonts w:asciiTheme="minorHAnsi" w:hAnsiTheme="minorHAnsi"/>
          <w:sz w:val="22"/>
          <w:szCs w:val="22"/>
        </w:rPr>
        <w:t>vedena</w:t>
      </w:r>
      <w:r w:rsidRPr="002275D6">
        <w:rPr>
          <w:rFonts w:asciiTheme="minorHAnsi" w:hAnsiTheme="minorHAnsi"/>
          <w:sz w:val="22"/>
          <w:szCs w:val="22"/>
        </w:rPr>
        <w:t xml:space="preserve"> po </w:t>
      </w:r>
      <w:r w:rsidR="00030EA1" w:rsidRPr="002275D6">
        <w:rPr>
          <w:rFonts w:asciiTheme="minorHAnsi" w:hAnsiTheme="minorHAnsi"/>
          <w:sz w:val="22"/>
          <w:szCs w:val="22"/>
        </w:rPr>
        <w:t xml:space="preserve">dodání díla na základě </w:t>
      </w:r>
      <w:r w:rsidR="00616D2E" w:rsidRPr="002275D6">
        <w:rPr>
          <w:rFonts w:asciiTheme="minorHAnsi" w:hAnsiTheme="minorHAnsi"/>
          <w:sz w:val="22"/>
          <w:szCs w:val="22"/>
        </w:rPr>
        <w:t>protokolu o předání a převzetí díla potvrzeného Objednatelem</w:t>
      </w:r>
      <w:r w:rsidRPr="002275D6">
        <w:rPr>
          <w:rFonts w:asciiTheme="minorHAnsi" w:hAnsiTheme="minorHAnsi"/>
          <w:sz w:val="22"/>
          <w:szCs w:val="22"/>
        </w:rPr>
        <w:t>.</w:t>
      </w:r>
    </w:p>
    <w:p w14:paraId="3608298E" w14:textId="77777777" w:rsidR="006C6CEE" w:rsidRPr="002275D6" w:rsidRDefault="00B41BAE" w:rsidP="006C6CEE">
      <w:pPr>
        <w:pStyle w:val="Odstavecseseznamem"/>
        <w:numPr>
          <w:ilvl w:val="1"/>
          <w:numId w:val="1"/>
        </w:numPr>
        <w:jc w:val="both"/>
        <w:rPr>
          <w:rFonts w:asciiTheme="minorHAnsi" w:hAnsiTheme="minorHAnsi"/>
          <w:sz w:val="22"/>
          <w:szCs w:val="22"/>
        </w:rPr>
      </w:pPr>
      <w:r w:rsidRPr="002275D6">
        <w:rPr>
          <w:rFonts w:asciiTheme="minorHAnsi" w:hAnsiTheme="minorHAnsi"/>
          <w:sz w:val="22"/>
          <w:szCs w:val="22"/>
        </w:rPr>
        <w:t xml:space="preserve">Cena za </w:t>
      </w:r>
      <w:r w:rsidR="006C6CEE" w:rsidRPr="002275D6">
        <w:rPr>
          <w:rFonts w:asciiTheme="minorHAnsi" w:hAnsiTheme="minorHAnsi"/>
          <w:sz w:val="22"/>
          <w:szCs w:val="22"/>
        </w:rPr>
        <w:t xml:space="preserve">díla </w:t>
      </w:r>
      <w:r w:rsidRPr="002275D6">
        <w:rPr>
          <w:rFonts w:asciiTheme="minorHAnsi" w:hAnsiTheme="minorHAnsi"/>
          <w:sz w:val="22"/>
          <w:szCs w:val="22"/>
        </w:rPr>
        <w:t xml:space="preserve">bude objednatelem uhrazena na základě daňových dokladů – faktur </w:t>
      </w:r>
      <w:r w:rsidR="00B06DF6" w:rsidRPr="002275D6">
        <w:rPr>
          <w:rFonts w:asciiTheme="minorHAnsi" w:hAnsiTheme="minorHAnsi"/>
          <w:sz w:val="22"/>
          <w:szCs w:val="22"/>
        </w:rPr>
        <w:t>poskytovatele</w:t>
      </w:r>
      <w:r w:rsidR="00E960DA" w:rsidRPr="002275D6">
        <w:rPr>
          <w:rFonts w:asciiTheme="minorHAnsi" w:hAnsiTheme="minorHAnsi"/>
          <w:sz w:val="22"/>
          <w:szCs w:val="22"/>
        </w:rPr>
        <w:t xml:space="preserve"> </w:t>
      </w:r>
      <w:r w:rsidRPr="002275D6">
        <w:rPr>
          <w:rFonts w:asciiTheme="minorHAnsi" w:hAnsiTheme="minorHAnsi"/>
          <w:sz w:val="22"/>
          <w:szCs w:val="22"/>
        </w:rPr>
        <w:t xml:space="preserve">– na účet </w:t>
      </w:r>
      <w:r w:rsidR="00B06DF6" w:rsidRPr="002275D6">
        <w:rPr>
          <w:rFonts w:asciiTheme="minorHAnsi" w:hAnsiTheme="minorHAnsi"/>
          <w:sz w:val="22"/>
          <w:szCs w:val="22"/>
        </w:rPr>
        <w:t>poskytovatele</w:t>
      </w:r>
      <w:r w:rsidR="004A4DE1" w:rsidRPr="002275D6">
        <w:rPr>
          <w:rFonts w:asciiTheme="minorHAnsi" w:hAnsiTheme="minorHAnsi"/>
          <w:sz w:val="22"/>
          <w:szCs w:val="22"/>
        </w:rPr>
        <w:t xml:space="preserve"> </w:t>
      </w:r>
      <w:r w:rsidR="00CC591F" w:rsidRPr="002275D6">
        <w:rPr>
          <w:rFonts w:asciiTheme="minorHAnsi" w:hAnsiTheme="minorHAnsi"/>
          <w:sz w:val="22"/>
          <w:szCs w:val="22"/>
        </w:rPr>
        <w:t xml:space="preserve">uvedený v záhlaví smlouvy. </w:t>
      </w:r>
    </w:p>
    <w:p w14:paraId="722F00BA" w14:textId="77777777" w:rsidR="006C6CEE" w:rsidRPr="002275D6" w:rsidRDefault="006C6CEE" w:rsidP="006C6CEE">
      <w:pPr>
        <w:pStyle w:val="Odstavecseseznamem"/>
        <w:ind w:left="792"/>
        <w:jc w:val="both"/>
        <w:rPr>
          <w:rFonts w:asciiTheme="minorHAnsi" w:hAnsiTheme="minorHAnsi"/>
          <w:sz w:val="22"/>
          <w:szCs w:val="22"/>
        </w:rPr>
      </w:pPr>
      <w:r w:rsidRPr="002275D6">
        <w:rPr>
          <w:rFonts w:asciiTheme="minorHAnsi" w:hAnsiTheme="minorHAnsi"/>
          <w:sz w:val="22"/>
          <w:szCs w:val="22"/>
        </w:rPr>
        <w:t xml:space="preserve">Každá faktura (daňový doklad) musí v souladu s platnou právní úpravou (zejm. ust. § 28 zákona č. 235/2004 Sb. v platném znění) obsahovat mimo jiné tyto náležitosti: </w:t>
      </w:r>
    </w:p>
    <w:p w14:paraId="653B4C6C" w14:textId="77777777" w:rsidR="006C6CEE" w:rsidRPr="002275D6" w:rsidRDefault="006C6CEE" w:rsidP="006C6CEE">
      <w:pPr>
        <w:pStyle w:val="Odrky"/>
        <w:numPr>
          <w:ilvl w:val="0"/>
          <w:numId w:val="15"/>
        </w:numPr>
        <w:tabs>
          <w:tab w:val="left" w:pos="1512"/>
        </w:tabs>
        <w:rPr>
          <w:rFonts w:asciiTheme="minorHAnsi" w:hAnsiTheme="minorHAnsi"/>
          <w:sz w:val="22"/>
          <w:szCs w:val="22"/>
        </w:rPr>
      </w:pPr>
      <w:r w:rsidRPr="002275D6">
        <w:rPr>
          <w:rFonts w:asciiTheme="minorHAnsi" w:hAnsiTheme="minorHAnsi"/>
          <w:sz w:val="22"/>
          <w:szCs w:val="22"/>
        </w:rPr>
        <w:t>číslo smlouvy</w:t>
      </w:r>
    </w:p>
    <w:p w14:paraId="14840EA7" w14:textId="77777777" w:rsidR="006C6CEE" w:rsidRPr="002275D6" w:rsidRDefault="006C6CEE" w:rsidP="006C6CEE">
      <w:pPr>
        <w:pStyle w:val="Odrky"/>
        <w:numPr>
          <w:ilvl w:val="0"/>
          <w:numId w:val="15"/>
        </w:numPr>
        <w:tabs>
          <w:tab w:val="left" w:pos="1512"/>
        </w:tabs>
        <w:rPr>
          <w:rFonts w:ascii="Calibri" w:hAnsi="Calibri"/>
          <w:color w:val="000000"/>
          <w:sz w:val="22"/>
          <w:szCs w:val="22"/>
        </w:rPr>
      </w:pPr>
      <w:r w:rsidRPr="002275D6">
        <w:rPr>
          <w:rFonts w:ascii="Calibri" w:hAnsi="Calibri"/>
          <w:color w:val="000000"/>
          <w:sz w:val="22"/>
          <w:szCs w:val="22"/>
        </w:rPr>
        <w:t>soupis provedených prací dokladující oprávněnost fakturované částky potvrzený objednatelem</w:t>
      </w:r>
    </w:p>
    <w:p w14:paraId="120A1321" w14:textId="77777777" w:rsidR="006C6CEE" w:rsidRPr="002275D6" w:rsidRDefault="006C6CEE" w:rsidP="006C6CEE">
      <w:pPr>
        <w:ind w:left="501"/>
        <w:jc w:val="both"/>
        <w:rPr>
          <w:sz w:val="22"/>
          <w:szCs w:val="22"/>
        </w:rPr>
      </w:pPr>
      <w:r w:rsidRPr="002275D6">
        <w:rPr>
          <w:sz w:val="22"/>
          <w:szCs w:val="22"/>
        </w:rPr>
        <w:t xml:space="preserve">V případě, že vystavená faktura nebude obsahovat náležitosti dle tohoto článku, je objednatel oprávněn tuto vrátit </w:t>
      </w:r>
      <w:r w:rsidR="00B06DF6" w:rsidRPr="002275D6">
        <w:rPr>
          <w:sz w:val="22"/>
          <w:szCs w:val="22"/>
        </w:rPr>
        <w:t>poskytovateli</w:t>
      </w:r>
      <w:r w:rsidRPr="002275D6">
        <w:rPr>
          <w:sz w:val="22"/>
          <w:szCs w:val="22"/>
        </w:rPr>
        <w:t xml:space="preserve"> k doplnění. </w:t>
      </w:r>
      <w:r w:rsidR="00B06DF6" w:rsidRPr="002275D6">
        <w:rPr>
          <w:sz w:val="22"/>
          <w:szCs w:val="22"/>
        </w:rPr>
        <w:t>Poskytovatel</w:t>
      </w:r>
      <w:r w:rsidRPr="002275D6">
        <w:rPr>
          <w:sz w:val="22"/>
          <w:szCs w:val="22"/>
        </w:rPr>
        <w:t xml:space="preserve">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14:paraId="278C89D8" w14:textId="77777777" w:rsidR="00264142" w:rsidRPr="002275D6" w:rsidRDefault="00CC591F" w:rsidP="00264142">
      <w:pPr>
        <w:pStyle w:val="Odstavecseseznamem"/>
        <w:numPr>
          <w:ilvl w:val="1"/>
          <w:numId w:val="1"/>
        </w:numPr>
        <w:jc w:val="both"/>
        <w:rPr>
          <w:rFonts w:asciiTheme="minorHAnsi" w:hAnsiTheme="minorHAnsi"/>
          <w:sz w:val="22"/>
          <w:szCs w:val="22"/>
        </w:rPr>
      </w:pPr>
      <w:r w:rsidRPr="002275D6">
        <w:rPr>
          <w:rFonts w:asciiTheme="minorHAnsi" w:hAnsiTheme="minorHAnsi"/>
          <w:sz w:val="22"/>
          <w:szCs w:val="22"/>
        </w:rPr>
        <w:t xml:space="preserve">Doba splatnosti daňových dokladů – faktur vystavovaných </w:t>
      </w:r>
      <w:r w:rsidR="00366F49" w:rsidRPr="002275D6">
        <w:rPr>
          <w:rFonts w:asciiTheme="minorHAnsi" w:hAnsiTheme="minorHAnsi"/>
          <w:sz w:val="22"/>
          <w:szCs w:val="22"/>
        </w:rPr>
        <w:t>poskytovatelem</w:t>
      </w:r>
      <w:r w:rsidRPr="002275D6">
        <w:rPr>
          <w:rFonts w:asciiTheme="minorHAnsi" w:hAnsiTheme="minorHAnsi"/>
          <w:sz w:val="22"/>
          <w:szCs w:val="22"/>
        </w:rPr>
        <w:t xml:space="preserve"> – bude </w:t>
      </w:r>
      <w:r w:rsidR="000E2102" w:rsidRPr="002275D6">
        <w:rPr>
          <w:rFonts w:asciiTheme="minorHAnsi" w:hAnsiTheme="minorHAnsi"/>
          <w:sz w:val="22"/>
          <w:szCs w:val="22"/>
        </w:rPr>
        <w:t>30</w:t>
      </w:r>
      <w:r w:rsidRPr="002275D6">
        <w:rPr>
          <w:rFonts w:asciiTheme="minorHAnsi" w:hAnsiTheme="minorHAnsi"/>
          <w:sz w:val="22"/>
          <w:szCs w:val="22"/>
        </w:rPr>
        <w:t xml:space="preserve"> kalendářních dnů ode dne doručení daňového dokladu Objednateli.</w:t>
      </w:r>
    </w:p>
    <w:p w14:paraId="5590E76D" w14:textId="77777777" w:rsidR="00CC591F" w:rsidRPr="002275D6" w:rsidRDefault="00CC591F" w:rsidP="00264142">
      <w:pPr>
        <w:pStyle w:val="Odstavecseseznamem"/>
        <w:numPr>
          <w:ilvl w:val="1"/>
          <w:numId w:val="1"/>
        </w:numPr>
        <w:jc w:val="both"/>
        <w:rPr>
          <w:rFonts w:asciiTheme="minorHAnsi" w:hAnsiTheme="minorHAnsi"/>
          <w:sz w:val="22"/>
          <w:szCs w:val="22"/>
        </w:rPr>
      </w:pPr>
      <w:r w:rsidRPr="002275D6">
        <w:rPr>
          <w:rFonts w:asciiTheme="minorHAnsi" w:hAnsiTheme="minorHAnsi"/>
          <w:sz w:val="22"/>
          <w:szCs w:val="22"/>
        </w:rPr>
        <w:t>Povinnost zaplatit fakturu je splněna dnem odepsání fakturované částky z účtu Objednatele.</w:t>
      </w:r>
    </w:p>
    <w:p w14:paraId="330B3723" w14:textId="77777777" w:rsidR="00CC591F" w:rsidRPr="002275D6" w:rsidRDefault="00CC591F" w:rsidP="00CC591F">
      <w:pPr>
        <w:ind w:left="360"/>
        <w:jc w:val="both"/>
        <w:rPr>
          <w:rFonts w:asciiTheme="minorHAnsi" w:hAnsiTheme="minorHAnsi"/>
          <w:sz w:val="22"/>
          <w:szCs w:val="22"/>
        </w:rPr>
      </w:pPr>
    </w:p>
    <w:p w14:paraId="504EFAD4" w14:textId="77777777" w:rsidR="00CC591F" w:rsidRPr="002275D6" w:rsidRDefault="00CC591F" w:rsidP="00CC591F">
      <w:pPr>
        <w:pStyle w:val="Odstavecseseznamem"/>
        <w:numPr>
          <w:ilvl w:val="0"/>
          <w:numId w:val="1"/>
        </w:numPr>
        <w:rPr>
          <w:rFonts w:asciiTheme="minorHAnsi" w:hAnsiTheme="minorHAnsi"/>
          <w:b/>
          <w:sz w:val="22"/>
          <w:szCs w:val="22"/>
        </w:rPr>
      </w:pPr>
      <w:r w:rsidRPr="002275D6">
        <w:rPr>
          <w:rFonts w:asciiTheme="minorHAnsi" w:hAnsiTheme="minorHAnsi"/>
          <w:b/>
          <w:sz w:val="22"/>
          <w:szCs w:val="22"/>
        </w:rPr>
        <w:t>Práva a povinnosti smluvních stran a dodací podmínky</w:t>
      </w:r>
    </w:p>
    <w:p w14:paraId="00F96AF1" w14:textId="77777777" w:rsidR="00CC591F" w:rsidRPr="002275D6" w:rsidRDefault="00366F49" w:rsidP="00CC591F">
      <w:pPr>
        <w:pStyle w:val="Odstavecseseznamem"/>
        <w:numPr>
          <w:ilvl w:val="1"/>
          <w:numId w:val="1"/>
        </w:numPr>
        <w:jc w:val="both"/>
        <w:rPr>
          <w:rFonts w:asciiTheme="minorHAnsi" w:hAnsiTheme="minorHAnsi"/>
          <w:sz w:val="22"/>
          <w:szCs w:val="22"/>
        </w:rPr>
      </w:pPr>
      <w:r w:rsidRPr="002275D6">
        <w:rPr>
          <w:rFonts w:asciiTheme="minorHAnsi" w:hAnsiTheme="minorHAnsi"/>
          <w:sz w:val="22"/>
          <w:szCs w:val="22"/>
        </w:rPr>
        <w:t>Poskytovatel</w:t>
      </w:r>
      <w:r w:rsidR="004A4DE1" w:rsidRPr="002275D6">
        <w:rPr>
          <w:rFonts w:asciiTheme="minorHAnsi" w:hAnsiTheme="minorHAnsi"/>
          <w:sz w:val="22"/>
          <w:szCs w:val="22"/>
        </w:rPr>
        <w:t xml:space="preserve"> </w:t>
      </w:r>
      <w:r w:rsidR="00CC591F" w:rsidRPr="002275D6">
        <w:rPr>
          <w:rFonts w:asciiTheme="minorHAnsi" w:hAnsiTheme="minorHAnsi"/>
          <w:sz w:val="22"/>
          <w:szCs w:val="22"/>
        </w:rPr>
        <w:t>je povinen řádně včas plnit všechny povinnosti stanovené touto smlouvou.</w:t>
      </w:r>
    </w:p>
    <w:p w14:paraId="7B883D72" w14:textId="77777777" w:rsidR="0014348C" w:rsidRPr="002275D6" w:rsidRDefault="00CC591F" w:rsidP="00CC591F">
      <w:pPr>
        <w:pStyle w:val="Odstavecseseznamem"/>
        <w:numPr>
          <w:ilvl w:val="1"/>
          <w:numId w:val="1"/>
        </w:numPr>
        <w:jc w:val="both"/>
        <w:rPr>
          <w:rFonts w:asciiTheme="minorHAnsi" w:hAnsiTheme="minorHAnsi"/>
          <w:sz w:val="22"/>
          <w:szCs w:val="22"/>
        </w:rPr>
      </w:pPr>
      <w:r w:rsidRPr="002275D6">
        <w:rPr>
          <w:rFonts w:asciiTheme="minorHAnsi" w:hAnsiTheme="minorHAnsi"/>
          <w:sz w:val="22"/>
          <w:szCs w:val="22"/>
        </w:rPr>
        <w:t xml:space="preserve">Objednatel je povinen uhradit </w:t>
      </w:r>
      <w:r w:rsidR="00366F49" w:rsidRPr="002275D6">
        <w:rPr>
          <w:rFonts w:asciiTheme="minorHAnsi" w:hAnsiTheme="minorHAnsi"/>
          <w:sz w:val="22"/>
          <w:szCs w:val="22"/>
        </w:rPr>
        <w:t>poskytovateli</w:t>
      </w:r>
      <w:r w:rsidR="004A4DE1" w:rsidRPr="002275D6">
        <w:rPr>
          <w:rFonts w:asciiTheme="minorHAnsi" w:hAnsiTheme="minorHAnsi"/>
          <w:sz w:val="22"/>
          <w:szCs w:val="22"/>
        </w:rPr>
        <w:t xml:space="preserve"> </w:t>
      </w:r>
      <w:r w:rsidRPr="002275D6">
        <w:rPr>
          <w:rFonts w:asciiTheme="minorHAnsi" w:hAnsiTheme="minorHAnsi"/>
          <w:sz w:val="22"/>
          <w:szCs w:val="22"/>
        </w:rPr>
        <w:t xml:space="preserve">za řádně a včas dodané </w:t>
      </w:r>
      <w:r w:rsidR="006C1868" w:rsidRPr="002275D6">
        <w:rPr>
          <w:rFonts w:asciiTheme="minorHAnsi" w:hAnsiTheme="minorHAnsi"/>
          <w:sz w:val="22"/>
          <w:szCs w:val="22"/>
        </w:rPr>
        <w:t>dílo</w:t>
      </w:r>
      <w:r w:rsidRPr="002275D6">
        <w:rPr>
          <w:rFonts w:asciiTheme="minorHAnsi" w:hAnsiTheme="minorHAnsi"/>
          <w:sz w:val="22"/>
          <w:szCs w:val="22"/>
        </w:rPr>
        <w:t xml:space="preserve"> dohodnutou cenu</w:t>
      </w:r>
      <w:r w:rsidR="0014348C" w:rsidRPr="002275D6">
        <w:rPr>
          <w:rFonts w:asciiTheme="minorHAnsi" w:hAnsiTheme="minorHAnsi"/>
          <w:sz w:val="22"/>
          <w:szCs w:val="22"/>
        </w:rPr>
        <w:t>.</w:t>
      </w:r>
    </w:p>
    <w:p w14:paraId="34AA2A76" w14:textId="77777777" w:rsidR="00CC591F" w:rsidRPr="002275D6" w:rsidRDefault="00CC591F" w:rsidP="00CC591F">
      <w:pPr>
        <w:pStyle w:val="Odstavecseseznamem"/>
        <w:numPr>
          <w:ilvl w:val="1"/>
          <w:numId w:val="1"/>
        </w:numPr>
        <w:jc w:val="both"/>
        <w:rPr>
          <w:rFonts w:asciiTheme="minorHAnsi" w:hAnsiTheme="minorHAnsi"/>
          <w:sz w:val="22"/>
          <w:szCs w:val="22"/>
        </w:rPr>
      </w:pPr>
      <w:r w:rsidRPr="002275D6">
        <w:rPr>
          <w:rFonts w:asciiTheme="minorHAnsi" w:hAnsiTheme="minorHAnsi"/>
          <w:sz w:val="22"/>
          <w:szCs w:val="22"/>
        </w:rPr>
        <w:t xml:space="preserve">Objednatel se zavazuje poskytnout </w:t>
      </w:r>
      <w:r w:rsidR="00366F49" w:rsidRPr="002275D6">
        <w:rPr>
          <w:rFonts w:asciiTheme="minorHAnsi" w:hAnsiTheme="minorHAnsi"/>
          <w:sz w:val="22"/>
          <w:szCs w:val="22"/>
        </w:rPr>
        <w:t xml:space="preserve">poskytovateli </w:t>
      </w:r>
      <w:r w:rsidR="004A4DE1" w:rsidRPr="002275D6">
        <w:rPr>
          <w:rFonts w:asciiTheme="minorHAnsi" w:hAnsiTheme="minorHAnsi"/>
          <w:sz w:val="22"/>
          <w:szCs w:val="22"/>
        </w:rPr>
        <w:t xml:space="preserve"> </w:t>
      </w:r>
      <w:r w:rsidRPr="002275D6">
        <w:rPr>
          <w:rFonts w:asciiTheme="minorHAnsi" w:hAnsiTheme="minorHAnsi"/>
          <w:sz w:val="22"/>
          <w:szCs w:val="22"/>
        </w:rPr>
        <w:t>veškerou potřebnou součinnost nutnou pro řádné pl</w:t>
      </w:r>
      <w:r w:rsidR="001464ED" w:rsidRPr="002275D6">
        <w:rPr>
          <w:rFonts w:asciiTheme="minorHAnsi" w:hAnsiTheme="minorHAnsi"/>
          <w:sz w:val="22"/>
          <w:szCs w:val="22"/>
        </w:rPr>
        <w:t>n</w:t>
      </w:r>
      <w:r w:rsidRPr="002275D6">
        <w:rPr>
          <w:rFonts w:asciiTheme="minorHAnsi" w:hAnsiTheme="minorHAnsi"/>
          <w:sz w:val="22"/>
          <w:szCs w:val="22"/>
        </w:rPr>
        <w:t>ění smlouvy, zejména do</w:t>
      </w:r>
      <w:r w:rsidR="00D93286" w:rsidRPr="002275D6">
        <w:rPr>
          <w:rFonts w:asciiTheme="minorHAnsi" w:hAnsiTheme="minorHAnsi"/>
          <w:sz w:val="22"/>
          <w:szCs w:val="22"/>
        </w:rPr>
        <w:t>d</w:t>
      </w:r>
      <w:r w:rsidRPr="002275D6">
        <w:rPr>
          <w:rFonts w:asciiTheme="minorHAnsi" w:hAnsiTheme="minorHAnsi"/>
          <w:sz w:val="22"/>
          <w:szCs w:val="22"/>
        </w:rPr>
        <w:t xml:space="preserve">ané </w:t>
      </w:r>
      <w:r w:rsidR="00F256EE" w:rsidRPr="002275D6">
        <w:rPr>
          <w:rFonts w:asciiTheme="minorHAnsi" w:hAnsiTheme="minorHAnsi"/>
          <w:sz w:val="22"/>
          <w:szCs w:val="22"/>
        </w:rPr>
        <w:t>dílo</w:t>
      </w:r>
      <w:r w:rsidRPr="002275D6">
        <w:rPr>
          <w:rFonts w:asciiTheme="minorHAnsi" w:hAnsiTheme="minorHAnsi"/>
          <w:sz w:val="22"/>
          <w:szCs w:val="22"/>
        </w:rPr>
        <w:t xml:space="preserve"> řádně a včas převzít a převzetí </w:t>
      </w:r>
      <w:r w:rsidR="00F256EE" w:rsidRPr="002275D6">
        <w:rPr>
          <w:rFonts w:asciiTheme="minorHAnsi" w:hAnsiTheme="minorHAnsi"/>
          <w:sz w:val="22"/>
          <w:szCs w:val="22"/>
        </w:rPr>
        <w:t>díla</w:t>
      </w:r>
      <w:r w:rsidRPr="002275D6">
        <w:rPr>
          <w:rFonts w:asciiTheme="minorHAnsi" w:hAnsiTheme="minorHAnsi"/>
          <w:sz w:val="22"/>
          <w:szCs w:val="22"/>
        </w:rPr>
        <w:t xml:space="preserve"> </w:t>
      </w:r>
      <w:r w:rsidR="00366F49" w:rsidRPr="002275D6">
        <w:rPr>
          <w:rFonts w:asciiTheme="minorHAnsi" w:hAnsiTheme="minorHAnsi"/>
          <w:sz w:val="22"/>
          <w:szCs w:val="22"/>
        </w:rPr>
        <w:t>poskytovateli</w:t>
      </w:r>
      <w:r w:rsidR="004A4DE1" w:rsidRPr="002275D6">
        <w:rPr>
          <w:rFonts w:asciiTheme="minorHAnsi" w:hAnsiTheme="minorHAnsi"/>
          <w:sz w:val="22"/>
          <w:szCs w:val="22"/>
        </w:rPr>
        <w:t xml:space="preserve"> </w:t>
      </w:r>
      <w:r w:rsidRPr="002275D6">
        <w:rPr>
          <w:rFonts w:asciiTheme="minorHAnsi" w:hAnsiTheme="minorHAnsi"/>
          <w:sz w:val="22"/>
          <w:szCs w:val="22"/>
        </w:rPr>
        <w:t>potvrdit.</w:t>
      </w:r>
    </w:p>
    <w:p w14:paraId="7F2BD365" w14:textId="77777777" w:rsidR="00CC591F" w:rsidRPr="002275D6" w:rsidRDefault="00366F49" w:rsidP="00CC591F">
      <w:pPr>
        <w:pStyle w:val="Odstavecseseznamem"/>
        <w:numPr>
          <w:ilvl w:val="1"/>
          <w:numId w:val="1"/>
        </w:numPr>
        <w:jc w:val="both"/>
        <w:rPr>
          <w:rFonts w:asciiTheme="minorHAnsi" w:hAnsiTheme="minorHAnsi"/>
          <w:sz w:val="22"/>
          <w:szCs w:val="22"/>
        </w:rPr>
      </w:pPr>
      <w:r w:rsidRPr="002275D6">
        <w:rPr>
          <w:rFonts w:asciiTheme="minorHAnsi" w:hAnsiTheme="minorHAnsi"/>
          <w:sz w:val="22"/>
          <w:szCs w:val="22"/>
        </w:rPr>
        <w:t>Poskytovatel</w:t>
      </w:r>
      <w:r w:rsidR="004A4DE1" w:rsidRPr="002275D6">
        <w:rPr>
          <w:rFonts w:asciiTheme="minorHAnsi" w:hAnsiTheme="minorHAnsi"/>
          <w:sz w:val="22"/>
          <w:szCs w:val="22"/>
        </w:rPr>
        <w:t xml:space="preserve"> </w:t>
      </w:r>
      <w:r w:rsidR="00CC591F" w:rsidRPr="002275D6">
        <w:rPr>
          <w:rFonts w:asciiTheme="minorHAnsi" w:hAnsiTheme="minorHAnsi"/>
          <w:sz w:val="22"/>
          <w:szCs w:val="22"/>
        </w:rPr>
        <w:t xml:space="preserve">je povinen poskytnout za </w:t>
      </w:r>
      <w:r w:rsidR="006C1868" w:rsidRPr="002275D6">
        <w:rPr>
          <w:rFonts w:asciiTheme="minorHAnsi" w:hAnsiTheme="minorHAnsi"/>
          <w:sz w:val="22"/>
          <w:szCs w:val="22"/>
        </w:rPr>
        <w:t>každé dílo</w:t>
      </w:r>
      <w:r w:rsidR="00CC591F" w:rsidRPr="002275D6">
        <w:rPr>
          <w:rFonts w:asciiTheme="minorHAnsi" w:hAnsiTheme="minorHAnsi"/>
          <w:sz w:val="22"/>
          <w:szCs w:val="22"/>
        </w:rPr>
        <w:t xml:space="preserve"> Objednateli záruku na jakost</w:t>
      </w:r>
      <w:r w:rsidR="006C6CEE" w:rsidRPr="002275D6">
        <w:rPr>
          <w:rFonts w:asciiTheme="minorHAnsi" w:hAnsiTheme="minorHAnsi"/>
          <w:sz w:val="22"/>
          <w:szCs w:val="22"/>
        </w:rPr>
        <w:t xml:space="preserve"> </w:t>
      </w:r>
      <w:r w:rsidR="00CC591F" w:rsidRPr="002275D6">
        <w:rPr>
          <w:rFonts w:asciiTheme="minorHAnsi" w:hAnsiTheme="minorHAnsi"/>
          <w:sz w:val="22"/>
          <w:szCs w:val="22"/>
        </w:rPr>
        <w:t>a řádně a včas vyřizovat reklamace.</w:t>
      </w:r>
    </w:p>
    <w:p w14:paraId="4F59C46C" w14:textId="77777777" w:rsidR="00030EA1" w:rsidRPr="002275D6" w:rsidRDefault="00EF1FED" w:rsidP="00030EA1">
      <w:pPr>
        <w:pStyle w:val="Odstavecseseznamem"/>
        <w:numPr>
          <w:ilvl w:val="1"/>
          <w:numId w:val="1"/>
        </w:numPr>
        <w:jc w:val="both"/>
        <w:rPr>
          <w:rFonts w:asciiTheme="minorHAnsi" w:hAnsiTheme="minorHAnsi"/>
          <w:sz w:val="22"/>
          <w:szCs w:val="22"/>
        </w:rPr>
      </w:pPr>
      <w:r w:rsidRPr="002275D6">
        <w:rPr>
          <w:rFonts w:asciiTheme="minorHAnsi" w:hAnsiTheme="minorHAnsi"/>
          <w:sz w:val="22"/>
          <w:szCs w:val="22"/>
        </w:rPr>
        <w:t xml:space="preserve">Předání a převzetí jednotlivých plnění předmětu smlouvy bude ukončeno podpisem oprávněných osob smluvních stran na </w:t>
      </w:r>
      <w:r w:rsidR="00D13A4A" w:rsidRPr="002275D6">
        <w:rPr>
          <w:rFonts w:asciiTheme="minorHAnsi" w:hAnsiTheme="minorHAnsi"/>
          <w:sz w:val="22"/>
          <w:szCs w:val="22"/>
        </w:rPr>
        <w:t>předávacím protokolu</w:t>
      </w:r>
      <w:r w:rsidRPr="002275D6">
        <w:rPr>
          <w:rFonts w:asciiTheme="minorHAnsi" w:hAnsiTheme="minorHAnsi"/>
          <w:sz w:val="22"/>
          <w:szCs w:val="22"/>
        </w:rPr>
        <w:t xml:space="preserve">. </w:t>
      </w:r>
    </w:p>
    <w:p w14:paraId="41D15174" w14:textId="77777777" w:rsidR="0095140D" w:rsidRPr="002275D6" w:rsidRDefault="0095140D" w:rsidP="0095140D">
      <w:pPr>
        <w:ind w:left="360"/>
        <w:jc w:val="both"/>
        <w:rPr>
          <w:rFonts w:asciiTheme="minorHAnsi" w:hAnsiTheme="minorHAnsi"/>
          <w:sz w:val="22"/>
          <w:szCs w:val="22"/>
        </w:rPr>
      </w:pPr>
    </w:p>
    <w:p w14:paraId="162EB067" w14:textId="77777777" w:rsidR="0025451F" w:rsidRPr="002275D6" w:rsidRDefault="0025451F" w:rsidP="0095140D">
      <w:pPr>
        <w:ind w:left="360"/>
        <w:jc w:val="both"/>
        <w:rPr>
          <w:rFonts w:asciiTheme="minorHAnsi" w:hAnsiTheme="minorHAnsi"/>
          <w:sz w:val="22"/>
          <w:szCs w:val="22"/>
        </w:rPr>
      </w:pPr>
    </w:p>
    <w:p w14:paraId="18320A0E" w14:textId="77777777" w:rsidR="0025451F" w:rsidRPr="002275D6" w:rsidRDefault="0025451F" w:rsidP="0095140D">
      <w:pPr>
        <w:ind w:left="360"/>
        <w:jc w:val="both"/>
        <w:rPr>
          <w:rFonts w:asciiTheme="minorHAnsi" w:hAnsiTheme="minorHAnsi"/>
          <w:sz w:val="22"/>
          <w:szCs w:val="22"/>
        </w:rPr>
      </w:pPr>
    </w:p>
    <w:p w14:paraId="52B87C1F" w14:textId="77777777" w:rsidR="0025451F" w:rsidRPr="002275D6" w:rsidRDefault="0025451F" w:rsidP="0095140D">
      <w:pPr>
        <w:ind w:left="360"/>
        <w:jc w:val="both"/>
        <w:rPr>
          <w:rFonts w:asciiTheme="minorHAnsi" w:hAnsiTheme="minorHAnsi"/>
          <w:sz w:val="22"/>
          <w:szCs w:val="22"/>
        </w:rPr>
      </w:pPr>
    </w:p>
    <w:p w14:paraId="0A7EA494" w14:textId="77777777" w:rsidR="0095140D" w:rsidRPr="002275D6" w:rsidRDefault="0095140D" w:rsidP="0095140D">
      <w:pPr>
        <w:pStyle w:val="Odstavecseseznamem"/>
        <w:numPr>
          <w:ilvl w:val="0"/>
          <w:numId w:val="1"/>
        </w:numPr>
        <w:rPr>
          <w:rFonts w:asciiTheme="minorHAnsi" w:hAnsiTheme="minorHAnsi"/>
          <w:b/>
          <w:sz w:val="22"/>
          <w:szCs w:val="22"/>
        </w:rPr>
      </w:pPr>
      <w:r w:rsidRPr="002275D6">
        <w:rPr>
          <w:rFonts w:asciiTheme="minorHAnsi" w:hAnsiTheme="minorHAnsi"/>
          <w:b/>
          <w:sz w:val="22"/>
          <w:szCs w:val="22"/>
        </w:rPr>
        <w:t>Odpovědnost za vady, záruka, odpovědnost za škodu a servisní podmínky</w:t>
      </w:r>
    </w:p>
    <w:p w14:paraId="377C8A26" w14:textId="77777777" w:rsidR="00FE5F70" w:rsidRPr="002275D6" w:rsidRDefault="00FE5F70" w:rsidP="0095140D">
      <w:pPr>
        <w:pStyle w:val="Odstavecseseznamem"/>
        <w:numPr>
          <w:ilvl w:val="1"/>
          <w:numId w:val="1"/>
        </w:numPr>
        <w:jc w:val="both"/>
        <w:rPr>
          <w:rFonts w:asciiTheme="minorHAnsi" w:hAnsiTheme="minorHAnsi"/>
          <w:sz w:val="22"/>
          <w:szCs w:val="22"/>
        </w:rPr>
      </w:pPr>
      <w:r w:rsidRPr="002275D6">
        <w:rPr>
          <w:rFonts w:asciiTheme="minorHAnsi" w:hAnsiTheme="minorHAnsi"/>
          <w:sz w:val="22"/>
          <w:szCs w:val="22"/>
        </w:rPr>
        <w:t>Záruční doba činí 24 měsíců od předání a převzetí díla.</w:t>
      </w:r>
    </w:p>
    <w:p w14:paraId="3FCC991D" w14:textId="77777777" w:rsidR="0095140D" w:rsidRPr="002275D6" w:rsidRDefault="00366F49" w:rsidP="0095140D">
      <w:pPr>
        <w:pStyle w:val="Odstavecseseznamem"/>
        <w:numPr>
          <w:ilvl w:val="1"/>
          <w:numId w:val="1"/>
        </w:numPr>
        <w:jc w:val="both"/>
        <w:rPr>
          <w:rFonts w:asciiTheme="minorHAnsi" w:hAnsiTheme="minorHAnsi"/>
          <w:sz w:val="22"/>
          <w:szCs w:val="22"/>
        </w:rPr>
      </w:pPr>
      <w:r w:rsidRPr="002275D6">
        <w:rPr>
          <w:rFonts w:asciiTheme="minorHAnsi" w:hAnsiTheme="minorHAnsi"/>
          <w:sz w:val="22"/>
          <w:szCs w:val="22"/>
        </w:rPr>
        <w:t>Poskytovatel</w:t>
      </w:r>
      <w:r w:rsidR="00F95F5C" w:rsidRPr="002275D6">
        <w:rPr>
          <w:rFonts w:asciiTheme="minorHAnsi" w:hAnsiTheme="minorHAnsi"/>
          <w:sz w:val="22"/>
          <w:szCs w:val="22"/>
        </w:rPr>
        <w:t xml:space="preserve"> </w:t>
      </w:r>
      <w:r w:rsidR="0095140D" w:rsidRPr="002275D6">
        <w:rPr>
          <w:rFonts w:asciiTheme="minorHAnsi" w:hAnsiTheme="minorHAnsi"/>
          <w:sz w:val="22"/>
          <w:szCs w:val="22"/>
        </w:rPr>
        <w:t>je povinen realizovat veškerá plnění dodávek sjednaných touto smlouvou na svůj náklad a na své nebezpečí.</w:t>
      </w:r>
    </w:p>
    <w:p w14:paraId="271AC80D" w14:textId="77777777" w:rsidR="0095140D" w:rsidRPr="002275D6" w:rsidRDefault="00366F49" w:rsidP="00CE6291">
      <w:pPr>
        <w:pStyle w:val="Odstavecseseznamem"/>
        <w:numPr>
          <w:ilvl w:val="1"/>
          <w:numId w:val="1"/>
        </w:numPr>
        <w:jc w:val="both"/>
        <w:rPr>
          <w:rFonts w:asciiTheme="minorHAnsi" w:hAnsiTheme="minorHAnsi"/>
          <w:sz w:val="22"/>
          <w:szCs w:val="22"/>
        </w:rPr>
      </w:pPr>
      <w:r w:rsidRPr="002275D6">
        <w:rPr>
          <w:rFonts w:asciiTheme="minorHAnsi" w:hAnsiTheme="minorHAnsi"/>
          <w:sz w:val="22"/>
          <w:szCs w:val="22"/>
        </w:rPr>
        <w:t xml:space="preserve">Poskytovatel </w:t>
      </w:r>
      <w:r w:rsidR="0095140D" w:rsidRPr="002275D6">
        <w:rPr>
          <w:rFonts w:asciiTheme="minorHAnsi" w:hAnsiTheme="minorHAnsi"/>
          <w:sz w:val="22"/>
          <w:szCs w:val="22"/>
        </w:rPr>
        <w:t xml:space="preserve">se zavazuje dodávat </w:t>
      </w:r>
      <w:r w:rsidR="00F95F5C" w:rsidRPr="002275D6">
        <w:rPr>
          <w:rFonts w:asciiTheme="minorHAnsi" w:hAnsiTheme="minorHAnsi"/>
          <w:sz w:val="22"/>
          <w:szCs w:val="22"/>
        </w:rPr>
        <w:t>Objednavateli</w:t>
      </w:r>
      <w:r w:rsidR="00F256EE" w:rsidRPr="002275D6">
        <w:rPr>
          <w:rFonts w:asciiTheme="minorHAnsi" w:hAnsiTheme="minorHAnsi"/>
          <w:sz w:val="22"/>
          <w:szCs w:val="22"/>
        </w:rPr>
        <w:t xml:space="preserve"> dílo</w:t>
      </w:r>
      <w:r w:rsidR="00F95F5C" w:rsidRPr="002275D6">
        <w:rPr>
          <w:rFonts w:asciiTheme="minorHAnsi" w:hAnsiTheme="minorHAnsi"/>
          <w:sz w:val="22"/>
          <w:szCs w:val="22"/>
        </w:rPr>
        <w:t xml:space="preserve"> </w:t>
      </w:r>
      <w:r w:rsidR="00D13A4A" w:rsidRPr="002275D6">
        <w:rPr>
          <w:rFonts w:asciiTheme="minorHAnsi" w:hAnsiTheme="minorHAnsi"/>
          <w:sz w:val="22"/>
          <w:szCs w:val="22"/>
        </w:rPr>
        <w:t>bez vad a nedodělků</w:t>
      </w:r>
      <w:r w:rsidR="006164AD" w:rsidRPr="002275D6">
        <w:rPr>
          <w:rFonts w:asciiTheme="minorHAnsi" w:hAnsiTheme="minorHAnsi"/>
          <w:sz w:val="22"/>
          <w:szCs w:val="22"/>
        </w:rPr>
        <w:t>. Případné vady nebo je Objednatel povinen reklamovat bez prodlení po jejich zjištění.</w:t>
      </w:r>
    </w:p>
    <w:p w14:paraId="49795E62" w14:textId="77777777" w:rsidR="006164AD" w:rsidRPr="002275D6" w:rsidRDefault="006164AD" w:rsidP="0095140D">
      <w:pPr>
        <w:pStyle w:val="Odstavecseseznamem"/>
        <w:numPr>
          <w:ilvl w:val="1"/>
          <w:numId w:val="1"/>
        </w:numPr>
        <w:jc w:val="both"/>
        <w:rPr>
          <w:rFonts w:asciiTheme="minorHAnsi" w:hAnsiTheme="minorHAnsi"/>
          <w:sz w:val="22"/>
          <w:szCs w:val="22"/>
        </w:rPr>
      </w:pPr>
      <w:r w:rsidRPr="002275D6">
        <w:rPr>
          <w:rFonts w:asciiTheme="minorHAnsi" w:hAnsiTheme="minorHAnsi"/>
          <w:sz w:val="22"/>
          <w:szCs w:val="22"/>
        </w:rPr>
        <w:t xml:space="preserve">Odpovědnost </w:t>
      </w:r>
      <w:r w:rsidR="00366F49" w:rsidRPr="002275D6">
        <w:rPr>
          <w:rFonts w:asciiTheme="minorHAnsi" w:hAnsiTheme="minorHAnsi"/>
          <w:sz w:val="22"/>
          <w:szCs w:val="22"/>
        </w:rPr>
        <w:t>poskytovatele</w:t>
      </w:r>
      <w:r w:rsidR="00F95F5C" w:rsidRPr="002275D6">
        <w:rPr>
          <w:rFonts w:asciiTheme="minorHAnsi" w:hAnsiTheme="minorHAnsi"/>
          <w:sz w:val="22"/>
          <w:szCs w:val="22"/>
        </w:rPr>
        <w:t xml:space="preserve"> </w:t>
      </w:r>
      <w:r w:rsidRPr="002275D6">
        <w:rPr>
          <w:rFonts w:asciiTheme="minorHAnsi" w:hAnsiTheme="minorHAnsi"/>
          <w:sz w:val="22"/>
          <w:szCs w:val="22"/>
        </w:rPr>
        <w:t xml:space="preserve">za škodu a nároky z ní vyplývající se řídí příslušnými ustanoveními </w:t>
      </w:r>
      <w:r w:rsidR="00EA3B13" w:rsidRPr="002275D6">
        <w:rPr>
          <w:rFonts w:asciiTheme="minorHAnsi" w:hAnsiTheme="minorHAnsi"/>
          <w:sz w:val="22"/>
          <w:szCs w:val="22"/>
        </w:rPr>
        <w:t>občanského</w:t>
      </w:r>
      <w:r w:rsidRPr="002275D6">
        <w:rPr>
          <w:rFonts w:asciiTheme="minorHAnsi" w:hAnsiTheme="minorHAnsi"/>
          <w:sz w:val="22"/>
          <w:szCs w:val="22"/>
        </w:rPr>
        <w:t xml:space="preserve"> zákoníku. Hradí se skutečná škoda a ušlý zisk. Výše škody není stranami omezena. Škoda se hradí v penězích nebo, je-li to možné nebo účelné, uvedením do předešlého stavu podle volby objednatele v</w:t>
      </w:r>
      <w:r w:rsidR="00EA3B13" w:rsidRPr="002275D6">
        <w:rPr>
          <w:rFonts w:asciiTheme="minorHAnsi" w:hAnsiTheme="minorHAnsi"/>
          <w:sz w:val="22"/>
          <w:szCs w:val="22"/>
        </w:rPr>
        <w:t> tom kterém</w:t>
      </w:r>
      <w:r w:rsidRPr="002275D6">
        <w:rPr>
          <w:rFonts w:asciiTheme="minorHAnsi" w:hAnsiTheme="minorHAnsi"/>
          <w:sz w:val="22"/>
          <w:szCs w:val="22"/>
        </w:rPr>
        <w:t> konkrétním případě.</w:t>
      </w:r>
    </w:p>
    <w:p w14:paraId="5026B044" w14:textId="77777777" w:rsidR="008F2D3C" w:rsidRPr="002275D6" w:rsidRDefault="008F2D3C" w:rsidP="008F2D3C">
      <w:pPr>
        <w:pStyle w:val="Odstavecseseznamem"/>
        <w:ind w:left="792"/>
        <w:jc w:val="both"/>
        <w:rPr>
          <w:rFonts w:asciiTheme="minorHAnsi" w:hAnsiTheme="minorHAnsi"/>
          <w:sz w:val="22"/>
          <w:szCs w:val="22"/>
        </w:rPr>
      </w:pPr>
    </w:p>
    <w:p w14:paraId="7744F24C" w14:textId="77777777" w:rsidR="0025451F" w:rsidRPr="002275D6" w:rsidRDefault="0025451F" w:rsidP="008F2D3C">
      <w:pPr>
        <w:pStyle w:val="Odstavecseseznamem"/>
        <w:ind w:left="792"/>
        <w:jc w:val="both"/>
        <w:rPr>
          <w:rFonts w:asciiTheme="minorHAnsi" w:hAnsiTheme="minorHAnsi"/>
          <w:sz w:val="22"/>
          <w:szCs w:val="22"/>
        </w:rPr>
      </w:pPr>
    </w:p>
    <w:p w14:paraId="2B104665" w14:textId="77777777" w:rsidR="0025451F" w:rsidRPr="002275D6" w:rsidRDefault="0025451F" w:rsidP="008F2D3C">
      <w:pPr>
        <w:pStyle w:val="Odstavecseseznamem"/>
        <w:ind w:left="792"/>
        <w:jc w:val="both"/>
        <w:rPr>
          <w:rFonts w:asciiTheme="minorHAnsi" w:hAnsiTheme="minorHAnsi"/>
          <w:sz w:val="22"/>
          <w:szCs w:val="22"/>
        </w:rPr>
      </w:pPr>
    </w:p>
    <w:p w14:paraId="2A69630A" w14:textId="77777777" w:rsidR="0025451F" w:rsidRPr="002275D6" w:rsidRDefault="0025451F" w:rsidP="008F2D3C">
      <w:pPr>
        <w:pStyle w:val="Odstavecseseznamem"/>
        <w:ind w:left="792"/>
        <w:jc w:val="both"/>
        <w:rPr>
          <w:rFonts w:asciiTheme="minorHAnsi" w:hAnsiTheme="minorHAnsi"/>
          <w:sz w:val="22"/>
          <w:szCs w:val="22"/>
        </w:rPr>
      </w:pPr>
    </w:p>
    <w:p w14:paraId="28094203" w14:textId="77777777" w:rsidR="006164AD" w:rsidRPr="002275D6" w:rsidRDefault="006164AD" w:rsidP="006164AD">
      <w:pPr>
        <w:pStyle w:val="Odstavecseseznamem"/>
        <w:numPr>
          <w:ilvl w:val="0"/>
          <w:numId w:val="1"/>
        </w:numPr>
        <w:rPr>
          <w:rFonts w:asciiTheme="minorHAnsi" w:hAnsiTheme="minorHAnsi"/>
          <w:b/>
          <w:sz w:val="22"/>
          <w:szCs w:val="22"/>
        </w:rPr>
      </w:pPr>
      <w:r w:rsidRPr="002275D6">
        <w:rPr>
          <w:rFonts w:asciiTheme="minorHAnsi" w:hAnsiTheme="minorHAnsi"/>
          <w:b/>
          <w:sz w:val="22"/>
          <w:szCs w:val="22"/>
        </w:rPr>
        <w:lastRenderedPageBreak/>
        <w:t>Sankční podmínky</w:t>
      </w:r>
    </w:p>
    <w:p w14:paraId="06363C98" w14:textId="77777777" w:rsidR="001A3E13" w:rsidRPr="002275D6" w:rsidRDefault="001A3E13" w:rsidP="001A3E13">
      <w:pPr>
        <w:pStyle w:val="Odstavecseseznamem"/>
        <w:numPr>
          <w:ilvl w:val="1"/>
          <w:numId w:val="1"/>
        </w:numPr>
        <w:jc w:val="both"/>
        <w:rPr>
          <w:rFonts w:asciiTheme="minorHAnsi" w:hAnsiTheme="minorHAnsi"/>
          <w:sz w:val="22"/>
          <w:szCs w:val="22"/>
        </w:rPr>
      </w:pPr>
      <w:r w:rsidRPr="002275D6">
        <w:rPr>
          <w:rFonts w:asciiTheme="minorHAnsi" w:hAnsiTheme="minorHAnsi"/>
          <w:sz w:val="22"/>
          <w:szCs w:val="22"/>
        </w:rPr>
        <w:t xml:space="preserve">V případě prodlení </w:t>
      </w:r>
      <w:r w:rsidR="00366F49" w:rsidRPr="002275D6">
        <w:rPr>
          <w:rFonts w:asciiTheme="minorHAnsi" w:hAnsiTheme="minorHAnsi"/>
          <w:sz w:val="22"/>
          <w:szCs w:val="22"/>
        </w:rPr>
        <w:t>poskytovatel</w:t>
      </w:r>
      <w:r w:rsidR="00F95F5C" w:rsidRPr="002275D6">
        <w:rPr>
          <w:rFonts w:asciiTheme="minorHAnsi" w:hAnsiTheme="minorHAnsi"/>
          <w:sz w:val="22"/>
          <w:szCs w:val="22"/>
        </w:rPr>
        <w:t xml:space="preserve"> </w:t>
      </w:r>
      <w:r w:rsidRPr="002275D6">
        <w:rPr>
          <w:rFonts w:asciiTheme="minorHAnsi" w:hAnsiTheme="minorHAnsi"/>
          <w:sz w:val="22"/>
          <w:szCs w:val="22"/>
        </w:rPr>
        <w:t xml:space="preserve">s dodáním </w:t>
      </w:r>
      <w:r w:rsidR="00D13A4A" w:rsidRPr="002275D6">
        <w:rPr>
          <w:rFonts w:asciiTheme="minorHAnsi" w:hAnsiTheme="minorHAnsi"/>
          <w:sz w:val="22"/>
          <w:szCs w:val="22"/>
        </w:rPr>
        <w:t>díla</w:t>
      </w:r>
      <w:r w:rsidRPr="002275D6">
        <w:rPr>
          <w:rFonts w:asciiTheme="minorHAnsi" w:hAnsiTheme="minorHAnsi"/>
          <w:sz w:val="22"/>
          <w:szCs w:val="22"/>
        </w:rPr>
        <w:t xml:space="preserve"> je Objednatel oprávněn požadovat úhradu smluvní pokuty ve výši </w:t>
      </w:r>
      <w:r w:rsidR="00FE5F70" w:rsidRPr="002275D6">
        <w:rPr>
          <w:rFonts w:asciiTheme="minorHAnsi" w:hAnsiTheme="minorHAnsi"/>
          <w:sz w:val="22"/>
          <w:szCs w:val="22"/>
        </w:rPr>
        <w:t>1</w:t>
      </w:r>
      <w:r w:rsidRPr="002275D6">
        <w:rPr>
          <w:rFonts w:asciiTheme="minorHAnsi" w:hAnsiTheme="minorHAnsi"/>
          <w:sz w:val="22"/>
          <w:szCs w:val="22"/>
        </w:rPr>
        <w:t>% z ceny (tj. cena včetně DPH)</w:t>
      </w:r>
      <w:r w:rsidR="00FE5F70" w:rsidRPr="002275D6">
        <w:rPr>
          <w:rFonts w:asciiTheme="minorHAnsi" w:hAnsiTheme="minorHAnsi"/>
          <w:sz w:val="22"/>
          <w:szCs w:val="22"/>
        </w:rPr>
        <w:t xml:space="preserve"> díla.</w:t>
      </w:r>
      <w:r w:rsidRPr="002275D6">
        <w:rPr>
          <w:rFonts w:asciiTheme="minorHAnsi" w:hAnsiTheme="minorHAnsi"/>
          <w:sz w:val="22"/>
          <w:szCs w:val="22"/>
        </w:rPr>
        <w:t xml:space="preserve"> </w:t>
      </w:r>
      <w:r w:rsidR="00366F49" w:rsidRPr="002275D6">
        <w:rPr>
          <w:rFonts w:asciiTheme="minorHAnsi" w:hAnsiTheme="minorHAnsi"/>
          <w:sz w:val="22"/>
          <w:szCs w:val="22"/>
        </w:rPr>
        <w:t>Poskytovatel</w:t>
      </w:r>
      <w:r w:rsidR="00F95F5C" w:rsidRPr="002275D6">
        <w:rPr>
          <w:rFonts w:asciiTheme="minorHAnsi" w:hAnsiTheme="minorHAnsi"/>
          <w:sz w:val="22"/>
          <w:szCs w:val="22"/>
        </w:rPr>
        <w:t xml:space="preserve"> </w:t>
      </w:r>
      <w:r w:rsidRPr="002275D6">
        <w:rPr>
          <w:rFonts w:asciiTheme="minorHAnsi" w:hAnsiTheme="minorHAnsi"/>
          <w:sz w:val="22"/>
          <w:szCs w:val="22"/>
        </w:rPr>
        <w:t>se zavazuje zaplatit objednateli smluvní pokutu nejpozději do 30 dnů ode dne, kdy bude objednatelem o vzniklém porušení a výši následné sankce prokazatelně informován.</w:t>
      </w:r>
    </w:p>
    <w:p w14:paraId="69BF3BFA" w14:textId="77777777" w:rsidR="001A3E13" w:rsidRPr="002275D6" w:rsidRDefault="001A3E13" w:rsidP="001A3E13">
      <w:pPr>
        <w:pStyle w:val="Odstavecseseznamem"/>
        <w:numPr>
          <w:ilvl w:val="1"/>
          <w:numId w:val="1"/>
        </w:numPr>
        <w:jc w:val="both"/>
        <w:rPr>
          <w:rFonts w:asciiTheme="minorHAnsi" w:hAnsiTheme="minorHAnsi"/>
          <w:sz w:val="22"/>
          <w:szCs w:val="22"/>
        </w:rPr>
      </w:pPr>
      <w:r w:rsidRPr="002275D6">
        <w:rPr>
          <w:rFonts w:asciiTheme="minorHAnsi" w:hAnsiTheme="minorHAnsi"/>
          <w:sz w:val="22"/>
          <w:szCs w:val="22"/>
        </w:rPr>
        <w:t xml:space="preserve">Uplatnění sankcí ze strany Objednatele nezbavuje </w:t>
      </w:r>
      <w:r w:rsidR="00366F49" w:rsidRPr="002275D6">
        <w:rPr>
          <w:rFonts w:asciiTheme="minorHAnsi" w:hAnsiTheme="minorHAnsi"/>
          <w:sz w:val="22"/>
          <w:szCs w:val="22"/>
        </w:rPr>
        <w:t>poskytovatele</w:t>
      </w:r>
      <w:r w:rsidR="00F95F5C" w:rsidRPr="002275D6">
        <w:rPr>
          <w:rFonts w:asciiTheme="minorHAnsi" w:hAnsiTheme="minorHAnsi"/>
          <w:sz w:val="22"/>
          <w:szCs w:val="22"/>
        </w:rPr>
        <w:t xml:space="preserve"> </w:t>
      </w:r>
      <w:r w:rsidRPr="002275D6">
        <w:rPr>
          <w:rFonts w:asciiTheme="minorHAnsi" w:hAnsiTheme="minorHAnsi"/>
          <w:sz w:val="22"/>
          <w:szCs w:val="22"/>
        </w:rPr>
        <w:t>povinnosti dodatečně splnit stanovenou povinnost.</w:t>
      </w:r>
    </w:p>
    <w:p w14:paraId="686CDED4" w14:textId="77777777" w:rsidR="00212CD7" w:rsidRPr="002275D6" w:rsidRDefault="001A3E13" w:rsidP="00C87920">
      <w:pPr>
        <w:pStyle w:val="Odstavecseseznamem"/>
        <w:numPr>
          <w:ilvl w:val="1"/>
          <w:numId w:val="1"/>
        </w:numPr>
        <w:jc w:val="both"/>
        <w:rPr>
          <w:rFonts w:asciiTheme="minorHAnsi" w:hAnsiTheme="minorHAnsi"/>
          <w:sz w:val="22"/>
          <w:szCs w:val="22"/>
        </w:rPr>
      </w:pPr>
      <w:r w:rsidRPr="002275D6">
        <w:rPr>
          <w:rFonts w:asciiTheme="minorHAnsi" w:hAnsiTheme="minorHAnsi"/>
          <w:sz w:val="22"/>
          <w:szCs w:val="22"/>
        </w:rPr>
        <w:t>Zaplacením smluvní pokuty není dotčeno ani omezeno právo na náhradu škody, a to i ve výši přesahující smluvní pokutu.</w:t>
      </w:r>
    </w:p>
    <w:p w14:paraId="33AD5245" w14:textId="77777777" w:rsidR="00212CD7" w:rsidRPr="002275D6" w:rsidRDefault="00212CD7" w:rsidP="00C87920">
      <w:pPr>
        <w:ind w:left="360"/>
        <w:jc w:val="both"/>
        <w:rPr>
          <w:rFonts w:asciiTheme="minorHAnsi" w:hAnsiTheme="minorHAnsi"/>
          <w:sz w:val="22"/>
          <w:szCs w:val="22"/>
        </w:rPr>
      </w:pPr>
    </w:p>
    <w:p w14:paraId="1B39E015" w14:textId="77777777" w:rsidR="0025451F" w:rsidRPr="002275D6" w:rsidRDefault="0025451F" w:rsidP="00C87920">
      <w:pPr>
        <w:ind w:left="360"/>
        <w:jc w:val="both"/>
        <w:rPr>
          <w:rFonts w:asciiTheme="minorHAnsi" w:hAnsiTheme="minorHAnsi"/>
          <w:sz w:val="22"/>
          <w:szCs w:val="22"/>
        </w:rPr>
      </w:pPr>
    </w:p>
    <w:p w14:paraId="16565641" w14:textId="77777777" w:rsidR="0025451F" w:rsidRPr="002275D6" w:rsidRDefault="0025451F" w:rsidP="00C87920">
      <w:pPr>
        <w:ind w:left="360"/>
        <w:jc w:val="both"/>
        <w:rPr>
          <w:rFonts w:asciiTheme="minorHAnsi" w:hAnsiTheme="minorHAnsi"/>
          <w:sz w:val="22"/>
          <w:szCs w:val="22"/>
        </w:rPr>
      </w:pPr>
    </w:p>
    <w:p w14:paraId="0937C02D" w14:textId="77777777" w:rsidR="0025451F" w:rsidRPr="002275D6" w:rsidRDefault="0025451F" w:rsidP="00C87920">
      <w:pPr>
        <w:ind w:left="360"/>
        <w:jc w:val="both"/>
        <w:rPr>
          <w:rFonts w:asciiTheme="minorHAnsi" w:hAnsiTheme="minorHAnsi"/>
          <w:sz w:val="22"/>
          <w:szCs w:val="22"/>
        </w:rPr>
      </w:pPr>
    </w:p>
    <w:p w14:paraId="3AD4398B" w14:textId="77777777" w:rsidR="00A40416" w:rsidRPr="002275D6" w:rsidRDefault="00A40416" w:rsidP="001A3E13">
      <w:pPr>
        <w:pStyle w:val="Odstavecseseznamem"/>
        <w:ind w:left="792"/>
        <w:jc w:val="both"/>
        <w:rPr>
          <w:rFonts w:asciiTheme="minorHAnsi" w:hAnsiTheme="minorHAnsi"/>
          <w:sz w:val="22"/>
          <w:szCs w:val="22"/>
        </w:rPr>
      </w:pPr>
    </w:p>
    <w:p w14:paraId="7AB05000" w14:textId="77777777" w:rsidR="001A3E13" w:rsidRPr="002275D6" w:rsidRDefault="001A3E13" w:rsidP="001A3E13">
      <w:pPr>
        <w:pStyle w:val="Odstavecseseznamem"/>
        <w:numPr>
          <w:ilvl w:val="0"/>
          <w:numId w:val="1"/>
        </w:numPr>
        <w:rPr>
          <w:rFonts w:asciiTheme="minorHAnsi" w:hAnsiTheme="minorHAnsi"/>
          <w:b/>
          <w:sz w:val="22"/>
          <w:szCs w:val="22"/>
        </w:rPr>
      </w:pPr>
      <w:r w:rsidRPr="002275D6">
        <w:rPr>
          <w:rFonts w:asciiTheme="minorHAnsi" w:hAnsiTheme="minorHAnsi"/>
          <w:b/>
          <w:sz w:val="22"/>
          <w:szCs w:val="22"/>
        </w:rPr>
        <w:t>Kontaktní osoby</w:t>
      </w:r>
    </w:p>
    <w:p w14:paraId="58FA0D47" w14:textId="77777777" w:rsidR="00A40416" w:rsidRPr="002275D6" w:rsidRDefault="00A40416" w:rsidP="00A40416">
      <w:pPr>
        <w:pStyle w:val="Odstavecseseznamem"/>
        <w:ind w:left="360"/>
        <w:rPr>
          <w:rFonts w:asciiTheme="minorHAnsi" w:hAnsiTheme="minorHAnsi"/>
          <w:b/>
          <w:sz w:val="22"/>
          <w:szCs w:val="22"/>
        </w:rPr>
      </w:pPr>
    </w:p>
    <w:p w14:paraId="0BDC519C" w14:textId="62BBE69C" w:rsidR="00A40416" w:rsidRPr="002275D6" w:rsidRDefault="0010720C" w:rsidP="00A40416">
      <w:pPr>
        <w:pStyle w:val="Odstavecseseznamem"/>
        <w:numPr>
          <w:ilvl w:val="1"/>
          <w:numId w:val="1"/>
        </w:numPr>
        <w:jc w:val="both"/>
        <w:rPr>
          <w:rFonts w:asciiTheme="minorHAnsi" w:hAnsiTheme="minorHAnsi"/>
          <w:sz w:val="22"/>
          <w:szCs w:val="22"/>
        </w:rPr>
      </w:pPr>
      <w:r>
        <w:rPr>
          <w:rFonts w:asciiTheme="minorHAnsi" w:hAnsiTheme="minorHAnsi"/>
          <w:sz w:val="22"/>
          <w:szCs w:val="22"/>
        </w:rPr>
        <w:t>XXXXXXXXXXXXXXXXXXXXXXXXXXXXXXXXXXXXXXXXXXXXXXXXX</w:t>
      </w:r>
    </w:p>
    <w:p w14:paraId="1E3387F8" w14:textId="77777777" w:rsidR="00A40416" w:rsidRPr="002275D6" w:rsidRDefault="00A40416" w:rsidP="00A40416">
      <w:pPr>
        <w:ind w:left="360"/>
        <w:jc w:val="both"/>
        <w:rPr>
          <w:rFonts w:asciiTheme="minorHAnsi" w:hAnsiTheme="minorHAnsi"/>
          <w:sz w:val="22"/>
          <w:szCs w:val="22"/>
        </w:rPr>
      </w:pPr>
    </w:p>
    <w:p w14:paraId="39F3F4B5" w14:textId="77777777" w:rsidR="00A40416" w:rsidRPr="002275D6" w:rsidRDefault="00A40416" w:rsidP="00A40416">
      <w:pPr>
        <w:ind w:left="360"/>
        <w:jc w:val="both"/>
        <w:rPr>
          <w:rFonts w:asciiTheme="minorHAnsi" w:hAnsiTheme="minorHAnsi"/>
          <w:sz w:val="22"/>
          <w:szCs w:val="22"/>
        </w:rPr>
      </w:pPr>
    </w:p>
    <w:p w14:paraId="5EFFA5C2" w14:textId="77777777" w:rsidR="00A40416" w:rsidRPr="002275D6" w:rsidRDefault="00A40416" w:rsidP="00A40416">
      <w:pPr>
        <w:ind w:left="360"/>
        <w:jc w:val="both"/>
        <w:rPr>
          <w:rFonts w:asciiTheme="minorHAnsi" w:hAnsiTheme="minorHAnsi"/>
          <w:sz w:val="22"/>
          <w:szCs w:val="22"/>
        </w:rPr>
      </w:pPr>
      <w:r w:rsidRPr="002275D6">
        <w:rPr>
          <w:rFonts w:asciiTheme="minorHAnsi" w:hAnsiTheme="minorHAnsi"/>
          <w:sz w:val="22"/>
          <w:szCs w:val="22"/>
        </w:rPr>
        <w:t>Každá kontaktní osoba je oprávněna zastupovat Objednatele v záležitostech týkajících se plnění smlouvy, s výjimkou činění úkonů, kterými by docházelo ke změně smlouvy.</w:t>
      </w:r>
    </w:p>
    <w:p w14:paraId="1086F3CC" w14:textId="77777777" w:rsidR="00A40416" w:rsidRPr="002275D6" w:rsidRDefault="00A40416" w:rsidP="00A40416">
      <w:pPr>
        <w:ind w:left="360"/>
        <w:jc w:val="both"/>
        <w:rPr>
          <w:rFonts w:asciiTheme="minorHAnsi" w:hAnsiTheme="minorHAnsi"/>
          <w:sz w:val="22"/>
          <w:szCs w:val="22"/>
        </w:rPr>
      </w:pPr>
    </w:p>
    <w:p w14:paraId="2443974D" w14:textId="059B208A" w:rsidR="00A40416" w:rsidRPr="002275D6" w:rsidRDefault="00366F49" w:rsidP="00A40416">
      <w:pPr>
        <w:pStyle w:val="Odstavecseseznamem"/>
        <w:numPr>
          <w:ilvl w:val="1"/>
          <w:numId w:val="1"/>
        </w:numPr>
        <w:jc w:val="both"/>
        <w:rPr>
          <w:rFonts w:asciiTheme="minorHAnsi" w:hAnsiTheme="minorHAnsi"/>
          <w:sz w:val="22"/>
          <w:szCs w:val="22"/>
        </w:rPr>
      </w:pPr>
      <w:r w:rsidRPr="002275D6">
        <w:rPr>
          <w:rFonts w:asciiTheme="minorHAnsi" w:hAnsiTheme="minorHAnsi"/>
          <w:sz w:val="22"/>
          <w:szCs w:val="22"/>
        </w:rPr>
        <w:t>Poskytovatel</w:t>
      </w:r>
      <w:r w:rsidR="0010720C">
        <w:rPr>
          <w:rFonts w:asciiTheme="minorHAnsi" w:hAnsiTheme="minorHAnsi"/>
          <w:sz w:val="22"/>
          <w:szCs w:val="22"/>
        </w:rPr>
        <w:t xml:space="preserve"> XXXXXXXXXXXXXXXXXXXXXXXXXXXXXXXXXXXXXXXXX</w:t>
      </w:r>
    </w:p>
    <w:p w14:paraId="501035AB" w14:textId="77777777" w:rsidR="00A40416" w:rsidRPr="002275D6" w:rsidRDefault="00A40416" w:rsidP="00A40416">
      <w:pPr>
        <w:ind w:left="360"/>
        <w:jc w:val="both"/>
        <w:rPr>
          <w:rFonts w:asciiTheme="minorHAnsi" w:hAnsiTheme="minorHAnsi"/>
          <w:sz w:val="22"/>
          <w:szCs w:val="22"/>
        </w:rPr>
      </w:pPr>
    </w:p>
    <w:p w14:paraId="18E7D304" w14:textId="014637D7" w:rsidR="001E0837" w:rsidRPr="002275D6" w:rsidRDefault="001E0837" w:rsidP="00A40416">
      <w:pPr>
        <w:ind w:left="360"/>
        <w:jc w:val="both"/>
        <w:rPr>
          <w:rFonts w:asciiTheme="minorHAnsi" w:hAnsiTheme="minorHAnsi"/>
          <w:sz w:val="22"/>
          <w:szCs w:val="22"/>
        </w:rPr>
      </w:pPr>
    </w:p>
    <w:p w14:paraId="1096F787" w14:textId="77777777" w:rsidR="00A40416" w:rsidRPr="002275D6" w:rsidRDefault="00A40416" w:rsidP="00A40416">
      <w:pPr>
        <w:jc w:val="both"/>
        <w:rPr>
          <w:rFonts w:asciiTheme="minorHAnsi" w:hAnsiTheme="minorHAnsi"/>
          <w:sz w:val="22"/>
          <w:szCs w:val="22"/>
        </w:rPr>
      </w:pPr>
    </w:p>
    <w:p w14:paraId="0AA2BCEE" w14:textId="77777777" w:rsidR="00A40416" w:rsidRPr="002275D6" w:rsidRDefault="00DA18A9" w:rsidP="00A40416">
      <w:pPr>
        <w:pStyle w:val="Odstavecseseznamem"/>
        <w:numPr>
          <w:ilvl w:val="0"/>
          <w:numId w:val="1"/>
        </w:numPr>
        <w:rPr>
          <w:rFonts w:asciiTheme="minorHAnsi" w:hAnsiTheme="minorHAnsi"/>
          <w:b/>
          <w:sz w:val="22"/>
          <w:szCs w:val="22"/>
        </w:rPr>
      </w:pPr>
      <w:r w:rsidRPr="002275D6">
        <w:rPr>
          <w:rFonts w:asciiTheme="minorHAnsi" w:hAnsiTheme="minorHAnsi"/>
          <w:b/>
          <w:sz w:val="22"/>
          <w:szCs w:val="22"/>
        </w:rPr>
        <w:t>Ukončení</w:t>
      </w:r>
      <w:r w:rsidR="00FE5F70" w:rsidRPr="002275D6">
        <w:rPr>
          <w:rFonts w:asciiTheme="minorHAnsi" w:hAnsiTheme="minorHAnsi"/>
          <w:b/>
          <w:sz w:val="22"/>
          <w:szCs w:val="22"/>
        </w:rPr>
        <w:t xml:space="preserve"> </w:t>
      </w:r>
      <w:r w:rsidR="00A40416" w:rsidRPr="002275D6">
        <w:rPr>
          <w:rFonts w:asciiTheme="minorHAnsi" w:hAnsiTheme="minorHAnsi"/>
          <w:b/>
          <w:sz w:val="22"/>
          <w:szCs w:val="22"/>
        </w:rPr>
        <w:t xml:space="preserve"> smlouvy</w:t>
      </w:r>
    </w:p>
    <w:p w14:paraId="2036A37F" w14:textId="77777777" w:rsidR="00A40416" w:rsidRPr="002275D6" w:rsidRDefault="00AE3FE8" w:rsidP="00A40416">
      <w:pPr>
        <w:pStyle w:val="Odstavecseseznamem"/>
        <w:numPr>
          <w:ilvl w:val="1"/>
          <w:numId w:val="1"/>
        </w:numPr>
        <w:jc w:val="both"/>
        <w:rPr>
          <w:rFonts w:asciiTheme="minorHAnsi" w:hAnsiTheme="minorHAnsi"/>
          <w:sz w:val="22"/>
          <w:szCs w:val="22"/>
        </w:rPr>
      </w:pPr>
      <w:r w:rsidRPr="002275D6">
        <w:rPr>
          <w:rFonts w:asciiTheme="minorHAnsi" w:hAnsiTheme="minorHAnsi"/>
          <w:sz w:val="22"/>
          <w:szCs w:val="22"/>
        </w:rPr>
        <w:t>Tato smlouva může být ukončena:</w:t>
      </w:r>
    </w:p>
    <w:p w14:paraId="6B2AF8FB" w14:textId="77777777" w:rsidR="00AE3FE8" w:rsidRPr="002275D6" w:rsidRDefault="00AE3FE8" w:rsidP="00AE3FE8">
      <w:pPr>
        <w:pStyle w:val="Odstavecseseznamem"/>
        <w:numPr>
          <w:ilvl w:val="0"/>
          <w:numId w:val="6"/>
        </w:numPr>
        <w:jc w:val="both"/>
        <w:rPr>
          <w:rFonts w:asciiTheme="minorHAnsi" w:hAnsiTheme="minorHAnsi"/>
          <w:sz w:val="22"/>
          <w:szCs w:val="22"/>
        </w:rPr>
      </w:pPr>
      <w:r w:rsidRPr="002275D6">
        <w:rPr>
          <w:rFonts w:asciiTheme="minorHAnsi" w:hAnsiTheme="minorHAnsi"/>
          <w:sz w:val="22"/>
          <w:szCs w:val="22"/>
        </w:rPr>
        <w:t>Písemnou dohodou obou stran,</w:t>
      </w:r>
    </w:p>
    <w:p w14:paraId="6A9E97B6" w14:textId="77777777" w:rsidR="00AE3FE8" w:rsidRPr="002275D6" w:rsidRDefault="00AE3FE8" w:rsidP="00AE3FE8">
      <w:pPr>
        <w:pStyle w:val="Odstavecseseznamem"/>
        <w:numPr>
          <w:ilvl w:val="0"/>
          <w:numId w:val="6"/>
        </w:numPr>
        <w:jc w:val="both"/>
        <w:rPr>
          <w:rFonts w:asciiTheme="minorHAnsi" w:hAnsiTheme="minorHAnsi"/>
          <w:sz w:val="22"/>
          <w:szCs w:val="22"/>
        </w:rPr>
      </w:pPr>
      <w:r w:rsidRPr="002275D6">
        <w:rPr>
          <w:rFonts w:asciiTheme="minorHAnsi" w:hAnsiTheme="minorHAnsi"/>
          <w:sz w:val="22"/>
          <w:szCs w:val="22"/>
        </w:rPr>
        <w:t>Okamžitým odstoupením od smlouvy v případech, kdy některá ze smluvních stran závažným způsobem poruší povinnosti uvedené v této smlouvě, případně obecně závazné právní předpisy. Odstoupit od smlouvy je oprávněna ta smluvní strana, která svou povinnost neporušila.  Odstoupení od smlouvy musí být učiněno písemně a doručeno druhé straně.</w:t>
      </w:r>
    </w:p>
    <w:p w14:paraId="612F1BEC" w14:textId="77777777" w:rsidR="00AE3FE8" w:rsidRPr="002275D6" w:rsidRDefault="00AE3FE8" w:rsidP="00AE3FE8">
      <w:pPr>
        <w:pStyle w:val="Odstavecseseznamem"/>
        <w:ind w:left="1152"/>
        <w:jc w:val="both"/>
        <w:rPr>
          <w:rFonts w:asciiTheme="minorHAnsi" w:hAnsiTheme="minorHAnsi"/>
          <w:sz w:val="22"/>
          <w:szCs w:val="22"/>
        </w:rPr>
      </w:pPr>
      <w:r w:rsidRPr="002275D6">
        <w:rPr>
          <w:rFonts w:asciiTheme="minorHAnsi" w:hAnsiTheme="minorHAnsi"/>
          <w:sz w:val="22"/>
          <w:szCs w:val="22"/>
        </w:rPr>
        <w:t>Objednatel je oprávněn od této smlouvy odstoupit zejména v případech, kdy:</w:t>
      </w:r>
    </w:p>
    <w:p w14:paraId="674F21C5" w14:textId="77777777" w:rsidR="00AE3FE8" w:rsidRPr="002275D6" w:rsidRDefault="00366F49" w:rsidP="00AE3FE8">
      <w:pPr>
        <w:pStyle w:val="Odstavecseseznamem"/>
        <w:numPr>
          <w:ilvl w:val="0"/>
          <w:numId w:val="4"/>
        </w:numPr>
        <w:ind w:left="1418" w:hanging="284"/>
        <w:jc w:val="both"/>
        <w:rPr>
          <w:rFonts w:asciiTheme="minorHAnsi" w:hAnsiTheme="minorHAnsi"/>
          <w:sz w:val="22"/>
          <w:szCs w:val="22"/>
        </w:rPr>
      </w:pPr>
      <w:r w:rsidRPr="002275D6">
        <w:rPr>
          <w:rFonts w:asciiTheme="minorHAnsi" w:hAnsiTheme="minorHAnsi"/>
          <w:sz w:val="22"/>
          <w:szCs w:val="22"/>
        </w:rPr>
        <w:t>Poskytovatel</w:t>
      </w:r>
      <w:r w:rsidR="00F95F5C" w:rsidRPr="002275D6">
        <w:rPr>
          <w:rFonts w:asciiTheme="minorHAnsi" w:hAnsiTheme="minorHAnsi"/>
          <w:sz w:val="22"/>
          <w:szCs w:val="22"/>
        </w:rPr>
        <w:t xml:space="preserve"> </w:t>
      </w:r>
      <w:r w:rsidR="00AE3FE8" w:rsidRPr="002275D6">
        <w:rPr>
          <w:rFonts w:asciiTheme="minorHAnsi" w:hAnsiTheme="minorHAnsi"/>
          <w:sz w:val="22"/>
          <w:szCs w:val="22"/>
        </w:rPr>
        <w:t>bude v prodlení se splněním jakékoli lhůty o více než 15 dnů.</w:t>
      </w:r>
    </w:p>
    <w:p w14:paraId="61CF7821" w14:textId="77777777" w:rsidR="00AE3FE8" w:rsidRPr="002275D6" w:rsidRDefault="00AE3FE8" w:rsidP="00AE3FE8">
      <w:pPr>
        <w:pStyle w:val="Odstavecseseznamem"/>
        <w:numPr>
          <w:ilvl w:val="0"/>
          <w:numId w:val="4"/>
        </w:numPr>
        <w:ind w:left="1418" w:hanging="284"/>
        <w:jc w:val="both"/>
        <w:rPr>
          <w:rFonts w:asciiTheme="minorHAnsi" w:hAnsiTheme="minorHAnsi"/>
          <w:sz w:val="22"/>
          <w:szCs w:val="22"/>
        </w:rPr>
      </w:pPr>
      <w:r w:rsidRPr="002275D6">
        <w:rPr>
          <w:rFonts w:asciiTheme="minorHAnsi" w:hAnsiTheme="minorHAnsi"/>
          <w:sz w:val="22"/>
          <w:szCs w:val="22"/>
        </w:rPr>
        <w:t xml:space="preserve">Pokud </w:t>
      </w:r>
      <w:r w:rsidR="00D13A4A" w:rsidRPr="002275D6">
        <w:rPr>
          <w:rFonts w:asciiTheme="minorHAnsi" w:hAnsiTheme="minorHAnsi"/>
          <w:sz w:val="22"/>
          <w:szCs w:val="22"/>
        </w:rPr>
        <w:t>dílo</w:t>
      </w:r>
      <w:r w:rsidR="00FE5F70" w:rsidRPr="002275D6">
        <w:rPr>
          <w:rFonts w:asciiTheme="minorHAnsi" w:hAnsiTheme="minorHAnsi"/>
          <w:sz w:val="22"/>
          <w:szCs w:val="22"/>
        </w:rPr>
        <w:t xml:space="preserve"> </w:t>
      </w:r>
      <w:r w:rsidRPr="002275D6">
        <w:rPr>
          <w:rFonts w:asciiTheme="minorHAnsi" w:hAnsiTheme="minorHAnsi"/>
          <w:sz w:val="22"/>
          <w:szCs w:val="22"/>
        </w:rPr>
        <w:t xml:space="preserve">neodpovídá plnění určenému ve smlouvě, </w:t>
      </w:r>
      <w:r w:rsidR="00030EA1" w:rsidRPr="002275D6">
        <w:rPr>
          <w:rFonts w:asciiTheme="minorHAnsi" w:hAnsiTheme="minorHAnsi"/>
          <w:sz w:val="22"/>
          <w:szCs w:val="22"/>
        </w:rPr>
        <w:t>O</w:t>
      </w:r>
      <w:r w:rsidRPr="002275D6">
        <w:rPr>
          <w:rFonts w:asciiTheme="minorHAnsi" w:hAnsiTheme="minorHAnsi"/>
          <w:sz w:val="22"/>
          <w:szCs w:val="22"/>
        </w:rPr>
        <w:t xml:space="preserve">bjednatel nepřevzal toto plnění a </w:t>
      </w:r>
      <w:r w:rsidR="00366F49" w:rsidRPr="002275D6">
        <w:rPr>
          <w:rFonts w:asciiTheme="minorHAnsi" w:hAnsiTheme="minorHAnsi"/>
          <w:sz w:val="22"/>
          <w:szCs w:val="22"/>
        </w:rPr>
        <w:t>poskytovatel</w:t>
      </w:r>
      <w:r w:rsidR="00F95F5C" w:rsidRPr="002275D6">
        <w:rPr>
          <w:rFonts w:asciiTheme="minorHAnsi" w:hAnsiTheme="minorHAnsi"/>
          <w:sz w:val="22"/>
          <w:szCs w:val="22"/>
        </w:rPr>
        <w:t xml:space="preserve"> </w:t>
      </w:r>
      <w:r w:rsidRPr="002275D6">
        <w:rPr>
          <w:rFonts w:asciiTheme="minorHAnsi" w:hAnsiTheme="minorHAnsi"/>
          <w:sz w:val="22"/>
          <w:szCs w:val="22"/>
        </w:rPr>
        <w:t>je v prodlení s poskytnutím nového bezvadného plnění po dobu delší nežli 5 dní.</w:t>
      </w:r>
    </w:p>
    <w:p w14:paraId="6F40639A" w14:textId="77777777" w:rsidR="00030EA1" w:rsidRPr="002275D6" w:rsidRDefault="00366F49" w:rsidP="00972092">
      <w:pPr>
        <w:pStyle w:val="Odstavecseseznamem"/>
        <w:numPr>
          <w:ilvl w:val="0"/>
          <w:numId w:val="4"/>
        </w:numPr>
        <w:ind w:left="1418" w:hanging="284"/>
        <w:jc w:val="both"/>
        <w:rPr>
          <w:rFonts w:asciiTheme="minorHAnsi" w:hAnsiTheme="minorHAnsi"/>
          <w:sz w:val="22"/>
          <w:szCs w:val="22"/>
        </w:rPr>
      </w:pPr>
      <w:r w:rsidRPr="002275D6">
        <w:rPr>
          <w:rFonts w:asciiTheme="minorHAnsi" w:hAnsiTheme="minorHAnsi"/>
          <w:sz w:val="22"/>
          <w:szCs w:val="22"/>
        </w:rPr>
        <w:t xml:space="preserve">Poskytovatel </w:t>
      </w:r>
      <w:r w:rsidR="00AE3FE8" w:rsidRPr="002275D6">
        <w:rPr>
          <w:rFonts w:asciiTheme="minorHAnsi" w:hAnsiTheme="minorHAnsi"/>
          <w:sz w:val="22"/>
          <w:szCs w:val="22"/>
        </w:rPr>
        <w:t xml:space="preserve">opakovaně </w:t>
      </w:r>
      <w:r w:rsidR="00030EA1" w:rsidRPr="002275D6">
        <w:rPr>
          <w:rFonts w:asciiTheme="minorHAnsi" w:hAnsiTheme="minorHAnsi"/>
          <w:sz w:val="22"/>
          <w:szCs w:val="22"/>
        </w:rPr>
        <w:t>ne</w:t>
      </w:r>
      <w:r w:rsidR="00AE3FE8" w:rsidRPr="002275D6">
        <w:rPr>
          <w:rFonts w:asciiTheme="minorHAnsi" w:hAnsiTheme="minorHAnsi"/>
          <w:sz w:val="22"/>
          <w:szCs w:val="22"/>
        </w:rPr>
        <w:t>plní své povinnosti v rozporu s ustanoveními této smlouvy</w:t>
      </w:r>
      <w:r w:rsidR="00030EA1" w:rsidRPr="002275D6">
        <w:rPr>
          <w:rFonts w:asciiTheme="minorHAnsi" w:hAnsiTheme="minorHAnsi"/>
          <w:sz w:val="22"/>
          <w:szCs w:val="22"/>
        </w:rPr>
        <w:t>,</w:t>
      </w:r>
    </w:p>
    <w:p w14:paraId="1439EE14" w14:textId="0E09A72C" w:rsidR="00030EA1" w:rsidRPr="002275D6" w:rsidRDefault="00030EA1" w:rsidP="002328F1">
      <w:pPr>
        <w:pStyle w:val="Odstavecseseznamem"/>
        <w:numPr>
          <w:ilvl w:val="0"/>
          <w:numId w:val="4"/>
        </w:numPr>
        <w:ind w:left="1418" w:hanging="284"/>
        <w:jc w:val="both"/>
        <w:rPr>
          <w:rFonts w:asciiTheme="minorHAnsi" w:hAnsiTheme="minorHAnsi"/>
          <w:sz w:val="22"/>
          <w:szCs w:val="22"/>
        </w:rPr>
      </w:pPr>
      <w:r w:rsidRPr="002275D6">
        <w:rPr>
          <w:rFonts w:asciiTheme="minorHAnsi" w:hAnsiTheme="minorHAnsi"/>
          <w:sz w:val="22"/>
          <w:szCs w:val="22"/>
        </w:rPr>
        <w:t xml:space="preserve">poruší-li </w:t>
      </w:r>
      <w:r w:rsidR="00366F49" w:rsidRPr="002275D6">
        <w:rPr>
          <w:rFonts w:asciiTheme="minorHAnsi" w:hAnsiTheme="minorHAnsi"/>
          <w:sz w:val="22"/>
          <w:szCs w:val="22"/>
        </w:rPr>
        <w:t>poskytovatel</w:t>
      </w:r>
      <w:r w:rsidRPr="002275D6">
        <w:rPr>
          <w:rFonts w:asciiTheme="minorHAnsi" w:hAnsiTheme="minorHAnsi"/>
          <w:sz w:val="22"/>
          <w:szCs w:val="22"/>
        </w:rPr>
        <w:t xml:space="preserve"> ustanovení této Smlouvy podstatným způsobem nebo hrubě poškodí dobré jméno </w:t>
      </w:r>
      <w:r w:rsidR="00AA2970" w:rsidRPr="002275D6">
        <w:rPr>
          <w:rFonts w:asciiTheme="minorHAnsi" w:hAnsiTheme="minorHAnsi"/>
          <w:sz w:val="22"/>
          <w:szCs w:val="22"/>
        </w:rPr>
        <w:t>objednatele</w:t>
      </w:r>
      <w:r w:rsidRPr="002275D6">
        <w:rPr>
          <w:rFonts w:asciiTheme="minorHAnsi" w:hAnsiTheme="minorHAnsi"/>
          <w:sz w:val="22"/>
          <w:szCs w:val="22"/>
        </w:rPr>
        <w:t xml:space="preserve">. </w:t>
      </w:r>
    </w:p>
    <w:p w14:paraId="0D6F34BC" w14:textId="77777777" w:rsidR="00030EA1" w:rsidRPr="002275D6" w:rsidRDefault="00030EA1" w:rsidP="00972092">
      <w:pPr>
        <w:ind w:left="1134"/>
        <w:jc w:val="both"/>
        <w:rPr>
          <w:rFonts w:asciiTheme="minorHAnsi" w:hAnsiTheme="minorHAnsi"/>
          <w:sz w:val="22"/>
          <w:szCs w:val="22"/>
        </w:rPr>
      </w:pPr>
      <w:r w:rsidRPr="002275D6">
        <w:rPr>
          <w:rFonts w:asciiTheme="minorHAnsi" w:hAnsiTheme="minorHAnsi"/>
          <w:sz w:val="22"/>
          <w:szCs w:val="22"/>
        </w:rPr>
        <w:t>Odstoupení nabývá platnosti a účinnosti okamžikem jeho doručení druhé smluvní straně.</w:t>
      </w:r>
    </w:p>
    <w:p w14:paraId="7E46BE00" w14:textId="77777777" w:rsidR="00030EA1" w:rsidRPr="002275D6" w:rsidRDefault="00030EA1" w:rsidP="00972092">
      <w:pPr>
        <w:pStyle w:val="Odstavecseseznamem"/>
        <w:ind w:left="1418"/>
        <w:jc w:val="both"/>
        <w:rPr>
          <w:rFonts w:asciiTheme="minorHAnsi" w:hAnsiTheme="minorHAnsi"/>
          <w:sz w:val="22"/>
          <w:szCs w:val="22"/>
        </w:rPr>
      </w:pPr>
    </w:p>
    <w:p w14:paraId="7AF3FE8E" w14:textId="77777777" w:rsidR="0025451F" w:rsidRPr="002275D6" w:rsidRDefault="0025451F" w:rsidP="00972092">
      <w:pPr>
        <w:pStyle w:val="Odstavecseseznamem"/>
        <w:ind w:left="1418"/>
        <w:jc w:val="both"/>
        <w:rPr>
          <w:rFonts w:asciiTheme="minorHAnsi" w:hAnsiTheme="minorHAnsi"/>
          <w:sz w:val="22"/>
          <w:szCs w:val="22"/>
        </w:rPr>
      </w:pPr>
    </w:p>
    <w:p w14:paraId="7D7997D3" w14:textId="77777777" w:rsidR="00E128A5" w:rsidRPr="002275D6" w:rsidRDefault="00E128A5" w:rsidP="00E128A5">
      <w:pPr>
        <w:pStyle w:val="Odstavecseseznamem"/>
        <w:numPr>
          <w:ilvl w:val="1"/>
          <w:numId w:val="1"/>
        </w:numPr>
        <w:jc w:val="both"/>
        <w:rPr>
          <w:rFonts w:asciiTheme="minorHAnsi" w:hAnsiTheme="minorHAnsi"/>
          <w:sz w:val="22"/>
          <w:szCs w:val="22"/>
        </w:rPr>
      </w:pPr>
      <w:r w:rsidRPr="002275D6">
        <w:rPr>
          <w:rFonts w:asciiTheme="minorHAnsi" w:hAnsiTheme="minorHAnsi"/>
          <w:sz w:val="22"/>
          <w:szCs w:val="22"/>
        </w:rPr>
        <w:t>Objednatel je oprávněn Smlouvu vypovědět</w:t>
      </w:r>
      <w:r w:rsidR="00030EA1" w:rsidRPr="002275D6">
        <w:rPr>
          <w:rFonts w:asciiTheme="minorHAnsi" w:hAnsiTheme="minorHAnsi"/>
          <w:sz w:val="22"/>
          <w:szCs w:val="22"/>
        </w:rPr>
        <w:t xml:space="preserve"> s výpovědní lhůtou 1 měsíce o doručení výpovědi </w:t>
      </w:r>
      <w:r w:rsidR="00366F49" w:rsidRPr="002275D6">
        <w:rPr>
          <w:rFonts w:asciiTheme="minorHAnsi" w:hAnsiTheme="minorHAnsi"/>
          <w:sz w:val="22"/>
          <w:szCs w:val="22"/>
        </w:rPr>
        <w:t>poskytovateli</w:t>
      </w:r>
      <w:r w:rsidR="00030EA1" w:rsidRPr="002275D6">
        <w:rPr>
          <w:rFonts w:asciiTheme="minorHAnsi" w:hAnsiTheme="minorHAnsi"/>
          <w:sz w:val="22"/>
          <w:szCs w:val="22"/>
        </w:rPr>
        <w:t>,</w:t>
      </w:r>
      <w:r w:rsidRPr="002275D6">
        <w:rPr>
          <w:rFonts w:asciiTheme="minorHAnsi" w:hAnsiTheme="minorHAnsi"/>
          <w:sz w:val="22"/>
          <w:szCs w:val="22"/>
        </w:rPr>
        <w:t xml:space="preserve"> nastanou-li u </w:t>
      </w:r>
      <w:r w:rsidR="00A621EF">
        <w:rPr>
          <w:rFonts w:asciiTheme="minorHAnsi" w:hAnsiTheme="minorHAnsi"/>
          <w:sz w:val="22"/>
          <w:szCs w:val="22"/>
        </w:rPr>
        <w:t>poskytovatele</w:t>
      </w:r>
      <w:r w:rsidRPr="002275D6">
        <w:rPr>
          <w:rFonts w:asciiTheme="minorHAnsi" w:hAnsiTheme="minorHAnsi"/>
          <w:sz w:val="22"/>
          <w:szCs w:val="22"/>
        </w:rPr>
        <w:t xml:space="preserve"> opodstatněné věcné, finanční nebo technické důvody, zejména pokud vstoupí </w:t>
      </w:r>
      <w:r w:rsidR="00366F49" w:rsidRPr="002275D6">
        <w:rPr>
          <w:rFonts w:asciiTheme="minorHAnsi" w:hAnsiTheme="minorHAnsi"/>
          <w:sz w:val="22"/>
          <w:szCs w:val="22"/>
        </w:rPr>
        <w:t>poskytovatel</w:t>
      </w:r>
      <w:r w:rsidRPr="002275D6">
        <w:rPr>
          <w:rFonts w:asciiTheme="minorHAnsi" w:hAnsiTheme="minorHAnsi"/>
          <w:sz w:val="22"/>
          <w:szCs w:val="22"/>
        </w:rPr>
        <w:t xml:space="preserve"> do likvidace, bud</w:t>
      </w:r>
      <w:r w:rsidR="000D3535">
        <w:rPr>
          <w:rFonts w:asciiTheme="minorHAnsi" w:hAnsiTheme="minorHAnsi"/>
          <w:sz w:val="22"/>
          <w:szCs w:val="22"/>
        </w:rPr>
        <w:t xml:space="preserve">e ohroženo plnění této smlouvy </w:t>
      </w:r>
      <w:r w:rsidRPr="002275D6">
        <w:rPr>
          <w:rFonts w:asciiTheme="minorHAnsi" w:hAnsiTheme="minorHAnsi"/>
          <w:sz w:val="22"/>
          <w:szCs w:val="22"/>
        </w:rPr>
        <w:t>nebo možnost poškození dobrého jména smluvní strany.</w:t>
      </w:r>
    </w:p>
    <w:p w14:paraId="3CC27ECD" w14:textId="77777777" w:rsidR="00DC3FE0" w:rsidRPr="002275D6" w:rsidRDefault="00DC3FE0" w:rsidP="00DC3FE0">
      <w:pPr>
        <w:pStyle w:val="Odstavecseseznamem"/>
        <w:numPr>
          <w:ilvl w:val="1"/>
          <w:numId w:val="1"/>
        </w:numPr>
        <w:jc w:val="both"/>
        <w:rPr>
          <w:rFonts w:asciiTheme="minorHAnsi" w:hAnsiTheme="minorHAnsi"/>
          <w:sz w:val="22"/>
          <w:szCs w:val="22"/>
        </w:rPr>
      </w:pPr>
      <w:r w:rsidRPr="002275D6">
        <w:rPr>
          <w:rFonts w:asciiTheme="minorHAnsi" w:hAnsiTheme="minorHAnsi"/>
          <w:sz w:val="22"/>
          <w:szCs w:val="22"/>
        </w:rPr>
        <w:t>Zánikem této smlouvy nejsou nikterak dotčena práva smluvních stran na smluvní pokuty, náhradu škody či jiné peněžité nároky, splatné přede dnem zániku smlouvy.</w:t>
      </w:r>
    </w:p>
    <w:p w14:paraId="0C874FC6" w14:textId="77777777" w:rsidR="000A6EC9" w:rsidRPr="002275D6" w:rsidRDefault="000A6EC9" w:rsidP="000A6EC9">
      <w:pPr>
        <w:jc w:val="both"/>
        <w:rPr>
          <w:rFonts w:asciiTheme="minorHAnsi" w:hAnsiTheme="minorHAnsi"/>
          <w:sz w:val="22"/>
          <w:szCs w:val="22"/>
        </w:rPr>
      </w:pPr>
    </w:p>
    <w:p w14:paraId="3E0C157A" w14:textId="77777777" w:rsidR="0025451F" w:rsidRPr="002275D6" w:rsidRDefault="0025451F" w:rsidP="000A6EC9">
      <w:pPr>
        <w:jc w:val="both"/>
        <w:rPr>
          <w:rFonts w:asciiTheme="minorHAnsi" w:hAnsiTheme="minorHAnsi"/>
          <w:sz w:val="22"/>
          <w:szCs w:val="22"/>
        </w:rPr>
      </w:pPr>
    </w:p>
    <w:p w14:paraId="70A0CC26" w14:textId="77777777" w:rsidR="0025451F" w:rsidRPr="002275D6" w:rsidRDefault="0025451F" w:rsidP="000A6EC9">
      <w:pPr>
        <w:jc w:val="both"/>
        <w:rPr>
          <w:rFonts w:asciiTheme="minorHAnsi" w:hAnsiTheme="minorHAnsi"/>
          <w:sz w:val="22"/>
          <w:szCs w:val="22"/>
        </w:rPr>
      </w:pPr>
    </w:p>
    <w:p w14:paraId="63C4BE0C" w14:textId="77777777" w:rsidR="000A6EC9" w:rsidRPr="002275D6" w:rsidRDefault="000A6EC9" w:rsidP="000A6EC9">
      <w:pPr>
        <w:pStyle w:val="Odstavecseseznamem"/>
        <w:numPr>
          <w:ilvl w:val="0"/>
          <w:numId w:val="1"/>
        </w:numPr>
        <w:rPr>
          <w:rFonts w:asciiTheme="minorHAnsi" w:hAnsiTheme="minorHAnsi"/>
          <w:b/>
          <w:sz w:val="22"/>
          <w:szCs w:val="22"/>
        </w:rPr>
      </w:pPr>
      <w:r w:rsidRPr="002275D6">
        <w:rPr>
          <w:rFonts w:asciiTheme="minorHAnsi" w:hAnsiTheme="minorHAnsi"/>
          <w:b/>
          <w:sz w:val="22"/>
          <w:szCs w:val="22"/>
        </w:rPr>
        <w:t>Zvláštní ujednání</w:t>
      </w:r>
    </w:p>
    <w:p w14:paraId="0DBBB019" w14:textId="77777777" w:rsidR="000A6EC9" w:rsidRPr="002275D6" w:rsidRDefault="000A6EC9" w:rsidP="000A6EC9">
      <w:pPr>
        <w:pStyle w:val="Odstavecseseznamem"/>
        <w:numPr>
          <w:ilvl w:val="1"/>
          <w:numId w:val="1"/>
        </w:numPr>
        <w:jc w:val="both"/>
        <w:rPr>
          <w:rFonts w:asciiTheme="minorHAnsi" w:hAnsiTheme="minorHAnsi"/>
          <w:sz w:val="22"/>
          <w:szCs w:val="22"/>
        </w:rPr>
      </w:pPr>
      <w:r w:rsidRPr="002275D6">
        <w:rPr>
          <w:rFonts w:asciiTheme="minorHAnsi" w:hAnsiTheme="minorHAnsi"/>
          <w:sz w:val="22"/>
          <w:szCs w:val="22"/>
        </w:rPr>
        <w:t xml:space="preserve">Objednatel se zavazuje poskytnout </w:t>
      </w:r>
      <w:r w:rsidR="00366F49" w:rsidRPr="002275D6">
        <w:rPr>
          <w:rFonts w:asciiTheme="minorHAnsi" w:hAnsiTheme="minorHAnsi"/>
          <w:sz w:val="22"/>
          <w:szCs w:val="22"/>
        </w:rPr>
        <w:t>poskytovateli</w:t>
      </w:r>
      <w:r w:rsidR="002A3969" w:rsidRPr="002275D6">
        <w:rPr>
          <w:rFonts w:asciiTheme="minorHAnsi" w:hAnsiTheme="minorHAnsi"/>
          <w:sz w:val="22"/>
          <w:szCs w:val="22"/>
        </w:rPr>
        <w:t xml:space="preserve"> </w:t>
      </w:r>
      <w:r w:rsidRPr="002275D6">
        <w:rPr>
          <w:rFonts w:asciiTheme="minorHAnsi" w:hAnsiTheme="minorHAnsi"/>
          <w:sz w:val="22"/>
          <w:szCs w:val="22"/>
        </w:rPr>
        <w:t>součinnost nutnou pro splnění předmětu smlouvy</w:t>
      </w:r>
      <w:r w:rsidR="000D3535">
        <w:rPr>
          <w:rFonts w:asciiTheme="minorHAnsi" w:hAnsiTheme="minorHAnsi"/>
          <w:sz w:val="22"/>
          <w:szCs w:val="22"/>
        </w:rPr>
        <w:t>.</w:t>
      </w:r>
    </w:p>
    <w:p w14:paraId="745F6B79" w14:textId="77777777" w:rsidR="000A6EC9" w:rsidRPr="002275D6" w:rsidRDefault="000A6EC9" w:rsidP="000A6EC9">
      <w:pPr>
        <w:pStyle w:val="Odstavecseseznamem"/>
        <w:numPr>
          <w:ilvl w:val="1"/>
          <w:numId w:val="1"/>
        </w:numPr>
        <w:jc w:val="both"/>
        <w:rPr>
          <w:rFonts w:asciiTheme="minorHAnsi" w:hAnsiTheme="minorHAnsi"/>
          <w:sz w:val="22"/>
          <w:szCs w:val="22"/>
        </w:rPr>
      </w:pPr>
      <w:r w:rsidRPr="002275D6">
        <w:rPr>
          <w:rFonts w:asciiTheme="minorHAnsi" w:hAnsiTheme="minorHAnsi"/>
          <w:sz w:val="22"/>
          <w:szCs w:val="22"/>
        </w:rPr>
        <w:t xml:space="preserve">Pokud Objednatel neposkytne </w:t>
      </w:r>
      <w:r w:rsidR="002275D6" w:rsidRPr="002275D6">
        <w:rPr>
          <w:rFonts w:asciiTheme="minorHAnsi" w:hAnsiTheme="minorHAnsi"/>
          <w:sz w:val="22"/>
          <w:szCs w:val="22"/>
        </w:rPr>
        <w:t>poskytovateli</w:t>
      </w:r>
      <w:r w:rsidR="002A3969" w:rsidRPr="002275D6">
        <w:rPr>
          <w:rFonts w:asciiTheme="minorHAnsi" w:hAnsiTheme="minorHAnsi"/>
          <w:sz w:val="22"/>
          <w:szCs w:val="22"/>
        </w:rPr>
        <w:t xml:space="preserve"> </w:t>
      </w:r>
      <w:r w:rsidR="007050BF" w:rsidRPr="002275D6">
        <w:rPr>
          <w:rFonts w:asciiTheme="minorHAnsi" w:hAnsiTheme="minorHAnsi"/>
          <w:sz w:val="22"/>
          <w:szCs w:val="22"/>
        </w:rPr>
        <w:t xml:space="preserve">součinnost podle ustanovení přechozího odstavce, vyhrazuje si </w:t>
      </w:r>
      <w:r w:rsidR="002275D6" w:rsidRPr="002275D6">
        <w:rPr>
          <w:rFonts w:asciiTheme="minorHAnsi" w:hAnsiTheme="minorHAnsi"/>
          <w:sz w:val="22"/>
          <w:szCs w:val="22"/>
        </w:rPr>
        <w:t>poskytovatel</w:t>
      </w:r>
      <w:r w:rsidR="002A3969" w:rsidRPr="002275D6">
        <w:rPr>
          <w:rFonts w:asciiTheme="minorHAnsi" w:hAnsiTheme="minorHAnsi"/>
          <w:sz w:val="22"/>
          <w:szCs w:val="22"/>
        </w:rPr>
        <w:t xml:space="preserve"> </w:t>
      </w:r>
      <w:r w:rsidR="007050BF" w:rsidRPr="002275D6">
        <w:rPr>
          <w:rFonts w:asciiTheme="minorHAnsi" w:hAnsiTheme="minorHAnsi"/>
          <w:sz w:val="22"/>
          <w:szCs w:val="22"/>
        </w:rPr>
        <w:t>právo na změnu termínu provedení předmětných prací dle této smlouvy.</w:t>
      </w:r>
    </w:p>
    <w:p w14:paraId="0BAAEA3C" w14:textId="77777777" w:rsidR="00DC3FE0" w:rsidRPr="002275D6" w:rsidRDefault="00DC3FE0" w:rsidP="00DC3FE0">
      <w:pPr>
        <w:ind w:left="360"/>
        <w:jc w:val="both"/>
        <w:rPr>
          <w:rFonts w:asciiTheme="minorHAnsi" w:hAnsiTheme="minorHAnsi"/>
          <w:sz w:val="22"/>
          <w:szCs w:val="22"/>
        </w:rPr>
      </w:pPr>
    </w:p>
    <w:p w14:paraId="36E8BB37" w14:textId="77777777" w:rsidR="0025451F" w:rsidRPr="002275D6" w:rsidRDefault="0025451F" w:rsidP="00DC3FE0">
      <w:pPr>
        <w:ind w:left="360"/>
        <w:jc w:val="both"/>
        <w:rPr>
          <w:rFonts w:asciiTheme="minorHAnsi" w:hAnsiTheme="minorHAnsi"/>
          <w:sz w:val="22"/>
          <w:szCs w:val="22"/>
        </w:rPr>
      </w:pPr>
    </w:p>
    <w:p w14:paraId="19630865" w14:textId="77777777" w:rsidR="0025451F" w:rsidRPr="002275D6" w:rsidRDefault="0025451F" w:rsidP="00DC3FE0">
      <w:pPr>
        <w:ind w:left="360"/>
        <w:jc w:val="both"/>
        <w:rPr>
          <w:rFonts w:asciiTheme="minorHAnsi" w:hAnsiTheme="minorHAnsi"/>
          <w:sz w:val="22"/>
          <w:szCs w:val="22"/>
        </w:rPr>
      </w:pPr>
    </w:p>
    <w:p w14:paraId="0745D540" w14:textId="77777777" w:rsidR="00DC3FE0" w:rsidRPr="002275D6" w:rsidRDefault="00DC3FE0" w:rsidP="00D13A4A">
      <w:pPr>
        <w:pStyle w:val="Odstavecseseznamem"/>
        <w:numPr>
          <w:ilvl w:val="0"/>
          <w:numId w:val="1"/>
        </w:numPr>
        <w:rPr>
          <w:rFonts w:asciiTheme="minorHAnsi" w:hAnsiTheme="minorHAnsi"/>
          <w:b/>
          <w:sz w:val="22"/>
          <w:szCs w:val="22"/>
        </w:rPr>
      </w:pPr>
      <w:r w:rsidRPr="002275D6">
        <w:rPr>
          <w:rFonts w:asciiTheme="minorHAnsi" w:hAnsiTheme="minorHAnsi"/>
          <w:b/>
          <w:sz w:val="22"/>
          <w:szCs w:val="22"/>
        </w:rPr>
        <w:t>Ustanovení společná a závěrečná</w:t>
      </w:r>
    </w:p>
    <w:p w14:paraId="6EC901F5" w14:textId="2BF6333E" w:rsidR="000A6EC9" w:rsidRPr="00FA292D" w:rsidRDefault="000A6EC9" w:rsidP="00FA292D">
      <w:pPr>
        <w:pStyle w:val="Odstavecseseznamem"/>
        <w:numPr>
          <w:ilvl w:val="1"/>
          <w:numId w:val="1"/>
        </w:numPr>
        <w:ind w:left="993" w:hanging="633"/>
        <w:jc w:val="both"/>
        <w:rPr>
          <w:rFonts w:asciiTheme="minorHAnsi" w:hAnsiTheme="minorHAnsi"/>
          <w:sz w:val="22"/>
          <w:szCs w:val="22"/>
        </w:rPr>
      </w:pPr>
      <w:r w:rsidRPr="002275D6">
        <w:rPr>
          <w:rFonts w:asciiTheme="minorHAnsi" w:hAnsiTheme="minorHAnsi"/>
          <w:sz w:val="22"/>
          <w:szCs w:val="22"/>
        </w:rPr>
        <w:t>Práva a povinnosti smluvních stran, které nejsou výslovně upraveny touto smlouvou, se řídí ustanoveními občanského zákoníku</w:t>
      </w:r>
      <w:r w:rsidR="00FA292D">
        <w:rPr>
          <w:rFonts w:asciiTheme="minorHAnsi" w:hAnsiTheme="minorHAnsi"/>
          <w:sz w:val="22"/>
          <w:szCs w:val="22"/>
        </w:rPr>
        <w:t>.</w:t>
      </w:r>
    </w:p>
    <w:p w14:paraId="305D08E5" w14:textId="77777777" w:rsidR="000A6EC9" w:rsidRPr="002275D6" w:rsidRDefault="000A6EC9" w:rsidP="00080403">
      <w:pPr>
        <w:pStyle w:val="Odstavecseseznamem"/>
        <w:numPr>
          <w:ilvl w:val="1"/>
          <w:numId w:val="1"/>
        </w:numPr>
        <w:ind w:left="993" w:hanging="633"/>
        <w:jc w:val="both"/>
        <w:rPr>
          <w:rFonts w:asciiTheme="minorHAnsi" w:hAnsiTheme="minorHAnsi"/>
          <w:sz w:val="22"/>
          <w:szCs w:val="22"/>
        </w:rPr>
      </w:pPr>
      <w:r w:rsidRPr="002275D6">
        <w:rPr>
          <w:rFonts w:asciiTheme="minorHAnsi" w:hAnsiTheme="minorHAnsi"/>
          <w:sz w:val="22"/>
          <w:szCs w:val="22"/>
        </w:rPr>
        <w:t xml:space="preserve">Změny a dodatky této smlouvy platí pouze tehdy, jestliže jsou podány písemně a podepsány oprávněnými osobami. </w:t>
      </w:r>
    </w:p>
    <w:p w14:paraId="7C2AFA73" w14:textId="77777777" w:rsidR="000A6EC9" w:rsidRPr="002275D6" w:rsidRDefault="000A6EC9" w:rsidP="00080403">
      <w:pPr>
        <w:pStyle w:val="Odstavecseseznamem"/>
        <w:numPr>
          <w:ilvl w:val="1"/>
          <w:numId w:val="1"/>
        </w:numPr>
        <w:ind w:left="993" w:hanging="633"/>
        <w:jc w:val="both"/>
        <w:rPr>
          <w:rFonts w:asciiTheme="minorHAnsi" w:hAnsiTheme="minorHAnsi"/>
          <w:sz w:val="22"/>
          <w:szCs w:val="22"/>
        </w:rPr>
      </w:pPr>
      <w:r w:rsidRPr="002275D6">
        <w:rPr>
          <w:rFonts w:asciiTheme="minorHAnsi" w:hAnsiTheme="minorHAnsi"/>
          <w:sz w:val="22"/>
          <w:szCs w:val="22"/>
        </w:rPr>
        <w:t>Tato smlouva je vyhotovena ve čtyřech stejnopisech, z nichž každá smluvní strana obdrží dva podepsané výtisky</w:t>
      </w:r>
      <w:r w:rsidR="007435CA" w:rsidRPr="002275D6">
        <w:rPr>
          <w:rFonts w:asciiTheme="minorHAnsi" w:hAnsiTheme="minorHAnsi"/>
          <w:sz w:val="22"/>
          <w:szCs w:val="22"/>
        </w:rPr>
        <w:t>, nabývá platnosti dnem jejího</w:t>
      </w:r>
      <w:r w:rsidR="00E128A5" w:rsidRPr="002275D6">
        <w:rPr>
          <w:rFonts w:asciiTheme="minorHAnsi" w:hAnsiTheme="minorHAnsi"/>
          <w:sz w:val="22"/>
          <w:szCs w:val="22"/>
        </w:rPr>
        <w:t xml:space="preserve"> podpisu poslední ze smluvních </w:t>
      </w:r>
      <w:r w:rsidR="007435CA" w:rsidRPr="002275D6">
        <w:rPr>
          <w:rFonts w:asciiTheme="minorHAnsi" w:hAnsiTheme="minorHAnsi"/>
          <w:sz w:val="22"/>
          <w:szCs w:val="22"/>
        </w:rPr>
        <w:t>stran.</w:t>
      </w:r>
    </w:p>
    <w:p w14:paraId="3173BA2B" w14:textId="6EFE5A8B" w:rsidR="007435CA" w:rsidRPr="002275D6" w:rsidRDefault="007435CA" w:rsidP="007435CA">
      <w:pPr>
        <w:pStyle w:val="Odstavecseseznamem"/>
        <w:numPr>
          <w:ilvl w:val="1"/>
          <w:numId w:val="1"/>
        </w:numPr>
        <w:ind w:left="993" w:hanging="633"/>
        <w:jc w:val="both"/>
        <w:rPr>
          <w:rFonts w:asciiTheme="minorHAnsi" w:hAnsiTheme="minorHAnsi"/>
          <w:sz w:val="22"/>
          <w:szCs w:val="22"/>
        </w:rPr>
      </w:pPr>
      <w:r w:rsidRPr="002275D6">
        <w:rPr>
          <w:rFonts w:asciiTheme="minorHAnsi" w:hAnsiTheme="minorHAnsi"/>
          <w:sz w:val="22"/>
          <w:szCs w:val="22"/>
          <w:lang w:eastAsia="en-US"/>
        </w:rPr>
        <w:t xml:space="preserve">Obě smluvní strany prohlašují, že jsou si vědomy skutečnosti, že tato smlouva nabývá platnosti dnem jejího podpisu poslední ze smluvních stran, účinnosti nabude dnem jejího uveřejnění v Registru smluv v souladu se zákonem o </w:t>
      </w:r>
      <w:r w:rsidR="003C0F65">
        <w:rPr>
          <w:rFonts w:asciiTheme="minorHAnsi" w:hAnsiTheme="minorHAnsi"/>
          <w:sz w:val="22"/>
          <w:szCs w:val="22"/>
          <w:lang w:eastAsia="en-US"/>
        </w:rPr>
        <w:t>r</w:t>
      </w:r>
      <w:r w:rsidRPr="002275D6">
        <w:rPr>
          <w:rFonts w:asciiTheme="minorHAnsi" w:hAnsiTheme="minorHAnsi"/>
          <w:sz w:val="22"/>
          <w:szCs w:val="22"/>
          <w:lang w:eastAsia="en-US"/>
        </w:rPr>
        <w:t>egistru smluv.</w:t>
      </w:r>
      <w:r w:rsidRPr="002275D6">
        <w:rPr>
          <w:rFonts w:asciiTheme="minorHAnsi" w:hAnsiTheme="minorHAnsi" w:cs="Tahoma"/>
          <w:sz w:val="22"/>
          <w:szCs w:val="22"/>
          <w:lang w:eastAsia="en-US"/>
        </w:rPr>
        <w:t xml:space="preserve"> </w:t>
      </w:r>
    </w:p>
    <w:p w14:paraId="3FB9D7FE" w14:textId="0CB1F993" w:rsidR="00D13A4A" w:rsidRPr="002275D6" w:rsidRDefault="00734F7D" w:rsidP="00D13A4A">
      <w:pPr>
        <w:pStyle w:val="Odstavecseseznamem"/>
        <w:numPr>
          <w:ilvl w:val="1"/>
          <w:numId w:val="1"/>
        </w:numPr>
        <w:ind w:left="993" w:hanging="633"/>
        <w:jc w:val="both"/>
        <w:rPr>
          <w:rFonts w:asciiTheme="minorHAnsi" w:hAnsiTheme="minorHAnsi"/>
          <w:sz w:val="22"/>
          <w:szCs w:val="22"/>
          <w:lang w:eastAsia="en-US"/>
        </w:rPr>
      </w:pPr>
      <w:r w:rsidRPr="002275D6">
        <w:rPr>
          <w:rFonts w:asciiTheme="minorHAnsi" w:hAnsiTheme="minorHAnsi"/>
          <w:sz w:val="22"/>
          <w:szCs w:val="22"/>
          <w:lang w:eastAsia="en-US"/>
        </w:rPr>
        <w:t>Smluvní strany prohlašují, že se zněním této smlouvy se podrobně seznámily, že tato smlouva je projevem jejich pravé a vážné vůle, důkaz čehož připojují své vlastnoruční podpisy. Dále prohlašují, že tuto smlouvu neuzavřeli v tísni za nápadně nevýhodných p</w:t>
      </w:r>
      <w:r w:rsidR="00A621EF">
        <w:rPr>
          <w:rFonts w:asciiTheme="minorHAnsi" w:hAnsiTheme="minorHAnsi"/>
          <w:sz w:val="22"/>
          <w:szCs w:val="22"/>
          <w:lang w:eastAsia="en-US"/>
        </w:rPr>
        <w:t>odm</w:t>
      </w:r>
      <w:r w:rsidR="003C0F65">
        <w:rPr>
          <w:rFonts w:asciiTheme="minorHAnsi" w:hAnsiTheme="minorHAnsi"/>
          <w:sz w:val="22"/>
          <w:szCs w:val="22"/>
          <w:lang w:eastAsia="en-US"/>
        </w:rPr>
        <w:t>í</w:t>
      </w:r>
      <w:r w:rsidR="00A621EF">
        <w:rPr>
          <w:rFonts w:asciiTheme="minorHAnsi" w:hAnsiTheme="minorHAnsi"/>
          <w:sz w:val="22"/>
          <w:szCs w:val="22"/>
          <w:lang w:eastAsia="en-US"/>
        </w:rPr>
        <w:t>nek.</w:t>
      </w:r>
    </w:p>
    <w:p w14:paraId="579FF2FB" w14:textId="77777777" w:rsidR="00D13A4A" w:rsidRPr="002275D6" w:rsidRDefault="00D13A4A" w:rsidP="00D13A4A">
      <w:pPr>
        <w:jc w:val="both"/>
        <w:rPr>
          <w:rFonts w:asciiTheme="minorHAnsi" w:hAnsiTheme="minorHAnsi"/>
          <w:sz w:val="22"/>
          <w:szCs w:val="22"/>
          <w:lang w:eastAsia="en-US"/>
        </w:rPr>
      </w:pPr>
    </w:p>
    <w:p w14:paraId="2E395A81" w14:textId="77777777" w:rsidR="0025451F" w:rsidRPr="002275D6" w:rsidRDefault="0025451F" w:rsidP="00D13A4A">
      <w:pPr>
        <w:jc w:val="both"/>
        <w:rPr>
          <w:rFonts w:asciiTheme="minorHAnsi" w:hAnsiTheme="minorHAnsi"/>
          <w:sz w:val="22"/>
          <w:szCs w:val="22"/>
          <w:lang w:eastAsia="en-US"/>
        </w:rPr>
      </w:pPr>
    </w:p>
    <w:p w14:paraId="6951E01A" w14:textId="77777777" w:rsidR="0025451F" w:rsidRPr="002275D6" w:rsidRDefault="0025451F" w:rsidP="00D13A4A">
      <w:pPr>
        <w:jc w:val="both"/>
        <w:rPr>
          <w:rFonts w:asciiTheme="minorHAnsi" w:hAnsiTheme="minorHAnsi"/>
          <w:sz w:val="22"/>
          <w:szCs w:val="22"/>
          <w:lang w:eastAsia="en-US"/>
        </w:rPr>
      </w:pPr>
    </w:p>
    <w:p w14:paraId="050F2C1A" w14:textId="77777777" w:rsidR="0025451F" w:rsidRPr="002275D6" w:rsidRDefault="0025451F" w:rsidP="00D13A4A">
      <w:pPr>
        <w:jc w:val="both"/>
        <w:rPr>
          <w:rFonts w:asciiTheme="minorHAnsi" w:hAnsiTheme="minorHAnsi"/>
          <w:sz w:val="22"/>
          <w:szCs w:val="22"/>
          <w:lang w:eastAsia="en-US"/>
        </w:rPr>
      </w:pPr>
    </w:p>
    <w:p w14:paraId="321B8F14" w14:textId="77777777" w:rsidR="0025451F" w:rsidRPr="002275D6" w:rsidRDefault="0025451F" w:rsidP="00D13A4A">
      <w:pPr>
        <w:jc w:val="both"/>
        <w:rPr>
          <w:rFonts w:asciiTheme="minorHAnsi" w:hAnsiTheme="minorHAnsi"/>
          <w:sz w:val="22"/>
          <w:szCs w:val="22"/>
          <w:lang w:eastAsia="en-US"/>
        </w:rPr>
      </w:pPr>
    </w:p>
    <w:p w14:paraId="664CBD7E" w14:textId="77777777" w:rsidR="0025451F" w:rsidRPr="002275D6" w:rsidRDefault="0025451F" w:rsidP="00D13A4A">
      <w:pPr>
        <w:jc w:val="both"/>
        <w:rPr>
          <w:rFonts w:asciiTheme="minorHAnsi" w:hAnsiTheme="minorHAnsi"/>
          <w:sz w:val="22"/>
          <w:szCs w:val="22"/>
          <w:lang w:eastAsia="en-US"/>
        </w:rPr>
      </w:pPr>
    </w:p>
    <w:p w14:paraId="290E72B3" w14:textId="77777777" w:rsidR="0025451F" w:rsidRPr="002275D6" w:rsidRDefault="0025451F" w:rsidP="00D13A4A">
      <w:pPr>
        <w:jc w:val="both"/>
        <w:rPr>
          <w:rFonts w:asciiTheme="minorHAnsi" w:hAnsiTheme="minorHAnsi"/>
          <w:sz w:val="22"/>
          <w:szCs w:val="22"/>
          <w:lang w:eastAsia="en-US"/>
        </w:rPr>
      </w:pPr>
    </w:p>
    <w:p w14:paraId="2A531465" w14:textId="77777777" w:rsidR="0025451F" w:rsidRPr="002275D6" w:rsidRDefault="0025451F" w:rsidP="00D13A4A">
      <w:pPr>
        <w:jc w:val="both"/>
        <w:rPr>
          <w:rFonts w:asciiTheme="minorHAnsi" w:hAnsiTheme="minorHAnsi"/>
          <w:sz w:val="22"/>
          <w:szCs w:val="22"/>
          <w:lang w:eastAsia="en-US"/>
        </w:rPr>
      </w:pPr>
    </w:p>
    <w:p w14:paraId="50423896" w14:textId="631076E1" w:rsidR="00167195" w:rsidRPr="002275D6" w:rsidRDefault="00E2750E" w:rsidP="00080403">
      <w:pPr>
        <w:jc w:val="both"/>
        <w:rPr>
          <w:rFonts w:asciiTheme="minorHAnsi" w:hAnsiTheme="minorHAnsi"/>
          <w:sz w:val="22"/>
          <w:szCs w:val="22"/>
        </w:rPr>
      </w:pPr>
      <w:r w:rsidRPr="002275D6">
        <w:rPr>
          <w:rFonts w:asciiTheme="minorHAnsi" w:hAnsiTheme="minorHAnsi"/>
          <w:sz w:val="22"/>
          <w:szCs w:val="22"/>
        </w:rPr>
        <w:t> Praze, dne</w:t>
      </w:r>
      <w:r w:rsidR="00C8494B">
        <w:rPr>
          <w:rFonts w:asciiTheme="minorHAnsi" w:hAnsiTheme="minorHAnsi"/>
          <w:sz w:val="22"/>
          <w:szCs w:val="22"/>
        </w:rPr>
        <w:t xml:space="preserve"> 25.7.2022</w:t>
      </w:r>
      <w:r w:rsidR="00C8494B">
        <w:rPr>
          <w:rFonts w:asciiTheme="minorHAnsi" w:hAnsiTheme="minorHAnsi"/>
          <w:sz w:val="22"/>
          <w:szCs w:val="22"/>
        </w:rPr>
        <w:tab/>
      </w:r>
      <w:r w:rsidR="00C8494B">
        <w:rPr>
          <w:rFonts w:asciiTheme="minorHAnsi" w:hAnsiTheme="minorHAnsi"/>
          <w:sz w:val="22"/>
          <w:szCs w:val="22"/>
        </w:rPr>
        <w:tab/>
      </w:r>
      <w:r w:rsidR="00167195" w:rsidRPr="002275D6">
        <w:rPr>
          <w:rFonts w:asciiTheme="minorHAnsi" w:hAnsiTheme="minorHAnsi"/>
          <w:sz w:val="22"/>
          <w:szCs w:val="22"/>
        </w:rPr>
        <w:t xml:space="preserve">                     </w:t>
      </w:r>
      <w:r w:rsidR="00A0642D" w:rsidRPr="002275D6">
        <w:rPr>
          <w:rFonts w:asciiTheme="minorHAnsi" w:hAnsiTheme="minorHAnsi"/>
          <w:sz w:val="22"/>
          <w:szCs w:val="22"/>
        </w:rPr>
        <w:t xml:space="preserve"> </w:t>
      </w:r>
      <w:r w:rsidR="00167195" w:rsidRPr="002275D6">
        <w:rPr>
          <w:rFonts w:asciiTheme="minorHAnsi" w:hAnsiTheme="minorHAnsi"/>
          <w:sz w:val="22"/>
          <w:szCs w:val="22"/>
        </w:rPr>
        <w:t xml:space="preserve">       </w:t>
      </w:r>
      <w:r w:rsidR="000373A9" w:rsidRPr="002275D6">
        <w:rPr>
          <w:rFonts w:asciiTheme="minorHAnsi" w:hAnsiTheme="minorHAnsi"/>
          <w:sz w:val="22"/>
          <w:szCs w:val="22"/>
        </w:rPr>
        <w:tab/>
      </w:r>
      <w:r w:rsidR="00A0642D" w:rsidRPr="002275D6">
        <w:rPr>
          <w:rFonts w:asciiTheme="minorHAnsi" w:hAnsiTheme="minorHAnsi"/>
          <w:sz w:val="22"/>
          <w:szCs w:val="22"/>
        </w:rPr>
        <w:t xml:space="preserve"> </w:t>
      </w:r>
      <w:r w:rsidR="000373A9" w:rsidRPr="002275D6">
        <w:rPr>
          <w:rFonts w:asciiTheme="minorHAnsi" w:hAnsiTheme="minorHAnsi"/>
          <w:sz w:val="22"/>
          <w:szCs w:val="22"/>
        </w:rPr>
        <w:t xml:space="preserve">      </w:t>
      </w:r>
      <w:r w:rsidR="00167195" w:rsidRPr="002275D6">
        <w:rPr>
          <w:rFonts w:asciiTheme="minorHAnsi" w:hAnsiTheme="minorHAnsi"/>
          <w:sz w:val="22"/>
          <w:szCs w:val="22"/>
        </w:rPr>
        <w:t>V ………</w:t>
      </w:r>
      <w:r w:rsidR="00A0642D" w:rsidRPr="002275D6">
        <w:rPr>
          <w:rFonts w:asciiTheme="minorHAnsi" w:hAnsiTheme="minorHAnsi"/>
          <w:sz w:val="22"/>
          <w:szCs w:val="22"/>
        </w:rPr>
        <w:t>……….</w:t>
      </w:r>
      <w:r w:rsidR="00167195" w:rsidRPr="002275D6">
        <w:rPr>
          <w:rFonts w:asciiTheme="minorHAnsi" w:hAnsiTheme="minorHAnsi"/>
          <w:sz w:val="22"/>
          <w:szCs w:val="22"/>
        </w:rPr>
        <w:t>……, dne</w:t>
      </w:r>
      <w:r w:rsidR="00C8494B">
        <w:rPr>
          <w:rFonts w:asciiTheme="minorHAnsi" w:hAnsiTheme="minorHAnsi"/>
          <w:sz w:val="22"/>
          <w:szCs w:val="22"/>
        </w:rPr>
        <w:t xml:space="preserve"> 4.7.2022</w:t>
      </w:r>
    </w:p>
    <w:p w14:paraId="1781C0CA" w14:textId="77777777" w:rsidR="00A0642D" w:rsidRPr="002275D6" w:rsidRDefault="00A0642D" w:rsidP="00080403">
      <w:pPr>
        <w:jc w:val="both"/>
        <w:rPr>
          <w:rFonts w:asciiTheme="minorHAnsi" w:hAnsiTheme="minorHAnsi"/>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0"/>
        <w:gridCol w:w="1513"/>
        <w:gridCol w:w="3849"/>
      </w:tblGrid>
      <w:tr w:rsidR="00E2750E" w:rsidRPr="002275D6" w14:paraId="3C2DDED4" w14:textId="77777777" w:rsidTr="00167195">
        <w:trPr>
          <w:trHeight w:val="397"/>
        </w:trPr>
        <w:tc>
          <w:tcPr>
            <w:tcW w:w="3794" w:type="dxa"/>
          </w:tcPr>
          <w:p w14:paraId="67CDC73E" w14:textId="77777777" w:rsidR="00E2750E" w:rsidRPr="002275D6" w:rsidRDefault="00167195" w:rsidP="00080403">
            <w:pPr>
              <w:jc w:val="both"/>
              <w:rPr>
                <w:rFonts w:asciiTheme="minorHAnsi" w:hAnsiTheme="minorHAnsi"/>
              </w:rPr>
            </w:pPr>
            <w:r w:rsidRPr="002275D6">
              <w:rPr>
                <w:rFonts w:asciiTheme="minorHAnsi" w:hAnsiTheme="minorHAnsi"/>
              </w:rPr>
              <w:t>Objednatel:</w:t>
            </w:r>
          </w:p>
        </w:tc>
        <w:tc>
          <w:tcPr>
            <w:tcW w:w="1559" w:type="dxa"/>
          </w:tcPr>
          <w:p w14:paraId="5C6188C3" w14:textId="77777777" w:rsidR="00E2750E" w:rsidRPr="002275D6" w:rsidRDefault="00E2750E" w:rsidP="00080403">
            <w:pPr>
              <w:jc w:val="both"/>
              <w:rPr>
                <w:rFonts w:asciiTheme="minorHAnsi" w:hAnsiTheme="minorHAnsi"/>
              </w:rPr>
            </w:pPr>
          </w:p>
        </w:tc>
        <w:tc>
          <w:tcPr>
            <w:tcW w:w="3935" w:type="dxa"/>
          </w:tcPr>
          <w:p w14:paraId="24C8889E" w14:textId="77777777" w:rsidR="00E2750E" w:rsidRPr="002275D6" w:rsidRDefault="002275D6" w:rsidP="00080403">
            <w:pPr>
              <w:jc w:val="both"/>
              <w:rPr>
                <w:rFonts w:asciiTheme="minorHAnsi" w:hAnsiTheme="minorHAnsi"/>
              </w:rPr>
            </w:pPr>
            <w:r w:rsidRPr="002275D6">
              <w:rPr>
                <w:rFonts w:asciiTheme="minorHAnsi" w:hAnsiTheme="minorHAnsi"/>
              </w:rPr>
              <w:t>Poskytovatel</w:t>
            </w:r>
          </w:p>
        </w:tc>
      </w:tr>
      <w:tr w:rsidR="00E2750E" w:rsidRPr="002275D6" w14:paraId="239FB267" w14:textId="77777777" w:rsidTr="00167195">
        <w:trPr>
          <w:trHeight w:val="791"/>
        </w:trPr>
        <w:tc>
          <w:tcPr>
            <w:tcW w:w="3794" w:type="dxa"/>
            <w:tcBorders>
              <w:bottom w:val="single" w:sz="4" w:space="0" w:color="auto"/>
            </w:tcBorders>
          </w:tcPr>
          <w:p w14:paraId="46CA4527" w14:textId="77777777" w:rsidR="00E2750E" w:rsidRPr="002275D6" w:rsidRDefault="00E2750E" w:rsidP="00080403">
            <w:pPr>
              <w:jc w:val="both"/>
              <w:rPr>
                <w:rFonts w:asciiTheme="minorHAnsi" w:hAnsiTheme="minorHAnsi"/>
              </w:rPr>
            </w:pPr>
          </w:p>
          <w:p w14:paraId="58CBD6B6" w14:textId="77777777" w:rsidR="000D23C2" w:rsidRPr="002275D6" w:rsidRDefault="000D23C2" w:rsidP="00080403">
            <w:pPr>
              <w:jc w:val="both"/>
              <w:rPr>
                <w:rFonts w:asciiTheme="minorHAnsi" w:hAnsiTheme="minorHAnsi"/>
              </w:rPr>
            </w:pPr>
          </w:p>
          <w:p w14:paraId="1EF8F363" w14:textId="77777777" w:rsidR="000D23C2" w:rsidRPr="002275D6" w:rsidRDefault="000D23C2" w:rsidP="00080403">
            <w:pPr>
              <w:jc w:val="both"/>
              <w:rPr>
                <w:rFonts w:asciiTheme="minorHAnsi" w:hAnsiTheme="minorHAnsi"/>
              </w:rPr>
            </w:pPr>
          </w:p>
          <w:p w14:paraId="4F9DECB0" w14:textId="77777777" w:rsidR="000D23C2" w:rsidRPr="002275D6" w:rsidRDefault="000D23C2" w:rsidP="00080403">
            <w:pPr>
              <w:jc w:val="both"/>
              <w:rPr>
                <w:rFonts w:asciiTheme="minorHAnsi" w:hAnsiTheme="minorHAnsi"/>
              </w:rPr>
            </w:pPr>
          </w:p>
        </w:tc>
        <w:tc>
          <w:tcPr>
            <w:tcW w:w="1559" w:type="dxa"/>
          </w:tcPr>
          <w:p w14:paraId="788DFFF7" w14:textId="77777777" w:rsidR="00E2750E" w:rsidRPr="002275D6" w:rsidRDefault="00E2750E" w:rsidP="00080403">
            <w:pPr>
              <w:jc w:val="both"/>
              <w:rPr>
                <w:rFonts w:asciiTheme="minorHAnsi" w:hAnsiTheme="minorHAnsi"/>
              </w:rPr>
            </w:pPr>
          </w:p>
        </w:tc>
        <w:tc>
          <w:tcPr>
            <w:tcW w:w="3935" w:type="dxa"/>
            <w:tcBorders>
              <w:bottom w:val="single" w:sz="4" w:space="0" w:color="auto"/>
            </w:tcBorders>
          </w:tcPr>
          <w:p w14:paraId="7AA19360" w14:textId="77777777" w:rsidR="00E2750E" w:rsidRPr="002275D6" w:rsidRDefault="00E2750E" w:rsidP="00080403">
            <w:pPr>
              <w:jc w:val="both"/>
              <w:rPr>
                <w:rFonts w:asciiTheme="minorHAnsi" w:hAnsiTheme="minorHAnsi"/>
              </w:rPr>
            </w:pPr>
          </w:p>
        </w:tc>
      </w:tr>
      <w:tr w:rsidR="00E2750E" w:rsidRPr="002275D6" w14:paraId="41CB164C" w14:textId="77777777" w:rsidTr="00167195">
        <w:trPr>
          <w:trHeight w:val="397"/>
        </w:trPr>
        <w:tc>
          <w:tcPr>
            <w:tcW w:w="3794" w:type="dxa"/>
            <w:tcBorders>
              <w:top w:val="single" w:sz="4" w:space="0" w:color="auto"/>
            </w:tcBorders>
          </w:tcPr>
          <w:p w14:paraId="408BDBE1" w14:textId="77777777" w:rsidR="00E2750E" w:rsidRPr="002275D6" w:rsidRDefault="00D13A4A" w:rsidP="00080403">
            <w:pPr>
              <w:jc w:val="both"/>
              <w:rPr>
                <w:rFonts w:asciiTheme="minorHAnsi" w:hAnsiTheme="minorHAnsi"/>
              </w:rPr>
            </w:pPr>
            <w:r w:rsidRPr="002275D6">
              <w:rPr>
                <w:rFonts w:asciiTheme="minorHAnsi" w:hAnsiTheme="minorHAnsi"/>
              </w:rPr>
              <w:t>Ing.</w:t>
            </w:r>
            <w:r w:rsidR="00DD4438">
              <w:rPr>
                <w:rFonts w:asciiTheme="minorHAnsi" w:hAnsiTheme="minorHAnsi"/>
              </w:rPr>
              <w:t xml:space="preserve"> Rudolf Pohl</w:t>
            </w:r>
          </w:p>
          <w:p w14:paraId="507F24FF" w14:textId="77777777" w:rsidR="00E2750E" w:rsidRPr="002275D6" w:rsidRDefault="002275D6" w:rsidP="00080403">
            <w:pPr>
              <w:jc w:val="both"/>
              <w:rPr>
                <w:rFonts w:asciiTheme="minorHAnsi" w:hAnsiTheme="minorHAnsi"/>
              </w:rPr>
            </w:pPr>
            <w:r w:rsidRPr="002275D6">
              <w:rPr>
                <w:rFonts w:asciiTheme="minorHAnsi" w:hAnsiTheme="minorHAnsi"/>
              </w:rPr>
              <w:t>P</w:t>
            </w:r>
            <w:r w:rsidR="00D13A4A" w:rsidRPr="002275D6">
              <w:rPr>
                <w:rFonts w:asciiTheme="minorHAnsi" w:hAnsiTheme="minorHAnsi"/>
              </w:rPr>
              <w:t>rovozní náměstek</w:t>
            </w:r>
          </w:p>
        </w:tc>
        <w:tc>
          <w:tcPr>
            <w:tcW w:w="1559" w:type="dxa"/>
          </w:tcPr>
          <w:p w14:paraId="38BB37CF" w14:textId="77777777" w:rsidR="00E2750E" w:rsidRPr="002275D6" w:rsidRDefault="00E2750E" w:rsidP="00080403">
            <w:pPr>
              <w:jc w:val="both"/>
              <w:rPr>
                <w:rFonts w:asciiTheme="minorHAnsi" w:hAnsiTheme="minorHAnsi"/>
              </w:rPr>
            </w:pPr>
          </w:p>
        </w:tc>
        <w:tc>
          <w:tcPr>
            <w:tcW w:w="3935" w:type="dxa"/>
            <w:tcBorders>
              <w:top w:val="single" w:sz="4" w:space="0" w:color="auto"/>
            </w:tcBorders>
          </w:tcPr>
          <w:p w14:paraId="0158CCA1" w14:textId="77777777" w:rsidR="00E2750E" w:rsidRPr="002275D6" w:rsidRDefault="00167195" w:rsidP="00080403">
            <w:pPr>
              <w:jc w:val="both"/>
              <w:rPr>
                <w:rFonts w:asciiTheme="minorHAnsi" w:hAnsiTheme="minorHAnsi"/>
              </w:rPr>
            </w:pPr>
            <w:r w:rsidRPr="002275D6">
              <w:rPr>
                <w:rFonts w:asciiTheme="minorHAnsi" w:hAnsiTheme="minorHAnsi"/>
              </w:rPr>
              <w:t>Titul, jméno a příjmení</w:t>
            </w:r>
          </w:p>
          <w:p w14:paraId="46AEFA74" w14:textId="77777777" w:rsidR="00167195" w:rsidRPr="002275D6" w:rsidRDefault="00167195" w:rsidP="00080403">
            <w:pPr>
              <w:jc w:val="both"/>
              <w:rPr>
                <w:rFonts w:asciiTheme="minorHAnsi" w:hAnsiTheme="minorHAnsi"/>
                <w:highlight w:val="yellow"/>
              </w:rPr>
            </w:pPr>
            <w:r w:rsidRPr="002275D6">
              <w:rPr>
                <w:rFonts w:asciiTheme="minorHAnsi" w:hAnsiTheme="minorHAnsi"/>
              </w:rPr>
              <w:t>Funkce</w:t>
            </w:r>
          </w:p>
        </w:tc>
      </w:tr>
    </w:tbl>
    <w:p w14:paraId="272344F7" w14:textId="77777777" w:rsidR="00080403" w:rsidRPr="002275D6" w:rsidRDefault="00080403" w:rsidP="00167195">
      <w:pPr>
        <w:jc w:val="both"/>
        <w:rPr>
          <w:rFonts w:asciiTheme="minorHAnsi" w:hAnsiTheme="minorHAnsi"/>
          <w:sz w:val="22"/>
          <w:szCs w:val="22"/>
        </w:rPr>
      </w:pPr>
    </w:p>
    <w:p w14:paraId="0F198C07" w14:textId="77777777" w:rsidR="000D23C2" w:rsidRPr="002275D6" w:rsidRDefault="000D23C2" w:rsidP="00167195">
      <w:pPr>
        <w:jc w:val="both"/>
        <w:rPr>
          <w:rFonts w:asciiTheme="minorHAnsi" w:hAnsiTheme="minorHAnsi"/>
          <w:sz w:val="22"/>
          <w:szCs w:val="22"/>
        </w:rPr>
      </w:pPr>
    </w:p>
    <w:p w14:paraId="621DA947" w14:textId="77777777" w:rsidR="000D23C2" w:rsidRPr="002275D6" w:rsidRDefault="000D23C2" w:rsidP="00167195">
      <w:pPr>
        <w:jc w:val="both"/>
        <w:rPr>
          <w:rFonts w:asciiTheme="minorHAnsi" w:hAnsiTheme="minorHAnsi"/>
          <w:sz w:val="22"/>
          <w:szCs w:val="22"/>
        </w:rPr>
      </w:pPr>
    </w:p>
    <w:p w14:paraId="26F40699" w14:textId="77777777" w:rsidR="000D23C2" w:rsidRPr="002275D6" w:rsidRDefault="000D23C2" w:rsidP="00167195">
      <w:pPr>
        <w:jc w:val="both"/>
        <w:rPr>
          <w:rFonts w:asciiTheme="minorHAnsi" w:hAnsiTheme="minorHAnsi"/>
          <w:sz w:val="22"/>
          <w:szCs w:val="22"/>
        </w:rPr>
      </w:pPr>
    </w:p>
    <w:p w14:paraId="7AADF472" w14:textId="77777777" w:rsidR="000373A9" w:rsidRPr="002275D6" w:rsidRDefault="000373A9" w:rsidP="00167195">
      <w:pPr>
        <w:jc w:val="both"/>
        <w:rPr>
          <w:rFonts w:asciiTheme="minorHAnsi" w:hAnsiTheme="minorHAnsi"/>
          <w:sz w:val="22"/>
          <w:szCs w:val="22"/>
        </w:rPr>
      </w:pPr>
    </w:p>
    <w:p w14:paraId="7E87A395" w14:textId="77777777" w:rsidR="008F2D3C" w:rsidRPr="002275D6" w:rsidRDefault="008F2D3C" w:rsidP="000373A9">
      <w:pPr>
        <w:spacing w:after="120"/>
        <w:jc w:val="both"/>
        <w:rPr>
          <w:rFonts w:asciiTheme="minorHAnsi" w:hAnsiTheme="minorHAnsi"/>
          <w:b/>
          <w:sz w:val="22"/>
          <w:szCs w:val="22"/>
        </w:rPr>
      </w:pPr>
      <w:r w:rsidRPr="002275D6">
        <w:rPr>
          <w:rFonts w:asciiTheme="minorHAnsi" w:hAnsiTheme="minorHAnsi"/>
          <w:b/>
          <w:sz w:val="22"/>
          <w:szCs w:val="22"/>
        </w:rPr>
        <w:t>Seznam příloh:</w:t>
      </w:r>
    </w:p>
    <w:p w14:paraId="349B9A2B" w14:textId="77777777" w:rsidR="008F2D3C" w:rsidRDefault="008F2D3C" w:rsidP="00167195">
      <w:pPr>
        <w:jc w:val="both"/>
        <w:rPr>
          <w:rFonts w:asciiTheme="minorHAnsi" w:hAnsiTheme="minorHAnsi"/>
          <w:sz w:val="22"/>
          <w:szCs w:val="22"/>
        </w:rPr>
      </w:pPr>
      <w:r w:rsidRPr="002275D6">
        <w:rPr>
          <w:rFonts w:asciiTheme="minorHAnsi" w:hAnsiTheme="minorHAnsi"/>
          <w:sz w:val="22"/>
          <w:szCs w:val="22"/>
        </w:rPr>
        <w:t xml:space="preserve">Příloha č. 1: </w:t>
      </w:r>
      <w:r w:rsidR="00DD4438" w:rsidRPr="002275D6">
        <w:rPr>
          <w:rFonts w:asciiTheme="minorHAnsi" w:hAnsiTheme="minorHAnsi"/>
          <w:sz w:val="22"/>
          <w:szCs w:val="22"/>
        </w:rPr>
        <w:t>Budovy NM</w:t>
      </w:r>
    </w:p>
    <w:p w14:paraId="50763405" w14:textId="77777777" w:rsidR="00DD4438" w:rsidRPr="002275D6" w:rsidRDefault="00DD4438" w:rsidP="00167195">
      <w:pPr>
        <w:jc w:val="both"/>
        <w:rPr>
          <w:rFonts w:asciiTheme="minorHAnsi" w:hAnsiTheme="minorHAnsi"/>
          <w:sz w:val="22"/>
          <w:szCs w:val="22"/>
        </w:rPr>
      </w:pPr>
      <w:r>
        <w:rPr>
          <w:rFonts w:asciiTheme="minorHAnsi" w:hAnsiTheme="minorHAnsi"/>
          <w:sz w:val="22"/>
          <w:szCs w:val="22"/>
        </w:rPr>
        <w:t>Příloha č. 2: Sumář</w:t>
      </w:r>
    </w:p>
    <w:p w14:paraId="61B679D5" w14:textId="61B018D0" w:rsidR="0010323F" w:rsidRDefault="00A61AE4" w:rsidP="00167195">
      <w:pPr>
        <w:jc w:val="both"/>
        <w:rPr>
          <w:rFonts w:asciiTheme="minorHAnsi" w:hAnsiTheme="minorHAnsi"/>
          <w:sz w:val="22"/>
          <w:szCs w:val="22"/>
        </w:rPr>
      </w:pPr>
      <w:r>
        <w:rPr>
          <w:rFonts w:asciiTheme="minorHAnsi" w:hAnsiTheme="minorHAnsi"/>
          <w:sz w:val="22"/>
          <w:szCs w:val="22"/>
        </w:rPr>
        <w:lastRenderedPageBreak/>
        <w:t>Příloha č. 1 budovy NM</w:t>
      </w:r>
    </w:p>
    <w:p w14:paraId="3BB4BE4D" w14:textId="1FF5688A" w:rsidR="00A61AE4" w:rsidRDefault="00A61AE4" w:rsidP="00167195">
      <w:pPr>
        <w:jc w:val="both"/>
        <w:rPr>
          <w:rFonts w:asciiTheme="minorHAnsi" w:hAnsiTheme="minorHAnsi"/>
          <w:sz w:val="22"/>
          <w:szCs w:val="22"/>
        </w:rPr>
      </w:pPr>
    </w:p>
    <w:tbl>
      <w:tblPr>
        <w:tblW w:w="9300" w:type="dxa"/>
        <w:tblCellMar>
          <w:left w:w="70" w:type="dxa"/>
          <w:right w:w="70" w:type="dxa"/>
        </w:tblCellMar>
        <w:tblLook w:val="04A0" w:firstRow="1" w:lastRow="0" w:firstColumn="1" w:lastColumn="0" w:noHBand="0" w:noVBand="1"/>
      </w:tblPr>
      <w:tblGrid>
        <w:gridCol w:w="2701"/>
        <w:gridCol w:w="5379"/>
        <w:gridCol w:w="1220"/>
      </w:tblGrid>
      <w:tr w:rsidR="00A61AE4" w:rsidRPr="00A61AE4" w14:paraId="5EAEC6DB" w14:textId="77777777" w:rsidTr="00A61AE4">
        <w:trPr>
          <w:trHeight w:val="315"/>
        </w:trPr>
        <w:tc>
          <w:tcPr>
            <w:tcW w:w="8080" w:type="dxa"/>
            <w:gridSpan w:val="2"/>
            <w:tcBorders>
              <w:top w:val="nil"/>
              <w:left w:val="nil"/>
              <w:bottom w:val="nil"/>
              <w:right w:val="nil"/>
            </w:tcBorders>
            <w:shd w:val="clear" w:color="auto" w:fill="auto"/>
            <w:noWrap/>
            <w:vAlign w:val="bottom"/>
            <w:hideMark/>
          </w:tcPr>
          <w:p w14:paraId="4831EEDB" w14:textId="77777777" w:rsidR="00A61AE4" w:rsidRPr="00A61AE4" w:rsidRDefault="00A61AE4" w:rsidP="00A61AE4">
            <w:pPr>
              <w:rPr>
                <w:rFonts w:ascii="Calibri" w:hAnsi="Calibri" w:cs="Calibri"/>
                <w:b/>
                <w:bCs/>
                <w:color w:val="000000"/>
              </w:rPr>
            </w:pPr>
            <w:r w:rsidRPr="00A61AE4">
              <w:rPr>
                <w:rFonts w:ascii="Calibri" w:hAnsi="Calibri" w:cs="Calibri"/>
                <w:b/>
                <w:bCs/>
                <w:color w:val="000000"/>
              </w:rPr>
              <w:t xml:space="preserve">Seznam objektů Národního muzea </w:t>
            </w:r>
          </w:p>
        </w:tc>
        <w:tc>
          <w:tcPr>
            <w:tcW w:w="1220" w:type="dxa"/>
            <w:tcBorders>
              <w:top w:val="nil"/>
              <w:left w:val="nil"/>
              <w:bottom w:val="nil"/>
              <w:right w:val="nil"/>
            </w:tcBorders>
            <w:shd w:val="clear" w:color="auto" w:fill="auto"/>
            <w:noWrap/>
            <w:vAlign w:val="bottom"/>
            <w:hideMark/>
          </w:tcPr>
          <w:p w14:paraId="3EA518A2" w14:textId="77777777" w:rsidR="00A61AE4" w:rsidRPr="00A61AE4" w:rsidRDefault="00A61AE4" w:rsidP="00A61AE4">
            <w:pPr>
              <w:rPr>
                <w:rFonts w:ascii="Calibri" w:hAnsi="Calibri" w:cs="Calibri"/>
                <w:b/>
                <w:bCs/>
                <w:color w:val="000000"/>
              </w:rPr>
            </w:pPr>
          </w:p>
        </w:tc>
      </w:tr>
      <w:tr w:rsidR="00A61AE4" w:rsidRPr="00A61AE4" w14:paraId="1DD22EE0" w14:textId="77777777" w:rsidTr="00A61AE4">
        <w:trPr>
          <w:trHeight w:val="300"/>
        </w:trPr>
        <w:tc>
          <w:tcPr>
            <w:tcW w:w="8080" w:type="dxa"/>
            <w:gridSpan w:val="2"/>
            <w:tcBorders>
              <w:top w:val="nil"/>
              <w:left w:val="nil"/>
              <w:bottom w:val="nil"/>
              <w:right w:val="nil"/>
            </w:tcBorders>
            <w:shd w:val="clear" w:color="auto" w:fill="auto"/>
            <w:noWrap/>
            <w:vAlign w:val="bottom"/>
            <w:hideMark/>
          </w:tcPr>
          <w:p w14:paraId="720FAEC0" w14:textId="77777777" w:rsidR="00A61AE4" w:rsidRPr="00A61AE4" w:rsidRDefault="00A61AE4" w:rsidP="00A61AE4">
            <w:pPr>
              <w:rPr>
                <w:rFonts w:ascii="Calibri" w:hAnsi="Calibri" w:cs="Calibri"/>
                <w:color w:val="000000"/>
                <w:sz w:val="22"/>
                <w:szCs w:val="22"/>
              </w:rPr>
            </w:pPr>
            <w:r w:rsidRPr="00A61AE4">
              <w:rPr>
                <w:rFonts w:ascii="Calibri" w:hAnsi="Calibri" w:cs="Calibri"/>
                <w:color w:val="000000"/>
                <w:sz w:val="22"/>
                <w:szCs w:val="22"/>
              </w:rPr>
              <w:t>Vzdálenost je měřena od Nové budovy Národního muzea, Vinohradská 1, Praha 1.</w:t>
            </w:r>
          </w:p>
        </w:tc>
        <w:tc>
          <w:tcPr>
            <w:tcW w:w="1220" w:type="dxa"/>
            <w:tcBorders>
              <w:top w:val="nil"/>
              <w:left w:val="nil"/>
              <w:bottom w:val="nil"/>
              <w:right w:val="nil"/>
            </w:tcBorders>
            <w:shd w:val="clear" w:color="auto" w:fill="auto"/>
            <w:noWrap/>
            <w:vAlign w:val="bottom"/>
            <w:hideMark/>
          </w:tcPr>
          <w:p w14:paraId="5EAFEADE" w14:textId="77777777" w:rsidR="00A61AE4" w:rsidRPr="00A61AE4" w:rsidRDefault="00A61AE4" w:rsidP="00A61AE4">
            <w:pPr>
              <w:rPr>
                <w:rFonts w:ascii="Calibri" w:hAnsi="Calibri" w:cs="Calibri"/>
                <w:color w:val="000000"/>
                <w:sz w:val="22"/>
                <w:szCs w:val="22"/>
              </w:rPr>
            </w:pPr>
          </w:p>
        </w:tc>
      </w:tr>
      <w:tr w:rsidR="00A61AE4" w:rsidRPr="00A61AE4" w14:paraId="02B4A69A" w14:textId="77777777" w:rsidTr="00A61AE4">
        <w:trPr>
          <w:trHeight w:val="300"/>
        </w:trPr>
        <w:tc>
          <w:tcPr>
            <w:tcW w:w="2701" w:type="dxa"/>
            <w:tcBorders>
              <w:top w:val="nil"/>
              <w:left w:val="nil"/>
              <w:bottom w:val="nil"/>
              <w:right w:val="nil"/>
            </w:tcBorders>
            <w:shd w:val="clear" w:color="auto" w:fill="auto"/>
            <w:noWrap/>
            <w:vAlign w:val="bottom"/>
            <w:hideMark/>
          </w:tcPr>
          <w:p w14:paraId="235D1441" w14:textId="77777777" w:rsidR="00A61AE4" w:rsidRPr="00A61AE4" w:rsidRDefault="00A61AE4" w:rsidP="00A61AE4">
            <w:pPr>
              <w:rPr>
                <w:sz w:val="20"/>
                <w:szCs w:val="20"/>
              </w:rPr>
            </w:pPr>
          </w:p>
        </w:tc>
        <w:tc>
          <w:tcPr>
            <w:tcW w:w="5379" w:type="dxa"/>
            <w:tcBorders>
              <w:top w:val="nil"/>
              <w:left w:val="nil"/>
              <w:bottom w:val="nil"/>
              <w:right w:val="nil"/>
            </w:tcBorders>
            <w:shd w:val="clear" w:color="auto" w:fill="auto"/>
            <w:noWrap/>
            <w:vAlign w:val="bottom"/>
            <w:hideMark/>
          </w:tcPr>
          <w:p w14:paraId="44DEC307" w14:textId="77777777" w:rsidR="00A61AE4" w:rsidRPr="00A61AE4" w:rsidRDefault="00A61AE4" w:rsidP="00A61AE4">
            <w:pPr>
              <w:rPr>
                <w:sz w:val="20"/>
                <w:szCs w:val="20"/>
              </w:rPr>
            </w:pPr>
          </w:p>
        </w:tc>
        <w:tc>
          <w:tcPr>
            <w:tcW w:w="1220" w:type="dxa"/>
            <w:tcBorders>
              <w:top w:val="nil"/>
              <w:left w:val="nil"/>
              <w:bottom w:val="nil"/>
              <w:right w:val="nil"/>
            </w:tcBorders>
            <w:shd w:val="clear" w:color="auto" w:fill="auto"/>
            <w:noWrap/>
            <w:vAlign w:val="bottom"/>
            <w:hideMark/>
          </w:tcPr>
          <w:p w14:paraId="30ECACF9" w14:textId="77777777" w:rsidR="00A61AE4" w:rsidRPr="00A61AE4" w:rsidRDefault="00A61AE4" w:rsidP="00A61AE4">
            <w:pPr>
              <w:rPr>
                <w:sz w:val="20"/>
                <w:szCs w:val="20"/>
              </w:rPr>
            </w:pPr>
          </w:p>
        </w:tc>
      </w:tr>
      <w:tr w:rsidR="00A61AE4" w:rsidRPr="00A61AE4" w14:paraId="322E7C85" w14:textId="77777777" w:rsidTr="00A61AE4">
        <w:trPr>
          <w:trHeight w:val="300"/>
        </w:trPr>
        <w:tc>
          <w:tcPr>
            <w:tcW w:w="2701" w:type="dxa"/>
            <w:tcBorders>
              <w:top w:val="nil"/>
              <w:left w:val="nil"/>
              <w:bottom w:val="nil"/>
              <w:right w:val="nil"/>
            </w:tcBorders>
            <w:shd w:val="clear" w:color="auto" w:fill="auto"/>
            <w:noWrap/>
            <w:vAlign w:val="bottom"/>
            <w:hideMark/>
          </w:tcPr>
          <w:p w14:paraId="676802C3" w14:textId="77777777" w:rsidR="00A61AE4" w:rsidRPr="00A61AE4" w:rsidRDefault="00A61AE4" w:rsidP="00A61AE4">
            <w:pPr>
              <w:rPr>
                <w:sz w:val="20"/>
                <w:szCs w:val="20"/>
              </w:rPr>
            </w:pPr>
          </w:p>
        </w:tc>
        <w:tc>
          <w:tcPr>
            <w:tcW w:w="5379" w:type="dxa"/>
            <w:tcBorders>
              <w:top w:val="nil"/>
              <w:left w:val="nil"/>
              <w:bottom w:val="nil"/>
              <w:right w:val="nil"/>
            </w:tcBorders>
            <w:shd w:val="clear" w:color="auto" w:fill="auto"/>
            <w:noWrap/>
            <w:vAlign w:val="bottom"/>
            <w:hideMark/>
          </w:tcPr>
          <w:p w14:paraId="1C3EE21D" w14:textId="77777777" w:rsidR="00A61AE4" w:rsidRPr="00A61AE4" w:rsidRDefault="00A61AE4" w:rsidP="00A61AE4">
            <w:pPr>
              <w:rPr>
                <w:sz w:val="20"/>
                <w:szCs w:val="20"/>
              </w:rPr>
            </w:pPr>
          </w:p>
        </w:tc>
        <w:tc>
          <w:tcPr>
            <w:tcW w:w="1220" w:type="dxa"/>
            <w:tcBorders>
              <w:top w:val="nil"/>
              <w:left w:val="nil"/>
              <w:bottom w:val="nil"/>
              <w:right w:val="nil"/>
            </w:tcBorders>
            <w:shd w:val="clear" w:color="auto" w:fill="auto"/>
            <w:noWrap/>
            <w:vAlign w:val="bottom"/>
            <w:hideMark/>
          </w:tcPr>
          <w:p w14:paraId="337532E6" w14:textId="77777777" w:rsidR="00A61AE4" w:rsidRPr="00A61AE4" w:rsidRDefault="00A61AE4" w:rsidP="00A61AE4">
            <w:pPr>
              <w:rPr>
                <w:sz w:val="20"/>
                <w:szCs w:val="20"/>
              </w:rPr>
            </w:pPr>
          </w:p>
        </w:tc>
      </w:tr>
      <w:tr w:rsidR="00A61AE4" w:rsidRPr="00A61AE4" w14:paraId="46794DB1" w14:textId="77777777" w:rsidTr="00A61AE4">
        <w:trPr>
          <w:trHeight w:val="600"/>
        </w:trPr>
        <w:tc>
          <w:tcPr>
            <w:tcW w:w="2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6BC16D" w14:textId="77777777" w:rsidR="00A61AE4" w:rsidRPr="00A61AE4" w:rsidRDefault="00A61AE4" w:rsidP="00A61AE4">
            <w:pPr>
              <w:jc w:val="center"/>
              <w:rPr>
                <w:rFonts w:ascii="Calibri" w:hAnsi="Calibri" w:cs="Calibri"/>
                <w:color w:val="000000"/>
                <w:sz w:val="22"/>
                <w:szCs w:val="22"/>
              </w:rPr>
            </w:pPr>
            <w:r w:rsidRPr="00A61AE4">
              <w:rPr>
                <w:rFonts w:ascii="Calibri" w:hAnsi="Calibri" w:cs="Calibri"/>
                <w:color w:val="000000"/>
                <w:sz w:val="22"/>
                <w:szCs w:val="22"/>
              </w:rPr>
              <w:t>objekt</w:t>
            </w:r>
          </w:p>
        </w:tc>
        <w:tc>
          <w:tcPr>
            <w:tcW w:w="5379" w:type="dxa"/>
            <w:tcBorders>
              <w:top w:val="single" w:sz="4" w:space="0" w:color="auto"/>
              <w:left w:val="nil"/>
              <w:bottom w:val="single" w:sz="4" w:space="0" w:color="auto"/>
              <w:right w:val="single" w:sz="4" w:space="0" w:color="auto"/>
            </w:tcBorders>
            <w:shd w:val="clear" w:color="auto" w:fill="auto"/>
            <w:noWrap/>
            <w:vAlign w:val="center"/>
            <w:hideMark/>
          </w:tcPr>
          <w:p w14:paraId="0CE8348A" w14:textId="77777777" w:rsidR="00A61AE4" w:rsidRPr="00A61AE4" w:rsidRDefault="00A61AE4" w:rsidP="00A61AE4">
            <w:pPr>
              <w:jc w:val="center"/>
              <w:rPr>
                <w:rFonts w:ascii="Calibri" w:hAnsi="Calibri" w:cs="Calibri"/>
                <w:color w:val="000000"/>
                <w:sz w:val="22"/>
                <w:szCs w:val="22"/>
              </w:rPr>
            </w:pPr>
            <w:r w:rsidRPr="00A61AE4">
              <w:rPr>
                <w:rFonts w:ascii="Calibri" w:hAnsi="Calibri" w:cs="Calibri"/>
                <w:color w:val="000000"/>
                <w:sz w:val="22"/>
                <w:szCs w:val="22"/>
              </w:rPr>
              <w:t>adresa</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43343F9D" w14:textId="77777777" w:rsidR="00A61AE4" w:rsidRPr="00A61AE4" w:rsidRDefault="00A61AE4" w:rsidP="00A61AE4">
            <w:pPr>
              <w:jc w:val="center"/>
              <w:rPr>
                <w:rFonts w:ascii="Calibri" w:hAnsi="Calibri" w:cs="Calibri"/>
                <w:color w:val="000000"/>
                <w:sz w:val="22"/>
                <w:szCs w:val="22"/>
              </w:rPr>
            </w:pPr>
            <w:r w:rsidRPr="00A61AE4">
              <w:rPr>
                <w:rFonts w:ascii="Calibri" w:hAnsi="Calibri" w:cs="Calibri"/>
                <w:color w:val="000000"/>
                <w:sz w:val="22"/>
                <w:szCs w:val="22"/>
              </w:rPr>
              <w:t>vzdálenost tam a zpět</w:t>
            </w:r>
          </w:p>
        </w:tc>
      </w:tr>
      <w:tr w:rsidR="00A61AE4" w:rsidRPr="00A61AE4" w14:paraId="43F20DE9" w14:textId="77777777" w:rsidTr="00A61AE4">
        <w:trPr>
          <w:trHeight w:val="300"/>
        </w:trPr>
        <w:tc>
          <w:tcPr>
            <w:tcW w:w="2701" w:type="dxa"/>
            <w:tcBorders>
              <w:top w:val="nil"/>
              <w:left w:val="single" w:sz="4" w:space="0" w:color="auto"/>
              <w:bottom w:val="single" w:sz="4" w:space="0" w:color="auto"/>
              <w:right w:val="nil"/>
            </w:tcBorders>
            <w:shd w:val="clear" w:color="auto" w:fill="auto"/>
            <w:noWrap/>
            <w:vAlign w:val="center"/>
            <w:hideMark/>
          </w:tcPr>
          <w:p w14:paraId="36A6491B" w14:textId="77777777" w:rsidR="00A61AE4" w:rsidRPr="00A61AE4" w:rsidRDefault="00A61AE4" w:rsidP="00A61AE4">
            <w:pPr>
              <w:rPr>
                <w:rFonts w:ascii="Calibri" w:hAnsi="Calibri" w:cs="Calibri"/>
                <w:color w:val="000000"/>
                <w:sz w:val="22"/>
                <w:szCs w:val="22"/>
              </w:rPr>
            </w:pPr>
            <w:r w:rsidRPr="00A61AE4">
              <w:rPr>
                <w:rFonts w:ascii="Calibri" w:hAnsi="Calibri" w:cs="Calibri"/>
                <w:color w:val="000000"/>
                <w:sz w:val="22"/>
                <w:szCs w:val="22"/>
              </w:rPr>
              <w:t>NBNM</w:t>
            </w:r>
          </w:p>
        </w:tc>
        <w:tc>
          <w:tcPr>
            <w:tcW w:w="5379" w:type="dxa"/>
            <w:tcBorders>
              <w:top w:val="nil"/>
              <w:left w:val="single" w:sz="4" w:space="0" w:color="auto"/>
              <w:bottom w:val="single" w:sz="4" w:space="0" w:color="auto"/>
              <w:right w:val="single" w:sz="4" w:space="0" w:color="auto"/>
            </w:tcBorders>
            <w:shd w:val="clear" w:color="auto" w:fill="auto"/>
            <w:noWrap/>
            <w:vAlign w:val="bottom"/>
            <w:hideMark/>
          </w:tcPr>
          <w:p w14:paraId="244F676D" w14:textId="77777777" w:rsidR="00A61AE4" w:rsidRPr="00A61AE4" w:rsidRDefault="00A61AE4" w:rsidP="00A61AE4">
            <w:pPr>
              <w:rPr>
                <w:rFonts w:ascii="Calibri" w:hAnsi="Calibri" w:cs="Calibri"/>
                <w:color w:val="000000"/>
                <w:sz w:val="22"/>
                <w:szCs w:val="22"/>
              </w:rPr>
            </w:pPr>
            <w:r w:rsidRPr="00A61AE4">
              <w:rPr>
                <w:rFonts w:ascii="Calibri" w:hAnsi="Calibri" w:cs="Calibri"/>
                <w:color w:val="000000"/>
                <w:sz w:val="22"/>
                <w:szCs w:val="22"/>
              </w:rPr>
              <w:t>Vinohradská 1, 110 00  Praha 1</w:t>
            </w:r>
          </w:p>
        </w:tc>
        <w:tc>
          <w:tcPr>
            <w:tcW w:w="1220" w:type="dxa"/>
            <w:tcBorders>
              <w:top w:val="nil"/>
              <w:left w:val="nil"/>
              <w:bottom w:val="single" w:sz="4" w:space="0" w:color="auto"/>
              <w:right w:val="single" w:sz="4" w:space="0" w:color="auto"/>
            </w:tcBorders>
            <w:shd w:val="clear" w:color="auto" w:fill="auto"/>
            <w:noWrap/>
            <w:vAlign w:val="bottom"/>
            <w:hideMark/>
          </w:tcPr>
          <w:p w14:paraId="153F998A" w14:textId="77777777" w:rsidR="00A61AE4" w:rsidRPr="00A61AE4" w:rsidRDefault="00A61AE4" w:rsidP="00A61AE4">
            <w:pPr>
              <w:jc w:val="right"/>
              <w:rPr>
                <w:rFonts w:ascii="Calibri" w:hAnsi="Calibri" w:cs="Calibri"/>
                <w:color w:val="000000"/>
                <w:sz w:val="22"/>
                <w:szCs w:val="22"/>
              </w:rPr>
            </w:pPr>
            <w:r w:rsidRPr="00A61AE4">
              <w:rPr>
                <w:rFonts w:ascii="Calibri" w:hAnsi="Calibri" w:cs="Calibri"/>
                <w:color w:val="000000"/>
                <w:sz w:val="22"/>
                <w:szCs w:val="22"/>
              </w:rPr>
              <w:t>0</w:t>
            </w:r>
          </w:p>
        </w:tc>
      </w:tr>
      <w:tr w:rsidR="00A61AE4" w:rsidRPr="00A61AE4" w14:paraId="41FD0BD1" w14:textId="77777777" w:rsidTr="00A61AE4">
        <w:trPr>
          <w:trHeight w:val="300"/>
        </w:trPr>
        <w:tc>
          <w:tcPr>
            <w:tcW w:w="2701" w:type="dxa"/>
            <w:tcBorders>
              <w:top w:val="nil"/>
              <w:left w:val="single" w:sz="4" w:space="0" w:color="auto"/>
              <w:bottom w:val="single" w:sz="4" w:space="0" w:color="auto"/>
              <w:right w:val="nil"/>
            </w:tcBorders>
            <w:shd w:val="clear" w:color="auto" w:fill="auto"/>
            <w:noWrap/>
            <w:vAlign w:val="center"/>
            <w:hideMark/>
          </w:tcPr>
          <w:p w14:paraId="380C8820" w14:textId="77777777" w:rsidR="00A61AE4" w:rsidRPr="00A61AE4" w:rsidRDefault="00A61AE4" w:rsidP="00A61AE4">
            <w:pPr>
              <w:rPr>
                <w:rFonts w:ascii="Calibri" w:hAnsi="Calibri" w:cs="Calibri"/>
                <w:color w:val="000000"/>
                <w:sz w:val="22"/>
                <w:szCs w:val="22"/>
              </w:rPr>
            </w:pPr>
            <w:r w:rsidRPr="00A61AE4">
              <w:rPr>
                <w:rFonts w:ascii="Calibri" w:hAnsi="Calibri" w:cs="Calibri"/>
                <w:color w:val="000000"/>
                <w:sz w:val="22"/>
                <w:szCs w:val="22"/>
              </w:rPr>
              <w:t>HBNM</w:t>
            </w:r>
          </w:p>
        </w:tc>
        <w:tc>
          <w:tcPr>
            <w:tcW w:w="5379" w:type="dxa"/>
            <w:tcBorders>
              <w:top w:val="nil"/>
              <w:left w:val="single" w:sz="4" w:space="0" w:color="auto"/>
              <w:bottom w:val="single" w:sz="4" w:space="0" w:color="auto"/>
              <w:right w:val="single" w:sz="4" w:space="0" w:color="auto"/>
            </w:tcBorders>
            <w:shd w:val="clear" w:color="auto" w:fill="auto"/>
            <w:noWrap/>
            <w:vAlign w:val="bottom"/>
            <w:hideMark/>
          </w:tcPr>
          <w:p w14:paraId="53CEFD5B" w14:textId="77777777" w:rsidR="00A61AE4" w:rsidRPr="00A61AE4" w:rsidRDefault="00A61AE4" w:rsidP="00A61AE4">
            <w:pPr>
              <w:rPr>
                <w:rFonts w:ascii="Calibri" w:hAnsi="Calibri" w:cs="Calibri"/>
                <w:color w:val="000000"/>
                <w:sz w:val="22"/>
                <w:szCs w:val="22"/>
              </w:rPr>
            </w:pPr>
            <w:r w:rsidRPr="00A61AE4">
              <w:rPr>
                <w:rFonts w:ascii="Calibri" w:hAnsi="Calibri" w:cs="Calibri"/>
                <w:color w:val="000000"/>
                <w:sz w:val="22"/>
                <w:szCs w:val="22"/>
              </w:rPr>
              <w:t>Václavské náměstí 68, Praha 1</w:t>
            </w:r>
          </w:p>
        </w:tc>
        <w:tc>
          <w:tcPr>
            <w:tcW w:w="1220" w:type="dxa"/>
            <w:tcBorders>
              <w:top w:val="nil"/>
              <w:left w:val="nil"/>
              <w:bottom w:val="single" w:sz="4" w:space="0" w:color="auto"/>
              <w:right w:val="single" w:sz="4" w:space="0" w:color="auto"/>
            </w:tcBorders>
            <w:shd w:val="clear" w:color="auto" w:fill="auto"/>
            <w:noWrap/>
            <w:vAlign w:val="bottom"/>
            <w:hideMark/>
          </w:tcPr>
          <w:p w14:paraId="46DA5BB5" w14:textId="77777777" w:rsidR="00A61AE4" w:rsidRPr="00A61AE4" w:rsidRDefault="00A61AE4" w:rsidP="00A61AE4">
            <w:pPr>
              <w:jc w:val="right"/>
              <w:rPr>
                <w:rFonts w:ascii="Calibri" w:hAnsi="Calibri" w:cs="Calibri"/>
                <w:color w:val="000000"/>
                <w:sz w:val="22"/>
                <w:szCs w:val="22"/>
              </w:rPr>
            </w:pPr>
            <w:r w:rsidRPr="00A61AE4">
              <w:rPr>
                <w:rFonts w:ascii="Calibri" w:hAnsi="Calibri" w:cs="Calibri"/>
                <w:color w:val="000000"/>
                <w:sz w:val="22"/>
                <w:szCs w:val="22"/>
              </w:rPr>
              <w:t>0</w:t>
            </w:r>
          </w:p>
        </w:tc>
      </w:tr>
      <w:tr w:rsidR="00A61AE4" w:rsidRPr="00A61AE4" w14:paraId="0A61A7A9" w14:textId="77777777" w:rsidTr="00A61AE4">
        <w:trPr>
          <w:trHeight w:val="300"/>
        </w:trPr>
        <w:tc>
          <w:tcPr>
            <w:tcW w:w="2701" w:type="dxa"/>
            <w:tcBorders>
              <w:top w:val="nil"/>
              <w:left w:val="single" w:sz="4" w:space="0" w:color="auto"/>
              <w:bottom w:val="single" w:sz="4" w:space="0" w:color="auto"/>
              <w:right w:val="single" w:sz="4" w:space="0" w:color="auto"/>
            </w:tcBorders>
            <w:shd w:val="clear" w:color="auto" w:fill="auto"/>
            <w:noWrap/>
            <w:vAlign w:val="bottom"/>
            <w:hideMark/>
          </w:tcPr>
          <w:p w14:paraId="23BB1B55" w14:textId="77777777" w:rsidR="00A61AE4" w:rsidRPr="00A61AE4" w:rsidRDefault="00A61AE4" w:rsidP="00A61AE4">
            <w:pPr>
              <w:rPr>
                <w:rFonts w:ascii="Calibri" w:hAnsi="Calibri" w:cs="Calibri"/>
                <w:color w:val="000000"/>
                <w:sz w:val="22"/>
                <w:szCs w:val="22"/>
              </w:rPr>
            </w:pPr>
            <w:r w:rsidRPr="00A61AE4">
              <w:rPr>
                <w:rFonts w:ascii="Calibri" w:hAnsi="Calibri" w:cs="Calibri"/>
                <w:color w:val="000000"/>
                <w:sz w:val="22"/>
                <w:szCs w:val="22"/>
              </w:rPr>
              <w:t xml:space="preserve">Hostivař, </w:t>
            </w:r>
            <w:r w:rsidRPr="00A61AE4">
              <w:rPr>
                <w:rFonts w:ascii="Calibri" w:hAnsi="Calibri" w:cs="Calibri"/>
                <w:color w:val="000000"/>
                <w:sz w:val="20"/>
                <w:szCs w:val="20"/>
              </w:rPr>
              <w:t>Kroužkovací stanice</w:t>
            </w:r>
          </w:p>
        </w:tc>
        <w:tc>
          <w:tcPr>
            <w:tcW w:w="5379" w:type="dxa"/>
            <w:tcBorders>
              <w:top w:val="nil"/>
              <w:left w:val="nil"/>
              <w:bottom w:val="single" w:sz="4" w:space="0" w:color="auto"/>
              <w:right w:val="single" w:sz="4" w:space="0" w:color="auto"/>
            </w:tcBorders>
            <w:shd w:val="clear" w:color="auto" w:fill="auto"/>
            <w:noWrap/>
            <w:vAlign w:val="bottom"/>
            <w:hideMark/>
          </w:tcPr>
          <w:p w14:paraId="5C144D84" w14:textId="77777777" w:rsidR="00A61AE4" w:rsidRPr="00A61AE4" w:rsidRDefault="00A61AE4" w:rsidP="00A61AE4">
            <w:pPr>
              <w:rPr>
                <w:rFonts w:ascii="Calibri" w:hAnsi="Calibri" w:cs="Calibri"/>
                <w:color w:val="000000"/>
                <w:sz w:val="22"/>
                <w:szCs w:val="22"/>
              </w:rPr>
            </w:pPr>
            <w:r w:rsidRPr="00A61AE4">
              <w:rPr>
                <w:rFonts w:ascii="Calibri" w:hAnsi="Calibri" w:cs="Calibri"/>
                <w:color w:val="000000"/>
                <w:sz w:val="22"/>
                <w:szCs w:val="22"/>
              </w:rPr>
              <w:t>Hornoměcholupská 34, 102 00  Praha 10</w:t>
            </w:r>
          </w:p>
        </w:tc>
        <w:tc>
          <w:tcPr>
            <w:tcW w:w="1220" w:type="dxa"/>
            <w:tcBorders>
              <w:top w:val="nil"/>
              <w:left w:val="nil"/>
              <w:bottom w:val="single" w:sz="4" w:space="0" w:color="auto"/>
              <w:right w:val="single" w:sz="4" w:space="0" w:color="auto"/>
            </w:tcBorders>
            <w:shd w:val="clear" w:color="auto" w:fill="auto"/>
            <w:noWrap/>
            <w:vAlign w:val="bottom"/>
            <w:hideMark/>
          </w:tcPr>
          <w:p w14:paraId="11EE9F4A" w14:textId="77777777" w:rsidR="00A61AE4" w:rsidRPr="00A61AE4" w:rsidRDefault="00A61AE4" w:rsidP="00A61AE4">
            <w:pPr>
              <w:jc w:val="right"/>
              <w:rPr>
                <w:rFonts w:ascii="Calibri" w:hAnsi="Calibri" w:cs="Calibri"/>
                <w:color w:val="000000"/>
                <w:sz w:val="22"/>
                <w:szCs w:val="22"/>
              </w:rPr>
            </w:pPr>
            <w:r w:rsidRPr="00A61AE4">
              <w:rPr>
                <w:rFonts w:ascii="Calibri" w:hAnsi="Calibri" w:cs="Calibri"/>
                <w:color w:val="000000"/>
                <w:sz w:val="22"/>
                <w:szCs w:val="22"/>
              </w:rPr>
              <w:t>26</w:t>
            </w:r>
          </w:p>
        </w:tc>
      </w:tr>
      <w:tr w:rsidR="00A61AE4" w:rsidRPr="00A61AE4" w14:paraId="69E00566" w14:textId="77777777" w:rsidTr="00A61AE4">
        <w:trPr>
          <w:trHeight w:val="300"/>
        </w:trPr>
        <w:tc>
          <w:tcPr>
            <w:tcW w:w="2701" w:type="dxa"/>
            <w:tcBorders>
              <w:top w:val="nil"/>
              <w:left w:val="single" w:sz="4" w:space="0" w:color="auto"/>
              <w:bottom w:val="single" w:sz="4" w:space="0" w:color="auto"/>
              <w:right w:val="single" w:sz="4" w:space="0" w:color="auto"/>
            </w:tcBorders>
            <w:shd w:val="clear" w:color="auto" w:fill="auto"/>
            <w:noWrap/>
            <w:vAlign w:val="bottom"/>
            <w:hideMark/>
          </w:tcPr>
          <w:p w14:paraId="5F69C6B3" w14:textId="77777777" w:rsidR="00A61AE4" w:rsidRPr="00A61AE4" w:rsidRDefault="00A61AE4" w:rsidP="00A61AE4">
            <w:pPr>
              <w:rPr>
                <w:rFonts w:ascii="Calibri" w:hAnsi="Calibri" w:cs="Calibri"/>
                <w:color w:val="000000"/>
                <w:sz w:val="22"/>
                <w:szCs w:val="22"/>
              </w:rPr>
            </w:pPr>
            <w:r w:rsidRPr="00A61AE4">
              <w:rPr>
                <w:rFonts w:ascii="Calibri" w:hAnsi="Calibri" w:cs="Calibri"/>
                <w:color w:val="000000"/>
                <w:sz w:val="22"/>
                <w:szCs w:val="22"/>
              </w:rPr>
              <w:t>Stromovka, Letohrádek</w:t>
            </w:r>
          </w:p>
        </w:tc>
        <w:tc>
          <w:tcPr>
            <w:tcW w:w="5379" w:type="dxa"/>
            <w:tcBorders>
              <w:top w:val="nil"/>
              <w:left w:val="nil"/>
              <w:bottom w:val="single" w:sz="4" w:space="0" w:color="auto"/>
              <w:right w:val="single" w:sz="4" w:space="0" w:color="auto"/>
            </w:tcBorders>
            <w:shd w:val="clear" w:color="auto" w:fill="auto"/>
            <w:noWrap/>
            <w:vAlign w:val="bottom"/>
            <w:hideMark/>
          </w:tcPr>
          <w:p w14:paraId="77F8A5BA" w14:textId="77777777" w:rsidR="00A61AE4" w:rsidRPr="00A61AE4" w:rsidRDefault="00A61AE4" w:rsidP="00A61AE4">
            <w:pPr>
              <w:rPr>
                <w:rFonts w:ascii="Calibri" w:hAnsi="Calibri" w:cs="Calibri"/>
                <w:color w:val="000000"/>
                <w:sz w:val="22"/>
                <w:szCs w:val="22"/>
              </w:rPr>
            </w:pPr>
            <w:r w:rsidRPr="00A61AE4">
              <w:rPr>
                <w:rFonts w:ascii="Calibri" w:hAnsi="Calibri" w:cs="Calibri"/>
                <w:color w:val="000000"/>
                <w:sz w:val="22"/>
                <w:szCs w:val="22"/>
              </w:rPr>
              <w:t>Královská obora 56, 170 76  Praha 7</w:t>
            </w:r>
          </w:p>
        </w:tc>
        <w:tc>
          <w:tcPr>
            <w:tcW w:w="1220" w:type="dxa"/>
            <w:tcBorders>
              <w:top w:val="nil"/>
              <w:left w:val="nil"/>
              <w:bottom w:val="single" w:sz="4" w:space="0" w:color="auto"/>
              <w:right w:val="single" w:sz="4" w:space="0" w:color="auto"/>
            </w:tcBorders>
            <w:shd w:val="clear" w:color="auto" w:fill="auto"/>
            <w:noWrap/>
            <w:vAlign w:val="bottom"/>
            <w:hideMark/>
          </w:tcPr>
          <w:p w14:paraId="18FAD592" w14:textId="77777777" w:rsidR="00A61AE4" w:rsidRPr="00A61AE4" w:rsidRDefault="00A61AE4" w:rsidP="00A61AE4">
            <w:pPr>
              <w:jc w:val="right"/>
              <w:rPr>
                <w:rFonts w:ascii="Calibri" w:hAnsi="Calibri" w:cs="Calibri"/>
                <w:color w:val="000000"/>
                <w:sz w:val="22"/>
                <w:szCs w:val="22"/>
              </w:rPr>
            </w:pPr>
            <w:r w:rsidRPr="00A61AE4">
              <w:rPr>
                <w:rFonts w:ascii="Calibri" w:hAnsi="Calibri" w:cs="Calibri"/>
                <w:color w:val="000000"/>
                <w:sz w:val="22"/>
                <w:szCs w:val="22"/>
              </w:rPr>
              <w:t>20</w:t>
            </w:r>
          </w:p>
        </w:tc>
      </w:tr>
      <w:tr w:rsidR="00A61AE4" w:rsidRPr="00A61AE4" w14:paraId="7BA635B0" w14:textId="77777777" w:rsidTr="00A61AE4">
        <w:trPr>
          <w:trHeight w:val="300"/>
        </w:trPr>
        <w:tc>
          <w:tcPr>
            <w:tcW w:w="2701" w:type="dxa"/>
            <w:tcBorders>
              <w:top w:val="nil"/>
              <w:left w:val="single" w:sz="4" w:space="0" w:color="auto"/>
              <w:bottom w:val="single" w:sz="4" w:space="0" w:color="auto"/>
              <w:right w:val="single" w:sz="4" w:space="0" w:color="auto"/>
            </w:tcBorders>
            <w:shd w:val="clear" w:color="auto" w:fill="auto"/>
            <w:noWrap/>
            <w:vAlign w:val="bottom"/>
            <w:hideMark/>
          </w:tcPr>
          <w:p w14:paraId="523BFF35" w14:textId="77777777" w:rsidR="00A61AE4" w:rsidRPr="00A61AE4" w:rsidRDefault="00A61AE4" w:rsidP="00A61AE4">
            <w:pPr>
              <w:rPr>
                <w:rFonts w:ascii="Calibri" w:hAnsi="Calibri" w:cs="Calibri"/>
                <w:color w:val="000000"/>
                <w:sz w:val="22"/>
                <w:szCs w:val="22"/>
              </w:rPr>
            </w:pPr>
            <w:r w:rsidRPr="00A61AE4">
              <w:rPr>
                <w:rFonts w:ascii="Calibri" w:hAnsi="Calibri" w:cs="Calibri"/>
                <w:color w:val="000000"/>
                <w:sz w:val="22"/>
                <w:szCs w:val="22"/>
              </w:rPr>
              <w:t>Archiv, Zátory</w:t>
            </w:r>
          </w:p>
        </w:tc>
        <w:tc>
          <w:tcPr>
            <w:tcW w:w="5379" w:type="dxa"/>
            <w:tcBorders>
              <w:top w:val="nil"/>
              <w:left w:val="nil"/>
              <w:bottom w:val="single" w:sz="4" w:space="0" w:color="auto"/>
              <w:right w:val="single" w:sz="4" w:space="0" w:color="auto"/>
            </w:tcBorders>
            <w:shd w:val="clear" w:color="auto" w:fill="auto"/>
            <w:noWrap/>
            <w:vAlign w:val="bottom"/>
            <w:hideMark/>
          </w:tcPr>
          <w:p w14:paraId="62BA7655" w14:textId="77777777" w:rsidR="00A61AE4" w:rsidRPr="00A61AE4" w:rsidRDefault="00A61AE4" w:rsidP="00A61AE4">
            <w:pPr>
              <w:rPr>
                <w:rFonts w:ascii="Calibri" w:hAnsi="Calibri" w:cs="Calibri"/>
                <w:color w:val="000000"/>
                <w:sz w:val="22"/>
                <w:szCs w:val="22"/>
              </w:rPr>
            </w:pPr>
            <w:r w:rsidRPr="00A61AE4">
              <w:rPr>
                <w:rFonts w:ascii="Calibri" w:hAnsi="Calibri" w:cs="Calibri"/>
                <w:color w:val="000000"/>
                <w:sz w:val="22"/>
                <w:szCs w:val="22"/>
              </w:rPr>
              <w:t>Na Zátorách 6, 170 00  Praha 7</w:t>
            </w:r>
          </w:p>
        </w:tc>
        <w:tc>
          <w:tcPr>
            <w:tcW w:w="1220" w:type="dxa"/>
            <w:tcBorders>
              <w:top w:val="nil"/>
              <w:left w:val="nil"/>
              <w:bottom w:val="single" w:sz="4" w:space="0" w:color="auto"/>
              <w:right w:val="single" w:sz="4" w:space="0" w:color="auto"/>
            </w:tcBorders>
            <w:shd w:val="clear" w:color="auto" w:fill="auto"/>
            <w:noWrap/>
            <w:vAlign w:val="bottom"/>
            <w:hideMark/>
          </w:tcPr>
          <w:p w14:paraId="265A922B" w14:textId="77777777" w:rsidR="00A61AE4" w:rsidRPr="00A61AE4" w:rsidRDefault="00A61AE4" w:rsidP="00A61AE4">
            <w:pPr>
              <w:jc w:val="right"/>
              <w:rPr>
                <w:rFonts w:ascii="Calibri" w:hAnsi="Calibri" w:cs="Calibri"/>
                <w:color w:val="000000"/>
                <w:sz w:val="22"/>
                <w:szCs w:val="22"/>
              </w:rPr>
            </w:pPr>
            <w:r w:rsidRPr="00A61AE4">
              <w:rPr>
                <w:rFonts w:ascii="Calibri" w:hAnsi="Calibri" w:cs="Calibri"/>
                <w:color w:val="000000"/>
                <w:sz w:val="22"/>
                <w:szCs w:val="22"/>
              </w:rPr>
              <w:t>8</w:t>
            </w:r>
          </w:p>
        </w:tc>
      </w:tr>
      <w:tr w:rsidR="00A61AE4" w:rsidRPr="00A61AE4" w14:paraId="5B6AAD5C" w14:textId="77777777" w:rsidTr="00A61AE4">
        <w:trPr>
          <w:trHeight w:val="300"/>
        </w:trPr>
        <w:tc>
          <w:tcPr>
            <w:tcW w:w="2701" w:type="dxa"/>
            <w:tcBorders>
              <w:top w:val="nil"/>
              <w:left w:val="single" w:sz="4" w:space="0" w:color="auto"/>
              <w:bottom w:val="single" w:sz="4" w:space="0" w:color="auto"/>
              <w:right w:val="single" w:sz="4" w:space="0" w:color="auto"/>
            </w:tcBorders>
            <w:shd w:val="clear" w:color="auto" w:fill="auto"/>
            <w:noWrap/>
            <w:vAlign w:val="bottom"/>
            <w:hideMark/>
          </w:tcPr>
          <w:p w14:paraId="32669860" w14:textId="77777777" w:rsidR="00A61AE4" w:rsidRPr="00A61AE4" w:rsidRDefault="00A61AE4" w:rsidP="00A61AE4">
            <w:pPr>
              <w:rPr>
                <w:rFonts w:ascii="Calibri" w:hAnsi="Calibri" w:cs="Calibri"/>
                <w:color w:val="000000"/>
                <w:sz w:val="22"/>
                <w:szCs w:val="22"/>
              </w:rPr>
            </w:pPr>
            <w:r w:rsidRPr="00A61AE4">
              <w:rPr>
                <w:rFonts w:ascii="Calibri" w:hAnsi="Calibri" w:cs="Calibri"/>
                <w:color w:val="000000"/>
                <w:sz w:val="22"/>
                <w:szCs w:val="22"/>
              </w:rPr>
              <w:t>Horská Kvilda</w:t>
            </w:r>
          </w:p>
        </w:tc>
        <w:tc>
          <w:tcPr>
            <w:tcW w:w="5379" w:type="dxa"/>
            <w:tcBorders>
              <w:top w:val="nil"/>
              <w:left w:val="nil"/>
              <w:bottom w:val="single" w:sz="4" w:space="0" w:color="auto"/>
              <w:right w:val="single" w:sz="4" w:space="0" w:color="auto"/>
            </w:tcBorders>
            <w:shd w:val="clear" w:color="auto" w:fill="auto"/>
            <w:noWrap/>
            <w:vAlign w:val="bottom"/>
            <w:hideMark/>
          </w:tcPr>
          <w:p w14:paraId="24F06308" w14:textId="77777777" w:rsidR="00A61AE4" w:rsidRPr="00A61AE4" w:rsidRDefault="00A61AE4" w:rsidP="00A61AE4">
            <w:pPr>
              <w:rPr>
                <w:rFonts w:ascii="Calibri" w:hAnsi="Calibri" w:cs="Calibri"/>
                <w:color w:val="000000"/>
                <w:sz w:val="22"/>
                <w:szCs w:val="22"/>
              </w:rPr>
            </w:pPr>
            <w:r w:rsidRPr="00A61AE4">
              <w:rPr>
                <w:rFonts w:ascii="Calibri" w:hAnsi="Calibri" w:cs="Calibri"/>
                <w:color w:val="000000"/>
                <w:sz w:val="22"/>
                <w:szCs w:val="22"/>
              </w:rPr>
              <w:t>Horská Kvilda 11, 385 01  Horská Kvilda</w:t>
            </w:r>
          </w:p>
        </w:tc>
        <w:tc>
          <w:tcPr>
            <w:tcW w:w="1220" w:type="dxa"/>
            <w:tcBorders>
              <w:top w:val="nil"/>
              <w:left w:val="nil"/>
              <w:bottom w:val="single" w:sz="4" w:space="0" w:color="auto"/>
              <w:right w:val="single" w:sz="4" w:space="0" w:color="auto"/>
            </w:tcBorders>
            <w:shd w:val="clear" w:color="auto" w:fill="auto"/>
            <w:noWrap/>
            <w:vAlign w:val="bottom"/>
            <w:hideMark/>
          </w:tcPr>
          <w:p w14:paraId="351400AD" w14:textId="77777777" w:rsidR="00A61AE4" w:rsidRPr="00A61AE4" w:rsidRDefault="00A61AE4" w:rsidP="00A61AE4">
            <w:pPr>
              <w:jc w:val="right"/>
              <w:rPr>
                <w:rFonts w:ascii="Calibri" w:hAnsi="Calibri" w:cs="Calibri"/>
                <w:color w:val="000000"/>
                <w:sz w:val="22"/>
                <w:szCs w:val="22"/>
              </w:rPr>
            </w:pPr>
            <w:r w:rsidRPr="00A61AE4">
              <w:rPr>
                <w:rFonts w:ascii="Calibri" w:hAnsi="Calibri" w:cs="Calibri"/>
                <w:color w:val="000000"/>
                <w:sz w:val="22"/>
                <w:szCs w:val="22"/>
              </w:rPr>
              <w:t>320</w:t>
            </w:r>
          </w:p>
        </w:tc>
      </w:tr>
      <w:tr w:rsidR="00A61AE4" w:rsidRPr="00A61AE4" w14:paraId="2614F9AB" w14:textId="77777777" w:rsidTr="00A61AE4">
        <w:trPr>
          <w:trHeight w:val="300"/>
        </w:trPr>
        <w:tc>
          <w:tcPr>
            <w:tcW w:w="2701" w:type="dxa"/>
            <w:tcBorders>
              <w:top w:val="nil"/>
              <w:left w:val="single" w:sz="4" w:space="0" w:color="auto"/>
              <w:bottom w:val="single" w:sz="4" w:space="0" w:color="auto"/>
              <w:right w:val="single" w:sz="4" w:space="0" w:color="auto"/>
            </w:tcBorders>
            <w:shd w:val="clear" w:color="auto" w:fill="auto"/>
            <w:noWrap/>
            <w:vAlign w:val="bottom"/>
            <w:hideMark/>
          </w:tcPr>
          <w:p w14:paraId="26898B53" w14:textId="77777777" w:rsidR="00A61AE4" w:rsidRPr="00A61AE4" w:rsidRDefault="00A61AE4" w:rsidP="00A61AE4">
            <w:pPr>
              <w:rPr>
                <w:rFonts w:ascii="Calibri" w:hAnsi="Calibri" w:cs="Calibri"/>
                <w:color w:val="000000"/>
                <w:sz w:val="22"/>
                <w:szCs w:val="22"/>
              </w:rPr>
            </w:pPr>
            <w:r w:rsidRPr="00A61AE4">
              <w:rPr>
                <w:rFonts w:ascii="Calibri" w:hAnsi="Calibri" w:cs="Calibri"/>
                <w:color w:val="000000"/>
                <w:sz w:val="22"/>
                <w:szCs w:val="22"/>
              </w:rPr>
              <w:t>AHP depozitář</w:t>
            </w:r>
          </w:p>
        </w:tc>
        <w:tc>
          <w:tcPr>
            <w:tcW w:w="5379" w:type="dxa"/>
            <w:tcBorders>
              <w:top w:val="nil"/>
              <w:left w:val="nil"/>
              <w:bottom w:val="nil"/>
              <w:right w:val="single" w:sz="4" w:space="0" w:color="auto"/>
            </w:tcBorders>
            <w:shd w:val="clear" w:color="auto" w:fill="auto"/>
            <w:noWrap/>
            <w:vAlign w:val="center"/>
            <w:hideMark/>
          </w:tcPr>
          <w:p w14:paraId="05B2AE05" w14:textId="77777777" w:rsidR="00A61AE4" w:rsidRPr="00A61AE4" w:rsidRDefault="00A61AE4" w:rsidP="00A61AE4">
            <w:pPr>
              <w:rPr>
                <w:rFonts w:ascii="Calibri" w:hAnsi="Calibri" w:cs="Calibri"/>
                <w:color w:val="000000"/>
                <w:sz w:val="22"/>
                <w:szCs w:val="22"/>
              </w:rPr>
            </w:pPr>
            <w:r w:rsidRPr="00A61AE4">
              <w:rPr>
                <w:rFonts w:ascii="Calibri" w:hAnsi="Calibri" w:cs="Calibri"/>
                <w:color w:val="000000"/>
                <w:sz w:val="22"/>
                <w:szCs w:val="22"/>
              </w:rPr>
              <w:t>Cirkusová 1740, 193 00  Praha 9</w:t>
            </w:r>
          </w:p>
        </w:tc>
        <w:tc>
          <w:tcPr>
            <w:tcW w:w="1220" w:type="dxa"/>
            <w:tcBorders>
              <w:top w:val="nil"/>
              <w:left w:val="nil"/>
              <w:bottom w:val="nil"/>
              <w:right w:val="single" w:sz="4" w:space="0" w:color="auto"/>
            </w:tcBorders>
            <w:shd w:val="clear" w:color="auto" w:fill="auto"/>
            <w:noWrap/>
            <w:vAlign w:val="center"/>
            <w:hideMark/>
          </w:tcPr>
          <w:p w14:paraId="32CAB881" w14:textId="77777777" w:rsidR="00A61AE4" w:rsidRPr="00A61AE4" w:rsidRDefault="00A61AE4" w:rsidP="00A61AE4">
            <w:pPr>
              <w:jc w:val="right"/>
              <w:rPr>
                <w:rFonts w:ascii="Calibri" w:hAnsi="Calibri" w:cs="Calibri"/>
                <w:color w:val="000000"/>
                <w:sz w:val="22"/>
                <w:szCs w:val="22"/>
              </w:rPr>
            </w:pPr>
            <w:r w:rsidRPr="00A61AE4">
              <w:rPr>
                <w:rFonts w:ascii="Calibri" w:hAnsi="Calibri" w:cs="Calibri"/>
                <w:color w:val="000000"/>
                <w:sz w:val="22"/>
                <w:szCs w:val="22"/>
              </w:rPr>
              <w:t>44</w:t>
            </w:r>
          </w:p>
        </w:tc>
      </w:tr>
      <w:tr w:rsidR="00A61AE4" w:rsidRPr="00A61AE4" w14:paraId="3C5ED172" w14:textId="77777777" w:rsidTr="00A61AE4">
        <w:trPr>
          <w:trHeight w:val="300"/>
        </w:trPr>
        <w:tc>
          <w:tcPr>
            <w:tcW w:w="2701" w:type="dxa"/>
            <w:tcBorders>
              <w:top w:val="nil"/>
              <w:left w:val="single" w:sz="4" w:space="0" w:color="auto"/>
              <w:bottom w:val="single" w:sz="4" w:space="0" w:color="auto"/>
              <w:right w:val="single" w:sz="4" w:space="0" w:color="auto"/>
            </w:tcBorders>
            <w:shd w:val="clear" w:color="auto" w:fill="auto"/>
            <w:noWrap/>
            <w:vAlign w:val="bottom"/>
            <w:hideMark/>
          </w:tcPr>
          <w:p w14:paraId="0DBACF92" w14:textId="77777777" w:rsidR="00A61AE4" w:rsidRPr="00A61AE4" w:rsidRDefault="00A61AE4" w:rsidP="00A61AE4">
            <w:pPr>
              <w:rPr>
                <w:rFonts w:ascii="Calibri" w:hAnsi="Calibri" w:cs="Calibri"/>
                <w:color w:val="000000"/>
                <w:sz w:val="22"/>
                <w:szCs w:val="22"/>
              </w:rPr>
            </w:pPr>
            <w:r w:rsidRPr="00A61AE4">
              <w:rPr>
                <w:rFonts w:ascii="Calibri" w:hAnsi="Calibri" w:cs="Calibri"/>
                <w:color w:val="000000"/>
                <w:sz w:val="22"/>
                <w:szCs w:val="22"/>
              </w:rPr>
              <w:t>ČMH, Karmelitská</w:t>
            </w:r>
          </w:p>
        </w:tc>
        <w:tc>
          <w:tcPr>
            <w:tcW w:w="5379" w:type="dxa"/>
            <w:tcBorders>
              <w:top w:val="single" w:sz="4" w:space="0" w:color="auto"/>
              <w:left w:val="nil"/>
              <w:bottom w:val="single" w:sz="4" w:space="0" w:color="auto"/>
              <w:right w:val="single" w:sz="4" w:space="0" w:color="auto"/>
            </w:tcBorders>
            <w:shd w:val="clear" w:color="auto" w:fill="auto"/>
            <w:noWrap/>
            <w:vAlign w:val="bottom"/>
            <w:hideMark/>
          </w:tcPr>
          <w:p w14:paraId="52B9BB3A" w14:textId="77777777" w:rsidR="00A61AE4" w:rsidRPr="00A61AE4" w:rsidRDefault="00A61AE4" w:rsidP="00A61AE4">
            <w:pPr>
              <w:rPr>
                <w:rFonts w:ascii="Calibri" w:hAnsi="Calibri" w:cs="Calibri"/>
                <w:color w:val="000000"/>
                <w:sz w:val="22"/>
                <w:szCs w:val="22"/>
              </w:rPr>
            </w:pPr>
            <w:r w:rsidRPr="00A61AE4">
              <w:rPr>
                <w:rFonts w:ascii="Calibri" w:hAnsi="Calibri" w:cs="Calibri"/>
                <w:color w:val="000000"/>
                <w:sz w:val="22"/>
                <w:szCs w:val="22"/>
              </w:rPr>
              <w:t>Karmelitská 2/4, 118 00  Praha 1</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3A5079D6" w14:textId="77777777" w:rsidR="00A61AE4" w:rsidRPr="00A61AE4" w:rsidRDefault="00A61AE4" w:rsidP="00A61AE4">
            <w:pPr>
              <w:jc w:val="right"/>
              <w:rPr>
                <w:rFonts w:ascii="Calibri" w:hAnsi="Calibri" w:cs="Calibri"/>
                <w:color w:val="000000"/>
                <w:sz w:val="22"/>
                <w:szCs w:val="22"/>
              </w:rPr>
            </w:pPr>
            <w:r w:rsidRPr="00A61AE4">
              <w:rPr>
                <w:rFonts w:ascii="Calibri" w:hAnsi="Calibri" w:cs="Calibri"/>
                <w:color w:val="000000"/>
                <w:sz w:val="22"/>
                <w:szCs w:val="22"/>
              </w:rPr>
              <w:t>16</w:t>
            </w:r>
          </w:p>
        </w:tc>
      </w:tr>
      <w:tr w:rsidR="00A61AE4" w:rsidRPr="00A61AE4" w14:paraId="305BAACE" w14:textId="77777777" w:rsidTr="00A61AE4">
        <w:trPr>
          <w:trHeight w:val="300"/>
        </w:trPr>
        <w:tc>
          <w:tcPr>
            <w:tcW w:w="2701" w:type="dxa"/>
            <w:tcBorders>
              <w:top w:val="nil"/>
              <w:left w:val="single" w:sz="4" w:space="0" w:color="auto"/>
              <w:bottom w:val="single" w:sz="4" w:space="0" w:color="auto"/>
              <w:right w:val="single" w:sz="4" w:space="0" w:color="auto"/>
            </w:tcBorders>
            <w:shd w:val="clear" w:color="auto" w:fill="auto"/>
            <w:noWrap/>
            <w:vAlign w:val="bottom"/>
            <w:hideMark/>
          </w:tcPr>
          <w:p w14:paraId="1C95DFED" w14:textId="77777777" w:rsidR="00A61AE4" w:rsidRPr="00A61AE4" w:rsidRDefault="00A61AE4" w:rsidP="00A61AE4">
            <w:pPr>
              <w:rPr>
                <w:rFonts w:ascii="Calibri" w:hAnsi="Calibri" w:cs="Calibri"/>
                <w:color w:val="000000"/>
                <w:sz w:val="22"/>
                <w:szCs w:val="22"/>
              </w:rPr>
            </w:pPr>
            <w:r w:rsidRPr="00A61AE4">
              <w:rPr>
                <w:rFonts w:ascii="Calibri" w:hAnsi="Calibri" w:cs="Calibri"/>
                <w:color w:val="000000"/>
                <w:sz w:val="22"/>
                <w:szCs w:val="22"/>
              </w:rPr>
              <w:t>MBS, Novotného lávka</w:t>
            </w:r>
          </w:p>
        </w:tc>
        <w:tc>
          <w:tcPr>
            <w:tcW w:w="5379" w:type="dxa"/>
            <w:tcBorders>
              <w:top w:val="nil"/>
              <w:left w:val="nil"/>
              <w:bottom w:val="single" w:sz="4" w:space="0" w:color="auto"/>
              <w:right w:val="single" w:sz="4" w:space="0" w:color="auto"/>
            </w:tcBorders>
            <w:shd w:val="clear" w:color="auto" w:fill="auto"/>
            <w:noWrap/>
            <w:vAlign w:val="bottom"/>
            <w:hideMark/>
          </w:tcPr>
          <w:p w14:paraId="3CBC54F3" w14:textId="77777777" w:rsidR="00A61AE4" w:rsidRPr="00A61AE4" w:rsidRDefault="00A61AE4" w:rsidP="00A61AE4">
            <w:pPr>
              <w:rPr>
                <w:rFonts w:ascii="Calibri" w:hAnsi="Calibri" w:cs="Calibri"/>
                <w:color w:val="000000"/>
                <w:sz w:val="22"/>
                <w:szCs w:val="22"/>
              </w:rPr>
            </w:pPr>
            <w:r w:rsidRPr="00A61AE4">
              <w:rPr>
                <w:rFonts w:ascii="Calibri" w:hAnsi="Calibri" w:cs="Calibri"/>
                <w:color w:val="000000"/>
                <w:sz w:val="22"/>
                <w:szCs w:val="22"/>
              </w:rPr>
              <w:t>Novotného lávka 1, 110 00  Praha 1</w:t>
            </w:r>
          </w:p>
        </w:tc>
        <w:tc>
          <w:tcPr>
            <w:tcW w:w="1220" w:type="dxa"/>
            <w:tcBorders>
              <w:top w:val="nil"/>
              <w:left w:val="nil"/>
              <w:bottom w:val="single" w:sz="4" w:space="0" w:color="auto"/>
              <w:right w:val="single" w:sz="4" w:space="0" w:color="auto"/>
            </w:tcBorders>
            <w:shd w:val="clear" w:color="auto" w:fill="auto"/>
            <w:noWrap/>
            <w:vAlign w:val="bottom"/>
            <w:hideMark/>
          </w:tcPr>
          <w:p w14:paraId="2013BD8E" w14:textId="77777777" w:rsidR="00A61AE4" w:rsidRPr="00A61AE4" w:rsidRDefault="00A61AE4" w:rsidP="00A61AE4">
            <w:pPr>
              <w:jc w:val="right"/>
              <w:rPr>
                <w:rFonts w:ascii="Calibri" w:hAnsi="Calibri" w:cs="Calibri"/>
                <w:color w:val="000000"/>
                <w:sz w:val="22"/>
                <w:szCs w:val="22"/>
              </w:rPr>
            </w:pPr>
            <w:r w:rsidRPr="00A61AE4">
              <w:rPr>
                <w:rFonts w:ascii="Calibri" w:hAnsi="Calibri" w:cs="Calibri"/>
                <w:color w:val="000000"/>
                <w:sz w:val="22"/>
                <w:szCs w:val="22"/>
              </w:rPr>
              <w:t>6</w:t>
            </w:r>
          </w:p>
        </w:tc>
      </w:tr>
      <w:tr w:rsidR="00A61AE4" w:rsidRPr="00A61AE4" w14:paraId="58B3671E" w14:textId="77777777" w:rsidTr="00A61AE4">
        <w:trPr>
          <w:trHeight w:val="300"/>
        </w:trPr>
        <w:tc>
          <w:tcPr>
            <w:tcW w:w="2701" w:type="dxa"/>
            <w:tcBorders>
              <w:top w:val="nil"/>
              <w:left w:val="single" w:sz="4" w:space="0" w:color="auto"/>
              <w:bottom w:val="single" w:sz="4" w:space="0" w:color="auto"/>
              <w:right w:val="single" w:sz="4" w:space="0" w:color="auto"/>
            </w:tcBorders>
            <w:shd w:val="clear" w:color="auto" w:fill="auto"/>
            <w:noWrap/>
            <w:vAlign w:val="bottom"/>
            <w:hideMark/>
          </w:tcPr>
          <w:p w14:paraId="47B47FD8" w14:textId="77777777" w:rsidR="00A61AE4" w:rsidRPr="00A61AE4" w:rsidRDefault="00A61AE4" w:rsidP="00A61AE4">
            <w:pPr>
              <w:rPr>
                <w:rFonts w:ascii="Calibri" w:hAnsi="Calibri" w:cs="Calibri"/>
                <w:color w:val="000000"/>
                <w:sz w:val="22"/>
                <w:szCs w:val="22"/>
              </w:rPr>
            </w:pPr>
            <w:r w:rsidRPr="00A61AE4">
              <w:rPr>
                <w:rFonts w:ascii="Calibri" w:hAnsi="Calibri" w:cs="Calibri"/>
                <w:color w:val="000000"/>
                <w:sz w:val="22"/>
                <w:szCs w:val="22"/>
              </w:rPr>
              <w:t>MAD, Ke Karlovu</w:t>
            </w:r>
          </w:p>
        </w:tc>
        <w:tc>
          <w:tcPr>
            <w:tcW w:w="5379" w:type="dxa"/>
            <w:tcBorders>
              <w:top w:val="nil"/>
              <w:left w:val="nil"/>
              <w:bottom w:val="single" w:sz="4" w:space="0" w:color="auto"/>
              <w:right w:val="single" w:sz="4" w:space="0" w:color="auto"/>
            </w:tcBorders>
            <w:shd w:val="clear" w:color="auto" w:fill="auto"/>
            <w:noWrap/>
            <w:vAlign w:val="bottom"/>
            <w:hideMark/>
          </w:tcPr>
          <w:p w14:paraId="72996798" w14:textId="77777777" w:rsidR="00A61AE4" w:rsidRPr="00A61AE4" w:rsidRDefault="00A61AE4" w:rsidP="00A61AE4">
            <w:pPr>
              <w:rPr>
                <w:rFonts w:ascii="Calibri" w:hAnsi="Calibri" w:cs="Calibri"/>
                <w:color w:val="000000"/>
                <w:sz w:val="22"/>
                <w:szCs w:val="22"/>
              </w:rPr>
            </w:pPr>
            <w:r w:rsidRPr="00A61AE4">
              <w:rPr>
                <w:rFonts w:ascii="Calibri" w:hAnsi="Calibri" w:cs="Calibri"/>
                <w:color w:val="000000"/>
                <w:sz w:val="22"/>
                <w:szCs w:val="22"/>
              </w:rPr>
              <w:t>Ke Karlovu 20, 120 00  Praha 2</w:t>
            </w:r>
          </w:p>
        </w:tc>
        <w:tc>
          <w:tcPr>
            <w:tcW w:w="1220" w:type="dxa"/>
            <w:tcBorders>
              <w:top w:val="nil"/>
              <w:left w:val="nil"/>
              <w:bottom w:val="single" w:sz="4" w:space="0" w:color="auto"/>
              <w:right w:val="single" w:sz="4" w:space="0" w:color="auto"/>
            </w:tcBorders>
            <w:shd w:val="clear" w:color="auto" w:fill="auto"/>
            <w:noWrap/>
            <w:vAlign w:val="bottom"/>
            <w:hideMark/>
          </w:tcPr>
          <w:p w14:paraId="0228222A" w14:textId="77777777" w:rsidR="00A61AE4" w:rsidRPr="00A61AE4" w:rsidRDefault="00A61AE4" w:rsidP="00A61AE4">
            <w:pPr>
              <w:jc w:val="right"/>
              <w:rPr>
                <w:rFonts w:ascii="Calibri" w:hAnsi="Calibri" w:cs="Calibri"/>
                <w:color w:val="000000"/>
                <w:sz w:val="22"/>
                <w:szCs w:val="22"/>
              </w:rPr>
            </w:pPr>
            <w:r w:rsidRPr="00A61AE4">
              <w:rPr>
                <w:rFonts w:ascii="Calibri" w:hAnsi="Calibri" w:cs="Calibri"/>
                <w:color w:val="000000"/>
                <w:sz w:val="22"/>
                <w:szCs w:val="22"/>
              </w:rPr>
              <w:t>4</w:t>
            </w:r>
          </w:p>
        </w:tc>
      </w:tr>
      <w:tr w:rsidR="00A61AE4" w:rsidRPr="00A61AE4" w14:paraId="0005E78B" w14:textId="77777777" w:rsidTr="00A61AE4">
        <w:trPr>
          <w:trHeight w:val="300"/>
        </w:trPr>
        <w:tc>
          <w:tcPr>
            <w:tcW w:w="2701" w:type="dxa"/>
            <w:tcBorders>
              <w:top w:val="nil"/>
              <w:left w:val="single" w:sz="4" w:space="0" w:color="auto"/>
              <w:bottom w:val="single" w:sz="4" w:space="0" w:color="auto"/>
              <w:right w:val="single" w:sz="4" w:space="0" w:color="auto"/>
            </w:tcBorders>
            <w:shd w:val="clear" w:color="auto" w:fill="auto"/>
            <w:noWrap/>
            <w:vAlign w:val="bottom"/>
            <w:hideMark/>
          </w:tcPr>
          <w:p w14:paraId="7587DD23" w14:textId="77777777" w:rsidR="00A61AE4" w:rsidRPr="00A61AE4" w:rsidRDefault="00A61AE4" w:rsidP="00A61AE4">
            <w:pPr>
              <w:rPr>
                <w:rFonts w:ascii="Calibri" w:hAnsi="Calibri" w:cs="Calibri"/>
                <w:color w:val="000000"/>
                <w:sz w:val="22"/>
                <w:szCs w:val="22"/>
              </w:rPr>
            </w:pPr>
            <w:r w:rsidRPr="00A61AE4">
              <w:rPr>
                <w:rFonts w:ascii="Calibri" w:hAnsi="Calibri" w:cs="Calibri"/>
                <w:color w:val="000000"/>
                <w:sz w:val="22"/>
                <w:szCs w:val="22"/>
              </w:rPr>
              <w:t>Křečovice</w:t>
            </w:r>
          </w:p>
        </w:tc>
        <w:tc>
          <w:tcPr>
            <w:tcW w:w="5379" w:type="dxa"/>
            <w:tcBorders>
              <w:top w:val="nil"/>
              <w:left w:val="nil"/>
              <w:bottom w:val="single" w:sz="4" w:space="0" w:color="auto"/>
              <w:right w:val="single" w:sz="4" w:space="0" w:color="auto"/>
            </w:tcBorders>
            <w:shd w:val="clear" w:color="auto" w:fill="auto"/>
            <w:noWrap/>
            <w:vAlign w:val="bottom"/>
            <w:hideMark/>
          </w:tcPr>
          <w:p w14:paraId="783B867E" w14:textId="77777777" w:rsidR="00A61AE4" w:rsidRPr="00A61AE4" w:rsidRDefault="00A61AE4" w:rsidP="00A61AE4">
            <w:pPr>
              <w:rPr>
                <w:rFonts w:ascii="Calibri" w:hAnsi="Calibri" w:cs="Calibri"/>
                <w:color w:val="000000"/>
                <w:sz w:val="22"/>
                <w:szCs w:val="22"/>
              </w:rPr>
            </w:pPr>
            <w:r w:rsidRPr="00A61AE4">
              <w:rPr>
                <w:rFonts w:ascii="Calibri" w:hAnsi="Calibri" w:cs="Calibri"/>
                <w:color w:val="000000"/>
                <w:sz w:val="22"/>
                <w:szCs w:val="22"/>
              </w:rPr>
              <w:t>Křečovice č.p. 3, 257 56  Křečovice</w:t>
            </w:r>
          </w:p>
        </w:tc>
        <w:tc>
          <w:tcPr>
            <w:tcW w:w="1220" w:type="dxa"/>
            <w:tcBorders>
              <w:top w:val="nil"/>
              <w:left w:val="nil"/>
              <w:bottom w:val="single" w:sz="4" w:space="0" w:color="auto"/>
              <w:right w:val="single" w:sz="4" w:space="0" w:color="auto"/>
            </w:tcBorders>
            <w:shd w:val="clear" w:color="auto" w:fill="auto"/>
            <w:noWrap/>
            <w:vAlign w:val="bottom"/>
            <w:hideMark/>
          </w:tcPr>
          <w:p w14:paraId="1EA37681" w14:textId="77777777" w:rsidR="00A61AE4" w:rsidRPr="00A61AE4" w:rsidRDefault="00A61AE4" w:rsidP="00A61AE4">
            <w:pPr>
              <w:jc w:val="right"/>
              <w:rPr>
                <w:rFonts w:ascii="Calibri" w:hAnsi="Calibri" w:cs="Calibri"/>
                <w:color w:val="000000"/>
                <w:sz w:val="22"/>
                <w:szCs w:val="22"/>
              </w:rPr>
            </w:pPr>
            <w:r w:rsidRPr="00A61AE4">
              <w:rPr>
                <w:rFonts w:ascii="Calibri" w:hAnsi="Calibri" w:cs="Calibri"/>
                <w:color w:val="000000"/>
                <w:sz w:val="22"/>
                <w:szCs w:val="22"/>
              </w:rPr>
              <w:t>132</w:t>
            </w:r>
          </w:p>
        </w:tc>
      </w:tr>
      <w:tr w:rsidR="00A61AE4" w:rsidRPr="00A61AE4" w14:paraId="0F539AB5" w14:textId="77777777" w:rsidTr="00A61AE4">
        <w:trPr>
          <w:trHeight w:val="300"/>
        </w:trPr>
        <w:tc>
          <w:tcPr>
            <w:tcW w:w="2701" w:type="dxa"/>
            <w:tcBorders>
              <w:top w:val="nil"/>
              <w:left w:val="single" w:sz="4" w:space="0" w:color="auto"/>
              <w:bottom w:val="single" w:sz="4" w:space="0" w:color="auto"/>
              <w:right w:val="single" w:sz="4" w:space="0" w:color="auto"/>
            </w:tcBorders>
            <w:shd w:val="clear" w:color="auto" w:fill="auto"/>
            <w:noWrap/>
            <w:vAlign w:val="bottom"/>
            <w:hideMark/>
          </w:tcPr>
          <w:p w14:paraId="7D906734" w14:textId="77777777" w:rsidR="00A61AE4" w:rsidRPr="00A61AE4" w:rsidRDefault="00A61AE4" w:rsidP="00A61AE4">
            <w:pPr>
              <w:rPr>
                <w:rFonts w:ascii="Calibri" w:hAnsi="Calibri" w:cs="Calibri"/>
                <w:color w:val="000000"/>
                <w:sz w:val="22"/>
                <w:szCs w:val="22"/>
              </w:rPr>
            </w:pPr>
            <w:r w:rsidRPr="00A61AE4">
              <w:rPr>
                <w:rFonts w:ascii="Calibri" w:hAnsi="Calibri" w:cs="Calibri"/>
                <w:color w:val="000000"/>
                <w:sz w:val="22"/>
                <w:szCs w:val="22"/>
              </w:rPr>
              <w:t>Jabkenice</w:t>
            </w:r>
          </w:p>
        </w:tc>
        <w:tc>
          <w:tcPr>
            <w:tcW w:w="5379" w:type="dxa"/>
            <w:tcBorders>
              <w:top w:val="nil"/>
              <w:left w:val="nil"/>
              <w:bottom w:val="single" w:sz="4" w:space="0" w:color="auto"/>
              <w:right w:val="single" w:sz="4" w:space="0" w:color="auto"/>
            </w:tcBorders>
            <w:shd w:val="clear" w:color="auto" w:fill="auto"/>
            <w:noWrap/>
            <w:vAlign w:val="bottom"/>
            <w:hideMark/>
          </w:tcPr>
          <w:p w14:paraId="27D44070" w14:textId="77777777" w:rsidR="00A61AE4" w:rsidRPr="00A61AE4" w:rsidRDefault="00A61AE4" w:rsidP="00A61AE4">
            <w:pPr>
              <w:rPr>
                <w:rFonts w:ascii="Calibri" w:hAnsi="Calibri" w:cs="Calibri"/>
                <w:color w:val="000000"/>
                <w:sz w:val="22"/>
                <w:szCs w:val="22"/>
              </w:rPr>
            </w:pPr>
            <w:r w:rsidRPr="00A61AE4">
              <w:rPr>
                <w:rFonts w:ascii="Calibri" w:hAnsi="Calibri" w:cs="Calibri"/>
                <w:color w:val="000000"/>
                <w:sz w:val="22"/>
                <w:szCs w:val="22"/>
              </w:rPr>
              <w:t>Smetanova myslivna, 294 45  Jabkenice</w:t>
            </w:r>
          </w:p>
        </w:tc>
        <w:tc>
          <w:tcPr>
            <w:tcW w:w="1220" w:type="dxa"/>
            <w:tcBorders>
              <w:top w:val="nil"/>
              <w:left w:val="nil"/>
              <w:bottom w:val="single" w:sz="4" w:space="0" w:color="auto"/>
              <w:right w:val="single" w:sz="4" w:space="0" w:color="auto"/>
            </w:tcBorders>
            <w:shd w:val="clear" w:color="auto" w:fill="auto"/>
            <w:noWrap/>
            <w:vAlign w:val="bottom"/>
            <w:hideMark/>
          </w:tcPr>
          <w:p w14:paraId="14B8C469" w14:textId="77777777" w:rsidR="00A61AE4" w:rsidRPr="00A61AE4" w:rsidRDefault="00A61AE4" w:rsidP="00A61AE4">
            <w:pPr>
              <w:jc w:val="right"/>
              <w:rPr>
                <w:rFonts w:ascii="Calibri" w:hAnsi="Calibri" w:cs="Calibri"/>
                <w:color w:val="000000"/>
                <w:sz w:val="22"/>
                <w:szCs w:val="22"/>
              </w:rPr>
            </w:pPr>
            <w:r w:rsidRPr="00A61AE4">
              <w:rPr>
                <w:rFonts w:ascii="Calibri" w:hAnsi="Calibri" w:cs="Calibri"/>
                <w:color w:val="000000"/>
                <w:sz w:val="22"/>
                <w:szCs w:val="22"/>
              </w:rPr>
              <w:t>122</w:t>
            </w:r>
          </w:p>
        </w:tc>
      </w:tr>
      <w:tr w:rsidR="00A61AE4" w:rsidRPr="00A61AE4" w14:paraId="610DBF98" w14:textId="77777777" w:rsidTr="00A61AE4">
        <w:trPr>
          <w:trHeight w:val="300"/>
        </w:trPr>
        <w:tc>
          <w:tcPr>
            <w:tcW w:w="2701" w:type="dxa"/>
            <w:tcBorders>
              <w:top w:val="nil"/>
              <w:left w:val="single" w:sz="4" w:space="0" w:color="auto"/>
              <w:bottom w:val="single" w:sz="4" w:space="0" w:color="auto"/>
              <w:right w:val="single" w:sz="4" w:space="0" w:color="auto"/>
            </w:tcBorders>
            <w:shd w:val="clear" w:color="auto" w:fill="auto"/>
            <w:noWrap/>
            <w:vAlign w:val="bottom"/>
            <w:hideMark/>
          </w:tcPr>
          <w:p w14:paraId="1562CBD4" w14:textId="77777777" w:rsidR="00A61AE4" w:rsidRPr="00A61AE4" w:rsidRDefault="00A61AE4" w:rsidP="00A61AE4">
            <w:pPr>
              <w:rPr>
                <w:rFonts w:ascii="Calibri" w:hAnsi="Calibri" w:cs="Calibri"/>
                <w:color w:val="000000"/>
                <w:sz w:val="22"/>
                <w:szCs w:val="22"/>
              </w:rPr>
            </w:pPr>
            <w:r w:rsidRPr="00A61AE4">
              <w:rPr>
                <w:rFonts w:ascii="Calibri" w:hAnsi="Calibri" w:cs="Calibri"/>
                <w:color w:val="000000"/>
                <w:sz w:val="22"/>
                <w:szCs w:val="22"/>
              </w:rPr>
              <w:t>NpM</w:t>
            </w:r>
          </w:p>
        </w:tc>
        <w:tc>
          <w:tcPr>
            <w:tcW w:w="5379" w:type="dxa"/>
            <w:tcBorders>
              <w:top w:val="nil"/>
              <w:left w:val="nil"/>
              <w:bottom w:val="single" w:sz="4" w:space="0" w:color="auto"/>
              <w:right w:val="single" w:sz="4" w:space="0" w:color="auto"/>
            </w:tcBorders>
            <w:shd w:val="clear" w:color="auto" w:fill="auto"/>
            <w:noWrap/>
            <w:vAlign w:val="bottom"/>
            <w:hideMark/>
          </w:tcPr>
          <w:p w14:paraId="0A322EBA" w14:textId="77777777" w:rsidR="00A61AE4" w:rsidRPr="00A61AE4" w:rsidRDefault="00A61AE4" w:rsidP="00A61AE4">
            <w:pPr>
              <w:rPr>
                <w:rFonts w:ascii="Calibri" w:hAnsi="Calibri" w:cs="Calibri"/>
                <w:color w:val="000000"/>
                <w:sz w:val="22"/>
                <w:szCs w:val="22"/>
              </w:rPr>
            </w:pPr>
            <w:r w:rsidRPr="00A61AE4">
              <w:rPr>
                <w:rFonts w:ascii="Calibri" w:hAnsi="Calibri" w:cs="Calibri"/>
                <w:color w:val="000000"/>
                <w:sz w:val="22"/>
                <w:szCs w:val="22"/>
              </w:rPr>
              <w:t>Betlémské náměstí 1, 110 00  Praha 1</w:t>
            </w:r>
          </w:p>
        </w:tc>
        <w:tc>
          <w:tcPr>
            <w:tcW w:w="1220" w:type="dxa"/>
            <w:tcBorders>
              <w:top w:val="nil"/>
              <w:left w:val="nil"/>
              <w:bottom w:val="single" w:sz="4" w:space="0" w:color="auto"/>
              <w:right w:val="single" w:sz="4" w:space="0" w:color="auto"/>
            </w:tcBorders>
            <w:shd w:val="clear" w:color="auto" w:fill="auto"/>
            <w:noWrap/>
            <w:vAlign w:val="bottom"/>
            <w:hideMark/>
          </w:tcPr>
          <w:p w14:paraId="42375D94" w14:textId="77777777" w:rsidR="00A61AE4" w:rsidRPr="00A61AE4" w:rsidRDefault="00A61AE4" w:rsidP="00A61AE4">
            <w:pPr>
              <w:jc w:val="right"/>
              <w:rPr>
                <w:rFonts w:ascii="Calibri" w:hAnsi="Calibri" w:cs="Calibri"/>
                <w:color w:val="000000"/>
                <w:sz w:val="22"/>
                <w:szCs w:val="22"/>
              </w:rPr>
            </w:pPr>
            <w:r w:rsidRPr="00A61AE4">
              <w:rPr>
                <w:rFonts w:ascii="Calibri" w:hAnsi="Calibri" w:cs="Calibri"/>
                <w:color w:val="000000"/>
                <w:sz w:val="22"/>
                <w:szCs w:val="22"/>
              </w:rPr>
              <w:t>12</w:t>
            </w:r>
          </w:p>
        </w:tc>
      </w:tr>
      <w:tr w:rsidR="00A61AE4" w:rsidRPr="00A61AE4" w14:paraId="73CB017A" w14:textId="77777777" w:rsidTr="00A61AE4">
        <w:trPr>
          <w:trHeight w:val="300"/>
        </w:trPr>
        <w:tc>
          <w:tcPr>
            <w:tcW w:w="2701" w:type="dxa"/>
            <w:tcBorders>
              <w:top w:val="nil"/>
              <w:left w:val="single" w:sz="4" w:space="0" w:color="auto"/>
              <w:bottom w:val="single" w:sz="4" w:space="0" w:color="auto"/>
              <w:right w:val="single" w:sz="4" w:space="0" w:color="auto"/>
            </w:tcBorders>
            <w:shd w:val="clear" w:color="auto" w:fill="auto"/>
            <w:noWrap/>
            <w:vAlign w:val="bottom"/>
            <w:hideMark/>
          </w:tcPr>
          <w:p w14:paraId="677C1956" w14:textId="77777777" w:rsidR="00A61AE4" w:rsidRPr="00A61AE4" w:rsidRDefault="00A61AE4" w:rsidP="00A61AE4">
            <w:pPr>
              <w:rPr>
                <w:rFonts w:ascii="Calibri" w:hAnsi="Calibri" w:cs="Calibri"/>
                <w:color w:val="000000"/>
                <w:sz w:val="22"/>
                <w:szCs w:val="22"/>
              </w:rPr>
            </w:pPr>
            <w:r w:rsidRPr="00A61AE4">
              <w:rPr>
                <w:rFonts w:ascii="Calibri" w:hAnsi="Calibri" w:cs="Calibri"/>
                <w:color w:val="000000"/>
                <w:sz w:val="22"/>
                <w:szCs w:val="22"/>
              </w:rPr>
              <w:t>Musaion</w:t>
            </w:r>
          </w:p>
        </w:tc>
        <w:tc>
          <w:tcPr>
            <w:tcW w:w="5379" w:type="dxa"/>
            <w:tcBorders>
              <w:top w:val="nil"/>
              <w:left w:val="nil"/>
              <w:bottom w:val="single" w:sz="4" w:space="0" w:color="auto"/>
              <w:right w:val="single" w:sz="4" w:space="0" w:color="auto"/>
            </w:tcBorders>
            <w:shd w:val="clear" w:color="auto" w:fill="auto"/>
            <w:noWrap/>
            <w:vAlign w:val="bottom"/>
            <w:hideMark/>
          </w:tcPr>
          <w:p w14:paraId="1EE4E065" w14:textId="77777777" w:rsidR="00A61AE4" w:rsidRPr="00A61AE4" w:rsidRDefault="00A61AE4" w:rsidP="00A61AE4">
            <w:pPr>
              <w:rPr>
                <w:rFonts w:ascii="Calibri" w:hAnsi="Calibri" w:cs="Calibri"/>
                <w:color w:val="000000"/>
                <w:sz w:val="22"/>
                <w:szCs w:val="22"/>
              </w:rPr>
            </w:pPr>
            <w:r w:rsidRPr="00A61AE4">
              <w:rPr>
                <w:rFonts w:ascii="Calibri" w:hAnsi="Calibri" w:cs="Calibri"/>
                <w:color w:val="000000"/>
                <w:sz w:val="22"/>
                <w:szCs w:val="22"/>
              </w:rPr>
              <w:t>Kinského zahrada 98, 150 00  Praha 5</w:t>
            </w:r>
          </w:p>
        </w:tc>
        <w:tc>
          <w:tcPr>
            <w:tcW w:w="1220" w:type="dxa"/>
            <w:tcBorders>
              <w:top w:val="nil"/>
              <w:left w:val="nil"/>
              <w:bottom w:val="single" w:sz="4" w:space="0" w:color="auto"/>
              <w:right w:val="single" w:sz="4" w:space="0" w:color="auto"/>
            </w:tcBorders>
            <w:shd w:val="clear" w:color="auto" w:fill="auto"/>
            <w:noWrap/>
            <w:vAlign w:val="bottom"/>
            <w:hideMark/>
          </w:tcPr>
          <w:p w14:paraId="4D814899" w14:textId="77777777" w:rsidR="00A61AE4" w:rsidRPr="00A61AE4" w:rsidRDefault="00A61AE4" w:rsidP="00A61AE4">
            <w:pPr>
              <w:jc w:val="right"/>
              <w:rPr>
                <w:rFonts w:ascii="Calibri" w:hAnsi="Calibri" w:cs="Calibri"/>
                <w:color w:val="000000"/>
                <w:sz w:val="22"/>
                <w:szCs w:val="22"/>
              </w:rPr>
            </w:pPr>
            <w:r w:rsidRPr="00A61AE4">
              <w:rPr>
                <w:rFonts w:ascii="Calibri" w:hAnsi="Calibri" w:cs="Calibri"/>
                <w:color w:val="000000"/>
                <w:sz w:val="22"/>
                <w:szCs w:val="22"/>
              </w:rPr>
              <w:t>16</w:t>
            </w:r>
          </w:p>
        </w:tc>
      </w:tr>
      <w:tr w:rsidR="00A61AE4" w:rsidRPr="00A61AE4" w14:paraId="3E8763B0" w14:textId="77777777" w:rsidTr="00A61AE4">
        <w:trPr>
          <w:trHeight w:val="300"/>
        </w:trPr>
        <w:tc>
          <w:tcPr>
            <w:tcW w:w="2701" w:type="dxa"/>
            <w:tcBorders>
              <w:top w:val="nil"/>
              <w:left w:val="single" w:sz="4" w:space="0" w:color="auto"/>
              <w:bottom w:val="single" w:sz="4" w:space="0" w:color="auto"/>
              <w:right w:val="single" w:sz="4" w:space="0" w:color="auto"/>
            </w:tcBorders>
            <w:shd w:val="clear" w:color="auto" w:fill="auto"/>
            <w:noWrap/>
            <w:vAlign w:val="bottom"/>
            <w:hideMark/>
          </w:tcPr>
          <w:p w14:paraId="4E0494BD" w14:textId="77777777" w:rsidR="00A61AE4" w:rsidRPr="00A61AE4" w:rsidRDefault="00A61AE4" w:rsidP="00A61AE4">
            <w:pPr>
              <w:rPr>
                <w:rFonts w:ascii="Calibri" w:hAnsi="Calibri" w:cs="Calibri"/>
                <w:color w:val="000000"/>
                <w:sz w:val="22"/>
                <w:szCs w:val="22"/>
              </w:rPr>
            </w:pPr>
            <w:r w:rsidRPr="00A61AE4">
              <w:rPr>
                <w:rFonts w:ascii="Calibri" w:hAnsi="Calibri" w:cs="Calibri"/>
                <w:color w:val="000000"/>
                <w:sz w:val="22"/>
                <w:szCs w:val="22"/>
              </w:rPr>
              <w:t>Švýcárna</w:t>
            </w:r>
          </w:p>
        </w:tc>
        <w:tc>
          <w:tcPr>
            <w:tcW w:w="5379" w:type="dxa"/>
            <w:tcBorders>
              <w:top w:val="nil"/>
              <w:left w:val="nil"/>
              <w:bottom w:val="single" w:sz="4" w:space="0" w:color="auto"/>
              <w:right w:val="single" w:sz="4" w:space="0" w:color="auto"/>
            </w:tcBorders>
            <w:shd w:val="clear" w:color="auto" w:fill="auto"/>
            <w:noWrap/>
            <w:vAlign w:val="bottom"/>
            <w:hideMark/>
          </w:tcPr>
          <w:p w14:paraId="20CAF466" w14:textId="77777777" w:rsidR="00A61AE4" w:rsidRPr="00A61AE4" w:rsidRDefault="00A61AE4" w:rsidP="00A61AE4">
            <w:pPr>
              <w:rPr>
                <w:rFonts w:ascii="Calibri" w:hAnsi="Calibri" w:cs="Calibri"/>
                <w:color w:val="000000"/>
                <w:sz w:val="22"/>
                <w:szCs w:val="22"/>
              </w:rPr>
            </w:pPr>
            <w:r w:rsidRPr="00A61AE4">
              <w:rPr>
                <w:rFonts w:ascii="Calibri" w:hAnsi="Calibri" w:cs="Calibri"/>
                <w:color w:val="000000"/>
                <w:sz w:val="22"/>
                <w:szCs w:val="22"/>
              </w:rPr>
              <w:t>Kinského zahrada 97, 150 00  Praha 5</w:t>
            </w:r>
          </w:p>
        </w:tc>
        <w:tc>
          <w:tcPr>
            <w:tcW w:w="1220" w:type="dxa"/>
            <w:tcBorders>
              <w:top w:val="nil"/>
              <w:left w:val="nil"/>
              <w:bottom w:val="single" w:sz="4" w:space="0" w:color="auto"/>
              <w:right w:val="single" w:sz="4" w:space="0" w:color="auto"/>
            </w:tcBorders>
            <w:shd w:val="clear" w:color="auto" w:fill="auto"/>
            <w:noWrap/>
            <w:vAlign w:val="bottom"/>
            <w:hideMark/>
          </w:tcPr>
          <w:p w14:paraId="250EA973" w14:textId="77777777" w:rsidR="00A61AE4" w:rsidRPr="00A61AE4" w:rsidRDefault="00A61AE4" w:rsidP="00A61AE4">
            <w:pPr>
              <w:jc w:val="right"/>
              <w:rPr>
                <w:rFonts w:ascii="Calibri" w:hAnsi="Calibri" w:cs="Calibri"/>
                <w:color w:val="000000"/>
                <w:sz w:val="22"/>
                <w:szCs w:val="22"/>
              </w:rPr>
            </w:pPr>
            <w:r w:rsidRPr="00A61AE4">
              <w:rPr>
                <w:rFonts w:ascii="Calibri" w:hAnsi="Calibri" w:cs="Calibri"/>
                <w:color w:val="000000"/>
                <w:sz w:val="22"/>
                <w:szCs w:val="22"/>
              </w:rPr>
              <w:t>16</w:t>
            </w:r>
          </w:p>
        </w:tc>
      </w:tr>
      <w:tr w:rsidR="00A61AE4" w:rsidRPr="00A61AE4" w14:paraId="35C66CA6" w14:textId="77777777" w:rsidTr="00A61AE4">
        <w:trPr>
          <w:trHeight w:val="300"/>
        </w:trPr>
        <w:tc>
          <w:tcPr>
            <w:tcW w:w="2701" w:type="dxa"/>
            <w:tcBorders>
              <w:top w:val="nil"/>
              <w:left w:val="single" w:sz="4" w:space="0" w:color="auto"/>
              <w:bottom w:val="single" w:sz="4" w:space="0" w:color="auto"/>
              <w:right w:val="single" w:sz="4" w:space="0" w:color="auto"/>
            </w:tcBorders>
            <w:shd w:val="clear" w:color="auto" w:fill="auto"/>
            <w:noWrap/>
            <w:vAlign w:val="bottom"/>
            <w:hideMark/>
          </w:tcPr>
          <w:p w14:paraId="6B0838A4" w14:textId="77777777" w:rsidR="00A61AE4" w:rsidRPr="00A61AE4" w:rsidRDefault="00A61AE4" w:rsidP="00A61AE4">
            <w:pPr>
              <w:rPr>
                <w:rFonts w:ascii="Calibri" w:hAnsi="Calibri" w:cs="Calibri"/>
                <w:color w:val="000000"/>
                <w:sz w:val="22"/>
                <w:szCs w:val="22"/>
              </w:rPr>
            </w:pPr>
            <w:r w:rsidRPr="00A61AE4">
              <w:rPr>
                <w:rFonts w:ascii="Calibri" w:hAnsi="Calibri" w:cs="Calibri"/>
                <w:color w:val="000000"/>
                <w:sz w:val="22"/>
                <w:szCs w:val="22"/>
              </w:rPr>
              <w:t>Vítkov</w:t>
            </w:r>
          </w:p>
        </w:tc>
        <w:tc>
          <w:tcPr>
            <w:tcW w:w="5379" w:type="dxa"/>
            <w:tcBorders>
              <w:top w:val="nil"/>
              <w:left w:val="nil"/>
              <w:bottom w:val="single" w:sz="4" w:space="0" w:color="auto"/>
              <w:right w:val="single" w:sz="4" w:space="0" w:color="auto"/>
            </w:tcBorders>
            <w:shd w:val="clear" w:color="auto" w:fill="auto"/>
            <w:noWrap/>
            <w:vAlign w:val="bottom"/>
            <w:hideMark/>
          </w:tcPr>
          <w:p w14:paraId="3571E663" w14:textId="77777777" w:rsidR="00A61AE4" w:rsidRPr="00A61AE4" w:rsidRDefault="00A61AE4" w:rsidP="00A61AE4">
            <w:pPr>
              <w:rPr>
                <w:rFonts w:ascii="Calibri" w:hAnsi="Calibri" w:cs="Calibri"/>
                <w:color w:val="000000"/>
                <w:sz w:val="22"/>
                <w:szCs w:val="22"/>
              </w:rPr>
            </w:pPr>
            <w:r w:rsidRPr="00A61AE4">
              <w:rPr>
                <w:rFonts w:ascii="Calibri" w:hAnsi="Calibri" w:cs="Calibri"/>
                <w:color w:val="000000"/>
                <w:sz w:val="22"/>
                <w:szCs w:val="22"/>
              </w:rPr>
              <w:t>U Památníku 1900, 130 00  Praha 3</w:t>
            </w:r>
          </w:p>
        </w:tc>
        <w:tc>
          <w:tcPr>
            <w:tcW w:w="1220" w:type="dxa"/>
            <w:tcBorders>
              <w:top w:val="nil"/>
              <w:left w:val="nil"/>
              <w:bottom w:val="single" w:sz="4" w:space="0" w:color="auto"/>
              <w:right w:val="single" w:sz="4" w:space="0" w:color="auto"/>
            </w:tcBorders>
            <w:shd w:val="clear" w:color="auto" w:fill="auto"/>
            <w:noWrap/>
            <w:vAlign w:val="bottom"/>
            <w:hideMark/>
          </w:tcPr>
          <w:p w14:paraId="6DA032B6" w14:textId="77777777" w:rsidR="00A61AE4" w:rsidRPr="00A61AE4" w:rsidRDefault="00A61AE4" w:rsidP="00A61AE4">
            <w:pPr>
              <w:jc w:val="right"/>
              <w:rPr>
                <w:rFonts w:ascii="Calibri" w:hAnsi="Calibri" w:cs="Calibri"/>
                <w:color w:val="000000"/>
                <w:sz w:val="22"/>
                <w:szCs w:val="22"/>
              </w:rPr>
            </w:pPr>
            <w:r w:rsidRPr="00A61AE4">
              <w:rPr>
                <w:rFonts w:ascii="Calibri" w:hAnsi="Calibri" w:cs="Calibri"/>
                <w:color w:val="000000"/>
                <w:sz w:val="22"/>
                <w:szCs w:val="22"/>
              </w:rPr>
              <w:t>10</w:t>
            </w:r>
          </w:p>
        </w:tc>
      </w:tr>
      <w:tr w:rsidR="00A61AE4" w:rsidRPr="00A61AE4" w14:paraId="039666F9" w14:textId="77777777" w:rsidTr="00A61AE4">
        <w:trPr>
          <w:trHeight w:val="300"/>
        </w:trPr>
        <w:tc>
          <w:tcPr>
            <w:tcW w:w="2701" w:type="dxa"/>
            <w:tcBorders>
              <w:top w:val="nil"/>
              <w:left w:val="single" w:sz="4" w:space="0" w:color="auto"/>
              <w:bottom w:val="single" w:sz="4" w:space="0" w:color="auto"/>
              <w:right w:val="single" w:sz="4" w:space="0" w:color="auto"/>
            </w:tcBorders>
            <w:shd w:val="clear" w:color="auto" w:fill="auto"/>
            <w:noWrap/>
            <w:vAlign w:val="bottom"/>
            <w:hideMark/>
          </w:tcPr>
          <w:p w14:paraId="1842F1F3" w14:textId="77777777" w:rsidR="00A61AE4" w:rsidRPr="00A61AE4" w:rsidRDefault="00A61AE4" w:rsidP="00A61AE4">
            <w:pPr>
              <w:rPr>
                <w:rFonts w:ascii="Calibri" w:hAnsi="Calibri" w:cs="Calibri"/>
                <w:color w:val="000000"/>
                <w:sz w:val="22"/>
                <w:szCs w:val="22"/>
              </w:rPr>
            </w:pPr>
            <w:r w:rsidRPr="00A61AE4">
              <w:rPr>
                <w:rFonts w:ascii="Calibri" w:hAnsi="Calibri" w:cs="Calibri"/>
                <w:color w:val="000000"/>
                <w:sz w:val="22"/>
                <w:szCs w:val="22"/>
              </w:rPr>
              <w:t>Vrchotovy Janovice</w:t>
            </w:r>
          </w:p>
        </w:tc>
        <w:tc>
          <w:tcPr>
            <w:tcW w:w="5379" w:type="dxa"/>
            <w:tcBorders>
              <w:top w:val="nil"/>
              <w:left w:val="nil"/>
              <w:bottom w:val="single" w:sz="4" w:space="0" w:color="auto"/>
              <w:right w:val="single" w:sz="4" w:space="0" w:color="auto"/>
            </w:tcBorders>
            <w:shd w:val="clear" w:color="auto" w:fill="auto"/>
            <w:noWrap/>
            <w:vAlign w:val="bottom"/>
            <w:hideMark/>
          </w:tcPr>
          <w:p w14:paraId="5B48C25B" w14:textId="77777777" w:rsidR="00A61AE4" w:rsidRPr="00A61AE4" w:rsidRDefault="00A61AE4" w:rsidP="00A61AE4">
            <w:pPr>
              <w:rPr>
                <w:rFonts w:ascii="Calibri" w:hAnsi="Calibri" w:cs="Calibri"/>
                <w:color w:val="000000"/>
                <w:sz w:val="22"/>
                <w:szCs w:val="22"/>
              </w:rPr>
            </w:pPr>
            <w:r w:rsidRPr="00A61AE4">
              <w:rPr>
                <w:rFonts w:ascii="Calibri" w:hAnsi="Calibri" w:cs="Calibri"/>
                <w:color w:val="000000"/>
                <w:sz w:val="22"/>
                <w:szCs w:val="22"/>
              </w:rPr>
              <w:t>Zámek Vrchotovy Janovice, 257 53  Vrchotovy Janovice</w:t>
            </w:r>
          </w:p>
        </w:tc>
        <w:tc>
          <w:tcPr>
            <w:tcW w:w="1220" w:type="dxa"/>
            <w:tcBorders>
              <w:top w:val="nil"/>
              <w:left w:val="nil"/>
              <w:bottom w:val="single" w:sz="4" w:space="0" w:color="auto"/>
              <w:right w:val="single" w:sz="4" w:space="0" w:color="auto"/>
            </w:tcBorders>
            <w:shd w:val="clear" w:color="auto" w:fill="auto"/>
            <w:noWrap/>
            <w:vAlign w:val="bottom"/>
            <w:hideMark/>
          </w:tcPr>
          <w:p w14:paraId="1154F70D" w14:textId="77777777" w:rsidR="00A61AE4" w:rsidRPr="00A61AE4" w:rsidRDefault="00A61AE4" w:rsidP="00A61AE4">
            <w:pPr>
              <w:jc w:val="right"/>
              <w:rPr>
                <w:rFonts w:ascii="Calibri" w:hAnsi="Calibri" w:cs="Calibri"/>
                <w:color w:val="000000"/>
                <w:sz w:val="22"/>
                <w:szCs w:val="22"/>
              </w:rPr>
            </w:pPr>
            <w:r w:rsidRPr="00A61AE4">
              <w:rPr>
                <w:rFonts w:ascii="Calibri" w:hAnsi="Calibri" w:cs="Calibri"/>
                <w:color w:val="000000"/>
                <w:sz w:val="22"/>
                <w:szCs w:val="22"/>
              </w:rPr>
              <w:t>128</w:t>
            </w:r>
          </w:p>
        </w:tc>
      </w:tr>
      <w:tr w:rsidR="00A61AE4" w:rsidRPr="00A61AE4" w14:paraId="1575F5C0" w14:textId="77777777" w:rsidTr="00A61AE4">
        <w:trPr>
          <w:trHeight w:val="300"/>
        </w:trPr>
        <w:tc>
          <w:tcPr>
            <w:tcW w:w="2701" w:type="dxa"/>
            <w:tcBorders>
              <w:top w:val="nil"/>
              <w:left w:val="single" w:sz="4" w:space="0" w:color="auto"/>
              <w:bottom w:val="single" w:sz="4" w:space="0" w:color="auto"/>
              <w:right w:val="single" w:sz="4" w:space="0" w:color="auto"/>
            </w:tcBorders>
            <w:shd w:val="clear" w:color="auto" w:fill="auto"/>
            <w:noWrap/>
            <w:vAlign w:val="bottom"/>
            <w:hideMark/>
          </w:tcPr>
          <w:p w14:paraId="3BF9093E" w14:textId="77777777" w:rsidR="00A61AE4" w:rsidRPr="00A61AE4" w:rsidRDefault="00A61AE4" w:rsidP="00A61AE4">
            <w:pPr>
              <w:rPr>
                <w:rFonts w:ascii="Calibri" w:hAnsi="Calibri" w:cs="Calibri"/>
                <w:color w:val="000000"/>
                <w:sz w:val="22"/>
                <w:szCs w:val="22"/>
              </w:rPr>
            </w:pPr>
            <w:r w:rsidRPr="00A61AE4">
              <w:rPr>
                <w:rFonts w:ascii="Calibri" w:hAnsi="Calibri" w:cs="Calibri"/>
                <w:color w:val="000000"/>
                <w:sz w:val="22"/>
                <w:szCs w:val="22"/>
              </w:rPr>
              <w:t>Prachatice</w:t>
            </w:r>
          </w:p>
        </w:tc>
        <w:tc>
          <w:tcPr>
            <w:tcW w:w="5379" w:type="dxa"/>
            <w:tcBorders>
              <w:top w:val="nil"/>
              <w:left w:val="nil"/>
              <w:bottom w:val="single" w:sz="4" w:space="0" w:color="auto"/>
              <w:right w:val="single" w:sz="4" w:space="0" w:color="auto"/>
            </w:tcBorders>
            <w:shd w:val="clear" w:color="auto" w:fill="auto"/>
            <w:noWrap/>
            <w:vAlign w:val="bottom"/>
            <w:hideMark/>
          </w:tcPr>
          <w:p w14:paraId="5BE45E7F" w14:textId="77777777" w:rsidR="00A61AE4" w:rsidRPr="00A61AE4" w:rsidRDefault="00A61AE4" w:rsidP="00A61AE4">
            <w:pPr>
              <w:rPr>
                <w:rFonts w:ascii="Calibri" w:hAnsi="Calibri" w:cs="Calibri"/>
                <w:color w:val="000000"/>
                <w:sz w:val="22"/>
                <w:szCs w:val="22"/>
              </w:rPr>
            </w:pPr>
            <w:r w:rsidRPr="00A61AE4">
              <w:rPr>
                <w:rFonts w:ascii="Calibri" w:hAnsi="Calibri" w:cs="Calibri"/>
                <w:color w:val="000000"/>
                <w:sz w:val="22"/>
                <w:szCs w:val="22"/>
              </w:rPr>
              <w:t>Velké náměstí 43, 383 01  Prachatice</w:t>
            </w:r>
          </w:p>
        </w:tc>
        <w:tc>
          <w:tcPr>
            <w:tcW w:w="1220" w:type="dxa"/>
            <w:tcBorders>
              <w:top w:val="nil"/>
              <w:left w:val="nil"/>
              <w:bottom w:val="single" w:sz="4" w:space="0" w:color="auto"/>
              <w:right w:val="single" w:sz="4" w:space="0" w:color="auto"/>
            </w:tcBorders>
            <w:shd w:val="clear" w:color="auto" w:fill="auto"/>
            <w:noWrap/>
            <w:vAlign w:val="bottom"/>
            <w:hideMark/>
          </w:tcPr>
          <w:p w14:paraId="630A1935" w14:textId="77777777" w:rsidR="00A61AE4" w:rsidRPr="00A61AE4" w:rsidRDefault="00A61AE4" w:rsidP="00A61AE4">
            <w:pPr>
              <w:jc w:val="right"/>
              <w:rPr>
                <w:rFonts w:ascii="Calibri" w:hAnsi="Calibri" w:cs="Calibri"/>
                <w:color w:val="000000"/>
                <w:sz w:val="22"/>
                <w:szCs w:val="22"/>
              </w:rPr>
            </w:pPr>
            <w:r w:rsidRPr="00A61AE4">
              <w:rPr>
                <w:rFonts w:ascii="Calibri" w:hAnsi="Calibri" w:cs="Calibri"/>
                <w:color w:val="000000"/>
                <w:sz w:val="22"/>
                <w:szCs w:val="22"/>
              </w:rPr>
              <w:t>304</w:t>
            </w:r>
          </w:p>
        </w:tc>
      </w:tr>
      <w:tr w:rsidR="00A61AE4" w:rsidRPr="00A61AE4" w14:paraId="5D4D0BEE" w14:textId="77777777" w:rsidTr="00A61AE4">
        <w:trPr>
          <w:trHeight w:val="300"/>
        </w:trPr>
        <w:tc>
          <w:tcPr>
            <w:tcW w:w="2701" w:type="dxa"/>
            <w:tcBorders>
              <w:top w:val="nil"/>
              <w:left w:val="single" w:sz="4" w:space="0" w:color="auto"/>
              <w:bottom w:val="single" w:sz="4" w:space="0" w:color="auto"/>
              <w:right w:val="single" w:sz="4" w:space="0" w:color="auto"/>
            </w:tcBorders>
            <w:shd w:val="clear" w:color="auto" w:fill="auto"/>
            <w:noWrap/>
            <w:vAlign w:val="bottom"/>
            <w:hideMark/>
          </w:tcPr>
          <w:p w14:paraId="69618503" w14:textId="77777777" w:rsidR="00A61AE4" w:rsidRPr="00A61AE4" w:rsidRDefault="00A61AE4" w:rsidP="00A61AE4">
            <w:pPr>
              <w:rPr>
                <w:rFonts w:ascii="Calibri" w:hAnsi="Calibri" w:cs="Calibri"/>
                <w:color w:val="000000"/>
                <w:sz w:val="22"/>
                <w:szCs w:val="22"/>
              </w:rPr>
            </w:pPr>
            <w:r w:rsidRPr="00A61AE4">
              <w:rPr>
                <w:rFonts w:ascii="Calibri" w:hAnsi="Calibri" w:cs="Calibri"/>
                <w:color w:val="000000"/>
                <w:sz w:val="22"/>
                <w:szCs w:val="22"/>
              </w:rPr>
              <w:t>Terezín I.</w:t>
            </w:r>
          </w:p>
        </w:tc>
        <w:tc>
          <w:tcPr>
            <w:tcW w:w="5379" w:type="dxa"/>
            <w:tcBorders>
              <w:top w:val="nil"/>
              <w:left w:val="nil"/>
              <w:bottom w:val="single" w:sz="4" w:space="0" w:color="auto"/>
              <w:right w:val="single" w:sz="4" w:space="0" w:color="auto"/>
            </w:tcBorders>
            <w:shd w:val="clear" w:color="auto" w:fill="auto"/>
            <w:noWrap/>
            <w:vAlign w:val="bottom"/>
            <w:hideMark/>
          </w:tcPr>
          <w:p w14:paraId="5D38C21E" w14:textId="77777777" w:rsidR="00A61AE4" w:rsidRPr="00A61AE4" w:rsidRDefault="00A61AE4" w:rsidP="00A61AE4">
            <w:pPr>
              <w:rPr>
                <w:rFonts w:ascii="Calibri" w:hAnsi="Calibri" w:cs="Calibri"/>
                <w:color w:val="000000"/>
                <w:sz w:val="22"/>
                <w:szCs w:val="22"/>
              </w:rPr>
            </w:pPr>
            <w:r w:rsidRPr="00A61AE4">
              <w:rPr>
                <w:rFonts w:ascii="Calibri" w:hAnsi="Calibri" w:cs="Calibri"/>
                <w:color w:val="000000"/>
                <w:sz w:val="22"/>
                <w:szCs w:val="22"/>
              </w:rPr>
              <w:t>Tyršova 207, 411 55  Terezín</w:t>
            </w:r>
          </w:p>
        </w:tc>
        <w:tc>
          <w:tcPr>
            <w:tcW w:w="1220" w:type="dxa"/>
            <w:tcBorders>
              <w:top w:val="nil"/>
              <w:left w:val="nil"/>
              <w:bottom w:val="single" w:sz="4" w:space="0" w:color="auto"/>
              <w:right w:val="single" w:sz="4" w:space="0" w:color="auto"/>
            </w:tcBorders>
            <w:shd w:val="clear" w:color="auto" w:fill="auto"/>
            <w:noWrap/>
            <w:vAlign w:val="bottom"/>
            <w:hideMark/>
          </w:tcPr>
          <w:p w14:paraId="657BE6AB" w14:textId="77777777" w:rsidR="00A61AE4" w:rsidRPr="00A61AE4" w:rsidRDefault="00A61AE4" w:rsidP="00A61AE4">
            <w:pPr>
              <w:jc w:val="right"/>
              <w:rPr>
                <w:rFonts w:ascii="Calibri" w:hAnsi="Calibri" w:cs="Calibri"/>
                <w:color w:val="000000"/>
                <w:sz w:val="22"/>
                <w:szCs w:val="22"/>
              </w:rPr>
            </w:pPr>
            <w:r w:rsidRPr="00A61AE4">
              <w:rPr>
                <w:rFonts w:ascii="Calibri" w:hAnsi="Calibri" w:cs="Calibri"/>
                <w:color w:val="000000"/>
                <w:sz w:val="22"/>
                <w:szCs w:val="22"/>
              </w:rPr>
              <w:t>134</w:t>
            </w:r>
          </w:p>
        </w:tc>
      </w:tr>
      <w:tr w:rsidR="00A61AE4" w:rsidRPr="00A61AE4" w14:paraId="337E1ED5" w14:textId="77777777" w:rsidTr="00A61AE4">
        <w:trPr>
          <w:trHeight w:val="300"/>
        </w:trPr>
        <w:tc>
          <w:tcPr>
            <w:tcW w:w="2701" w:type="dxa"/>
            <w:tcBorders>
              <w:top w:val="nil"/>
              <w:left w:val="single" w:sz="4" w:space="0" w:color="auto"/>
              <w:bottom w:val="single" w:sz="4" w:space="0" w:color="auto"/>
              <w:right w:val="single" w:sz="4" w:space="0" w:color="auto"/>
            </w:tcBorders>
            <w:shd w:val="clear" w:color="auto" w:fill="auto"/>
            <w:noWrap/>
            <w:vAlign w:val="bottom"/>
            <w:hideMark/>
          </w:tcPr>
          <w:p w14:paraId="6FCF932F" w14:textId="77777777" w:rsidR="00A61AE4" w:rsidRPr="00A61AE4" w:rsidRDefault="00A61AE4" w:rsidP="00A61AE4">
            <w:pPr>
              <w:rPr>
                <w:rFonts w:ascii="Calibri" w:hAnsi="Calibri" w:cs="Calibri"/>
                <w:color w:val="000000"/>
                <w:sz w:val="22"/>
                <w:szCs w:val="22"/>
              </w:rPr>
            </w:pPr>
            <w:r w:rsidRPr="00A61AE4">
              <w:rPr>
                <w:rFonts w:ascii="Calibri" w:hAnsi="Calibri" w:cs="Calibri"/>
                <w:color w:val="000000"/>
                <w:sz w:val="22"/>
                <w:szCs w:val="22"/>
              </w:rPr>
              <w:t>Terezín II.</w:t>
            </w:r>
          </w:p>
        </w:tc>
        <w:tc>
          <w:tcPr>
            <w:tcW w:w="5379" w:type="dxa"/>
            <w:tcBorders>
              <w:top w:val="nil"/>
              <w:left w:val="nil"/>
              <w:bottom w:val="single" w:sz="4" w:space="0" w:color="auto"/>
              <w:right w:val="single" w:sz="4" w:space="0" w:color="auto"/>
            </w:tcBorders>
            <w:shd w:val="clear" w:color="auto" w:fill="auto"/>
            <w:noWrap/>
            <w:vAlign w:val="bottom"/>
            <w:hideMark/>
          </w:tcPr>
          <w:p w14:paraId="094E573B" w14:textId="77777777" w:rsidR="00A61AE4" w:rsidRPr="00A61AE4" w:rsidRDefault="00A61AE4" w:rsidP="00A61AE4">
            <w:pPr>
              <w:rPr>
                <w:rFonts w:ascii="Calibri" w:hAnsi="Calibri" w:cs="Calibri"/>
                <w:color w:val="000000"/>
                <w:sz w:val="22"/>
                <w:szCs w:val="22"/>
              </w:rPr>
            </w:pPr>
            <w:r w:rsidRPr="00A61AE4">
              <w:rPr>
                <w:rFonts w:ascii="Calibri" w:hAnsi="Calibri" w:cs="Calibri"/>
                <w:color w:val="000000"/>
                <w:sz w:val="22"/>
                <w:szCs w:val="22"/>
              </w:rPr>
              <w:t>Prokopa Holého 78, 411 55  Terezín</w:t>
            </w:r>
          </w:p>
        </w:tc>
        <w:tc>
          <w:tcPr>
            <w:tcW w:w="1220" w:type="dxa"/>
            <w:tcBorders>
              <w:top w:val="nil"/>
              <w:left w:val="nil"/>
              <w:bottom w:val="single" w:sz="4" w:space="0" w:color="auto"/>
              <w:right w:val="single" w:sz="4" w:space="0" w:color="auto"/>
            </w:tcBorders>
            <w:shd w:val="clear" w:color="auto" w:fill="auto"/>
            <w:noWrap/>
            <w:vAlign w:val="bottom"/>
            <w:hideMark/>
          </w:tcPr>
          <w:p w14:paraId="1D752E4E" w14:textId="77777777" w:rsidR="00A61AE4" w:rsidRPr="00A61AE4" w:rsidRDefault="00A61AE4" w:rsidP="00A61AE4">
            <w:pPr>
              <w:jc w:val="right"/>
              <w:rPr>
                <w:rFonts w:ascii="Calibri" w:hAnsi="Calibri" w:cs="Calibri"/>
                <w:color w:val="000000"/>
                <w:sz w:val="22"/>
                <w:szCs w:val="22"/>
              </w:rPr>
            </w:pPr>
            <w:r w:rsidRPr="00A61AE4">
              <w:rPr>
                <w:rFonts w:ascii="Calibri" w:hAnsi="Calibri" w:cs="Calibri"/>
                <w:color w:val="000000"/>
                <w:sz w:val="22"/>
                <w:szCs w:val="22"/>
              </w:rPr>
              <w:t>134</w:t>
            </w:r>
          </w:p>
        </w:tc>
      </w:tr>
      <w:tr w:rsidR="00A61AE4" w:rsidRPr="00A61AE4" w14:paraId="44C26F3C" w14:textId="77777777" w:rsidTr="00A61AE4">
        <w:trPr>
          <w:trHeight w:val="300"/>
        </w:trPr>
        <w:tc>
          <w:tcPr>
            <w:tcW w:w="2701" w:type="dxa"/>
            <w:tcBorders>
              <w:top w:val="nil"/>
              <w:left w:val="single" w:sz="4" w:space="0" w:color="auto"/>
              <w:bottom w:val="single" w:sz="4" w:space="0" w:color="auto"/>
              <w:right w:val="single" w:sz="4" w:space="0" w:color="auto"/>
            </w:tcBorders>
            <w:shd w:val="clear" w:color="auto" w:fill="auto"/>
            <w:noWrap/>
            <w:vAlign w:val="bottom"/>
            <w:hideMark/>
          </w:tcPr>
          <w:p w14:paraId="0871A993" w14:textId="77777777" w:rsidR="00A61AE4" w:rsidRPr="00A61AE4" w:rsidRDefault="00A61AE4" w:rsidP="00A61AE4">
            <w:pPr>
              <w:rPr>
                <w:rFonts w:ascii="Calibri" w:hAnsi="Calibri" w:cs="Calibri"/>
                <w:color w:val="000000"/>
                <w:sz w:val="22"/>
                <w:szCs w:val="22"/>
              </w:rPr>
            </w:pPr>
            <w:r w:rsidRPr="00A61AE4">
              <w:rPr>
                <w:rFonts w:ascii="Calibri" w:hAnsi="Calibri" w:cs="Calibri"/>
                <w:color w:val="000000"/>
                <w:sz w:val="22"/>
                <w:szCs w:val="22"/>
              </w:rPr>
              <w:t>Litoměřice</w:t>
            </w:r>
          </w:p>
        </w:tc>
        <w:tc>
          <w:tcPr>
            <w:tcW w:w="5379" w:type="dxa"/>
            <w:tcBorders>
              <w:top w:val="nil"/>
              <w:left w:val="nil"/>
              <w:bottom w:val="single" w:sz="4" w:space="0" w:color="auto"/>
              <w:right w:val="single" w:sz="4" w:space="0" w:color="auto"/>
            </w:tcBorders>
            <w:shd w:val="clear" w:color="auto" w:fill="auto"/>
            <w:noWrap/>
            <w:vAlign w:val="bottom"/>
            <w:hideMark/>
          </w:tcPr>
          <w:p w14:paraId="0B8317DD" w14:textId="77777777" w:rsidR="00A61AE4" w:rsidRPr="00A61AE4" w:rsidRDefault="00A61AE4" w:rsidP="00A61AE4">
            <w:pPr>
              <w:rPr>
                <w:rFonts w:ascii="Calibri" w:hAnsi="Calibri" w:cs="Calibri"/>
                <w:color w:val="000000"/>
                <w:sz w:val="22"/>
                <w:szCs w:val="22"/>
              </w:rPr>
            </w:pPr>
            <w:r w:rsidRPr="00A61AE4">
              <w:rPr>
                <w:rFonts w:ascii="Calibri" w:hAnsi="Calibri" w:cs="Calibri"/>
                <w:color w:val="000000"/>
                <w:sz w:val="22"/>
                <w:szCs w:val="22"/>
              </w:rPr>
              <w:t>Kamýcká 5251/70, 412 01  Litoměřice - Předměstí</w:t>
            </w:r>
          </w:p>
        </w:tc>
        <w:tc>
          <w:tcPr>
            <w:tcW w:w="1220" w:type="dxa"/>
            <w:tcBorders>
              <w:top w:val="nil"/>
              <w:left w:val="nil"/>
              <w:bottom w:val="single" w:sz="4" w:space="0" w:color="auto"/>
              <w:right w:val="single" w:sz="4" w:space="0" w:color="auto"/>
            </w:tcBorders>
            <w:shd w:val="clear" w:color="auto" w:fill="auto"/>
            <w:noWrap/>
            <w:vAlign w:val="bottom"/>
            <w:hideMark/>
          </w:tcPr>
          <w:p w14:paraId="3F373A40" w14:textId="77777777" w:rsidR="00A61AE4" w:rsidRPr="00A61AE4" w:rsidRDefault="00A61AE4" w:rsidP="00A61AE4">
            <w:pPr>
              <w:jc w:val="right"/>
              <w:rPr>
                <w:rFonts w:ascii="Calibri" w:hAnsi="Calibri" w:cs="Calibri"/>
                <w:color w:val="000000"/>
                <w:sz w:val="22"/>
                <w:szCs w:val="22"/>
              </w:rPr>
            </w:pPr>
            <w:r w:rsidRPr="00A61AE4">
              <w:rPr>
                <w:rFonts w:ascii="Calibri" w:hAnsi="Calibri" w:cs="Calibri"/>
                <w:color w:val="000000"/>
                <w:sz w:val="22"/>
                <w:szCs w:val="22"/>
              </w:rPr>
              <w:t>140</w:t>
            </w:r>
          </w:p>
        </w:tc>
      </w:tr>
      <w:tr w:rsidR="00A61AE4" w:rsidRPr="00A61AE4" w14:paraId="3FC0A4B1" w14:textId="77777777" w:rsidTr="00A61AE4">
        <w:trPr>
          <w:trHeight w:val="300"/>
        </w:trPr>
        <w:tc>
          <w:tcPr>
            <w:tcW w:w="2701" w:type="dxa"/>
            <w:tcBorders>
              <w:top w:val="nil"/>
              <w:left w:val="single" w:sz="4" w:space="0" w:color="auto"/>
              <w:bottom w:val="single" w:sz="4" w:space="0" w:color="auto"/>
              <w:right w:val="single" w:sz="4" w:space="0" w:color="auto"/>
            </w:tcBorders>
            <w:shd w:val="clear" w:color="auto" w:fill="auto"/>
            <w:noWrap/>
            <w:vAlign w:val="bottom"/>
            <w:hideMark/>
          </w:tcPr>
          <w:p w14:paraId="72321D4C" w14:textId="77777777" w:rsidR="00A61AE4" w:rsidRPr="00A61AE4" w:rsidRDefault="00A61AE4" w:rsidP="00A61AE4">
            <w:pPr>
              <w:rPr>
                <w:rFonts w:ascii="Calibri" w:hAnsi="Calibri" w:cs="Calibri"/>
                <w:color w:val="000000"/>
                <w:sz w:val="22"/>
                <w:szCs w:val="22"/>
              </w:rPr>
            </w:pPr>
            <w:r w:rsidRPr="00A61AE4">
              <w:rPr>
                <w:rFonts w:ascii="Calibri" w:hAnsi="Calibri" w:cs="Calibri"/>
                <w:color w:val="000000"/>
                <w:sz w:val="22"/>
                <w:szCs w:val="22"/>
              </w:rPr>
              <w:t>Památník Jana Palacha</w:t>
            </w:r>
          </w:p>
        </w:tc>
        <w:tc>
          <w:tcPr>
            <w:tcW w:w="5379" w:type="dxa"/>
            <w:tcBorders>
              <w:top w:val="nil"/>
              <w:left w:val="nil"/>
              <w:bottom w:val="single" w:sz="4" w:space="0" w:color="auto"/>
              <w:right w:val="single" w:sz="4" w:space="0" w:color="auto"/>
            </w:tcBorders>
            <w:shd w:val="clear" w:color="auto" w:fill="auto"/>
            <w:noWrap/>
            <w:vAlign w:val="bottom"/>
            <w:hideMark/>
          </w:tcPr>
          <w:p w14:paraId="079AD7E9" w14:textId="77777777" w:rsidR="00A61AE4" w:rsidRPr="00A61AE4" w:rsidRDefault="00A61AE4" w:rsidP="00A61AE4">
            <w:pPr>
              <w:rPr>
                <w:rFonts w:ascii="Calibri" w:hAnsi="Calibri" w:cs="Calibri"/>
                <w:color w:val="000000"/>
                <w:sz w:val="22"/>
                <w:szCs w:val="22"/>
              </w:rPr>
            </w:pPr>
            <w:r w:rsidRPr="00A61AE4">
              <w:rPr>
                <w:rFonts w:ascii="Calibri" w:hAnsi="Calibri" w:cs="Calibri"/>
                <w:color w:val="000000"/>
                <w:sz w:val="22"/>
                <w:szCs w:val="22"/>
              </w:rPr>
              <w:t>Smetanova 337, Všetaty</w:t>
            </w:r>
          </w:p>
        </w:tc>
        <w:tc>
          <w:tcPr>
            <w:tcW w:w="1220" w:type="dxa"/>
            <w:tcBorders>
              <w:top w:val="nil"/>
              <w:left w:val="nil"/>
              <w:bottom w:val="single" w:sz="4" w:space="0" w:color="auto"/>
              <w:right w:val="single" w:sz="4" w:space="0" w:color="auto"/>
            </w:tcBorders>
            <w:shd w:val="clear" w:color="auto" w:fill="auto"/>
            <w:noWrap/>
            <w:vAlign w:val="bottom"/>
            <w:hideMark/>
          </w:tcPr>
          <w:p w14:paraId="5A59BD51" w14:textId="77777777" w:rsidR="00A61AE4" w:rsidRPr="00A61AE4" w:rsidRDefault="00A61AE4" w:rsidP="00A61AE4">
            <w:pPr>
              <w:jc w:val="right"/>
              <w:rPr>
                <w:rFonts w:ascii="Calibri" w:hAnsi="Calibri" w:cs="Calibri"/>
                <w:color w:val="000000"/>
                <w:sz w:val="22"/>
                <w:szCs w:val="22"/>
              </w:rPr>
            </w:pPr>
            <w:r w:rsidRPr="00A61AE4">
              <w:rPr>
                <w:rFonts w:ascii="Calibri" w:hAnsi="Calibri" w:cs="Calibri"/>
                <w:color w:val="000000"/>
                <w:sz w:val="22"/>
                <w:szCs w:val="22"/>
              </w:rPr>
              <w:t>70</w:t>
            </w:r>
          </w:p>
        </w:tc>
      </w:tr>
      <w:tr w:rsidR="00A61AE4" w:rsidRPr="00A61AE4" w14:paraId="6ECFBD89" w14:textId="77777777" w:rsidTr="00A61AE4">
        <w:trPr>
          <w:trHeight w:val="300"/>
        </w:trPr>
        <w:tc>
          <w:tcPr>
            <w:tcW w:w="2701" w:type="dxa"/>
            <w:tcBorders>
              <w:top w:val="nil"/>
              <w:left w:val="single" w:sz="4" w:space="0" w:color="auto"/>
              <w:bottom w:val="single" w:sz="4" w:space="0" w:color="auto"/>
              <w:right w:val="single" w:sz="4" w:space="0" w:color="auto"/>
            </w:tcBorders>
            <w:shd w:val="clear" w:color="auto" w:fill="auto"/>
            <w:noWrap/>
            <w:vAlign w:val="bottom"/>
            <w:hideMark/>
          </w:tcPr>
          <w:p w14:paraId="5C7AF317" w14:textId="77777777" w:rsidR="00A61AE4" w:rsidRPr="00A61AE4" w:rsidRDefault="00A61AE4" w:rsidP="00A61AE4">
            <w:pPr>
              <w:rPr>
                <w:rFonts w:ascii="Calibri" w:hAnsi="Calibri" w:cs="Calibri"/>
                <w:color w:val="000000"/>
                <w:sz w:val="22"/>
                <w:szCs w:val="22"/>
              </w:rPr>
            </w:pPr>
            <w:r w:rsidRPr="00A61AE4">
              <w:rPr>
                <w:rFonts w:ascii="Calibri" w:hAnsi="Calibri" w:cs="Calibri"/>
                <w:color w:val="000000"/>
                <w:sz w:val="22"/>
                <w:szCs w:val="22"/>
              </w:rPr>
              <w:t>Lapidárium</w:t>
            </w:r>
          </w:p>
        </w:tc>
        <w:tc>
          <w:tcPr>
            <w:tcW w:w="5379" w:type="dxa"/>
            <w:tcBorders>
              <w:top w:val="nil"/>
              <w:left w:val="nil"/>
              <w:bottom w:val="single" w:sz="4" w:space="0" w:color="auto"/>
              <w:right w:val="single" w:sz="4" w:space="0" w:color="auto"/>
            </w:tcBorders>
            <w:shd w:val="clear" w:color="auto" w:fill="auto"/>
            <w:noWrap/>
            <w:vAlign w:val="bottom"/>
            <w:hideMark/>
          </w:tcPr>
          <w:p w14:paraId="73CC9C8F" w14:textId="77777777" w:rsidR="00A61AE4" w:rsidRPr="00A61AE4" w:rsidRDefault="00A61AE4" w:rsidP="00A61AE4">
            <w:pPr>
              <w:rPr>
                <w:rFonts w:ascii="Calibri" w:hAnsi="Calibri" w:cs="Calibri"/>
                <w:color w:val="000000"/>
                <w:sz w:val="22"/>
                <w:szCs w:val="22"/>
              </w:rPr>
            </w:pPr>
            <w:r w:rsidRPr="00A61AE4">
              <w:rPr>
                <w:rFonts w:ascii="Calibri" w:hAnsi="Calibri" w:cs="Calibri"/>
                <w:color w:val="000000"/>
                <w:sz w:val="22"/>
                <w:szCs w:val="22"/>
              </w:rPr>
              <w:t>Výstaviště 422, 170 05  Praha 7</w:t>
            </w:r>
          </w:p>
        </w:tc>
        <w:tc>
          <w:tcPr>
            <w:tcW w:w="1220" w:type="dxa"/>
            <w:tcBorders>
              <w:top w:val="nil"/>
              <w:left w:val="nil"/>
              <w:bottom w:val="single" w:sz="4" w:space="0" w:color="auto"/>
              <w:right w:val="single" w:sz="4" w:space="0" w:color="auto"/>
            </w:tcBorders>
            <w:shd w:val="clear" w:color="auto" w:fill="auto"/>
            <w:noWrap/>
            <w:vAlign w:val="bottom"/>
            <w:hideMark/>
          </w:tcPr>
          <w:p w14:paraId="0B9F06AC" w14:textId="77777777" w:rsidR="00A61AE4" w:rsidRPr="00A61AE4" w:rsidRDefault="00A61AE4" w:rsidP="00A61AE4">
            <w:pPr>
              <w:jc w:val="right"/>
              <w:rPr>
                <w:rFonts w:ascii="Calibri" w:hAnsi="Calibri" w:cs="Calibri"/>
                <w:color w:val="000000"/>
                <w:sz w:val="22"/>
                <w:szCs w:val="22"/>
              </w:rPr>
            </w:pPr>
            <w:r w:rsidRPr="00A61AE4">
              <w:rPr>
                <w:rFonts w:ascii="Calibri" w:hAnsi="Calibri" w:cs="Calibri"/>
                <w:color w:val="000000"/>
                <w:sz w:val="22"/>
                <w:szCs w:val="22"/>
              </w:rPr>
              <w:t>8</w:t>
            </w:r>
          </w:p>
        </w:tc>
      </w:tr>
      <w:tr w:rsidR="00A61AE4" w:rsidRPr="00A61AE4" w14:paraId="7FAF8695" w14:textId="77777777" w:rsidTr="00A61AE4">
        <w:trPr>
          <w:trHeight w:val="300"/>
        </w:trPr>
        <w:tc>
          <w:tcPr>
            <w:tcW w:w="2701" w:type="dxa"/>
            <w:tcBorders>
              <w:top w:val="nil"/>
              <w:left w:val="single" w:sz="4" w:space="0" w:color="auto"/>
              <w:bottom w:val="single" w:sz="4" w:space="0" w:color="auto"/>
              <w:right w:val="single" w:sz="4" w:space="0" w:color="auto"/>
            </w:tcBorders>
            <w:shd w:val="clear" w:color="auto" w:fill="auto"/>
            <w:noWrap/>
            <w:vAlign w:val="bottom"/>
            <w:hideMark/>
          </w:tcPr>
          <w:p w14:paraId="32A734CB" w14:textId="77777777" w:rsidR="00A61AE4" w:rsidRPr="00A61AE4" w:rsidRDefault="00A61AE4" w:rsidP="00A61AE4">
            <w:pPr>
              <w:rPr>
                <w:rFonts w:ascii="Calibri" w:hAnsi="Calibri" w:cs="Calibri"/>
                <w:color w:val="000000"/>
                <w:sz w:val="22"/>
                <w:szCs w:val="22"/>
              </w:rPr>
            </w:pPr>
            <w:r w:rsidRPr="00A61AE4">
              <w:rPr>
                <w:rFonts w:ascii="Calibri" w:hAnsi="Calibri" w:cs="Calibri"/>
                <w:color w:val="000000"/>
                <w:sz w:val="22"/>
                <w:szCs w:val="22"/>
              </w:rPr>
              <w:t>Zámek Zbraslav</w:t>
            </w:r>
          </w:p>
        </w:tc>
        <w:tc>
          <w:tcPr>
            <w:tcW w:w="5379" w:type="dxa"/>
            <w:tcBorders>
              <w:top w:val="nil"/>
              <w:left w:val="nil"/>
              <w:bottom w:val="single" w:sz="4" w:space="0" w:color="auto"/>
              <w:right w:val="single" w:sz="4" w:space="0" w:color="auto"/>
            </w:tcBorders>
            <w:shd w:val="clear" w:color="auto" w:fill="auto"/>
            <w:noWrap/>
            <w:vAlign w:val="bottom"/>
            <w:hideMark/>
          </w:tcPr>
          <w:p w14:paraId="53A12BAF" w14:textId="77777777" w:rsidR="00A61AE4" w:rsidRPr="00A61AE4" w:rsidRDefault="00A61AE4" w:rsidP="00A61AE4">
            <w:pPr>
              <w:rPr>
                <w:rFonts w:ascii="Verdana" w:hAnsi="Verdana" w:cs="Calibri"/>
                <w:color w:val="000000"/>
                <w:sz w:val="18"/>
                <w:szCs w:val="18"/>
              </w:rPr>
            </w:pPr>
            <w:r w:rsidRPr="00A61AE4">
              <w:rPr>
                <w:rFonts w:ascii="Verdana" w:hAnsi="Verdana" w:cs="Calibri"/>
                <w:color w:val="000000"/>
                <w:sz w:val="18"/>
                <w:szCs w:val="18"/>
              </w:rPr>
              <w:t>Zbraslav 2, Praha 5</w:t>
            </w:r>
          </w:p>
        </w:tc>
        <w:tc>
          <w:tcPr>
            <w:tcW w:w="1220" w:type="dxa"/>
            <w:tcBorders>
              <w:top w:val="nil"/>
              <w:left w:val="nil"/>
              <w:bottom w:val="single" w:sz="4" w:space="0" w:color="auto"/>
              <w:right w:val="single" w:sz="4" w:space="0" w:color="auto"/>
            </w:tcBorders>
            <w:shd w:val="clear" w:color="auto" w:fill="auto"/>
            <w:noWrap/>
            <w:vAlign w:val="bottom"/>
            <w:hideMark/>
          </w:tcPr>
          <w:p w14:paraId="6915AD8A" w14:textId="77777777" w:rsidR="00A61AE4" w:rsidRPr="00A61AE4" w:rsidRDefault="00A61AE4" w:rsidP="00A61AE4">
            <w:pPr>
              <w:jc w:val="right"/>
              <w:rPr>
                <w:rFonts w:ascii="Calibri" w:hAnsi="Calibri" w:cs="Calibri"/>
                <w:color w:val="000000"/>
                <w:sz w:val="22"/>
                <w:szCs w:val="22"/>
              </w:rPr>
            </w:pPr>
            <w:r w:rsidRPr="00A61AE4">
              <w:rPr>
                <w:rFonts w:ascii="Calibri" w:hAnsi="Calibri" w:cs="Calibri"/>
                <w:color w:val="000000"/>
                <w:sz w:val="22"/>
                <w:szCs w:val="22"/>
              </w:rPr>
              <w:t>30</w:t>
            </w:r>
          </w:p>
        </w:tc>
      </w:tr>
    </w:tbl>
    <w:p w14:paraId="24B8446F" w14:textId="3E10E6CE" w:rsidR="00B34ACB" w:rsidRDefault="00B34ACB" w:rsidP="00167195">
      <w:pPr>
        <w:jc w:val="both"/>
        <w:rPr>
          <w:rFonts w:asciiTheme="minorHAnsi" w:hAnsiTheme="minorHAnsi"/>
          <w:sz w:val="22"/>
          <w:szCs w:val="22"/>
        </w:rPr>
      </w:pPr>
    </w:p>
    <w:p w14:paraId="297350B8" w14:textId="77777777" w:rsidR="00B34ACB" w:rsidRDefault="00B34ACB">
      <w:pPr>
        <w:spacing w:after="200" w:line="276" w:lineRule="auto"/>
        <w:rPr>
          <w:rFonts w:asciiTheme="minorHAnsi" w:hAnsiTheme="minorHAnsi"/>
          <w:sz w:val="22"/>
          <w:szCs w:val="22"/>
        </w:rPr>
      </w:pPr>
      <w:r>
        <w:rPr>
          <w:rFonts w:asciiTheme="minorHAnsi" w:hAnsiTheme="minorHAnsi"/>
          <w:sz w:val="22"/>
          <w:szCs w:val="22"/>
        </w:rPr>
        <w:br w:type="page"/>
      </w:r>
    </w:p>
    <w:p w14:paraId="01C46BFD" w14:textId="4C9D9449" w:rsidR="00B34ACB" w:rsidRDefault="00B34ACB" w:rsidP="00167195">
      <w:pPr>
        <w:jc w:val="both"/>
        <w:rPr>
          <w:rFonts w:asciiTheme="minorHAnsi" w:hAnsiTheme="minorHAnsi"/>
          <w:sz w:val="22"/>
          <w:szCs w:val="22"/>
        </w:rPr>
        <w:sectPr w:rsidR="00B34ACB" w:rsidSect="0066388E">
          <w:pgSz w:w="11906" w:h="16838"/>
          <w:pgMar w:top="1417" w:right="1417" w:bottom="1417" w:left="1417" w:header="708" w:footer="708" w:gutter="0"/>
          <w:cols w:space="708"/>
          <w:docGrid w:linePitch="360"/>
        </w:sectPr>
      </w:pPr>
    </w:p>
    <w:p w14:paraId="62CF8714" w14:textId="77777777" w:rsidR="00B34ACB" w:rsidRDefault="00B34ACB" w:rsidP="00167195">
      <w:pPr>
        <w:jc w:val="both"/>
        <w:rPr>
          <w:rFonts w:asciiTheme="minorHAnsi" w:hAnsiTheme="minorHAnsi"/>
          <w:sz w:val="22"/>
          <w:szCs w:val="22"/>
        </w:rPr>
      </w:pPr>
    </w:p>
    <w:p w14:paraId="5014A0ED" w14:textId="77777777" w:rsidR="00B34ACB" w:rsidRDefault="00B34ACB" w:rsidP="00167195">
      <w:pPr>
        <w:jc w:val="both"/>
        <w:rPr>
          <w:rFonts w:asciiTheme="minorHAnsi" w:hAnsiTheme="minorHAnsi"/>
          <w:sz w:val="22"/>
          <w:szCs w:val="22"/>
        </w:rPr>
      </w:pPr>
    </w:p>
    <w:p w14:paraId="54AE28EE" w14:textId="77777777" w:rsidR="00B34ACB" w:rsidRDefault="00B34ACB" w:rsidP="00B34ACB">
      <w:pPr>
        <w:jc w:val="center"/>
        <w:rPr>
          <w:rFonts w:asciiTheme="minorHAnsi" w:hAnsiTheme="minorHAnsi"/>
          <w:sz w:val="22"/>
          <w:szCs w:val="22"/>
        </w:rPr>
      </w:pPr>
      <w:r w:rsidRPr="00B34ACB">
        <w:rPr>
          <w:rFonts w:asciiTheme="minorHAnsi" w:hAnsiTheme="minorHAnsi"/>
          <w:sz w:val="22"/>
          <w:szCs w:val="22"/>
        </w:rPr>
        <w:t>VZ 220093</w:t>
      </w:r>
      <w:r w:rsidRPr="00B34ACB">
        <w:rPr>
          <w:rFonts w:asciiTheme="minorHAnsi" w:hAnsiTheme="minorHAnsi"/>
          <w:sz w:val="22"/>
          <w:szCs w:val="22"/>
        </w:rPr>
        <w:tab/>
      </w:r>
    </w:p>
    <w:p w14:paraId="1828510D" w14:textId="5C0194C7" w:rsidR="00B34ACB" w:rsidRDefault="00B34ACB" w:rsidP="00B34ACB">
      <w:pPr>
        <w:jc w:val="center"/>
        <w:rPr>
          <w:rFonts w:asciiTheme="minorHAnsi" w:hAnsiTheme="minorHAnsi"/>
          <w:sz w:val="22"/>
          <w:szCs w:val="22"/>
        </w:rPr>
      </w:pPr>
    </w:p>
    <w:p w14:paraId="43B58DA7" w14:textId="27082712" w:rsidR="008523F0" w:rsidRDefault="008523F0" w:rsidP="00B34ACB">
      <w:pPr>
        <w:jc w:val="center"/>
        <w:rPr>
          <w:rFonts w:asciiTheme="minorHAnsi" w:hAnsiTheme="minorHAnsi"/>
          <w:sz w:val="22"/>
          <w:szCs w:val="22"/>
        </w:rPr>
      </w:pPr>
    </w:p>
    <w:p w14:paraId="7ECFAA7D" w14:textId="6F3CE9A9" w:rsidR="008523F0" w:rsidRPr="008523F0" w:rsidRDefault="008523F0" w:rsidP="008523F0">
      <w:pPr>
        <w:rPr>
          <w:rFonts w:asciiTheme="minorHAnsi" w:hAnsiTheme="minorHAnsi"/>
          <w:sz w:val="22"/>
          <w:szCs w:val="22"/>
        </w:rPr>
      </w:pPr>
      <w:r>
        <w:rPr>
          <w:rFonts w:asciiTheme="minorHAnsi" w:hAnsiTheme="minorHAnsi"/>
          <w:i/>
          <w:iCs/>
          <w:sz w:val="22"/>
          <w:szCs w:val="22"/>
        </w:rPr>
        <w:t>Příloha smlouvy č. 2 specifikace prováděných služeb a jejich ceny</w:t>
      </w:r>
    </w:p>
    <w:p w14:paraId="496D9B72" w14:textId="77777777" w:rsidR="00B34ACB" w:rsidRDefault="00B34ACB" w:rsidP="00B34ACB">
      <w:pPr>
        <w:jc w:val="center"/>
        <w:rPr>
          <w:rFonts w:asciiTheme="minorHAnsi" w:hAnsiTheme="minorHAnsi"/>
          <w:sz w:val="22"/>
          <w:szCs w:val="22"/>
        </w:rPr>
      </w:pPr>
    </w:p>
    <w:p w14:paraId="1DA63885" w14:textId="77777777" w:rsidR="00B34ACB" w:rsidRDefault="00B34ACB" w:rsidP="00B34ACB">
      <w:pPr>
        <w:jc w:val="center"/>
        <w:rPr>
          <w:rFonts w:asciiTheme="minorHAnsi" w:hAnsiTheme="minorHAnsi"/>
          <w:sz w:val="22"/>
          <w:szCs w:val="22"/>
        </w:rPr>
      </w:pPr>
    </w:p>
    <w:tbl>
      <w:tblPr>
        <w:tblStyle w:val="Mkatabulky"/>
        <w:tblW w:w="0" w:type="auto"/>
        <w:tblLook w:val="04A0" w:firstRow="1" w:lastRow="0" w:firstColumn="1" w:lastColumn="0" w:noHBand="0" w:noVBand="1"/>
      </w:tblPr>
      <w:tblGrid>
        <w:gridCol w:w="3498"/>
        <w:gridCol w:w="3498"/>
        <w:gridCol w:w="3498"/>
        <w:gridCol w:w="3498"/>
      </w:tblGrid>
      <w:tr w:rsidR="00B34ACB" w14:paraId="6E8C15B5" w14:textId="77777777" w:rsidTr="00B34ACB">
        <w:tc>
          <w:tcPr>
            <w:tcW w:w="3498" w:type="dxa"/>
          </w:tcPr>
          <w:p w14:paraId="3EE9AAAA" w14:textId="7488A8F3" w:rsidR="00B34ACB" w:rsidRDefault="00B34ACB" w:rsidP="00B34ACB">
            <w:pPr>
              <w:jc w:val="center"/>
              <w:rPr>
                <w:rFonts w:asciiTheme="minorHAnsi" w:hAnsiTheme="minorHAnsi"/>
                <w:sz w:val="22"/>
                <w:szCs w:val="22"/>
              </w:rPr>
            </w:pPr>
            <w:r w:rsidRPr="00B34ACB">
              <w:rPr>
                <w:rFonts w:asciiTheme="minorHAnsi" w:hAnsiTheme="minorHAnsi"/>
                <w:sz w:val="22"/>
                <w:szCs w:val="22"/>
              </w:rPr>
              <w:t>druh odpadu</w:t>
            </w:r>
          </w:p>
        </w:tc>
        <w:tc>
          <w:tcPr>
            <w:tcW w:w="3498" w:type="dxa"/>
          </w:tcPr>
          <w:p w14:paraId="254523AF" w14:textId="2FDC38FA" w:rsidR="00B34ACB" w:rsidRDefault="00B34ACB" w:rsidP="00B34ACB">
            <w:pPr>
              <w:jc w:val="center"/>
              <w:rPr>
                <w:rFonts w:asciiTheme="minorHAnsi" w:hAnsiTheme="minorHAnsi"/>
                <w:sz w:val="22"/>
                <w:szCs w:val="22"/>
              </w:rPr>
            </w:pPr>
            <w:r w:rsidRPr="00B34ACB">
              <w:rPr>
                <w:rFonts w:asciiTheme="minorHAnsi" w:hAnsiTheme="minorHAnsi"/>
                <w:sz w:val="22"/>
                <w:szCs w:val="22"/>
              </w:rPr>
              <w:t>odhadované množství v</w:t>
            </w:r>
            <w:r w:rsidR="005B13D5">
              <w:rPr>
                <w:rFonts w:asciiTheme="minorHAnsi" w:hAnsiTheme="minorHAnsi"/>
                <w:sz w:val="22"/>
                <w:szCs w:val="22"/>
              </w:rPr>
              <w:t> </w:t>
            </w:r>
            <w:r w:rsidRPr="00B34ACB">
              <w:rPr>
                <w:rFonts w:asciiTheme="minorHAnsi" w:hAnsiTheme="minorHAnsi"/>
                <w:sz w:val="22"/>
                <w:szCs w:val="22"/>
              </w:rPr>
              <w:t>m3</w:t>
            </w:r>
          </w:p>
        </w:tc>
        <w:tc>
          <w:tcPr>
            <w:tcW w:w="3498" w:type="dxa"/>
          </w:tcPr>
          <w:p w14:paraId="6876C7F0" w14:textId="666825F1" w:rsidR="00B34ACB" w:rsidRDefault="00B34ACB" w:rsidP="00B34ACB">
            <w:pPr>
              <w:jc w:val="center"/>
              <w:rPr>
                <w:rFonts w:asciiTheme="minorHAnsi" w:hAnsiTheme="minorHAnsi"/>
                <w:sz w:val="22"/>
                <w:szCs w:val="22"/>
              </w:rPr>
            </w:pPr>
            <w:r w:rsidRPr="00B34ACB">
              <w:rPr>
                <w:rFonts w:asciiTheme="minorHAnsi" w:hAnsiTheme="minorHAnsi"/>
                <w:sz w:val="22"/>
                <w:szCs w:val="22"/>
              </w:rPr>
              <w:t>cena 1m3 bez DPH</w:t>
            </w:r>
          </w:p>
        </w:tc>
        <w:tc>
          <w:tcPr>
            <w:tcW w:w="3498" w:type="dxa"/>
          </w:tcPr>
          <w:p w14:paraId="2FE13A73" w14:textId="5FF63DDD" w:rsidR="00B34ACB" w:rsidRDefault="00B34ACB" w:rsidP="00B34ACB">
            <w:pPr>
              <w:jc w:val="center"/>
              <w:rPr>
                <w:rFonts w:asciiTheme="minorHAnsi" w:hAnsiTheme="minorHAnsi"/>
                <w:sz w:val="22"/>
                <w:szCs w:val="22"/>
              </w:rPr>
            </w:pPr>
            <w:r w:rsidRPr="00B34ACB">
              <w:rPr>
                <w:rFonts w:asciiTheme="minorHAnsi" w:hAnsiTheme="minorHAnsi"/>
                <w:sz w:val="22"/>
                <w:szCs w:val="22"/>
              </w:rPr>
              <w:t xml:space="preserve">cena </w:t>
            </w:r>
            <w:r w:rsidRPr="00B34ACB">
              <w:rPr>
                <w:rFonts w:asciiTheme="minorHAnsi" w:hAnsiTheme="minorHAnsi"/>
                <w:sz w:val="22"/>
                <w:szCs w:val="22"/>
              </w:rPr>
              <w:tab/>
            </w:r>
          </w:p>
        </w:tc>
      </w:tr>
      <w:tr w:rsidR="00B34ACB" w14:paraId="196C83EB" w14:textId="77777777" w:rsidTr="00B34ACB">
        <w:tc>
          <w:tcPr>
            <w:tcW w:w="3498" w:type="dxa"/>
          </w:tcPr>
          <w:p w14:paraId="0F29A8FC" w14:textId="10864B9C" w:rsidR="00B34ACB" w:rsidRDefault="00B34ACB" w:rsidP="00B34ACB">
            <w:pPr>
              <w:jc w:val="center"/>
              <w:rPr>
                <w:rFonts w:asciiTheme="minorHAnsi" w:hAnsiTheme="minorHAnsi"/>
                <w:sz w:val="22"/>
                <w:szCs w:val="22"/>
              </w:rPr>
            </w:pPr>
            <w:r w:rsidRPr="00B34ACB">
              <w:rPr>
                <w:rFonts w:asciiTheme="minorHAnsi" w:hAnsiTheme="minorHAnsi"/>
                <w:sz w:val="22"/>
                <w:szCs w:val="22"/>
              </w:rPr>
              <w:t>směsný a objemný odpad</w:t>
            </w:r>
          </w:p>
        </w:tc>
        <w:tc>
          <w:tcPr>
            <w:tcW w:w="3498" w:type="dxa"/>
          </w:tcPr>
          <w:p w14:paraId="4C447222" w14:textId="4E1D0A8D" w:rsidR="00B34ACB" w:rsidRDefault="00B34ACB" w:rsidP="00B34ACB">
            <w:pPr>
              <w:jc w:val="center"/>
              <w:rPr>
                <w:rFonts w:asciiTheme="minorHAnsi" w:hAnsiTheme="minorHAnsi"/>
                <w:sz w:val="22"/>
                <w:szCs w:val="22"/>
              </w:rPr>
            </w:pPr>
            <w:r w:rsidRPr="00B34ACB">
              <w:rPr>
                <w:rFonts w:asciiTheme="minorHAnsi" w:hAnsiTheme="minorHAnsi"/>
                <w:sz w:val="22"/>
                <w:szCs w:val="22"/>
              </w:rPr>
              <w:t>360,00</w:t>
            </w:r>
          </w:p>
        </w:tc>
        <w:tc>
          <w:tcPr>
            <w:tcW w:w="3498" w:type="dxa"/>
          </w:tcPr>
          <w:p w14:paraId="78DB7118" w14:textId="26BEB2F6" w:rsidR="00B34ACB" w:rsidRDefault="00B34ACB" w:rsidP="00B34ACB">
            <w:pPr>
              <w:jc w:val="center"/>
              <w:rPr>
                <w:rFonts w:asciiTheme="minorHAnsi" w:hAnsiTheme="minorHAnsi"/>
                <w:sz w:val="22"/>
                <w:szCs w:val="22"/>
              </w:rPr>
            </w:pPr>
            <w:r w:rsidRPr="00B34ACB">
              <w:rPr>
                <w:rFonts w:asciiTheme="minorHAnsi" w:hAnsiTheme="minorHAnsi"/>
                <w:sz w:val="22"/>
                <w:szCs w:val="22"/>
              </w:rPr>
              <w:t>690,00</w:t>
            </w:r>
          </w:p>
        </w:tc>
        <w:tc>
          <w:tcPr>
            <w:tcW w:w="3498" w:type="dxa"/>
          </w:tcPr>
          <w:p w14:paraId="158E9165" w14:textId="3B16494E" w:rsidR="00B34ACB" w:rsidRDefault="00B34ACB" w:rsidP="00B34ACB">
            <w:pPr>
              <w:jc w:val="center"/>
              <w:rPr>
                <w:rFonts w:asciiTheme="minorHAnsi" w:hAnsiTheme="minorHAnsi"/>
                <w:sz w:val="22"/>
                <w:szCs w:val="22"/>
              </w:rPr>
            </w:pPr>
            <w:r w:rsidRPr="00B34ACB">
              <w:rPr>
                <w:rFonts w:asciiTheme="minorHAnsi" w:hAnsiTheme="minorHAnsi"/>
                <w:sz w:val="22"/>
                <w:szCs w:val="22"/>
              </w:rPr>
              <w:t>248 400,00</w:t>
            </w:r>
          </w:p>
        </w:tc>
      </w:tr>
      <w:tr w:rsidR="00B34ACB" w14:paraId="6BA6DEA3" w14:textId="77777777" w:rsidTr="00B34ACB">
        <w:tc>
          <w:tcPr>
            <w:tcW w:w="3498" w:type="dxa"/>
          </w:tcPr>
          <w:p w14:paraId="730D98FF" w14:textId="1A373446" w:rsidR="00B34ACB" w:rsidRDefault="00B34ACB" w:rsidP="00B34ACB">
            <w:pPr>
              <w:jc w:val="center"/>
              <w:rPr>
                <w:rFonts w:asciiTheme="minorHAnsi" w:hAnsiTheme="minorHAnsi"/>
                <w:sz w:val="22"/>
                <w:szCs w:val="22"/>
              </w:rPr>
            </w:pPr>
            <w:r w:rsidRPr="00B34ACB">
              <w:rPr>
                <w:rFonts w:asciiTheme="minorHAnsi" w:hAnsiTheme="minorHAnsi"/>
                <w:sz w:val="22"/>
                <w:szCs w:val="22"/>
              </w:rPr>
              <w:t>dřevěný odpad</w:t>
            </w:r>
          </w:p>
        </w:tc>
        <w:tc>
          <w:tcPr>
            <w:tcW w:w="3498" w:type="dxa"/>
          </w:tcPr>
          <w:p w14:paraId="6BB36B8A" w14:textId="2AD2118D" w:rsidR="00B34ACB" w:rsidRDefault="00B34ACB" w:rsidP="00B34ACB">
            <w:pPr>
              <w:jc w:val="center"/>
              <w:rPr>
                <w:rFonts w:asciiTheme="minorHAnsi" w:hAnsiTheme="minorHAnsi"/>
                <w:sz w:val="22"/>
                <w:szCs w:val="22"/>
              </w:rPr>
            </w:pPr>
            <w:r w:rsidRPr="00B34ACB">
              <w:rPr>
                <w:rFonts w:asciiTheme="minorHAnsi" w:hAnsiTheme="minorHAnsi"/>
                <w:sz w:val="22"/>
                <w:szCs w:val="22"/>
              </w:rPr>
              <w:t>18,00</w:t>
            </w:r>
          </w:p>
        </w:tc>
        <w:tc>
          <w:tcPr>
            <w:tcW w:w="3498" w:type="dxa"/>
          </w:tcPr>
          <w:p w14:paraId="5D31858B" w14:textId="293DCB37" w:rsidR="00B34ACB" w:rsidRDefault="00B34ACB" w:rsidP="00B34ACB">
            <w:pPr>
              <w:jc w:val="center"/>
              <w:rPr>
                <w:rFonts w:asciiTheme="minorHAnsi" w:hAnsiTheme="minorHAnsi"/>
                <w:sz w:val="22"/>
                <w:szCs w:val="22"/>
              </w:rPr>
            </w:pPr>
            <w:r w:rsidRPr="00B34ACB">
              <w:rPr>
                <w:rFonts w:asciiTheme="minorHAnsi" w:hAnsiTheme="minorHAnsi"/>
                <w:sz w:val="22"/>
                <w:szCs w:val="22"/>
              </w:rPr>
              <w:t>690,00</w:t>
            </w:r>
          </w:p>
        </w:tc>
        <w:tc>
          <w:tcPr>
            <w:tcW w:w="3498" w:type="dxa"/>
          </w:tcPr>
          <w:p w14:paraId="4FDCFB70" w14:textId="4BDCB7F3" w:rsidR="00B34ACB" w:rsidRDefault="00B34ACB" w:rsidP="00B34ACB">
            <w:pPr>
              <w:jc w:val="center"/>
              <w:rPr>
                <w:rFonts w:asciiTheme="minorHAnsi" w:hAnsiTheme="minorHAnsi"/>
                <w:sz w:val="22"/>
                <w:szCs w:val="22"/>
              </w:rPr>
            </w:pPr>
            <w:r w:rsidRPr="00B34ACB">
              <w:rPr>
                <w:rFonts w:asciiTheme="minorHAnsi" w:hAnsiTheme="minorHAnsi"/>
                <w:sz w:val="22"/>
                <w:szCs w:val="22"/>
              </w:rPr>
              <w:t>12 420,00</w:t>
            </w:r>
          </w:p>
        </w:tc>
      </w:tr>
      <w:tr w:rsidR="00B34ACB" w14:paraId="28E789B5" w14:textId="77777777" w:rsidTr="00B34ACB">
        <w:tc>
          <w:tcPr>
            <w:tcW w:w="3498" w:type="dxa"/>
          </w:tcPr>
          <w:p w14:paraId="7BB80314" w14:textId="691EFCD3" w:rsidR="00B34ACB" w:rsidRDefault="00B34ACB" w:rsidP="00B34ACB">
            <w:pPr>
              <w:jc w:val="center"/>
              <w:rPr>
                <w:rFonts w:asciiTheme="minorHAnsi" w:hAnsiTheme="minorHAnsi"/>
                <w:sz w:val="22"/>
                <w:szCs w:val="22"/>
              </w:rPr>
            </w:pPr>
            <w:r w:rsidRPr="00B34ACB">
              <w:rPr>
                <w:rFonts w:asciiTheme="minorHAnsi" w:hAnsiTheme="minorHAnsi"/>
                <w:sz w:val="22"/>
                <w:szCs w:val="22"/>
              </w:rPr>
              <w:t>železný šrot</w:t>
            </w:r>
          </w:p>
        </w:tc>
        <w:tc>
          <w:tcPr>
            <w:tcW w:w="3498" w:type="dxa"/>
          </w:tcPr>
          <w:p w14:paraId="5D5B1DCF" w14:textId="70A0965F" w:rsidR="00B34ACB" w:rsidRDefault="00B34ACB" w:rsidP="00B34ACB">
            <w:pPr>
              <w:jc w:val="center"/>
              <w:rPr>
                <w:rFonts w:asciiTheme="minorHAnsi" w:hAnsiTheme="minorHAnsi"/>
                <w:sz w:val="22"/>
                <w:szCs w:val="22"/>
              </w:rPr>
            </w:pPr>
            <w:r w:rsidRPr="00B34ACB">
              <w:rPr>
                <w:rFonts w:asciiTheme="minorHAnsi" w:hAnsiTheme="minorHAnsi"/>
                <w:sz w:val="22"/>
                <w:szCs w:val="22"/>
              </w:rPr>
              <w:t>18,00</w:t>
            </w:r>
          </w:p>
        </w:tc>
        <w:tc>
          <w:tcPr>
            <w:tcW w:w="3498" w:type="dxa"/>
          </w:tcPr>
          <w:p w14:paraId="0B937EAC" w14:textId="328CBE33" w:rsidR="00B34ACB" w:rsidRDefault="00B34ACB" w:rsidP="00B34ACB">
            <w:pPr>
              <w:jc w:val="center"/>
              <w:rPr>
                <w:rFonts w:asciiTheme="minorHAnsi" w:hAnsiTheme="minorHAnsi"/>
                <w:sz w:val="22"/>
                <w:szCs w:val="22"/>
              </w:rPr>
            </w:pPr>
            <w:r w:rsidRPr="00B34ACB">
              <w:rPr>
                <w:rFonts w:asciiTheme="minorHAnsi" w:hAnsiTheme="minorHAnsi"/>
                <w:sz w:val="22"/>
                <w:szCs w:val="22"/>
              </w:rPr>
              <w:t>690,00</w:t>
            </w:r>
          </w:p>
        </w:tc>
        <w:tc>
          <w:tcPr>
            <w:tcW w:w="3498" w:type="dxa"/>
          </w:tcPr>
          <w:p w14:paraId="346F3240" w14:textId="056E259E" w:rsidR="00B34ACB" w:rsidRDefault="00B34ACB" w:rsidP="00B34ACB">
            <w:pPr>
              <w:jc w:val="center"/>
              <w:rPr>
                <w:rFonts w:asciiTheme="minorHAnsi" w:hAnsiTheme="minorHAnsi"/>
                <w:sz w:val="22"/>
                <w:szCs w:val="22"/>
              </w:rPr>
            </w:pPr>
            <w:r w:rsidRPr="00B34ACB">
              <w:rPr>
                <w:rFonts w:asciiTheme="minorHAnsi" w:hAnsiTheme="minorHAnsi"/>
                <w:sz w:val="22"/>
                <w:szCs w:val="22"/>
              </w:rPr>
              <w:t>12 420,00</w:t>
            </w:r>
          </w:p>
        </w:tc>
      </w:tr>
      <w:tr w:rsidR="00B34ACB" w14:paraId="75A0CB13" w14:textId="77777777" w:rsidTr="00B34ACB">
        <w:tc>
          <w:tcPr>
            <w:tcW w:w="3498" w:type="dxa"/>
          </w:tcPr>
          <w:p w14:paraId="559AB108" w14:textId="119AAE32" w:rsidR="00B34ACB" w:rsidRDefault="00B34ACB" w:rsidP="00B34ACB">
            <w:pPr>
              <w:jc w:val="center"/>
              <w:rPr>
                <w:rFonts w:asciiTheme="minorHAnsi" w:hAnsiTheme="minorHAnsi"/>
                <w:sz w:val="22"/>
                <w:szCs w:val="22"/>
              </w:rPr>
            </w:pPr>
            <w:r w:rsidRPr="00B34ACB">
              <w:rPr>
                <w:rFonts w:asciiTheme="minorHAnsi" w:hAnsiTheme="minorHAnsi"/>
                <w:sz w:val="22"/>
                <w:szCs w:val="22"/>
              </w:rPr>
              <w:t>elektroodpad</w:t>
            </w:r>
          </w:p>
        </w:tc>
        <w:tc>
          <w:tcPr>
            <w:tcW w:w="3498" w:type="dxa"/>
          </w:tcPr>
          <w:p w14:paraId="2A86564D" w14:textId="6C4716BE" w:rsidR="00B34ACB" w:rsidRDefault="00B34ACB" w:rsidP="00B34ACB">
            <w:pPr>
              <w:jc w:val="center"/>
              <w:rPr>
                <w:rFonts w:asciiTheme="minorHAnsi" w:hAnsiTheme="minorHAnsi"/>
                <w:sz w:val="22"/>
                <w:szCs w:val="22"/>
              </w:rPr>
            </w:pPr>
            <w:r w:rsidRPr="00B34ACB">
              <w:rPr>
                <w:rFonts w:asciiTheme="minorHAnsi" w:hAnsiTheme="minorHAnsi"/>
                <w:sz w:val="22"/>
                <w:szCs w:val="22"/>
              </w:rPr>
              <w:t>36,00</w:t>
            </w:r>
          </w:p>
        </w:tc>
        <w:tc>
          <w:tcPr>
            <w:tcW w:w="3498" w:type="dxa"/>
          </w:tcPr>
          <w:p w14:paraId="7EA98C01" w14:textId="0238B99C" w:rsidR="00B34ACB" w:rsidRDefault="00B34ACB" w:rsidP="00B34ACB">
            <w:pPr>
              <w:jc w:val="center"/>
              <w:rPr>
                <w:rFonts w:asciiTheme="minorHAnsi" w:hAnsiTheme="minorHAnsi"/>
                <w:sz w:val="22"/>
                <w:szCs w:val="22"/>
              </w:rPr>
            </w:pPr>
            <w:r w:rsidRPr="00B34ACB">
              <w:rPr>
                <w:rFonts w:asciiTheme="minorHAnsi" w:hAnsiTheme="minorHAnsi"/>
                <w:sz w:val="22"/>
                <w:szCs w:val="22"/>
              </w:rPr>
              <w:t>690,00</w:t>
            </w:r>
          </w:p>
        </w:tc>
        <w:tc>
          <w:tcPr>
            <w:tcW w:w="3498" w:type="dxa"/>
          </w:tcPr>
          <w:p w14:paraId="496CFFDE" w14:textId="41D232D2" w:rsidR="00B34ACB" w:rsidRDefault="00B34ACB" w:rsidP="00B34ACB">
            <w:pPr>
              <w:jc w:val="center"/>
              <w:rPr>
                <w:rFonts w:asciiTheme="minorHAnsi" w:hAnsiTheme="minorHAnsi"/>
                <w:sz w:val="22"/>
                <w:szCs w:val="22"/>
              </w:rPr>
            </w:pPr>
            <w:r w:rsidRPr="00B34ACB">
              <w:rPr>
                <w:rFonts w:asciiTheme="minorHAnsi" w:hAnsiTheme="minorHAnsi"/>
                <w:sz w:val="22"/>
                <w:szCs w:val="22"/>
              </w:rPr>
              <w:t>24 840,00</w:t>
            </w:r>
          </w:p>
        </w:tc>
      </w:tr>
      <w:tr w:rsidR="00B34ACB" w14:paraId="4AF6F628" w14:textId="77777777" w:rsidTr="00B34ACB">
        <w:tc>
          <w:tcPr>
            <w:tcW w:w="3498" w:type="dxa"/>
          </w:tcPr>
          <w:p w14:paraId="349B9988" w14:textId="3681C7B1" w:rsidR="00B34ACB" w:rsidRDefault="00B34ACB" w:rsidP="00B34ACB">
            <w:pPr>
              <w:jc w:val="center"/>
              <w:rPr>
                <w:rFonts w:asciiTheme="minorHAnsi" w:hAnsiTheme="minorHAnsi"/>
                <w:sz w:val="22"/>
                <w:szCs w:val="22"/>
              </w:rPr>
            </w:pPr>
            <w:r w:rsidRPr="00B34ACB">
              <w:rPr>
                <w:rFonts w:asciiTheme="minorHAnsi" w:hAnsiTheme="minorHAnsi"/>
                <w:sz w:val="22"/>
                <w:szCs w:val="22"/>
              </w:rPr>
              <w:t>cena celkem</w:t>
            </w:r>
          </w:p>
        </w:tc>
        <w:tc>
          <w:tcPr>
            <w:tcW w:w="3498" w:type="dxa"/>
          </w:tcPr>
          <w:p w14:paraId="505DB32C" w14:textId="77777777" w:rsidR="00B34ACB" w:rsidRDefault="00B34ACB" w:rsidP="00B34ACB">
            <w:pPr>
              <w:jc w:val="center"/>
              <w:rPr>
                <w:rFonts w:asciiTheme="minorHAnsi" w:hAnsiTheme="minorHAnsi"/>
                <w:sz w:val="22"/>
                <w:szCs w:val="22"/>
              </w:rPr>
            </w:pPr>
          </w:p>
        </w:tc>
        <w:tc>
          <w:tcPr>
            <w:tcW w:w="3498" w:type="dxa"/>
          </w:tcPr>
          <w:p w14:paraId="35AF84BD" w14:textId="77777777" w:rsidR="00B34ACB" w:rsidRDefault="00B34ACB" w:rsidP="00B34ACB">
            <w:pPr>
              <w:jc w:val="center"/>
              <w:rPr>
                <w:rFonts w:asciiTheme="minorHAnsi" w:hAnsiTheme="minorHAnsi"/>
                <w:sz w:val="22"/>
                <w:szCs w:val="22"/>
              </w:rPr>
            </w:pPr>
          </w:p>
        </w:tc>
        <w:tc>
          <w:tcPr>
            <w:tcW w:w="3498" w:type="dxa"/>
          </w:tcPr>
          <w:p w14:paraId="298413C3" w14:textId="188D727F" w:rsidR="00B34ACB" w:rsidRDefault="00B34ACB" w:rsidP="00B34ACB">
            <w:pPr>
              <w:jc w:val="center"/>
              <w:rPr>
                <w:rFonts w:asciiTheme="minorHAnsi" w:hAnsiTheme="minorHAnsi"/>
                <w:sz w:val="22"/>
                <w:szCs w:val="22"/>
              </w:rPr>
            </w:pPr>
            <w:r w:rsidRPr="00B34ACB">
              <w:rPr>
                <w:rFonts w:asciiTheme="minorHAnsi" w:hAnsiTheme="minorHAnsi"/>
                <w:sz w:val="22"/>
                <w:szCs w:val="22"/>
              </w:rPr>
              <w:t>298 080,00</w:t>
            </w:r>
          </w:p>
        </w:tc>
      </w:tr>
    </w:tbl>
    <w:p w14:paraId="58E75767" w14:textId="34CE99EE" w:rsidR="00A61AE4" w:rsidRPr="002275D6" w:rsidRDefault="00B34ACB" w:rsidP="005B13D5">
      <w:pPr>
        <w:rPr>
          <w:rFonts w:asciiTheme="minorHAnsi" w:hAnsiTheme="minorHAnsi"/>
          <w:sz w:val="22"/>
          <w:szCs w:val="22"/>
        </w:rPr>
      </w:pPr>
      <w:r w:rsidRPr="00B34ACB">
        <w:rPr>
          <w:rFonts w:asciiTheme="minorHAnsi" w:hAnsiTheme="minorHAnsi"/>
          <w:sz w:val="22"/>
          <w:szCs w:val="22"/>
        </w:rPr>
        <w:tab/>
      </w:r>
      <w:r w:rsidRPr="00B34ACB">
        <w:rPr>
          <w:rFonts w:asciiTheme="minorHAnsi" w:hAnsiTheme="minorHAnsi"/>
          <w:sz w:val="22"/>
          <w:szCs w:val="22"/>
        </w:rPr>
        <w:tab/>
      </w:r>
      <w:r w:rsidRPr="00B34ACB">
        <w:rPr>
          <w:rFonts w:asciiTheme="minorHAnsi" w:hAnsiTheme="minorHAnsi"/>
          <w:sz w:val="22"/>
          <w:szCs w:val="22"/>
        </w:rPr>
        <w:tab/>
      </w:r>
      <w:r w:rsidRPr="00B34ACB">
        <w:rPr>
          <w:rFonts w:asciiTheme="minorHAnsi" w:hAnsiTheme="minorHAnsi"/>
          <w:sz w:val="22"/>
          <w:szCs w:val="22"/>
        </w:rPr>
        <w:tab/>
      </w:r>
      <w:r w:rsidRPr="00B34ACB">
        <w:rPr>
          <w:rFonts w:asciiTheme="minorHAnsi" w:hAnsiTheme="minorHAnsi"/>
          <w:sz w:val="22"/>
          <w:szCs w:val="22"/>
        </w:rPr>
        <w:tab/>
      </w:r>
      <w:r w:rsidRPr="00B34ACB">
        <w:rPr>
          <w:rFonts w:asciiTheme="minorHAnsi" w:hAnsiTheme="minorHAnsi"/>
          <w:sz w:val="22"/>
          <w:szCs w:val="22"/>
        </w:rPr>
        <w:tab/>
      </w:r>
      <w:r w:rsidRPr="00B34ACB">
        <w:rPr>
          <w:rFonts w:asciiTheme="minorHAnsi" w:hAnsiTheme="minorHAnsi"/>
          <w:sz w:val="22"/>
          <w:szCs w:val="22"/>
        </w:rPr>
        <w:tab/>
      </w:r>
      <w:r w:rsidRPr="00B34ACB">
        <w:rPr>
          <w:rFonts w:asciiTheme="minorHAnsi" w:hAnsiTheme="minorHAnsi"/>
          <w:sz w:val="22"/>
          <w:szCs w:val="22"/>
        </w:rPr>
        <w:tab/>
      </w:r>
      <w:r w:rsidRPr="00B34ACB">
        <w:rPr>
          <w:rFonts w:asciiTheme="minorHAnsi" w:hAnsiTheme="minorHAnsi"/>
          <w:sz w:val="22"/>
          <w:szCs w:val="22"/>
        </w:rPr>
        <w:tab/>
      </w:r>
      <w:r w:rsidRPr="00B34ACB">
        <w:rPr>
          <w:rFonts w:asciiTheme="minorHAnsi" w:hAnsiTheme="minorHAnsi"/>
          <w:sz w:val="22"/>
          <w:szCs w:val="22"/>
        </w:rPr>
        <w:tab/>
      </w:r>
      <w:r w:rsidRPr="00B34ACB">
        <w:rPr>
          <w:rFonts w:asciiTheme="minorHAnsi" w:hAnsiTheme="minorHAnsi"/>
          <w:sz w:val="22"/>
          <w:szCs w:val="22"/>
        </w:rPr>
        <w:tab/>
      </w:r>
      <w:r w:rsidRPr="00B34ACB">
        <w:rPr>
          <w:rFonts w:asciiTheme="minorHAnsi" w:hAnsiTheme="minorHAnsi"/>
          <w:sz w:val="22"/>
          <w:szCs w:val="22"/>
        </w:rPr>
        <w:tab/>
      </w:r>
      <w:r w:rsidRPr="00B34ACB">
        <w:rPr>
          <w:rFonts w:asciiTheme="minorHAnsi" w:hAnsiTheme="minorHAnsi"/>
          <w:sz w:val="22"/>
          <w:szCs w:val="22"/>
        </w:rPr>
        <w:tab/>
      </w:r>
      <w:r w:rsidRPr="00B34ACB">
        <w:rPr>
          <w:rFonts w:asciiTheme="minorHAnsi" w:hAnsiTheme="minorHAnsi"/>
          <w:sz w:val="22"/>
          <w:szCs w:val="22"/>
        </w:rPr>
        <w:tab/>
      </w:r>
      <w:r w:rsidRPr="00B34ACB">
        <w:rPr>
          <w:rFonts w:asciiTheme="minorHAnsi" w:hAnsiTheme="minorHAnsi"/>
          <w:sz w:val="22"/>
          <w:szCs w:val="22"/>
        </w:rPr>
        <w:tab/>
      </w:r>
      <w:r w:rsidRPr="00B34ACB">
        <w:rPr>
          <w:rFonts w:asciiTheme="minorHAnsi" w:hAnsiTheme="minorHAnsi"/>
          <w:sz w:val="22"/>
          <w:szCs w:val="22"/>
        </w:rPr>
        <w:tab/>
      </w:r>
      <w:r w:rsidRPr="00B34ACB">
        <w:rPr>
          <w:rFonts w:asciiTheme="minorHAnsi" w:hAnsiTheme="minorHAnsi"/>
          <w:sz w:val="22"/>
          <w:szCs w:val="22"/>
        </w:rPr>
        <w:tab/>
      </w:r>
      <w:r w:rsidRPr="00B34ACB">
        <w:rPr>
          <w:rFonts w:asciiTheme="minorHAnsi" w:hAnsiTheme="minorHAnsi"/>
          <w:sz w:val="22"/>
          <w:szCs w:val="22"/>
        </w:rPr>
        <w:tab/>
      </w:r>
      <w:r w:rsidRPr="00B34ACB">
        <w:rPr>
          <w:rFonts w:asciiTheme="minorHAnsi" w:hAnsiTheme="minorHAnsi"/>
          <w:sz w:val="22"/>
          <w:szCs w:val="22"/>
        </w:rPr>
        <w:tab/>
      </w:r>
      <w:r w:rsidRPr="00B34ACB">
        <w:rPr>
          <w:rFonts w:asciiTheme="minorHAnsi" w:hAnsiTheme="minorHAnsi"/>
          <w:sz w:val="22"/>
          <w:szCs w:val="22"/>
        </w:rPr>
        <w:tab/>
      </w:r>
      <w:r w:rsidRPr="00B34ACB">
        <w:rPr>
          <w:rFonts w:asciiTheme="minorHAnsi" w:hAnsiTheme="minorHAnsi"/>
          <w:sz w:val="22"/>
          <w:szCs w:val="22"/>
        </w:rPr>
        <w:tab/>
      </w:r>
      <w:r w:rsidRPr="00B34ACB">
        <w:rPr>
          <w:rFonts w:asciiTheme="minorHAnsi" w:hAnsiTheme="minorHAnsi"/>
          <w:sz w:val="22"/>
          <w:szCs w:val="22"/>
        </w:rPr>
        <w:tab/>
      </w:r>
      <w:r w:rsidRPr="00B34ACB">
        <w:rPr>
          <w:rFonts w:asciiTheme="minorHAnsi" w:hAnsiTheme="minorHAnsi"/>
          <w:sz w:val="22"/>
          <w:szCs w:val="22"/>
        </w:rPr>
        <w:tab/>
      </w:r>
      <w:r w:rsidRPr="00B34ACB">
        <w:rPr>
          <w:rFonts w:asciiTheme="minorHAnsi" w:hAnsiTheme="minorHAnsi"/>
          <w:sz w:val="22"/>
          <w:szCs w:val="22"/>
        </w:rPr>
        <w:tab/>
      </w:r>
      <w:r w:rsidRPr="00B34ACB">
        <w:rPr>
          <w:rFonts w:asciiTheme="minorHAnsi" w:hAnsiTheme="minorHAnsi"/>
          <w:sz w:val="22"/>
          <w:szCs w:val="22"/>
        </w:rPr>
        <w:tab/>
      </w:r>
      <w:r w:rsidRPr="00B34ACB">
        <w:rPr>
          <w:rFonts w:asciiTheme="minorHAnsi" w:hAnsiTheme="minorHAnsi"/>
          <w:sz w:val="22"/>
          <w:szCs w:val="22"/>
        </w:rPr>
        <w:tab/>
      </w:r>
      <w:r w:rsidRPr="00B34ACB">
        <w:rPr>
          <w:rFonts w:asciiTheme="minorHAnsi" w:hAnsiTheme="minorHAnsi"/>
          <w:sz w:val="22"/>
          <w:szCs w:val="22"/>
        </w:rPr>
        <w:tab/>
      </w:r>
      <w:r w:rsidRPr="00B34ACB">
        <w:rPr>
          <w:rFonts w:asciiTheme="minorHAnsi" w:hAnsiTheme="minorHAnsi"/>
          <w:sz w:val="22"/>
          <w:szCs w:val="22"/>
        </w:rPr>
        <w:tab/>
      </w:r>
      <w:r w:rsidRPr="00B34ACB">
        <w:rPr>
          <w:rFonts w:asciiTheme="minorHAnsi" w:hAnsiTheme="minorHAnsi"/>
          <w:sz w:val="22"/>
          <w:szCs w:val="22"/>
        </w:rPr>
        <w:tab/>
      </w:r>
      <w:r w:rsidRPr="00B34ACB">
        <w:rPr>
          <w:rFonts w:asciiTheme="minorHAnsi" w:hAnsiTheme="minorHAnsi"/>
          <w:sz w:val="22"/>
          <w:szCs w:val="22"/>
        </w:rPr>
        <w:tab/>
      </w:r>
      <w:r w:rsidRPr="00B34ACB">
        <w:rPr>
          <w:rFonts w:asciiTheme="minorHAnsi" w:hAnsiTheme="minorHAnsi"/>
          <w:sz w:val="22"/>
          <w:szCs w:val="22"/>
        </w:rPr>
        <w:tab/>
      </w:r>
      <w:r w:rsidRPr="00B34ACB">
        <w:rPr>
          <w:rFonts w:asciiTheme="minorHAnsi" w:hAnsiTheme="minorHAnsi"/>
          <w:sz w:val="22"/>
          <w:szCs w:val="22"/>
        </w:rPr>
        <w:tab/>
      </w:r>
      <w:r w:rsidRPr="00B34ACB">
        <w:rPr>
          <w:rFonts w:asciiTheme="minorHAnsi" w:hAnsiTheme="minorHAnsi"/>
          <w:sz w:val="22"/>
          <w:szCs w:val="22"/>
        </w:rPr>
        <w:tab/>
      </w:r>
      <w:r w:rsidRPr="00B34ACB">
        <w:rPr>
          <w:rFonts w:asciiTheme="minorHAnsi" w:hAnsiTheme="minorHAnsi"/>
          <w:sz w:val="22"/>
          <w:szCs w:val="22"/>
        </w:rPr>
        <w:tab/>
      </w:r>
      <w:r w:rsidRPr="00B34ACB">
        <w:rPr>
          <w:rFonts w:asciiTheme="minorHAnsi" w:hAnsiTheme="minorHAnsi"/>
          <w:sz w:val="22"/>
          <w:szCs w:val="22"/>
        </w:rPr>
        <w:tab/>
      </w:r>
      <w:r w:rsidRPr="00B34ACB">
        <w:rPr>
          <w:rFonts w:asciiTheme="minorHAnsi" w:hAnsiTheme="minorHAnsi"/>
          <w:sz w:val="22"/>
          <w:szCs w:val="22"/>
        </w:rPr>
        <w:tab/>
      </w:r>
      <w:r w:rsidRPr="00B34ACB">
        <w:rPr>
          <w:rFonts w:asciiTheme="minorHAnsi" w:hAnsiTheme="minorHAnsi"/>
          <w:sz w:val="22"/>
          <w:szCs w:val="22"/>
        </w:rPr>
        <w:tab/>
      </w:r>
      <w:r w:rsidRPr="00B34ACB">
        <w:rPr>
          <w:rFonts w:asciiTheme="minorHAnsi" w:hAnsiTheme="minorHAnsi"/>
          <w:sz w:val="22"/>
          <w:szCs w:val="22"/>
        </w:rPr>
        <w:tab/>
      </w:r>
      <w:r w:rsidR="005B13D5">
        <w:rPr>
          <w:rFonts w:asciiTheme="minorHAnsi" w:hAnsiTheme="minorHAnsi"/>
          <w:sz w:val="22"/>
          <w:szCs w:val="22"/>
        </w:rPr>
        <w:t>V Praze dne 4.7.2022</w:t>
      </w:r>
      <w:r w:rsidRPr="00B34ACB">
        <w:rPr>
          <w:rFonts w:asciiTheme="minorHAnsi" w:hAnsiTheme="minorHAnsi"/>
          <w:sz w:val="22"/>
          <w:szCs w:val="22"/>
        </w:rPr>
        <w:tab/>
      </w:r>
      <w:r w:rsidRPr="00B34ACB">
        <w:rPr>
          <w:rFonts w:asciiTheme="minorHAnsi" w:hAnsiTheme="minorHAnsi"/>
          <w:sz w:val="22"/>
          <w:szCs w:val="22"/>
        </w:rPr>
        <w:tab/>
      </w:r>
      <w:r w:rsidRPr="00B34ACB">
        <w:rPr>
          <w:rFonts w:asciiTheme="minorHAnsi" w:hAnsiTheme="minorHAnsi"/>
          <w:sz w:val="22"/>
          <w:szCs w:val="22"/>
        </w:rPr>
        <w:tab/>
      </w:r>
      <w:r w:rsidRPr="00B34ACB">
        <w:rPr>
          <w:rFonts w:asciiTheme="minorHAnsi" w:hAnsiTheme="minorHAnsi"/>
          <w:sz w:val="22"/>
          <w:szCs w:val="22"/>
        </w:rPr>
        <w:tab/>
      </w:r>
      <w:r w:rsidRPr="00B34ACB">
        <w:rPr>
          <w:rFonts w:asciiTheme="minorHAnsi" w:hAnsiTheme="minorHAnsi"/>
          <w:sz w:val="22"/>
          <w:szCs w:val="22"/>
        </w:rPr>
        <w:tab/>
      </w:r>
      <w:r w:rsidRPr="00B34ACB">
        <w:rPr>
          <w:rFonts w:asciiTheme="minorHAnsi" w:hAnsiTheme="minorHAnsi"/>
          <w:sz w:val="22"/>
          <w:szCs w:val="22"/>
        </w:rPr>
        <w:tab/>
      </w:r>
      <w:r w:rsidRPr="00B34ACB">
        <w:rPr>
          <w:rFonts w:asciiTheme="minorHAnsi" w:hAnsiTheme="minorHAnsi"/>
          <w:sz w:val="22"/>
          <w:szCs w:val="22"/>
        </w:rPr>
        <w:tab/>
      </w:r>
    </w:p>
    <w:sectPr w:rsidR="00A61AE4" w:rsidRPr="002275D6" w:rsidSect="00B34ACB">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6554E" w14:textId="77777777" w:rsidR="001F2CEA" w:rsidRDefault="001F2CEA" w:rsidP="0025451F">
      <w:r>
        <w:separator/>
      </w:r>
    </w:p>
  </w:endnote>
  <w:endnote w:type="continuationSeparator" w:id="0">
    <w:p w14:paraId="768FE141" w14:textId="77777777" w:rsidR="001F2CEA" w:rsidRDefault="001F2CEA" w:rsidP="00254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CCE4D" w14:textId="77777777" w:rsidR="001F2CEA" w:rsidRDefault="001F2CEA" w:rsidP="0025451F">
      <w:r>
        <w:separator/>
      </w:r>
    </w:p>
  </w:footnote>
  <w:footnote w:type="continuationSeparator" w:id="0">
    <w:p w14:paraId="1A2CF58B" w14:textId="77777777" w:rsidR="001F2CEA" w:rsidRDefault="001F2CEA" w:rsidP="002545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5"/>
    <w:lvl w:ilvl="0">
      <w:start w:val="1"/>
      <w:numFmt w:val="bullet"/>
      <w:lvlText w:val=""/>
      <w:lvlJc w:val="left"/>
      <w:pPr>
        <w:tabs>
          <w:tab w:val="num" w:pos="1512"/>
        </w:tabs>
        <w:ind w:left="1512" w:hanging="360"/>
      </w:pPr>
      <w:rPr>
        <w:rFonts w:ascii="Symbol" w:hAnsi="Symbol"/>
        <w:b/>
        <w:i/>
      </w:rPr>
    </w:lvl>
  </w:abstractNum>
  <w:abstractNum w:abstractNumId="1" w15:restartNumberingAfterBreak="0">
    <w:nsid w:val="0539103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7E2315"/>
    <w:multiLevelType w:val="hybridMultilevel"/>
    <w:tmpl w:val="07E8BE04"/>
    <w:lvl w:ilvl="0" w:tplc="04050019">
      <w:start w:val="1"/>
      <w:numFmt w:val="lowerLetter"/>
      <w:lvlText w:val="%1."/>
      <w:lvlJc w:val="left"/>
      <w:pPr>
        <w:ind w:left="1152" w:hanging="360"/>
      </w:pPr>
      <w:rPr>
        <w:rFonts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3" w15:restartNumberingAfterBreak="0">
    <w:nsid w:val="245E6218"/>
    <w:multiLevelType w:val="hybridMultilevel"/>
    <w:tmpl w:val="CFDE27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BFD4935"/>
    <w:multiLevelType w:val="hybridMultilevel"/>
    <w:tmpl w:val="5B7E7AB6"/>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EF6E5E"/>
    <w:multiLevelType w:val="hybridMultilevel"/>
    <w:tmpl w:val="A2261E78"/>
    <w:lvl w:ilvl="0" w:tplc="4EE4EC02">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4EC7EE7"/>
    <w:multiLevelType w:val="multilevel"/>
    <w:tmpl w:val="5B3EE97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A5D144C"/>
    <w:multiLevelType w:val="multilevel"/>
    <w:tmpl w:val="79EA94E6"/>
    <w:lvl w:ilvl="0">
      <w:start w:val="1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54F91695"/>
    <w:multiLevelType w:val="hybridMultilevel"/>
    <w:tmpl w:val="8CA6375C"/>
    <w:lvl w:ilvl="0" w:tplc="8806C094">
      <w:start w:val="1"/>
      <w:numFmt w:val="bullet"/>
      <w:lvlText w:val="-"/>
      <w:lvlJc w:val="left"/>
      <w:pPr>
        <w:ind w:left="1152" w:hanging="360"/>
      </w:pPr>
      <w:rPr>
        <w:rFonts w:ascii="Calibri" w:eastAsia="Times New Roman" w:hAnsi="Calibri" w:cs="Times New Roman" w:hint="default"/>
      </w:rPr>
    </w:lvl>
    <w:lvl w:ilvl="1" w:tplc="04050003">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9" w15:restartNumberingAfterBreak="0">
    <w:nsid w:val="66D700D5"/>
    <w:multiLevelType w:val="multilevel"/>
    <w:tmpl w:val="C570EAC4"/>
    <w:lvl w:ilvl="0">
      <w:start w:val="1"/>
      <w:numFmt w:val="decimal"/>
      <w:lvlText w:val="%1."/>
      <w:lvlJc w:val="left"/>
      <w:pPr>
        <w:ind w:left="360" w:hanging="360"/>
      </w:pPr>
    </w:lvl>
    <w:lvl w:ilvl="1">
      <w:start w:val="1"/>
      <w:numFmt w:val="decimal"/>
      <w:lvlText w:val="%1.%2."/>
      <w:lvlJc w:val="left"/>
      <w:pPr>
        <w:ind w:left="716" w:hanging="432"/>
      </w:pPr>
      <w:rPr>
        <w:i w:val="0"/>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C332381"/>
    <w:multiLevelType w:val="hybridMultilevel"/>
    <w:tmpl w:val="AD1ED69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16F721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7D867A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B721D09"/>
    <w:multiLevelType w:val="hybridMultilevel"/>
    <w:tmpl w:val="4388224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7E8C1CE1"/>
    <w:multiLevelType w:val="hybridMultilevel"/>
    <w:tmpl w:val="2990F69C"/>
    <w:lvl w:ilvl="0" w:tplc="E7F8CF90">
      <w:start w:val="1"/>
      <w:numFmt w:val="decimal"/>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9"/>
  </w:num>
  <w:num w:numId="2">
    <w:abstractNumId w:val="1"/>
  </w:num>
  <w:num w:numId="3">
    <w:abstractNumId w:val="11"/>
  </w:num>
  <w:num w:numId="4">
    <w:abstractNumId w:val="8"/>
  </w:num>
  <w:num w:numId="5">
    <w:abstractNumId w:val="12"/>
  </w:num>
  <w:num w:numId="6">
    <w:abstractNumId w:val="2"/>
  </w:num>
  <w:num w:numId="7">
    <w:abstractNumId w:val="14"/>
  </w:num>
  <w:num w:numId="8">
    <w:abstractNumId w:val="10"/>
  </w:num>
  <w:num w:numId="9">
    <w:abstractNumId w:val="5"/>
  </w:num>
  <w:num w:numId="10">
    <w:abstractNumId w:val="3"/>
  </w:num>
  <w:num w:numId="11">
    <w:abstractNumId w:val="13"/>
  </w:num>
  <w:num w:numId="12">
    <w:abstractNumId w:val="7"/>
  </w:num>
  <w:num w:numId="13">
    <w:abstractNumId w:val="6"/>
  </w:num>
  <w:num w:numId="14">
    <w:abstractNumId w:val="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FF9"/>
    <w:rsid w:val="00030AB2"/>
    <w:rsid w:val="00030EA1"/>
    <w:rsid w:val="000373A9"/>
    <w:rsid w:val="00080403"/>
    <w:rsid w:val="00096919"/>
    <w:rsid w:val="000A3E53"/>
    <w:rsid w:val="000A6EC9"/>
    <w:rsid w:val="000A704B"/>
    <w:rsid w:val="000D23C2"/>
    <w:rsid w:val="000D3535"/>
    <w:rsid w:val="000D70FE"/>
    <w:rsid w:val="000E2102"/>
    <w:rsid w:val="000F7E9A"/>
    <w:rsid w:val="0010323F"/>
    <w:rsid w:val="0010720C"/>
    <w:rsid w:val="0014348C"/>
    <w:rsid w:val="001461E6"/>
    <w:rsid w:val="001464ED"/>
    <w:rsid w:val="00167195"/>
    <w:rsid w:val="00170158"/>
    <w:rsid w:val="00186040"/>
    <w:rsid w:val="001A3E13"/>
    <w:rsid w:val="001E0837"/>
    <w:rsid w:val="001F2CEA"/>
    <w:rsid w:val="001F7592"/>
    <w:rsid w:val="002064A3"/>
    <w:rsid w:val="00212CD7"/>
    <w:rsid w:val="00216194"/>
    <w:rsid w:val="002167BA"/>
    <w:rsid w:val="00225EC3"/>
    <w:rsid w:val="002275D6"/>
    <w:rsid w:val="002328F1"/>
    <w:rsid w:val="00232DFF"/>
    <w:rsid w:val="0025451F"/>
    <w:rsid w:val="00264142"/>
    <w:rsid w:val="00273415"/>
    <w:rsid w:val="002908E9"/>
    <w:rsid w:val="002A3969"/>
    <w:rsid w:val="002C37E2"/>
    <w:rsid w:val="002D7FFB"/>
    <w:rsid w:val="00366F49"/>
    <w:rsid w:val="003C0F65"/>
    <w:rsid w:val="003D2126"/>
    <w:rsid w:val="003F5697"/>
    <w:rsid w:val="00433BD8"/>
    <w:rsid w:val="00443566"/>
    <w:rsid w:val="00450043"/>
    <w:rsid w:val="00454595"/>
    <w:rsid w:val="00455017"/>
    <w:rsid w:val="00485519"/>
    <w:rsid w:val="00494607"/>
    <w:rsid w:val="004A4DE1"/>
    <w:rsid w:val="004B351A"/>
    <w:rsid w:val="004D3EBF"/>
    <w:rsid w:val="004D5DA7"/>
    <w:rsid w:val="004F0AD6"/>
    <w:rsid w:val="00513E81"/>
    <w:rsid w:val="00515E14"/>
    <w:rsid w:val="00517EA6"/>
    <w:rsid w:val="00571B33"/>
    <w:rsid w:val="005B13D5"/>
    <w:rsid w:val="005B6A46"/>
    <w:rsid w:val="005D1FEC"/>
    <w:rsid w:val="005D4172"/>
    <w:rsid w:val="006164AD"/>
    <w:rsid w:val="00616D2E"/>
    <w:rsid w:val="00620450"/>
    <w:rsid w:val="006338BD"/>
    <w:rsid w:val="00633D95"/>
    <w:rsid w:val="00644B3E"/>
    <w:rsid w:val="0066388E"/>
    <w:rsid w:val="00695CFF"/>
    <w:rsid w:val="006A268D"/>
    <w:rsid w:val="006C1868"/>
    <w:rsid w:val="006C1933"/>
    <w:rsid w:val="006C6CEE"/>
    <w:rsid w:val="006D5AB8"/>
    <w:rsid w:val="006E7391"/>
    <w:rsid w:val="006E7D5C"/>
    <w:rsid w:val="007050BF"/>
    <w:rsid w:val="00734602"/>
    <w:rsid w:val="00734F7D"/>
    <w:rsid w:val="007435CA"/>
    <w:rsid w:val="00762A5E"/>
    <w:rsid w:val="00764330"/>
    <w:rsid w:val="007E6AFA"/>
    <w:rsid w:val="00806FF0"/>
    <w:rsid w:val="00812BDE"/>
    <w:rsid w:val="00815EC6"/>
    <w:rsid w:val="00850045"/>
    <w:rsid w:val="008523F0"/>
    <w:rsid w:val="008564C2"/>
    <w:rsid w:val="008F2D3C"/>
    <w:rsid w:val="00904EB4"/>
    <w:rsid w:val="0095140D"/>
    <w:rsid w:val="009611B4"/>
    <w:rsid w:val="00966733"/>
    <w:rsid w:val="00972092"/>
    <w:rsid w:val="009A3FE4"/>
    <w:rsid w:val="009A64A4"/>
    <w:rsid w:val="009B5D53"/>
    <w:rsid w:val="009E6B8E"/>
    <w:rsid w:val="00A0642D"/>
    <w:rsid w:val="00A10702"/>
    <w:rsid w:val="00A40416"/>
    <w:rsid w:val="00A61AE4"/>
    <w:rsid w:val="00A621EF"/>
    <w:rsid w:val="00A75E99"/>
    <w:rsid w:val="00A8177F"/>
    <w:rsid w:val="00A8376A"/>
    <w:rsid w:val="00AA2970"/>
    <w:rsid w:val="00AD23C4"/>
    <w:rsid w:val="00AE1C30"/>
    <w:rsid w:val="00AE3FE8"/>
    <w:rsid w:val="00B06DF6"/>
    <w:rsid w:val="00B34ACB"/>
    <w:rsid w:val="00B41BAE"/>
    <w:rsid w:val="00B41D48"/>
    <w:rsid w:val="00B610DD"/>
    <w:rsid w:val="00B779B8"/>
    <w:rsid w:val="00BB725B"/>
    <w:rsid w:val="00C36285"/>
    <w:rsid w:val="00C72205"/>
    <w:rsid w:val="00C8494B"/>
    <w:rsid w:val="00C87920"/>
    <w:rsid w:val="00CA7F23"/>
    <w:rsid w:val="00CB515D"/>
    <w:rsid w:val="00CC591F"/>
    <w:rsid w:val="00CC64FA"/>
    <w:rsid w:val="00CC7F33"/>
    <w:rsid w:val="00CE623A"/>
    <w:rsid w:val="00CE6291"/>
    <w:rsid w:val="00CF736B"/>
    <w:rsid w:val="00D13A4A"/>
    <w:rsid w:val="00D514BA"/>
    <w:rsid w:val="00D613A4"/>
    <w:rsid w:val="00D63FA9"/>
    <w:rsid w:val="00D772DF"/>
    <w:rsid w:val="00D86D70"/>
    <w:rsid w:val="00D93286"/>
    <w:rsid w:val="00DA18A9"/>
    <w:rsid w:val="00DC3FE0"/>
    <w:rsid w:val="00DD4438"/>
    <w:rsid w:val="00E128A5"/>
    <w:rsid w:val="00E22FAD"/>
    <w:rsid w:val="00E2750E"/>
    <w:rsid w:val="00E44E76"/>
    <w:rsid w:val="00E52E01"/>
    <w:rsid w:val="00E610D6"/>
    <w:rsid w:val="00E705C0"/>
    <w:rsid w:val="00E754D6"/>
    <w:rsid w:val="00E960DA"/>
    <w:rsid w:val="00EA3B13"/>
    <w:rsid w:val="00EE17B4"/>
    <w:rsid w:val="00EE77FC"/>
    <w:rsid w:val="00EF1FED"/>
    <w:rsid w:val="00F06FF9"/>
    <w:rsid w:val="00F1634F"/>
    <w:rsid w:val="00F256EE"/>
    <w:rsid w:val="00F71DBA"/>
    <w:rsid w:val="00F76D1D"/>
    <w:rsid w:val="00F95F5C"/>
    <w:rsid w:val="00FA292D"/>
    <w:rsid w:val="00FA6F19"/>
    <w:rsid w:val="00FE5F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E83F8"/>
  <w15:docId w15:val="{80ED5B66-4469-4E7C-A97E-43CDF5E8E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06FF9"/>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EE17B4"/>
    <w:pPr>
      <w:ind w:left="720"/>
      <w:contextualSpacing/>
    </w:pPr>
  </w:style>
  <w:style w:type="character" w:styleId="Hypertextovodkaz">
    <w:name w:val="Hyperlink"/>
    <w:basedOn w:val="Standardnpsmoodstavce"/>
    <w:uiPriority w:val="99"/>
    <w:unhideWhenUsed/>
    <w:rsid w:val="00A40416"/>
    <w:rPr>
      <w:color w:val="0000FF" w:themeColor="hyperlink"/>
      <w:u w:val="single"/>
    </w:rPr>
  </w:style>
  <w:style w:type="table" w:styleId="Mkatabulky">
    <w:name w:val="Table Grid"/>
    <w:basedOn w:val="Normlntabulka"/>
    <w:uiPriority w:val="59"/>
    <w:rsid w:val="00E27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0A3E53"/>
    <w:rPr>
      <w:rFonts w:ascii="Tahoma" w:hAnsi="Tahoma" w:cs="Tahoma"/>
      <w:sz w:val="16"/>
      <w:szCs w:val="16"/>
    </w:rPr>
  </w:style>
  <w:style w:type="character" w:customStyle="1" w:styleId="TextbublinyChar">
    <w:name w:val="Text bubliny Char"/>
    <w:basedOn w:val="Standardnpsmoodstavce"/>
    <w:link w:val="Textbubliny"/>
    <w:uiPriority w:val="99"/>
    <w:semiHidden/>
    <w:rsid w:val="000A3E53"/>
    <w:rPr>
      <w:rFonts w:ascii="Tahoma" w:eastAsia="Times New Roman" w:hAnsi="Tahoma" w:cs="Tahoma"/>
      <w:sz w:val="16"/>
      <w:szCs w:val="16"/>
      <w:lang w:eastAsia="cs-CZ"/>
    </w:rPr>
  </w:style>
  <w:style w:type="paragraph" w:customStyle="1" w:styleId="Identifikace">
    <w:name w:val="Identifikace"/>
    <w:basedOn w:val="Normln"/>
    <w:uiPriority w:val="99"/>
    <w:rsid w:val="00454595"/>
    <w:pPr>
      <w:jc w:val="both"/>
    </w:pPr>
    <w:rPr>
      <w:rFonts w:ascii="Arial" w:hAnsi="Arial"/>
      <w:sz w:val="22"/>
      <w:szCs w:val="20"/>
    </w:rPr>
  </w:style>
  <w:style w:type="character" w:customStyle="1" w:styleId="platne1">
    <w:name w:val="platne1"/>
    <w:basedOn w:val="Standardnpsmoodstavce"/>
    <w:uiPriority w:val="99"/>
    <w:rsid w:val="00454595"/>
    <w:rPr>
      <w:rFonts w:cs="Times New Roman"/>
      <w:w w:val="120"/>
    </w:rPr>
  </w:style>
  <w:style w:type="character" w:styleId="Odkaznakoment">
    <w:name w:val="annotation reference"/>
    <w:basedOn w:val="Standardnpsmoodstavce"/>
    <w:uiPriority w:val="99"/>
    <w:unhideWhenUsed/>
    <w:rsid w:val="007435CA"/>
    <w:rPr>
      <w:sz w:val="16"/>
      <w:szCs w:val="16"/>
    </w:rPr>
  </w:style>
  <w:style w:type="paragraph" w:styleId="Textkomente">
    <w:name w:val="annotation text"/>
    <w:basedOn w:val="Normln"/>
    <w:link w:val="TextkomenteChar"/>
    <w:uiPriority w:val="99"/>
    <w:unhideWhenUsed/>
    <w:rsid w:val="007435CA"/>
    <w:rPr>
      <w:sz w:val="20"/>
      <w:szCs w:val="20"/>
    </w:rPr>
  </w:style>
  <w:style w:type="character" w:customStyle="1" w:styleId="TextkomenteChar">
    <w:name w:val="Text komentáře Char"/>
    <w:basedOn w:val="Standardnpsmoodstavce"/>
    <w:link w:val="Textkomente"/>
    <w:uiPriority w:val="99"/>
    <w:rsid w:val="007435C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435CA"/>
    <w:rPr>
      <w:b/>
      <w:bCs/>
    </w:rPr>
  </w:style>
  <w:style w:type="character" w:customStyle="1" w:styleId="PedmtkomenteChar">
    <w:name w:val="Předmět komentáře Char"/>
    <w:basedOn w:val="TextkomenteChar"/>
    <w:link w:val="Pedmtkomente"/>
    <w:uiPriority w:val="99"/>
    <w:semiHidden/>
    <w:rsid w:val="007435CA"/>
    <w:rPr>
      <w:rFonts w:ascii="Times New Roman" w:eastAsia="Times New Roman" w:hAnsi="Times New Roman" w:cs="Times New Roman"/>
      <w:b/>
      <w:bCs/>
      <w:sz w:val="20"/>
      <w:szCs w:val="20"/>
      <w:lang w:eastAsia="cs-CZ"/>
    </w:rPr>
  </w:style>
  <w:style w:type="paragraph" w:customStyle="1" w:styleId="Odstavecseseznamem1">
    <w:name w:val="Odstavec se seznamem1"/>
    <w:basedOn w:val="Normln"/>
    <w:rsid w:val="00212CD7"/>
    <w:pPr>
      <w:spacing w:after="160" w:line="259" w:lineRule="auto"/>
      <w:ind w:left="720"/>
      <w:contextualSpacing/>
    </w:pPr>
    <w:rPr>
      <w:rFonts w:ascii="Calibri" w:hAnsi="Calibri"/>
      <w:sz w:val="22"/>
      <w:szCs w:val="22"/>
      <w:lang w:eastAsia="en-US"/>
    </w:rPr>
  </w:style>
  <w:style w:type="paragraph" w:customStyle="1" w:styleId="Odrky">
    <w:name w:val="Odrážky"/>
    <w:basedOn w:val="Normln"/>
    <w:rsid w:val="006C6CEE"/>
    <w:pPr>
      <w:suppressAutoHyphens/>
      <w:ind w:left="1134" w:hanging="425"/>
      <w:jc w:val="both"/>
    </w:pPr>
    <w:rPr>
      <w:lang w:eastAsia="ar-SA"/>
    </w:rPr>
  </w:style>
  <w:style w:type="paragraph" w:styleId="Zhlav">
    <w:name w:val="header"/>
    <w:basedOn w:val="Normln"/>
    <w:link w:val="ZhlavChar"/>
    <w:uiPriority w:val="99"/>
    <w:semiHidden/>
    <w:unhideWhenUsed/>
    <w:rsid w:val="0025451F"/>
    <w:pPr>
      <w:tabs>
        <w:tab w:val="center" w:pos="4536"/>
        <w:tab w:val="right" w:pos="9072"/>
      </w:tabs>
    </w:pPr>
  </w:style>
  <w:style w:type="character" w:customStyle="1" w:styleId="ZhlavChar">
    <w:name w:val="Záhlaví Char"/>
    <w:basedOn w:val="Standardnpsmoodstavce"/>
    <w:link w:val="Zhlav"/>
    <w:uiPriority w:val="99"/>
    <w:semiHidden/>
    <w:rsid w:val="0025451F"/>
    <w:rPr>
      <w:rFonts w:ascii="Times New Roman" w:eastAsia="Times New Roman" w:hAnsi="Times New Roman" w:cs="Times New Roman"/>
      <w:sz w:val="24"/>
      <w:szCs w:val="24"/>
      <w:lang w:eastAsia="cs-CZ"/>
    </w:rPr>
  </w:style>
  <w:style w:type="paragraph" w:styleId="Zpat">
    <w:name w:val="footer"/>
    <w:basedOn w:val="Normln"/>
    <w:link w:val="ZpatChar"/>
    <w:uiPriority w:val="99"/>
    <w:semiHidden/>
    <w:unhideWhenUsed/>
    <w:rsid w:val="0025451F"/>
    <w:pPr>
      <w:tabs>
        <w:tab w:val="center" w:pos="4536"/>
        <w:tab w:val="right" w:pos="9072"/>
      </w:tabs>
    </w:pPr>
  </w:style>
  <w:style w:type="character" w:customStyle="1" w:styleId="ZpatChar">
    <w:name w:val="Zápatí Char"/>
    <w:basedOn w:val="Standardnpsmoodstavce"/>
    <w:link w:val="Zpat"/>
    <w:uiPriority w:val="99"/>
    <w:semiHidden/>
    <w:rsid w:val="0025451F"/>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714634">
      <w:bodyDiv w:val="1"/>
      <w:marLeft w:val="0"/>
      <w:marRight w:val="0"/>
      <w:marTop w:val="0"/>
      <w:marBottom w:val="0"/>
      <w:divBdr>
        <w:top w:val="none" w:sz="0" w:space="0" w:color="auto"/>
        <w:left w:val="none" w:sz="0" w:space="0" w:color="auto"/>
        <w:bottom w:val="none" w:sz="0" w:space="0" w:color="auto"/>
        <w:right w:val="none" w:sz="0" w:space="0" w:color="auto"/>
      </w:divBdr>
    </w:div>
    <w:div w:id="493843235">
      <w:bodyDiv w:val="1"/>
      <w:marLeft w:val="0"/>
      <w:marRight w:val="0"/>
      <w:marTop w:val="0"/>
      <w:marBottom w:val="0"/>
      <w:divBdr>
        <w:top w:val="none" w:sz="0" w:space="0" w:color="auto"/>
        <w:left w:val="none" w:sz="0" w:space="0" w:color="auto"/>
        <w:bottom w:val="none" w:sz="0" w:space="0" w:color="auto"/>
        <w:right w:val="none" w:sz="0" w:space="0" w:color="auto"/>
      </w:divBdr>
      <w:divsChild>
        <w:div w:id="1037852973">
          <w:marLeft w:val="0"/>
          <w:marRight w:val="0"/>
          <w:marTop w:val="0"/>
          <w:marBottom w:val="0"/>
          <w:divBdr>
            <w:top w:val="none" w:sz="0" w:space="0" w:color="auto"/>
            <w:left w:val="none" w:sz="0" w:space="0" w:color="auto"/>
            <w:bottom w:val="none" w:sz="0" w:space="0" w:color="auto"/>
            <w:right w:val="none" w:sz="0" w:space="0" w:color="auto"/>
          </w:divBdr>
        </w:div>
      </w:divsChild>
    </w:div>
    <w:div w:id="902368896">
      <w:bodyDiv w:val="1"/>
      <w:marLeft w:val="0"/>
      <w:marRight w:val="0"/>
      <w:marTop w:val="0"/>
      <w:marBottom w:val="0"/>
      <w:divBdr>
        <w:top w:val="none" w:sz="0" w:space="0" w:color="auto"/>
        <w:left w:val="none" w:sz="0" w:space="0" w:color="auto"/>
        <w:bottom w:val="none" w:sz="0" w:space="0" w:color="auto"/>
        <w:right w:val="none" w:sz="0" w:space="0" w:color="auto"/>
      </w:divBdr>
      <w:divsChild>
        <w:div w:id="2074233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1F618-8383-44CD-B8C4-7089E6E8C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6</Pages>
  <Words>1544</Words>
  <Characters>9114</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10637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Bára</dc:creator>
  <cp:lastModifiedBy>Kofroňová Kristýna</cp:lastModifiedBy>
  <cp:revision>14</cp:revision>
  <cp:lastPrinted>2019-01-15T08:26:00Z</cp:lastPrinted>
  <dcterms:created xsi:type="dcterms:W3CDTF">2022-08-03T12:34:00Z</dcterms:created>
  <dcterms:modified xsi:type="dcterms:W3CDTF">2022-08-04T10:23:00Z</dcterms:modified>
</cp:coreProperties>
</file>