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45" w:rsidRDefault="00D50CC0">
      <w:pPr>
        <w:pStyle w:val="Nadpis1"/>
        <w:spacing w:before="66"/>
        <w:ind w:left="3191" w:right="0"/>
        <w:jc w:val="left"/>
      </w:pPr>
      <w:r>
        <w:t xml:space="preserve">R17Z00302 – 302. </w:t>
      </w:r>
      <w:proofErr w:type="spellStart"/>
      <w:r>
        <w:t>minitendr</w:t>
      </w:r>
      <w:proofErr w:type="spellEnd"/>
    </w:p>
    <w:p w:rsidR="009B6B45" w:rsidRDefault="009B6B45">
      <w:pPr>
        <w:pStyle w:val="Zkladntext"/>
        <w:spacing w:before="9"/>
        <w:rPr>
          <w:b/>
          <w:sz w:val="37"/>
        </w:rPr>
      </w:pPr>
    </w:p>
    <w:p w:rsidR="009B6B45" w:rsidRDefault="00D50CC0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9B6B45" w:rsidRDefault="00D50CC0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9B6B45" w:rsidRDefault="00D50CC0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9B6B45" w:rsidRDefault="00D50CC0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9B6B45" w:rsidRDefault="00D50CC0">
      <w:pPr>
        <w:pStyle w:val="Zkladntext"/>
        <w:spacing w:before="14"/>
        <w:ind w:left="1249"/>
      </w:pPr>
      <w:r>
        <w:t>a</w:t>
      </w:r>
    </w:p>
    <w:p w:rsidR="009B6B45" w:rsidRDefault="009B6B45">
      <w:pPr>
        <w:pStyle w:val="Zkladntext"/>
        <w:spacing w:before="5"/>
        <w:rPr>
          <w:sz w:val="31"/>
        </w:rPr>
      </w:pPr>
    </w:p>
    <w:p w:rsidR="009B6B45" w:rsidRDefault="00D50CC0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9B6B45" w:rsidRDefault="00D50CC0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9B6B45" w:rsidRDefault="00D50CC0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9B6B45" w:rsidRDefault="00D50CC0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9B6B45" w:rsidRDefault="00D50CC0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9B6B45" w:rsidRDefault="009B6B45">
      <w:pPr>
        <w:pStyle w:val="Zkladntext"/>
        <w:rPr>
          <w:sz w:val="26"/>
        </w:rPr>
      </w:pPr>
    </w:p>
    <w:p w:rsidR="009B6B45" w:rsidRDefault="009B6B45">
      <w:pPr>
        <w:pStyle w:val="Zkladntext"/>
        <w:spacing w:before="10"/>
        <w:rPr>
          <w:sz w:val="32"/>
        </w:rPr>
      </w:pPr>
    </w:p>
    <w:p w:rsidR="009B6B45" w:rsidRDefault="00D50CC0">
      <w:pPr>
        <w:ind w:left="1249"/>
        <w:rPr>
          <w:sz w:val="24"/>
        </w:rPr>
      </w:pP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9B6B45" w:rsidRDefault="009B6B45">
      <w:pPr>
        <w:pStyle w:val="Zkladntext"/>
        <w:rPr>
          <w:sz w:val="26"/>
        </w:rPr>
      </w:pPr>
    </w:p>
    <w:p w:rsidR="009B6B45" w:rsidRDefault="009B6B45">
      <w:pPr>
        <w:pStyle w:val="Zkladntext"/>
        <w:spacing w:before="10"/>
        <w:rPr>
          <w:sz w:val="32"/>
        </w:rPr>
      </w:pPr>
    </w:p>
    <w:p w:rsidR="009B6B45" w:rsidRDefault="00D50CC0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9B6B45" w:rsidRDefault="009B6B45">
      <w:pPr>
        <w:pStyle w:val="Zkladntext"/>
        <w:rPr>
          <w:sz w:val="26"/>
        </w:rPr>
      </w:pPr>
    </w:p>
    <w:p w:rsidR="009B6B45" w:rsidRDefault="009B6B45">
      <w:pPr>
        <w:pStyle w:val="Zkladntext"/>
        <w:rPr>
          <w:sz w:val="33"/>
        </w:rPr>
      </w:pPr>
    </w:p>
    <w:p w:rsidR="009B6B45" w:rsidRDefault="00D50CC0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302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9B6B45" w:rsidRDefault="00D50CC0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9B6B45" w:rsidRDefault="009B6B45">
      <w:pPr>
        <w:pStyle w:val="Zkladntext"/>
        <w:rPr>
          <w:b/>
          <w:sz w:val="26"/>
        </w:rPr>
      </w:pPr>
    </w:p>
    <w:p w:rsidR="009B6B45" w:rsidRDefault="009B6B45">
      <w:pPr>
        <w:pStyle w:val="Zkladntext"/>
        <w:spacing w:before="4"/>
        <w:rPr>
          <w:b/>
          <w:sz w:val="29"/>
        </w:rPr>
      </w:pPr>
    </w:p>
    <w:p w:rsidR="009B6B45" w:rsidRDefault="00D50CC0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9B6B45" w:rsidRDefault="00D50CC0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9B6B45" w:rsidRDefault="009B6B45">
      <w:pPr>
        <w:pStyle w:val="Zkladntext"/>
        <w:spacing w:before="9"/>
        <w:rPr>
          <w:sz w:val="27"/>
        </w:rPr>
      </w:pPr>
    </w:p>
    <w:p w:rsidR="009B6B45" w:rsidRDefault="00D50CC0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9B6B45" w:rsidRDefault="00D50CC0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9B6B45" w:rsidRDefault="00D50CC0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821 860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9B6B45" w:rsidRDefault="009B6B45">
      <w:pPr>
        <w:rPr>
          <w:sz w:val="24"/>
        </w:rPr>
        <w:sectPr w:rsidR="009B6B45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9B6B45" w:rsidRDefault="00D50CC0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9800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9B6B45" w:rsidRDefault="009B6B45">
      <w:pPr>
        <w:pStyle w:val="Zkladntext"/>
        <w:rPr>
          <w:sz w:val="26"/>
        </w:rPr>
      </w:pPr>
    </w:p>
    <w:p w:rsidR="009B6B45" w:rsidRDefault="009B6B45">
      <w:pPr>
        <w:pStyle w:val="Zkladntext"/>
        <w:spacing w:before="1"/>
        <w:rPr>
          <w:sz w:val="26"/>
        </w:rPr>
      </w:pPr>
    </w:p>
    <w:p w:rsidR="009B6B45" w:rsidRDefault="00D50CC0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831 660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9B6B45" w:rsidRDefault="00D50CC0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9B6B45" w:rsidRDefault="009B6B45">
      <w:pPr>
        <w:pStyle w:val="Zkladntext"/>
        <w:spacing w:before="8"/>
        <w:rPr>
          <w:sz w:val="31"/>
        </w:rPr>
      </w:pPr>
    </w:p>
    <w:p w:rsidR="009B6B45" w:rsidRDefault="00D50CC0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9B6B45" w:rsidRDefault="00D50CC0">
      <w:pPr>
        <w:pStyle w:val="Odstavecseseznamem"/>
        <w:numPr>
          <w:ilvl w:val="0"/>
          <w:numId w:val="3"/>
        </w:numPr>
        <w:tabs>
          <w:tab w:val="left" w:pos="683"/>
        </w:tabs>
        <w:spacing w:before="155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3"/>
        </w:numPr>
        <w:tabs>
          <w:tab w:val="left" w:pos="683"/>
        </w:tabs>
        <w:spacing w:line="278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3"/>
        </w:numPr>
        <w:tabs>
          <w:tab w:val="left" w:pos="683"/>
        </w:tabs>
        <w:spacing w:before="117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9B6B45" w:rsidRDefault="009B6B45">
      <w:pPr>
        <w:pStyle w:val="Zkladntext"/>
        <w:spacing w:before="2"/>
        <w:rPr>
          <w:sz w:val="28"/>
        </w:rPr>
      </w:pPr>
    </w:p>
    <w:p w:rsidR="009B6B45" w:rsidRDefault="00D50CC0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4.</w:t>
      </w:r>
    </w:p>
    <w:p w:rsidR="009B6B45" w:rsidRDefault="00D50CC0">
      <w:pPr>
        <w:pStyle w:val="Odstavecseseznamem"/>
        <w:numPr>
          <w:ilvl w:val="0"/>
          <w:numId w:val="2"/>
        </w:numPr>
        <w:tabs>
          <w:tab w:val="left" w:pos="683"/>
        </w:tabs>
        <w:spacing w:before="156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2"/>
        </w:numPr>
        <w:tabs>
          <w:tab w:val="left" w:pos="683"/>
        </w:tabs>
        <w:spacing w:before="163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9B6B45" w:rsidRDefault="009B6B45">
      <w:pPr>
        <w:pStyle w:val="Zkladntext"/>
        <w:spacing w:before="8"/>
        <w:rPr>
          <w:sz w:val="31"/>
        </w:rPr>
      </w:pPr>
    </w:p>
    <w:p w:rsidR="009B6B45" w:rsidRDefault="00D50CC0">
      <w:pPr>
        <w:pStyle w:val="Nadpis1"/>
      </w:pPr>
      <w:proofErr w:type="spellStart"/>
      <w:r>
        <w:t>Článek</w:t>
      </w:r>
      <w:proofErr w:type="spellEnd"/>
      <w:r>
        <w:t xml:space="preserve"> 5.</w:t>
      </w:r>
    </w:p>
    <w:p w:rsidR="009B6B45" w:rsidRDefault="00D50CC0">
      <w:pPr>
        <w:pStyle w:val="Odstavecseseznamem"/>
        <w:numPr>
          <w:ilvl w:val="0"/>
          <w:numId w:val="1"/>
        </w:numPr>
        <w:tabs>
          <w:tab w:val="left" w:pos="683"/>
        </w:tabs>
        <w:spacing w:before="156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9B6B45" w:rsidRDefault="009B6B45">
      <w:pPr>
        <w:spacing w:line="276" w:lineRule="auto"/>
        <w:jc w:val="both"/>
        <w:rPr>
          <w:sz w:val="24"/>
        </w:rPr>
        <w:sectPr w:rsidR="009B6B45">
          <w:pgSz w:w="11910" w:h="16840"/>
          <w:pgMar w:top="1320" w:right="1300" w:bottom="280" w:left="1300" w:header="708" w:footer="708" w:gutter="0"/>
          <w:cols w:space="708"/>
        </w:sectPr>
      </w:pPr>
    </w:p>
    <w:p w:rsidR="009B6B45" w:rsidRDefault="00D50CC0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9B6B45" w:rsidRDefault="00D50CC0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9B6B45" w:rsidRDefault="00D50CC0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9B6B45" w:rsidRDefault="00D50CC0" w:rsidP="0035702A">
      <w:pPr>
        <w:pStyle w:val="Zkladntext"/>
        <w:spacing w:before="205" w:line="276" w:lineRule="auto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  <w:r w:rsidR="0035702A">
        <w:t xml:space="preserve"> </w:t>
      </w:r>
    </w:p>
    <w:p w:rsidR="0035702A" w:rsidRPr="0035702A" w:rsidRDefault="0035702A" w:rsidP="0035702A">
      <w:pPr>
        <w:pStyle w:val="Zkladntext"/>
        <w:spacing w:line="276" w:lineRule="auto"/>
        <w:ind w:firstLine="142"/>
      </w:pPr>
      <w:proofErr w:type="spellStart"/>
      <w:r w:rsidRPr="0035702A">
        <w:t>Dne</w:t>
      </w:r>
      <w:proofErr w:type="spellEnd"/>
      <w:r w:rsidRPr="0035702A">
        <w:t>: 3.5.2017</w:t>
      </w:r>
    </w:p>
    <w:p w:rsidR="009B6B45" w:rsidRDefault="009B6B45" w:rsidP="0035702A">
      <w:pPr>
        <w:pStyle w:val="Zkladntext"/>
        <w:spacing w:line="360" w:lineRule="auto"/>
        <w:rPr>
          <w:sz w:val="20"/>
        </w:rPr>
      </w:pPr>
    </w:p>
    <w:p w:rsidR="009B6B45" w:rsidRDefault="00D50CC0">
      <w:pPr>
        <w:pStyle w:val="Zkladntext"/>
        <w:spacing w:before="214" w:line="278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9B6B45" w:rsidRDefault="00D50CC0">
      <w:pPr>
        <w:pStyle w:val="Zkladntext"/>
        <w:spacing w:line="274" w:lineRule="exact"/>
        <w:ind w:left="4824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9B6B45" w:rsidRDefault="009B6B45">
      <w:pPr>
        <w:pStyle w:val="Zkladntext"/>
        <w:spacing w:before="3"/>
        <w:rPr>
          <w:sz w:val="23"/>
        </w:rPr>
      </w:pPr>
    </w:p>
    <w:p w:rsidR="009B6B45" w:rsidRDefault="009B6B45">
      <w:pPr>
        <w:rPr>
          <w:sz w:val="23"/>
        </w:rPr>
        <w:sectPr w:rsidR="009B6B45">
          <w:pgSz w:w="11910" w:h="16840"/>
          <w:pgMar w:top="1320" w:right="1300" w:bottom="280" w:left="1300" w:header="708" w:footer="708" w:gutter="0"/>
          <w:cols w:space="708"/>
        </w:sectPr>
      </w:pPr>
    </w:p>
    <w:p w:rsidR="009B6B45" w:rsidRDefault="00D50CC0" w:rsidP="0035702A">
      <w:pPr>
        <w:pStyle w:val="Zkladntext"/>
        <w:spacing w:before="90"/>
        <w:ind w:left="1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>:</w:t>
      </w:r>
    </w:p>
    <w:p w:rsidR="0035702A" w:rsidRDefault="0035702A" w:rsidP="0035702A">
      <w:pPr>
        <w:pStyle w:val="Zkladntext"/>
        <w:spacing w:before="90"/>
        <w:ind w:firstLine="142"/>
      </w:pPr>
      <w:proofErr w:type="spellStart"/>
      <w:r>
        <w:t>Dne</w:t>
      </w:r>
      <w:proofErr w:type="spellEnd"/>
      <w:r>
        <w:t>: 25.4.2017</w:t>
      </w:r>
    </w:p>
    <w:p w:rsidR="009B6B45" w:rsidRDefault="00D50CC0">
      <w:pPr>
        <w:pStyle w:val="Zkladntext"/>
        <w:spacing w:before="2"/>
        <w:rPr>
          <w:sz w:val="29"/>
        </w:rPr>
      </w:pPr>
      <w:r>
        <w:br w:type="column"/>
      </w:r>
    </w:p>
    <w:p w:rsidR="009B6B45" w:rsidRDefault="009B6B45">
      <w:pPr>
        <w:ind w:left="116"/>
        <w:rPr>
          <w:rFonts w:ascii="Myriad Pro"/>
        </w:rPr>
      </w:pPr>
    </w:p>
    <w:p w:rsidR="009B6B45" w:rsidRDefault="00D50CC0">
      <w:pPr>
        <w:pStyle w:val="Zkladntext"/>
        <w:rPr>
          <w:rFonts w:ascii="Myriad Pro"/>
          <w:sz w:val="14"/>
        </w:rPr>
      </w:pPr>
      <w:r>
        <w:br w:type="column"/>
      </w:r>
    </w:p>
    <w:p w:rsidR="009B6B45" w:rsidRDefault="009B6B45">
      <w:pPr>
        <w:pStyle w:val="Zkladntext"/>
        <w:spacing w:before="11"/>
        <w:rPr>
          <w:rFonts w:ascii="Myriad Pro"/>
          <w:sz w:val="18"/>
        </w:rPr>
      </w:pPr>
    </w:p>
    <w:p w:rsidR="009B6B45" w:rsidRDefault="009B6B45">
      <w:pPr>
        <w:spacing w:line="140" w:lineRule="atLeast"/>
        <w:rPr>
          <w:rFonts w:ascii="Myriad Pro" w:hAnsi="Myriad Pro"/>
          <w:sz w:val="11"/>
        </w:rPr>
        <w:sectPr w:rsidR="009B6B45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225"/>
            <w:col w:w="1138" w:space="676"/>
            <w:col w:w="2352"/>
          </w:cols>
        </w:sectPr>
      </w:pPr>
    </w:p>
    <w:p w:rsidR="0035702A" w:rsidRDefault="0035702A">
      <w:pPr>
        <w:tabs>
          <w:tab w:val="left" w:pos="5143"/>
          <w:tab w:val="left" w:pos="6957"/>
          <w:tab w:val="left" w:pos="9072"/>
        </w:tabs>
        <w:spacing w:line="322" w:lineRule="exact"/>
        <w:ind w:left="4872"/>
        <w:jc w:val="center"/>
        <w:rPr>
          <w:rFonts w:ascii="Myriad Pro" w:hAnsi="Myriad Pro"/>
          <w:w w:val="103"/>
          <w:position w:val="-2"/>
          <w:u w:val="single"/>
        </w:rPr>
      </w:pPr>
    </w:p>
    <w:p w:rsidR="0035702A" w:rsidRDefault="0035702A">
      <w:pPr>
        <w:tabs>
          <w:tab w:val="left" w:pos="5143"/>
          <w:tab w:val="left" w:pos="6957"/>
          <w:tab w:val="left" w:pos="9072"/>
        </w:tabs>
        <w:spacing w:line="322" w:lineRule="exact"/>
        <w:ind w:left="4872"/>
        <w:jc w:val="center"/>
        <w:rPr>
          <w:rFonts w:ascii="Myriad Pro" w:hAnsi="Myriad Pro"/>
          <w:w w:val="103"/>
          <w:position w:val="-2"/>
          <w:u w:val="single"/>
        </w:rPr>
      </w:pPr>
    </w:p>
    <w:p w:rsidR="009B6B45" w:rsidRDefault="00D50CC0">
      <w:pPr>
        <w:tabs>
          <w:tab w:val="left" w:pos="5143"/>
          <w:tab w:val="left" w:pos="6957"/>
          <w:tab w:val="left" w:pos="9072"/>
        </w:tabs>
        <w:spacing w:line="322" w:lineRule="exact"/>
        <w:ind w:left="4872"/>
        <w:jc w:val="center"/>
        <w:rPr>
          <w:rFonts w:ascii="Myriad Pro" w:hAnsi="Myriad Pro"/>
          <w:sz w:val="11"/>
        </w:rPr>
      </w:pPr>
      <w:r>
        <w:rPr>
          <w:rFonts w:ascii="Myriad Pro" w:hAnsi="Myriad Pro"/>
          <w:w w:val="103"/>
          <w:position w:val="-2"/>
          <w:u w:val="single"/>
        </w:rPr>
        <w:t xml:space="preserve"> </w:t>
      </w:r>
      <w:r>
        <w:rPr>
          <w:rFonts w:ascii="Myriad Pro" w:hAnsi="Myriad Pro"/>
          <w:position w:val="-2"/>
          <w:u w:val="single"/>
        </w:rPr>
        <w:tab/>
      </w:r>
      <w:r>
        <w:rPr>
          <w:rFonts w:ascii="Myriad Pro" w:hAnsi="Myriad Pro"/>
          <w:sz w:val="11"/>
          <w:u w:val="single"/>
        </w:rPr>
        <w:tab/>
      </w:r>
      <w:r>
        <w:rPr>
          <w:rFonts w:ascii="Myriad Pro" w:hAnsi="Myriad Pro"/>
          <w:sz w:val="11"/>
          <w:u w:val="single"/>
        </w:rPr>
        <w:tab/>
      </w:r>
    </w:p>
    <w:p w:rsidR="009B6B45" w:rsidRDefault="00D50CC0">
      <w:pPr>
        <w:pStyle w:val="Zkladntext"/>
        <w:spacing w:before="42"/>
        <w:ind w:right="1599"/>
        <w:jc w:val="right"/>
      </w:pPr>
      <w:r>
        <w:t>Hana Fialová</w:t>
      </w:r>
    </w:p>
    <w:p w:rsidR="009B6B45" w:rsidRDefault="009B6B45">
      <w:pPr>
        <w:jc w:val="right"/>
        <w:sectPr w:rsidR="009B6B45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9B6B45" w:rsidRDefault="00D50CC0">
      <w:pPr>
        <w:pStyle w:val="Nadpis1"/>
        <w:spacing w:before="63"/>
        <w:ind w:left="112" w:right="0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302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9B6B45" w:rsidRDefault="009B6B45">
      <w:pPr>
        <w:pStyle w:val="Zkladntext"/>
        <w:spacing w:before="4"/>
        <w:rPr>
          <w:b/>
          <w:sz w:val="20"/>
        </w:rPr>
      </w:pPr>
    </w:p>
    <w:p w:rsidR="009B6B45" w:rsidRDefault="00D50CC0">
      <w:pPr>
        <w:pStyle w:val="Zkladntext"/>
        <w:ind w:left="112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9B6B45" w:rsidRDefault="009B6B45">
      <w:pPr>
        <w:pStyle w:val="Zkladntext"/>
        <w:spacing w:before="5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3"/>
        <w:gridCol w:w="2249"/>
      </w:tblGrid>
      <w:tr w:rsidR="009B6B45">
        <w:trPr>
          <w:trHeight w:val="720"/>
        </w:trPr>
        <w:tc>
          <w:tcPr>
            <w:tcW w:w="3180" w:type="dxa"/>
            <w:shd w:val="clear" w:color="auto" w:fill="F1F1F1"/>
          </w:tcPr>
          <w:p w:rsidR="009B6B45" w:rsidRDefault="00D50CC0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885" w:type="dxa"/>
            <w:shd w:val="clear" w:color="auto" w:fill="F1F1F1"/>
          </w:tcPr>
          <w:p w:rsidR="009B6B45" w:rsidRDefault="00D50CC0">
            <w:pPr>
              <w:pStyle w:val="TableParagraph"/>
              <w:spacing w:before="220"/>
              <w:ind w:left="157" w:right="15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253" w:type="dxa"/>
            <w:shd w:val="clear" w:color="auto" w:fill="F1F1F1"/>
          </w:tcPr>
          <w:p w:rsidR="009B6B45" w:rsidRDefault="00D50CC0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249" w:type="dxa"/>
            <w:shd w:val="clear" w:color="auto" w:fill="F1F1F1"/>
          </w:tcPr>
          <w:p w:rsidR="009B6B45" w:rsidRDefault="00D50CC0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9B6B45">
        <w:trPr>
          <w:trHeight w:val="2040"/>
        </w:trPr>
        <w:tc>
          <w:tcPr>
            <w:tcW w:w="3180" w:type="dxa"/>
            <w:tcBorders>
              <w:top w:val="single" w:sz="48" w:space="0" w:color="F1F1F1"/>
            </w:tcBorders>
          </w:tcPr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spacing w:before="9"/>
              <w:rPr>
                <w:sz w:val="35"/>
              </w:rPr>
            </w:pPr>
          </w:p>
          <w:p w:rsidR="009B6B45" w:rsidRDefault="00D50CC0">
            <w:pPr>
              <w:pStyle w:val="TableParagraph"/>
              <w:spacing w:before="1"/>
              <w:ind w:left="142" w:right="13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9B6B45" w:rsidRDefault="00D50CC0">
            <w:pPr>
              <w:pStyle w:val="TableParagraph"/>
              <w:ind w:left="139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Letiště</w:t>
            </w:r>
            <w:proofErr w:type="spellEnd"/>
            <w:r>
              <w:rPr>
                <w:sz w:val="24"/>
              </w:rPr>
              <w:t xml:space="preserve"> Ostrava</w:t>
            </w:r>
          </w:p>
        </w:tc>
        <w:tc>
          <w:tcPr>
            <w:tcW w:w="4885" w:type="dxa"/>
            <w:tcBorders>
              <w:top w:val="single" w:sz="48" w:space="0" w:color="F1F1F1"/>
            </w:tcBorders>
          </w:tcPr>
          <w:p w:rsidR="009B6B45" w:rsidRDefault="009B6B45">
            <w:pPr>
              <w:pStyle w:val="TableParagraph"/>
              <w:spacing w:before="9"/>
              <w:rPr>
                <w:sz w:val="37"/>
              </w:rPr>
            </w:pPr>
          </w:p>
          <w:p w:rsidR="009B6B45" w:rsidRDefault="00D50CC0">
            <w:pPr>
              <w:pStyle w:val="TableParagraph"/>
              <w:spacing w:before="1"/>
              <w:ind w:left="165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plochy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letištní</w:t>
            </w:r>
            <w:proofErr w:type="spellEnd"/>
            <w:r>
              <w:rPr>
                <w:sz w:val="24"/>
              </w:rPr>
              <w:t xml:space="preserve"> hale v </w:t>
            </w:r>
            <w:proofErr w:type="spellStart"/>
            <w:r>
              <w:rPr>
                <w:sz w:val="24"/>
              </w:rPr>
              <w:t>termínu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říjen</w:t>
            </w:r>
            <w:proofErr w:type="spellEnd"/>
            <w:r>
              <w:rPr>
                <w:sz w:val="24"/>
              </w:rPr>
              <w:t xml:space="preserve"> 2017 - </w:t>
            </w:r>
            <w:proofErr w:type="spellStart"/>
            <w:r>
              <w:rPr>
                <w:sz w:val="24"/>
              </w:rPr>
              <w:t>vlajka</w:t>
            </w:r>
            <w:proofErr w:type="spellEnd"/>
            <w:r>
              <w:rPr>
                <w:sz w:val="24"/>
              </w:rPr>
              <w:t xml:space="preserve"> V4 (</w:t>
            </w:r>
            <w:proofErr w:type="spellStart"/>
            <w:r>
              <w:rPr>
                <w:sz w:val="24"/>
              </w:rPr>
              <w:t>rozměr</w:t>
            </w:r>
            <w:proofErr w:type="spellEnd"/>
            <w:r>
              <w:rPr>
                <w:sz w:val="24"/>
              </w:rPr>
              <w:t>: 1,50 m x 3,00 m)</w:t>
            </w:r>
          </w:p>
          <w:p w:rsidR="009B6B45" w:rsidRDefault="00D50CC0">
            <w:pPr>
              <w:pStyle w:val="TableParagraph"/>
              <w:ind w:left="158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říjen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253" w:type="dxa"/>
            <w:tcBorders>
              <w:top w:val="single" w:sz="48" w:space="0" w:color="F1F1F1"/>
            </w:tcBorders>
          </w:tcPr>
          <w:p w:rsidR="009B6B45" w:rsidRDefault="00D50CC0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Letiště</w:t>
            </w:r>
            <w:proofErr w:type="spellEnd"/>
            <w:r>
              <w:rPr>
                <w:sz w:val="24"/>
              </w:rPr>
              <w:t xml:space="preserve"> Ostrava,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>.</w:t>
            </w:r>
          </w:p>
          <w:p w:rsidR="009B6B45" w:rsidRDefault="00D50C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742 51 </w:t>
            </w:r>
            <w:proofErr w:type="spellStart"/>
            <w:r>
              <w:rPr>
                <w:sz w:val="24"/>
              </w:rPr>
              <w:t>Mošnov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č.p</w:t>
            </w:r>
            <w:proofErr w:type="spellEnd"/>
            <w:r>
              <w:rPr>
                <w:sz w:val="24"/>
              </w:rPr>
              <w:t>. 401</w:t>
            </w:r>
          </w:p>
          <w:p w:rsidR="009B6B45" w:rsidRDefault="00D50CC0">
            <w:pPr>
              <w:pStyle w:val="TableParagraph"/>
              <w:ind w:left="107" w:right="2314"/>
              <w:rPr>
                <w:sz w:val="24"/>
              </w:rPr>
            </w:pPr>
            <w:r>
              <w:rPr>
                <w:sz w:val="24"/>
              </w:rPr>
              <w:t>IČO: 26827719 DIČ: CZ26827719</w:t>
            </w:r>
          </w:p>
          <w:p w:rsidR="009B6B45" w:rsidRDefault="00D50CC0">
            <w:pPr>
              <w:pStyle w:val="TableParagraph"/>
              <w:ind w:left="107" w:right="150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6E3FFC"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>: Miroslav Krčmář</w:t>
            </w:r>
          </w:p>
          <w:p w:rsidR="009B6B45" w:rsidRDefault="00D50CC0" w:rsidP="006E3F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proofErr w:type="spellStart"/>
              <w:r w:rsidR="006E3FFC">
                <w:rPr>
                  <w:sz w:val="24"/>
                </w:rPr>
                <w:t>xxxxxxx</w:t>
              </w:r>
              <w:proofErr w:type="spellEnd"/>
            </w:hyperlink>
          </w:p>
        </w:tc>
        <w:tc>
          <w:tcPr>
            <w:tcW w:w="2249" w:type="dxa"/>
            <w:tcBorders>
              <w:top w:val="single" w:sz="48" w:space="0" w:color="F1F1F1"/>
            </w:tcBorders>
          </w:tcPr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spacing w:before="11"/>
              <w:rPr>
                <w:sz w:val="21"/>
              </w:rPr>
            </w:pPr>
          </w:p>
          <w:p w:rsidR="009B6B45" w:rsidRDefault="00D50CC0">
            <w:pPr>
              <w:pStyle w:val="TableParagraph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30 600</w:t>
            </w:r>
          </w:p>
        </w:tc>
      </w:tr>
      <w:tr w:rsidR="009B6B45">
        <w:trPr>
          <w:trHeight w:val="3480"/>
        </w:trPr>
        <w:tc>
          <w:tcPr>
            <w:tcW w:w="3180" w:type="dxa"/>
          </w:tcPr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spacing w:before="9"/>
              <w:rPr>
                <w:sz w:val="24"/>
              </w:rPr>
            </w:pPr>
          </w:p>
          <w:p w:rsidR="009B6B45" w:rsidRDefault="00D50CC0">
            <w:pPr>
              <w:pStyle w:val="TableParagraph"/>
              <w:ind w:left="142" w:right="13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9B6B45" w:rsidRDefault="00D50CC0">
            <w:pPr>
              <w:pStyle w:val="TableParagraph"/>
              <w:ind w:left="146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Mezinárodní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pohár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triatlonu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885" w:type="dxa"/>
          </w:tcPr>
          <w:p w:rsidR="009B6B45" w:rsidRDefault="00D50CC0">
            <w:pPr>
              <w:pStyle w:val="TableParagraph"/>
              <w:spacing w:before="78"/>
              <w:ind w:left="206" w:right="209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triatlonových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závodech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poháru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Facebooku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propagačních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materiálech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plakátech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9B6B45" w:rsidRDefault="00D50CC0">
            <w:pPr>
              <w:pStyle w:val="TableParagraph"/>
              <w:ind w:left="161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startovních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číslech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místě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závodu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odborný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média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tiskové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rozhovory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umístěnou</w:t>
            </w:r>
            <w:proofErr w:type="spellEnd"/>
          </w:p>
          <w:p w:rsidR="009B6B45" w:rsidRDefault="00D50CC0">
            <w:pPr>
              <w:pStyle w:val="TableParagraph"/>
              <w:ind w:left="159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tabulí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hlavních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sponzorů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možnost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samostatné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prezentace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možnost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stánku</w:t>
            </w:r>
            <w:proofErr w:type="spellEnd"/>
            <w:r>
              <w:rPr>
                <w:sz w:val="24"/>
              </w:rPr>
              <w:t xml:space="preserve"> ČPZP. </w:t>
            </w:r>
            <w:proofErr w:type="spellStart"/>
            <w:r>
              <w:rPr>
                <w:sz w:val="24"/>
              </w:rPr>
              <w:t>Závody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uskuteční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4 </w:t>
            </w:r>
            <w:proofErr w:type="spellStart"/>
            <w:r>
              <w:rPr>
                <w:sz w:val="24"/>
              </w:rPr>
              <w:t>městech</w:t>
            </w:r>
            <w:proofErr w:type="spellEnd"/>
            <w:r>
              <w:rPr>
                <w:sz w:val="24"/>
              </w:rPr>
              <w:t xml:space="preserve"> v ČR:</w:t>
            </w:r>
          </w:p>
          <w:p w:rsidR="009B6B45" w:rsidRDefault="00D50CC0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 xml:space="preserve">10. 6. </w:t>
            </w:r>
            <w:proofErr w:type="spellStart"/>
            <w:r>
              <w:rPr>
                <w:sz w:val="24"/>
              </w:rPr>
              <w:t>Brušperk</w:t>
            </w:r>
            <w:proofErr w:type="spellEnd"/>
            <w:r>
              <w:t xml:space="preserve">, </w:t>
            </w:r>
            <w:r>
              <w:rPr>
                <w:sz w:val="24"/>
              </w:rPr>
              <w:t xml:space="preserve">29. 7. </w:t>
            </w:r>
            <w:proofErr w:type="spellStart"/>
            <w:r>
              <w:rPr>
                <w:sz w:val="24"/>
              </w:rPr>
              <w:t>Rýmařov</w:t>
            </w:r>
            <w:proofErr w:type="spellEnd"/>
          </w:p>
          <w:p w:rsidR="009B6B45" w:rsidRDefault="00D50CC0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 xml:space="preserve">27. 8. </w:t>
            </w:r>
            <w:proofErr w:type="spellStart"/>
            <w:r>
              <w:rPr>
                <w:sz w:val="24"/>
              </w:rPr>
              <w:t>Větřkovice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 Ostrava - </w:t>
            </w:r>
            <w:proofErr w:type="spellStart"/>
            <w:r>
              <w:rPr>
                <w:sz w:val="24"/>
              </w:rPr>
              <w:t>Poruba</w:t>
            </w:r>
            <w:proofErr w:type="spellEnd"/>
          </w:p>
        </w:tc>
        <w:tc>
          <w:tcPr>
            <w:tcW w:w="4253" w:type="dxa"/>
          </w:tcPr>
          <w:p w:rsidR="009B6B45" w:rsidRDefault="009B6B45">
            <w:pPr>
              <w:pStyle w:val="TableParagraph"/>
              <w:spacing w:before="9"/>
              <w:rPr>
                <w:sz w:val="30"/>
              </w:rPr>
            </w:pPr>
          </w:p>
          <w:p w:rsidR="009B6B45" w:rsidRDefault="00D50CC0">
            <w:pPr>
              <w:pStyle w:val="TableParagraph"/>
              <w:ind w:left="107" w:right="561"/>
              <w:rPr>
                <w:sz w:val="24"/>
              </w:rPr>
            </w:pPr>
            <w:proofErr w:type="spellStart"/>
            <w:r>
              <w:rPr>
                <w:sz w:val="24"/>
              </w:rPr>
              <w:t>Moravskoslezský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krajský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triatlonový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o.s</w:t>
            </w:r>
            <w:proofErr w:type="spellEnd"/>
            <w:r>
              <w:rPr>
                <w:sz w:val="24"/>
              </w:rPr>
              <w:t>.</w:t>
            </w:r>
          </w:p>
          <w:p w:rsidR="009B6B45" w:rsidRDefault="00D50C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Vítkovická</w:t>
            </w:r>
            <w:proofErr w:type="spellEnd"/>
            <w:r>
              <w:rPr>
                <w:sz w:val="24"/>
              </w:rPr>
              <w:t xml:space="preserve"> 3083/1, 702 00 Ostrava</w:t>
            </w:r>
          </w:p>
          <w:p w:rsidR="009B6B45" w:rsidRDefault="00D50CC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IČO: 22821520</w:t>
            </w:r>
          </w:p>
          <w:p w:rsidR="009B6B45" w:rsidRDefault="00D50CC0">
            <w:pPr>
              <w:pStyle w:val="TableParagraph"/>
              <w:spacing w:before="13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Nejsou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plátci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6E3FFC" w:rsidRDefault="00D50CC0" w:rsidP="006E3FFC">
            <w:pPr>
              <w:pStyle w:val="TableParagraph"/>
              <w:spacing w:before="136"/>
              <w:ind w:left="107" w:right="126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6E3FFC">
              <w:rPr>
                <w:sz w:val="24"/>
              </w:rPr>
              <w:t>xxxx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9B6B45" w:rsidRDefault="00D50CC0" w:rsidP="006E3FFC">
            <w:pPr>
              <w:pStyle w:val="TableParagraph"/>
              <w:spacing w:before="136"/>
              <w:ind w:left="107" w:right="1268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Rostislav Matera Tel.: </w:t>
            </w:r>
            <w:proofErr w:type="spellStart"/>
            <w:r w:rsidR="006E3FFC">
              <w:rPr>
                <w:sz w:val="24"/>
              </w:rPr>
              <w:t>xxxxx</w:t>
            </w:r>
            <w:proofErr w:type="spellEnd"/>
          </w:p>
          <w:p w:rsidR="009B6B45" w:rsidRDefault="00D50CC0" w:rsidP="006E3F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proofErr w:type="spellStart"/>
              <w:r w:rsidR="006E3FFC">
                <w:rPr>
                  <w:sz w:val="24"/>
                </w:rPr>
                <w:t>xxxxxxx</w:t>
              </w:r>
              <w:proofErr w:type="spellEnd"/>
            </w:hyperlink>
          </w:p>
        </w:tc>
        <w:tc>
          <w:tcPr>
            <w:tcW w:w="2249" w:type="dxa"/>
          </w:tcPr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spacing w:before="8"/>
              <w:rPr>
                <w:sz w:val="34"/>
              </w:rPr>
            </w:pPr>
          </w:p>
          <w:p w:rsidR="009B6B45" w:rsidRDefault="00D50CC0">
            <w:pPr>
              <w:pStyle w:val="TableParagraph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10 000*</w:t>
            </w:r>
          </w:p>
        </w:tc>
      </w:tr>
      <w:tr w:rsidR="009B6B45">
        <w:trPr>
          <w:trHeight w:val="1820"/>
        </w:trPr>
        <w:tc>
          <w:tcPr>
            <w:tcW w:w="3180" w:type="dxa"/>
          </w:tcPr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spacing w:before="6"/>
              <w:rPr>
                <w:sz w:val="28"/>
              </w:rPr>
            </w:pPr>
          </w:p>
          <w:p w:rsidR="009B6B45" w:rsidRDefault="00D50CC0">
            <w:pPr>
              <w:pStyle w:val="TableParagraph"/>
              <w:spacing w:before="1"/>
              <w:ind w:left="142" w:right="13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9B6B45" w:rsidRDefault="00D50CC0">
            <w:pPr>
              <w:pStyle w:val="TableParagraph"/>
              <w:ind w:left="139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Srdce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dlani</w:t>
            </w:r>
            <w:proofErr w:type="spellEnd"/>
          </w:p>
        </w:tc>
        <w:tc>
          <w:tcPr>
            <w:tcW w:w="4885" w:type="dxa"/>
          </w:tcPr>
          <w:p w:rsidR="009B6B45" w:rsidRDefault="00D50CC0">
            <w:pPr>
              <w:pStyle w:val="TableParagraph"/>
              <w:spacing w:before="215"/>
              <w:ind w:left="170" w:right="17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prezentace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formou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banneru</w:t>
            </w:r>
            <w:proofErr w:type="spellEnd"/>
            <w:r>
              <w:rPr>
                <w:sz w:val="24"/>
              </w:rPr>
              <w:t>/roll-</w:t>
            </w:r>
            <w:proofErr w:type="spellStart"/>
            <w:r>
              <w:rPr>
                <w:sz w:val="24"/>
              </w:rPr>
              <w:t>upů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konferenci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která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proběhne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kulturním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Trisia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Třinec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nám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Svobody</w:t>
            </w:r>
            <w:proofErr w:type="spellEnd"/>
            <w:r>
              <w:rPr>
                <w:sz w:val="24"/>
              </w:rPr>
              <w:t xml:space="preserve"> 526, 739 61 </w:t>
            </w:r>
            <w:proofErr w:type="spellStart"/>
            <w:r>
              <w:rPr>
                <w:sz w:val="24"/>
              </w:rPr>
              <w:t>Třinec</w:t>
            </w:r>
            <w:proofErr w:type="spellEnd"/>
          </w:p>
          <w:p w:rsidR="009B6B45" w:rsidRDefault="00D50CC0">
            <w:pPr>
              <w:pStyle w:val="TableParagraph"/>
              <w:ind w:left="158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>: 17. 5. 2017</w:t>
            </w:r>
          </w:p>
        </w:tc>
        <w:tc>
          <w:tcPr>
            <w:tcW w:w="4253" w:type="dxa"/>
          </w:tcPr>
          <w:p w:rsidR="009B6B45" w:rsidRDefault="00D50CC0">
            <w:pPr>
              <w:pStyle w:val="TableParagraph"/>
              <w:spacing w:before="78"/>
              <w:ind w:left="107" w:right="1508"/>
              <w:rPr>
                <w:sz w:val="24"/>
              </w:rPr>
            </w:pPr>
            <w:proofErr w:type="spellStart"/>
            <w:r>
              <w:rPr>
                <w:sz w:val="24"/>
              </w:rPr>
              <w:t>Nemocnice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Podlesí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Konská</w:t>
            </w:r>
            <w:proofErr w:type="spellEnd"/>
            <w:r>
              <w:rPr>
                <w:sz w:val="24"/>
              </w:rPr>
              <w:t xml:space="preserve"> 453</w:t>
            </w:r>
          </w:p>
          <w:p w:rsidR="009B6B45" w:rsidRDefault="00D50CC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739 61 </w:t>
            </w:r>
            <w:proofErr w:type="spellStart"/>
            <w:r>
              <w:rPr>
                <w:sz w:val="24"/>
              </w:rPr>
              <w:t>Třinec</w:t>
            </w:r>
            <w:proofErr w:type="spellEnd"/>
          </w:p>
          <w:p w:rsidR="009B6B45" w:rsidRDefault="00D50CC0">
            <w:pPr>
              <w:pStyle w:val="TableParagraph"/>
              <w:ind w:left="107" w:right="2194"/>
              <w:rPr>
                <w:sz w:val="24"/>
              </w:rPr>
            </w:pPr>
            <w:r>
              <w:rPr>
                <w:sz w:val="24"/>
              </w:rPr>
              <w:t>IČO: 48401129 DIČ: CZ699000899</w:t>
            </w:r>
          </w:p>
          <w:p w:rsidR="009B6B45" w:rsidRDefault="00D50CC0" w:rsidP="006E3FF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6E3FFC">
              <w:rPr>
                <w:sz w:val="24"/>
              </w:rPr>
              <w:t>xxxxxx</w:t>
            </w:r>
            <w:proofErr w:type="spellEnd"/>
          </w:p>
        </w:tc>
        <w:tc>
          <w:tcPr>
            <w:tcW w:w="2249" w:type="dxa"/>
          </w:tcPr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D50CC0">
            <w:pPr>
              <w:pStyle w:val="TableParagraph"/>
              <w:spacing w:before="169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</w:tr>
    </w:tbl>
    <w:p w:rsidR="009B6B45" w:rsidRDefault="009B6B45">
      <w:pPr>
        <w:jc w:val="center"/>
        <w:rPr>
          <w:sz w:val="24"/>
        </w:rPr>
        <w:sectPr w:rsidR="009B6B45">
          <w:pgSz w:w="16840" w:h="11910" w:orient="landscape"/>
          <w:pgMar w:top="1060" w:right="1020" w:bottom="280" w:left="1020" w:header="708" w:footer="708" w:gutter="0"/>
          <w:cols w:space="708"/>
        </w:sectPr>
      </w:pPr>
    </w:p>
    <w:p w:rsidR="009B6B45" w:rsidRDefault="009B6B45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3"/>
        <w:gridCol w:w="2249"/>
      </w:tblGrid>
      <w:tr w:rsidR="009B6B45">
        <w:trPr>
          <w:trHeight w:val="980"/>
        </w:trPr>
        <w:tc>
          <w:tcPr>
            <w:tcW w:w="3180" w:type="dxa"/>
          </w:tcPr>
          <w:p w:rsidR="009B6B45" w:rsidRDefault="009B6B45">
            <w:pPr>
              <w:pStyle w:val="TableParagraph"/>
              <w:rPr>
                <w:sz w:val="24"/>
              </w:rPr>
            </w:pPr>
          </w:p>
        </w:tc>
        <w:tc>
          <w:tcPr>
            <w:tcW w:w="4885" w:type="dxa"/>
          </w:tcPr>
          <w:p w:rsidR="009B6B45" w:rsidRDefault="009B6B45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9B6B45" w:rsidRDefault="00D50CC0">
            <w:pPr>
              <w:pStyle w:val="TableParagraph"/>
              <w:spacing w:before="78"/>
              <w:ind w:left="107" w:right="1735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Petra </w:t>
            </w:r>
            <w:proofErr w:type="spellStart"/>
            <w:r>
              <w:rPr>
                <w:sz w:val="24"/>
              </w:rPr>
              <w:t>Ćmielová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6E3FFC">
              <w:rPr>
                <w:sz w:val="24"/>
              </w:rPr>
              <w:t>xxxxx</w:t>
            </w:r>
            <w:proofErr w:type="spellEnd"/>
          </w:p>
          <w:p w:rsidR="009B6B45" w:rsidRDefault="00D50CC0" w:rsidP="006E3FF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8">
              <w:proofErr w:type="spellStart"/>
              <w:r w:rsidR="006E3FFC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249" w:type="dxa"/>
          </w:tcPr>
          <w:p w:rsidR="009B6B45" w:rsidRDefault="009B6B45">
            <w:pPr>
              <w:pStyle w:val="TableParagraph"/>
              <w:rPr>
                <w:sz w:val="24"/>
              </w:rPr>
            </w:pPr>
          </w:p>
        </w:tc>
      </w:tr>
      <w:tr w:rsidR="009B6B45">
        <w:trPr>
          <w:trHeight w:val="8560"/>
        </w:trPr>
        <w:tc>
          <w:tcPr>
            <w:tcW w:w="3180" w:type="dxa"/>
          </w:tcPr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spacing w:before="1"/>
              <w:rPr>
                <w:sz w:val="36"/>
              </w:rPr>
            </w:pPr>
          </w:p>
          <w:p w:rsidR="009B6B45" w:rsidRDefault="00D50CC0">
            <w:pPr>
              <w:pStyle w:val="TableParagraph"/>
              <w:ind w:left="142" w:right="13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9B6B45" w:rsidRDefault="00D50CC0">
            <w:pPr>
              <w:pStyle w:val="TableParagraph"/>
              <w:ind w:left="139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 xml:space="preserve"> of Ostrava 2017</w:t>
            </w:r>
          </w:p>
        </w:tc>
        <w:tc>
          <w:tcPr>
            <w:tcW w:w="4885" w:type="dxa"/>
          </w:tcPr>
          <w:p w:rsidR="009B6B45" w:rsidRDefault="00D50CC0">
            <w:pPr>
              <w:pStyle w:val="TableParagraph"/>
              <w:spacing w:before="78"/>
              <w:ind w:left="160" w:right="16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COO </w:t>
            </w:r>
            <w:proofErr w:type="spellStart"/>
            <w:r>
              <w:rPr>
                <w:sz w:val="24"/>
              </w:rPr>
              <w:t>jako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bariér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následnou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formou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Poskytovatel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zabezpečí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agenturu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reklamu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propagaci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COO </w:t>
            </w:r>
            <w:proofErr w:type="spellStart"/>
            <w:r>
              <w:rPr>
                <w:sz w:val="24"/>
              </w:rPr>
              <w:t>jako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bariér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následnou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formou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poskytovatel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povinen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komunikovat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jako</w:t>
            </w:r>
            <w:proofErr w:type="spellEnd"/>
            <w:r>
              <w:rPr>
                <w:sz w:val="24"/>
              </w:rPr>
              <w:t xml:space="preserve"> „ČPZP – Partner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bariér</w:t>
            </w:r>
            <w:proofErr w:type="spellEnd"/>
            <w:r>
              <w:rPr>
                <w:sz w:val="24"/>
              </w:rPr>
              <w:t xml:space="preserve">“; </w:t>
            </w:r>
            <w:proofErr w:type="spellStart"/>
            <w:r>
              <w:rPr>
                <w:sz w:val="24"/>
              </w:rPr>
              <w:t>spojení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ČPZP s </w:t>
            </w:r>
            <w:proofErr w:type="spellStart"/>
            <w:r>
              <w:rPr>
                <w:sz w:val="24"/>
              </w:rPr>
              <w:t>logem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 xml:space="preserve"> bez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bariér</w:t>
            </w:r>
            <w:proofErr w:type="spellEnd"/>
          </w:p>
          <w:p w:rsidR="009B6B45" w:rsidRDefault="00D50CC0">
            <w:pPr>
              <w:pStyle w:val="TableParagraph"/>
              <w:spacing w:before="38"/>
              <w:ind w:left="103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spojení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značky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jako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bariér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místě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konání</w:t>
            </w:r>
            <w:proofErr w:type="spellEnd"/>
            <w:r>
              <w:rPr>
                <w:sz w:val="24"/>
              </w:rPr>
              <w:t xml:space="preserve"> COO 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označení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bezbariérových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míst</w:t>
            </w:r>
            <w:proofErr w:type="spellEnd"/>
            <w:r>
              <w:rPr>
                <w:sz w:val="24"/>
              </w:rPr>
              <w:t xml:space="preserve">: WC, </w:t>
            </w:r>
            <w:proofErr w:type="spellStart"/>
            <w:r>
              <w:rPr>
                <w:sz w:val="24"/>
              </w:rPr>
              <w:t>tribuna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zvláštní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stanové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městečko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bezbariérová</w:t>
            </w:r>
            <w:proofErr w:type="spellEnd"/>
            <w:r>
              <w:rPr>
                <w:sz w:val="24"/>
              </w:rPr>
              <w:t xml:space="preserve"> taxi</w:t>
            </w:r>
          </w:p>
          <w:p w:rsidR="009B6B45" w:rsidRDefault="00D50CC0">
            <w:pPr>
              <w:pStyle w:val="TableParagraph"/>
              <w:spacing w:before="40"/>
              <w:ind w:left="158" w:right="158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mapy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bariér</w:t>
            </w:r>
            <w:proofErr w:type="spellEnd"/>
            <w:r>
              <w:rPr>
                <w:sz w:val="24"/>
              </w:rPr>
              <w:t xml:space="preserve"> (1000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vyznačení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stánku</w:t>
            </w:r>
            <w:proofErr w:type="spellEnd"/>
            <w:r>
              <w:rPr>
                <w:sz w:val="24"/>
              </w:rPr>
              <w:t xml:space="preserve"> ČPZP – relax </w:t>
            </w:r>
            <w:proofErr w:type="spellStart"/>
            <w:r>
              <w:rPr>
                <w:sz w:val="24"/>
              </w:rPr>
              <w:t>zóna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mapě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 xml:space="preserve"> (50 000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festivalovém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bulletinu</w:t>
            </w:r>
            <w:proofErr w:type="spellEnd"/>
            <w:r>
              <w:rPr>
                <w:sz w:val="24"/>
              </w:rPr>
              <w:t xml:space="preserve"> (37 000 </w:t>
            </w:r>
            <w:proofErr w:type="spellStart"/>
            <w:r>
              <w:rPr>
                <w:sz w:val="24"/>
              </w:rPr>
              <w:t>ks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bannerů</w:t>
            </w:r>
            <w:proofErr w:type="spellEnd"/>
            <w:r>
              <w:rPr>
                <w:sz w:val="24"/>
              </w:rPr>
              <w:t xml:space="preserve"> ČPZP (max. vel. 2,9x1,7 m)</w:t>
            </w:r>
          </w:p>
          <w:p w:rsidR="009B6B45" w:rsidRDefault="00D50CC0">
            <w:pPr>
              <w:pStyle w:val="TableParagraph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prostorách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areálu</w:t>
            </w:r>
            <w:proofErr w:type="spellEnd"/>
            <w:r>
              <w:rPr>
                <w:sz w:val="24"/>
              </w:rPr>
              <w:t xml:space="preserve"> COO, </w:t>
            </w:r>
            <w:proofErr w:type="spellStart"/>
            <w:r>
              <w:rPr>
                <w:sz w:val="24"/>
              </w:rPr>
              <w:t>poskytnutí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prostoru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stanu</w:t>
            </w:r>
            <w:proofErr w:type="spellEnd"/>
            <w:r>
              <w:rPr>
                <w:sz w:val="24"/>
              </w:rPr>
              <w:t xml:space="preserve"> ČPZP (max. 10x5 m)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místě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konání</w:t>
            </w:r>
            <w:proofErr w:type="spellEnd"/>
            <w:r>
              <w:rPr>
                <w:sz w:val="24"/>
              </w:rPr>
              <w:t xml:space="preserve"> COO. </w:t>
            </w:r>
            <w:proofErr w:type="spellStart"/>
            <w:r>
              <w:rPr>
                <w:sz w:val="24"/>
              </w:rPr>
              <w:t>Součástí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stánku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bude</w:t>
            </w:r>
            <w:proofErr w:type="spellEnd"/>
          </w:p>
          <w:p w:rsidR="009B6B45" w:rsidRDefault="00D50CC0">
            <w:pPr>
              <w:pStyle w:val="TableParagraph"/>
              <w:ind w:left="159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elektro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připojení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vzdálenosti</w:t>
            </w:r>
            <w:proofErr w:type="spellEnd"/>
            <w:r>
              <w:rPr>
                <w:sz w:val="24"/>
              </w:rPr>
              <w:t xml:space="preserve"> 30 m, </w:t>
            </w:r>
            <w:proofErr w:type="spellStart"/>
            <w:r>
              <w:rPr>
                <w:sz w:val="24"/>
              </w:rPr>
              <w:t>internetové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připojení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návštěvníky</w:t>
            </w:r>
            <w:proofErr w:type="spellEnd"/>
          </w:p>
          <w:p w:rsidR="009B6B45" w:rsidRDefault="00D50CC0">
            <w:pPr>
              <w:pStyle w:val="TableParagraph"/>
              <w:ind w:left="103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prostřednictvím</w:t>
            </w:r>
            <w:proofErr w:type="spellEnd"/>
            <w:r>
              <w:rPr>
                <w:sz w:val="24"/>
              </w:rPr>
              <w:t xml:space="preserve"> WIFI a </w:t>
            </w:r>
            <w:proofErr w:type="spellStart"/>
            <w:r>
              <w:rPr>
                <w:sz w:val="24"/>
              </w:rPr>
              <w:t>hlídání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ochrankou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dohody</w:t>
            </w:r>
            <w:proofErr w:type="spellEnd"/>
            <w:r>
              <w:rPr>
                <w:sz w:val="24"/>
              </w:rPr>
              <w:t xml:space="preserve"> (max. 64 </w:t>
            </w:r>
            <w:proofErr w:type="spellStart"/>
            <w:r>
              <w:rPr>
                <w:sz w:val="24"/>
              </w:rPr>
              <w:t>hodin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infostánku</w:t>
            </w:r>
            <w:proofErr w:type="spellEnd"/>
            <w:r>
              <w:rPr>
                <w:sz w:val="24"/>
              </w:rPr>
              <w:t xml:space="preserve"> COO v </w:t>
            </w:r>
            <w:proofErr w:type="spellStart"/>
            <w:r>
              <w:rPr>
                <w:sz w:val="24"/>
              </w:rPr>
              <w:t>místě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konání</w:t>
            </w:r>
            <w:proofErr w:type="spellEnd"/>
            <w:r>
              <w:rPr>
                <w:sz w:val="24"/>
              </w:rPr>
              <w:t>.</w:t>
            </w:r>
          </w:p>
          <w:p w:rsidR="009B6B45" w:rsidRDefault="00D50CC0">
            <w:pPr>
              <w:pStyle w:val="TableParagraph"/>
              <w:ind w:left="156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Uvedení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 xml:space="preserve">www.colours.cz </w:t>
              </w:r>
            </w:hyperlink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sekci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 xml:space="preserve"> bez </w:t>
            </w:r>
            <w:proofErr w:type="spellStart"/>
            <w:r>
              <w:rPr>
                <w:sz w:val="24"/>
              </w:rPr>
              <w:t>bariér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umožnění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vstupu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obsluhu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stánku</w:t>
            </w:r>
            <w:proofErr w:type="spellEnd"/>
            <w:r>
              <w:rPr>
                <w:sz w:val="24"/>
              </w:rPr>
              <w:t xml:space="preserve"> COO </w:t>
            </w:r>
            <w:proofErr w:type="spellStart"/>
            <w:r>
              <w:rPr>
                <w:sz w:val="24"/>
              </w:rPr>
              <w:t>formou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akreditace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jméno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počtu</w:t>
            </w:r>
            <w:proofErr w:type="spellEnd"/>
            <w:r>
              <w:rPr>
                <w:sz w:val="24"/>
              </w:rPr>
              <w:t xml:space="preserve"> 12 </w:t>
            </w:r>
            <w:proofErr w:type="spellStart"/>
            <w:r>
              <w:rPr>
                <w:sz w:val="24"/>
              </w:rPr>
              <w:t>osob</w:t>
            </w:r>
            <w:proofErr w:type="spellEnd"/>
          </w:p>
        </w:tc>
        <w:tc>
          <w:tcPr>
            <w:tcW w:w="4253" w:type="dxa"/>
          </w:tcPr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spacing w:before="6"/>
              <w:rPr>
                <w:sz w:val="30"/>
              </w:rPr>
            </w:pPr>
          </w:p>
          <w:p w:rsidR="009B6B45" w:rsidRDefault="00D50C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Fakturační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>:</w:t>
            </w:r>
          </w:p>
          <w:p w:rsidR="009B6B45" w:rsidRDefault="00D50CC0">
            <w:pPr>
              <w:pStyle w:val="TableParagraph"/>
              <w:spacing w:before="40" w:line="276" w:lineRule="auto"/>
              <w:ind w:left="107" w:right="1228"/>
              <w:rPr>
                <w:sz w:val="24"/>
              </w:rPr>
            </w:pP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Production, </w:t>
            </w:r>
            <w:proofErr w:type="spellStart"/>
            <w:r>
              <w:rPr>
                <w:sz w:val="24"/>
              </w:rPr>
              <w:t>spol</w:t>
            </w:r>
            <w:proofErr w:type="spellEnd"/>
            <w:r>
              <w:rPr>
                <w:sz w:val="24"/>
              </w:rPr>
              <w:t xml:space="preserve">. s </w:t>
            </w:r>
            <w:proofErr w:type="spellStart"/>
            <w:r>
              <w:rPr>
                <w:sz w:val="24"/>
              </w:rPr>
              <w:t>r.o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Lomená</w:t>
            </w:r>
            <w:proofErr w:type="spellEnd"/>
            <w:r>
              <w:rPr>
                <w:sz w:val="24"/>
              </w:rPr>
              <w:t xml:space="preserve"> 349</w:t>
            </w:r>
          </w:p>
          <w:p w:rsidR="009B6B45" w:rsidRDefault="00D50CC0">
            <w:pPr>
              <w:pStyle w:val="TableParagraph"/>
              <w:spacing w:line="256" w:lineRule="auto"/>
              <w:ind w:left="107" w:right="2081"/>
              <w:rPr>
                <w:sz w:val="24"/>
              </w:rPr>
            </w:pPr>
            <w:r>
              <w:rPr>
                <w:sz w:val="24"/>
              </w:rPr>
              <w:t xml:space="preserve">747 66 </w:t>
            </w:r>
            <w:proofErr w:type="spellStart"/>
            <w:r>
              <w:rPr>
                <w:sz w:val="24"/>
              </w:rPr>
              <w:t>Dolní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Lhota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Doručovací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adresa</w:t>
            </w:r>
            <w:proofErr w:type="spellEnd"/>
            <w:r>
              <w:rPr>
                <w:sz w:val="24"/>
              </w:rPr>
              <w:t xml:space="preserve">: Na </w:t>
            </w:r>
            <w:proofErr w:type="spellStart"/>
            <w:r>
              <w:rPr>
                <w:sz w:val="24"/>
              </w:rPr>
              <w:t>Bunčáku</w:t>
            </w:r>
            <w:proofErr w:type="spellEnd"/>
            <w:r>
              <w:rPr>
                <w:sz w:val="24"/>
              </w:rPr>
              <w:t xml:space="preserve"> 1087/11</w:t>
            </w:r>
          </w:p>
          <w:p w:rsidR="009B6B45" w:rsidRDefault="00D50C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710 00  Ostrava - </w:t>
            </w:r>
            <w:proofErr w:type="spellStart"/>
            <w:r>
              <w:rPr>
                <w:sz w:val="24"/>
              </w:rPr>
              <w:t>Slezská</w:t>
            </w:r>
            <w:proofErr w:type="spellEnd"/>
            <w:r>
              <w:rPr>
                <w:sz w:val="24"/>
              </w:rPr>
              <w:t xml:space="preserve"> Ostrava</w:t>
            </w:r>
          </w:p>
          <w:p w:rsidR="009B6B45" w:rsidRDefault="00D50CC0">
            <w:pPr>
              <w:pStyle w:val="TableParagraph"/>
              <w:spacing w:line="276" w:lineRule="auto"/>
              <w:ind w:left="107" w:right="2314"/>
              <w:rPr>
                <w:sz w:val="24"/>
              </w:rPr>
            </w:pPr>
            <w:r>
              <w:rPr>
                <w:sz w:val="24"/>
              </w:rPr>
              <w:t>IČO: 258 30 210 DIČ: CZ25830210</w:t>
            </w:r>
          </w:p>
          <w:p w:rsidR="009B6B45" w:rsidRDefault="00D50CC0">
            <w:pPr>
              <w:pStyle w:val="TableParagraph"/>
              <w:spacing w:line="276" w:lineRule="auto"/>
              <w:ind w:left="107" w:right="162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6E3FFC">
              <w:rPr>
                <w:sz w:val="24"/>
              </w:rPr>
              <w:t>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Jindřich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Vaněk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6E3FFC">
              <w:rPr>
                <w:sz w:val="24"/>
              </w:rPr>
              <w:t>xxxx</w:t>
            </w:r>
            <w:proofErr w:type="spellEnd"/>
          </w:p>
          <w:p w:rsidR="009B6B45" w:rsidRDefault="00D50CC0" w:rsidP="006E3FFC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proofErr w:type="spellStart"/>
            <w:r w:rsidR="006E3FFC">
              <w:rPr>
                <w:sz w:val="24"/>
              </w:rPr>
              <w:t>x</w:t>
            </w:r>
            <w:hyperlink r:id="rId10">
              <w:r>
                <w:rPr>
                  <w:sz w:val="24"/>
                </w:rPr>
                <w:t>v</w:t>
              </w:r>
              <w:r w:rsidR="006E3FFC">
                <w:rPr>
                  <w:sz w:val="24"/>
                </w:rPr>
                <w:t>xxxx</w:t>
              </w:r>
              <w:proofErr w:type="spellEnd"/>
            </w:hyperlink>
          </w:p>
        </w:tc>
        <w:tc>
          <w:tcPr>
            <w:tcW w:w="2249" w:type="dxa"/>
          </w:tcPr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</w:pPr>
          </w:p>
          <w:p w:rsidR="009B6B45" w:rsidRDefault="00D50CC0">
            <w:pPr>
              <w:pStyle w:val="TableParagraph"/>
              <w:ind w:left="731"/>
              <w:rPr>
                <w:sz w:val="24"/>
              </w:rPr>
            </w:pPr>
            <w:r>
              <w:rPr>
                <w:sz w:val="24"/>
              </w:rPr>
              <w:t>650 000</w:t>
            </w:r>
          </w:p>
        </w:tc>
      </w:tr>
    </w:tbl>
    <w:p w:rsidR="009B6B45" w:rsidRDefault="009B6B45">
      <w:pPr>
        <w:rPr>
          <w:sz w:val="24"/>
        </w:rPr>
        <w:sectPr w:rsidR="009B6B45">
          <w:pgSz w:w="16840" w:h="11910" w:orient="landscape"/>
          <w:pgMar w:top="1100" w:right="1020" w:bottom="280" w:left="1020" w:header="708" w:footer="708" w:gutter="0"/>
          <w:cols w:space="708"/>
        </w:sectPr>
      </w:pPr>
    </w:p>
    <w:p w:rsidR="009B6B45" w:rsidRDefault="009B6B45">
      <w:pPr>
        <w:pStyle w:val="Zkladntext"/>
        <w:spacing w:before="3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9B6B45">
        <w:trPr>
          <w:trHeight w:val="2820"/>
        </w:trPr>
        <w:tc>
          <w:tcPr>
            <w:tcW w:w="3180" w:type="dxa"/>
            <w:tcBorders>
              <w:bottom w:val="double" w:sz="1" w:space="0" w:color="000000"/>
            </w:tcBorders>
          </w:tcPr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D50CC0">
            <w:pPr>
              <w:pStyle w:val="TableParagraph"/>
              <w:spacing w:before="227"/>
              <w:ind w:left="142" w:right="13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9B6B45" w:rsidRDefault="00D50CC0">
            <w:pPr>
              <w:pStyle w:val="TableParagraph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IDS </w:t>
            </w:r>
            <w:proofErr w:type="spellStart"/>
            <w:r>
              <w:rPr>
                <w:sz w:val="24"/>
              </w:rPr>
              <w:t>Média</w:t>
            </w:r>
            <w:proofErr w:type="spellEnd"/>
          </w:p>
        </w:tc>
        <w:tc>
          <w:tcPr>
            <w:tcW w:w="4885" w:type="dxa"/>
            <w:tcBorders>
              <w:bottom w:val="double" w:sz="1" w:space="0" w:color="000000"/>
            </w:tcBorders>
          </w:tcPr>
          <w:p w:rsidR="009B6B45" w:rsidRDefault="00D50CC0">
            <w:pPr>
              <w:pStyle w:val="TableParagraph"/>
              <w:spacing w:before="119"/>
              <w:ind w:left="249" w:right="232" w:firstLine="255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rámci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kampaně</w:t>
            </w:r>
            <w:proofErr w:type="spellEnd"/>
            <w:r>
              <w:rPr>
                <w:sz w:val="24"/>
              </w:rPr>
              <w:t xml:space="preserve"> (program </w:t>
            </w:r>
            <w:proofErr w:type="spellStart"/>
            <w:r>
              <w:rPr>
                <w:sz w:val="24"/>
              </w:rPr>
              <w:t>Mobilní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aplikace-těhotné</w:t>
            </w:r>
            <w:proofErr w:type="spellEnd"/>
            <w:r>
              <w:rPr>
                <w:sz w:val="24"/>
              </w:rPr>
              <w:t>)</w:t>
            </w:r>
          </w:p>
          <w:p w:rsidR="009B6B45" w:rsidRDefault="00D50CC0">
            <w:pPr>
              <w:pStyle w:val="TableParagraph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termínu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září</w:t>
            </w:r>
            <w:proofErr w:type="spellEnd"/>
            <w:r>
              <w:rPr>
                <w:sz w:val="24"/>
              </w:rPr>
              <w:t xml:space="preserve"> 2017.</w:t>
            </w:r>
          </w:p>
          <w:p w:rsidR="009B6B45" w:rsidRDefault="00D50CC0">
            <w:pPr>
              <w:pStyle w:val="TableParagraph"/>
              <w:ind w:left="314" w:right="3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formátu</w:t>
            </w:r>
            <w:proofErr w:type="spellEnd"/>
            <w:r>
              <w:rPr>
                <w:sz w:val="24"/>
              </w:rPr>
              <w:t xml:space="preserve"> DL do </w:t>
            </w:r>
            <w:proofErr w:type="spellStart"/>
            <w:r>
              <w:rPr>
                <w:sz w:val="24"/>
              </w:rPr>
              <w:t>pořadačů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čekárnách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gynekologů</w:t>
            </w:r>
            <w:proofErr w:type="spellEnd"/>
            <w:r>
              <w:rPr>
                <w:sz w:val="24"/>
              </w:rPr>
              <w:t xml:space="preserve"> (500 sad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) –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tisku</w:t>
            </w:r>
            <w:proofErr w:type="spellEnd"/>
          </w:p>
          <w:p w:rsidR="009B6B45" w:rsidRDefault="00D50CC0">
            <w:pPr>
              <w:pStyle w:val="TableParagraph"/>
              <w:ind w:left="103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letáků</w:t>
            </w:r>
            <w:proofErr w:type="spellEnd"/>
            <w:r>
              <w:rPr>
                <w:sz w:val="24"/>
              </w:rPr>
              <w:t xml:space="preserve"> A3 do 300 </w:t>
            </w:r>
            <w:proofErr w:type="spellStart"/>
            <w:r>
              <w:rPr>
                <w:sz w:val="24"/>
              </w:rPr>
              <w:t>čekáren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gynekologů</w:t>
            </w:r>
            <w:proofErr w:type="spellEnd"/>
          </w:p>
          <w:p w:rsidR="009B6B45" w:rsidRDefault="00D50CC0">
            <w:pPr>
              <w:pStyle w:val="TableParagraph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včetně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tisku</w:t>
            </w:r>
            <w:proofErr w:type="spellEnd"/>
          </w:p>
        </w:tc>
        <w:tc>
          <w:tcPr>
            <w:tcW w:w="4253" w:type="dxa"/>
            <w:tcBorders>
              <w:bottom w:val="double" w:sz="1" w:space="0" w:color="000000"/>
            </w:tcBorders>
          </w:tcPr>
          <w:p w:rsidR="009B6B45" w:rsidRDefault="00D50CC0">
            <w:pPr>
              <w:pStyle w:val="TableParagraph"/>
              <w:spacing w:before="78" w:line="256" w:lineRule="auto"/>
              <w:ind w:left="107" w:right="1720"/>
              <w:rPr>
                <w:sz w:val="24"/>
              </w:rPr>
            </w:pPr>
            <w:r>
              <w:rPr>
                <w:sz w:val="24"/>
              </w:rPr>
              <w:t xml:space="preserve">IDS Media CZ, s.r.o.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Libní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1802/3 182 00 Praha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B6B45" w:rsidRDefault="00D50CC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IČO: 27384233</w:t>
            </w:r>
          </w:p>
          <w:p w:rsidR="009B6B45" w:rsidRDefault="00D50C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DIČ: 27384233</w:t>
            </w:r>
          </w:p>
          <w:p w:rsidR="009B6B45" w:rsidRDefault="00D50CC0">
            <w:pPr>
              <w:pStyle w:val="TableParagraph"/>
              <w:spacing w:line="256" w:lineRule="auto"/>
              <w:ind w:left="107" w:right="1448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účtu:</w:t>
            </w:r>
            <w:r w:rsidR="006E3FFC">
              <w:rPr>
                <w:sz w:val="24"/>
              </w:rPr>
              <w:t>xxxxxxx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Nejedlá</w:t>
            </w:r>
            <w:proofErr w:type="spellEnd"/>
            <w:r>
              <w:rPr>
                <w:sz w:val="24"/>
              </w:rPr>
              <w:t xml:space="preserve"> Kateřina Tel.: </w:t>
            </w:r>
            <w:proofErr w:type="spellStart"/>
            <w:r w:rsidR="006E3FFC">
              <w:rPr>
                <w:sz w:val="24"/>
              </w:rPr>
              <w:t>xxxxx</w:t>
            </w:r>
            <w:proofErr w:type="spellEnd"/>
          </w:p>
          <w:p w:rsidR="009B6B45" w:rsidRDefault="00D50CC0" w:rsidP="006E3FFC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1">
              <w:proofErr w:type="spellStart"/>
              <w:r w:rsidR="006E3FFC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  <w:tcBorders>
              <w:bottom w:val="double" w:sz="1" w:space="0" w:color="000000"/>
            </w:tcBorders>
          </w:tcPr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rPr>
                <w:sz w:val="26"/>
              </w:rPr>
            </w:pPr>
          </w:p>
          <w:p w:rsidR="009B6B45" w:rsidRDefault="009B6B45">
            <w:pPr>
              <w:pStyle w:val="TableParagraph"/>
              <w:spacing w:before="8"/>
              <w:rPr>
                <w:sz w:val="31"/>
              </w:rPr>
            </w:pPr>
          </w:p>
          <w:p w:rsidR="009B6B45" w:rsidRDefault="00D50CC0">
            <w:pPr>
              <w:pStyle w:val="TableParagraph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101 260</w:t>
            </w:r>
          </w:p>
        </w:tc>
      </w:tr>
      <w:tr w:rsidR="009B6B45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9B6B45" w:rsidRDefault="00D50CC0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CENY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9B6B45" w:rsidRDefault="00D50CC0">
            <w:pPr>
              <w:pStyle w:val="TableParagraph"/>
              <w:spacing w:before="92"/>
              <w:ind w:left="712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821 860</w:t>
            </w:r>
          </w:p>
        </w:tc>
      </w:tr>
    </w:tbl>
    <w:p w:rsidR="009B6B45" w:rsidRDefault="00D50CC0">
      <w:pPr>
        <w:spacing w:line="271" w:lineRule="exact"/>
        <w:ind w:left="1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třetí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9B6B45" w:rsidRDefault="009B6B45">
      <w:pPr>
        <w:pStyle w:val="Zkladntext"/>
        <w:rPr>
          <w:i/>
          <w:sz w:val="26"/>
        </w:rPr>
      </w:pPr>
    </w:p>
    <w:p w:rsidR="009B6B45" w:rsidRDefault="009B6B45">
      <w:pPr>
        <w:pStyle w:val="Zkladntext"/>
        <w:rPr>
          <w:i/>
          <w:sz w:val="26"/>
        </w:rPr>
      </w:pPr>
    </w:p>
    <w:p w:rsidR="009B6B45" w:rsidRDefault="009B6B45">
      <w:pPr>
        <w:pStyle w:val="Zkladntext"/>
        <w:rPr>
          <w:i/>
          <w:sz w:val="26"/>
        </w:rPr>
      </w:pPr>
    </w:p>
    <w:p w:rsidR="009B6B45" w:rsidRDefault="009B6B45">
      <w:pPr>
        <w:pStyle w:val="Zkladntext"/>
        <w:rPr>
          <w:i/>
          <w:sz w:val="33"/>
        </w:rPr>
      </w:pPr>
    </w:p>
    <w:p w:rsidR="009B6B45" w:rsidRDefault="00D50CC0">
      <w:pPr>
        <w:pStyle w:val="Zkladntext"/>
        <w:spacing w:before="1"/>
        <w:ind w:left="112"/>
      </w:pPr>
      <w:r>
        <w:rPr>
          <w:u w:val="single"/>
        </w:rPr>
        <w:t>REKAPITULACE</w:t>
      </w:r>
    </w:p>
    <w:p w:rsidR="009B6B45" w:rsidRDefault="009B6B45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9B6B45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9B6B45" w:rsidRDefault="00D50CC0">
            <w:pPr>
              <w:pStyle w:val="TableParagraph"/>
              <w:spacing w:before="8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9B6B45" w:rsidRDefault="00D50CC0">
            <w:pPr>
              <w:pStyle w:val="TableParagraph"/>
              <w:spacing w:before="80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9B6B45" w:rsidTr="006E3FFC">
        <w:trPr>
          <w:trHeight w:val="740"/>
        </w:trPr>
        <w:tc>
          <w:tcPr>
            <w:tcW w:w="10524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9B6B45" w:rsidRDefault="00D50CC0">
            <w:pPr>
              <w:pStyle w:val="TableParagraph"/>
              <w:spacing w:before="93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9B6B45" w:rsidRDefault="00D50C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9B6B45" w:rsidRDefault="00D50CC0">
            <w:pPr>
              <w:pStyle w:val="TableParagraph"/>
              <w:spacing w:before="230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821 860</w:t>
            </w:r>
          </w:p>
        </w:tc>
      </w:tr>
      <w:tr w:rsidR="009B6B45" w:rsidTr="006E3FFC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9B6B45" w:rsidRDefault="00D50CC0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9B6B45" w:rsidRDefault="00D50C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FF" w:themeFill="background1"/>
          </w:tcPr>
          <w:p w:rsidR="009B6B45" w:rsidRPr="006E3FFC" w:rsidRDefault="009B6B45">
            <w:pPr>
              <w:pStyle w:val="TableParagraph"/>
              <w:spacing w:before="6"/>
              <w:rPr>
                <w:sz w:val="20"/>
              </w:rPr>
            </w:pPr>
          </w:p>
          <w:p w:rsidR="009B6B45" w:rsidRPr="006E3FFC" w:rsidRDefault="00D50CC0">
            <w:pPr>
              <w:pStyle w:val="TableParagraph"/>
              <w:ind w:left="737" w:right="733"/>
              <w:jc w:val="center"/>
              <w:rPr>
                <w:sz w:val="24"/>
              </w:rPr>
            </w:pPr>
            <w:r w:rsidRPr="006E3FFC">
              <w:rPr>
                <w:sz w:val="24"/>
              </w:rPr>
              <w:t>9800</w:t>
            </w:r>
          </w:p>
        </w:tc>
      </w:tr>
      <w:tr w:rsidR="009B6B45" w:rsidTr="006E3FFC">
        <w:trPr>
          <w:trHeight w:val="740"/>
        </w:trPr>
        <w:tc>
          <w:tcPr>
            <w:tcW w:w="10524" w:type="dxa"/>
            <w:tcBorders>
              <w:top w:val="triple" w:sz="4" w:space="0" w:color="000000"/>
              <w:right w:val="single" w:sz="2" w:space="0" w:color="000000"/>
            </w:tcBorders>
          </w:tcPr>
          <w:p w:rsidR="009B6B45" w:rsidRDefault="00D50CC0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9B6B45" w:rsidRDefault="00D50CC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FF" w:themeFill="background1"/>
          </w:tcPr>
          <w:p w:rsidR="009B6B45" w:rsidRPr="006E3FFC" w:rsidRDefault="009B6B45">
            <w:pPr>
              <w:pStyle w:val="TableParagraph"/>
              <w:spacing w:before="8"/>
              <w:rPr>
                <w:sz w:val="20"/>
              </w:rPr>
            </w:pPr>
          </w:p>
          <w:p w:rsidR="009B6B45" w:rsidRPr="006E3FFC" w:rsidRDefault="00D50CC0">
            <w:pPr>
              <w:pStyle w:val="TableParagraph"/>
              <w:spacing w:before="1"/>
              <w:ind w:left="738" w:right="732"/>
              <w:jc w:val="center"/>
              <w:rPr>
                <w:b/>
                <w:sz w:val="24"/>
              </w:rPr>
            </w:pPr>
            <w:r w:rsidRPr="006E3FFC">
              <w:rPr>
                <w:b/>
                <w:sz w:val="24"/>
              </w:rPr>
              <w:t>831 660</w:t>
            </w:r>
          </w:p>
        </w:tc>
      </w:tr>
    </w:tbl>
    <w:p w:rsidR="009B6B45" w:rsidRDefault="009B6B45">
      <w:pPr>
        <w:pStyle w:val="Zkladntext"/>
        <w:spacing w:before="4"/>
        <w:rPr>
          <w:sz w:val="17"/>
        </w:rPr>
      </w:pPr>
      <w:bookmarkStart w:id="0" w:name="_GoBack"/>
      <w:bookmarkEnd w:id="0"/>
    </w:p>
    <w:sectPr w:rsidR="009B6B45" w:rsidSect="00D50CC0">
      <w:pgSz w:w="16840" w:h="11910" w:orient="landscape"/>
      <w:pgMar w:top="1680" w:right="1580" w:bottom="168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B6C"/>
    <w:multiLevelType w:val="hybridMultilevel"/>
    <w:tmpl w:val="D9D42344"/>
    <w:lvl w:ilvl="0" w:tplc="65D886C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944DAC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B7842F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C0AA52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E90930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030ABE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EE2D5E2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FDE03B1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EBF2554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4C727CE"/>
    <w:multiLevelType w:val="hybridMultilevel"/>
    <w:tmpl w:val="6E808B72"/>
    <w:lvl w:ilvl="0" w:tplc="2944637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EEF01F1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E00427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F205E1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D4B01DD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0CC4872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2A29BC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DDEBBD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B734D5D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1BD3543"/>
    <w:multiLevelType w:val="hybridMultilevel"/>
    <w:tmpl w:val="1B446252"/>
    <w:lvl w:ilvl="0" w:tplc="5DF87E5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240E83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D76490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FAA9BF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CF0AE96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41664A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CE0D21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D9067C4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E1E98F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46DE67AA"/>
    <w:multiLevelType w:val="hybridMultilevel"/>
    <w:tmpl w:val="57888488"/>
    <w:lvl w:ilvl="0" w:tplc="F6501FE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6FC69156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02445ABC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6E94B638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25189564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84FC4782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B42EDB80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546E9420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1CEA7FFC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4">
    <w:nsid w:val="60DB7249"/>
    <w:multiLevelType w:val="hybridMultilevel"/>
    <w:tmpl w:val="3D9AC24A"/>
    <w:lvl w:ilvl="0" w:tplc="1978926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ADB0ED5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D2C387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FC4D1D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DFEAA40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50EC048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6076F95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1A8CBC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D7037EE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B6B45"/>
    <w:rsid w:val="0035702A"/>
    <w:rsid w:val="006E3FFC"/>
    <w:rsid w:val="009B6B45"/>
    <w:rsid w:val="00D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mielova@npo.age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ostislav.matera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cmar@airport-ostrava.cz" TargetMode="External"/><Relationship Id="rId11" Type="http://schemas.openxmlformats.org/officeDocument/2006/relationships/hyperlink" Target="mailto:katerina.nejedla@ids-medi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nek@silverb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our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1324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Masaryková Jitka</cp:lastModifiedBy>
  <cp:revision>4</cp:revision>
  <dcterms:created xsi:type="dcterms:W3CDTF">2017-05-04T08:39:00Z</dcterms:created>
  <dcterms:modified xsi:type="dcterms:W3CDTF">2017-05-04T06:51:00Z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2017-05-04T00:00:00Z</vt:filetime>
  </property>
</Properties>
</file>