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1614" w14:textId="77777777" w:rsidR="00020CAE" w:rsidRPr="009D7E58" w:rsidRDefault="00F9745B" w:rsidP="00020CAE">
      <w:pPr>
        <w:tabs>
          <w:tab w:val="left" w:pos="-1560"/>
          <w:tab w:val="left" w:pos="142"/>
          <w:tab w:val="left" w:pos="9355"/>
        </w:tabs>
        <w:ind w:left="5954"/>
        <w:rPr>
          <w:snapToGrid w:val="0"/>
          <w:sz w:val="24"/>
          <w:szCs w:val="24"/>
        </w:rPr>
      </w:pPr>
      <w:r w:rsidRPr="009D7E58">
        <w:rPr>
          <w:snapToGrid w:val="0"/>
          <w:sz w:val="24"/>
          <w:szCs w:val="24"/>
        </w:rPr>
        <w:t xml:space="preserve">č. </w:t>
      </w:r>
      <w:r w:rsidR="00020CAE" w:rsidRPr="009D7E58">
        <w:rPr>
          <w:snapToGrid w:val="0"/>
          <w:sz w:val="24"/>
          <w:szCs w:val="24"/>
        </w:rPr>
        <w:t xml:space="preserve">smlouvy </w:t>
      </w:r>
      <w:r w:rsidRPr="009D7E58">
        <w:rPr>
          <w:snapToGrid w:val="0"/>
          <w:sz w:val="24"/>
          <w:szCs w:val="24"/>
        </w:rPr>
        <w:t xml:space="preserve">objednatele: </w:t>
      </w:r>
    </w:p>
    <w:p w14:paraId="0248C460" w14:textId="0908A284" w:rsidR="00F9745B" w:rsidRDefault="00332BBD" w:rsidP="00020CAE">
      <w:pPr>
        <w:tabs>
          <w:tab w:val="left" w:pos="-1560"/>
          <w:tab w:val="left" w:pos="142"/>
          <w:tab w:val="left" w:pos="9355"/>
        </w:tabs>
        <w:ind w:left="5954"/>
        <w:rPr>
          <w:snapToGrid w:val="0"/>
          <w:sz w:val="24"/>
          <w:szCs w:val="24"/>
        </w:rPr>
      </w:pPr>
      <w:r w:rsidRPr="009D7E58">
        <w:rPr>
          <w:snapToGrid w:val="0"/>
          <w:sz w:val="24"/>
          <w:szCs w:val="24"/>
        </w:rPr>
        <w:t>11/2019-537100</w:t>
      </w:r>
    </w:p>
    <w:p w14:paraId="2B4F49AB" w14:textId="5B674843" w:rsidR="0086517A" w:rsidRPr="009D7E58" w:rsidRDefault="0086517A" w:rsidP="00020CAE">
      <w:pPr>
        <w:tabs>
          <w:tab w:val="left" w:pos="-1560"/>
          <w:tab w:val="left" w:pos="142"/>
          <w:tab w:val="left" w:pos="9355"/>
        </w:tabs>
        <w:ind w:left="595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Č.j. SPU</w:t>
      </w:r>
      <w:r w:rsidR="000A0448">
        <w:rPr>
          <w:snapToGrid w:val="0"/>
          <w:sz w:val="24"/>
          <w:szCs w:val="24"/>
        </w:rPr>
        <w:t xml:space="preserve"> 255451</w:t>
      </w:r>
      <w:r>
        <w:rPr>
          <w:snapToGrid w:val="0"/>
          <w:sz w:val="24"/>
          <w:szCs w:val="24"/>
        </w:rPr>
        <w:t>/202</w:t>
      </w:r>
      <w:r w:rsidR="00512495">
        <w:rPr>
          <w:snapToGrid w:val="0"/>
          <w:sz w:val="24"/>
          <w:szCs w:val="24"/>
        </w:rPr>
        <w:t>2</w:t>
      </w:r>
    </w:p>
    <w:p w14:paraId="3CA258D0" w14:textId="77777777" w:rsidR="00332BBD" w:rsidRPr="009D7E58" w:rsidRDefault="00332BBD" w:rsidP="00F9745B">
      <w:pPr>
        <w:jc w:val="center"/>
        <w:rPr>
          <w:b/>
          <w:bCs/>
          <w:snapToGrid w:val="0"/>
          <w:sz w:val="28"/>
          <w:szCs w:val="28"/>
        </w:rPr>
      </w:pPr>
    </w:p>
    <w:p w14:paraId="3B35F769" w14:textId="397D9E3C" w:rsidR="00F9745B" w:rsidRPr="009D7E58" w:rsidRDefault="00F9745B" w:rsidP="00F9745B">
      <w:pPr>
        <w:jc w:val="center"/>
        <w:rPr>
          <w:b/>
          <w:bCs/>
          <w:snapToGrid w:val="0"/>
          <w:sz w:val="28"/>
          <w:szCs w:val="28"/>
        </w:rPr>
      </w:pPr>
      <w:r w:rsidRPr="009D7E58">
        <w:rPr>
          <w:b/>
          <w:bCs/>
          <w:snapToGrid w:val="0"/>
          <w:sz w:val="28"/>
          <w:szCs w:val="28"/>
        </w:rPr>
        <w:t xml:space="preserve">Dodatek č. </w:t>
      </w:r>
      <w:r w:rsidR="00512495">
        <w:rPr>
          <w:b/>
          <w:bCs/>
          <w:snapToGrid w:val="0"/>
          <w:sz w:val="28"/>
          <w:szCs w:val="28"/>
        </w:rPr>
        <w:t>4</w:t>
      </w:r>
    </w:p>
    <w:p w14:paraId="20614B71" w14:textId="77777777" w:rsidR="00F9745B" w:rsidRPr="009D7E58" w:rsidRDefault="00F9745B" w:rsidP="00F9745B">
      <w:pPr>
        <w:spacing w:before="120"/>
        <w:jc w:val="center"/>
        <w:rPr>
          <w:b/>
          <w:bCs/>
          <w:snapToGrid w:val="0"/>
          <w:sz w:val="24"/>
          <w:szCs w:val="24"/>
          <w:highlight w:val="yellow"/>
        </w:rPr>
      </w:pPr>
      <w:r w:rsidRPr="009D7E58">
        <w:rPr>
          <w:b/>
          <w:bCs/>
          <w:snapToGrid w:val="0"/>
          <w:sz w:val="24"/>
          <w:szCs w:val="24"/>
        </w:rPr>
        <w:t xml:space="preserve">ke Smlouvě o dílo ze dne </w:t>
      </w:r>
      <w:r w:rsidR="00332BBD" w:rsidRPr="009D7E58">
        <w:rPr>
          <w:b/>
          <w:bCs/>
          <w:snapToGrid w:val="0"/>
          <w:sz w:val="24"/>
          <w:szCs w:val="24"/>
        </w:rPr>
        <w:t>17</w:t>
      </w:r>
      <w:r w:rsidRPr="009D7E58">
        <w:rPr>
          <w:b/>
          <w:bCs/>
          <w:snapToGrid w:val="0"/>
          <w:sz w:val="24"/>
          <w:szCs w:val="24"/>
        </w:rPr>
        <w:t>. 6. 201</w:t>
      </w:r>
      <w:r w:rsidR="00332BBD" w:rsidRPr="009D7E58">
        <w:rPr>
          <w:b/>
          <w:bCs/>
          <w:snapToGrid w:val="0"/>
          <w:sz w:val="24"/>
          <w:szCs w:val="24"/>
        </w:rPr>
        <w:t>9</w:t>
      </w:r>
    </w:p>
    <w:p w14:paraId="4F97EECA" w14:textId="77777777" w:rsidR="00F9745B" w:rsidRPr="009D7E58" w:rsidRDefault="00F9745B" w:rsidP="00F9745B">
      <w:pPr>
        <w:spacing w:before="120"/>
        <w:rPr>
          <w:b/>
          <w:bCs/>
          <w:snapToGrid w:val="0"/>
          <w:sz w:val="24"/>
          <w:szCs w:val="24"/>
        </w:rPr>
      </w:pPr>
      <w:r w:rsidRPr="009D7E58">
        <w:rPr>
          <w:b/>
          <w:bCs/>
          <w:snapToGrid w:val="0"/>
          <w:sz w:val="24"/>
          <w:szCs w:val="24"/>
        </w:rPr>
        <w:t>Smluvní strany:</w:t>
      </w:r>
    </w:p>
    <w:p w14:paraId="12B092D4" w14:textId="77777777" w:rsidR="00F9745B" w:rsidRPr="009D7E58" w:rsidRDefault="00F9745B" w:rsidP="00F9745B">
      <w:pPr>
        <w:spacing w:before="120"/>
        <w:rPr>
          <w:b/>
          <w:bCs/>
          <w:snapToGrid w:val="0"/>
          <w:sz w:val="24"/>
          <w:szCs w:val="24"/>
          <w:highlight w:val="yellow"/>
        </w:rPr>
      </w:pPr>
    </w:p>
    <w:p w14:paraId="0A5E8F21" w14:textId="50272F2D" w:rsidR="00F9745B" w:rsidRPr="009D7E58" w:rsidRDefault="00BA0235" w:rsidP="00BA0235">
      <w:pPr>
        <w:ind w:left="4245" w:hanging="2121"/>
        <w:rPr>
          <w:b/>
          <w:bCs/>
          <w:snapToGrid w:val="0"/>
          <w:sz w:val="24"/>
          <w:szCs w:val="24"/>
        </w:rPr>
      </w:pPr>
      <w:r w:rsidRPr="009D7E58">
        <w:rPr>
          <w:b/>
          <w:bCs/>
          <w:snapToGrid w:val="0"/>
          <w:sz w:val="24"/>
          <w:szCs w:val="24"/>
        </w:rPr>
        <w:t>O b j e d n a t e l:</w:t>
      </w:r>
      <w:r w:rsidR="00F9745B" w:rsidRPr="009D7E58">
        <w:rPr>
          <w:b/>
          <w:bCs/>
          <w:snapToGrid w:val="0"/>
          <w:sz w:val="24"/>
          <w:szCs w:val="24"/>
        </w:rPr>
        <w:tab/>
      </w:r>
      <w:r w:rsidR="001C47B4" w:rsidRPr="009D7E58">
        <w:rPr>
          <w:b/>
          <w:bCs/>
          <w:snapToGrid w:val="0"/>
          <w:sz w:val="24"/>
          <w:szCs w:val="24"/>
        </w:rPr>
        <w:tab/>
      </w:r>
      <w:r w:rsidR="00F9745B" w:rsidRPr="009D7E58">
        <w:rPr>
          <w:b/>
          <w:bCs/>
          <w:snapToGrid w:val="0"/>
          <w:sz w:val="24"/>
          <w:szCs w:val="24"/>
        </w:rPr>
        <w:t>Česká republika – Státní pozemkový ú</w:t>
      </w:r>
      <w:r w:rsidR="001C47B4" w:rsidRPr="009D7E58">
        <w:rPr>
          <w:b/>
          <w:bCs/>
          <w:snapToGrid w:val="0"/>
          <w:sz w:val="24"/>
          <w:szCs w:val="24"/>
        </w:rPr>
        <w:t xml:space="preserve">řad, Krajský pozemkový úřad </w:t>
      </w:r>
      <w:r w:rsidR="00F9745B" w:rsidRPr="009D7E58">
        <w:rPr>
          <w:b/>
          <w:bCs/>
          <w:snapToGrid w:val="0"/>
          <w:sz w:val="24"/>
          <w:szCs w:val="24"/>
        </w:rPr>
        <w:t>pro Středočeský kraj a hlavní město Praha</w:t>
      </w:r>
    </w:p>
    <w:p w14:paraId="68A5A739" w14:textId="77777777" w:rsidR="00F9745B" w:rsidRPr="009D7E58" w:rsidRDefault="00F9745B" w:rsidP="00F9745B">
      <w:pPr>
        <w:rPr>
          <w:b/>
          <w:bCs/>
          <w:snapToGrid w:val="0"/>
          <w:sz w:val="24"/>
          <w:szCs w:val="24"/>
        </w:rPr>
      </w:pPr>
    </w:p>
    <w:p w14:paraId="79A3431D" w14:textId="77777777" w:rsidR="00346020" w:rsidRPr="009D7E58" w:rsidRDefault="00F9745B" w:rsidP="00346020">
      <w:pPr>
        <w:ind w:left="4950" w:hanging="4950"/>
        <w:jc w:val="both"/>
        <w:rPr>
          <w:sz w:val="24"/>
          <w:szCs w:val="24"/>
        </w:rPr>
      </w:pPr>
      <w:r w:rsidRPr="009D7E58">
        <w:rPr>
          <w:b/>
          <w:sz w:val="24"/>
          <w:szCs w:val="24"/>
        </w:rPr>
        <w:t>Adresa:</w:t>
      </w:r>
      <w:r w:rsidRPr="009D7E58">
        <w:rPr>
          <w:b/>
          <w:sz w:val="24"/>
          <w:szCs w:val="24"/>
        </w:rPr>
        <w:tab/>
      </w:r>
      <w:r w:rsidRPr="009D7E58">
        <w:rPr>
          <w:b/>
          <w:sz w:val="24"/>
          <w:szCs w:val="24"/>
        </w:rPr>
        <w:tab/>
      </w:r>
      <w:r w:rsidR="00346020" w:rsidRPr="009D7E58">
        <w:rPr>
          <w:sz w:val="24"/>
          <w:szCs w:val="24"/>
        </w:rPr>
        <w:t>Nám. Winstona Churchilla 1800/2</w:t>
      </w:r>
      <w:r w:rsidR="00E60C5A" w:rsidRPr="009D7E58">
        <w:rPr>
          <w:sz w:val="24"/>
          <w:szCs w:val="24"/>
        </w:rPr>
        <w:t xml:space="preserve">, </w:t>
      </w:r>
    </w:p>
    <w:p w14:paraId="360D256D" w14:textId="1C3A0A21" w:rsidR="00F9745B" w:rsidRPr="009D7E58" w:rsidRDefault="00346020" w:rsidP="00346020">
      <w:pPr>
        <w:ind w:left="4950"/>
        <w:jc w:val="both"/>
        <w:rPr>
          <w:sz w:val="24"/>
          <w:szCs w:val="24"/>
        </w:rPr>
      </w:pPr>
      <w:r w:rsidRPr="009D7E58">
        <w:rPr>
          <w:sz w:val="24"/>
          <w:szCs w:val="24"/>
        </w:rPr>
        <w:t>130</w:t>
      </w:r>
      <w:r w:rsidR="00E60C5A" w:rsidRPr="009D7E58">
        <w:rPr>
          <w:sz w:val="24"/>
          <w:szCs w:val="24"/>
        </w:rPr>
        <w:t xml:space="preserve"> </w:t>
      </w:r>
      <w:r w:rsidRPr="009D7E58">
        <w:rPr>
          <w:sz w:val="24"/>
          <w:szCs w:val="24"/>
        </w:rPr>
        <w:t>00</w:t>
      </w:r>
      <w:r w:rsidR="00E60C5A" w:rsidRPr="009D7E58">
        <w:rPr>
          <w:sz w:val="24"/>
          <w:szCs w:val="24"/>
        </w:rPr>
        <w:t xml:space="preserve"> </w:t>
      </w:r>
      <w:r w:rsidRPr="009D7E58">
        <w:rPr>
          <w:sz w:val="24"/>
          <w:szCs w:val="24"/>
        </w:rPr>
        <w:t>Praha 3 – Žižkov</w:t>
      </w:r>
    </w:p>
    <w:p w14:paraId="060086EF" w14:textId="3F723A79" w:rsidR="00346020" w:rsidRPr="009D7E58" w:rsidRDefault="00346020" w:rsidP="00346020">
      <w:pPr>
        <w:ind w:left="4950" w:hanging="4950"/>
        <w:jc w:val="both"/>
        <w:rPr>
          <w:sz w:val="24"/>
          <w:szCs w:val="24"/>
        </w:rPr>
      </w:pPr>
      <w:r w:rsidRPr="009D7E58">
        <w:rPr>
          <w:b/>
          <w:sz w:val="24"/>
          <w:szCs w:val="24"/>
        </w:rPr>
        <w:t>Zastoupen:</w:t>
      </w:r>
      <w:r w:rsidRPr="009D7E58">
        <w:rPr>
          <w:sz w:val="24"/>
          <w:szCs w:val="24"/>
        </w:rPr>
        <w:tab/>
      </w:r>
      <w:r w:rsidRPr="009D7E58">
        <w:rPr>
          <w:sz w:val="24"/>
          <w:szCs w:val="24"/>
        </w:rPr>
        <w:tab/>
        <w:t>Ing. Jiří Veselý, ředitel</w:t>
      </w:r>
    </w:p>
    <w:p w14:paraId="316199C5" w14:textId="36B3AD5D" w:rsidR="003819AF" w:rsidRPr="009D7E58" w:rsidRDefault="00F9745B" w:rsidP="003819AF">
      <w:pPr>
        <w:ind w:left="4950" w:hanging="4950"/>
        <w:jc w:val="both"/>
        <w:rPr>
          <w:sz w:val="24"/>
          <w:szCs w:val="24"/>
        </w:rPr>
      </w:pPr>
      <w:r w:rsidRPr="009D7E58">
        <w:rPr>
          <w:b/>
          <w:sz w:val="24"/>
          <w:szCs w:val="24"/>
        </w:rPr>
        <w:t xml:space="preserve">Ve smluvních záležitostech oprávněn </w:t>
      </w:r>
      <w:r w:rsidR="00346020" w:rsidRPr="009D7E58">
        <w:rPr>
          <w:b/>
          <w:sz w:val="24"/>
          <w:szCs w:val="24"/>
        </w:rPr>
        <w:t xml:space="preserve">jednat: </w:t>
      </w:r>
      <w:r w:rsidRPr="009D7E58">
        <w:rPr>
          <w:b/>
          <w:sz w:val="24"/>
          <w:szCs w:val="24"/>
        </w:rPr>
        <w:tab/>
      </w:r>
      <w:r w:rsidR="003819AF" w:rsidRPr="009D7E58">
        <w:rPr>
          <w:sz w:val="24"/>
          <w:szCs w:val="24"/>
        </w:rPr>
        <w:t xml:space="preserve">Ing. </w:t>
      </w:r>
      <w:r w:rsidR="00346020" w:rsidRPr="009D7E58">
        <w:rPr>
          <w:sz w:val="24"/>
          <w:szCs w:val="24"/>
        </w:rPr>
        <w:t>Jiří Veselý</w:t>
      </w:r>
      <w:r w:rsidR="003819AF" w:rsidRPr="009D7E58">
        <w:rPr>
          <w:sz w:val="24"/>
          <w:szCs w:val="24"/>
        </w:rPr>
        <w:t xml:space="preserve">, </w:t>
      </w:r>
      <w:r w:rsidR="00346020" w:rsidRPr="009D7E58">
        <w:rPr>
          <w:sz w:val="24"/>
          <w:szCs w:val="24"/>
        </w:rPr>
        <w:t xml:space="preserve">ředitel </w:t>
      </w:r>
    </w:p>
    <w:p w14:paraId="0854E5E0" w14:textId="7E7AB3A4" w:rsidR="00F9745B" w:rsidRPr="009D7E58" w:rsidRDefault="00F9745B" w:rsidP="003819AF">
      <w:pPr>
        <w:ind w:left="4950" w:hanging="4950"/>
        <w:jc w:val="both"/>
        <w:rPr>
          <w:sz w:val="24"/>
          <w:szCs w:val="24"/>
        </w:rPr>
      </w:pPr>
      <w:r w:rsidRPr="009D7E58">
        <w:rPr>
          <w:b/>
          <w:sz w:val="24"/>
          <w:szCs w:val="24"/>
        </w:rPr>
        <w:t xml:space="preserve">V technických záležitostech oprávněn jednat: </w:t>
      </w:r>
      <w:r w:rsidRPr="009D7E58">
        <w:rPr>
          <w:b/>
          <w:sz w:val="24"/>
          <w:szCs w:val="24"/>
        </w:rPr>
        <w:tab/>
      </w:r>
      <w:r w:rsidRPr="009D7E58">
        <w:rPr>
          <w:sz w:val="24"/>
          <w:szCs w:val="24"/>
        </w:rPr>
        <w:t>Ing.</w:t>
      </w:r>
      <w:r w:rsidR="00EF61A3" w:rsidRPr="009D7E58">
        <w:rPr>
          <w:sz w:val="24"/>
          <w:szCs w:val="24"/>
        </w:rPr>
        <w:t xml:space="preserve"> </w:t>
      </w:r>
      <w:r w:rsidR="00332BBD" w:rsidRPr="009D7E58">
        <w:rPr>
          <w:sz w:val="24"/>
          <w:szCs w:val="24"/>
        </w:rPr>
        <w:t>Silvie</w:t>
      </w:r>
      <w:r w:rsidR="00EF61A3" w:rsidRPr="009D7E58">
        <w:rPr>
          <w:sz w:val="24"/>
          <w:szCs w:val="24"/>
        </w:rPr>
        <w:t xml:space="preserve"> </w:t>
      </w:r>
      <w:r w:rsidR="00332BBD" w:rsidRPr="009D7E58">
        <w:rPr>
          <w:sz w:val="24"/>
          <w:szCs w:val="24"/>
        </w:rPr>
        <w:t>Römerová</w:t>
      </w:r>
      <w:r w:rsidRPr="009D7E58">
        <w:rPr>
          <w:sz w:val="24"/>
          <w:szCs w:val="24"/>
        </w:rPr>
        <w:t>,</w:t>
      </w:r>
      <w:r w:rsidR="00EF61A3" w:rsidRPr="009D7E58">
        <w:rPr>
          <w:sz w:val="24"/>
          <w:szCs w:val="24"/>
        </w:rPr>
        <w:t xml:space="preserve"> </w:t>
      </w:r>
      <w:r w:rsidR="00346020" w:rsidRPr="009D7E58">
        <w:rPr>
          <w:sz w:val="24"/>
          <w:szCs w:val="24"/>
        </w:rPr>
        <w:t>Pobočka Rakovník</w:t>
      </w:r>
    </w:p>
    <w:p w14:paraId="3C03648B" w14:textId="69D10881" w:rsidR="00F9745B" w:rsidRPr="009D7E58" w:rsidRDefault="00F9745B" w:rsidP="00F9745B">
      <w:pPr>
        <w:ind w:left="4962" w:hanging="4962"/>
        <w:jc w:val="both"/>
        <w:rPr>
          <w:sz w:val="24"/>
          <w:szCs w:val="24"/>
        </w:rPr>
      </w:pPr>
      <w:r w:rsidRPr="009D7E58">
        <w:rPr>
          <w:sz w:val="24"/>
          <w:szCs w:val="24"/>
        </w:rPr>
        <w:tab/>
      </w:r>
      <w:r w:rsidR="00332BBD" w:rsidRPr="009D7E58">
        <w:rPr>
          <w:sz w:val="24"/>
          <w:szCs w:val="24"/>
        </w:rPr>
        <w:t>Ing</w:t>
      </w:r>
      <w:r w:rsidRPr="009D7E58">
        <w:rPr>
          <w:sz w:val="24"/>
          <w:szCs w:val="24"/>
        </w:rPr>
        <w:t>. Mar</w:t>
      </w:r>
      <w:r w:rsidR="00332BBD" w:rsidRPr="009D7E58">
        <w:rPr>
          <w:sz w:val="24"/>
          <w:szCs w:val="24"/>
        </w:rPr>
        <w:t>tin</w:t>
      </w:r>
      <w:r w:rsidRPr="009D7E58">
        <w:rPr>
          <w:sz w:val="24"/>
          <w:szCs w:val="24"/>
        </w:rPr>
        <w:t xml:space="preserve"> K</w:t>
      </w:r>
      <w:r w:rsidR="00332BBD" w:rsidRPr="009D7E58">
        <w:rPr>
          <w:sz w:val="24"/>
          <w:szCs w:val="24"/>
        </w:rPr>
        <w:t>aše</w:t>
      </w:r>
      <w:r w:rsidRPr="009D7E58">
        <w:rPr>
          <w:sz w:val="24"/>
          <w:szCs w:val="24"/>
        </w:rPr>
        <w:t>, Pobočka Rakovník</w:t>
      </w:r>
    </w:p>
    <w:p w14:paraId="6934FBBD" w14:textId="77777777" w:rsidR="00F9745B" w:rsidRPr="009D7E58" w:rsidRDefault="00F9745B" w:rsidP="00F9745B">
      <w:pPr>
        <w:jc w:val="both"/>
        <w:rPr>
          <w:sz w:val="24"/>
          <w:szCs w:val="24"/>
        </w:rPr>
      </w:pPr>
      <w:r w:rsidRPr="009D7E58">
        <w:rPr>
          <w:sz w:val="24"/>
          <w:szCs w:val="24"/>
        </w:rPr>
        <w:tab/>
      </w:r>
    </w:p>
    <w:p w14:paraId="30AA7A4C" w14:textId="77777777" w:rsidR="00F9745B" w:rsidRPr="009D7E58" w:rsidRDefault="00F9745B" w:rsidP="00F9745B">
      <w:pPr>
        <w:jc w:val="both"/>
        <w:rPr>
          <w:sz w:val="24"/>
          <w:szCs w:val="24"/>
        </w:rPr>
      </w:pPr>
      <w:r w:rsidRPr="009D7E58">
        <w:rPr>
          <w:b/>
          <w:sz w:val="24"/>
          <w:szCs w:val="24"/>
        </w:rPr>
        <w:t xml:space="preserve">Bankovní spojení: </w:t>
      </w:r>
      <w:r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Pr="009D7E58">
        <w:rPr>
          <w:sz w:val="24"/>
          <w:szCs w:val="24"/>
        </w:rPr>
        <w:t>Česká národní banka</w:t>
      </w:r>
    </w:p>
    <w:p w14:paraId="17227A06" w14:textId="77777777" w:rsidR="00F9745B" w:rsidRPr="009D7E58" w:rsidRDefault="00F9745B" w:rsidP="00F9745B">
      <w:pPr>
        <w:jc w:val="both"/>
        <w:rPr>
          <w:sz w:val="24"/>
          <w:szCs w:val="24"/>
        </w:rPr>
      </w:pPr>
      <w:r w:rsidRPr="009D7E58">
        <w:rPr>
          <w:b/>
          <w:sz w:val="24"/>
          <w:szCs w:val="24"/>
        </w:rPr>
        <w:t xml:space="preserve">Číslo účtu: </w:t>
      </w:r>
      <w:r w:rsidRPr="009D7E58">
        <w:rPr>
          <w:b/>
          <w:sz w:val="24"/>
          <w:szCs w:val="24"/>
        </w:rPr>
        <w:tab/>
      </w:r>
      <w:r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Pr="009D7E58">
        <w:rPr>
          <w:sz w:val="24"/>
          <w:szCs w:val="24"/>
        </w:rPr>
        <w:t>3723001/0710</w:t>
      </w:r>
    </w:p>
    <w:p w14:paraId="20AFE570" w14:textId="77777777" w:rsidR="00F9745B" w:rsidRPr="009D7E58" w:rsidRDefault="00F9745B" w:rsidP="00F9745B">
      <w:pPr>
        <w:jc w:val="both"/>
        <w:rPr>
          <w:b/>
          <w:bCs/>
          <w:snapToGrid w:val="0"/>
          <w:sz w:val="24"/>
          <w:szCs w:val="24"/>
        </w:rPr>
      </w:pPr>
      <w:r w:rsidRPr="009D7E58">
        <w:rPr>
          <w:b/>
          <w:sz w:val="24"/>
          <w:szCs w:val="24"/>
        </w:rPr>
        <w:t>IČ/DIČ:</w:t>
      </w:r>
      <w:r w:rsidRPr="009D7E58">
        <w:rPr>
          <w:b/>
          <w:sz w:val="24"/>
          <w:szCs w:val="24"/>
        </w:rPr>
        <w:tab/>
      </w:r>
      <w:r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="000760D4" w:rsidRPr="009D7E58">
        <w:rPr>
          <w:b/>
          <w:sz w:val="24"/>
          <w:szCs w:val="24"/>
        </w:rPr>
        <w:tab/>
      </w:r>
      <w:r w:rsidRPr="009D7E58">
        <w:rPr>
          <w:sz w:val="24"/>
          <w:szCs w:val="24"/>
        </w:rPr>
        <w:t>01312774/</w:t>
      </w:r>
      <w:r w:rsidRPr="009D7E58">
        <w:rPr>
          <w:bCs/>
          <w:sz w:val="24"/>
          <w:szCs w:val="24"/>
        </w:rPr>
        <w:t xml:space="preserve"> CZ01312774</w:t>
      </w:r>
    </w:p>
    <w:p w14:paraId="1701C871" w14:textId="77777777" w:rsidR="00F9745B" w:rsidRPr="009D7E58" w:rsidRDefault="00F9745B" w:rsidP="00F9745B">
      <w:pPr>
        <w:pStyle w:val="Nadpis2"/>
      </w:pPr>
      <w:r w:rsidRPr="009D7E58">
        <w:t>(dále jen „objednatel“)</w:t>
      </w:r>
    </w:p>
    <w:p w14:paraId="3A7346DB" w14:textId="77777777" w:rsidR="00F9745B" w:rsidRPr="009D7E58" w:rsidRDefault="00F9745B" w:rsidP="00F9745B">
      <w:pPr>
        <w:rPr>
          <w:highlight w:val="yellow"/>
        </w:rPr>
      </w:pPr>
    </w:p>
    <w:p w14:paraId="7372150D" w14:textId="77777777" w:rsidR="00F9745B" w:rsidRPr="009D7E58" w:rsidRDefault="00F9745B" w:rsidP="00F9745B">
      <w:pPr>
        <w:rPr>
          <w:b/>
          <w:bCs/>
          <w:snapToGrid w:val="0"/>
          <w:sz w:val="24"/>
          <w:szCs w:val="24"/>
        </w:rPr>
      </w:pPr>
      <w:r w:rsidRPr="009D7E58">
        <w:rPr>
          <w:b/>
          <w:bCs/>
          <w:snapToGrid w:val="0"/>
          <w:sz w:val="24"/>
          <w:szCs w:val="24"/>
        </w:rPr>
        <w:t>a</w:t>
      </w:r>
    </w:p>
    <w:p w14:paraId="7A9E7739" w14:textId="77777777" w:rsidR="00F9745B" w:rsidRPr="009D7E58" w:rsidRDefault="00F9745B" w:rsidP="00F9745B">
      <w:pPr>
        <w:rPr>
          <w:b/>
          <w:bCs/>
          <w:snapToGrid w:val="0"/>
          <w:sz w:val="24"/>
          <w:szCs w:val="24"/>
        </w:rPr>
      </w:pPr>
    </w:p>
    <w:p w14:paraId="2C50CE4E" w14:textId="77777777" w:rsidR="00F9745B" w:rsidRPr="009D7E58" w:rsidRDefault="00F9745B" w:rsidP="00F9745B">
      <w:pPr>
        <w:tabs>
          <w:tab w:val="left" w:pos="4962"/>
        </w:tabs>
        <w:jc w:val="center"/>
        <w:rPr>
          <w:b/>
          <w:bCs/>
          <w:snapToGrid w:val="0"/>
          <w:sz w:val="24"/>
          <w:szCs w:val="24"/>
        </w:rPr>
      </w:pPr>
      <w:r w:rsidRPr="009D7E58">
        <w:rPr>
          <w:b/>
          <w:bCs/>
          <w:snapToGrid w:val="0"/>
          <w:sz w:val="24"/>
          <w:szCs w:val="24"/>
        </w:rPr>
        <w:t xml:space="preserve">Z h o t o v i t e </w:t>
      </w:r>
      <w:proofErr w:type="gramStart"/>
      <w:r w:rsidRPr="009D7E58">
        <w:rPr>
          <w:b/>
          <w:bCs/>
          <w:snapToGrid w:val="0"/>
          <w:sz w:val="24"/>
          <w:szCs w:val="24"/>
        </w:rPr>
        <w:t xml:space="preserve">l:   </w:t>
      </w:r>
      <w:proofErr w:type="gramEnd"/>
      <w:r w:rsidRPr="009D7E58">
        <w:rPr>
          <w:b/>
          <w:bCs/>
          <w:snapToGrid w:val="0"/>
          <w:sz w:val="24"/>
          <w:szCs w:val="24"/>
        </w:rPr>
        <w:t xml:space="preserve">            </w:t>
      </w:r>
      <w:r w:rsidR="00C1696A" w:rsidRPr="009D7E58">
        <w:rPr>
          <w:b/>
          <w:bCs/>
          <w:snapToGrid w:val="0"/>
          <w:sz w:val="24"/>
          <w:szCs w:val="24"/>
        </w:rPr>
        <w:t>GR</w:t>
      </w:r>
      <w:r w:rsidR="00332BBD" w:rsidRPr="009D7E58">
        <w:rPr>
          <w:b/>
          <w:bCs/>
          <w:snapToGrid w:val="0"/>
          <w:sz w:val="24"/>
          <w:szCs w:val="24"/>
        </w:rPr>
        <w:t>OMA PLAN</w:t>
      </w:r>
      <w:r w:rsidR="00C1696A" w:rsidRPr="009D7E58">
        <w:rPr>
          <w:b/>
          <w:bCs/>
          <w:snapToGrid w:val="0"/>
          <w:sz w:val="24"/>
          <w:szCs w:val="24"/>
        </w:rPr>
        <w:t xml:space="preserve"> s.</w:t>
      </w:r>
      <w:r w:rsidR="00332BBD" w:rsidRPr="009D7E58">
        <w:rPr>
          <w:b/>
          <w:bCs/>
          <w:snapToGrid w:val="0"/>
          <w:sz w:val="24"/>
          <w:szCs w:val="24"/>
        </w:rPr>
        <w:t>r.o.</w:t>
      </w:r>
    </w:p>
    <w:p w14:paraId="33073EE8" w14:textId="77777777" w:rsidR="00332BBD" w:rsidRPr="009D7E58" w:rsidRDefault="00332BBD" w:rsidP="00F9745B">
      <w:pPr>
        <w:tabs>
          <w:tab w:val="left" w:pos="4962"/>
        </w:tabs>
        <w:jc w:val="center"/>
        <w:rPr>
          <w:bCs/>
          <w:snapToGrid w:val="0"/>
          <w:sz w:val="24"/>
          <w:szCs w:val="24"/>
          <w:highlight w:val="yellow"/>
          <w:lang w:val="de-DE"/>
        </w:rPr>
      </w:pPr>
    </w:p>
    <w:p w14:paraId="38052971" w14:textId="77777777" w:rsidR="00F9745B" w:rsidRPr="009D7E58" w:rsidRDefault="00F9745B" w:rsidP="00F9745B">
      <w:pPr>
        <w:tabs>
          <w:tab w:val="left" w:pos="4962"/>
        </w:tabs>
        <w:rPr>
          <w:bCs/>
          <w:snapToGrid w:val="0"/>
          <w:sz w:val="24"/>
          <w:szCs w:val="24"/>
        </w:rPr>
      </w:pPr>
      <w:r w:rsidRPr="009D7E58">
        <w:rPr>
          <w:b/>
          <w:bCs/>
          <w:snapToGrid w:val="0"/>
          <w:sz w:val="24"/>
          <w:szCs w:val="24"/>
        </w:rPr>
        <w:t>Adresa:</w:t>
      </w:r>
      <w:r w:rsidRPr="009D7E58">
        <w:rPr>
          <w:bCs/>
          <w:snapToGrid w:val="0"/>
          <w:sz w:val="24"/>
          <w:szCs w:val="24"/>
        </w:rPr>
        <w:tab/>
      </w:r>
      <w:r w:rsidR="00EC43C3" w:rsidRPr="009D7E58">
        <w:rPr>
          <w:bCs/>
          <w:snapToGrid w:val="0"/>
          <w:sz w:val="24"/>
          <w:szCs w:val="24"/>
        </w:rPr>
        <w:t>Plachého 40</w:t>
      </w:r>
      <w:r w:rsidR="00C1696A" w:rsidRPr="009D7E58">
        <w:rPr>
          <w:bCs/>
          <w:snapToGrid w:val="0"/>
          <w:sz w:val="24"/>
          <w:szCs w:val="24"/>
        </w:rPr>
        <w:t xml:space="preserve">, </w:t>
      </w:r>
      <w:r w:rsidR="00EC43C3" w:rsidRPr="009D7E58">
        <w:rPr>
          <w:bCs/>
          <w:snapToGrid w:val="0"/>
          <w:sz w:val="24"/>
          <w:szCs w:val="24"/>
        </w:rPr>
        <w:t>301</w:t>
      </w:r>
      <w:r w:rsidR="00C1696A" w:rsidRPr="009D7E58">
        <w:rPr>
          <w:bCs/>
          <w:snapToGrid w:val="0"/>
          <w:sz w:val="24"/>
          <w:szCs w:val="24"/>
        </w:rPr>
        <w:t xml:space="preserve"> 00 P</w:t>
      </w:r>
      <w:r w:rsidR="00EC43C3" w:rsidRPr="009D7E58">
        <w:rPr>
          <w:bCs/>
          <w:snapToGrid w:val="0"/>
          <w:sz w:val="24"/>
          <w:szCs w:val="24"/>
        </w:rPr>
        <w:t>lzeň</w:t>
      </w:r>
    </w:p>
    <w:p w14:paraId="41312A73" w14:textId="61888325" w:rsidR="00F9745B" w:rsidRPr="009D7E58" w:rsidRDefault="00F9745B" w:rsidP="005B3C81">
      <w:pPr>
        <w:tabs>
          <w:tab w:val="left" w:pos="4962"/>
        </w:tabs>
        <w:ind w:left="1416" w:hanging="1416"/>
        <w:rPr>
          <w:bCs/>
          <w:snapToGrid w:val="0"/>
          <w:sz w:val="24"/>
          <w:szCs w:val="24"/>
        </w:rPr>
      </w:pPr>
      <w:r w:rsidRPr="009D7E58">
        <w:rPr>
          <w:b/>
          <w:bCs/>
          <w:snapToGrid w:val="0"/>
          <w:sz w:val="24"/>
          <w:szCs w:val="24"/>
        </w:rPr>
        <w:t>Zastoupen:</w:t>
      </w:r>
      <w:r w:rsidRPr="009D7E58">
        <w:rPr>
          <w:bCs/>
          <w:snapToGrid w:val="0"/>
          <w:sz w:val="24"/>
          <w:szCs w:val="24"/>
        </w:rPr>
        <w:tab/>
      </w:r>
      <w:r w:rsidR="005B3C81" w:rsidRPr="009D7E58">
        <w:rPr>
          <w:bCs/>
          <w:snapToGrid w:val="0"/>
          <w:sz w:val="24"/>
          <w:szCs w:val="24"/>
        </w:rPr>
        <w:tab/>
      </w:r>
      <w:r w:rsidR="00EC43C3" w:rsidRPr="009D7E58">
        <w:rPr>
          <w:bCs/>
          <w:snapToGrid w:val="0"/>
          <w:sz w:val="24"/>
          <w:szCs w:val="24"/>
        </w:rPr>
        <w:t>Pavel Vostracký</w:t>
      </w:r>
      <w:r w:rsidR="005B3C81" w:rsidRPr="009D7E58">
        <w:rPr>
          <w:bCs/>
          <w:snapToGrid w:val="0"/>
          <w:sz w:val="24"/>
          <w:szCs w:val="24"/>
        </w:rPr>
        <w:t xml:space="preserve">, </w:t>
      </w:r>
      <w:r w:rsidR="00EC43C3" w:rsidRPr="009D7E58">
        <w:rPr>
          <w:bCs/>
          <w:snapToGrid w:val="0"/>
          <w:sz w:val="24"/>
          <w:szCs w:val="24"/>
        </w:rPr>
        <w:t>jednatel</w:t>
      </w:r>
      <w:r w:rsidRPr="009D7E58">
        <w:rPr>
          <w:bCs/>
          <w:snapToGrid w:val="0"/>
          <w:sz w:val="24"/>
          <w:szCs w:val="24"/>
        </w:rPr>
        <w:t xml:space="preserve"> </w:t>
      </w:r>
    </w:p>
    <w:p w14:paraId="1636669B" w14:textId="77777777" w:rsidR="00F9745B" w:rsidRPr="009D7E58" w:rsidRDefault="00F9745B" w:rsidP="00F9745B">
      <w:pPr>
        <w:tabs>
          <w:tab w:val="left" w:pos="4962"/>
        </w:tabs>
        <w:rPr>
          <w:sz w:val="24"/>
          <w:szCs w:val="24"/>
        </w:rPr>
      </w:pPr>
      <w:r w:rsidRPr="009D7E58">
        <w:rPr>
          <w:b/>
          <w:sz w:val="24"/>
          <w:szCs w:val="24"/>
        </w:rPr>
        <w:t>Ve smluvních záležitostech oprávněn jednat:</w:t>
      </w:r>
      <w:r w:rsidRPr="009D7E58">
        <w:rPr>
          <w:sz w:val="24"/>
          <w:szCs w:val="24"/>
        </w:rPr>
        <w:tab/>
      </w:r>
      <w:r w:rsidR="00EC43C3" w:rsidRPr="009D7E58">
        <w:rPr>
          <w:sz w:val="24"/>
          <w:szCs w:val="24"/>
        </w:rPr>
        <w:t>Pavel Vostracký</w:t>
      </w:r>
    </w:p>
    <w:p w14:paraId="400B0035" w14:textId="28A7FD64" w:rsidR="00F9745B" w:rsidRPr="009D7E58" w:rsidRDefault="00F9745B" w:rsidP="00346020">
      <w:pPr>
        <w:pStyle w:val="Zkladntext"/>
        <w:tabs>
          <w:tab w:val="left" w:pos="4962"/>
        </w:tabs>
        <w:spacing w:line="240" w:lineRule="auto"/>
        <w:ind w:left="4956" w:hanging="4956"/>
        <w:jc w:val="both"/>
        <w:rPr>
          <w:b w:val="0"/>
          <w:bCs w:val="0"/>
        </w:rPr>
      </w:pPr>
      <w:r w:rsidRPr="009D7E58">
        <w:t>V technických záležitostech oprávněn jednat:</w:t>
      </w:r>
      <w:r w:rsidRPr="009D7E58">
        <w:rPr>
          <w:b w:val="0"/>
        </w:rPr>
        <w:tab/>
      </w:r>
      <w:r w:rsidR="005F744A">
        <w:rPr>
          <w:b w:val="0"/>
        </w:rPr>
        <w:t>XXXXX</w:t>
      </w:r>
      <w:r w:rsidR="00EC43C3" w:rsidRPr="009D7E58">
        <w:rPr>
          <w:b w:val="0"/>
        </w:rPr>
        <w:t xml:space="preserve">, </w:t>
      </w:r>
      <w:r w:rsidR="005F744A">
        <w:rPr>
          <w:b w:val="0"/>
        </w:rPr>
        <w:t>XXXXX</w:t>
      </w:r>
      <w:r w:rsidR="00EC43C3" w:rsidRPr="009D7E58">
        <w:rPr>
          <w:b w:val="0"/>
        </w:rPr>
        <w:t xml:space="preserve">, </w:t>
      </w:r>
      <w:r w:rsidR="005F744A">
        <w:rPr>
          <w:b w:val="0"/>
        </w:rPr>
        <w:t>XXXXX</w:t>
      </w:r>
      <w:r w:rsidR="00EC43C3" w:rsidRPr="009D7E58">
        <w:rPr>
          <w:b w:val="0"/>
        </w:rPr>
        <w:t xml:space="preserve">, </w:t>
      </w:r>
      <w:r w:rsidR="005F744A">
        <w:rPr>
          <w:b w:val="0"/>
        </w:rPr>
        <w:t>XXXXX</w:t>
      </w:r>
      <w:r w:rsidR="00EC43C3" w:rsidRPr="009D7E58">
        <w:rPr>
          <w:b w:val="0"/>
        </w:rPr>
        <w:t xml:space="preserve">, </w:t>
      </w:r>
      <w:r w:rsidR="005F744A">
        <w:rPr>
          <w:b w:val="0"/>
        </w:rPr>
        <w:t>XXXXX</w:t>
      </w:r>
    </w:p>
    <w:p w14:paraId="0113B811" w14:textId="77777777" w:rsidR="00602C05" w:rsidRPr="009D7E58" w:rsidRDefault="00602C05" w:rsidP="00F9745B">
      <w:pPr>
        <w:tabs>
          <w:tab w:val="left" w:pos="4962"/>
        </w:tabs>
        <w:rPr>
          <w:b/>
          <w:bCs/>
          <w:sz w:val="24"/>
          <w:szCs w:val="24"/>
        </w:rPr>
      </w:pPr>
    </w:p>
    <w:p w14:paraId="6C890A3D" w14:textId="77777777" w:rsidR="00F9745B" w:rsidRPr="009D7E58" w:rsidRDefault="00F9745B" w:rsidP="00F9745B">
      <w:pPr>
        <w:tabs>
          <w:tab w:val="left" w:pos="4962"/>
        </w:tabs>
        <w:rPr>
          <w:sz w:val="24"/>
          <w:szCs w:val="24"/>
        </w:rPr>
      </w:pPr>
      <w:r w:rsidRPr="009D7E58">
        <w:rPr>
          <w:b/>
          <w:bCs/>
          <w:sz w:val="24"/>
          <w:szCs w:val="24"/>
        </w:rPr>
        <w:t>Bankovní spojení:</w:t>
      </w:r>
      <w:r w:rsidRPr="009D7E58">
        <w:rPr>
          <w:bCs/>
          <w:sz w:val="24"/>
          <w:szCs w:val="24"/>
        </w:rPr>
        <w:tab/>
      </w:r>
      <w:r w:rsidR="00EC43C3" w:rsidRPr="009D7E58">
        <w:rPr>
          <w:bCs/>
          <w:sz w:val="24"/>
          <w:szCs w:val="24"/>
        </w:rPr>
        <w:t>Komerční</w:t>
      </w:r>
      <w:r w:rsidR="00647B28" w:rsidRPr="009D7E58">
        <w:rPr>
          <w:bCs/>
          <w:sz w:val="24"/>
          <w:szCs w:val="24"/>
        </w:rPr>
        <w:t xml:space="preserve"> banka a. s.</w:t>
      </w:r>
    </w:p>
    <w:p w14:paraId="605AAA7D" w14:textId="77777777" w:rsidR="00F9745B" w:rsidRPr="009D7E58" w:rsidRDefault="00F9745B" w:rsidP="00F9745B">
      <w:pPr>
        <w:pStyle w:val="Nadpis5"/>
        <w:tabs>
          <w:tab w:val="left" w:pos="4962"/>
        </w:tabs>
        <w:jc w:val="left"/>
        <w:rPr>
          <w:b w:val="0"/>
        </w:rPr>
      </w:pPr>
      <w:r w:rsidRPr="009D7E58">
        <w:t>Číslo účtu:</w:t>
      </w:r>
      <w:r w:rsidRPr="009D7E58">
        <w:rPr>
          <w:b w:val="0"/>
        </w:rPr>
        <w:tab/>
      </w:r>
      <w:r w:rsidR="00647B28" w:rsidRPr="009D7E58">
        <w:rPr>
          <w:b w:val="0"/>
        </w:rPr>
        <w:t>27</w:t>
      </w:r>
      <w:r w:rsidR="00EC43C3" w:rsidRPr="009D7E58">
        <w:rPr>
          <w:b w:val="0"/>
        </w:rPr>
        <w:t>-4</w:t>
      </w:r>
      <w:r w:rsidR="00647B28" w:rsidRPr="009D7E58">
        <w:rPr>
          <w:b w:val="0"/>
        </w:rPr>
        <w:t>5</w:t>
      </w:r>
      <w:r w:rsidR="00EC43C3" w:rsidRPr="009D7E58">
        <w:rPr>
          <w:b w:val="0"/>
        </w:rPr>
        <w:t>01350277</w:t>
      </w:r>
      <w:r w:rsidR="00647B28" w:rsidRPr="009D7E58">
        <w:rPr>
          <w:b w:val="0"/>
        </w:rPr>
        <w:t>/0</w:t>
      </w:r>
      <w:r w:rsidR="00EC43C3" w:rsidRPr="009D7E58">
        <w:rPr>
          <w:b w:val="0"/>
        </w:rPr>
        <w:t>1</w:t>
      </w:r>
      <w:r w:rsidR="00647B28" w:rsidRPr="009D7E58">
        <w:rPr>
          <w:b w:val="0"/>
        </w:rPr>
        <w:t>00</w:t>
      </w:r>
      <w:r w:rsidRPr="009D7E58">
        <w:rPr>
          <w:b w:val="0"/>
        </w:rPr>
        <w:tab/>
      </w:r>
    </w:p>
    <w:p w14:paraId="114B6B2F" w14:textId="77777777" w:rsidR="00F9745B" w:rsidRPr="009D7E58" w:rsidRDefault="00F9745B" w:rsidP="00F9745B">
      <w:pPr>
        <w:pStyle w:val="Nadpis5"/>
        <w:tabs>
          <w:tab w:val="left" w:pos="4962"/>
        </w:tabs>
        <w:jc w:val="left"/>
        <w:rPr>
          <w:b w:val="0"/>
          <w:bCs w:val="0"/>
        </w:rPr>
      </w:pPr>
      <w:r w:rsidRPr="009D7E58">
        <w:rPr>
          <w:snapToGrid w:val="0"/>
        </w:rPr>
        <w:t>IČ/DIČ:</w:t>
      </w:r>
      <w:r w:rsidRPr="009D7E58">
        <w:rPr>
          <w:b w:val="0"/>
          <w:snapToGrid w:val="0"/>
        </w:rPr>
        <w:tab/>
      </w:r>
      <w:r w:rsidR="00EC43C3" w:rsidRPr="009D7E58">
        <w:rPr>
          <w:b w:val="0"/>
          <w:bCs w:val="0"/>
        </w:rPr>
        <w:t>25233025</w:t>
      </w:r>
      <w:r w:rsidR="00823ACC" w:rsidRPr="009D7E58">
        <w:rPr>
          <w:b w:val="0"/>
          <w:bCs w:val="0"/>
        </w:rPr>
        <w:t>/CZ</w:t>
      </w:r>
      <w:r w:rsidR="00EC43C3" w:rsidRPr="009D7E58">
        <w:rPr>
          <w:b w:val="0"/>
          <w:bCs w:val="0"/>
        </w:rPr>
        <w:t>25233025</w:t>
      </w:r>
      <w:r w:rsidRPr="009D7E58">
        <w:rPr>
          <w:b w:val="0"/>
          <w:bCs w:val="0"/>
        </w:rPr>
        <w:tab/>
      </w:r>
      <w:r w:rsidRPr="009D7E58">
        <w:rPr>
          <w:b w:val="0"/>
          <w:bCs w:val="0"/>
        </w:rPr>
        <w:tab/>
      </w:r>
    </w:p>
    <w:p w14:paraId="155BA186" w14:textId="77777777" w:rsidR="00F9745B" w:rsidRPr="009D7E58" w:rsidRDefault="00F9745B" w:rsidP="00F9745B">
      <w:pPr>
        <w:jc w:val="both"/>
        <w:rPr>
          <w:snapToGrid w:val="0"/>
          <w:sz w:val="24"/>
          <w:szCs w:val="24"/>
        </w:rPr>
      </w:pPr>
      <w:r w:rsidRPr="009D7E58">
        <w:rPr>
          <w:bCs/>
          <w:snapToGrid w:val="0"/>
          <w:sz w:val="24"/>
          <w:szCs w:val="24"/>
        </w:rPr>
        <w:t>(dále jen „zhotovitel“)</w:t>
      </w:r>
    </w:p>
    <w:p w14:paraId="7750550A" w14:textId="77777777" w:rsidR="00332BBD" w:rsidRPr="009D7E58" w:rsidRDefault="00332BBD" w:rsidP="00F9745B">
      <w:pPr>
        <w:pStyle w:val="Zkladntext2"/>
        <w:tabs>
          <w:tab w:val="left" w:pos="4962"/>
        </w:tabs>
      </w:pPr>
    </w:p>
    <w:p w14:paraId="5FDB45C9" w14:textId="77777777" w:rsidR="00F9745B" w:rsidRPr="009D7E58" w:rsidRDefault="00F9745B" w:rsidP="00F9745B">
      <w:pPr>
        <w:pStyle w:val="Zkladntext2"/>
        <w:tabs>
          <w:tab w:val="left" w:pos="4962"/>
        </w:tabs>
      </w:pPr>
      <w:r w:rsidRPr="009D7E58">
        <w:t xml:space="preserve">Společnost je zapsána v obchodním rejstříku vedeném u </w:t>
      </w:r>
      <w:r w:rsidR="00FC21EE" w:rsidRPr="009D7E58">
        <w:t>Krajského soudu</w:t>
      </w:r>
      <w:r w:rsidRPr="009D7E58">
        <w:t xml:space="preserve"> v</w:t>
      </w:r>
      <w:r w:rsidRPr="009D7E58">
        <w:rPr>
          <w:color w:val="FF0000"/>
        </w:rPr>
        <w:t xml:space="preserve"> </w:t>
      </w:r>
      <w:r w:rsidRPr="009D7E58">
        <w:t>P</w:t>
      </w:r>
      <w:r w:rsidR="00FC21EE" w:rsidRPr="009D7E58">
        <w:t>lzni</w:t>
      </w:r>
      <w:r w:rsidRPr="009D7E58">
        <w:t xml:space="preserve">, </w:t>
      </w:r>
      <w:r w:rsidR="00823ACC" w:rsidRPr="009D7E58">
        <w:t xml:space="preserve">oddíl </w:t>
      </w:r>
      <w:r w:rsidR="00FC21EE" w:rsidRPr="009D7E58">
        <w:t>C</w:t>
      </w:r>
      <w:r w:rsidRPr="009D7E58">
        <w:t xml:space="preserve">, vložka </w:t>
      </w:r>
      <w:r w:rsidR="00FC21EE" w:rsidRPr="009D7E58">
        <w:t>1950</w:t>
      </w:r>
      <w:r w:rsidRPr="009D7E58">
        <w:t>.</w:t>
      </w:r>
    </w:p>
    <w:p w14:paraId="7A11123F" w14:textId="77777777" w:rsidR="00AD718A" w:rsidRPr="009D7E58" w:rsidRDefault="00AD718A" w:rsidP="00F9745B">
      <w:pPr>
        <w:pStyle w:val="Zkladntext2"/>
        <w:tabs>
          <w:tab w:val="left" w:pos="4962"/>
        </w:tabs>
        <w:jc w:val="both"/>
        <w:rPr>
          <w:bCs/>
          <w:snapToGrid w:val="0"/>
        </w:rPr>
      </w:pPr>
    </w:p>
    <w:p w14:paraId="7BF6001B" w14:textId="51741E4A" w:rsidR="00F9745B" w:rsidRPr="009D7E58" w:rsidRDefault="00F9745B" w:rsidP="00F9745B">
      <w:pPr>
        <w:pStyle w:val="Zkladntext2"/>
        <w:tabs>
          <w:tab w:val="left" w:pos="4962"/>
        </w:tabs>
        <w:jc w:val="both"/>
        <w:rPr>
          <w:bCs/>
          <w:snapToGrid w:val="0"/>
        </w:rPr>
      </w:pPr>
      <w:r w:rsidRPr="009D7E58">
        <w:rPr>
          <w:bCs/>
          <w:snapToGrid w:val="0"/>
        </w:rPr>
        <w:t xml:space="preserve">Tímto dodatkem se mění smlouva o dílo uzavřená na zhotovení návrhu Komplexních pozemkových </w:t>
      </w:r>
      <w:r w:rsidR="00823ACC" w:rsidRPr="009D7E58">
        <w:rPr>
          <w:bCs/>
          <w:snapToGrid w:val="0"/>
        </w:rPr>
        <w:t>úprav</w:t>
      </w:r>
      <w:r w:rsidRPr="009D7E58">
        <w:rPr>
          <w:bCs/>
          <w:snapToGrid w:val="0"/>
        </w:rPr>
        <w:t xml:space="preserve"> v katastrálním území </w:t>
      </w:r>
      <w:r w:rsidR="00FC21EE" w:rsidRPr="009D7E58">
        <w:rPr>
          <w:bCs/>
          <w:snapToGrid w:val="0"/>
        </w:rPr>
        <w:t>Švihov u Rakovníka</w:t>
      </w:r>
      <w:r w:rsidRPr="009D7E58">
        <w:rPr>
          <w:bCs/>
          <w:snapToGrid w:val="0"/>
        </w:rPr>
        <w:t xml:space="preserve">, okres Rakovník (dále jen Smlouva) a to na základě žádosti zhotovitele </w:t>
      </w:r>
      <w:r w:rsidR="00F31276" w:rsidRPr="009D7E58">
        <w:rPr>
          <w:bCs/>
          <w:snapToGrid w:val="0"/>
        </w:rPr>
        <w:t>o úpravu měrných jednotek v položkovém výkazu činností dle skutečného počtu měrných jednotek</w:t>
      </w:r>
      <w:r w:rsidR="007F0FDF">
        <w:rPr>
          <w:bCs/>
          <w:snapToGrid w:val="0"/>
        </w:rPr>
        <w:t xml:space="preserve"> (MJ)</w:t>
      </w:r>
      <w:r w:rsidR="00F31276" w:rsidRPr="009D7E58">
        <w:rPr>
          <w:bCs/>
          <w:snapToGrid w:val="0"/>
        </w:rPr>
        <w:t xml:space="preserve"> a v souladu s čl. VI. </w:t>
      </w:r>
      <w:r w:rsidR="00AE7D1F" w:rsidRPr="009D7E58">
        <w:rPr>
          <w:bCs/>
          <w:snapToGrid w:val="0"/>
        </w:rPr>
        <w:t>SOD – Cena</w:t>
      </w:r>
      <w:r w:rsidR="00F31276" w:rsidRPr="009D7E58">
        <w:rPr>
          <w:bCs/>
          <w:snapToGrid w:val="0"/>
        </w:rPr>
        <w:t xml:space="preserve"> za provedení díla. </w:t>
      </w:r>
      <w:r w:rsidR="000760D4" w:rsidRPr="009D7E58">
        <w:rPr>
          <w:bCs/>
          <w:snapToGrid w:val="0"/>
        </w:rPr>
        <w:t xml:space="preserve"> S</w:t>
      </w:r>
      <w:r w:rsidRPr="009D7E58">
        <w:rPr>
          <w:snapToGrid w:val="0"/>
        </w:rPr>
        <w:t xml:space="preserve">mluvní strany </w:t>
      </w:r>
      <w:r w:rsidR="000760D4" w:rsidRPr="009D7E58">
        <w:rPr>
          <w:snapToGrid w:val="0"/>
        </w:rPr>
        <w:t xml:space="preserve">se </w:t>
      </w:r>
      <w:r w:rsidRPr="009D7E58">
        <w:rPr>
          <w:snapToGrid w:val="0"/>
        </w:rPr>
        <w:t>dohodly na těchto změnách Smlouvy:</w:t>
      </w:r>
    </w:p>
    <w:p w14:paraId="276F0A84" w14:textId="77777777" w:rsidR="00F9745B" w:rsidRPr="009D7E58" w:rsidRDefault="00F9745B" w:rsidP="00F9745B">
      <w:pPr>
        <w:pStyle w:val="Zkladntext2"/>
        <w:tabs>
          <w:tab w:val="left" w:pos="4962"/>
        </w:tabs>
        <w:jc w:val="both"/>
        <w:rPr>
          <w:highlight w:val="yellow"/>
        </w:rPr>
      </w:pPr>
    </w:p>
    <w:p w14:paraId="2FA2CC4A" w14:textId="77777777" w:rsidR="00F9745B" w:rsidRPr="009D7E58" w:rsidRDefault="00F9745B" w:rsidP="00E46713">
      <w:pPr>
        <w:pStyle w:val="Odstavecseseznamem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9D7E58">
        <w:rPr>
          <w:b/>
          <w:sz w:val="24"/>
          <w:szCs w:val="24"/>
          <w:u w:val="single"/>
        </w:rPr>
        <w:lastRenderedPageBreak/>
        <w:t xml:space="preserve">Příloha č. 1 ke Smlouvě o dílo KoPÚ </w:t>
      </w:r>
      <w:r w:rsidR="00FC21EE" w:rsidRPr="009D7E58">
        <w:rPr>
          <w:b/>
          <w:sz w:val="24"/>
          <w:szCs w:val="24"/>
          <w:u w:val="single"/>
        </w:rPr>
        <w:t>Švihov u Rakovníka</w:t>
      </w:r>
      <w:r w:rsidR="005271BE" w:rsidRPr="009D7E58">
        <w:rPr>
          <w:b/>
          <w:sz w:val="24"/>
          <w:szCs w:val="24"/>
          <w:u w:val="single"/>
        </w:rPr>
        <w:t xml:space="preserve"> se upravuje následovně:</w:t>
      </w:r>
    </w:p>
    <w:p w14:paraId="1383F57F" w14:textId="77777777" w:rsidR="00F9745B" w:rsidRPr="009D7E58" w:rsidRDefault="00F9745B" w:rsidP="00F9745B">
      <w:pPr>
        <w:ind w:left="705" w:hanging="705"/>
        <w:rPr>
          <w:b/>
          <w:sz w:val="24"/>
          <w:szCs w:val="24"/>
        </w:rPr>
      </w:pPr>
    </w:p>
    <w:p w14:paraId="486DCEF8" w14:textId="16E311ED" w:rsidR="00F9745B" w:rsidRPr="009D7E58" w:rsidRDefault="00FC21EE" w:rsidP="00F9745B">
      <w:pPr>
        <w:ind w:left="705" w:hanging="705"/>
        <w:rPr>
          <w:sz w:val="24"/>
          <w:szCs w:val="24"/>
        </w:rPr>
      </w:pPr>
      <w:r w:rsidRPr="009D7E58">
        <w:rPr>
          <w:sz w:val="24"/>
          <w:szCs w:val="24"/>
        </w:rPr>
        <w:t>D</w:t>
      </w:r>
      <w:r w:rsidR="005271BE" w:rsidRPr="009D7E58">
        <w:rPr>
          <w:sz w:val="24"/>
          <w:szCs w:val="24"/>
        </w:rPr>
        <w:t>ílčí etapy</w:t>
      </w:r>
    </w:p>
    <w:p w14:paraId="37A9E506" w14:textId="77777777" w:rsidR="00FC21EE" w:rsidRPr="009D7E58" w:rsidRDefault="00FC21EE" w:rsidP="00FC21E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14:paraId="0BC3E45C" w14:textId="790955CC" w:rsidR="00FC21EE" w:rsidRPr="009D7E58" w:rsidRDefault="00FC21EE" w:rsidP="00AD718A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9D7E58">
        <w:rPr>
          <w:rFonts w:eastAsiaTheme="minorHAnsi"/>
          <w:b/>
          <w:bCs/>
          <w:sz w:val="24"/>
          <w:szCs w:val="24"/>
          <w:lang w:eastAsia="en-US"/>
        </w:rPr>
        <w:t>3.</w:t>
      </w:r>
      <w:r w:rsidR="007B1C7C">
        <w:rPr>
          <w:rFonts w:eastAsiaTheme="minorHAnsi"/>
          <w:b/>
          <w:bCs/>
          <w:sz w:val="24"/>
          <w:szCs w:val="24"/>
          <w:lang w:eastAsia="en-US"/>
        </w:rPr>
        <w:t>6.i.a)</w:t>
      </w:r>
      <w:r w:rsidRPr="009D7E5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7B1C7C">
        <w:rPr>
          <w:rFonts w:eastAsiaTheme="minorHAnsi"/>
          <w:b/>
          <w:bCs/>
          <w:sz w:val="24"/>
          <w:szCs w:val="24"/>
          <w:lang w:eastAsia="en-US"/>
        </w:rPr>
        <w:t xml:space="preserve">Výškopisné zaměření </w:t>
      </w:r>
    </w:p>
    <w:p w14:paraId="4918B28B" w14:textId="145CE93F" w:rsidR="00060E49" w:rsidRPr="009D7E58" w:rsidRDefault="00060E49" w:rsidP="00060E4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Mění se celkový počet MJ tj. </w:t>
      </w:r>
      <w:r w:rsidR="007B1C7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50 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>MJ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a nahrazuje se skutečným počtem MJ, tj. </w:t>
      </w:r>
      <w:r w:rsidR="007B1C7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12 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>MJ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. V této návaznosti se mění i cena. Stávající cena </w:t>
      </w:r>
      <w:r w:rsidR="007B1C7C">
        <w:rPr>
          <w:rFonts w:eastAsiaTheme="minorHAnsi"/>
          <w:b/>
          <w:bCs/>
          <w:color w:val="000000"/>
          <w:sz w:val="24"/>
          <w:szCs w:val="24"/>
          <w:lang w:eastAsia="en-US"/>
        </w:rPr>
        <w:t>25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7B1C7C">
        <w:rPr>
          <w:rFonts w:eastAsiaTheme="minorHAnsi"/>
          <w:b/>
          <w:bCs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>00,- Kč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bez DPH (</w:t>
      </w:r>
      <w:r w:rsidR="007B1C7C">
        <w:rPr>
          <w:rFonts w:eastAsiaTheme="minorHAnsi"/>
          <w:color w:val="000000"/>
          <w:sz w:val="24"/>
          <w:szCs w:val="24"/>
          <w:lang w:eastAsia="en-US"/>
        </w:rPr>
        <w:t>50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MJ x </w:t>
      </w:r>
      <w:r w:rsidR="007B1C7C">
        <w:rPr>
          <w:rFonts w:eastAsiaTheme="minorHAnsi"/>
          <w:color w:val="000000"/>
          <w:sz w:val="24"/>
          <w:szCs w:val="24"/>
          <w:lang w:eastAsia="en-US"/>
        </w:rPr>
        <w:t>5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00 Kč/MJ) se nahrazuje novou cenou </w:t>
      </w:r>
      <w:r w:rsidR="007B1C7C">
        <w:rPr>
          <w:rFonts w:eastAsiaTheme="minorHAnsi"/>
          <w:b/>
          <w:bCs/>
          <w:color w:val="000000"/>
          <w:sz w:val="24"/>
          <w:szCs w:val="24"/>
          <w:lang w:eastAsia="en-US"/>
        </w:rPr>
        <w:t>6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7B1C7C">
        <w:rPr>
          <w:rFonts w:eastAsiaTheme="minorHAnsi"/>
          <w:b/>
          <w:bCs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00,- Kč 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>bez DPH (</w:t>
      </w:r>
      <w:r w:rsidR="007B1C7C">
        <w:rPr>
          <w:rFonts w:eastAsiaTheme="minorHAnsi"/>
          <w:color w:val="000000"/>
          <w:sz w:val="24"/>
          <w:szCs w:val="24"/>
          <w:lang w:eastAsia="en-US"/>
        </w:rPr>
        <w:t>12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MJ x </w:t>
      </w:r>
      <w:r w:rsidR="007B1C7C">
        <w:rPr>
          <w:rFonts w:eastAsiaTheme="minorHAnsi"/>
          <w:color w:val="000000"/>
          <w:sz w:val="24"/>
          <w:szCs w:val="24"/>
          <w:lang w:eastAsia="en-US"/>
        </w:rPr>
        <w:t>5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00 Kč/MJ). </w:t>
      </w:r>
    </w:p>
    <w:p w14:paraId="54E42D3C" w14:textId="2959EF9D" w:rsidR="00060E49" w:rsidRPr="009D7E58" w:rsidRDefault="00060E49" w:rsidP="00060E49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 w:rsidRPr="009D7E58">
        <w:rPr>
          <w:rFonts w:eastAsiaTheme="minorHAnsi"/>
          <w:color w:val="000000"/>
          <w:sz w:val="24"/>
          <w:szCs w:val="24"/>
          <w:lang w:eastAsia="en-US"/>
        </w:rPr>
        <w:t>Cena za dílčí část etapy 3.</w:t>
      </w:r>
      <w:r w:rsidR="007B1C7C">
        <w:rPr>
          <w:rFonts w:eastAsiaTheme="minorHAnsi"/>
          <w:color w:val="000000"/>
          <w:sz w:val="24"/>
          <w:szCs w:val="24"/>
          <w:lang w:eastAsia="en-US"/>
        </w:rPr>
        <w:t>6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>.</w:t>
      </w:r>
      <w:proofErr w:type="gramStart"/>
      <w:r w:rsidR="007B1C7C">
        <w:rPr>
          <w:rFonts w:eastAsiaTheme="minorHAnsi"/>
          <w:color w:val="000000"/>
          <w:sz w:val="24"/>
          <w:szCs w:val="24"/>
          <w:lang w:eastAsia="en-US"/>
        </w:rPr>
        <w:t>i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>.</w:t>
      </w:r>
      <w:r w:rsidR="007B1C7C">
        <w:rPr>
          <w:rFonts w:eastAsiaTheme="minorHAnsi"/>
          <w:color w:val="000000"/>
          <w:sz w:val="24"/>
          <w:szCs w:val="24"/>
          <w:lang w:eastAsia="en-US"/>
        </w:rPr>
        <w:t>a</w:t>
      </w:r>
      <w:proofErr w:type="gramEnd"/>
      <w:r w:rsidR="007B1C7C">
        <w:rPr>
          <w:rFonts w:eastAsiaTheme="minorHAnsi"/>
          <w:color w:val="000000"/>
          <w:sz w:val="24"/>
          <w:szCs w:val="24"/>
          <w:lang w:eastAsia="en-US"/>
        </w:rPr>
        <w:t>)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se mění z původní částky </w:t>
      </w:r>
      <w:r w:rsidR="007B1C7C">
        <w:rPr>
          <w:rFonts w:eastAsiaTheme="minorHAnsi"/>
          <w:color w:val="000000"/>
          <w:sz w:val="24"/>
          <w:szCs w:val="24"/>
          <w:lang w:eastAsia="en-US"/>
        </w:rPr>
        <w:t>25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B1C7C">
        <w:rPr>
          <w:rFonts w:eastAsiaTheme="minorHAnsi"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00,- Kč bez DPH a nahrazuje se cenou novou </w:t>
      </w:r>
      <w:r w:rsidR="007B1C7C">
        <w:rPr>
          <w:rFonts w:eastAsiaTheme="minorHAnsi"/>
          <w:color w:val="000000"/>
          <w:sz w:val="24"/>
          <w:szCs w:val="24"/>
          <w:lang w:eastAsia="en-US"/>
        </w:rPr>
        <w:t>6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B1C7C">
        <w:rPr>
          <w:rFonts w:eastAsiaTheme="minorHAnsi"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>00,- Kč bez DPH.</w:t>
      </w:r>
    </w:p>
    <w:p w14:paraId="7BFB85DB" w14:textId="77777777" w:rsidR="00060E49" w:rsidRPr="009D7E58" w:rsidRDefault="00060E49" w:rsidP="00AD718A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751C5457" w14:textId="668E90AB" w:rsidR="00FC21EE" w:rsidRPr="009D7E58" w:rsidRDefault="00FC21EE" w:rsidP="00AD718A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9D7E58">
        <w:rPr>
          <w:rFonts w:eastAsiaTheme="minorHAnsi"/>
          <w:b/>
          <w:bCs/>
          <w:sz w:val="24"/>
          <w:szCs w:val="24"/>
          <w:lang w:eastAsia="en-US"/>
        </w:rPr>
        <w:t>3.</w:t>
      </w:r>
      <w:r w:rsidR="007B1C7C">
        <w:rPr>
          <w:rFonts w:eastAsiaTheme="minorHAnsi"/>
          <w:b/>
          <w:bCs/>
          <w:sz w:val="24"/>
          <w:szCs w:val="24"/>
          <w:lang w:eastAsia="en-US"/>
        </w:rPr>
        <w:t>6</w:t>
      </w:r>
      <w:r w:rsidRPr="009D7E58">
        <w:rPr>
          <w:rFonts w:eastAsiaTheme="minorHAnsi"/>
          <w:b/>
          <w:bCs/>
          <w:sz w:val="24"/>
          <w:szCs w:val="24"/>
          <w:lang w:eastAsia="en-US"/>
        </w:rPr>
        <w:t>.</w:t>
      </w:r>
      <w:r w:rsidR="007B1C7C">
        <w:rPr>
          <w:rFonts w:eastAsiaTheme="minorHAnsi"/>
          <w:b/>
          <w:bCs/>
          <w:sz w:val="24"/>
          <w:szCs w:val="24"/>
          <w:lang w:eastAsia="en-US"/>
        </w:rPr>
        <w:t>i</w:t>
      </w:r>
      <w:r w:rsidRPr="009D7E58">
        <w:rPr>
          <w:rFonts w:eastAsiaTheme="minorHAnsi"/>
          <w:b/>
          <w:bCs/>
          <w:sz w:val="24"/>
          <w:szCs w:val="24"/>
          <w:lang w:eastAsia="en-US"/>
        </w:rPr>
        <w:t>.</w:t>
      </w:r>
      <w:r w:rsidR="007B1C7C">
        <w:rPr>
          <w:rFonts w:eastAsiaTheme="minorHAnsi"/>
          <w:b/>
          <w:bCs/>
          <w:sz w:val="24"/>
          <w:szCs w:val="24"/>
          <w:lang w:eastAsia="en-US"/>
        </w:rPr>
        <w:t>b)</w:t>
      </w:r>
      <w:r w:rsidRPr="009D7E5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7B1C7C">
        <w:rPr>
          <w:rFonts w:eastAsiaTheme="minorHAnsi"/>
          <w:b/>
          <w:bCs/>
          <w:sz w:val="24"/>
          <w:szCs w:val="24"/>
          <w:lang w:eastAsia="en-US"/>
        </w:rPr>
        <w:t>Potřebné podélné profily, příčné řezy a situace liniových staveb</w:t>
      </w:r>
    </w:p>
    <w:p w14:paraId="559BA59A" w14:textId="143BC6B3" w:rsidR="00060E49" w:rsidRPr="009D7E58" w:rsidRDefault="00060E49" w:rsidP="00060E4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Mění se celkový počet MJ tj. </w:t>
      </w:r>
      <w:r w:rsidR="007B1C7C">
        <w:rPr>
          <w:rFonts w:eastAsiaTheme="minorHAnsi"/>
          <w:b/>
          <w:bCs/>
          <w:color w:val="000000"/>
          <w:sz w:val="24"/>
          <w:szCs w:val="24"/>
          <w:lang w:eastAsia="en-US"/>
        </w:rPr>
        <w:t>60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MJ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a nahrazuje se skutečným počtem MJ, tj. </w:t>
      </w:r>
      <w:r w:rsidR="00A81547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24 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>MJ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. V této návaznosti se mění i cena. Stávající cena </w:t>
      </w:r>
      <w:r w:rsidR="00A81547">
        <w:rPr>
          <w:rFonts w:eastAsiaTheme="minorHAnsi"/>
          <w:b/>
          <w:bCs/>
          <w:color w:val="000000"/>
          <w:sz w:val="24"/>
          <w:szCs w:val="24"/>
          <w:lang w:eastAsia="en-US"/>
        </w:rPr>
        <w:t>30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A81547">
        <w:rPr>
          <w:rFonts w:eastAsiaTheme="minorHAnsi"/>
          <w:b/>
          <w:bCs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>00,- Kč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bez DPH (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60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MJ x 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5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00 Kč/MJ) se nahrazuje novou cenou </w:t>
      </w:r>
      <w:r w:rsidR="00A81547">
        <w:rPr>
          <w:rFonts w:eastAsiaTheme="minorHAnsi"/>
          <w:b/>
          <w:bCs/>
          <w:color w:val="000000"/>
          <w:sz w:val="24"/>
          <w:szCs w:val="24"/>
          <w:lang w:eastAsia="en-US"/>
        </w:rPr>
        <w:t>12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000,- Kč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bez DPH (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24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MJ x 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5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00 Kč/MJ). </w:t>
      </w:r>
    </w:p>
    <w:p w14:paraId="4F2CED9F" w14:textId="40C356AF" w:rsidR="00060E49" w:rsidRPr="009D7E58" w:rsidRDefault="00060E49" w:rsidP="00060E49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 w:rsidRPr="009D7E58">
        <w:rPr>
          <w:rFonts w:eastAsiaTheme="minorHAnsi"/>
          <w:color w:val="000000"/>
          <w:sz w:val="24"/>
          <w:szCs w:val="24"/>
          <w:lang w:eastAsia="en-US"/>
        </w:rPr>
        <w:t>Cena za dílčí část etapy 3.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6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>.</w:t>
      </w:r>
      <w:proofErr w:type="gramStart"/>
      <w:r w:rsidR="00A81547">
        <w:rPr>
          <w:rFonts w:eastAsiaTheme="minorHAnsi"/>
          <w:color w:val="000000"/>
          <w:sz w:val="24"/>
          <w:szCs w:val="24"/>
          <w:lang w:eastAsia="en-US"/>
        </w:rPr>
        <w:t>i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>.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b</w:t>
      </w:r>
      <w:proofErr w:type="gramEnd"/>
      <w:r w:rsidR="00A81547">
        <w:rPr>
          <w:rFonts w:eastAsiaTheme="minorHAnsi"/>
          <w:color w:val="000000"/>
          <w:sz w:val="24"/>
          <w:szCs w:val="24"/>
          <w:lang w:eastAsia="en-US"/>
        </w:rPr>
        <w:t>)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se mění z původní částky 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30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>00,- Kč bez DPH a nahrazuje se cenou novou 1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2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000,- Kč bez DPH.</w:t>
      </w:r>
    </w:p>
    <w:p w14:paraId="73F8574D" w14:textId="77777777" w:rsidR="00060E49" w:rsidRPr="009D7E58" w:rsidRDefault="00060E49" w:rsidP="00AD718A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5ADC9347" w14:textId="1C5F8C7E" w:rsidR="00F9745B" w:rsidRPr="009D7E58" w:rsidRDefault="00FC21EE" w:rsidP="00AD718A">
      <w:pPr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D7E58">
        <w:rPr>
          <w:rFonts w:eastAsiaTheme="minorHAnsi"/>
          <w:b/>
          <w:bCs/>
          <w:sz w:val="24"/>
          <w:szCs w:val="24"/>
          <w:lang w:eastAsia="en-US"/>
        </w:rPr>
        <w:t>3.</w:t>
      </w:r>
      <w:r w:rsidR="00A81547">
        <w:rPr>
          <w:rFonts w:eastAsiaTheme="minorHAnsi"/>
          <w:b/>
          <w:bCs/>
          <w:sz w:val="24"/>
          <w:szCs w:val="24"/>
          <w:lang w:eastAsia="en-US"/>
        </w:rPr>
        <w:t>6</w:t>
      </w:r>
      <w:r w:rsidRPr="009D7E58">
        <w:rPr>
          <w:rFonts w:eastAsiaTheme="minorHAnsi"/>
          <w:b/>
          <w:bCs/>
          <w:sz w:val="24"/>
          <w:szCs w:val="24"/>
          <w:lang w:eastAsia="en-US"/>
        </w:rPr>
        <w:t>.</w:t>
      </w:r>
      <w:r w:rsidR="00A81547">
        <w:rPr>
          <w:rFonts w:eastAsiaTheme="minorHAnsi"/>
          <w:b/>
          <w:bCs/>
          <w:sz w:val="24"/>
          <w:szCs w:val="24"/>
          <w:lang w:eastAsia="en-US"/>
        </w:rPr>
        <w:t>i</w:t>
      </w:r>
      <w:r w:rsidRPr="009D7E58">
        <w:rPr>
          <w:rFonts w:eastAsiaTheme="minorHAnsi"/>
          <w:b/>
          <w:bCs/>
          <w:sz w:val="24"/>
          <w:szCs w:val="24"/>
          <w:lang w:eastAsia="en-US"/>
        </w:rPr>
        <w:t>.</w:t>
      </w:r>
      <w:r w:rsidR="00A81547">
        <w:rPr>
          <w:rFonts w:eastAsiaTheme="minorHAnsi"/>
          <w:b/>
          <w:bCs/>
          <w:sz w:val="24"/>
          <w:szCs w:val="24"/>
          <w:lang w:eastAsia="en-US"/>
        </w:rPr>
        <w:t>c)</w:t>
      </w:r>
      <w:r w:rsidRPr="009D7E5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A81547">
        <w:rPr>
          <w:rFonts w:eastAsiaTheme="minorHAnsi"/>
          <w:b/>
          <w:bCs/>
          <w:sz w:val="24"/>
          <w:szCs w:val="24"/>
          <w:lang w:eastAsia="en-US"/>
        </w:rPr>
        <w:t>Potřebné podélné profily, příčné řezy a situace vodohospodářských staveb</w:t>
      </w:r>
    </w:p>
    <w:p w14:paraId="2A6F5B88" w14:textId="1237FB19" w:rsidR="00060E49" w:rsidRPr="009D7E58" w:rsidRDefault="00060E49" w:rsidP="00060E4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Mění se celkový počet MJ tj. </w:t>
      </w:r>
      <w:r w:rsidR="00A81547">
        <w:rPr>
          <w:rFonts w:eastAsiaTheme="minorHAnsi"/>
          <w:b/>
          <w:bCs/>
          <w:color w:val="000000"/>
          <w:sz w:val="24"/>
          <w:szCs w:val="24"/>
          <w:lang w:eastAsia="en-US"/>
        </w:rPr>
        <w:t>5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MJ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a nahrazuje se skutečným počtem MJ, tj. </w:t>
      </w:r>
      <w:r w:rsidR="00A81547">
        <w:rPr>
          <w:rFonts w:eastAsiaTheme="minorHAnsi"/>
          <w:b/>
          <w:bCs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MJ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. V této návaznosti se mění i cena. Stávající cena </w:t>
      </w:r>
      <w:r w:rsidR="00A81547">
        <w:rPr>
          <w:rFonts w:eastAsiaTheme="minorHAnsi"/>
          <w:b/>
          <w:bCs/>
          <w:color w:val="000000"/>
          <w:sz w:val="24"/>
          <w:szCs w:val="24"/>
          <w:lang w:eastAsia="en-US"/>
        </w:rPr>
        <w:t>5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DD7D90"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00,- Kč 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>bez DPH (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5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MJ x 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1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DD7D90" w:rsidRPr="009D7E58">
        <w:rPr>
          <w:rFonts w:eastAsiaTheme="minorHAnsi"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00 Kč/MJ) se nahrazuje novou cenou </w:t>
      </w:r>
      <w:r w:rsidR="00A81547">
        <w:rPr>
          <w:rFonts w:eastAsiaTheme="minorHAnsi"/>
          <w:b/>
          <w:bCs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b/>
          <w:bCs/>
          <w:color w:val="000000"/>
          <w:sz w:val="24"/>
          <w:szCs w:val="24"/>
          <w:lang w:eastAsia="en-US"/>
        </w:rPr>
        <w:t>,- Kč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bez DPH (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MJ x 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1</w:t>
      </w:r>
      <w:r w:rsidR="00DD7D90" w:rsidRPr="009D7E58">
        <w:rPr>
          <w:rFonts w:eastAsiaTheme="minorHAnsi"/>
          <w:color w:val="000000"/>
          <w:sz w:val="24"/>
          <w:szCs w:val="24"/>
          <w:lang w:eastAsia="en-US"/>
        </w:rPr>
        <w:t xml:space="preserve"> 000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Kč/MJ). </w:t>
      </w:r>
    </w:p>
    <w:p w14:paraId="3B078468" w14:textId="638FA9D3" w:rsidR="00060E49" w:rsidRPr="009D7E58" w:rsidRDefault="00060E49" w:rsidP="00060E49">
      <w:pPr>
        <w:spacing w:line="276" w:lineRule="auto"/>
        <w:jc w:val="both"/>
        <w:rPr>
          <w:rFonts w:eastAsiaTheme="minorHAnsi"/>
          <w:b/>
          <w:bCs/>
          <w:sz w:val="32"/>
          <w:szCs w:val="32"/>
          <w:lang w:eastAsia="en-US"/>
        </w:rPr>
      </w:pPr>
      <w:r w:rsidRPr="009D7E58">
        <w:rPr>
          <w:rFonts w:eastAsiaTheme="minorHAnsi"/>
          <w:color w:val="000000"/>
          <w:sz w:val="24"/>
          <w:szCs w:val="24"/>
          <w:lang w:eastAsia="en-US"/>
        </w:rPr>
        <w:t>Cena za dílčí část etapy 3.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6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>.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i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>.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c)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se mění z původní částky 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5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DD7D90" w:rsidRPr="009D7E58">
        <w:rPr>
          <w:rFonts w:eastAsiaTheme="minorHAnsi"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 xml:space="preserve">00,- Kč bez DPH a nahrazuje se cenou novou </w:t>
      </w:r>
      <w:r w:rsidR="00A81547">
        <w:rPr>
          <w:rFonts w:eastAsiaTheme="minorHAnsi"/>
          <w:color w:val="000000"/>
          <w:sz w:val="24"/>
          <w:szCs w:val="24"/>
          <w:lang w:eastAsia="en-US"/>
        </w:rPr>
        <w:t>0</w:t>
      </w:r>
      <w:r w:rsidRPr="009D7E58">
        <w:rPr>
          <w:rFonts w:eastAsiaTheme="minorHAnsi"/>
          <w:color w:val="000000"/>
          <w:sz w:val="24"/>
          <w:szCs w:val="24"/>
          <w:lang w:eastAsia="en-US"/>
        </w:rPr>
        <w:t>,- Kč bez DPH</w:t>
      </w:r>
    </w:p>
    <w:p w14:paraId="5B0AE66E" w14:textId="77777777" w:rsidR="00FC21EE" w:rsidRPr="009D7E58" w:rsidRDefault="00FC21EE" w:rsidP="00FC21EE">
      <w:pPr>
        <w:jc w:val="both"/>
        <w:rPr>
          <w:sz w:val="24"/>
          <w:szCs w:val="24"/>
          <w:highlight w:val="yellow"/>
        </w:rPr>
      </w:pPr>
    </w:p>
    <w:p w14:paraId="78AFC7A1" w14:textId="77777777" w:rsidR="00F9745B" w:rsidRPr="009D7E58" w:rsidRDefault="00F9745B" w:rsidP="00F9745B">
      <w:pPr>
        <w:jc w:val="both"/>
        <w:rPr>
          <w:b/>
          <w:sz w:val="24"/>
          <w:szCs w:val="24"/>
        </w:rPr>
      </w:pPr>
      <w:r w:rsidRPr="009D7E58">
        <w:rPr>
          <w:b/>
          <w:sz w:val="24"/>
          <w:szCs w:val="24"/>
        </w:rPr>
        <w:t>Odůvodnění:</w:t>
      </w:r>
    </w:p>
    <w:p w14:paraId="780ADCCF" w14:textId="4E153018" w:rsidR="007759D2" w:rsidRPr="009D7E58" w:rsidRDefault="00DD7D90" w:rsidP="00FB18B1">
      <w:pPr>
        <w:jc w:val="both"/>
        <w:rPr>
          <w:rFonts w:eastAsia="Calibri"/>
          <w:sz w:val="24"/>
          <w:szCs w:val="24"/>
        </w:rPr>
      </w:pPr>
      <w:r w:rsidRPr="009D7E58">
        <w:rPr>
          <w:sz w:val="24"/>
          <w:szCs w:val="24"/>
        </w:rPr>
        <w:t xml:space="preserve">Na základě </w:t>
      </w:r>
      <w:r w:rsidR="00A81547">
        <w:rPr>
          <w:sz w:val="24"/>
          <w:szCs w:val="24"/>
        </w:rPr>
        <w:t xml:space="preserve">žádosti </w:t>
      </w:r>
      <w:r w:rsidRPr="009D7E58">
        <w:rPr>
          <w:sz w:val="24"/>
          <w:szCs w:val="24"/>
        </w:rPr>
        <w:t xml:space="preserve">zhotovitele (dopis ze </w:t>
      </w:r>
      <w:r w:rsidR="00A81547">
        <w:rPr>
          <w:sz w:val="24"/>
          <w:szCs w:val="24"/>
        </w:rPr>
        <w:t>29</w:t>
      </w:r>
      <w:r w:rsidRPr="009D7E58">
        <w:rPr>
          <w:sz w:val="24"/>
          <w:szCs w:val="24"/>
        </w:rPr>
        <w:t xml:space="preserve">. </w:t>
      </w:r>
      <w:r w:rsidR="00A81547">
        <w:rPr>
          <w:sz w:val="24"/>
          <w:szCs w:val="24"/>
        </w:rPr>
        <w:t>6</w:t>
      </w:r>
      <w:r w:rsidRPr="009D7E58">
        <w:rPr>
          <w:sz w:val="24"/>
          <w:szCs w:val="24"/>
        </w:rPr>
        <w:t>. 202</w:t>
      </w:r>
      <w:r w:rsidR="00A81547">
        <w:rPr>
          <w:sz w:val="24"/>
          <w:szCs w:val="24"/>
        </w:rPr>
        <w:t>2</w:t>
      </w:r>
      <w:r w:rsidRPr="009D7E58">
        <w:rPr>
          <w:sz w:val="24"/>
          <w:szCs w:val="24"/>
        </w:rPr>
        <w:t xml:space="preserve">, zaevidován pod č. j. SPU </w:t>
      </w:r>
      <w:r w:rsidR="00A81547">
        <w:rPr>
          <w:sz w:val="24"/>
          <w:szCs w:val="24"/>
        </w:rPr>
        <w:t>236696</w:t>
      </w:r>
      <w:r w:rsidR="00AE7D1F" w:rsidRPr="009D7E58">
        <w:rPr>
          <w:sz w:val="24"/>
          <w:szCs w:val="24"/>
        </w:rPr>
        <w:t>/</w:t>
      </w:r>
      <w:r w:rsidRPr="009D7E58">
        <w:rPr>
          <w:sz w:val="24"/>
          <w:szCs w:val="24"/>
        </w:rPr>
        <w:t>202</w:t>
      </w:r>
      <w:r w:rsidR="00A81547">
        <w:rPr>
          <w:sz w:val="24"/>
          <w:szCs w:val="24"/>
        </w:rPr>
        <w:t>2</w:t>
      </w:r>
      <w:r w:rsidRPr="009D7E58">
        <w:rPr>
          <w:sz w:val="24"/>
          <w:szCs w:val="24"/>
        </w:rPr>
        <w:t xml:space="preserve">) byl upřesněn počet </w:t>
      </w:r>
      <w:r w:rsidR="007F0FDF">
        <w:rPr>
          <w:sz w:val="24"/>
          <w:szCs w:val="24"/>
        </w:rPr>
        <w:t>MJ dílčích</w:t>
      </w:r>
      <w:r w:rsidRPr="009D7E58">
        <w:rPr>
          <w:sz w:val="24"/>
          <w:szCs w:val="24"/>
        </w:rPr>
        <w:t xml:space="preserve"> etap a bylo zjištěno, že skutečný rozsah prací je rozdílný, než je uvedeno v</w:t>
      </w:r>
      <w:r w:rsidR="00F31276" w:rsidRPr="009D7E58">
        <w:rPr>
          <w:sz w:val="24"/>
          <w:szCs w:val="24"/>
        </w:rPr>
        <w:t>e</w:t>
      </w:r>
      <w:r w:rsidR="009317A5" w:rsidRPr="009D7E58">
        <w:rPr>
          <w:sz w:val="24"/>
          <w:szCs w:val="24"/>
        </w:rPr>
        <w:t> </w:t>
      </w:r>
      <w:r w:rsidRPr="009D7E58">
        <w:rPr>
          <w:sz w:val="24"/>
          <w:szCs w:val="24"/>
        </w:rPr>
        <w:t>Smlouvě</w:t>
      </w:r>
      <w:r w:rsidR="009317A5" w:rsidRPr="009D7E58">
        <w:rPr>
          <w:sz w:val="24"/>
          <w:szCs w:val="24"/>
        </w:rPr>
        <w:t xml:space="preserve"> o dílo</w:t>
      </w:r>
      <w:r w:rsidRPr="009D7E58">
        <w:rPr>
          <w:sz w:val="24"/>
          <w:szCs w:val="24"/>
        </w:rPr>
        <w:t xml:space="preserve">. </w:t>
      </w:r>
    </w:p>
    <w:p w14:paraId="152012BF" w14:textId="5382F87B" w:rsidR="007759D2" w:rsidRPr="009D7E58" w:rsidRDefault="007759D2" w:rsidP="00AE088E">
      <w:pPr>
        <w:pStyle w:val="Default"/>
        <w:jc w:val="both"/>
        <w:rPr>
          <w:rFonts w:ascii="Times New Roman" w:hAnsi="Times New Roman" w:cs="Times New Roman"/>
          <w:highlight w:val="yellow"/>
        </w:rPr>
      </w:pPr>
    </w:p>
    <w:p w14:paraId="4B64EC83" w14:textId="77777777" w:rsidR="00F9745B" w:rsidRPr="009D7E58" w:rsidRDefault="00F9745B" w:rsidP="00F9745B">
      <w:pPr>
        <w:pStyle w:val="Zkladntext"/>
        <w:widowControl w:val="0"/>
        <w:numPr>
          <w:ilvl w:val="0"/>
          <w:numId w:val="1"/>
        </w:numPr>
        <w:suppressAutoHyphens/>
        <w:spacing w:after="120" w:line="240" w:lineRule="auto"/>
      </w:pPr>
      <w:r w:rsidRPr="009D7E58">
        <w:t>Ostatní ustanovení smlouvy se nemění.</w:t>
      </w:r>
    </w:p>
    <w:p w14:paraId="79D22D63" w14:textId="77777777" w:rsidR="00F9745B" w:rsidRPr="009D7E58" w:rsidRDefault="00F9745B" w:rsidP="00F9745B">
      <w:pPr>
        <w:pStyle w:val="Zkladntext"/>
        <w:widowControl w:val="0"/>
        <w:numPr>
          <w:ilvl w:val="0"/>
          <w:numId w:val="1"/>
        </w:numPr>
        <w:suppressAutoHyphens/>
        <w:spacing w:after="120" w:line="240" w:lineRule="auto"/>
      </w:pPr>
      <w:r w:rsidRPr="009D7E58">
        <w:t>Tento dodatek nabývá platnosti a účinnosti dnem podpisu poslední smluvní stranou.</w:t>
      </w:r>
    </w:p>
    <w:p w14:paraId="0F2419F7" w14:textId="77777777" w:rsidR="00F9745B" w:rsidRPr="009D7E58" w:rsidRDefault="00A242D9" w:rsidP="00F9745B">
      <w:pPr>
        <w:pStyle w:val="Zkladntext"/>
        <w:widowControl w:val="0"/>
        <w:numPr>
          <w:ilvl w:val="0"/>
          <w:numId w:val="1"/>
        </w:numPr>
        <w:suppressAutoHyphens/>
        <w:spacing w:after="120" w:line="240" w:lineRule="auto"/>
      </w:pPr>
      <w:r w:rsidRPr="009D7E58">
        <w:t>Tento dodatek byl sepsán ve čtyřech</w:t>
      </w:r>
      <w:r w:rsidR="00F9745B" w:rsidRPr="009D7E58">
        <w:t xml:space="preserve"> stejnopisech, každý s platností originálu, z nichž každá smluvní strana obdrží po dvou výtiscích.</w:t>
      </w:r>
    </w:p>
    <w:p w14:paraId="7704DAE4" w14:textId="05491D13" w:rsidR="00F9745B" w:rsidRPr="009D7E58" w:rsidRDefault="00F9745B" w:rsidP="00F9745B">
      <w:pPr>
        <w:spacing w:before="120"/>
        <w:jc w:val="both"/>
        <w:rPr>
          <w:sz w:val="24"/>
          <w:highlight w:val="yellow"/>
        </w:rPr>
      </w:pPr>
    </w:p>
    <w:p w14:paraId="104E4595" w14:textId="6590B06A" w:rsidR="000B5299" w:rsidRPr="009D7E58" w:rsidRDefault="00560F0F" w:rsidP="000B5299">
      <w:pPr>
        <w:rPr>
          <w:bCs/>
          <w:snapToGrid w:val="0"/>
          <w:sz w:val="24"/>
          <w:szCs w:val="24"/>
        </w:rPr>
      </w:pPr>
      <w:r w:rsidRPr="009D7E58">
        <w:rPr>
          <w:snapToGrid w:val="0"/>
          <w:sz w:val="24"/>
          <w:szCs w:val="24"/>
        </w:rPr>
        <w:t>V Praze</w:t>
      </w:r>
      <w:r w:rsidR="00F9745B" w:rsidRPr="009D7E58">
        <w:rPr>
          <w:snapToGrid w:val="0"/>
          <w:sz w:val="24"/>
          <w:szCs w:val="24"/>
        </w:rPr>
        <w:t xml:space="preserve"> dne </w:t>
      </w:r>
      <w:r w:rsidR="005F744A">
        <w:rPr>
          <w:snapToGrid w:val="0"/>
          <w:sz w:val="24"/>
          <w:szCs w:val="24"/>
        </w:rPr>
        <w:t>4. 8. 2022</w:t>
      </w:r>
      <w:r w:rsidR="005F744A">
        <w:rPr>
          <w:snapToGrid w:val="0"/>
          <w:sz w:val="24"/>
          <w:szCs w:val="24"/>
        </w:rPr>
        <w:tab/>
      </w:r>
      <w:r w:rsidR="00F9745B" w:rsidRPr="009D7E58">
        <w:rPr>
          <w:snapToGrid w:val="0"/>
          <w:sz w:val="24"/>
          <w:szCs w:val="24"/>
        </w:rPr>
        <w:t xml:space="preserve">    </w:t>
      </w:r>
      <w:r w:rsidR="000B5299" w:rsidRPr="009D7E58">
        <w:rPr>
          <w:snapToGrid w:val="0"/>
          <w:sz w:val="24"/>
          <w:szCs w:val="24"/>
        </w:rPr>
        <w:tab/>
      </w:r>
      <w:r w:rsidR="000B5299" w:rsidRPr="009D7E58">
        <w:rPr>
          <w:snapToGrid w:val="0"/>
          <w:sz w:val="24"/>
          <w:szCs w:val="24"/>
        </w:rPr>
        <w:tab/>
      </w:r>
      <w:r w:rsidRPr="009D7E58">
        <w:rPr>
          <w:snapToGrid w:val="0"/>
          <w:sz w:val="24"/>
          <w:szCs w:val="24"/>
        </w:rPr>
        <w:tab/>
      </w:r>
      <w:r w:rsidR="000B5299" w:rsidRPr="009D7E58">
        <w:rPr>
          <w:snapToGrid w:val="0"/>
          <w:sz w:val="24"/>
          <w:szCs w:val="24"/>
        </w:rPr>
        <w:tab/>
        <w:t xml:space="preserve">V </w:t>
      </w:r>
      <w:r w:rsidR="000B5299" w:rsidRPr="009D7E58">
        <w:rPr>
          <w:bCs/>
          <w:snapToGrid w:val="0"/>
          <w:sz w:val="24"/>
          <w:szCs w:val="24"/>
        </w:rPr>
        <w:t>P</w:t>
      </w:r>
      <w:r w:rsidR="00C7653F" w:rsidRPr="009D7E58">
        <w:rPr>
          <w:bCs/>
          <w:snapToGrid w:val="0"/>
          <w:sz w:val="24"/>
          <w:szCs w:val="24"/>
        </w:rPr>
        <w:t>lzni</w:t>
      </w:r>
      <w:r w:rsidR="000B5299" w:rsidRPr="009D7E58">
        <w:rPr>
          <w:snapToGrid w:val="0"/>
          <w:sz w:val="24"/>
          <w:szCs w:val="24"/>
        </w:rPr>
        <w:t xml:space="preserve"> dne </w:t>
      </w:r>
      <w:r w:rsidR="006725C3">
        <w:rPr>
          <w:snapToGrid w:val="0"/>
          <w:sz w:val="24"/>
          <w:szCs w:val="24"/>
        </w:rPr>
        <w:t>1. 8. 2022</w:t>
      </w:r>
    </w:p>
    <w:p w14:paraId="25D01635" w14:textId="77777777" w:rsidR="00F9745B" w:rsidRPr="000B5299" w:rsidRDefault="000B5299" w:rsidP="000B5299">
      <w:pPr>
        <w:tabs>
          <w:tab w:val="left" w:pos="5670"/>
        </w:tabs>
        <w:spacing w:before="120"/>
        <w:rPr>
          <w:b/>
          <w:bCs/>
          <w:snapToGrid w:val="0"/>
          <w:sz w:val="24"/>
          <w:szCs w:val="24"/>
        </w:rPr>
      </w:pPr>
      <w:r w:rsidRPr="000B5299">
        <w:rPr>
          <w:b/>
          <w:bCs/>
          <w:snapToGrid w:val="0"/>
          <w:sz w:val="24"/>
          <w:szCs w:val="24"/>
        </w:rPr>
        <w:t xml:space="preserve">Z a   </w:t>
      </w:r>
      <w:r w:rsidR="00AD718A" w:rsidRPr="000B5299">
        <w:rPr>
          <w:b/>
          <w:bCs/>
          <w:snapToGrid w:val="0"/>
          <w:sz w:val="24"/>
          <w:szCs w:val="24"/>
        </w:rPr>
        <w:t>o b j e d n a t e l e</w:t>
      </w:r>
      <w:r w:rsidRPr="000B5299">
        <w:rPr>
          <w:b/>
          <w:bCs/>
          <w:snapToGrid w:val="0"/>
          <w:sz w:val="24"/>
          <w:szCs w:val="24"/>
        </w:rPr>
        <w:t>:</w:t>
      </w:r>
      <w:r w:rsidRPr="000B5299">
        <w:rPr>
          <w:b/>
          <w:bCs/>
          <w:snapToGrid w:val="0"/>
          <w:sz w:val="24"/>
          <w:szCs w:val="24"/>
        </w:rPr>
        <w:tab/>
      </w:r>
      <w:r w:rsidR="00F9745B" w:rsidRPr="000B5299">
        <w:rPr>
          <w:b/>
          <w:bCs/>
          <w:snapToGrid w:val="0"/>
          <w:sz w:val="24"/>
          <w:szCs w:val="24"/>
        </w:rPr>
        <w:t xml:space="preserve">Z a </w:t>
      </w:r>
      <w:r w:rsidR="00AD718A">
        <w:rPr>
          <w:b/>
          <w:bCs/>
          <w:snapToGrid w:val="0"/>
          <w:sz w:val="24"/>
          <w:szCs w:val="24"/>
        </w:rPr>
        <w:t xml:space="preserve"> </w:t>
      </w:r>
      <w:r w:rsidR="00F9745B" w:rsidRPr="000B5299">
        <w:rPr>
          <w:b/>
          <w:bCs/>
          <w:snapToGrid w:val="0"/>
          <w:sz w:val="24"/>
          <w:szCs w:val="24"/>
        </w:rPr>
        <w:t xml:space="preserve"> </w:t>
      </w:r>
      <w:r w:rsidR="00AD718A">
        <w:rPr>
          <w:b/>
          <w:bCs/>
          <w:snapToGrid w:val="0"/>
          <w:sz w:val="24"/>
          <w:szCs w:val="24"/>
        </w:rPr>
        <w:t>z h o t o v i</w:t>
      </w:r>
      <w:r w:rsidR="00F9745B" w:rsidRPr="000B5299">
        <w:rPr>
          <w:b/>
          <w:bCs/>
          <w:snapToGrid w:val="0"/>
          <w:sz w:val="24"/>
          <w:szCs w:val="24"/>
        </w:rPr>
        <w:t xml:space="preserve"> </w:t>
      </w:r>
      <w:r w:rsidR="00AD718A">
        <w:rPr>
          <w:b/>
          <w:bCs/>
          <w:snapToGrid w:val="0"/>
          <w:sz w:val="24"/>
          <w:szCs w:val="24"/>
        </w:rPr>
        <w:t xml:space="preserve">t e l </w:t>
      </w:r>
      <w:proofErr w:type="gramStart"/>
      <w:r w:rsidR="00F9745B" w:rsidRPr="000B5299">
        <w:rPr>
          <w:b/>
          <w:bCs/>
          <w:snapToGrid w:val="0"/>
          <w:sz w:val="24"/>
          <w:szCs w:val="24"/>
        </w:rPr>
        <w:t>e</w:t>
      </w:r>
      <w:r w:rsidRPr="000B5299">
        <w:rPr>
          <w:b/>
          <w:bCs/>
          <w:snapToGrid w:val="0"/>
          <w:sz w:val="24"/>
          <w:szCs w:val="24"/>
        </w:rPr>
        <w:t xml:space="preserve"> :</w:t>
      </w:r>
      <w:proofErr w:type="gramEnd"/>
    </w:p>
    <w:p w14:paraId="3AF0C81F" w14:textId="77777777" w:rsidR="00F9745B" w:rsidRPr="000B5299" w:rsidRDefault="00F9745B" w:rsidP="00F9745B">
      <w:pPr>
        <w:rPr>
          <w:snapToGrid w:val="0"/>
          <w:sz w:val="24"/>
          <w:szCs w:val="24"/>
        </w:rPr>
      </w:pPr>
    </w:p>
    <w:p w14:paraId="423A1112" w14:textId="77777777" w:rsidR="00F9745B" w:rsidRPr="000B5299" w:rsidRDefault="00F9745B" w:rsidP="00F9745B">
      <w:pPr>
        <w:rPr>
          <w:snapToGrid w:val="0"/>
          <w:sz w:val="24"/>
          <w:szCs w:val="24"/>
        </w:rPr>
      </w:pPr>
    </w:p>
    <w:p w14:paraId="48ADC824" w14:textId="0A49C364" w:rsidR="00F9745B" w:rsidRDefault="00F9745B" w:rsidP="00F9745B">
      <w:pPr>
        <w:rPr>
          <w:snapToGrid w:val="0"/>
          <w:sz w:val="24"/>
          <w:szCs w:val="24"/>
        </w:rPr>
      </w:pPr>
    </w:p>
    <w:p w14:paraId="4AD99856" w14:textId="18B60040" w:rsidR="00BA0235" w:rsidRDefault="00BA0235" w:rsidP="00F9745B">
      <w:pPr>
        <w:rPr>
          <w:snapToGrid w:val="0"/>
          <w:sz w:val="24"/>
          <w:szCs w:val="24"/>
        </w:rPr>
      </w:pPr>
    </w:p>
    <w:p w14:paraId="4DE3D66F" w14:textId="77777777" w:rsidR="00F9745B" w:rsidRPr="000B5299" w:rsidRDefault="000B5299" w:rsidP="00F9745B">
      <w:pPr>
        <w:tabs>
          <w:tab w:val="left" w:pos="5670"/>
        </w:tabs>
        <w:rPr>
          <w:snapToGrid w:val="0"/>
          <w:sz w:val="24"/>
          <w:szCs w:val="24"/>
        </w:rPr>
      </w:pPr>
      <w:r w:rsidRPr="000B5299">
        <w:rPr>
          <w:snapToGrid w:val="0"/>
          <w:sz w:val="24"/>
          <w:szCs w:val="24"/>
        </w:rPr>
        <w:t>……………………………</w:t>
      </w:r>
      <w:r w:rsidRPr="000B5299">
        <w:rPr>
          <w:snapToGrid w:val="0"/>
          <w:sz w:val="24"/>
          <w:szCs w:val="24"/>
        </w:rPr>
        <w:tab/>
        <w:t>………………………….</w:t>
      </w:r>
    </w:p>
    <w:p w14:paraId="38A6337F" w14:textId="693E4BD8" w:rsidR="00F9745B" w:rsidRPr="000B5299" w:rsidRDefault="00EA3CE8" w:rsidP="00F9745B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Ing. </w:t>
      </w:r>
      <w:proofErr w:type="gramStart"/>
      <w:r w:rsidR="00467AE2">
        <w:rPr>
          <w:snapToGrid w:val="0"/>
          <w:sz w:val="24"/>
          <w:szCs w:val="24"/>
        </w:rPr>
        <w:t xml:space="preserve">Jiří </w:t>
      </w:r>
      <w:r w:rsidRPr="00AD718A">
        <w:rPr>
          <w:snapToGrid w:val="0"/>
          <w:sz w:val="24"/>
          <w:szCs w:val="24"/>
        </w:rPr>
        <w:t xml:space="preserve"> </w:t>
      </w:r>
      <w:r w:rsidR="00467AE2">
        <w:rPr>
          <w:snapToGrid w:val="0"/>
          <w:sz w:val="24"/>
          <w:szCs w:val="24"/>
        </w:rPr>
        <w:t>Veselý</w:t>
      </w:r>
      <w:proofErr w:type="gramEnd"/>
      <w:r w:rsidR="000B5299" w:rsidRPr="000B5299">
        <w:rPr>
          <w:snapToGrid w:val="0"/>
          <w:sz w:val="24"/>
          <w:szCs w:val="24"/>
        </w:rPr>
        <w:tab/>
      </w:r>
      <w:r w:rsidR="00AD718A">
        <w:rPr>
          <w:snapToGrid w:val="0"/>
          <w:sz w:val="24"/>
          <w:szCs w:val="24"/>
        </w:rPr>
        <w:t>Pavel Vostracký</w:t>
      </w:r>
    </w:p>
    <w:p w14:paraId="5B125A70" w14:textId="09373E90" w:rsidR="00A72EDC" w:rsidRDefault="00BA0235" w:rsidP="00F9745B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ř</w:t>
      </w:r>
      <w:r w:rsidR="00467AE2">
        <w:rPr>
          <w:snapToGrid w:val="0"/>
          <w:sz w:val="24"/>
          <w:szCs w:val="24"/>
        </w:rPr>
        <w:t xml:space="preserve">editel </w:t>
      </w:r>
      <w:r>
        <w:rPr>
          <w:snapToGrid w:val="0"/>
          <w:sz w:val="24"/>
          <w:szCs w:val="24"/>
        </w:rPr>
        <w:t xml:space="preserve">KPÚ pro Středočeský kraj a </w:t>
      </w:r>
      <w:proofErr w:type="spellStart"/>
      <w:r>
        <w:rPr>
          <w:snapToGrid w:val="0"/>
          <w:sz w:val="24"/>
          <w:szCs w:val="24"/>
        </w:rPr>
        <w:t>hl.m</w:t>
      </w:r>
      <w:proofErr w:type="spellEnd"/>
      <w:r>
        <w:rPr>
          <w:snapToGrid w:val="0"/>
          <w:sz w:val="24"/>
          <w:szCs w:val="24"/>
        </w:rPr>
        <w:t>. Praha</w:t>
      </w:r>
      <w:r w:rsidR="000B5299" w:rsidRPr="000B529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j</w:t>
      </w:r>
      <w:r w:rsidR="00AD718A">
        <w:rPr>
          <w:snapToGrid w:val="0"/>
          <w:sz w:val="24"/>
          <w:szCs w:val="24"/>
        </w:rPr>
        <w:t>ednatel</w:t>
      </w:r>
      <w:r>
        <w:rPr>
          <w:snapToGrid w:val="0"/>
          <w:sz w:val="24"/>
          <w:szCs w:val="24"/>
        </w:rPr>
        <w:t xml:space="preserve"> GROMA PLAN s.r.o.</w:t>
      </w:r>
    </w:p>
    <w:p w14:paraId="6A246994" w14:textId="77777777" w:rsidR="00A72EDC" w:rsidRDefault="00A72EDC" w:rsidP="00F9745B">
      <w:pPr>
        <w:tabs>
          <w:tab w:val="left" w:pos="5670"/>
        </w:tabs>
        <w:rPr>
          <w:snapToGrid w:val="0"/>
          <w:sz w:val="24"/>
          <w:szCs w:val="24"/>
        </w:rPr>
      </w:pPr>
    </w:p>
    <w:p w14:paraId="11F34C61" w14:textId="77777777" w:rsidR="00F9745B" w:rsidRPr="00A72EDC" w:rsidRDefault="00F9745B" w:rsidP="00F9745B">
      <w:pPr>
        <w:tabs>
          <w:tab w:val="left" w:pos="5670"/>
        </w:tabs>
        <w:rPr>
          <w:b/>
          <w:bCs/>
          <w:snapToGrid w:val="0"/>
          <w:color w:val="FF0000"/>
          <w:sz w:val="24"/>
          <w:szCs w:val="24"/>
        </w:rPr>
      </w:pPr>
      <w:r w:rsidRPr="000B5299">
        <w:rPr>
          <w:snapToGrid w:val="0"/>
          <w:sz w:val="24"/>
          <w:szCs w:val="24"/>
        </w:rPr>
        <w:t xml:space="preserve">Přílohy: </w:t>
      </w:r>
    </w:p>
    <w:p w14:paraId="1DC81840" w14:textId="77777777" w:rsidR="006725C3" w:rsidRDefault="000B5299" w:rsidP="009F54D9">
      <w:pPr>
        <w:pStyle w:val="Odstavecseseznamem"/>
        <w:numPr>
          <w:ilvl w:val="0"/>
          <w:numId w:val="2"/>
        </w:numPr>
        <w:tabs>
          <w:tab w:val="left" w:pos="5670"/>
        </w:tabs>
        <w:spacing w:after="160" w:line="259" w:lineRule="auto"/>
        <w:rPr>
          <w:snapToGrid w:val="0"/>
          <w:sz w:val="24"/>
          <w:szCs w:val="24"/>
        </w:rPr>
        <w:sectPr w:rsidR="006725C3" w:rsidSect="00A72EDC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  <w:r w:rsidRPr="00C2333F">
        <w:rPr>
          <w:snapToGrid w:val="0"/>
          <w:sz w:val="24"/>
          <w:szCs w:val="24"/>
        </w:rPr>
        <w:t xml:space="preserve">Příloha č.1 k SoD KoPÚ </w:t>
      </w:r>
      <w:r w:rsidR="00FC21EE" w:rsidRPr="00C2333F">
        <w:rPr>
          <w:snapToGrid w:val="0"/>
          <w:sz w:val="24"/>
          <w:szCs w:val="24"/>
        </w:rPr>
        <w:t>Švihov u Rakovníka</w:t>
      </w:r>
    </w:p>
    <w:tbl>
      <w:tblPr>
        <w:tblW w:w="11548" w:type="dxa"/>
        <w:tblInd w:w="-1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447"/>
        <w:gridCol w:w="850"/>
        <w:gridCol w:w="851"/>
        <w:gridCol w:w="1198"/>
        <w:gridCol w:w="12"/>
        <w:gridCol w:w="1264"/>
        <w:gridCol w:w="12"/>
        <w:gridCol w:w="16"/>
        <w:gridCol w:w="1750"/>
        <w:gridCol w:w="48"/>
        <w:gridCol w:w="13"/>
        <w:gridCol w:w="85"/>
        <w:gridCol w:w="48"/>
        <w:gridCol w:w="14"/>
      </w:tblGrid>
      <w:tr w:rsidR="002345F5" w:rsidRPr="002345F5" w14:paraId="1A66937E" w14:textId="77777777" w:rsidTr="002345F5">
        <w:trPr>
          <w:gridAfter w:val="5"/>
          <w:wAfter w:w="208" w:type="dxa"/>
          <w:trHeight w:val="420"/>
        </w:trPr>
        <w:tc>
          <w:tcPr>
            <w:tcW w:w="9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A75D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lastRenderedPageBreak/>
              <w:t xml:space="preserve">Příloha č.1 - Položkový výkaz činností k dodatku č.4 ke Smlouvě o </w:t>
            </w:r>
            <w:proofErr w:type="gramStart"/>
            <w:r w:rsidRPr="002345F5">
              <w:rPr>
                <w:rFonts w:ascii="Arial" w:hAnsi="Arial" w:cs="Arial"/>
                <w:b/>
                <w:bCs/>
              </w:rPr>
              <w:t>dílo - KoPÚ</w:t>
            </w:r>
            <w:proofErr w:type="gramEnd"/>
            <w:r w:rsidRPr="002345F5">
              <w:rPr>
                <w:rFonts w:ascii="Arial" w:hAnsi="Arial" w:cs="Arial"/>
                <w:b/>
                <w:bCs/>
              </w:rPr>
              <w:t xml:space="preserve"> Švihov u Rakovníka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5FF2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5F5" w:rsidRPr="002345F5" w14:paraId="48FAB497" w14:textId="77777777" w:rsidTr="002345F5">
        <w:trPr>
          <w:gridAfter w:val="5"/>
          <w:wAfter w:w="208" w:type="dxa"/>
          <w:trHeight w:val="84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0C5AF9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444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0ABA6D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2345F5">
              <w:rPr>
                <w:rFonts w:ascii="Arial" w:hAnsi="Arial" w:cs="Arial"/>
                <w:b/>
                <w:bCs/>
              </w:rPr>
              <w:t>Hlavní  celek</w:t>
            </w:r>
            <w:proofErr w:type="gramEnd"/>
            <w:r w:rsidRPr="002345F5">
              <w:rPr>
                <w:rFonts w:ascii="Arial" w:hAnsi="Arial" w:cs="Arial"/>
                <w:b/>
                <w:bCs/>
              </w:rPr>
              <w:t xml:space="preserve"> / dílčí část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9EDBBD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60AA1E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6B0D2D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Cena za MJ bez</w:t>
            </w:r>
            <w:r w:rsidRPr="002345F5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E54DBE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Cena bez DPH</w:t>
            </w:r>
            <w:r w:rsidRPr="002345F5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360F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Termín dle čl. 5.1. smlouvy o dílo</w:t>
            </w:r>
          </w:p>
        </w:tc>
      </w:tr>
      <w:tr w:rsidR="002345F5" w:rsidRPr="002345F5" w14:paraId="2008293E" w14:textId="77777777" w:rsidTr="002345F5">
        <w:trPr>
          <w:gridAfter w:val="5"/>
          <w:wAfter w:w="208" w:type="dxa"/>
          <w:trHeight w:val="42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EEE836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3.4.</w:t>
            </w:r>
          </w:p>
        </w:tc>
        <w:tc>
          <w:tcPr>
            <w:tcW w:w="4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F33E9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758BF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6ED4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93E2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08E9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BB3F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45F5" w:rsidRPr="002345F5" w14:paraId="7AC7A127" w14:textId="77777777" w:rsidTr="002345F5">
        <w:trPr>
          <w:gridAfter w:val="5"/>
          <w:wAfter w:w="208" w:type="dxa"/>
          <w:trHeight w:val="48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02B1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3.4.1.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1F7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Revize stávajícího bodového pole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5A28BFB3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84F1050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C88B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100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6385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5 000 </w:t>
            </w:r>
          </w:p>
        </w:tc>
        <w:tc>
          <w:tcPr>
            <w:tcW w:w="177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DC27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31.3.2020</w:t>
            </w:r>
          </w:p>
        </w:tc>
      </w:tr>
      <w:tr w:rsidR="002345F5" w:rsidRPr="002345F5" w14:paraId="3ED68731" w14:textId="77777777" w:rsidTr="002345F5">
        <w:trPr>
          <w:gridAfter w:val="5"/>
          <w:wAfter w:w="208" w:type="dxa"/>
          <w:trHeight w:val="51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E3EF7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75DB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Doplnění stávajícího bodového pole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B00A29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bod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58271D4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AEED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3 000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9CEE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9 000 </w:t>
            </w: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A52058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</w:tr>
      <w:tr w:rsidR="002345F5" w:rsidRPr="002345F5" w14:paraId="37EED137" w14:textId="77777777" w:rsidTr="002345F5">
        <w:trPr>
          <w:gridAfter w:val="5"/>
          <w:wAfter w:w="208" w:type="dxa"/>
          <w:trHeight w:val="70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379F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3.4.2.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9EA" w14:textId="77777777" w:rsidR="002345F5" w:rsidRPr="002345F5" w:rsidRDefault="002345F5" w:rsidP="002345F5">
            <w:pPr>
              <w:rPr>
                <w:rFonts w:ascii="Arial" w:hAnsi="Arial" w:cs="Arial"/>
                <w:color w:val="000000"/>
              </w:rPr>
            </w:pPr>
            <w:r w:rsidRPr="002345F5">
              <w:rPr>
                <w:rFonts w:ascii="Arial" w:hAnsi="Arial" w:cs="Arial"/>
                <w:color w:val="000000"/>
              </w:rPr>
              <w:t>Podrobné měření polohopisu v obvodu</w:t>
            </w:r>
            <w:r w:rsidRPr="002345F5">
              <w:rPr>
                <w:rFonts w:ascii="Arial" w:hAnsi="Arial" w:cs="Arial"/>
                <w:color w:val="FF0000"/>
              </w:rPr>
              <w:t xml:space="preserve"> </w:t>
            </w:r>
            <w:r w:rsidRPr="002345F5">
              <w:rPr>
                <w:rFonts w:ascii="Arial" w:hAnsi="Arial" w:cs="Arial"/>
                <w:color w:val="000000"/>
              </w:rPr>
              <w:t>KoPÚ mimo trvalé porosty a v trvalých porostech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EC86F6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F028D37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289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6EF0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1 000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E5F9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289 000 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F53CE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31.7.2020</w:t>
            </w:r>
          </w:p>
        </w:tc>
      </w:tr>
      <w:tr w:rsidR="002345F5" w:rsidRPr="002345F5" w14:paraId="6E647314" w14:textId="77777777" w:rsidTr="002345F5">
        <w:trPr>
          <w:gridAfter w:val="5"/>
          <w:wAfter w:w="208" w:type="dxa"/>
          <w:trHeight w:val="630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FA7A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FCF" w14:textId="77777777" w:rsidR="002345F5" w:rsidRPr="002345F5" w:rsidRDefault="002345F5" w:rsidP="002345F5">
            <w:pPr>
              <w:rPr>
                <w:rFonts w:ascii="Arial" w:hAnsi="Arial" w:cs="Arial"/>
                <w:color w:val="000000"/>
              </w:rPr>
            </w:pPr>
            <w:r w:rsidRPr="002345F5">
              <w:rPr>
                <w:rFonts w:ascii="Arial" w:hAnsi="Arial" w:cs="Arial"/>
                <w:color w:val="000000"/>
              </w:rPr>
              <w:t xml:space="preserve">Vektorizace vlastnické mapy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A54AD9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B3527B8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166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A338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100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9267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16 600 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06B63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31.7.2020</w:t>
            </w:r>
          </w:p>
        </w:tc>
      </w:tr>
      <w:tr w:rsidR="002345F5" w:rsidRPr="002345F5" w14:paraId="2261F186" w14:textId="77777777" w:rsidTr="002345F5">
        <w:trPr>
          <w:gridAfter w:val="5"/>
          <w:wAfter w:w="208" w:type="dxa"/>
          <w:trHeight w:val="829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FB65C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711" w14:textId="77777777" w:rsidR="002345F5" w:rsidRPr="002345F5" w:rsidRDefault="002345F5" w:rsidP="002345F5">
            <w:pPr>
              <w:rPr>
                <w:rFonts w:ascii="Arial" w:hAnsi="Arial" w:cs="Arial"/>
                <w:color w:val="000000"/>
              </w:rPr>
            </w:pPr>
            <w:r w:rsidRPr="002345F5">
              <w:rPr>
                <w:rFonts w:ascii="Arial" w:hAnsi="Arial" w:cs="Arial"/>
                <w:color w:val="000000"/>
              </w:rPr>
              <w:t>Zjišťování průběhu vlastnických hranic v lesních porostech včetně trvalého označení lomových bodů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330A9A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100 </w:t>
            </w:r>
            <w:proofErr w:type="spellStart"/>
            <w:r w:rsidRPr="002345F5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22A8080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78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7E13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900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74FE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70 200 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2929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15.11.2020</w:t>
            </w:r>
          </w:p>
        </w:tc>
      </w:tr>
      <w:tr w:rsidR="002345F5" w:rsidRPr="002345F5" w14:paraId="18E2C876" w14:textId="77777777" w:rsidTr="002345F5">
        <w:trPr>
          <w:gridAfter w:val="5"/>
          <w:wAfter w:w="208" w:type="dxa"/>
          <w:trHeight w:val="1043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5D2D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3.4.3.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35D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2345F5">
              <w:rPr>
                <w:rFonts w:ascii="Arial" w:hAnsi="Arial" w:cs="Arial"/>
              </w:rPr>
              <w:t>vyhl</w:t>
            </w:r>
            <w:proofErr w:type="spellEnd"/>
            <w:r w:rsidRPr="002345F5">
              <w:rPr>
                <w:rFonts w:ascii="Arial" w:hAnsi="Arial" w:cs="Arial"/>
              </w:rPr>
              <w:t>. č. 357/2013 Sb.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CF3394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 100 </w:t>
            </w:r>
            <w:proofErr w:type="spellStart"/>
            <w:r w:rsidRPr="002345F5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DFAAB14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80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F0D7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1 300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2207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104 000 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29AE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15.11.2020</w:t>
            </w:r>
          </w:p>
        </w:tc>
      </w:tr>
      <w:tr w:rsidR="002345F5" w:rsidRPr="002345F5" w14:paraId="60FDF07A" w14:textId="77777777" w:rsidTr="002345F5">
        <w:trPr>
          <w:gridAfter w:val="5"/>
          <w:wAfter w:w="208" w:type="dxa"/>
          <w:trHeight w:val="54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1EF3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014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4463E7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 100 </w:t>
            </w:r>
            <w:proofErr w:type="spellStart"/>
            <w:r w:rsidRPr="002345F5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3B95714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14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8304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2 000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7BE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28 000 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6F550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15.11.2020</w:t>
            </w:r>
          </w:p>
        </w:tc>
      </w:tr>
      <w:tr w:rsidR="002345F5" w:rsidRPr="002345F5" w14:paraId="6F69CA33" w14:textId="77777777" w:rsidTr="002345F5">
        <w:trPr>
          <w:gridAfter w:val="2"/>
          <w:wAfter w:w="62" w:type="dxa"/>
          <w:trHeight w:val="7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6040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C2841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1782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C486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0A8B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4360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0D7B4A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8F50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</w:p>
        </w:tc>
      </w:tr>
      <w:tr w:rsidR="002345F5" w:rsidRPr="002345F5" w14:paraId="1D4FC5CA" w14:textId="77777777" w:rsidTr="002345F5">
        <w:trPr>
          <w:gridAfter w:val="2"/>
          <w:wAfter w:w="62" w:type="dxa"/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F413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3.4.4.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45F5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96A5A9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55E468B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289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2FF8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300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FF1A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86 700 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899F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30.9.2020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56C784C" w14:textId="77777777" w:rsidR="002345F5" w:rsidRPr="002345F5" w:rsidRDefault="002345F5" w:rsidP="002345F5"/>
        </w:tc>
      </w:tr>
      <w:tr w:rsidR="002345F5" w:rsidRPr="002345F5" w14:paraId="7EE136AB" w14:textId="77777777" w:rsidTr="002345F5">
        <w:trPr>
          <w:gridAfter w:val="2"/>
          <w:wAfter w:w="62" w:type="dxa"/>
          <w:trHeight w:val="78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A97B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3.4.5.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805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Dokumentace před vyložením soupisu nároků vlastníků pozemků po zápisu rozhodnutí o určení hranic pozemků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F9C477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3F30276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289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6506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300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044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86 700 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1DFC8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31.1.2022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5C2D7E4" w14:textId="77777777" w:rsidR="002345F5" w:rsidRPr="002345F5" w:rsidRDefault="002345F5" w:rsidP="002345F5"/>
        </w:tc>
      </w:tr>
      <w:tr w:rsidR="002345F5" w:rsidRPr="002345F5" w14:paraId="72D6FEB4" w14:textId="77777777" w:rsidTr="002345F5">
        <w:trPr>
          <w:gridAfter w:val="2"/>
          <w:wAfter w:w="62" w:type="dxa"/>
          <w:trHeight w:val="75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B2D18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Přípravné práce celkem (3.4.1.-3.4.5.) bez DPH v Kč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DA5A4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8800F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A679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66CA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695 200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456E2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31.1.2022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FE5ED8D" w14:textId="77777777" w:rsidR="002345F5" w:rsidRPr="002345F5" w:rsidRDefault="002345F5" w:rsidP="002345F5"/>
        </w:tc>
      </w:tr>
      <w:tr w:rsidR="002345F5" w:rsidRPr="002345F5" w14:paraId="0B8AA682" w14:textId="77777777" w:rsidTr="002345F5">
        <w:trPr>
          <w:gridAfter w:val="2"/>
          <w:wAfter w:w="62" w:type="dxa"/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F64058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3.5.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3AAC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Zpracování upřesnění přídělů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AB5FF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C57E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91BAF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E929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998A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8E7468E" w14:textId="77777777" w:rsidR="002345F5" w:rsidRPr="002345F5" w:rsidRDefault="002345F5" w:rsidP="002345F5"/>
        </w:tc>
      </w:tr>
      <w:tr w:rsidR="002345F5" w:rsidRPr="002345F5" w14:paraId="343FCA88" w14:textId="77777777" w:rsidTr="002345F5">
        <w:trPr>
          <w:gridAfter w:val="2"/>
          <w:wAfter w:w="62" w:type="dxa"/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726F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3.5.1.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08C9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Dokumentace k vstupnímu nároku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96AF2F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1CB5F57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289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539A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600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059C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173 400 </w:t>
            </w:r>
          </w:p>
        </w:tc>
        <w:tc>
          <w:tcPr>
            <w:tcW w:w="177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1EE2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31.5.2021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31E80CB" w14:textId="77777777" w:rsidR="002345F5" w:rsidRPr="002345F5" w:rsidRDefault="002345F5" w:rsidP="002345F5"/>
        </w:tc>
      </w:tr>
      <w:tr w:rsidR="002345F5" w:rsidRPr="002345F5" w14:paraId="612FA1E8" w14:textId="77777777" w:rsidTr="002345F5">
        <w:trPr>
          <w:gridAfter w:val="2"/>
          <w:wAfter w:w="62" w:type="dxa"/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94A2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3.5.2.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BA6F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Zpracování upřesnění </w:t>
            </w:r>
            <w:proofErr w:type="gramStart"/>
            <w:r w:rsidRPr="002345F5">
              <w:rPr>
                <w:rFonts w:ascii="Arial" w:hAnsi="Arial" w:cs="Arial"/>
              </w:rPr>
              <w:t>přídělů - Dokumentace</w:t>
            </w:r>
            <w:proofErr w:type="gramEnd"/>
            <w:r w:rsidRPr="002345F5">
              <w:rPr>
                <w:rFonts w:ascii="Arial" w:hAnsi="Arial" w:cs="Arial"/>
              </w:rPr>
              <w:t xml:space="preserve"> k výstupnímu nároku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7F4E9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B7E83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148B3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EBE18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2F41A2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3"/>
            <w:vAlign w:val="center"/>
            <w:hideMark/>
          </w:tcPr>
          <w:p w14:paraId="3BF5D66B" w14:textId="77777777" w:rsidR="002345F5" w:rsidRPr="002345F5" w:rsidRDefault="002345F5" w:rsidP="002345F5"/>
        </w:tc>
      </w:tr>
      <w:tr w:rsidR="002345F5" w:rsidRPr="002345F5" w14:paraId="18EF654F" w14:textId="77777777" w:rsidTr="002345F5">
        <w:trPr>
          <w:gridAfter w:val="2"/>
          <w:wAfter w:w="62" w:type="dxa"/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35B7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3.5.3.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B806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Dokumentace pro obnovu katastrálního operátu na podkladě rozhodnutí o určení hranic pozemků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0927A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01310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7FDE4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3ECB2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0C2C7A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3"/>
            <w:vAlign w:val="center"/>
            <w:hideMark/>
          </w:tcPr>
          <w:p w14:paraId="7413068E" w14:textId="77777777" w:rsidR="002345F5" w:rsidRPr="002345F5" w:rsidRDefault="002345F5" w:rsidP="002345F5"/>
        </w:tc>
      </w:tr>
      <w:tr w:rsidR="002345F5" w:rsidRPr="002345F5" w14:paraId="0E2EC94D" w14:textId="77777777" w:rsidTr="002345F5">
        <w:trPr>
          <w:gridAfter w:val="2"/>
          <w:wAfter w:w="62" w:type="dxa"/>
          <w:trHeight w:val="75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3495" w14:textId="77777777" w:rsidR="002345F5" w:rsidRPr="002345F5" w:rsidRDefault="002345F5" w:rsidP="002345F5">
            <w:pPr>
              <w:jc w:val="center"/>
              <w:rPr>
                <w:rFonts w:ascii="Calibri" w:hAnsi="Calibri" w:cs="Calibri"/>
              </w:rPr>
            </w:pPr>
            <w:r w:rsidRPr="002345F5">
              <w:rPr>
                <w:rFonts w:ascii="Calibri" w:hAnsi="Calibri" w:cs="Calibri"/>
              </w:rPr>
              <w:t>3.5.4.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A66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Vyhotovení GP v KK3 pro vydání rozhodnutí o určení hranic pozemků včetně zjišťování hranic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0FD5D5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FF"/>
            <w:vAlign w:val="center"/>
            <w:hideMark/>
          </w:tcPr>
          <w:p w14:paraId="338AF9A3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0F6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7 200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C9E6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108 000 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5234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31.5.2021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C80399A" w14:textId="77777777" w:rsidR="002345F5" w:rsidRPr="002345F5" w:rsidRDefault="002345F5" w:rsidP="002345F5"/>
        </w:tc>
      </w:tr>
      <w:tr w:rsidR="002345F5" w:rsidRPr="002345F5" w14:paraId="572ECDD7" w14:textId="77777777" w:rsidTr="002345F5">
        <w:trPr>
          <w:gridAfter w:val="2"/>
          <w:wAfter w:w="62" w:type="dxa"/>
          <w:trHeight w:val="75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D484B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Zpracování upřesnění přídělů celkem (3.5.1.- 3.5.4.) bez DPH v Kč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B3D5D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DE3A4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FA9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25E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281 400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1502D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31.5.2021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E0D8186" w14:textId="77777777" w:rsidR="002345F5" w:rsidRPr="002345F5" w:rsidRDefault="002345F5" w:rsidP="002345F5"/>
        </w:tc>
      </w:tr>
      <w:tr w:rsidR="002345F5" w:rsidRPr="002345F5" w14:paraId="6D251E17" w14:textId="77777777" w:rsidTr="002345F5">
        <w:trPr>
          <w:gridAfter w:val="2"/>
          <w:wAfter w:w="62" w:type="dxa"/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9B9AFB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 3.6.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55BEA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D37B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0DB9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2562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FCC3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AEB6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4466F36" w14:textId="77777777" w:rsidR="002345F5" w:rsidRPr="002345F5" w:rsidRDefault="002345F5" w:rsidP="002345F5"/>
        </w:tc>
      </w:tr>
      <w:tr w:rsidR="002345F5" w:rsidRPr="002345F5" w14:paraId="4E43A03D" w14:textId="77777777" w:rsidTr="002345F5">
        <w:trPr>
          <w:gridAfter w:val="2"/>
          <w:wAfter w:w="62" w:type="dxa"/>
          <w:trHeight w:val="146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5064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lastRenderedPageBreak/>
              <w:t>3.6.1.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5DE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3751CF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64A5C13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289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11A1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700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02754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202 300 </w:t>
            </w:r>
          </w:p>
        </w:tc>
        <w:tc>
          <w:tcPr>
            <w:tcW w:w="17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19330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30.9.2022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84871D4" w14:textId="77777777" w:rsidR="002345F5" w:rsidRPr="002345F5" w:rsidRDefault="002345F5" w:rsidP="002345F5"/>
        </w:tc>
      </w:tr>
      <w:tr w:rsidR="002345F5" w:rsidRPr="002345F5" w14:paraId="2F2DC74B" w14:textId="77777777" w:rsidTr="002345F5">
        <w:trPr>
          <w:gridAfter w:val="2"/>
          <w:wAfter w:w="62" w:type="dxa"/>
          <w:trHeight w:val="87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3647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3.6.i.a)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DC4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Výškopisné zaměření zájmového území v obvodu KoPÚ v trvalých a mimo trvalé porosty</w:t>
            </w:r>
            <w:r w:rsidRPr="002345F5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0F1F73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D36535F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color w:val="FF0000"/>
              </w:rPr>
            </w:pPr>
            <w:r w:rsidRPr="002345F5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4020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500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D296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color w:val="FF0000"/>
              </w:rPr>
            </w:pPr>
            <w:r w:rsidRPr="002345F5">
              <w:rPr>
                <w:rFonts w:ascii="Arial" w:hAnsi="Arial" w:cs="Arial"/>
                <w:color w:val="FF0000"/>
              </w:rPr>
              <w:t xml:space="preserve">6 000 </w:t>
            </w: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D4787E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3"/>
            <w:vAlign w:val="center"/>
            <w:hideMark/>
          </w:tcPr>
          <w:p w14:paraId="4A1F55DC" w14:textId="77777777" w:rsidR="002345F5" w:rsidRPr="002345F5" w:rsidRDefault="002345F5" w:rsidP="002345F5"/>
        </w:tc>
      </w:tr>
      <w:tr w:rsidR="002345F5" w:rsidRPr="002345F5" w14:paraId="6D151785" w14:textId="77777777" w:rsidTr="002345F5">
        <w:trPr>
          <w:gridAfter w:val="2"/>
          <w:wAfter w:w="62" w:type="dxa"/>
          <w:trHeight w:val="1178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5114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3.6.i.b)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505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Potřebné podélné profily, příčné řezy a podrobné situace liniových staveb PSZ pro stanovení plochy záboru půdy stavbami</w:t>
            </w:r>
            <w:r w:rsidRPr="002345F5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20E8F7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100 </w:t>
            </w:r>
            <w:proofErr w:type="spellStart"/>
            <w:r w:rsidRPr="002345F5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1963801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color w:val="FF0000"/>
              </w:rPr>
            </w:pPr>
            <w:r w:rsidRPr="002345F5"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43F9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500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777A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color w:val="FF0000"/>
              </w:rPr>
            </w:pPr>
            <w:r w:rsidRPr="002345F5">
              <w:rPr>
                <w:rFonts w:ascii="Arial" w:hAnsi="Arial" w:cs="Arial"/>
                <w:color w:val="FF0000"/>
              </w:rPr>
              <w:t xml:space="preserve">12 000 </w:t>
            </w: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678339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3"/>
            <w:vAlign w:val="center"/>
            <w:hideMark/>
          </w:tcPr>
          <w:p w14:paraId="0221FDDF" w14:textId="77777777" w:rsidR="002345F5" w:rsidRPr="002345F5" w:rsidRDefault="002345F5" w:rsidP="002345F5"/>
        </w:tc>
      </w:tr>
      <w:tr w:rsidR="002345F5" w:rsidRPr="002345F5" w14:paraId="7B8D2EC3" w14:textId="77777777" w:rsidTr="002345F5">
        <w:trPr>
          <w:gridAfter w:val="2"/>
          <w:wAfter w:w="62" w:type="dxa"/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3C68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3.6.i.c)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52B3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Potřebné podélné profily, příčné řezy a podrobné situace vodohospodářských staveb PSZ pro stanovení plochy záboru půdy stavbami</w:t>
            </w:r>
            <w:r w:rsidRPr="002345F5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B76C9A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100 </w:t>
            </w:r>
            <w:proofErr w:type="spellStart"/>
            <w:r w:rsidRPr="002345F5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1CE260A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color w:val="FF0000"/>
              </w:rPr>
            </w:pPr>
            <w:r w:rsidRPr="002345F5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1C29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1 000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1228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color w:val="FF0000"/>
              </w:rPr>
            </w:pPr>
            <w:r w:rsidRPr="002345F5">
              <w:rPr>
                <w:rFonts w:ascii="Arial" w:hAnsi="Arial" w:cs="Arial"/>
                <w:color w:val="FF0000"/>
              </w:rPr>
              <w:t xml:space="preserve">0 </w:t>
            </w:r>
          </w:p>
        </w:tc>
        <w:tc>
          <w:tcPr>
            <w:tcW w:w="17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9C6A63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3"/>
            <w:vAlign w:val="center"/>
            <w:hideMark/>
          </w:tcPr>
          <w:p w14:paraId="76AA3A58" w14:textId="77777777" w:rsidR="002345F5" w:rsidRPr="002345F5" w:rsidRDefault="002345F5" w:rsidP="002345F5"/>
        </w:tc>
      </w:tr>
      <w:tr w:rsidR="002345F5" w:rsidRPr="002345F5" w14:paraId="250D31FB" w14:textId="77777777" w:rsidTr="002345F5">
        <w:trPr>
          <w:gridAfter w:val="2"/>
          <w:wAfter w:w="62" w:type="dxa"/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E526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3.6.2.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BD0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Vypracování návrhu nového uspořádání pozemků k vystavení dle § 11 odst. 1 zákona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B3A1E3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9566DD1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289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9110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700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FE1B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202 300 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D5636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31.5.2023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4810798" w14:textId="77777777" w:rsidR="002345F5" w:rsidRPr="002345F5" w:rsidRDefault="002345F5" w:rsidP="002345F5"/>
        </w:tc>
      </w:tr>
      <w:tr w:rsidR="002345F5" w:rsidRPr="002345F5" w14:paraId="6F6ED98E" w14:textId="77777777" w:rsidTr="002345F5">
        <w:trPr>
          <w:gridAfter w:val="2"/>
          <w:wAfter w:w="62" w:type="dxa"/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22E8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3.6.3.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503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Předložení aktuální dokumentace návrhu KoPÚ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C48FE9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9D1C619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687F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10 000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D1E9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20 000 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C891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do 1 měsíce od výzvy zadavatele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F620BE2" w14:textId="77777777" w:rsidR="002345F5" w:rsidRPr="002345F5" w:rsidRDefault="002345F5" w:rsidP="002345F5"/>
        </w:tc>
      </w:tr>
      <w:tr w:rsidR="002345F5" w:rsidRPr="002345F5" w14:paraId="652E07C2" w14:textId="77777777" w:rsidTr="002345F5">
        <w:trPr>
          <w:gridAfter w:val="2"/>
          <w:wAfter w:w="62" w:type="dxa"/>
          <w:trHeight w:val="105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D118D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2345F5">
              <w:rPr>
                <w:rFonts w:ascii="Arial" w:hAnsi="Arial" w:cs="Arial"/>
              </w:rPr>
              <w:t>(3.6.1.-3.6.3.)</w:t>
            </w:r>
            <w:r w:rsidRPr="002345F5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71687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81DBE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705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348B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345F5">
              <w:rPr>
                <w:rFonts w:ascii="Arial" w:hAnsi="Arial" w:cs="Arial"/>
                <w:b/>
                <w:bCs/>
                <w:color w:val="FF0000"/>
              </w:rPr>
              <w:t>442 600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775D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6207ED78" w14:textId="77777777" w:rsidR="002345F5" w:rsidRPr="002345F5" w:rsidRDefault="002345F5" w:rsidP="002345F5"/>
        </w:tc>
      </w:tr>
      <w:tr w:rsidR="002345F5" w:rsidRPr="002345F5" w14:paraId="7C56A1A3" w14:textId="77777777" w:rsidTr="002345F5">
        <w:trPr>
          <w:gridAfter w:val="2"/>
          <w:wAfter w:w="62" w:type="dxa"/>
          <w:trHeight w:val="99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EC7E49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3.7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58412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98804E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37EFB0A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289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8C25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A354B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86 700 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4D85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do 3 měsíců od výzvy objednatele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159C7E6" w14:textId="77777777" w:rsidR="002345F5" w:rsidRPr="002345F5" w:rsidRDefault="002345F5" w:rsidP="002345F5"/>
        </w:tc>
      </w:tr>
      <w:tr w:rsidR="002345F5" w:rsidRPr="002345F5" w14:paraId="7EBAF64A" w14:textId="77777777" w:rsidTr="002345F5">
        <w:trPr>
          <w:gridAfter w:val="2"/>
          <w:wAfter w:w="62" w:type="dxa"/>
          <w:trHeight w:val="58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3D750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Mapového dílo celkem (3.7.)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E7DD86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A1FC3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3FD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609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86 700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C8CC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B5DF634" w14:textId="77777777" w:rsidR="002345F5" w:rsidRPr="002345F5" w:rsidRDefault="002345F5" w:rsidP="002345F5"/>
        </w:tc>
      </w:tr>
      <w:tr w:rsidR="002345F5" w:rsidRPr="002345F5" w14:paraId="25D01B11" w14:textId="77777777" w:rsidTr="000516CA">
        <w:trPr>
          <w:gridAfter w:val="2"/>
          <w:wAfter w:w="62" w:type="dxa"/>
          <w:trHeight w:val="3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6712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45F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16DA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5F98" w14:textId="77777777" w:rsidR="002345F5" w:rsidRPr="002345F5" w:rsidRDefault="002345F5" w:rsidP="002345F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1F1D" w14:textId="77777777" w:rsidR="002345F5" w:rsidRPr="002345F5" w:rsidRDefault="002345F5" w:rsidP="002345F5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6DA8" w14:textId="77777777" w:rsidR="002345F5" w:rsidRPr="002345F5" w:rsidRDefault="002345F5" w:rsidP="002345F5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A2DF" w14:textId="77777777" w:rsidR="002345F5" w:rsidRPr="002345F5" w:rsidRDefault="002345F5" w:rsidP="002345F5">
            <w:pPr>
              <w:jc w:val="center"/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4FA83" w14:textId="77777777" w:rsidR="002345F5" w:rsidRPr="002345F5" w:rsidRDefault="002345F5" w:rsidP="002345F5">
            <w:pPr>
              <w:rPr>
                <w:rFonts w:ascii="Arial" w:hAnsi="Arial" w:cs="Arial"/>
                <w:color w:val="000000"/>
              </w:rPr>
            </w:pPr>
            <w:r w:rsidRPr="002345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7BB4197" w14:textId="77777777" w:rsidR="002345F5" w:rsidRPr="002345F5" w:rsidRDefault="002345F5" w:rsidP="002345F5"/>
        </w:tc>
      </w:tr>
      <w:tr w:rsidR="002345F5" w:rsidRPr="002345F5" w14:paraId="5D1E4045" w14:textId="77777777" w:rsidTr="000516CA">
        <w:trPr>
          <w:gridAfter w:val="2"/>
          <w:wAfter w:w="62" w:type="dxa"/>
          <w:trHeight w:val="702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B3384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42EB6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DB34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209F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5F96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BF94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3813728C" w14:textId="77777777" w:rsidR="002345F5" w:rsidRPr="002345F5" w:rsidRDefault="002345F5" w:rsidP="002345F5"/>
        </w:tc>
      </w:tr>
      <w:tr w:rsidR="002345F5" w:rsidRPr="002345F5" w14:paraId="0CCF6D37" w14:textId="77777777" w:rsidTr="002345F5">
        <w:trPr>
          <w:gridAfter w:val="2"/>
          <w:wAfter w:w="62" w:type="dxa"/>
          <w:trHeight w:val="6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9487FB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1. Přípravné práce celkem (3.4.1.-3.4.5.)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319E20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8BE182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6EE53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1C58A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695 200 Kč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D03FB60" w14:textId="77777777" w:rsidR="002345F5" w:rsidRPr="002345F5" w:rsidRDefault="002345F5" w:rsidP="002345F5"/>
        </w:tc>
      </w:tr>
      <w:tr w:rsidR="002345F5" w:rsidRPr="002345F5" w14:paraId="70EAFEE1" w14:textId="77777777" w:rsidTr="002345F5">
        <w:trPr>
          <w:gridAfter w:val="2"/>
          <w:wAfter w:w="62" w:type="dxa"/>
          <w:trHeight w:val="64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9D9A92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2. Zpracování upřesnění přídělů (3.5.1. - </w:t>
            </w:r>
            <w:r w:rsidRPr="002345F5">
              <w:rPr>
                <w:rFonts w:ascii="Arial" w:hAnsi="Arial" w:cs="Arial"/>
                <w:color w:val="FF0000"/>
              </w:rPr>
              <w:t>3.5.4.</w:t>
            </w:r>
            <w:r w:rsidRPr="002345F5">
              <w:rPr>
                <w:rFonts w:ascii="Arial" w:hAnsi="Arial" w:cs="Arial"/>
              </w:rPr>
              <w:t>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3F8060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2C923B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2B37C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30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DC4B8D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281 400 Kč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B4B4034" w14:textId="77777777" w:rsidR="002345F5" w:rsidRPr="002345F5" w:rsidRDefault="002345F5" w:rsidP="002345F5"/>
        </w:tc>
      </w:tr>
      <w:tr w:rsidR="002345F5" w:rsidRPr="002345F5" w14:paraId="7B93D510" w14:textId="77777777" w:rsidTr="002345F5">
        <w:trPr>
          <w:gridAfter w:val="2"/>
          <w:wAfter w:w="62" w:type="dxa"/>
          <w:trHeight w:val="64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40DE7A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3. Návrhové práce celkem (3.6.1.-3.6.3.)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A38E9E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A301E4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C650A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30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D08FA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color w:val="FF0000"/>
              </w:rPr>
            </w:pPr>
            <w:r w:rsidRPr="002345F5">
              <w:rPr>
                <w:rFonts w:ascii="Arial" w:hAnsi="Arial" w:cs="Arial"/>
                <w:color w:val="FF0000"/>
              </w:rPr>
              <w:t>442 600 Kč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61E1836" w14:textId="77777777" w:rsidR="002345F5" w:rsidRPr="002345F5" w:rsidRDefault="002345F5" w:rsidP="002345F5"/>
        </w:tc>
      </w:tr>
      <w:tr w:rsidR="002345F5" w:rsidRPr="002345F5" w14:paraId="75972AAD" w14:textId="77777777" w:rsidTr="002345F5">
        <w:trPr>
          <w:gridAfter w:val="2"/>
          <w:wAfter w:w="62" w:type="dxa"/>
          <w:trHeight w:val="64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61B3FB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4. Mapové dílo celkem (3.7.)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42970C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A992BC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EF4F0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30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B76F55" w14:textId="77777777" w:rsidR="002345F5" w:rsidRPr="002345F5" w:rsidRDefault="002345F5" w:rsidP="002345F5">
            <w:pPr>
              <w:jc w:val="center"/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86 700 Kč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036E90C" w14:textId="77777777" w:rsidR="002345F5" w:rsidRPr="002345F5" w:rsidRDefault="002345F5" w:rsidP="002345F5"/>
        </w:tc>
      </w:tr>
      <w:tr w:rsidR="002345F5" w:rsidRPr="002345F5" w14:paraId="71EBE965" w14:textId="77777777" w:rsidTr="002345F5">
        <w:trPr>
          <w:gridAfter w:val="2"/>
          <w:wAfter w:w="62" w:type="dxa"/>
          <w:trHeight w:val="64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4D2D54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D0BA60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8A9399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D1A32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F2B0D4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345F5">
              <w:rPr>
                <w:rFonts w:ascii="Arial" w:hAnsi="Arial" w:cs="Arial"/>
                <w:b/>
                <w:bCs/>
                <w:color w:val="FF0000"/>
              </w:rPr>
              <w:t>1 505 900 Kč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2476857E" w14:textId="77777777" w:rsidR="002345F5" w:rsidRPr="002345F5" w:rsidRDefault="002345F5" w:rsidP="002345F5"/>
        </w:tc>
      </w:tr>
      <w:tr w:rsidR="002345F5" w:rsidRPr="002345F5" w14:paraId="236E5DAD" w14:textId="77777777" w:rsidTr="002345F5">
        <w:trPr>
          <w:gridAfter w:val="2"/>
          <w:wAfter w:w="62" w:type="dxa"/>
          <w:trHeight w:val="64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5B17F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DPH  </w:t>
            </w:r>
            <w:proofErr w:type="gramStart"/>
            <w:r w:rsidRPr="002345F5">
              <w:rPr>
                <w:rFonts w:ascii="Arial" w:hAnsi="Arial" w:cs="Arial"/>
              </w:rPr>
              <w:t>21%</w:t>
            </w:r>
            <w:proofErr w:type="gramEnd"/>
            <w:r w:rsidRPr="002345F5">
              <w:rPr>
                <w:rFonts w:ascii="Arial" w:hAnsi="Arial" w:cs="Arial"/>
              </w:rPr>
              <w:t xml:space="preserve">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F489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E35F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7574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 </w:t>
            </w:r>
          </w:p>
        </w:tc>
        <w:tc>
          <w:tcPr>
            <w:tcW w:w="3054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9090A0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color w:val="FF0000"/>
              </w:rPr>
            </w:pPr>
            <w:r w:rsidRPr="002345F5">
              <w:rPr>
                <w:rFonts w:ascii="Arial" w:hAnsi="Arial" w:cs="Arial"/>
                <w:color w:val="FF0000"/>
              </w:rPr>
              <w:t>316 239 Kč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609076C" w14:textId="77777777" w:rsidR="002345F5" w:rsidRPr="002345F5" w:rsidRDefault="002345F5" w:rsidP="002345F5"/>
        </w:tc>
      </w:tr>
      <w:tr w:rsidR="002345F5" w:rsidRPr="002345F5" w14:paraId="19E6F8FF" w14:textId="77777777" w:rsidTr="002345F5">
        <w:trPr>
          <w:gridAfter w:val="2"/>
          <w:wAfter w:w="62" w:type="dxa"/>
          <w:trHeight w:val="642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C8C77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8A2B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84C4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C1152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14086" w14:textId="77777777" w:rsidR="002345F5" w:rsidRPr="002345F5" w:rsidRDefault="002345F5" w:rsidP="002345F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345F5">
              <w:rPr>
                <w:rFonts w:ascii="Arial" w:hAnsi="Arial" w:cs="Arial"/>
                <w:b/>
                <w:bCs/>
                <w:color w:val="FF0000"/>
              </w:rPr>
              <w:t>1 822 139 Kč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7EF50C54" w14:textId="77777777" w:rsidR="002345F5" w:rsidRPr="002345F5" w:rsidRDefault="002345F5" w:rsidP="002345F5"/>
        </w:tc>
      </w:tr>
      <w:tr w:rsidR="002345F5" w:rsidRPr="002345F5" w14:paraId="02C090A7" w14:textId="77777777" w:rsidTr="002345F5">
        <w:trPr>
          <w:trHeight w:val="420"/>
        </w:trPr>
        <w:tc>
          <w:tcPr>
            <w:tcW w:w="1140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0BB4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7" w:type="dxa"/>
            <w:gridSpan w:val="3"/>
            <w:vAlign w:val="center"/>
            <w:hideMark/>
          </w:tcPr>
          <w:p w14:paraId="702CD3A7" w14:textId="77777777" w:rsidR="002345F5" w:rsidRPr="002345F5" w:rsidRDefault="002345F5" w:rsidP="002345F5"/>
        </w:tc>
      </w:tr>
      <w:tr w:rsidR="002345F5" w:rsidRPr="002345F5" w14:paraId="05AA765F" w14:textId="77777777" w:rsidTr="002345F5">
        <w:trPr>
          <w:gridAfter w:val="2"/>
          <w:wAfter w:w="62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A0832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427A" w14:textId="77777777" w:rsidR="002345F5" w:rsidRPr="002345F5" w:rsidRDefault="002345F5" w:rsidP="002345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82AC6" w14:textId="77777777" w:rsidR="002345F5" w:rsidRPr="002345F5" w:rsidRDefault="002345F5" w:rsidP="002345F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A959" w14:textId="77777777" w:rsidR="002345F5" w:rsidRPr="002345F5" w:rsidRDefault="002345F5" w:rsidP="002345F5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96BF" w14:textId="77777777" w:rsidR="002345F5" w:rsidRPr="002345F5" w:rsidRDefault="002345F5" w:rsidP="002345F5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E7F1" w14:textId="77777777" w:rsidR="002345F5" w:rsidRPr="002345F5" w:rsidRDefault="002345F5" w:rsidP="002345F5"/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D820" w14:textId="77777777" w:rsidR="002345F5" w:rsidRPr="002345F5" w:rsidRDefault="002345F5" w:rsidP="002345F5"/>
        </w:tc>
        <w:tc>
          <w:tcPr>
            <w:tcW w:w="146" w:type="dxa"/>
            <w:gridSpan w:val="3"/>
            <w:vAlign w:val="center"/>
            <w:hideMark/>
          </w:tcPr>
          <w:p w14:paraId="2F9F19B8" w14:textId="77777777" w:rsidR="002345F5" w:rsidRPr="002345F5" w:rsidRDefault="002345F5" w:rsidP="002345F5"/>
        </w:tc>
      </w:tr>
      <w:tr w:rsidR="002345F5" w:rsidRPr="002345F5" w14:paraId="673C4E97" w14:textId="77777777" w:rsidTr="002345F5">
        <w:trPr>
          <w:gridAfter w:val="1"/>
          <w:wAfter w:w="14" w:type="dxa"/>
          <w:trHeight w:val="42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DBC5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V Praze dne 4. 8. 2022            </w:t>
            </w:r>
          </w:p>
        </w:tc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1CC9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 V Plzni dne 1. 8. 2022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4D0C2D8D" w14:textId="77777777" w:rsidR="002345F5" w:rsidRPr="002345F5" w:rsidRDefault="002345F5" w:rsidP="002345F5"/>
        </w:tc>
      </w:tr>
      <w:tr w:rsidR="002345F5" w:rsidRPr="002345F5" w14:paraId="677F91C8" w14:textId="77777777" w:rsidTr="002345F5">
        <w:trPr>
          <w:gridAfter w:val="2"/>
          <w:wAfter w:w="62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E4EE" w14:textId="77777777" w:rsidR="002345F5" w:rsidRPr="002345F5" w:rsidRDefault="002345F5" w:rsidP="002345F5">
            <w:pPr>
              <w:rPr>
                <w:rFonts w:ascii="Arial" w:hAnsi="Arial" w:cs="Arial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2B6C" w14:textId="77777777" w:rsidR="002345F5" w:rsidRPr="002345F5" w:rsidRDefault="002345F5" w:rsidP="002345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811D" w14:textId="77777777" w:rsidR="002345F5" w:rsidRPr="002345F5" w:rsidRDefault="002345F5" w:rsidP="002345F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F5D3" w14:textId="77777777" w:rsidR="002345F5" w:rsidRPr="002345F5" w:rsidRDefault="002345F5" w:rsidP="002345F5">
            <w:pPr>
              <w:jc w:val="center"/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73A6" w14:textId="77777777" w:rsidR="002345F5" w:rsidRPr="002345F5" w:rsidRDefault="002345F5" w:rsidP="002345F5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7289" w14:textId="77777777" w:rsidR="002345F5" w:rsidRPr="002345F5" w:rsidRDefault="002345F5" w:rsidP="002345F5"/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B356" w14:textId="77777777" w:rsidR="002345F5" w:rsidRPr="002345F5" w:rsidRDefault="002345F5" w:rsidP="002345F5"/>
        </w:tc>
        <w:tc>
          <w:tcPr>
            <w:tcW w:w="146" w:type="dxa"/>
            <w:gridSpan w:val="3"/>
            <w:vAlign w:val="center"/>
            <w:hideMark/>
          </w:tcPr>
          <w:p w14:paraId="78FB9B3E" w14:textId="77777777" w:rsidR="002345F5" w:rsidRPr="002345F5" w:rsidRDefault="002345F5" w:rsidP="002345F5"/>
        </w:tc>
      </w:tr>
      <w:tr w:rsidR="002345F5" w:rsidRPr="002345F5" w14:paraId="3F4DC8B7" w14:textId="77777777" w:rsidTr="002345F5">
        <w:trPr>
          <w:gridAfter w:val="1"/>
          <w:wAfter w:w="14" w:type="dxa"/>
          <w:trHeight w:val="42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9407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Za objednatele:</w:t>
            </w:r>
          </w:p>
        </w:tc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995F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  <w:r w:rsidRPr="002345F5">
              <w:rPr>
                <w:rFonts w:ascii="Arial" w:hAnsi="Arial" w:cs="Arial"/>
                <w:b/>
                <w:bCs/>
              </w:rPr>
              <w:t>Za zhotovitele: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08BFC0A2" w14:textId="77777777" w:rsidR="002345F5" w:rsidRPr="002345F5" w:rsidRDefault="002345F5" w:rsidP="002345F5"/>
        </w:tc>
      </w:tr>
      <w:tr w:rsidR="002345F5" w:rsidRPr="002345F5" w14:paraId="17298B0C" w14:textId="77777777" w:rsidTr="002345F5">
        <w:trPr>
          <w:gridAfter w:val="2"/>
          <w:wAfter w:w="62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E15C" w14:textId="77777777" w:rsidR="002345F5" w:rsidRPr="002345F5" w:rsidRDefault="002345F5" w:rsidP="002345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47D6" w14:textId="77777777" w:rsidR="002345F5" w:rsidRPr="002345F5" w:rsidRDefault="002345F5" w:rsidP="002345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A62C" w14:textId="77777777" w:rsidR="002345F5" w:rsidRPr="002345F5" w:rsidRDefault="002345F5" w:rsidP="002345F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C01F" w14:textId="77777777" w:rsidR="002345F5" w:rsidRPr="002345F5" w:rsidRDefault="002345F5" w:rsidP="002345F5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152CE" w14:textId="77777777" w:rsidR="002345F5" w:rsidRPr="002345F5" w:rsidRDefault="002345F5" w:rsidP="002345F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981C" w14:textId="77777777" w:rsidR="002345F5" w:rsidRPr="002345F5" w:rsidRDefault="002345F5" w:rsidP="002345F5"/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1388" w14:textId="77777777" w:rsidR="002345F5" w:rsidRPr="002345F5" w:rsidRDefault="002345F5" w:rsidP="002345F5">
            <w:pPr>
              <w:jc w:val="center"/>
            </w:pPr>
          </w:p>
        </w:tc>
        <w:tc>
          <w:tcPr>
            <w:tcW w:w="146" w:type="dxa"/>
            <w:gridSpan w:val="3"/>
            <w:vAlign w:val="center"/>
            <w:hideMark/>
          </w:tcPr>
          <w:p w14:paraId="0C042C70" w14:textId="77777777" w:rsidR="002345F5" w:rsidRPr="002345F5" w:rsidRDefault="002345F5" w:rsidP="002345F5"/>
        </w:tc>
      </w:tr>
      <w:tr w:rsidR="002345F5" w:rsidRPr="002345F5" w14:paraId="1303105C" w14:textId="77777777" w:rsidTr="002345F5">
        <w:trPr>
          <w:gridAfter w:val="2"/>
          <w:wAfter w:w="62" w:type="dxa"/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81457" w14:textId="77777777" w:rsidR="002345F5" w:rsidRPr="002345F5" w:rsidRDefault="002345F5" w:rsidP="002345F5"/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1244D" w14:textId="77777777" w:rsidR="002345F5" w:rsidRPr="002345F5" w:rsidRDefault="002345F5" w:rsidP="002345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5784" w14:textId="77777777" w:rsidR="002345F5" w:rsidRPr="002345F5" w:rsidRDefault="002345F5" w:rsidP="002345F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4FF9" w14:textId="77777777" w:rsidR="002345F5" w:rsidRPr="002345F5" w:rsidRDefault="002345F5" w:rsidP="002345F5">
            <w:pPr>
              <w:jc w:val="center"/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4E862" w14:textId="77777777" w:rsidR="002345F5" w:rsidRPr="002345F5" w:rsidRDefault="002345F5" w:rsidP="002345F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EB24" w14:textId="77777777" w:rsidR="002345F5" w:rsidRPr="002345F5" w:rsidRDefault="002345F5" w:rsidP="002345F5"/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0A15E" w14:textId="77777777" w:rsidR="002345F5" w:rsidRPr="002345F5" w:rsidRDefault="002345F5" w:rsidP="002345F5">
            <w:pPr>
              <w:jc w:val="center"/>
            </w:pPr>
          </w:p>
        </w:tc>
        <w:tc>
          <w:tcPr>
            <w:tcW w:w="146" w:type="dxa"/>
            <w:gridSpan w:val="3"/>
            <w:vAlign w:val="center"/>
            <w:hideMark/>
          </w:tcPr>
          <w:p w14:paraId="57DB4C18" w14:textId="77777777" w:rsidR="002345F5" w:rsidRPr="002345F5" w:rsidRDefault="002345F5" w:rsidP="002345F5"/>
        </w:tc>
      </w:tr>
      <w:tr w:rsidR="002345F5" w:rsidRPr="002345F5" w14:paraId="0125CB2D" w14:textId="77777777" w:rsidTr="002345F5">
        <w:trPr>
          <w:gridAfter w:val="1"/>
          <w:wAfter w:w="14" w:type="dxa"/>
          <w:trHeight w:val="42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5284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7B88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>…………………………………………………………………….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1BA0C156" w14:textId="77777777" w:rsidR="002345F5" w:rsidRPr="002345F5" w:rsidRDefault="002345F5" w:rsidP="002345F5"/>
        </w:tc>
      </w:tr>
      <w:tr w:rsidR="002345F5" w:rsidRPr="002345F5" w14:paraId="5F4FCCCF" w14:textId="77777777" w:rsidTr="002345F5">
        <w:trPr>
          <w:gridAfter w:val="1"/>
          <w:wAfter w:w="14" w:type="dxa"/>
          <w:trHeight w:val="9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03A0B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Ing. Jiří Veselý </w:t>
            </w:r>
          </w:p>
        </w:tc>
        <w:tc>
          <w:tcPr>
            <w:tcW w:w="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706C" w14:textId="77777777" w:rsidR="002345F5" w:rsidRPr="002345F5" w:rsidRDefault="002345F5" w:rsidP="002345F5">
            <w:pPr>
              <w:rPr>
                <w:rFonts w:ascii="Arial" w:hAnsi="Arial" w:cs="Arial"/>
              </w:rPr>
            </w:pPr>
            <w:r w:rsidRPr="002345F5">
              <w:rPr>
                <w:rFonts w:ascii="Arial" w:hAnsi="Arial" w:cs="Arial"/>
              </w:rPr>
              <w:t xml:space="preserve">Pavel Vostracký </w:t>
            </w:r>
          </w:p>
        </w:tc>
        <w:tc>
          <w:tcPr>
            <w:tcW w:w="146" w:type="dxa"/>
            <w:gridSpan w:val="3"/>
            <w:vAlign w:val="center"/>
            <w:hideMark/>
          </w:tcPr>
          <w:p w14:paraId="57B89598" w14:textId="77777777" w:rsidR="002345F5" w:rsidRPr="002345F5" w:rsidRDefault="002345F5" w:rsidP="002345F5"/>
        </w:tc>
      </w:tr>
      <w:tr w:rsidR="002345F5" w:rsidRPr="002345F5" w14:paraId="0CF8B6FC" w14:textId="77777777" w:rsidTr="002345F5">
        <w:trPr>
          <w:gridAfter w:val="2"/>
          <w:wAfter w:w="62" w:type="dxa"/>
          <w:trHeight w:val="42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89A" w14:textId="77777777" w:rsidR="002345F5" w:rsidRPr="002345F5" w:rsidRDefault="002345F5" w:rsidP="002345F5">
            <w:pPr>
              <w:rPr>
                <w:rFonts w:ascii="Arial" w:hAnsi="Arial" w:cs="Arial"/>
                <w:color w:val="000000"/>
              </w:rPr>
            </w:pPr>
            <w:r w:rsidRPr="002345F5">
              <w:rPr>
                <w:rFonts w:ascii="Arial" w:hAnsi="Arial" w:cs="Arial"/>
                <w:color w:val="000000"/>
              </w:rPr>
              <w:t xml:space="preserve">ředitel KPÚ pro Středočeský kraj a </w:t>
            </w:r>
            <w:proofErr w:type="spellStart"/>
            <w:r w:rsidRPr="002345F5">
              <w:rPr>
                <w:rFonts w:ascii="Arial" w:hAnsi="Arial" w:cs="Arial"/>
                <w:color w:val="000000"/>
              </w:rPr>
              <w:t>hl.m</w:t>
            </w:r>
            <w:proofErr w:type="spellEnd"/>
            <w:r w:rsidRPr="002345F5">
              <w:rPr>
                <w:rFonts w:ascii="Arial" w:hAnsi="Arial" w:cs="Arial"/>
                <w:color w:val="000000"/>
              </w:rPr>
              <w:t>. Praha</w:t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C8E5" w14:textId="77777777" w:rsidR="002345F5" w:rsidRPr="002345F5" w:rsidRDefault="002345F5" w:rsidP="002345F5">
            <w:pPr>
              <w:rPr>
                <w:rFonts w:ascii="Arial" w:hAnsi="Arial" w:cs="Arial"/>
                <w:color w:val="000000"/>
              </w:rPr>
            </w:pPr>
            <w:r w:rsidRPr="002345F5">
              <w:rPr>
                <w:rFonts w:ascii="Arial" w:hAnsi="Arial" w:cs="Arial"/>
                <w:color w:val="000000"/>
              </w:rPr>
              <w:t>jednatel GROMA PLAN s.r.o.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E7EF" w14:textId="77777777" w:rsidR="002345F5" w:rsidRPr="002345F5" w:rsidRDefault="002345F5" w:rsidP="002345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A7A6" w14:textId="77777777" w:rsidR="002345F5" w:rsidRPr="002345F5" w:rsidRDefault="002345F5" w:rsidP="002345F5"/>
        </w:tc>
        <w:tc>
          <w:tcPr>
            <w:tcW w:w="146" w:type="dxa"/>
            <w:gridSpan w:val="3"/>
            <w:vAlign w:val="center"/>
            <w:hideMark/>
          </w:tcPr>
          <w:p w14:paraId="7A904D77" w14:textId="77777777" w:rsidR="002345F5" w:rsidRPr="002345F5" w:rsidRDefault="002345F5" w:rsidP="002345F5"/>
        </w:tc>
      </w:tr>
    </w:tbl>
    <w:p w14:paraId="3DC5D126" w14:textId="7ACCCC57" w:rsidR="009F54D9" w:rsidRPr="006725C3" w:rsidRDefault="009F54D9" w:rsidP="006725C3">
      <w:pPr>
        <w:tabs>
          <w:tab w:val="left" w:pos="5670"/>
        </w:tabs>
        <w:spacing w:after="160" w:line="259" w:lineRule="auto"/>
        <w:rPr>
          <w:snapToGrid w:val="0"/>
          <w:sz w:val="24"/>
          <w:szCs w:val="24"/>
        </w:rPr>
      </w:pPr>
    </w:p>
    <w:sectPr w:rsidR="009F54D9" w:rsidRPr="006725C3" w:rsidSect="00A72EDC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7A3"/>
    <w:multiLevelType w:val="hybridMultilevel"/>
    <w:tmpl w:val="CD4C65BC"/>
    <w:lvl w:ilvl="0" w:tplc="707E14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00BFA"/>
    <w:multiLevelType w:val="hybridMultilevel"/>
    <w:tmpl w:val="FA147F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D55AA"/>
    <w:multiLevelType w:val="hybridMultilevel"/>
    <w:tmpl w:val="679682E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A3F82"/>
    <w:multiLevelType w:val="hybridMultilevel"/>
    <w:tmpl w:val="DAB04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C2529"/>
    <w:multiLevelType w:val="hybridMultilevel"/>
    <w:tmpl w:val="24C4D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52576"/>
    <w:multiLevelType w:val="hybridMultilevel"/>
    <w:tmpl w:val="89E0D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56"/>
    <w:rsid w:val="00020CAE"/>
    <w:rsid w:val="000516CA"/>
    <w:rsid w:val="00060E49"/>
    <w:rsid w:val="0007443D"/>
    <w:rsid w:val="000760D4"/>
    <w:rsid w:val="000A0448"/>
    <w:rsid w:val="000B5299"/>
    <w:rsid w:val="001C47B4"/>
    <w:rsid w:val="002345F5"/>
    <w:rsid w:val="00244CC6"/>
    <w:rsid w:val="00260A09"/>
    <w:rsid w:val="002E2951"/>
    <w:rsid w:val="0030279F"/>
    <w:rsid w:val="00332BBD"/>
    <w:rsid w:val="00346020"/>
    <w:rsid w:val="003819AF"/>
    <w:rsid w:val="0041108B"/>
    <w:rsid w:val="00467AE2"/>
    <w:rsid w:val="004C19B8"/>
    <w:rsid w:val="00512495"/>
    <w:rsid w:val="005271BE"/>
    <w:rsid w:val="00560F0F"/>
    <w:rsid w:val="005B26BC"/>
    <w:rsid w:val="005B3C81"/>
    <w:rsid w:val="005E73D6"/>
    <w:rsid w:val="005F744A"/>
    <w:rsid w:val="00602C05"/>
    <w:rsid w:val="00647B28"/>
    <w:rsid w:val="006725C3"/>
    <w:rsid w:val="00687C56"/>
    <w:rsid w:val="006E4458"/>
    <w:rsid w:val="007759D2"/>
    <w:rsid w:val="007B1C7C"/>
    <w:rsid w:val="007B4DA4"/>
    <w:rsid w:val="007E2E66"/>
    <w:rsid w:val="007F0FDF"/>
    <w:rsid w:val="0080486D"/>
    <w:rsid w:val="00823ACC"/>
    <w:rsid w:val="0083167F"/>
    <w:rsid w:val="00862F77"/>
    <w:rsid w:val="0086517A"/>
    <w:rsid w:val="008B0767"/>
    <w:rsid w:val="009317A5"/>
    <w:rsid w:val="009A317A"/>
    <w:rsid w:val="009D6DB2"/>
    <w:rsid w:val="009D7E58"/>
    <w:rsid w:val="009F54D9"/>
    <w:rsid w:val="00A242D9"/>
    <w:rsid w:val="00A4383C"/>
    <w:rsid w:val="00A72EDC"/>
    <w:rsid w:val="00A81547"/>
    <w:rsid w:val="00A86CAA"/>
    <w:rsid w:val="00AA7C93"/>
    <w:rsid w:val="00AB53F3"/>
    <w:rsid w:val="00AB73EB"/>
    <w:rsid w:val="00AD718A"/>
    <w:rsid w:val="00AE088E"/>
    <w:rsid w:val="00AE7D1F"/>
    <w:rsid w:val="00BA0235"/>
    <w:rsid w:val="00BA1763"/>
    <w:rsid w:val="00C1696A"/>
    <w:rsid w:val="00C2333F"/>
    <w:rsid w:val="00C36C79"/>
    <w:rsid w:val="00C72971"/>
    <w:rsid w:val="00C7653F"/>
    <w:rsid w:val="00CD5BCF"/>
    <w:rsid w:val="00D53469"/>
    <w:rsid w:val="00DD7D90"/>
    <w:rsid w:val="00E46713"/>
    <w:rsid w:val="00E60C5A"/>
    <w:rsid w:val="00E75E43"/>
    <w:rsid w:val="00EA3CE8"/>
    <w:rsid w:val="00EA5124"/>
    <w:rsid w:val="00EC43C3"/>
    <w:rsid w:val="00EF61A3"/>
    <w:rsid w:val="00F31276"/>
    <w:rsid w:val="00F942F5"/>
    <w:rsid w:val="00F9745B"/>
    <w:rsid w:val="00FB18B1"/>
    <w:rsid w:val="00FC21EE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82BF"/>
  <w15:chartTrackingRefBased/>
  <w15:docId w15:val="{029F46E5-DC2D-4CEB-AE8C-30071EFC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F9745B"/>
    <w:pPr>
      <w:keepNext/>
      <w:spacing w:line="360" w:lineRule="auto"/>
      <w:outlineLvl w:val="1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F9745B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F974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74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9745B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74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9745B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74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745B"/>
    <w:pPr>
      <w:ind w:left="720"/>
      <w:contextualSpacing/>
    </w:pPr>
  </w:style>
  <w:style w:type="paragraph" w:customStyle="1" w:styleId="Default">
    <w:name w:val="Default"/>
    <w:rsid w:val="00F974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1060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Kudrnová Markéta Bc.</dc:creator>
  <cp:keywords/>
  <dc:description/>
  <cp:lastModifiedBy>Fuxová Petra Ing.</cp:lastModifiedBy>
  <cp:revision>6</cp:revision>
  <cp:lastPrinted>2022-07-21T07:54:00Z</cp:lastPrinted>
  <dcterms:created xsi:type="dcterms:W3CDTF">2022-08-04T13:08:00Z</dcterms:created>
  <dcterms:modified xsi:type="dcterms:W3CDTF">2022-08-04T13:10:00Z</dcterms:modified>
</cp:coreProperties>
</file>