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BEBCC" w14:textId="05D54B27" w:rsidR="004F0582" w:rsidRPr="00946B66" w:rsidRDefault="00481091" w:rsidP="00946B66">
      <w:pPr>
        <w:pStyle w:val="Smlouva"/>
      </w:pPr>
      <w:r>
        <w:t xml:space="preserve">Dohoda o </w:t>
      </w:r>
      <w:r w:rsidR="0022520F">
        <w:t>vypořádání bezdůvodného obohacení</w:t>
      </w:r>
    </w:p>
    <w:p w14:paraId="3341D7C3" w14:textId="3F6C9CF4" w:rsidR="004F0582" w:rsidRPr="004F0582" w:rsidRDefault="00481091" w:rsidP="00474B80">
      <w:pPr>
        <w:pStyle w:val="cpslosmlouvy"/>
      </w:pPr>
      <w:r>
        <w:t>č</w:t>
      </w:r>
      <w:r w:rsidR="004F0582" w:rsidRPr="004F0582">
        <w:t xml:space="preserve">. </w:t>
      </w:r>
      <w:r w:rsidR="00022B5D">
        <w:t>2022/02607</w:t>
      </w:r>
    </w:p>
    <w:tbl>
      <w:tblPr>
        <w:tblpPr w:leftFromText="141" w:rightFromText="141" w:vertAnchor="text" w:horzAnchor="margin" w:tblpY="130"/>
        <w:tblW w:w="9851" w:type="dxa"/>
        <w:tblLook w:val="01E0" w:firstRow="1" w:lastRow="1" w:firstColumn="1" w:lastColumn="1" w:noHBand="0" w:noVBand="0"/>
      </w:tblPr>
      <w:tblGrid>
        <w:gridCol w:w="3528"/>
        <w:gridCol w:w="6323"/>
      </w:tblGrid>
      <w:tr w:rsidR="00B35429" w:rsidRPr="0014532A" w14:paraId="16D79AD9" w14:textId="77777777" w:rsidTr="008B3E6C">
        <w:tc>
          <w:tcPr>
            <w:tcW w:w="3528" w:type="dxa"/>
          </w:tcPr>
          <w:p w14:paraId="73C8E655" w14:textId="77777777" w:rsidR="00B35429" w:rsidRPr="0014532A" w:rsidRDefault="00B35429" w:rsidP="00B35429">
            <w:pPr>
              <w:pStyle w:val="cpTabulkasmluvnistrany"/>
              <w:framePr w:hSpace="0" w:wrap="auto" w:vAnchor="margin" w:hAnchor="text" w:yAlign="inline"/>
            </w:pPr>
            <w:r w:rsidRPr="0014532A">
              <w:rPr>
                <w:b/>
              </w:rPr>
              <w:t>Česká pošta, s.p.</w:t>
            </w:r>
          </w:p>
        </w:tc>
        <w:tc>
          <w:tcPr>
            <w:tcW w:w="6323" w:type="dxa"/>
          </w:tcPr>
          <w:p w14:paraId="7D3935F3" w14:textId="77777777" w:rsidR="00B35429" w:rsidRPr="0014532A" w:rsidRDefault="00B35429" w:rsidP="00B35429">
            <w:pPr>
              <w:pStyle w:val="cpTabulkasmluvnistrany"/>
              <w:framePr w:hSpace="0" w:wrap="auto" w:vAnchor="margin" w:hAnchor="text" w:yAlign="inline"/>
            </w:pPr>
          </w:p>
        </w:tc>
      </w:tr>
      <w:tr w:rsidR="00B35429" w:rsidRPr="0014532A" w14:paraId="72D589E0" w14:textId="77777777" w:rsidTr="008B3E6C">
        <w:tc>
          <w:tcPr>
            <w:tcW w:w="3528" w:type="dxa"/>
          </w:tcPr>
          <w:p w14:paraId="685C3C23" w14:textId="77777777" w:rsidR="00B35429" w:rsidRPr="0014532A" w:rsidRDefault="00B35429" w:rsidP="00B35429">
            <w:pPr>
              <w:pStyle w:val="cpTabulkasmluvnistrany"/>
              <w:framePr w:hSpace="0" w:wrap="auto" w:vAnchor="margin" w:hAnchor="text" w:yAlign="inline"/>
            </w:pPr>
            <w:r w:rsidRPr="0014532A">
              <w:t>se sídlem:</w:t>
            </w:r>
          </w:p>
        </w:tc>
        <w:tc>
          <w:tcPr>
            <w:tcW w:w="6323" w:type="dxa"/>
          </w:tcPr>
          <w:p w14:paraId="357C0B98" w14:textId="77777777" w:rsidR="00B35429" w:rsidRPr="0014532A" w:rsidRDefault="00B35429" w:rsidP="00B35429">
            <w:pPr>
              <w:pStyle w:val="cpTabulkasmluvnistrany"/>
              <w:framePr w:hSpace="0" w:wrap="auto" w:vAnchor="margin" w:hAnchor="text" w:yAlign="inline"/>
            </w:pPr>
            <w:r>
              <w:t>Praha 1, Politických vězňů 909/4, PSČ 225 99</w:t>
            </w:r>
          </w:p>
        </w:tc>
      </w:tr>
      <w:tr w:rsidR="00B35429" w:rsidRPr="0014532A" w14:paraId="498B179E" w14:textId="77777777" w:rsidTr="008B3E6C">
        <w:tc>
          <w:tcPr>
            <w:tcW w:w="3528" w:type="dxa"/>
          </w:tcPr>
          <w:p w14:paraId="05175768" w14:textId="77777777" w:rsidR="00B35429" w:rsidRPr="0014532A" w:rsidRDefault="00B35429" w:rsidP="00B35429">
            <w:pPr>
              <w:pStyle w:val="cpTabulkasmluvnistrany"/>
              <w:framePr w:hSpace="0" w:wrap="auto" w:vAnchor="margin" w:hAnchor="text" w:yAlign="inline"/>
            </w:pPr>
            <w:r w:rsidRPr="0014532A">
              <w:t>IČ</w:t>
            </w:r>
            <w:r>
              <w:t>O</w:t>
            </w:r>
            <w:r w:rsidRPr="0014532A">
              <w:t>:</w:t>
            </w:r>
          </w:p>
        </w:tc>
        <w:tc>
          <w:tcPr>
            <w:tcW w:w="6323" w:type="dxa"/>
          </w:tcPr>
          <w:p w14:paraId="6B80DC2A" w14:textId="77777777" w:rsidR="00B35429" w:rsidRPr="0014532A" w:rsidRDefault="00B35429" w:rsidP="00B35429">
            <w:pPr>
              <w:pStyle w:val="cpTabulkasmluvnistrany"/>
              <w:framePr w:hSpace="0" w:wrap="auto" w:vAnchor="margin" w:hAnchor="text" w:yAlign="inline"/>
            </w:pPr>
            <w:r w:rsidRPr="0014532A">
              <w:t>47114983</w:t>
            </w:r>
          </w:p>
        </w:tc>
      </w:tr>
      <w:tr w:rsidR="00B35429" w:rsidRPr="0014532A" w14:paraId="2A572EA9" w14:textId="77777777" w:rsidTr="008B3E6C">
        <w:tc>
          <w:tcPr>
            <w:tcW w:w="3528" w:type="dxa"/>
          </w:tcPr>
          <w:p w14:paraId="7815D2A6" w14:textId="77777777" w:rsidR="00B35429" w:rsidRPr="0014532A" w:rsidRDefault="00B35429" w:rsidP="00B35429">
            <w:pPr>
              <w:pStyle w:val="cpTabulkasmluvnistrany"/>
              <w:framePr w:hSpace="0" w:wrap="auto" w:vAnchor="margin" w:hAnchor="text" w:yAlign="inline"/>
            </w:pPr>
            <w:r w:rsidRPr="0014532A">
              <w:t>DIČ:</w:t>
            </w:r>
          </w:p>
        </w:tc>
        <w:tc>
          <w:tcPr>
            <w:tcW w:w="6323" w:type="dxa"/>
          </w:tcPr>
          <w:p w14:paraId="783F2ABB" w14:textId="77777777" w:rsidR="00B35429" w:rsidRPr="0014532A" w:rsidRDefault="00B35429" w:rsidP="00B35429">
            <w:pPr>
              <w:pStyle w:val="cpTabulkasmluvnistrany"/>
              <w:framePr w:hSpace="0" w:wrap="auto" w:vAnchor="margin" w:hAnchor="text" w:yAlign="inline"/>
            </w:pPr>
            <w:r w:rsidRPr="0014532A">
              <w:t>CZ47114983</w:t>
            </w:r>
          </w:p>
        </w:tc>
      </w:tr>
      <w:tr w:rsidR="00B35429" w:rsidRPr="0014532A" w14:paraId="0001E163" w14:textId="77777777" w:rsidTr="008B3E6C">
        <w:tc>
          <w:tcPr>
            <w:tcW w:w="3528" w:type="dxa"/>
          </w:tcPr>
          <w:p w14:paraId="6DA5E46E" w14:textId="77777777" w:rsidR="00B35429" w:rsidRPr="0014532A" w:rsidRDefault="00B35429" w:rsidP="00B35429">
            <w:pPr>
              <w:pStyle w:val="cpTabulkasmluvnistrany"/>
              <w:framePr w:hSpace="0" w:wrap="auto" w:vAnchor="margin" w:hAnchor="text" w:yAlign="inline"/>
            </w:pPr>
            <w:r>
              <w:t>zastoupen</w:t>
            </w:r>
            <w:r w:rsidRPr="0014532A">
              <w:t xml:space="preserve">:   </w:t>
            </w:r>
            <w:r w:rsidRPr="0014532A">
              <w:tab/>
            </w:r>
          </w:p>
        </w:tc>
        <w:tc>
          <w:tcPr>
            <w:tcW w:w="6323" w:type="dxa"/>
          </w:tcPr>
          <w:p w14:paraId="10394467" w14:textId="77777777" w:rsidR="00B35429" w:rsidRPr="0014532A" w:rsidRDefault="00B35429" w:rsidP="00B35429">
            <w:pPr>
              <w:pStyle w:val="cpTabulkasmluvnistrany"/>
              <w:framePr w:hSpace="0" w:wrap="auto" w:vAnchor="margin" w:hAnchor="text" w:yAlign="inline"/>
            </w:pPr>
            <w:r>
              <w:t>Ing. Romanem Knapem, generálním ředitelem</w:t>
            </w:r>
          </w:p>
        </w:tc>
      </w:tr>
      <w:tr w:rsidR="00B35429" w:rsidRPr="0014532A" w14:paraId="6E944052" w14:textId="77777777" w:rsidTr="008B3E6C">
        <w:tc>
          <w:tcPr>
            <w:tcW w:w="3528" w:type="dxa"/>
          </w:tcPr>
          <w:p w14:paraId="63304EC1" w14:textId="77777777" w:rsidR="00B35429" w:rsidRPr="0014532A" w:rsidRDefault="00B35429" w:rsidP="00B35429">
            <w:pPr>
              <w:pStyle w:val="cpTabulkasmluvnistrany"/>
              <w:framePr w:hSpace="0" w:wrap="auto" w:vAnchor="margin" w:hAnchor="text" w:yAlign="inline"/>
            </w:pPr>
            <w:r w:rsidRPr="0014532A">
              <w:t>zapsán v obchodním rejstříku</w:t>
            </w:r>
          </w:p>
        </w:tc>
        <w:tc>
          <w:tcPr>
            <w:tcW w:w="6323" w:type="dxa"/>
          </w:tcPr>
          <w:p w14:paraId="4F4A405E" w14:textId="77777777" w:rsidR="00B35429" w:rsidRPr="0014532A" w:rsidRDefault="00B35429" w:rsidP="00B35429">
            <w:pPr>
              <w:pStyle w:val="cpTabulkasmluvnistrany"/>
              <w:framePr w:hSpace="0" w:wrap="auto" w:vAnchor="margin" w:hAnchor="text" w:yAlign="inline"/>
            </w:pPr>
            <w:r>
              <w:t xml:space="preserve">u </w:t>
            </w:r>
            <w:r w:rsidRPr="0014532A">
              <w:t>Městského soudu v Praze</w:t>
            </w:r>
            <w:r w:rsidRPr="0014532A">
              <w:rPr>
                <w:rStyle w:val="platne1"/>
              </w:rPr>
              <w:t>, oddíl A, vložka 7565</w:t>
            </w:r>
          </w:p>
        </w:tc>
      </w:tr>
      <w:tr w:rsidR="00B35429" w:rsidRPr="0014532A" w14:paraId="61B5ADB0" w14:textId="77777777" w:rsidTr="008B3E6C">
        <w:tc>
          <w:tcPr>
            <w:tcW w:w="3528" w:type="dxa"/>
          </w:tcPr>
          <w:p w14:paraId="48747264" w14:textId="77777777" w:rsidR="00B35429" w:rsidRPr="0014532A" w:rsidRDefault="00B35429" w:rsidP="00B35429">
            <w:pPr>
              <w:pStyle w:val="cpTabulkasmluvnistrany"/>
              <w:framePr w:hSpace="0" w:wrap="auto" w:vAnchor="margin" w:hAnchor="text" w:yAlign="inline"/>
            </w:pPr>
            <w:r w:rsidRPr="0014532A">
              <w:t>bankovní spojení:</w:t>
            </w:r>
          </w:p>
        </w:tc>
        <w:tc>
          <w:tcPr>
            <w:tcW w:w="6323" w:type="dxa"/>
          </w:tcPr>
          <w:p w14:paraId="36552FAF" w14:textId="77777777" w:rsidR="00B35429" w:rsidRPr="0014532A" w:rsidRDefault="00B35429" w:rsidP="00B35429">
            <w:pPr>
              <w:pStyle w:val="cpTabulkasmluvnistrany"/>
              <w:framePr w:hSpace="0" w:wrap="auto" w:vAnchor="margin" w:hAnchor="text" w:yAlign="inline"/>
            </w:pPr>
            <w:r w:rsidRPr="0014532A">
              <w:t>Československá obchodní banka, a.</w:t>
            </w:r>
            <w:r>
              <w:t xml:space="preserve"> </w:t>
            </w:r>
            <w:r w:rsidRPr="0014532A">
              <w:t xml:space="preserve">s., </w:t>
            </w:r>
          </w:p>
          <w:p w14:paraId="7D131FBE" w14:textId="1DB6C72D" w:rsidR="00B35429" w:rsidRPr="0014532A" w:rsidRDefault="00B35429" w:rsidP="00B35429">
            <w:pPr>
              <w:pStyle w:val="cpTabulkasmluvnistrany"/>
              <w:framePr w:hSpace="0" w:wrap="auto" w:vAnchor="margin" w:hAnchor="text" w:yAlign="inline"/>
            </w:pPr>
            <w:r w:rsidRPr="0014532A">
              <w:t>č.</w:t>
            </w:r>
            <w:r>
              <w:t> </w:t>
            </w:r>
            <w:r w:rsidRPr="0014532A">
              <w:t xml:space="preserve">ú.: </w:t>
            </w:r>
            <w:r w:rsidR="00DC082C">
              <w:t>XXX</w:t>
            </w:r>
          </w:p>
        </w:tc>
      </w:tr>
      <w:tr w:rsidR="00B35429" w:rsidRPr="0014532A" w14:paraId="0406DB4A" w14:textId="77777777" w:rsidTr="008B3E6C">
        <w:tc>
          <w:tcPr>
            <w:tcW w:w="3528" w:type="dxa"/>
          </w:tcPr>
          <w:p w14:paraId="11D527E9" w14:textId="7D7028F6" w:rsidR="00B35429" w:rsidRPr="0014532A" w:rsidRDefault="00B4283C" w:rsidP="00B35429">
            <w:pPr>
              <w:pStyle w:val="cpTabulkasmluvnistrany"/>
              <w:framePr w:hSpace="0" w:wrap="auto" w:vAnchor="margin" w:hAnchor="text" w:yAlign="inline"/>
            </w:pPr>
            <w:r>
              <w:t>(</w:t>
            </w:r>
            <w:r w:rsidR="00B35429" w:rsidRPr="0014532A">
              <w:t>dále jen „</w:t>
            </w:r>
            <w:r w:rsidR="00B35429">
              <w:rPr>
                <w:b/>
              </w:rPr>
              <w:t>P</w:t>
            </w:r>
            <w:r w:rsidR="00B35429" w:rsidRPr="00775E17">
              <w:rPr>
                <w:b/>
              </w:rPr>
              <w:t>ovinná</w:t>
            </w:r>
            <w:r w:rsidR="00B35429" w:rsidRPr="0014532A">
              <w:t>“</w:t>
            </w:r>
            <w:r>
              <w:t>)</w:t>
            </w:r>
          </w:p>
        </w:tc>
        <w:tc>
          <w:tcPr>
            <w:tcW w:w="6323" w:type="dxa"/>
          </w:tcPr>
          <w:p w14:paraId="3968C97F" w14:textId="77777777" w:rsidR="00B35429" w:rsidRPr="0014532A" w:rsidRDefault="00B35429" w:rsidP="00B35429">
            <w:pPr>
              <w:pStyle w:val="cpTabulkasmluvnistrany"/>
              <w:framePr w:hSpace="0" w:wrap="auto" w:vAnchor="margin" w:hAnchor="text" w:yAlign="inline"/>
            </w:pPr>
          </w:p>
        </w:tc>
      </w:tr>
    </w:tbl>
    <w:p w14:paraId="16176AAB" w14:textId="581343D4" w:rsidR="00B35429" w:rsidRDefault="00B35429" w:rsidP="00B35429">
      <w:pPr>
        <w:ind w:left="60"/>
        <w:rPr>
          <w:b/>
          <w:bCs/>
          <w:sz w:val="16"/>
          <w:szCs w:val="16"/>
        </w:rPr>
      </w:pPr>
    </w:p>
    <w:tbl>
      <w:tblPr>
        <w:tblpPr w:leftFromText="141" w:rightFromText="141" w:vertAnchor="text" w:horzAnchor="margin" w:tblpY="600"/>
        <w:tblW w:w="9851" w:type="dxa"/>
        <w:tblLook w:val="01E0" w:firstRow="1" w:lastRow="1" w:firstColumn="1" w:lastColumn="1" w:noHBand="0" w:noVBand="0"/>
      </w:tblPr>
      <w:tblGrid>
        <w:gridCol w:w="3528"/>
        <w:gridCol w:w="6323"/>
      </w:tblGrid>
      <w:tr w:rsidR="00B4283C" w:rsidRPr="0014532A" w14:paraId="12FD6867" w14:textId="77777777" w:rsidTr="00B4283C">
        <w:tc>
          <w:tcPr>
            <w:tcW w:w="9851" w:type="dxa"/>
            <w:gridSpan w:val="2"/>
          </w:tcPr>
          <w:p w14:paraId="44051B84" w14:textId="77777777" w:rsidR="00B4283C" w:rsidRPr="0014532A" w:rsidRDefault="00B4283C" w:rsidP="00B4283C">
            <w:pPr>
              <w:pStyle w:val="cpTabulkasmluvnistrany"/>
              <w:framePr w:hSpace="0" w:wrap="auto" w:vAnchor="margin" w:hAnchor="text" w:yAlign="inline"/>
            </w:pPr>
            <w:r w:rsidRPr="00B93F20">
              <w:rPr>
                <w:b/>
              </w:rPr>
              <w:t>IMMOTEL a.s.</w:t>
            </w:r>
          </w:p>
        </w:tc>
      </w:tr>
      <w:tr w:rsidR="00B4283C" w:rsidRPr="0014532A" w14:paraId="3F2CF0DB" w14:textId="77777777" w:rsidTr="00B4283C">
        <w:tc>
          <w:tcPr>
            <w:tcW w:w="3528" w:type="dxa"/>
          </w:tcPr>
          <w:p w14:paraId="1E9AFBE8" w14:textId="77777777" w:rsidR="00B4283C" w:rsidRPr="008B3E6C" w:rsidRDefault="00B4283C" w:rsidP="00B4283C">
            <w:pPr>
              <w:pStyle w:val="cpTabulkasmluvnistrany"/>
              <w:framePr w:hSpace="0" w:wrap="auto" w:vAnchor="margin" w:hAnchor="text" w:yAlign="inline"/>
            </w:pPr>
            <w:r w:rsidRPr="008B3E6C">
              <w:t>se sídlem:</w:t>
            </w:r>
          </w:p>
        </w:tc>
        <w:tc>
          <w:tcPr>
            <w:tcW w:w="6323" w:type="dxa"/>
          </w:tcPr>
          <w:p w14:paraId="3ABEA782" w14:textId="77777777" w:rsidR="00B4283C" w:rsidRPr="003D003C" w:rsidRDefault="00B4283C" w:rsidP="00B4283C">
            <w:pPr>
              <w:pStyle w:val="cpTabulkasmluvnistrany"/>
              <w:framePr w:hSpace="0" w:wrap="auto" w:vAnchor="margin" w:hAnchor="text" w:yAlign="inline"/>
            </w:pPr>
            <w:r w:rsidRPr="008B3E6C">
              <w:t>Švédská 635/8, Smíchov, 150 00 Praha 5</w:t>
            </w:r>
          </w:p>
        </w:tc>
      </w:tr>
      <w:tr w:rsidR="00B4283C" w:rsidRPr="0014532A" w14:paraId="769AEAC5" w14:textId="77777777" w:rsidTr="00B4283C">
        <w:tc>
          <w:tcPr>
            <w:tcW w:w="3528" w:type="dxa"/>
          </w:tcPr>
          <w:p w14:paraId="3A20D81A" w14:textId="77777777" w:rsidR="00B4283C" w:rsidRPr="008B3E6C" w:rsidRDefault="00B4283C" w:rsidP="00B4283C">
            <w:pPr>
              <w:pStyle w:val="cpTabulkasmluvnistrany"/>
              <w:framePr w:hSpace="0" w:wrap="auto" w:vAnchor="margin" w:hAnchor="text" w:yAlign="inline"/>
            </w:pPr>
            <w:r w:rsidRPr="008B3E6C">
              <w:t>IČO:</w:t>
            </w:r>
          </w:p>
        </w:tc>
        <w:tc>
          <w:tcPr>
            <w:tcW w:w="6323" w:type="dxa"/>
          </w:tcPr>
          <w:p w14:paraId="190F2F6B" w14:textId="77777777" w:rsidR="00B4283C" w:rsidRPr="003D003C" w:rsidRDefault="00B4283C" w:rsidP="00B4283C">
            <w:pPr>
              <w:pStyle w:val="cpTabulkasmluvnistrany"/>
              <w:framePr w:hSpace="0" w:wrap="auto" w:vAnchor="margin" w:hAnchor="text" w:yAlign="inline"/>
            </w:pPr>
            <w:r w:rsidRPr="003D003C">
              <w:t>01842382</w:t>
            </w:r>
          </w:p>
        </w:tc>
      </w:tr>
      <w:tr w:rsidR="00B4283C" w:rsidRPr="0014532A" w14:paraId="62A67A8D" w14:textId="77777777" w:rsidTr="00B4283C">
        <w:tc>
          <w:tcPr>
            <w:tcW w:w="3528" w:type="dxa"/>
          </w:tcPr>
          <w:p w14:paraId="302D6BAC" w14:textId="77777777" w:rsidR="00B4283C" w:rsidRPr="008B3E6C" w:rsidRDefault="00B4283C" w:rsidP="00B4283C">
            <w:pPr>
              <w:pStyle w:val="cpTabulkasmluvnistrany"/>
              <w:framePr w:hSpace="0" w:wrap="auto" w:vAnchor="margin" w:hAnchor="text" w:yAlign="inline"/>
            </w:pPr>
            <w:r w:rsidRPr="008B3E6C">
              <w:t>DIČ:</w:t>
            </w:r>
          </w:p>
        </w:tc>
        <w:tc>
          <w:tcPr>
            <w:tcW w:w="6323" w:type="dxa"/>
          </w:tcPr>
          <w:p w14:paraId="598872BC" w14:textId="77777777" w:rsidR="00B4283C" w:rsidRPr="003D003C" w:rsidRDefault="00B4283C" w:rsidP="00B4283C">
            <w:pPr>
              <w:pStyle w:val="cpTabulkasmluvnistrany"/>
              <w:framePr w:hSpace="0" w:wrap="auto" w:vAnchor="margin" w:hAnchor="text" w:yAlign="inline"/>
            </w:pPr>
            <w:r w:rsidRPr="003D003C">
              <w:t>CZ01842382</w:t>
            </w:r>
          </w:p>
        </w:tc>
      </w:tr>
      <w:tr w:rsidR="00B4283C" w:rsidRPr="0014532A" w14:paraId="26515078" w14:textId="77777777" w:rsidTr="00B4283C">
        <w:tc>
          <w:tcPr>
            <w:tcW w:w="3528" w:type="dxa"/>
          </w:tcPr>
          <w:p w14:paraId="27B84E6A" w14:textId="77777777" w:rsidR="00B4283C" w:rsidRPr="008B3E6C" w:rsidRDefault="00B4283C" w:rsidP="00B4283C">
            <w:pPr>
              <w:pStyle w:val="cpTabulkasmluvnistrany"/>
              <w:framePr w:hSpace="0" w:wrap="auto" w:vAnchor="margin" w:hAnchor="text" w:yAlign="inline"/>
            </w:pPr>
            <w:r w:rsidRPr="008B3E6C">
              <w:t>zastoupen</w:t>
            </w:r>
            <w:r>
              <w:t>a</w:t>
            </w:r>
            <w:r w:rsidRPr="008B3E6C">
              <w:t xml:space="preserve">:   </w:t>
            </w:r>
            <w:r w:rsidRPr="008B3E6C">
              <w:tab/>
            </w:r>
          </w:p>
        </w:tc>
        <w:tc>
          <w:tcPr>
            <w:tcW w:w="6323" w:type="dxa"/>
          </w:tcPr>
          <w:p w14:paraId="64A4EE28" w14:textId="77777777" w:rsidR="00B4283C" w:rsidRPr="008B3E6C" w:rsidRDefault="00B4283C" w:rsidP="00B4283C">
            <w:pPr>
              <w:pStyle w:val="cpTabulkasmluvnistrany"/>
              <w:framePr w:hSpace="0" w:wrap="auto" w:vAnchor="margin" w:hAnchor="text" w:yAlign="inline"/>
            </w:pPr>
            <w:r w:rsidRPr="009E4B2D">
              <w:t>Petrem Číž</w:t>
            </w:r>
            <w:r w:rsidRPr="008B3E6C">
              <w:t>kem, předsedou představenstva a Pavlou Kupříkovou, členkou představenstva</w:t>
            </w:r>
          </w:p>
        </w:tc>
      </w:tr>
      <w:tr w:rsidR="00B4283C" w:rsidRPr="0014532A" w14:paraId="03A3C123" w14:textId="77777777" w:rsidTr="00B4283C">
        <w:tc>
          <w:tcPr>
            <w:tcW w:w="3528" w:type="dxa"/>
          </w:tcPr>
          <w:p w14:paraId="1888E091" w14:textId="77777777" w:rsidR="00B4283C" w:rsidRPr="008B3E6C" w:rsidRDefault="00B4283C" w:rsidP="00B4283C">
            <w:pPr>
              <w:pStyle w:val="cpTabulkasmluvnistrany"/>
              <w:framePr w:hSpace="0" w:wrap="auto" w:vAnchor="margin" w:hAnchor="text" w:yAlign="inline"/>
            </w:pPr>
            <w:r w:rsidRPr="008B3E6C">
              <w:t>zapsán</w:t>
            </w:r>
            <w:r>
              <w:t>a</w:t>
            </w:r>
            <w:r w:rsidRPr="008B3E6C">
              <w:t xml:space="preserve"> v obchodním rejstříku</w:t>
            </w:r>
          </w:p>
        </w:tc>
        <w:tc>
          <w:tcPr>
            <w:tcW w:w="6323" w:type="dxa"/>
          </w:tcPr>
          <w:p w14:paraId="561BCD67" w14:textId="77777777" w:rsidR="00B4283C" w:rsidRPr="0006315B" w:rsidRDefault="00B4283C" w:rsidP="00B4283C">
            <w:pPr>
              <w:pStyle w:val="cpTabulkasmluvnistrany"/>
              <w:framePr w:hSpace="0" w:wrap="auto" w:vAnchor="margin" w:hAnchor="text" w:yAlign="inline"/>
            </w:pPr>
            <w:r w:rsidRPr="003D003C">
              <w:t>u Městského</w:t>
            </w:r>
            <w:r w:rsidRPr="0006315B">
              <w:t xml:space="preserve"> soudu v Praze, oddíl B, vložka 20864</w:t>
            </w:r>
          </w:p>
        </w:tc>
      </w:tr>
      <w:tr w:rsidR="00B4283C" w:rsidRPr="0014532A" w14:paraId="3201D60C" w14:textId="77777777" w:rsidTr="00B4283C">
        <w:tc>
          <w:tcPr>
            <w:tcW w:w="3528" w:type="dxa"/>
          </w:tcPr>
          <w:p w14:paraId="3C351197" w14:textId="77777777" w:rsidR="00B4283C" w:rsidRPr="008B3E6C" w:rsidRDefault="00B4283C" w:rsidP="00B4283C">
            <w:pPr>
              <w:pStyle w:val="cpTabulkasmluvnistrany"/>
              <w:framePr w:hSpace="0" w:wrap="auto" w:vAnchor="margin" w:hAnchor="text" w:yAlign="inline"/>
            </w:pPr>
            <w:r w:rsidRPr="008B3E6C">
              <w:t>bankovní spojení:</w:t>
            </w:r>
          </w:p>
        </w:tc>
        <w:tc>
          <w:tcPr>
            <w:tcW w:w="6323" w:type="dxa"/>
          </w:tcPr>
          <w:p w14:paraId="5AF09855" w14:textId="77777777" w:rsidR="00B4283C" w:rsidRPr="008B3E6C" w:rsidRDefault="00B4283C" w:rsidP="00B4283C">
            <w:pPr>
              <w:pStyle w:val="cpTabulkasmluvnistrany"/>
              <w:framePr w:hSpace="0" w:wrap="auto" w:vAnchor="margin" w:hAnchor="text" w:yAlign="inline"/>
            </w:pPr>
            <w:r w:rsidRPr="003D003C">
              <w:t>Raiffeisenbank, a.s.</w:t>
            </w:r>
            <w:r>
              <w:t>,</w:t>
            </w:r>
          </w:p>
          <w:p w14:paraId="5B10E3D9" w14:textId="11E95591" w:rsidR="00B4283C" w:rsidRPr="003D003C" w:rsidRDefault="00B4283C" w:rsidP="00B4283C">
            <w:pPr>
              <w:pStyle w:val="cpTabulkasmluvnistrany"/>
              <w:framePr w:hSpace="0" w:wrap="auto" w:vAnchor="margin" w:hAnchor="text" w:yAlign="inline"/>
            </w:pPr>
            <w:r w:rsidRPr="008B3E6C">
              <w:t xml:space="preserve">č. ú.: </w:t>
            </w:r>
            <w:r w:rsidRPr="003D003C">
              <w:t xml:space="preserve"> </w:t>
            </w:r>
            <w:r w:rsidR="00DC082C">
              <w:t>XXX</w:t>
            </w:r>
          </w:p>
        </w:tc>
      </w:tr>
      <w:tr w:rsidR="00B4283C" w:rsidRPr="0014532A" w14:paraId="21DD183E" w14:textId="77777777" w:rsidTr="00B4283C">
        <w:tc>
          <w:tcPr>
            <w:tcW w:w="3528" w:type="dxa"/>
          </w:tcPr>
          <w:p w14:paraId="5E580900" w14:textId="3B507BA8" w:rsidR="00B4283C" w:rsidRPr="008B3E6C" w:rsidRDefault="00B4283C" w:rsidP="00B4283C">
            <w:pPr>
              <w:pStyle w:val="cpTabulkasmluvnistrany"/>
              <w:framePr w:hSpace="0" w:wrap="auto" w:vAnchor="margin" w:hAnchor="text" w:yAlign="inline"/>
            </w:pPr>
            <w:r>
              <w:t>(dále jen „</w:t>
            </w:r>
            <w:r w:rsidRPr="00B4283C">
              <w:rPr>
                <w:b/>
                <w:bCs w:val="0"/>
              </w:rPr>
              <w:t>Oprávněná</w:t>
            </w:r>
            <w:r>
              <w:t>“)</w:t>
            </w:r>
          </w:p>
        </w:tc>
        <w:tc>
          <w:tcPr>
            <w:tcW w:w="6323" w:type="dxa"/>
          </w:tcPr>
          <w:p w14:paraId="725E2C79" w14:textId="77777777" w:rsidR="00B4283C" w:rsidRPr="003D003C" w:rsidRDefault="00B4283C" w:rsidP="00B4283C">
            <w:pPr>
              <w:pStyle w:val="cpTabulkasmluvnistrany"/>
              <w:framePr w:hSpace="0" w:wrap="auto" w:vAnchor="margin" w:hAnchor="text" w:yAlign="inline"/>
            </w:pPr>
          </w:p>
        </w:tc>
      </w:tr>
    </w:tbl>
    <w:p w14:paraId="1BB45896" w14:textId="70B73F4B" w:rsidR="00B4283C" w:rsidRPr="00B4283C" w:rsidRDefault="00B4283C" w:rsidP="00B35429">
      <w:pPr>
        <w:ind w:left="60"/>
        <w:rPr>
          <w:sz w:val="22"/>
          <w:szCs w:val="22"/>
        </w:rPr>
      </w:pPr>
      <w:r w:rsidRPr="00B4283C">
        <w:rPr>
          <w:sz w:val="22"/>
          <w:szCs w:val="22"/>
        </w:rPr>
        <w:t>a</w:t>
      </w:r>
    </w:p>
    <w:p w14:paraId="56CBE850" w14:textId="43163E7D" w:rsidR="00481091" w:rsidRDefault="00A61A88" w:rsidP="00481091">
      <w:pPr>
        <w:pStyle w:val="Normlntitulnstrana"/>
      </w:pPr>
      <w:r>
        <w:t>(</w:t>
      </w:r>
      <w:r w:rsidR="00481091" w:rsidRPr="008A08ED">
        <w:t xml:space="preserve">dále jednotlivě </w:t>
      </w:r>
      <w:r w:rsidR="00156C77">
        <w:t>také</w:t>
      </w:r>
      <w:r w:rsidR="00663B29" w:rsidRPr="00E07FA4">
        <w:t xml:space="preserve"> </w:t>
      </w:r>
      <w:r w:rsidR="00481091" w:rsidRPr="008A08ED">
        <w:t>jako „</w:t>
      </w:r>
      <w:r w:rsidR="00481091" w:rsidRPr="003B0129">
        <w:rPr>
          <w:b/>
        </w:rPr>
        <w:t>Smluvní strana</w:t>
      </w:r>
      <w:r w:rsidR="00481091" w:rsidRPr="008A08ED">
        <w:t>“, nebo společně jako „</w:t>
      </w:r>
      <w:r w:rsidR="00481091" w:rsidRPr="003B0129">
        <w:rPr>
          <w:b/>
        </w:rPr>
        <w:t>Smluvní strany</w:t>
      </w:r>
      <w:r w:rsidR="00481091" w:rsidRPr="008A08ED">
        <w:t>“</w:t>
      </w:r>
      <w:r>
        <w:t>)</w:t>
      </w:r>
      <w:r w:rsidR="00481091" w:rsidRPr="008A08ED">
        <w:t xml:space="preserve"> uzavírají v souladu s</w:t>
      </w:r>
      <w:r w:rsidR="00481091">
        <w:t> </w:t>
      </w:r>
      <w:r w:rsidR="00481091" w:rsidRPr="008A08ED">
        <w:t xml:space="preserve">ustanovením § </w:t>
      </w:r>
      <w:r w:rsidR="00694F51">
        <w:t>1903 a násl.</w:t>
      </w:r>
      <w:r w:rsidR="00481091">
        <w:t xml:space="preserve"> </w:t>
      </w:r>
      <w:r w:rsidR="00F01A75">
        <w:t xml:space="preserve">a § 2991 a násl. </w:t>
      </w:r>
      <w:r w:rsidR="00481091" w:rsidRPr="008A08ED">
        <w:t xml:space="preserve">zákona č. </w:t>
      </w:r>
      <w:r w:rsidR="00481091">
        <w:t xml:space="preserve">89/2012 </w:t>
      </w:r>
      <w:r w:rsidR="00481091" w:rsidRPr="008A08ED">
        <w:t xml:space="preserve">Sb., </w:t>
      </w:r>
      <w:r w:rsidR="00481091">
        <w:t>občanský zákoník</w:t>
      </w:r>
      <w:r w:rsidR="00481091" w:rsidRPr="008A08ED">
        <w:t>, ve znění pozdějších předpisů (dále jen „</w:t>
      </w:r>
      <w:r w:rsidR="00481091">
        <w:rPr>
          <w:b/>
        </w:rPr>
        <w:t>občanský zákoník</w:t>
      </w:r>
      <w:r w:rsidR="00481091" w:rsidRPr="008A08ED">
        <w:t>“)</w:t>
      </w:r>
      <w:r w:rsidR="00481091">
        <w:t xml:space="preserve">, </w:t>
      </w:r>
      <w:r w:rsidR="00481091" w:rsidRPr="008A08ED">
        <w:t xml:space="preserve">tuto </w:t>
      </w:r>
      <w:r w:rsidR="00481091">
        <w:t xml:space="preserve">Dohodu o </w:t>
      </w:r>
      <w:r w:rsidR="00F01A75">
        <w:t>vypořádání bezdůvodného obohacení</w:t>
      </w:r>
      <w:r w:rsidR="00481091">
        <w:t xml:space="preserve"> </w:t>
      </w:r>
      <w:r w:rsidR="00481091" w:rsidRPr="008A08ED">
        <w:t>(dále jen „</w:t>
      </w:r>
      <w:r w:rsidR="00481091">
        <w:rPr>
          <w:b/>
        </w:rPr>
        <w:t>Dohoda</w:t>
      </w:r>
      <w:r w:rsidR="00663B29" w:rsidRPr="00965AB5">
        <w:rPr>
          <w:bCs/>
        </w:rPr>
        <w:t>“)</w:t>
      </w:r>
      <w:r w:rsidR="00903F3F">
        <w:rPr>
          <w:bCs/>
        </w:rPr>
        <w:t>, která se týká vypořádání bezdůvodného obohacení v důsledku plnění</w:t>
      </w:r>
      <w:r w:rsidR="006703EE">
        <w:rPr>
          <w:bCs/>
        </w:rPr>
        <w:t xml:space="preserve"> z právního důvodu, který odpadl, resp. bez právního důvodu</w:t>
      </w:r>
      <w:r w:rsidR="00663B29" w:rsidRPr="009E3B87">
        <w:rPr>
          <w:bCs/>
        </w:rPr>
        <w:t>.</w:t>
      </w:r>
    </w:p>
    <w:p w14:paraId="4467731C" w14:textId="7709D3BF" w:rsidR="00694F51" w:rsidRPr="00057BFD" w:rsidRDefault="00694F51" w:rsidP="005B0826">
      <w:pPr>
        <w:pStyle w:val="cplnekslovan"/>
        <w:numPr>
          <w:ilvl w:val="0"/>
          <w:numId w:val="2"/>
        </w:numPr>
        <w:overflowPunct/>
        <w:autoSpaceDE/>
        <w:autoSpaceDN/>
        <w:adjustRightInd/>
        <w:textAlignment w:val="auto"/>
        <w:rPr>
          <w:szCs w:val="22"/>
        </w:rPr>
      </w:pPr>
      <w:bookmarkStart w:id="0" w:name="_Ref517699606"/>
      <w:r w:rsidRPr="00057BFD">
        <w:rPr>
          <w:szCs w:val="22"/>
        </w:rPr>
        <w:t xml:space="preserve">Předmět </w:t>
      </w:r>
      <w:bookmarkEnd w:id="0"/>
      <w:r w:rsidR="00F01A75" w:rsidRPr="00057BFD">
        <w:rPr>
          <w:szCs w:val="22"/>
        </w:rPr>
        <w:t>Dohody</w:t>
      </w:r>
    </w:p>
    <w:p w14:paraId="1F6FDDC0" w14:textId="065337B5" w:rsidR="00057BFD" w:rsidRPr="00DF79A7" w:rsidRDefault="009A5722" w:rsidP="005B0826">
      <w:pPr>
        <w:numPr>
          <w:ilvl w:val="1"/>
          <w:numId w:val="3"/>
        </w:numPr>
        <w:overflowPunct/>
        <w:autoSpaceDE/>
        <w:autoSpaceDN/>
        <w:adjustRightInd/>
        <w:spacing w:before="0" w:after="120" w:line="260" w:lineRule="exact"/>
        <w:ind w:left="567" w:hanging="567"/>
        <w:textAlignment w:val="auto"/>
        <w:rPr>
          <w:sz w:val="22"/>
          <w:szCs w:val="22"/>
        </w:rPr>
      </w:pPr>
      <w:r w:rsidRPr="004E5E60">
        <w:rPr>
          <w:sz w:val="22"/>
          <w:szCs w:val="22"/>
        </w:rPr>
        <w:t>P</w:t>
      </w:r>
      <w:r w:rsidR="00D87A48" w:rsidRPr="004E5E60">
        <w:rPr>
          <w:sz w:val="22"/>
          <w:szCs w:val="22"/>
        </w:rPr>
        <w:t>ovinná</w:t>
      </w:r>
      <w:r w:rsidR="00F01A75" w:rsidRPr="004E5E60">
        <w:rPr>
          <w:sz w:val="22"/>
          <w:szCs w:val="22"/>
        </w:rPr>
        <w:t xml:space="preserve"> a </w:t>
      </w:r>
      <w:r w:rsidR="00D87A48" w:rsidRPr="004E5E60">
        <w:rPr>
          <w:sz w:val="22"/>
          <w:szCs w:val="22"/>
        </w:rPr>
        <w:t>Oprávněná</w:t>
      </w:r>
      <w:r w:rsidR="00F01A75" w:rsidRPr="004E5E60">
        <w:rPr>
          <w:sz w:val="22"/>
          <w:szCs w:val="22"/>
        </w:rPr>
        <w:t xml:space="preserve"> uzavřel</w:t>
      </w:r>
      <w:r w:rsidR="00DF79A7">
        <w:rPr>
          <w:sz w:val="22"/>
          <w:szCs w:val="22"/>
        </w:rPr>
        <w:t>y</w:t>
      </w:r>
      <w:r w:rsidR="00F01A75" w:rsidRPr="004E5E60">
        <w:rPr>
          <w:sz w:val="22"/>
          <w:szCs w:val="22"/>
        </w:rPr>
        <w:t xml:space="preserve"> dne </w:t>
      </w:r>
      <w:r w:rsidR="00057BFD" w:rsidRPr="004E5E60">
        <w:rPr>
          <w:sz w:val="22"/>
          <w:szCs w:val="22"/>
        </w:rPr>
        <w:t>1</w:t>
      </w:r>
      <w:r w:rsidR="00D87A48" w:rsidRPr="00DF79A7">
        <w:rPr>
          <w:sz w:val="22"/>
          <w:szCs w:val="22"/>
        </w:rPr>
        <w:t>8</w:t>
      </w:r>
      <w:r w:rsidR="00F01A75" w:rsidRPr="004E5E60">
        <w:rPr>
          <w:sz w:val="22"/>
          <w:szCs w:val="22"/>
        </w:rPr>
        <w:t>.</w:t>
      </w:r>
      <w:r w:rsidRPr="004E5E60">
        <w:rPr>
          <w:sz w:val="22"/>
          <w:szCs w:val="22"/>
        </w:rPr>
        <w:t> </w:t>
      </w:r>
      <w:r w:rsidR="00F01A75" w:rsidRPr="004E5E60">
        <w:rPr>
          <w:sz w:val="22"/>
          <w:szCs w:val="22"/>
        </w:rPr>
        <w:t>0</w:t>
      </w:r>
      <w:r w:rsidR="00057BFD" w:rsidRPr="004E5E60">
        <w:rPr>
          <w:sz w:val="22"/>
          <w:szCs w:val="22"/>
        </w:rPr>
        <w:t>6</w:t>
      </w:r>
      <w:r w:rsidR="00F01A75" w:rsidRPr="004E5E60">
        <w:rPr>
          <w:sz w:val="22"/>
          <w:szCs w:val="22"/>
        </w:rPr>
        <w:t>.</w:t>
      </w:r>
      <w:r w:rsidRPr="004E5E60">
        <w:rPr>
          <w:sz w:val="22"/>
          <w:szCs w:val="22"/>
        </w:rPr>
        <w:t> </w:t>
      </w:r>
      <w:r w:rsidR="00F01A75" w:rsidRPr="004E5E60">
        <w:rPr>
          <w:sz w:val="22"/>
          <w:szCs w:val="22"/>
        </w:rPr>
        <w:t>202</w:t>
      </w:r>
      <w:r w:rsidR="00D87A48" w:rsidRPr="00DF79A7">
        <w:rPr>
          <w:sz w:val="22"/>
          <w:szCs w:val="22"/>
        </w:rPr>
        <w:t>1</w:t>
      </w:r>
      <w:r w:rsidR="00F01A75" w:rsidRPr="004E5E60">
        <w:rPr>
          <w:sz w:val="22"/>
          <w:szCs w:val="22"/>
        </w:rPr>
        <w:t xml:space="preserve"> </w:t>
      </w:r>
      <w:r w:rsidR="00D87A48" w:rsidRPr="00DF79A7">
        <w:rPr>
          <w:sz w:val="22"/>
          <w:szCs w:val="22"/>
        </w:rPr>
        <w:t>Smlouvu o zřízení věcného břemene - služebnosti</w:t>
      </w:r>
      <w:r w:rsidR="00F01A75" w:rsidRPr="004E5E60">
        <w:rPr>
          <w:sz w:val="22"/>
          <w:szCs w:val="22"/>
        </w:rPr>
        <w:t xml:space="preserve"> </w:t>
      </w:r>
      <w:r w:rsidR="00DF79A7">
        <w:rPr>
          <w:sz w:val="22"/>
          <w:szCs w:val="22"/>
        </w:rPr>
        <w:t xml:space="preserve">č. 2021/02930 </w:t>
      </w:r>
      <w:r w:rsidR="00F01A75" w:rsidRPr="004E5E60">
        <w:rPr>
          <w:sz w:val="22"/>
          <w:szCs w:val="22"/>
        </w:rPr>
        <w:t>(dále jen „</w:t>
      </w:r>
      <w:r w:rsidR="00F01A75" w:rsidRPr="004E5E60">
        <w:rPr>
          <w:b/>
          <w:sz w:val="22"/>
          <w:szCs w:val="22"/>
        </w:rPr>
        <w:t>Smlouva</w:t>
      </w:r>
      <w:r w:rsidR="00F01A75" w:rsidRPr="004E5E60">
        <w:rPr>
          <w:sz w:val="22"/>
          <w:szCs w:val="22"/>
        </w:rPr>
        <w:t xml:space="preserve">“), jejímž předmětem </w:t>
      </w:r>
      <w:r w:rsidR="00057BFD" w:rsidRPr="004E5E60">
        <w:rPr>
          <w:sz w:val="22"/>
          <w:szCs w:val="22"/>
        </w:rPr>
        <w:t>byl</w:t>
      </w:r>
      <w:r w:rsidR="00D87A48" w:rsidRPr="00DF79A7">
        <w:rPr>
          <w:sz w:val="22"/>
          <w:szCs w:val="22"/>
        </w:rPr>
        <w:t>o zřízení</w:t>
      </w:r>
      <w:r w:rsidR="00057BFD" w:rsidRPr="004E5E60">
        <w:rPr>
          <w:sz w:val="22"/>
          <w:szCs w:val="22"/>
        </w:rPr>
        <w:t xml:space="preserve"> </w:t>
      </w:r>
      <w:r w:rsidR="004E5E60" w:rsidRPr="00DF79A7">
        <w:rPr>
          <w:sz w:val="22"/>
          <w:szCs w:val="22"/>
        </w:rPr>
        <w:t>služebnosti</w:t>
      </w:r>
      <w:r w:rsidR="00057BFD" w:rsidRPr="004E5E60">
        <w:rPr>
          <w:sz w:val="22"/>
          <w:szCs w:val="22"/>
        </w:rPr>
        <w:t xml:space="preserve"> k níže uvedeným nemovitým věcem, nacházejícím se v katastrální území</w:t>
      </w:r>
      <w:r w:rsidR="00D87A48" w:rsidRPr="00DF79A7">
        <w:rPr>
          <w:sz w:val="22"/>
          <w:szCs w:val="22"/>
        </w:rPr>
        <w:t xml:space="preserve"> a obci Prachatice</w:t>
      </w:r>
      <w:r w:rsidR="00057BFD" w:rsidRPr="004E5E60">
        <w:rPr>
          <w:sz w:val="22"/>
          <w:szCs w:val="22"/>
        </w:rPr>
        <w:t xml:space="preserve">, evidovaným v katastru nemovitostí vedeném Katastrálním úřadem pro </w:t>
      </w:r>
      <w:r w:rsidR="00D87A48" w:rsidRPr="00DF79A7">
        <w:rPr>
          <w:sz w:val="22"/>
          <w:szCs w:val="22"/>
        </w:rPr>
        <w:t>Jihočeský</w:t>
      </w:r>
      <w:r w:rsidR="00057BFD" w:rsidRPr="004E5E60">
        <w:rPr>
          <w:sz w:val="22"/>
          <w:szCs w:val="22"/>
        </w:rPr>
        <w:t xml:space="preserve"> kraj, Katastrální pracoviště </w:t>
      </w:r>
      <w:r w:rsidR="00D87A48" w:rsidRPr="00DF79A7">
        <w:rPr>
          <w:sz w:val="22"/>
          <w:szCs w:val="22"/>
        </w:rPr>
        <w:t>Prachatice</w:t>
      </w:r>
      <w:r w:rsidR="00057BFD" w:rsidRPr="004E5E60">
        <w:rPr>
          <w:sz w:val="22"/>
          <w:szCs w:val="22"/>
        </w:rPr>
        <w:t xml:space="preserve"> (dále jen „</w:t>
      </w:r>
      <w:r w:rsidR="00057BFD" w:rsidRPr="004E5E60">
        <w:rPr>
          <w:b/>
          <w:sz w:val="22"/>
          <w:szCs w:val="22"/>
        </w:rPr>
        <w:t>Katastrální úřad“)</w:t>
      </w:r>
      <w:r w:rsidR="00057BFD" w:rsidRPr="004E5E60">
        <w:rPr>
          <w:sz w:val="22"/>
          <w:szCs w:val="22"/>
        </w:rPr>
        <w:t xml:space="preserve"> na listu vlastnictví č. 2</w:t>
      </w:r>
      <w:r w:rsidR="004E5E60" w:rsidRPr="00DF79A7">
        <w:rPr>
          <w:sz w:val="22"/>
          <w:szCs w:val="22"/>
        </w:rPr>
        <w:t>22</w:t>
      </w:r>
      <w:r w:rsidR="00057BFD" w:rsidRPr="004E5E60">
        <w:rPr>
          <w:sz w:val="22"/>
          <w:szCs w:val="22"/>
        </w:rPr>
        <w:t>:</w:t>
      </w:r>
    </w:p>
    <w:p w14:paraId="219ACAEB" w14:textId="735930C8" w:rsidR="00057BFD" w:rsidRPr="004E5E60" w:rsidRDefault="00057BFD" w:rsidP="005B0826">
      <w:pPr>
        <w:widowControl w:val="0"/>
        <w:numPr>
          <w:ilvl w:val="0"/>
          <w:numId w:val="4"/>
        </w:numPr>
        <w:tabs>
          <w:tab w:val="left" w:pos="993"/>
        </w:tabs>
        <w:overflowPunct/>
        <w:spacing w:before="0" w:after="120" w:line="260" w:lineRule="exact"/>
        <w:textAlignment w:val="auto"/>
        <w:rPr>
          <w:sz w:val="22"/>
          <w:szCs w:val="22"/>
        </w:rPr>
      </w:pPr>
      <w:r w:rsidRPr="004E5E60">
        <w:rPr>
          <w:sz w:val="22"/>
          <w:szCs w:val="22"/>
        </w:rPr>
        <w:lastRenderedPageBreak/>
        <w:t xml:space="preserve">pozemek </w:t>
      </w:r>
      <w:r w:rsidR="004E5E60" w:rsidRPr="00DF79A7">
        <w:rPr>
          <w:sz w:val="22"/>
          <w:szCs w:val="22"/>
        </w:rPr>
        <w:t>parc. č. st. 1753/1, jehož součástí je i stavba č.p. 1118;</w:t>
      </w:r>
    </w:p>
    <w:p w14:paraId="4A676DBD" w14:textId="119BAD54" w:rsidR="00057BFD" w:rsidRPr="004E5E60" w:rsidRDefault="00057BFD" w:rsidP="005B0826">
      <w:pPr>
        <w:widowControl w:val="0"/>
        <w:numPr>
          <w:ilvl w:val="0"/>
          <w:numId w:val="4"/>
        </w:numPr>
        <w:tabs>
          <w:tab w:val="left" w:pos="993"/>
        </w:tabs>
        <w:overflowPunct/>
        <w:spacing w:before="0" w:after="120" w:line="260" w:lineRule="exact"/>
        <w:textAlignment w:val="auto"/>
        <w:rPr>
          <w:sz w:val="22"/>
          <w:szCs w:val="22"/>
        </w:rPr>
      </w:pPr>
      <w:r w:rsidRPr="004E5E60">
        <w:rPr>
          <w:sz w:val="22"/>
          <w:szCs w:val="22"/>
        </w:rPr>
        <w:t xml:space="preserve">pozemek </w:t>
      </w:r>
      <w:r w:rsidR="004E5E60" w:rsidRPr="00DF79A7">
        <w:rPr>
          <w:sz w:val="22"/>
          <w:szCs w:val="22"/>
        </w:rPr>
        <w:t>parc. č. 1665/1;</w:t>
      </w:r>
    </w:p>
    <w:p w14:paraId="7CE9D9BA" w14:textId="78A74427" w:rsidR="00057BFD" w:rsidRPr="00ED0AC5" w:rsidRDefault="00057BFD" w:rsidP="005B0826">
      <w:pPr>
        <w:widowControl w:val="0"/>
        <w:numPr>
          <w:ilvl w:val="0"/>
          <w:numId w:val="4"/>
        </w:numPr>
        <w:tabs>
          <w:tab w:val="left" w:pos="993"/>
        </w:tabs>
        <w:overflowPunct/>
        <w:spacing w:before="0" w:after="120" w:line="260" w:lineRule="exact"/>
        <w:textAlignment w:val="auto"/>
        <w:rPr>
          <w:sz w:val="22"/>
          <w:szCs w:val="22"/>
        </w:rPr>
      </w:pPr>
      <w:r w:rsidRPr="00ED0AC5">
        <w:rPr>
          <w:sz w:val="22"/>
          <w:szCs w:val="22"/>
        </w:rPr>
        <w:t xml:space="preserve">pozemek </w:t>
      </w:r>
      <w:r w:rsidR="004E5E60" w:rsidRPr="00DF79A7">
        <w:rPr>
          <w:sz w:val="22"/>
          <w:szCs w:val="22"/>
        </w:rPr>
        <w:t>parc. č. 1665/4</w:t>
      </w:r>
    </w:p>
    <w:p w14:paraId="07C62DD8" w14:textId="32B4CD86" w:rsidR="00057BFD" w:rsidRPr="00ED0AC5" w:rsidRDefault="00ED0AC5" w:rsidP="00DF79A7">
      <w:pPr>
        <w:pStyle w:val="Odstavecseseznamem"/>
        <w:widowControl w:val="0"/>
        <w:spacing w:after="120" w:line="260" w:lineRule="exact"/>
        <w:ind w:left="1334"/>
        <w:rPr>
          <w:sz w:val="22"/>
          <w:szCs w:val="22"/>
        </w:rPr>
      </w:pPr>
      <w:r w:rsidRPr="00DF79A7">
        <w:rPr>
          <w:sz w:val="22"/>
          <w:szCs w:val="22"/>
        </w:rPr>
        <w:t>(dále tyto nemovitosti společně jako „</w:t>
      </w:r>
      <w:r w:rsidRPr="00DF79A7">
        <w:rPr>
          <w:b/>
          <w:bCs/>
          <w:sz w:val="22"/>
          <w:szCs w:val="22"/>
        </w:rPr>
        <w:t>Služebné nemovitosti</w:t>
      </w:r>
      <w:r w:rsidRPr="00DF79A7">
        <w:rPr>
          <w:sz w:val="22"/>
          <w:szCs w:val="22"/>
        </w:rPr>
        <w:t>“),</w:t>
      </w:r>
      <w:r w:rsidR="00057BFD" w:rsidRPr="00ED0AC5">
        <w:rPr>
          <w:sz w:val="22"/>
          <w:szCs w:val="22"/>
        </w:rPr>
        <w:t xml:space="preserve"> </w:t>
      </w:r>
    </w:p>
    <w:p w14:paraId="26378484" w14:textId="63927882" w:rsidR="00DF79A7" w:rsidRDefault="00EC0408" w:rsidP="005B0826">
      <w:pPr>
        <w:pStyle w:val="cpodstavecslovan1"/>
        <w:numPr>
          <w:ilvl w:val="1"/>
          <w:numId w:val="5"/>
        </w:numPr>
        <w:overflowPunct/>
        <w:autoSpaceDE/>
        <w:autoSpaceDN/>
        <w:adjustRightInd/>
        <w:textAlignment w:val="auto"/>
        <w:rPr>
          <w:szCs w:val="22"/>
        </w:rPr>
      </w:pPr>
      <w:r w:rsidRPr="00DF79A7">
        <w:rPr>
          <w:szCs w:val="22"/>
        </w:rPr>
        <w:t>Oprávněná</w:t>
      </w:r>
      <w:r w:rsidR="00513C9E" w:rsidRPr="00EC0408">
        <w:rPr>
          <w:szCs w:val="22"/>
        </w:rPr>
        <w:t xml:space="preserve"> uhradil</w:t>
      </w:r>
      <w:r w:rsidRPr="00DF79A7">
        <w:rPr>
          <w:szCs w:val="22"/>
        </w:rPr>
        <w:t>a</w:t>
      </w:r>
      <w:r w:rsidR="00513C9E" w:rsidRPr="00EC0408">
        <w:rPr>
          <w:szCs w:val="22"/>
        </w:rPr>
        <w:t xml:space="preserve"> P</w:t>
      </w:r>
      <w:r w:rsidRPr="00DF79A7">
        <w:rPr>
          <w:szCs w:val="22"/>
        </w:rPr>
        <w:t>ovinné</w:t>
      </w:r>
      <w:r w:rsidR="00513C9E" w:rsidRPr="00EC0408">
        <w:rPr>
          <w:szCs w:val="22"/>
        </w:rPr>
        <w:t xml:space="preserve"> </w:t>
      </w:r>
      <w:r w:rsidRPr="00DF79A7">
        <w:rPr>
          <w:szCs w:val="22"/>
        </w:rPr>
        <w:t>úplatu za zřízení služebnosti</w:t>
      </w:r>
      <w:r w:rsidR="00513C9E" w:rsidRPr="00EC0408">
        <w:rPr>
          <w:szCs w:val="22"/>
        </w:rPr>
        <w:t xml:space="preserve"> ve výši </w:t>
      </w:r>
      <w:r w:rsidRPr="00DF79A7">
        <w:rPr>
          <w:szCs w:val="22"/>
        </w:rPr>
        <w:t xml:space="preserve">271.378,80 </w:t>
      </w:r>
      <w:r w:rsidR="00513C9E" w:rsidRPr="00EC0408">
        <w:rPr>
          <w:szCs w:val="22"/>
        </w:rPr>
        <w:t xml:space="preserve">Kč </w:t>
      </w:r>
      <w:r w:rsidRPr="00DF79A7">
        <w:rPr>
          <w:szCs w:val="22"/>
        </w:rPr>
        <w:t>včetně</w:t>
      </w:r>
      <w:r w:rsidR="00513C9E" w:rsidRPr="00EC0408">
        <w:rPr>
          <w:szCs w:val="22"/>
        </w:rPr>
        <w:t xml:space="preserve"> DPH</w:t>
      </w:r>
      <w:r w:rsidRPr="00DF79A7">
        <w:rPr>
          <w:szCs w:val="22"/>
        </w:rPr>
        <w:t xml:space="preserve"> </w:t>
      </w:r>
      <w:r w:rsidR="00513C9E" w:rsidRPr="00EC0408">
        <w:rPr>
          <w:szCs w:val="22"/>
        </w:rPr>
        <w:t xml:space="preserve">a </w:t>
      </w:r>
      <w:r w:rsidRPr="00DF79A7">
        <w:rPr>
          <w:szCs w:val="22"/>
        </w:rPr>
        <w:t xml:space="preserve">náklady spojené s vypracováním znaleckého posudku č. 4/104/2020 ve výši 5.445,-- Kč včetně DPH. </w:t>
      </w:r>
    </w:p>
    <w:p w14:paraId="36C83D27" w14:textId="7BEAEBA8" w:rsidR="00513C9E" w:rsidRPr="00EC0408" w:rsidRDefault="00DF79A7" w:rsidP="005B0826">
      <w:pPr>
        <w:pStyle w:val="cpodstavecslovan1"/>
        <w:numPr>
          <w:ilvl w:val="1"/>
          <w:numId w:val="5"/>
        </w:numPr>
        <w:overflowPunct/>
        <w:autoSpaceDE/>
        <w:autoSpaceDN/>
        <w:adjustRightInd/>
        <w:textAlignment w:val="auto"/>
        <w:rPr>
          <w:szCs w:val="22"/>
        </w:rPr>
      </w:pPr>
      <w:r w:rsidRPr="00487852">
        <w:rPr>
          <w:szCs w:val="22"/>
        </w:rPr>
        <w:t xml:space="preserve">Oprávněná </w:t>
      </w:r>
      <w:r w:rsidRPr="00D10386">
        <w:rPr>
          <w:szCs w:val="22"/>
        </w:rPr>
        <w:t>podal</w:t>
      </w:r>
      <w:r w:rsidRPr="00487852">
        <w:rPr>
          <w:szCs w:val="22"/>
        </w:rPr>
        <w:t>a</w:t>
      </w:r>
      <w:r w:rsidRPr="00D10386">
        <w:rPr>
          <w:szCs w:val="22"/>
        </w:rPr>
        <w:t xml:space="preserve"> na </w:t>
      </w:r>
      <w:r w:rsidRPr="00487852">
        <w:rPr>
          <w:szCs w:val="22"/>
        </w:rPr>
        <w:t>k</w:t>
      </w:r>
      <w:r w:rsidRPr="00D10386">
        <w:rPr>
          <w:szCs w:val="22"/>
        </w:rPr>
        <w:t xml:space="preserve">atastrální úřad návrh na vklad </w:t>
      </w:r>
      <w:r>
        <w:rPr>
          <w:szCs w:val="22"/>
        </w:rPr>
        <w:t>služebnosti na základě Smlouvy</w:t>
      </w:r>
      <w:r w:rsidRPr="00D10386">
        <w:rPr>
          <w:szCs w:val="22"/>
        </w:rPr>
        <w:t xml:space="preserve">. </w:t>
      </w:r>
      <w:r w:rsidR="009567A0" w:rsidRPr="00BF6FF4">
        <w:t xml:space="preserve">Vklad </w:t>
      </w:r>
      <w:r w:rsidR="009567A0" w:rsidRPr="007F33DE">
        <w:t>věcného</w:t>
      </w:r>
      <w:r w:rsidR="009567A0" w:rsidRPr="00AF3624">
        <w:t xml:space="preserve"> práva </w:t>
      </w:r>
      <w:r w:rsidR="009567A0">
        <w:t xml:space="preserve">k nemovitým věcem </w:t>
      </w:r>
      <w:r w:rsidR="009567A0" w:rsidRPr="00AF3624">
        <w:t xml:space="preserve">dle </w:t>
      </w:r>
      <w:r w:rsidR="009567A0">
        <w:t>Sm</w:t>
      </w:r>
      <w:r w:rsidR="009567A0" w:rsidRPr="00BF6FF4">
        <w:t xml:space="preserve">louvy byl proveden dne </w:t>
      </w:r>
      <w:r w:rsidR="009567A0" w:rsidRPr="007F33DE">
        <w:t>26.07.</w:t>
      </w:r>
      <w:r w:rsidR="009567A0" w:rsidRPr="00AF3624">
        <w:t>202</w:t>
      </w:r>
      <w:r w:rsidR="009567A0" w:rsidRPr="007F33DE">
        <w:t>1</w:t>
      </w:r>
      <w:r w:rsidR="009567A0" w:rsidRPr="00AF3624">
        <w:t>.</w:t>
      </w:r>
    </w:p>
    <w:p w14:paraId="0F79EF31" w14:textId="36E3F8E7" w:rsidR="00F01A75" w:rsidRPr="00D10386" w:rsidRDefault="00F01A75" w:rsidP="005B0826">
      <w:pPr>
        <w:pStyle w:val="cpodstavecslovan1"/>
        <w:numPr>
          <w:ilvl w:val="1"/>
          <w:numId w:val="5"/>
        </w:numPr>
        <w:overflowPunct/>
        <w:autoSpaceDE/>
        <w:autoSpaceDN/>
        <w:adjustRightInd/>
        <w:textAlignment w:val="auto"/>
        <w:rPr>
          <w:szCs w:val="22"/>
        </w:rPr>
      </w:pPr>
      <w:r w:rsidRPr="00D10386">
        <w:rPr>
          <w:szCs w:val="22"/>
        </w:rPr>
        <w:t>Na Smlouvu se vztahovala povinnost uveřejnění v registru smluv v souladu se zákonem č.</w:t>
      </w:r>
      <w:r w:rsidR="009A5722" w:rsidRPr="00D10386">
        <w:rPr>
          <w:szCs w:val="22"/>
        </w:rPr>
        <w:t> </w:t>
      </w:r>
      <w:r w:rsidRPr="00D10386">
        <w:rPr>
          <w:szCs w:val="22"/>
        </w:rPr>
        <w:t>340/2015 Sb., o zvláštních podmínkách účinnosti některých smluv, uveřejnění těchto smluv a o registru smluv (dále jen „</w:t>
      </w:r>
      <w:r w:rsidRPr="00D10386">
        <w:rPr>
          <w:b/>
          <w:szCs w:val="22"/>
        </w:rPr>
        <w:t>zákon o registru smluv</w:t>
      </w:r>
      <w:r w:rsidRPr="00D10386">
        <w:rPr>
          <w:szCs w:val="22"/>
        </w:rPr>
        <w:t xml:space="preserve">“). </w:t>
      </w:r>
    </w:p>
    <w:p w14:paraId="53D9E0C0" w14:textId="71978D1A" w:rsidR="00F01A75" w:rsidRPr="00ED64DD" w:rsidRDefault="00ED64DD" w:rsidP="005B0826">
      <w:pPr>
        <w:pStyle w:val="cpodstavecslovan1"/>
        <w:numPr>
          <w:ilvl w:val="1"/>
          <w:numId w:val="5"/>
        </w:numPr>
        <w:overflowPunct/>
        <w:autoSpaceDE/>
        <w:autoSpaceDN/>
        <w:adjustRightInd/>
        <w:textAlignment w:val="auto"/>
        <w:rPr>
          <w:szCs w:val="22"/>
        </w:rPr>
      </w:pPr>
      <w:r w:rsidRPr="00DF79A7">
        <w:rPr>
          <w:szCs w:val="22"/>
        </w:rPr>
        <w:t xml:space="preserve">Povinná na základě kontroly zjistila, že Smlouvu neuveřejnila v registru smluv. Smlouva, která uveřejněna být musí, nenabývá účinnosti a nebude-li taková smlouva uveřejněna ani do tří měsíců ode dne, kdy byla uzavřena, platí, že je zrušena od počátku. Tím se Smlouva v souladu s § 7 odst. 1 zákona o registru smluv považuje za zrušenou od počátku. </w:t>
      </w:r>
      <w:r w:rsidR="00DF79A7">
        <w:rPr>
          <w:szCs w:val="22"/>
        </w:rPr>
        <w:t>Vklad služebnosti do katastru nemovitostí byl tedy proveden na základě neúčinné Smlouvy a p</w:t>
      </w:r>
      <w:r w:rsidR="00F01A75" w:rsidRPr="00ED64DD">
        <w:rPr>
          <w:szCs w:val="22"/>
        </w:rPr>
        <w:t>lnění poskytnutá podle Smlouvy se považují za bezdůvodné obohacení.</w:t>
      </w:r>
    </w:p>
    <w:p w14:paraId="6FF0E37F" w14:textId="5D6E529F" w:rsidR="00694F51" w:rsidRPr="00A77718" w:rsidRDefault="00F01A75" w:rsidP="005B0826">
      <w:pPr>
        <w:pStyle w:val="cplnekslovan"/>
        <w:numPr>
          <w:ilvl w:val="0"/>
          <w:numId w:val="5"/>
        </w:numPr>
        <w:overflowPunct/>
        <w:autoSpaceDE/>
        <w:autoSpaceDN/>
        <w:adjustRightInd/>
        <w:textAlignment w:val="auto"/>
      </w:pPr>
      <w:r w:rsidRPr="00A77718">
        <w:t>Vypořádání bezdůvodného obohacení</w:t>
      </w:r>
    </w:p>
    <w:p w14:paraId="2C49F3CE" w14:textId="77777777" w:rsidR="001C2B32" w:rsidRPr="00A77718" w:rsidRDefault="009A5722" w:rsidP="005B0826">
      <w:pPr>
        <w:pStyle w:val="cpodstavecslovan1"/>
        <w:numPr>
          <w:ilvl w:val="1"/>
          <w:numId w:val="5"/>
        </w:numPr>
        <w:overflowPunct/>
        <w:autoSpaceDE/>
        <w:autoSpaceDN/>
        <w:adjustRightInd/>
        <w:textAlignment w:val="auto"/>
        <w:rPr>
          <w:szCs w:val="22"/>
        </w:rPr>
      </w:pPr>
      <w:r w:rsidRPr="00A77718">
        <w:rPr>
          <w:szCs w:val="22"/>
        </w:rPr>
        <w:t>Smluvní strany</w:t>
      </w:r>
      <w:r w:rsidR="00F01A75" w:rsidRPr="00A77718">
        <w:rPr>
          <w:szCs w:val="22"/>
        </w:rPr>
        <w:t xml:space="preserve"> se dohodly, že bezdůvodné obohacení vzniklé </w:t>
      </w:r>
      <w:r w:rsidR="00653507" w:rsidRPr="00A77718">
        <w:rPr>
          <w:szCs w:val="22"/>
        </w:rPr>
        <w:t>z důvodu zrušení Smlouvy od počátku</w:t>
      </w:r>
      <w:r w:rsidR="00F01A75" w:rsidRPr="00A77718">
        <w:rPr>
          <w:szCs w:val="22"/>
        </w:rPr>
        <w:t xml:space="preserve"> vypořádají tak, </w:t>
      </w:r>
      <w:r w:rsidR="001C2B32" w:rsidRPr="00A77718">
        <w:rPr>
          <w:szCs w:val="22"/>
        </w:rPr>
        <w:t>že:</w:t>
      </w:r>
    </w:p>
    <w:p w14:paraId="5A4BF0A2" w14:textId="6EE8E018" w:rsidR="00002C03" w:rsidRPr="00A77718" w:rsidRDefault="001C2B32" w:rsidP="005B0826">
      <w:pPr>
        <w:pStyle w:val="cpodstavecslovan1"/>
        <w:numPr>
          <w:ilvl w:val="0"/>
          <w:numId w:val="6"/>
        </w:numPr>
        <w:overflowPunct/>
        <w:autoSpaceDE/>
        <w:autoSpaceDN/>
        <w:adjustRightInd/>
        <w:textAlignment w:val="auto"/>
        <w:rPr>
          <w:szCs w:val="22"/>
        </w:rPr>
      </w:pPr>
      <w:r w:rsidRPr="00A77718">
        <w:rPr>
          <w:szCs w:val="22"/>
        </w:rPr>
        <w:t xml:space="preserve">Smluvní strany </w:t>
      </w:r>
      <w:r w:rsidR="00E60F31" w:rsidRPr="00A77718">
        <w:rPr>
          <w:szCs w:val="22"/>
        </w:rPr>
        <w:t xml:space="preserve">spolu s touto Dohodou </w:t>
      </w:r>
      <w:r w:rsidRPr="00A77718">
        <w:rPr>
          <w:szCs w:val="22"/>
        </w:rPr>
        <w:t xml:space="preserve">uzavřou </w:t>
      </w:r>
      <w:r w:rsidR="006356B3" w:rsidRPr="00A77718">
        <w:rPr>
          <w:szCs w:val="22"/>
        </w:rPr>
        <w:t xml:space="preserve">novou </w:t>
      </w:r>
      <w:r w:rsidR="00A77718" w:rsidRPr="00DF79A7">
        <w:rPr>
          <w:szCs w:val="22"/>
        </w:rPr>
        <w:t>Smlouvu o zřízení věcného břemene - služebnosti</w:t>
      </w:r>
      <w:r w:rsidR="006356B3" w:rsidRPr="00A77718">
        <w:rPr>
          <w:szCs w:val="22"/>
        </w:rPr>
        <w:t xml:space="preserve">, jejímž předmětem bude </w:t>
      </w:r>
      <w:r w:rsidR="00A77718" w:rsidRPr="00DF79A7">
        <w:rPr>
          <w:szCs w:val="22"/>
        </w:rPr>
        <w:t>zřízení služebnosti na nemovité věci</w:t>
      </w:r>
      <w:r w:rsidR="006356B3" w:rsidRPr="00A77718">
        <w:rPr>
          <w:szCs w:val="22"/>
        </w:rPr>
        <w:t xml:space="preserve">, </w:t>
      </w:r>
      <w:r w:rsidRPr="00A77718">
        <w:rPr>
          <w:szCs w:val="22"/>
        </w:rPr>
        <w:t>ve znění přiloženém v příloze této Dohody</w:t>
      </w:r>
      <w:r w:rsidR="006356B3" w:rsidRPr="00A77718">
        <w:rPr>
          <w:szCs w:val="22"/>
        </w:rPr>
        <w:t xml:space="preserve"> (dále jen „</w:t>
      </w:r>
      <w:r w:rsidR="006356B3" w:rsidRPr="00A77718">
        <w:rPr>
          <w:b/>
          <w:bCs/>
          <w:szCs w:val="22"/>
        </w:rPr>
        <w:t>Nová smlouva</w:t>
      </w:r>
      <w:r w:rsidR="006356B3" w:rsidRPr="00A77718">
        <w:rPr>
          <w:szCs w:val="22"/>
        </w:rPr>
        <w:t>“)</w:t>
      </w:r>
      <w:r w:rsidRPr="00A77718">
        <w:rPr>
          <w:szCs w:val="22"/>
        </w:rPr>
        <w:t>,</w:t>
      </w:r>
      <w:r w:rsidR="00002C03" w:rsidRPr="00A77718">
        <w:rPr>
          <w:szCs w:val="22"/>
        </w:rPr>
        <w:t xml:space="preserve"> </w:t>
      </w:r>
    </w:p>
    <w:p w14:paraId="675C8256" w14:textId="349433E8" w:rsidR="00002C03" w:rsidRPr="00A77718" w:rsidRDefault="00002C03" w:rsidP="005B0826">
      <w:pPr>
        <w:pStyle w:val="cpodstavecslovan1"/>
        <w:numPr>
          <w:ilvl w:val="0"/>
          <w:numId w:val="6"/>
        </w:numPr>
        <w:overflowPunct/>
        <w:autoSpaceDE/>
        <w:autoSpaceDN/>
        <w:adjustRightInd/>
        <w:textAlignment w:val="auto"/>
        <w:rPr>
          <w:szCs w:val="22"/>
        </w:rPr>
      </w:pPr>
      <w:r w:rsidRPr="00A77718">
        <w:rPr>
          <w:szCs w:val="22"/>
        </w:rPr>
        <w:t>P</w:t>
      </w:r>
      <w:r w:rsidR="00A77718" w:rsidRPr="00DF79A7">
        <w:rPr>
          <w:szCs w:val="22"/>
        </w:rPr>
        <w:t>ovinná</w:t>
      </w:r>
      <w:r w:rsidRPr="00A77718">
        <w:rPr>
          <w:szCs w:val="22"/>
        </w:rPr>
        <w:t xml:space="preserve"> si ponechá </w:t>
      </w:r>
      <w:r w:rsidR="00A77718" w:rsidRPr="00DF79A7">
        <w:rPr>
          <w:szCs w:val="22"/>
        </w:rPr>
        <w:t>úplatu za zřízení služebnosti</w:t>
      </w:r>
      <w:r w:rsidRPr="00A77718">
        <w:rPr>
          <w:szCs w:val="22"/>
        </w:rPr>
        <w:t xml:space="preserve"> </w:t>
      </w:r>
      <w:r w:rsidR="008F62F9" w:rsidRPr="00A77718">
        <w:rPr>
          <w:szCs w:val="22"/>
        </w:rPr>
        <w:t xml:space="preserve">a </w:t>
      </w:r>
      <w:r w:rsidR="00A77718" w:rsidRPr="00A77718">
        <w:rPr>
          <w:szCs w:val="22"/>
        </w:rPr>
        <w:t>náklady spojené s vypracováním znaleckého posudku č. 4/104/2020</w:t>
      </w:r>
      <w:r w:rsidRPr="00A77718">
        <w:rPr>
          <w:szCs w:val="22"/>
        </w:rPr>
        <w:t xml:space="preserve"> dle Smlouvy jako úhradu </w:t>
      </w:r>
      <w:r w:rsidR="00A77718" w:rsidRPr="00DF79A7">
        <w:rPr>
          <w:szCs w:val="22"/>
        </w:rPr>
        <w:t>úplaty za zřízení služebnosti</w:t>
      </w:r>
      <w:r w:rsidRPr="00A77718">
        <w:rPr>
          <w:szCs w:val="22"/>
        </w:rPr>
        <w:t xml:space="preserve"> </w:t>
      </w:r>
      <w:r w:rsidR="008F62F9" w:rsidRPr="00A77718">
        <w:rPr>
          <w:szCs w:val="22"/>
        </w:rPr>
        <w:t>a nákladů spojených s</w:t>
      </w:r>
      <w:r w:rsidR="00A77718" w:rsidRPr="00A77718">
        <w:rPr>
          <w:szCs w:val="22"/>
        </w:rPr>
        <w:t xml:space="preserve"> vypracováním znaleckého posudku č. 4/104/2020</w:t>
      </w:r>
      <w:r w:rsidR="00A77718" w:rsidRPr="00DF79A7">
        <w:rPr>
          <w:szCs w:val="22"/>
        </w:rPr>
        <w:t xml:space="preserve"> </w:t>
      </w:r>
      <w:r w:rsidR="00B3152E">
        <w:rPr>
          <w:szCs w:val="22"/>
        </w:rPr>
        <w:t xml:space="preserve">dle Nové smlouvy </w:t>
      </w:r>
      <w:r w:rsidRPr="00A77718">
        <w:rPr>
          <w:szCs w:val="22"/>
        </w:rPr>
        <w:t>a nebude j</w:t>
      </w:r>
      <w:r w:rsidR="008F62F9" w:rsidRPr="00A77718">
        <w:rPr>
          <w:szCs w:val="22"/>
        </w:rPr>
        <w:t>e</w:t>
      </w:r>
      <w:r w:rsidRPr="00A77718">
        <w:rPr>
          <w:szCs w:val="22"/>
        </w:rPr>
        <w:t xml:space="preserve"> vracet </w:t>
      </w:r>
      <w:r w:rsidR="00A77718" w:rsidRPr="00DF79A7">
        <w:rPr>
          <w:szCs w:val="22"/>
        </w:rPr>
        <w:t>Oprávněné</w:t>
      </w:r>
      <w:r w:rsidRPr="00A77718">
        <w:rPr>
          <w:szCs w:val="22"/>
        </w:rPr>
        <w:t xml:space="preserve"> z titulu bezdůvodného obohacení, </w:t>
      </w:r>
    </w:p>
    <w:p w14:paraId="24D8527E" w14:textId="4970A37B" w:rsidR="006356B3" w:rsidRPr="00A77718" w:rsidRDefault="006356B3" w:rsidP="005B0826">
      <w:pPr>
        <w:pStyle w:val="cpodstavecslovan1"/>
        <w:numPr>
          <w:ilvl w:val="0"/>
          <w:numId w:val="6"/>
        </w:numPr>
        <w:overflowPunct/>
        <w:autoSpaceDE/>
        <w:autoSpaceDN/>
        <w:adjustRightInd/>
        <w:textAlignment w:val="auto"/>
        <w:rPr>
          <w:szCs w:val="22"/>
        </w:rPr>
      </w:pPr>
      <w:r w:rsidRPr="00A77718">
        <w:rPr>
          <w:szCs w:val="22"/>
        </w:rPr>
        <w:t>P</w:t>
      </w:r>
      <w:r w:rsidR="00A77718" w:rsidRPr="00DF79A7">
        <w:rPr>
          <w:szCs w:val="22"/>
        </w:rPr>
        <w:t>ovinná</w:t>
      </w:r>
      <w:r w:rsidRPr="00A77718">
        <w:rPr>
          <w:szCs w:val="22"/>
        </w:rPr>
        <w:t xml:space="preserve"> zajistí správné zveřejnění Nové</w:t>
      </w:r>
      <w:r w:rsidR="00A77718" w:rsidRPr="00DF79A7">
        <w:rPr>
          <w:szCs w:val="22"/>
        </w:rPr>
        <w:t xml:space="preserve"> </w:t>
      </w:r>
      <w:r w:rsidRPr="00A77718">
        <w:rPr>
          <w:szCs w:val="22"/>
        </w:rPr>
        <w:t>smlouvy v registru smluv v souladu se zákonem o registru smluv,</w:t>
      </w:r>
    </w:p>
    <w:p w14:paraId="5AFF5B7B" w14:textId="7A1DB29D" w:rsidR="00EF5B19" w:rsidRDefault="001C2B32" w:rsidP="00B4283C">
      <w:pPr>
        <w:pStyle w:val="cpodstavecslovan1"/>
        <w:numPr>
          <w:ilvl w:val="0"/>
          <w:numId w:val="6"/>
        </w:numPr>
        <w:overflowPunct/>
        <w:autoSpaceDE/>
        <w:autoSpaceDN/>
        <w:adjustRightInd/>
        <w:textAlignment w:val="auto"/>
        <w:rPr>
          <w:szCs w:val="22"/>
        </w:rPr>
      </w:pPr>
      <w:r w:rsidRPr="005634D5">
        <w:rPr>
          <w:szCs w:val="22"/>
        </w:rPr>
        <w:t>P</w:t>
      </w:r>
      <w:r w:rsidR="005634D5" w:rsidRPr="00DF79A7">
        <w:rPr>
          <w:szCs w:val="22"/>
        </w:rPr>
        <w:t>ovinná</w:t>
      </w:r>
      <w:r w:rsidRPr="005634D5">
        <w:rPr>
          <w:szCs w:val="22"/>
        </w:rPr>
        <w:t xml:space="preserve"> podá na své náklady návrh na výmaz</w:t>
      </w:r>
      <w:r w:rsidR="005634D5" w:rsidRPr="00DF79A7">
        <w:rPr>
          <w:szCs w:val="22"/>
        </w:rPr>
        <w:t xml:space="preserve"> </w:t>
      </w:r>
      <w:r w:rsidR="007F4932">
        <w:rPr>
          <w:szCs w:val="22"/>
        </w:rPr>
        <w:t>služebnosti</w:t>
      </w:r>
      <w:r w:rsidRPr="005634D5">
        <w:rPr>
          <w:szCs w:val="22"/>
        </w:rPr>
        <w:t xml:space="preserve"> dle </w:t>
      </w:r>
      <w:r w:rsidR="006356B3" w:rsidRPr="005634D5">
        <w:rPr>
          <w:szCs w:val="22"/>
        </w:rPr>
        <w:t xml:space="preserve">Smlouvy a </w:t>
      </w:r>
      <w:r w:rsidR="006356B3" w:rsidRPr="00EC089B">
        <w:rPr>
          <w:szCs w:val="22"/>
        </w:rPr>
        <w:t xml:space="preserve">zároveň </w:t>
      </w:r>
      <w:r w:rsidR="008F62F9" w:rsidRPr="00EC089B">
        <w:rPr>
          <w:szCs w:val="22"/>
        </w:rPr>
        <w:t>nový</w:t>
      </w:r>
      <w:r w:rsidR="006356B3" w:rsidRPr="00EC089B">
        <w:rPr>
          <w:szCs w:val="22"/>
        </w:rPr>
        <w:t xml:space="preserve"> vklad </w:t>
      </w:r>
      <w:r w:rsidR="006C34CD">
        <w:rPr>
          <w:szCs w:val="22"/>
        </w:rPr>
        <w:t>služebnosti</w:t>
      </w:r>
      <w:r w:rsidR="006356B3" w:rsidRPr="00EC089B">
        <w:rPr>
          <w:szCs w:val="22"/>
        </w:rPr>
        <w:t xml:space="preserve"> dle Nové smlouvy</w:t>
      </w:r>
      <w:r w:rsidR="00EF5B19">
        <w:rPr>
          <w:szCs w:val="22"/>
        </w:rPr>
        <w:t>,</w:t>
      </w:r>
    </w:p>
    <w:p w14:paraId="605A1EA7" w14:textId="6361D429" w:rsidR="00354C43" w:rsidRDefault="00354C43" w:rsidP="00B4283C">
      <w:pPr>
        <w:pStyle w:val="cpodstavecslovan1"/>
        <w:numPr>
          <w:ilvl w:val="0"/>
          <w:numId w:val="6"/>
        </w:numPr>
        <w:overflowPunct/>
        <w:autoSpaceDE/>
        <w:autoSpaceDN/>
        <w:adjustRightInd/>
        <w:textAlignment w:val="auto"/>
        <w:rPr>
          <w:szCs w:val="22"/>
        </w:rPr>
      </w:pPr>
      <w:r w:rsidRPr="00354C43">
        <w:rPr>
          <w:szCs w:val="22"/>
        </w:rPr>
        <w:t>Povinná si ponechá veškeré platby přijaté dle odst. 3.5 (paušální částka) Smlouvy.</w:t>
      </w:r>
    </w:p>
    <w:p w14:paraId="53742311" w14:textId="2A5AE57D" w:rsidR="00AC581B" w:rsidRPr="00D37B92" w:rsidRDefault="00AC581B" w:rsidP="00215C38">
      <w:pPr>
        <w:pStyle w:val="cpodstavecslovan1"/>
        <w:numPr>
          <w:ilvl w:val="0"/>
          <w:numId w:val="0"/>
        </w:numPr>
        <w:overflowPunct/>
        <w:autoSpaceDE/>
        <w:autoSpaceDN/>
        <w:adjustRightInd/>
        <w:ind w:left="927"/>
        <w:textAlignment w:val="auto"/>
        <w:rPr>
          <w:szCs w:val="22"/>
        </w:rPr>
      </w:pPr>
    </w:p>
    <w:p w14:paraId="3BE4D907" w14:textId="00550E61" w:rsidR="00F01A75" w:rsidRPr="00B4283C" w:rsidRDefault="009A5722" w:rsidP="00215C38">
      <w:pPr>
        <w:pStyle w:val="cpodstavecslovan1"/>
        <w:numPr>
          <w:ilvl w:val="1"/>
          <w:numId w:val="5"/>
        </w:numPr>
        <w:overflowPunct/>
        <w:autoSpaceDE/>
        <w:autoSpaceDN/>
        <w:adjustRightInd/>
        <w:textAlignment w:val="auto"/>
        <w:rPr>
          <w:color w:val="FF0000"/>
          <w:szCs w:val="22"/>
        </w:rPr>
      </w:pPr>
      <w:r w:rsidRPr="00AE6F3D">
        <w:rPr>
          <w:szCs w:val="22"/>
        </w:rPr>
        <w:t>Smluv</w:t>
      </w:r>
      <w:r w:rsidR="00653507" w:rsidRPr="00AE6F3D">
        <w:rPr>
          <w:szCs w:val="22"/>
        </w:rPr>
        <w:t>n</w:t>
      </w:r>
      <w:r w:rsidRPr="00AE6F3D">
        <w:rPr>
          <w:szCs w:val="22"/>
        </w:rPr>
        <w:t>í strany</w:t>
      </w:r>
      <w:r w:rsidR="00F01A75" w:rsidRPr="00AE6F3D">
        <w:rPr>
          <w:szCs w:val="22"/>
        </w:rPr>
        <w:t xml:space="preserve"> prohlašují, že v souvislosti s </w:t>
      </w:r>
      <w:r w:rsidR="00AE6F3D" w:rsidRPr="00DF79A7">
        <w:rPr>
          <w:szCs w:val="22"/>
        </w:rPr>
        <w:t>neu</w:t>
      </w:r>
      <w:r w:rsidR="00F01A75" w:rsidRPr="00AE6F3D">
        <w:rPr>
          <w:szCs w:val="22"/>
        </w:rPr>
        <w:t xml:space="preserve">veřejněním Smlouvy v registru smluv nebudou </w:t>
      </w:r>
      <w:r w:rsidR="00F01A75" w:rsidRPr="00AE6F3D">
        <w:t>vznášet</w:t>
      </w:r>
      <w:r w:rsidR="00F01A75" w:rsidRPr="00AE6F3D">
        <w:rPr>
          <w:szCs w:val="22"/>
        </w:rPr>
        <w:t xml:space="preserve"> </w:t>
      </w:r>
      <w:r w:rsidR="006356B3" w:rsidRPr="00AE6F3D">
        <w:rPr>
          <w:szCs w:val="22"/>
        </w:rPr>
        <w:t xml:space="preserve">jiné </w:t>
      </w:r>
      <w:r w:rsidR="00F01A75" w:rsidRPr="00AE6F3D">
        <w:rPr>
          <w:szCs w:val="22"/>
        </w:rPr>
        <w:t xml:space="preserve">nároky vůči druhé </w:t>
      </w:r>
      <w:r w:rsidRPr="00AE6F3D">
        <w:rPr>
          <w:szCs w:val="22"/>
        </w:rPr>
        <w:t xml:space="preserve">Smluvní </w:t>
      </w:r>
      <w:r w:rsidR="006356B3" w:rsidRPr="00AE6F3D">
        <w:rPr>
          <w:szCs w:val="22"/>
        </w:rPr>
        <w:t>straně než nároky uvedené v této Dohodě</w:t>
      </w:r>
      <w:r w:rsidR="00F01A75" w:rsidRPr="00AE6F3D">
        <w:rPr>
          <w:szCs w:val="22"/>
        </w:rPr>
        <w:t xml:space="preserve">. Veškerá práva a povinnosti </w:t>
      </w:r>
      <w:r w:rsidRPr="00AE6F3D">
        <w:rPr>
          <w:szCs w:val="22"/>
        </w:rPr>
        <w:t>Smluvních stran</w:t>
      </w:r>
      <w:r w:rsidR="00F01A75" w:rsidRPr="00AE6F3D">
        <w:rPr>
          <w:szCs w:val="22"/>
        </w:rPr>
        <w:t xml:space="preserve"> vzniklá v souvislosti se Smlouvou a jejím </w:t>
      </w:r>
      <w:r w:rsidR="00AE6F3D" w:rsidRPr="00DF79A7">
        <w:rPr>
          <w:szCs w:val="22"/>
        </w:rPr>
        <w:t>neu</w:t>
      </w:r>
      <w:r w:rsidR="00F01A75" w:rsidRPr="00AE6F3D">
        <w:rPr>
          <w:szCs w:val="22"/>
        </w:rPr>
        <w:t xml:space="preserve">veřejněním </w:t>
      </w:r>
      <w:r w:rsidR="00AE6F3D" w:rsidRPr="00DF79A7">
        <w:rPr>
          <w:szCs w:val="22"/>
        </w:rPr>
        <w:t>se</w:t>
      </w:r>
      <w:r w:rsidR="00F01A75" w:rsidRPr="00AE6F3D">
        <w:rPr>
          <w:szCs w:val="22"/>
        </w:rPr>
        <w:t xml:space="preserve"> </w:t>
      </w:r>
      <w:r w:rsidR="006356B3" w:rsidRPr="00AE6F3D">
        <w:rPr>
          <w:szCs w:val="22"/>
        </w:rPr>
        <w:t>novým vkladem v</w:t>
      </w:r>
      <w:r w:rsidR="00AE6F3D" w:rsidRPr="00DF79A7">
        <w:rPr>
          <w:szCs w:val="22"/>
        </w:rPr>
        <w:t xml:space="preserve">ěcného </w:t>
      </w:r>
      <w:r w:rsidR="006356B3" w:rsidRPr="00AE6F3D">
        <w:rPr>
          <w:szCs w:val="22"/>
        </w:rPr>
        <w:t>práva</w:t>
      </w:r>
      <w:r w:rsidR="005244B8" w:rsidRPr="00AE6F3D">
        <w:rPr>
          <w:szCs w:val="22"/>
        </w:rPr>
        <w:t> </w:t>
      </w:r>
      <w:r w:rsidR="00AE6F3D" w:rsidRPr="00DF79A7">
        <w:rPr>
          <w:szCs w:val="22"/>
        </w:rPr>
        <w:t xml:space="preserve">k Služebným nemovitostem </w:t>
      </w:r>
      <w:r w:rsidR="005244B8" w:rsidRPr="00AE6F3D">
        <w:rPr>
          <w:szCs w:val="22"/>
        </w:rPr>
        <w:t xml:space="preserve">dle odst. 2.2, bodu d) této Dohody </w:t>
      </w:r>
      <w:r w:rsidR="00F01A75" w:rsidRPr="00AE6F3D">
        <w:rPr>
          <w:szCs w:val="22"/>
        </w:rPr>
        <w:t>považují za narovnaná.</w:t>
      </w:r>
      <w:r w:rsidR="00E60F31" w:rsidRPr="00AE6F3D">
        <w:rPr>
          <w:szCs w:val="22"/>
        </w:rPr>
        <w:t xml:space="preserve"> </w:t>
      </w:r>
    </w:p>
    <w:p w14:paraId="27C10F93" w14:textId="1107CE3F" w:rsidR="00694F51" w:rsidRPr="00A961C3" w:rsidRDefault="00694F51" w:rsidP="005B0826">
      <w:pPr>
        <w:pStyle w:val="cplnekslovan"/>
        <w:numPr>
          <w:ilvl w:val="0"/>
          <w:numId w:val="5"/>
        </w:numPr>
        <w:overflowPunct/>
        <w:autoSpaceDE/>
        <w:autoSpaceDN/>
        <w:adjustRightInd/>
        <w:textAlignment w:val="auto"/>
      </w:pPr>
      <w:r w:rsidRPr="00A961C3">
        <w:lastRenderedPageBreak/>
        <w:t>Závěrečná ustanovení</w:t>
      </w:r>
    </w:p>
    <w:p w14:paraId="347F5418" w14:textId="283E780E" w:rsidR="00694F51" w:rsidRPr="00A961C3" w:rsidRDefault="00694F51" w:rsidP="005B0826">
      <w:pPr>
        <w:pStyle w:val="cpodstavecslovan1"/>
        <w:numPr>
          <w:ilvl w:val="1"/>
          <w:numId w:val="5"/>
        </w:numPr>
        <w:overflowPunct/>
        <w:autoSpaceDE/>
        <w:autoSpaceDN/>
        <w:adjustRightInd/>
        <w:textAlignment w:val="auto"/>
      </w:pPr>
      <w:r w:rsidRPr="00A961C3">
        <w:t xml:space="preserve">Tato Dohoda a vztahy z ní vyplývající se řídí právním řádem České republiky, zejména příslušnými ustanoveními občanského zákoníku. Tato Dohoda nabývá platnosti dnem podpisu poslední ze </w:t>
      </w:r>
      <w:r w:rsidR="0052420A" w:rsidRPr="00A961C3">
        <w:t>S</w:t>
      </w:r>
      <w:r w:rsidRPr="00A961C3">
        <w:t xml:space="preserve">mluvních strana </w:t>
      </w:r>
      <w:r w:rsidR="008C61B7" w:rsidRPr="00A961C3">
        <w:t xml:space="preserve">a </w:t>
      </w:r>
      <w:r w:rsidRPr="00A961C3">
        <w:t xml:space="preserve">účinnosti dnem uveřejnění v registru smluv. </w:t>
      </w:r>
    </w:p>
    <w:p w14:paraId="13C9E075" w14:textId="7E2A32A0" w:rsidR="00694F51" w:rsidRPr="00A961C3" w:rsidRDefault="00694F51" w:rsidP="005B0826">
      <w:pPr>
        <w:pStyle w:val="cpodstavecslovan1"/>
        <w:numPr>
          <w:ilvl w:val="1"/>
          <w:numId w:val="5"/>
        </w:numPr>
        <w:overflowPunct/>
        <w:autoSpaceDE/>
        <w:autoSpaceDN/>
        <w:adjustRightInd/>
        <w:textAlignment w:val="auto"/>
      </w:pPr>
      <w:r w:rsidRPr="00A961C3">
        <w:t xml:space="preserve">Smluvní strany berou na vědomí, že tato Dohoda bude uveřejněna v registru smluv dle zákona </w:t>
      </w:r>
      <w:r w:rsidR="00067AB3" w:rsidRPr="00A961C3">
        <w:t>o registru smluv</w:t>
      </w:r>
      <w:r w:rsidRPr="00A961C3">
        <w:t xml:space="preserve">. Dle dohody </w:t>
      </w:r>
      <w:r w:rsidR="0052420A" w:rsidRPr="00A961C3">
        <w:t>S</w:t>
      </w:r>
      <w:r w:rsidRPr="00A961C3">
        <w:t xml:space="preserve">mluvních stran zajistí odeslání Dohody správci registru smluv </w:t>
      </w:r>
      <w:r w:rsidR="00F01A75" w:rsidRPr="00A961C3">
        <w:rPr>
          <w:rFonts w:eastAsia="Calibri"/>
          <w:szCs w:val="22"/>
        </w:rPr>
        <w:t>P</w:t>
      </w:r>
      <w:r w:rsidR="00A961C3" w:rsidRPr="00DF79A7">
        <w:rPr>
          <w:rFonts w:eastAsia="Calibri"/>
          <w:szCs w:val="22"/>
        </w:rPr>
        <w:t>ovinná</w:t>
      </w:r>
      <w:r w:rsidRPr="00A961C3">
        <w:t xml:space="preserve">. </w:t>
      </w:r>
      <w:r w:rsidR="00F01A75" w:rsidRPr="00A961C3">
        <w:rPr>
          <w:rFonts w:eastAsia="Calibri"/>
          <w:szCs w:val="22"/>
        </w:rPr>
        <w:t>P</w:t>
      </w:r>
      <w:r w:rsidR="00A961C3" w:rsidRPr="00DF79A7">
        <w:rPr>
          <w:rFonts w:eastAsia="Calibri"/>
          <w:szCs w:val="22"/>
        </w:rPr>
        <w:t>ovinná</w:t>
      </w:r>
      <w:r w:rsidR="00F01A75" w:rsidRPr="00A961C3">
        <w:rPr>
          <w:rFonts w:eastAsia="Calibri"/>
          <w:szCs w:val="22"/>
        </w:rPr>
        <w:t xml:space="preserve"> </w:t>
      </w:r>
      <w:r w:rsidRPr="00A961C3">
        <w:t>je oprávněn</w:t>
      </w:r>
      <w:r w:rsidR="00A961C3" w:rsidRPr="00DF79A7">
        <w:t>a</w:t>
      </w:r>
      <w:r w:rsidRPr="00A961C3">
        <w:t xml:space="preserve"> před odesláním Dohody správci registru smluv znečitelnit informace, na něž se nevztahuje uveřejňovací povinnost podle zákona o registru smluv.</w:t>
      </w:r>
    </w:p>
    <w:p w14:paraId="42B4A3C6" w14:textId="388D4840" w:rsidR="00694F51" w:rsidRPr="00A961C3" w:rsidRDefault="00694F51" w:rsidP="005B0826">
      <w:pPr>
        <w:pStyle w:val="cpodstavecslovan1"/>
        <w:numPr>
          <w:ilvl w:val="1"/>
          <w:numId w:val="5"/>
        </w:numPr>
        <w:overflowPunct/>
        <w:autoSpaceDE/>
        <w:autoSpaceDN/>
        <w:adjustRightInd/>
        <w:textAlignment w:val="auto"/>
        <w:rPr>
          <w:rStyle w:val="ACNormlnChar"/>
          <w:rFonts w:eastAsiaTheme="majorEastAsia"/>
          <w:spacing w:val="-3"/>
          <w:szCs w:val="22"/>
        </w:rPr>
      </w:pPr>
      <w:r w:rsidRPr="00A961C3">
        <w:rPr>
          <w:rStyle w:val="ACNormlnChar"/>
          <w:rFonts w:eastAsiaTheme="majorEastAsia"/>
          <w:szCs w:val="22"/>
        </w:rPr>
        <w:t>Pokud jakákoliv ustanovení nebo jakékoliv části ustanovení Dohody budou považovány za neplatné nebo nevymahatelné, nebude mít taková neplatnost nebo nevymahatelnost za následek neplatnost nebo nevymahatelnost celé Dohody, ale celá Dohoda se bude vykládat tak, jako kdyby neobsahovala příslušná neplatná nebo nevymahatelná ustanovení nebo části ustanovení a práva a povinnosti smluvních stran se budou vykládat přiměřeně.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26FBB068" w14:textId="0790ADD9" w:rsidR="0052420A" w:rsidRPr="00A961C3" w:rsidRDefault="0052420A" w:rsidP="005B0826">
      <w:pPr>
        <w:pStyle w:val="cpodstavecslovan1"/>
        <w:numPr>
          <w:ilvl w:val="1"/>
          <w:numId w:val="5"/>
        </w:numPr>
        <w:overflowPunct/>
        <w:autoSpaceDE/>
        <w:autoSpaceDN/>
        <w:adjustRightInd/>
        <w:textAlignment w:val="auto"/>
      </w:pPr>
      <w:r w:rsidRPr="00A961C3">
        <w:t>Dohoda je vyhotovena ve dvou (2) stejnopisech s platností originálu, z nichž každá ze Smluvních stran obdrží po jednom (1) stejnopisu.</w:t>
      </w:r>
    </w:p>
    <w:p w14:paraId="20AB5894" w14:textId="364FBD38" w:rsidR="00694F51" w:rsidRPr="00A961C3" w:rsidRDefault="00694F51" w:rsidP="005B0826">
      <w:pPr>
        <w:pStyle w:val="cpodstavecslovan1"/>
        <w:numPr>
          <w:ilvl w:val="1"/>
          <w:numId w:val="5"/>
        </w:numPr>
        <w:overflowPunct/>
        <w:autoSpaceDE/>
        <w:autoSpaceDN/>
        <w:adjustRightInd/>
        <w:textAlignment w:val="auto"/>
      </w:pPr>
      <w:r w:rsidRPr="00A961C3">
        <w:t xml:space="preserve">Pro případ, že tato Dohoda není uzavírána za přítomnosti obou </w:t>
      </w:r>
      <w:r w:rsidR="0052420A" w:rsidRPr="00A961C3">
        <w:t>S</w:t>
      </w:r>
      <w:r w:rsidRPr="00A961C3">
        <w:t>mluvních stran, platí, že</w:t>
      </w:r>
      <w:r w:rsidR="009A5722" w:rsidRPr="00A961C3">
        <w:t xml:space="preserve"> </w:t>
      </w:r>
      <w:r w:rsidRPr="00A961C3">
        <w:t>nebude uzavřena, pokud ji</w:t>
      </w:r>
      <w:r w:rsidR="00A961C3" w:rsidRPr="00DF79A7">
        <w:rPr>
          <w:rFonts w:eastAsia="Calibri"/>
          <w:szCs w:val="22"/>
        </w:rPr>
        <w:t xml:space="preserve"> Oprávněná</w:t>
      </w:r>
      <w:r w:rsidR="0052420A" w:rsidRPr="00A961C3">
        <w:rPr>
          <w:rFonts w:eastAsia="Calibri"/>
          <w:szCs w:val="22"/>
        </w:rPr>
        <w:t xml:space="preserve"> </w:t>
      </w:r>
      <w:r w:rsidRPr="00A961C3">
        <w:t xml:space="preserve">podepíše s jakoukoliv změnou či odchylkou, byť nepodstatnou, nebo dodatkem, ledaže </w:t>
      </w:r>
      <w:r w:rsidR="009A5722" w:rsidRPr="00A961C3">
        <w:rPr>
          <w:rFonts w:eastAsia="Calibri"/>
          <w:szCs w:val="22"/>
        </w:rPr>
        <w:t>P</w:t>
      </w:r>
      <w:r w:rsidR="00A961C3" w:rsidRPr="00DF79A7">
        <w:rPr>
          <w:rFonts w:eastAsia="Calibri"/>
          <w:szCs w:val="22"/>
        </w:rPr>
        <w:t>ovinná</w:t>
      </w:r>
      <w:r w:rsidR="0052420A" w:rsidRPr="00A961C3">
        <w:rPr>
          <w:rFonts w:eastAsia="Calibri"/>
          <w:szCs w:val="22"/>
        </w:rPr>
        <w:t xml:space="preserve"> </w:t>
      </w:r>
      <w:r w:rsidRPr="00A961C3">
        <w:t xml:space="preserve">takovou změnu či odchylku nebo dodatek následně schválí. </w:t>
      </w:r>
    </w:p>
    <w:p w14:paraId="524C3281" w14:textId="77777777" w:rsidR="009A5722" w:rsidRPr="00A961C3" w:rsidRDefault="009A5722" w:rsidP="005B0826">
      <w:pPr>
        <w:pStyle w:val="cpodstavecslovan1"/>
        <w:numPr>
          <w:ilvl w:val="1"/>
          <w:numId w:val="5"/>
        </w:numPr>
        <w:overflowPunct/>
        <w:autoSpaceDE/>
        <w:autoSpaceDN/>
        <w:adjustRightInd/>
        <w:textAlignment w:val="auto"/>
      </w:pPr>
      <w:r w:rsidRPr="00A961C3">
        <w:t>Nedílnou součástí této Dohody jsou její přílohy:</w:t>
      </w:r>
    </w:p>
    <w:p w14:paraId="4DF6403B" w14:textId="1F464632" w:rsidR="00B4283C" w:rsidRPr="00A961C3" w:rsidRDefault="00F059AC" w:rsidP="005B0826">
      <w:pPr>
        <w:pStyle w:val="cpnormln"/>
        <w:numPr>
          <w:ilvl w:val="0"/>
          <w:numId w:val="7"/>
        </w:numPr>
      </w:pPr>
      <w:r w:rsidRPr="00A961C3">
        <w:t xml:space="preserve">Vzor </w:t>
      </w:r>
      <w:r w:rsidR="00A961C3" w:rsidRPr="00DF79A7">
        <w:t>Smlouvy o zřízení věcného břemene - služebnosti</w:t>
      </w:r>
    </w:p>
    <w:p w14:paraId="21F3BC8D" w14:textId="77777777" w:rsidR="00B4283C" w:rsidRDefault="00B4283C" w:rsidP="00B4283C">
      <w:pPr>
        <w:pStyle w:val="cpnormln"/>
        <w:ind w:left="0"/>
      </w:pPr>
    </w:p>
    <w:p w14:paraId="6871F497" w14:textId="4315448D" w:rsidR="00474B80" w:rsidRPr="00B4283C" w:rsidRDefault="00474B80" w:rsidP="00B4283C">
      <w:pPr>
        <w:pStyle w:val="cpnormln"/>
        <w:ind w:left="0"/>
      </w:pPr>
      <w:r w:rsidRPr="00B4283C">
        <w:t xml:space="preserve">NA DŮKAZ TOHO, že Smluvní strany s obsahem </w:t>
      </w:r>
      <w:r w:rsidR="00481091" w:rsidRPr="00B4283C">
        <w:t>Dohody</w:t>
      </w:r>
      <w:r w:rsidRPr="00B4283C">
        <w:t xml:space="preserve"> souhlasí, rozumí </w:t>
      </w:r>
      <w:r w:rsidR="00481091" w:rsidRPr="00B4283C">
        <w:t>jí</w:t>
      </w:r>
      <w:r w:rsidRPr="00B4283C">
        <w:t xml:space="preserve"> a zavazují se k </w:t>
      </w:r>
      <w:r w:rsidR="00481091" w:rsidRPr="00B4283C">
        <w:t>jejímu</w:t>
      </w:r>
      <w:r w:rsidRPr="00B4283C">
        <w:t xml:space="preserve"> plnění, připojují své podpisy a prohlašují, že </w:t>
      </w:r>
      <w:r w:rsidR="00481091" w:rsidRPr="00B4283C">
        <w:t>tato</w:t>
      </w:r>
      <w:r w:rsidR="009C7275" w:rsidRPr="00B4283C">
        <w:t xml:space="preserve"> </w:t>
      </w:r>
      <w:r w:rsidR="00481091" w:rsidRPr="00B4283C">
        <w:t>Dohoda</w:t>
      </w:r>
      <w:r w:rsidR="009C7275" w:rsidRPr="00B4283C">
        <w:t xml:space="preserve"> byl</w:t>
      </w:r>
      <w:r w:rsidR="00481091" w:rsidRPr="00B4283C">
        <w:t>a</w:t>
      </w:r>
      <w:r w:rsidR="009C7275" w:rsidRPr="00B4283C">
        <w:t xml:space="preserve"> uzavřen</w:t>
      </w:r>
      <w:r w:rsidR="00481091" w:rsidRPr="00B4283C">
        <w:t>a</w:t>
      </w:r>
      <w:r w:rsidRPr="00B4283C">
        <w:t xml:space="preserve"> podle jejich svobodné a vážné vůle prosté tísně, zejména tísně finanční.</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535"/>
        <w:gridCol w:w="4535"/>
      </w:tblGrid>
      <w:tr w:rsidR="00A961C3" w:rsidRPr="00A961C3" w14:paraId="64B6DE73" w14:textId="77777777" w:rsidTr="00B4283C">
        <w:trPr>
          <w:trHeight w:val="426"/>
        </w:trPr>
        <w:tc>
          <w:tcPr>
            <w:tcW w:w="2500" w:type="pct"/>
          </w:tcPr>
          <w:p w14:paraId="545245A1" w14:textId="65FFBA76" w:rsidR="00F059AC" w:rsidRPr="00DF79A7" w:rsidRDefault="00F059AC" w:rsidP="00B4283C">
            <w:pPr>
              <w:keepNext/>
              <w:spacing w:before="240" w:after="0"/>
              <w:rPr>
                <w:sz w:val="22"/>
              </w:rPr>
            </w:pPr>
            <w:r w:rsidRPr="00DF79A7">
              <w:rPr>
                <w:sz w:val="22"/>
              </w:rPr>
              <w:lastRenderedPageBreak/>
              <w:t>P</w:t>
            </w:r>
            <w:r w:rsidR="00A961C3" w:rsidRPr="00DF79A7">
              <w:rPr>
                <w:sz w:val="22"/>
              </w:rPr>
              <w:t>ovinná</w:t>
            </w:r>
            <w:r w:rsidRPr="00DF79A7">
              <w:rPr>
                <w:sz w:val="22"/>
              </w:rPr>
              <w:t>:</w:t>
            </w:r>
          </w:p>
        </w:tc>
        <w:tc>
          <w:tcPr>
            <w:tcW w:w="2500" w:type="pct"/>
          </w:tcPr>
          <w:p w14:paraId="734622ED" w14:textId="1EA139F4" w:rsidR="00F059AC" w:rsidRPr="00DF79A7" w:rsidRDefault="00A961C3" w:rsidP="00B4283C">
            <w:pPr>
              <w:keepNext/>
              <w:spacing w:before="240" w:after="0"/>
              <w:rPr>
                <w:sz w:val="22"/>
              </w:rPr>
            </w:pPr>
            <w:r w:rsidRPr="00DF79A7">
              <w:rPr>
                <w:sz w:val="22"/>
              </w:rPr>
              <w:t>Oprávněná</w:t>
            </w:r>
            <w:r w:rsidR="00F059AC" w:rsidRPr="00DF79A7">
              <w:rPr>
                <w:sz w:val="22"/>
              </w:rPr>
              <w:t>:</w:t>
            </w:r>
          </w:p>
        </w:tc>
      </w:tr>
      <w:tr w:rsidR="00A961C3" w:rsidRPr="00A961C3" w14:paraId="7C0743F8" w14:textId="77777777" w:rsidTr="00720DAD">
        <w:tc>
          <w:tcPr>
            <w:tcW w:w="2500" w:type="pct"/>
          </w:tcPr>
          <w:p w14:paraId="76C121FD" w14:textId="77777777" w:rsidR="00474B80" w:rsidRPr="00A961C3" w:rsidRDefault="00474B80" w:rsidP="00EC38B4">
            <w:pPr>
              <w:keepNext/>
              <w:spacing w:before="600"/>
              <w:rPr>
                <w:sz w:val="22"/>
                <w:szCs w:val="22"/>
              </w:rPr>
            </w:pPr>
            <w:r w:rsidRPr="00A961C3">
              <w:rPr>
                <w:sz w:val="22"/>
                <w:szCs w:val="22"/>
              </w:rPr>
              <w:t>V Praze dne _______________</w:t>
            </w:r>
          </w:p>
        </w:tc>
        <w:tc>
          <w:tcPr>
            <w:tcW w:w="2500" w:type="pct"/>
          </w:tcPr>
          <w:p w14:paraId="6A41DEA5" w14:textId="17DE4075" w:rsidR="00474B80" w:rsidRPr="00A961C3" w:rsidRDefault="00474B80" w:rsidP="00720DAD">
            <w:pPr>
              <w:keepNext/>
              <w:spacing w:before="600"/>
              <w:rPr>
                <w:sz w:val="22"/>
                <w:szCs w:val="22"/>
              </w:rPr>
            </w:pPr>
            <w:r w:rsidRPr="00A961C3">
              <w:rPr>
                <w:sz w:val="22"/>
                <w:szCs w:val="22"/>
              </w:rPr>
              <w:t>V</w:t>
            </w:r>
            <w:r w:rsidR="00720DAD" w:rsidRPr="00A961C3">
              <w:rPr>
                <w:sz w:val="22"/>
                <w:szCs w:val="22"/>
              </w:rPr>
              <w:t> </w:t>
            </w:r>
            <w:r w:rsidR="00F059AC" w:rsidRPr="00A961C3">
              <w:rPr>
                <w:sz w:val="22"/>
                <w:szCs w:val="22"/>
              </w:rPr>
              <w:t>…………</w:t>
            </w:r>
            <w:r w:rsidRPr="00A961C3">
              <w:rPr>
                <w:sz w:val="22"/>
                <w:szCs w:val="22"/>
              </w:rPr>
              <w:t xml:space="preserve"> dne _______________</w:t>
            </w:r>
          </w:p>
        </w:tc>
      </w:tr>
      <w:tr w:rsidR="00A961C3" w:rsidRPr="00A961C3" w14:paraId="27DDF7D3" w14:textId="77777777" w:rsidTr="00720DAD">
        <w:tc>
          <w:tcPr>
            <w:tcW w:w="2500" w:type="pct"/>
          </w:tcPr>
          <w:p w14:paraId="3DC76DBE" w14:textId="77777777" w:rsidR="00474B80" w:rsidRPr="00A961C3" w:rsidRDefault="00474B80" w:rsidP="00EC38B4">
            <w:pPr>
              <w:keepNext/>
              <w:spacing w:before="840"/>
              <w:rPr>
                <w:sz w:val="22"/>
                <w:szCs w:val="22"/>
              </w:rPr>
            </w:pPr>
            <w:r w:rsidRPr="00A961C3">
              <w:rPr>
                <w:sz w:val="22"/>
                <w:szCs w:val="22"/>
              </w:rPr>
              <w:t>__________________________</w:t>
            </w:r>
          </w:p>
        </w:tc>
        <w:tc>
          <w:tcPr>
            <w:tcW w:w="2500" w:type="pct"/>
          </w:tcPr>
          <w:p w14:paraId="26C9D430" w14:textId="77777777" w:rsidR="00474B80" w:rsidRPr="00A961C3" w:rsidRDefault="00474B80" w:rsidP="00EC38B4">
            <w:pPr>
              <w:keepNext/>
              <w:spacing w:before="840"/>
              <w:rPr>
                <w:sz w:val="22"/>
                <w:szCs w:val="22"/>
              </w:rPr>
            </w:pPr>
            <w:r w:rsidRPr="00A961C3">
              <w:rPr>
                <w:sz w:val="22"/>
                <w:szCs w:val="22"/>
              </w:rPr>
              <w:t>__________________________</w:t>
            </w:r>
          </w:p>
        </w:tc>
      </w:tr>
      <w:tr w:rsidR="00A961C3" w:rsidRPr="00A961C3" w14:paraId="7CA9F085" w14:textId="77777777" w:rsidTr="00720DAD">
        <w:tc>
          <w:tcPr>
            <w:tcW w:w="2500" w:type="pct"/>
          </w:tcPr>
          <w:p w14:paraId="097930F3" w14:textId="08D1059B" w:rsidR="009C7275" w:rsidRPr="00A961C3" w:rsidRDefault="009A5722" w:rsidP="00EC38B4">
            <w:pPr>
              <w:keepNext/>
              <w:spacing w:before="0" w:after="0"/>
              <w:rPr>
                <w:sz w:val="22"/>
                <w:szCs w:val="22"/>
              </w:rPr>
            </w:pPr>
            <w:r w:rsidRPr="00A961C3">
              <w:rPr>
                <w:bCs/>
                <w:sz w:val="22"/>
                <w:szCs w:val="22"/>
              </w:rPr>
              <w:t>Ing. Roman Knap</w:t>
            </w:r>
          </w:p>
        </w:tc>
        <w:tc>
          <w:tcPr>
            <w:tcW w:w="2500" w:type="pct"/>
          </w:tcPr>
          <w:p w14:paraId="09577ED9" w14:textId="2A390D80" w:rsidR="009C7275" w:rsidRPr="00A961C3" w:rsidRDefault="00A961C3" w:rsidP="00474B80">
            <w:pPr>
              <w:keepNext/>
              <w:spacing w:before="0" w:after="0"/>
              <w:rPr>
                <w:b/>
                <w:bCs/>
                <w:sz w:val="22"/>
                <w:szCs w:val="22"/>
              </w:rPr>
            </w:pPr>
            <w:r w:rsidRPr="00DF79A7">
              <w:rPr>
                <w:b/>
                <w:bCs/>
                <w:sz w:val="22"/>
                <w:szCs w:val="22"/>
              </w:rPr>
              <w:t>Petr Čížek</w:t>
            </w:r>
          </w:p>
        </w:tc>
      </w:tr>
      <w:tr w:rsidR="00A961C3" w:rsidRPr="00A961C3" w14:paraId="04760594" w14:textId="77777777" w:rsidTr="00720DAD">
        <w:tc>
          <w:tcPr>
            <w:tcW w:w="2500" w:type="pct"/>
          </w:tcPr>
          <w:p w14:paraId="1E7D062B" w14:textId="50D3CD82" w:rsidR="009C7275" w:rsidRPr="00A961C3" w:rsidRDefault="009A5722" w:rsidP="00EC38B4">
            <w:pPr>
              <w:keepNext/>
              <w:spacing w:before="0" w:after="0"/>
              <w:rPr>
                <w:sz w:val="22"/>
                <w:szCs w:val="22"/>
              </w:rPr>
            </w:pPr>
            <w:r w:rsidRPr="00A961C3">
              <w:rPr>
                <w:bCs/>
                <w:sz w:val="22"/>
                <w:szCs w:val="22"/>
              </w:rPr>
              <w:t>generální ředitel</w:t>
            </w:r>
          </w:p>
        </w:tc>
        <w:tc>
          <w:tcPr>
            <w:tcW w:w="2500" w:type="pct"/>
          </w:tcPr>
          <w:p w14:paraId="3D62702B" w14:textId="3ED06647" w:rsidR="009C7275" w:rsidRPr="00A961C3" w:rsidRDefault="00B4283C" w:rsidP="00474B80">
            <w:pPr>
              <w:keepNext/>
              <w:spacing w:before="0" w:after="0"/>
              <w:rPr>
                <w:sz w:val="22"/>
                <w:szCs w:val="22"/>
              </w:rPr>
            </w:pPr>
            <w:r>
              <w:rPr>
                <w:sz w:val="22"/>
                <w:szCs w:val="22"/>
              </w:rPr>
              <w:t>předseda představenstva</w:t>
            </w:r>
          </w:p>
        </w:tc>
      </w:tr>
      <w:tr w:rsidR="00A961C3" w:rsidRPr="00A961C3" w14:paraId="206FA048" w14:textId="77777777" w:rsidTr="00720DAD">
        <w:tc>
          <w:tcPr>
            <w:tcW w:w="2500" w:type="pct"/>
          </w:tcPr>
          <w:p w14:paraId="3EC0BE15" w14:textId="77777777" w:rsidR="00474B80" w:rsidRPr="00A961C3" w:rsidRDefault="00474B80" w:rsidP="00474B80">
            <w:pPr>
              <w:keepNext/>
              <w:spacing w:before="0" w:after="0"/>
              <w:rPr>
                <w:sz w:val="22"/>
                <w:szCs w:val="22"/>
              </w:rPr>
            </w:pPr>
            <w:r w:rsidRPr="00A961C3">
              <w:rPr>
                <w:b/>
                <w:bCs/>
                <w:sz w:val="22"/>
                <w:szCs w:val="22"/>
              </w:rPr>
              <w:t>Česká pošta, s.p.</w:t>
            </w:r>
          </w:p>
        </w:tc>
        <w:tc>
          <w:tcPr>
            <w:tcW w:w="2500" w:type="pct"/>
          </w:tcPr>
          <w:p w14:paraId="0348F1C4" w14:textId="24AA9CB5" w:rsidR="00474B80" w:rsidRPr="00A961C3" w:rsidRDefault="00B4283C" w:rsidP="00474B80">
            <w:pPr>
              <w:keepNext/>
              <w:spacing w:before="0" w:after="0"/>
              <w:rPr>
                <w:sz w:val="22"/>
                <w:szCs w:val="22"/>
                <w:highlight w:val="yellow"/>
              </w:rPr>
            </w:pPr>
            <w:r w:rsidRPr="00B93F20">
              <w:rPr>
                <w:b/>
              </w:rPr>
              <w:t>IMMOTEL a.s.</w:t>
            </w:r>
          </w:p>
        </w:tc>
      </w:tr>
      <w:tr w:rsidR="00A961C3" w:rsidRPr="00A961C3" w14:paraId="5EBCD002" w14:textId="77777777" w:rsidTr="00B4283C">
        <w:trPr>
          <w:trHeight w:val="858"/>
        </w:trPr>
        <w:tc>
          <w:tcPr>
            <w:tcW w:w="2500" w:type="pct"/>
          </w:tcPr>
          <w:p w14:paraId="3564C34D" w14:textId="77777777" w:rsidR="00F059AC" w:rsidRPr="00A961C3" w:rsidRDefault="00F059AC" w:rsidP="00F059AC">
            <w:pPr>
              <w:keepNext/>
              <w:spacing w:before="840"/>
              <w:rPr>
                <w:sz w:val="22"/>
                <w:szCs w:val="22"/>
              </w:rPr>
            </w:pPr>
          </w:p>
        </w:tc>
        <w:tc>
          <w:tcPr>
            <w:tcW w:w="2500" w:type="pct"/>
          </w:tcPr>
          <w:p w14:paraId="75A53A5C" w14:textId="5E000072" w:rsidR="00F059AC" w:rsidRPr="00A961C3" w:rsidRDefault="00F059AC" w:rsidP="00B4283C">
            <w:pPr>
              <w:keepNext/>
              <w:spacing w:before="720"/>
              <w:rPr>
                <w:sz w:val="22"/>
                <w:szCs w:val="22"/>
              </w:rPr>
            </w:pPr>
            <w:r w:rsidRPr="00A961C3">
              <w:rPr>
                <w:sz w:val="22"/>
                <w:szCs w:val="22"/>
              </w:rPr>
              <w:t>V ………… dne _______________</w:t>
            </w:r>
          </w:p>
        </w:tc>
      </w:tr>
      <w:tr w:rsidR="00A961C3" w:rsidRPr="00A961C3" w14:paraId="2FC39911" w14:textId="77777777" w:rsidTr="00720DAD">
        <w:tc>
          <w:tcPr>
            <w:tcW w:w="2500" w:type="pct"/>
          </w:tcPr>
          <w:p w14:paraId="59F5EB24" w14:textId="5DA12D09" w:rsidR="00F059AC" w:rsidRPr="00A961C3" w:rsidRDefault="00F059AC" w:rsidP="00F059AC">
            <w:pPr>
              <w:keepNext/>
              <w:spacing w:before="840"/>
              <w:rPr>
                <w:sz w:val="22"/>
                <w:szCs w:val="22"/>
              </w:rPr>
            </w:pPr>
          </w:p>
        </w:tc>
        <w:tc>
          <w:tcPr>
            <w:tcW w:w="2500" w:type="pct"/>
          </w:tcPr>
          <w:p w14:paraId="4A4AB9B8" w14:textId="1EC5A8D0" w:rsidR="00F059AC" w:rsidRPr="00A961C3" w:rsidRDefault="00F059AC" w:rsidP="00F059AC">
            <w:pPr>
              <w:keepNext/>
              <w:spacing w:before="840"/>
              <w:rPr>
                <w:sz w:val="22"/>
                <w:szCs w:val="22"/>
              </w:rPr>
            </w:pPr>
            <w:r w:rsidRPr="00A961C3">
              <w:rPr>
                <w:sz w:val="22"/>
                <w:szCs w:val="22"/>
              </w:rPr>
              <w:t>__________________________</w:t>
            </w:r>
          </w:p>
        </w:tc>
      </w:tr>
      <w:tr w:rsidR="00A961C3" w:rsidRPr="00A961C3" w14:paraId="279680A5" w14:textId="77777777" w:rsidTr="00720DAD">
        <w:tc>
          <w:tcPr>
            <w:tcW w:w="2500" w:type="pct"/>
          </w:tcPr>
          <w:p w14:paraId="0E6766A0" w14:textId="0B499B79" w:rsidR="00F059AC" w:rsidRPr="00A961C3" w:rsidRDefault="00F059AC" w:rsidP="00F059AC">
            <w:pPr>
              <w:keepNext/>
              <w:spacing w:before="0" w:after="0"/>
              <w:rPr>
                <w:b/>
                <w:bCs/>
                <w:sz w:val="22"/>
                <w:szCs w:val="22"/>
              </w:rPr>
            </w:pPr>
          </w:p>
        </w:tc>
        <w:tc>
          <w:tcPr>
            <w:tcW w:w="2500" w:type="pct"/>
          </w:tcPr>
          <w:p w14:paraId="2FD8B4A2" w14:textId="69C7A264" w:rsidR="00F059AC" w:rsidRPr="00A961C3" w:rsidRDefault="00A961C3" w:rsidP="00F059AC">
            <w:pPr>
              <w:keepNext/>
              <w:spacing w:before="0" w:after="0"/>
              <w:rPr>
                <w:b/>
                <w:bCs/>
                <w:sz w:val="22"/>
                <w:szCs w:val="22"/>
              </w:rPr>
            </w:pPr>
            <w:r w:rsidRPr="00DF79A7">
              <w:rPr>
                <w:b/>
                <w:bCs/>
                <w:sz w:val="22"/>
                <w:szCs w:val="22"/>
              </w:rPr>
              <w:t>Pavla Kupříková</w:t>
            </w:r>
          </w:p>
        </w:tc>
      </w:tr>
      <w:tr w:rsidR="00D87A48" w:rsidRPr="00D87A48" w14:paraId="6AC3ED8E" w14:textId="77777777" w:rsidTr="00720DAD">
        <w:tc>
          <w:tcPr>
            <w:tcW w:w="2500" w:type="pct"/>
          </w:tcPr>
          <w:p w14:paraId="174514DA" w14:textId="21DE2556" w:rsidR="00F059AC" w:rsidRPr="00DF79A7" w:rsidRDefault="00F059AC" w:rsidP="00F059AC">
            <w:pPr>
              <w:keepNext/>
              <w:spacing w:before="0" w:after="0"/>
              <w:rPr>
                <w:b/>
                <w:bCs/>
                <w:color w:val="FF0000"/>
                <w:sz w:val="22"/>
                <w:szCs w:val="22"/>
              </w:rPr>
            </w:pPr>
          </w:p>
        </w:tc>
        <w:tc>
          <w:tcPr>
            <w:tcW w:w="2500" w:type="pct"/>
          </w:tcPr>
          <w:p w14:paraId="503DB7E0" w14:textId="69014AD9" w:rsidR="00F059AC" w:rsidRPr="00DF79A7" w:rsidRDefault="00B4283C" w:rsidP="00F059AC">
            <w:pPr>
              <w:keepNext/>
              <w:spacing w:before="0" w:after="0"/>
              <w:rPr>
                <w:color w:val="FF0000"/>
                <w:sz w:val="22"/>
                <w:szCs w:val="22"/>
                <w:highlight w:val="yellow"/>
              </w:rPr>
            </w:pPr>
            <w:r w:rsidRPr="00215C38">
              <w:rPr>
                <w:sz w:val="22"/>
                <w:szCs w:val="22"/>
              </w:rPr>
              <w:t>členka představenstva</w:t>
            </w:r>
          </w:p>
        </w:tc>
      </w:tr>
      <w:tr w:rsidR="00F059AC" w:rsidRPr="00D87A48" w14:paraId="6F30DE3D" w14:textId="77777777" w:rsidTr="00720DAD">
        <w:tc>
          <w:tcPr>
            <w:tcW w:w="2500" w:type="pct"/>
          </w:tcPr>
          <w:p w14:paraId="5931C1AA" w14:textId="624B0671" w:rsidR="00F059AC" w:rsidRPr="00DF79A7" w:rsidRDefault="00F059AC" w:rsidP="00F059AC">
            <w:pPr>
              <w:keepNext/>
              <w:spacing w:before="0" w:after="0"/>
              <w:rPr>
                <w:b/>
                <w:bCs/>
                <w:color w:val="FF0000"/>
                <w:sz w:val="22"/>
                <w:szCs w:val="22"/>
              </w:rPr>
            </w:pPr>
          </w:p>
        </w:tc>
        <w:tc>
          <w:tcPr>
            <w:tcW w:w="2500" w:type="pct"/>
          </w:tcPr>
          <w:p w14:paraId="64DF8CFE" w14:textId="404A8C58" w:rsidR="00F059AC" w:rsidRPr="00DF79A7" w:rsidRDefault="00B4283C" w:rsidP="00F059AC">
            <w:pPr>
              <w:keepNext/>
              <w:spacing w:before="0" w:after="0"/>
              <w:rPr>
                <w:color w:val="FF0000"/>
                <w:sz w:val="22"/>
                <w:szCs w:val="22"/>
                <w:highlight w:val="yellow"/>
              </w:rPr>
            </w:pPr>
            <w:r w:rsidRPr="00B93F20">
              <w:rPr>
                <w:b/>
              </w:rPr>
              <w:t>IMMOTEL a.s.</w:t>
            </w:r>
          </w:p>
        </w:tc>
      </w:tr>
    </w:tbl>
    <w:p w14:paraId="06183C60" w14:textId="370C086B" w:rsidR="001378DB" w:rsidRPr="00B4283C" w:rsidRDefault="001378DB" w:rsidP="00B4283C">
      <w:pPr>
        <w:spacing w:before="360"/>
        <w:rPr>
          <w:b/>
          <w:bCs/>
          <w:color w:val="FF0000"/>
          <w:sz w:val="22"/>
          <w:szCs w:val="22"/>
        </w:rPr>
      </w:pPr>
    </w:p>
    <w:sectPr w:rsidR="001378DB" w:rsidRPr="00B4283C" w:rsidSect="008C5B75">
      <w:headerReference w:type="default" r:id="rId8"/>
      <w:footerReference w:type="even" r:id="rId9"/>
      <w:footerReference w:type="default" r:id="rId10"/>
      <w:pgSz w:w="11906" w:h="16838" w:code="9"/>
      <w:pgMar w:top="1985" w:right="1418" w:bottom="1134"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95654" w14:textId="77777777" w:rsidR="006D0324" w:rsidRDefault="006D0324">
      <w:r>
        <w:separator/>
      </w:r>
    </w:p>
  </w:endnote>
  <w:endnote w:type="continuationSeparator" w:id="0">
    <w:p w14:paraId="002D03D3" w14:textId="77777777" w:rsidR="006D0324" w:rsidRDefault="006D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C40F" w14:textId="77777777" w:rsidR="00C01AF9" w:rsidRDefault="00C0723E" w:rsidP="003248CE">
    <w:pPr>
      <w:pStyle w:val="Zpat"/>
      <w:framePr w:wrap="around" w:vAnchor="text" w:hAnchor="margin" w:xAlign="center" w:y="1"/>
      <w:rPr>
        <w:rStyle w:val="slostrnky"/>
      </w:rPr>
    </w:pPr>
    <w:r>
      <w:rPr>
        <w:rStyle w:val="slostrnky"/>
      </w:rPr>
      <w:fldChar w:fldCharType="begin"/>
    </w:r>
    <w:r w:rsidR="00C01AF9">
      <w:rPr>
        <w:rStyle w:val="slostrnky"/>
      </w:rPr>
      <w:instrText xml:space="preserve">PAGE  </w:instrText>
    </w:r>
    <w:r>
      <w:rPr>
        <w:rStyle w:val="slostrnky"/>
      </w:rPr>
      <w:fldChar w:fldCharType="end"/>
    </w:r>
  </w:p>
  <w:p w14:paraId="56E85FA5" w14:textId="77777777" w:rsidR="00C01AF9" w:rsidRDefault="00C01AF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23530" w14:textId="461E0DD2" w:rsidR="00C01AF9" w:rsidRPr="00474B80" w:rsidRDefault="00474B80" w:rsidP="00474B80">
    <w:pPr>
      <w:pStyle w:val="Zpat"/>
      <w:jc w:val="center"/>
      <w:rPr>
        <w:sz w:val="22"/>
      </w:rPr>
    </w:pPr>
    <w:r w:rsidRPr="00474B80">
      <w:rPr>
        <w:szCs w:val="18"/>
      </w:rPr>
      <w:t xml:space="preserve">Strana </w:t>
    </w:r>
    <w:r w:rsidRPr="00474B80">
      <w:rPr>
        <w:szCs w:val="18"/>
      </w:rPr>
      <w:fldChar w:fldCharType="begin"/>
    </w:r>
    <w:r w:rsidRPr="00474B80">
      <w:rPr>
        <w:szCs w:val="18"/>
      </w:rPr>
      <w:instrText xml:space="preserve"> PAGE </w:instrText>
    </w:r>
    <w:r w:rsidRPr="00474B80">
      <w:rPr>
        <w:szCs w:val="18"/>
      </w:rPr>
      <w:fldChar w:fldCharType="separate"/>
    </w:r>
    <w:r w:rsidR="00067AB3">
      <w:rPr>
        <w:noProof/>
        <w:szCs w:val="18"/>
      </w:rPr>
      <w:t>3</w:t>
    </w:r>
    <w:r w:rsidRPr="00474B80">
      <w:rPr>
        <w:szCs w:val="18"/>
      </w:rPr>
      <w:fldChar w:fldCharType="end"/>
    </w:r>
    <w:r w:rsidRPr="00474B80">
      <w:rPr>
        <w:szCs w:val="18"/>
      </w:rPr>
      <w:t xml:space="preserve"> (celkem </w:t>
    </w:r>
    <w:r w:rsidRPr="00474B80">
      <w:rPr>
        <w:szCs w:val="18"/>
      </w:rPr>
      <w:fldChar w:fldCharType="begin"/>
    </w:r>
    <w:r w:rsidRPr="00474B80">
      <w:rPr>
        <w:szCs w:val="18"/>
      </w:rPr>
      <w:instrText xml:space="preserve"> NUMPAGES </w:instrText>
    </w:r>
    <w:r w:rsidRPr="00474B80">
      <w:rPr>
        <w:szCs w:val="18"/>
      </w:rPr>
      <w:fldChar w:fldCharType="separate"/>
    </w:r>
    <w:r w:rsidR="00067AB3">
      <w:rPr>
        <w:noProof/>
        <w:szCs w:val="18"/>
      </w:rPr>
      <w:t>3</w:t>
    </w:r>
    <w:r w:rsidRPr="00474B80">
      <w:rPr>
        <w:szCs w:val="18"/>
      </w:rPr>
      <w:fldChar w:fldCharType="end"/>
    </w:r>
    <w:r w:rsidRPr="00474B80">
      <w:rPr>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2E94D" w14:textId="77777777" w:rsidR="006D0324" w:rsidRDefault="006D0324">
      <w:r>
        <w:separator/>
      </w:r>
    </w:p>
  </w:footnote>
  <w:footnote w:type="continuationSeparator" w:id="0">
    <w:p w14:paraId="44D79AD1" w14:textId="77777777" w:rsidR="006D0324" w:rsidRDefault="006D0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A71F5" w14:textId="17E22203" w:rsidR="00474B80" w:rsidRDefault="00C35B21" w:rsidP="00474B80">
    <w:pPr>
      <w:pStyle w:val="Zhlav"/>
      <w:spacing w:before="0" w:after="0"/>
      <w:ind w:left="1134"/>
      <w:jc w:val="right"/>
    </w:pPr>
    <w:r>
      <w:rPr>
        <w:noProof/>
      </w:rPr>
      <w:drawing>
        <wp:anchor distT="0" distB="0" distL="114300" distR="114300" simplePos="0" relativeHeight="251657728" behindDoc="1" locked="0" layoutInCell="1" allowOverlap="1" wp14:anchorId="0757E298" wp14:editId="519C9A50">
          <wp:simplePos x="0" y="0"/>
          <wp:positionH relativeFrom="page">
            <wp:posOffset>719455</wp:posOffset>
          </wp:positionH>
          <wp:positionV relativeFrom="page">
            <wp:posOffset>433070</wp:posOffset>
          </wp:positionV>
          <wp:extent cx="817245" cy="466725"/>
          <wp:effectExtent l="19050" t="0" r="1905" b="0"/>
          <wp:wrapNone/>
          <wp:docPr id="2"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srcRect/>
                  <a:stretch>
                    <a:fillRect/>
                  </a:stretch>
                </pic:blipFill>
                <pic:spPr bwMode="auto">
                  <a:xfrm>
                    <a:off x="0" y="0"/>
                    <a:ext cx="817245" cy="466725"/>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1" locked="0" layoutInCell="1" allowOverlap="1" wp14:anchorId="7FD8D8A2" wp14:editId="3CFBBC6F">
          <wp:simplePos x="0" y="0"/>
          <wp:positionH relativeFrom="page">
            <wp:posOffset>714375</wp:posOffset>
          </wp:positionH>
          <wp:positionV relativeFrom="page">
            <wp:posOffset>1076325</wp:posOffset>
          </wp:positionV>
          <wp:extent cx="6119495" cy="147955"/>
          <wp:effectExtent l="19050" t="0" r="0" b="0"/>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19495" cy="147955"/>
                  </a:xfrm>
                  <a:prstGeom prst="rect">
                    <a:avLst/>
                  </a:prstGeom>
                  <a:noFill/>
                  <a:ln w="9525">
                    <a:noFill/>
                    <a:miter lim="800000"/>
                    <a:headEnd/>
                    <a:tailEnd/>
                  </a:ln>
                </pic:spPr>
              </pic:pic>
            </a:graphicData>
          </a:graphic>
        </wp:anchor>
      </w:drawing>
    </w:r>
    <w:r w:rsidR="00481091">
      <w:rPr>
        <w:rFonts w:ascii="Arial" w:hAnsi="Arial" w:cs="Arial"/>
      </w:rPr>
      <w:t xml:space="preserve">Dohoda o </w:t>
    </w:r>
    <w:r w:rsidR="0022520F">
      <w:rPr>
        <w:rFonts w:ascii="Arial" w:hAnsi="Arial" w:cs="Arial"/>
      </w:rPr>
      <w:t>vypořádání bezdůvodného obohacení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6139E"/>
    <w:multiLevelType w:val="multilevel"/>
    <w:tmpl w:val="B2DC0E68"/>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5752" w:hanging="1440"/>
      </w:pPr>
      <w:rPr>
        <w:rFonts w:hint="default"/>
      </w:rPr>
    </w:lvl>
  </w:abstractNum>
  <w:abstractNum w:abstractNumId="1" w15:restartNumberingAfterBreak="0">
    <w:nsid w:val="3157148A"/>
    <w:multiLevelType w:val="multilevel"/>
    <w:tmpl w:val="694057A2"/>
    <w:lvl w:ilvl="0">
      <w:start w:val="1"/>
      <w:numFmt w:val="decimal"/>
      <w:pStyle w:val="cplnekslovan"/>
      <w:lvlText w:val="%1"/>
      <w:lvlJc w:val="left"/>
      <w:pPr>
        <w:ind w:left="425" w:hanging="425"/>
      </w:pPr>
      <w:rPr>
        <w:rFonts w:ascii="Times New Roman" w:hAnsi="Times New Roman" w:hint="default"/>
        <w:b/>
        <w:i w:val="0"/>
        <w:caps/>
        <w:color w:val="auto"/>
        <w:sz w:val="22"/>
        <w:szCs w:val="20"/>
      </w:rPr>
    </w:lvl>
    <w:lvl w:ilvl="1">
      <w:start w:val="1"/>
      <w:numFmt w:val="decimal"/>
      <w:pStyle w:val="cpodstavecslovan1"/>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pStyle w:val="cpodstavecslovan2"/>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Times New Roman" w:hAnsi="Times New Roman" w:hint="default"/>
        <w:b w:val="0"/>
        <w:i w:val="0"/>
        <w:sz w:val="22"/>
      </w:rPr>
    </w:lvl>
    <w:lvl w:ilvl="4">
      <w:start w:val="1"/>
      <w:numFmt w:val="lowerLetter"/>
      <w:pStyle w:val="cpslovnpsmennkodstavci2"/>
      <w:lvlText w:val="%5)"/>
      <w:lvlJc w:val="left"/>
      <w:pPr>
        <w:tabs>
          <w:tab w:val="num" w:pos="1276"/>
        </w:tabs>
        <w:ind w:left="1276" w:hanging="425"/>
      </w:pPr>
      <w:rPr>
        <w:rFonts w:hint="default"/>
      </w:r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3574F90"/>
    <w:multiLevelType w:val="hybridMultilevel"/>
    <w:tmpl w:val="20D87CCE"/>
    <w:lvl w:ilvl="0" w:tplc="04050017">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15:restartNumberingAfterBreak="0">
    <w:nsid w:val="51AC0BA1"/>
    <w:multiLevelType w:val="multilevel"/>
    <w:tmpl w:val="2A545328"/>
    <w:lvl w:ilvl="0">
      <w:start w:val="1"/>
      <w:numFmt w:val="decimal"/>
      <w:lvlText w:val="%1"/>
      <w:lvlJc w:val="left"/>
      <w:pPr>
        <w:ind w:left="425" w:hanging="425"/>
      </w:pPr>
      <w:rPr>
        <w:rFonts w:ascii="Times New Roman" w:hAnsi="Times New Roman" w:hint="default"/>
        <w:b/>
        <w:i w:val="0"/>
        <w:caps/>
        <w:color w:val="auto"/>
        <w:sz w:val="22"/>
        <w:szCs w:val="20"/>
      </w:rPr>
    </w:lvl>
    <w:lvl w:ilvl="1">
      <w:start w:val="2"/>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8770F53"/>
    <w:multiLevelType w:val="multilevel"/>
    <w:tmpl w:val="1BB8E246"/>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59A72C51"/>
    <w:multiLevelType w:val="hybridMultilevel"/>
    <w:tmpl w:val="CB6A4F60"/>
    <w:lvl w:ilvl="0" w:tplc="64F47B68">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5CDD6404"/>
    <w:multiLevelType w:val="hybridMultilevel"/>
    <w:tmpl w:val="8C02AD76"/>
    <w:lvl w:ilvl="0" w:tplc="04050001">
      <w:start w:val="1"/>
      <w:numFmt w:val="bullet"/>
      <w:lvlText w:val=""/>
      <w:lvlJc w:val="left"/>
      <w:pPr>
        <w:ind w:left="1334" w:hanging="360"/>
      </w:pPr>
      <w:rPr>
        <w:rFonts w:ascii="Symbol" w:hAnsi="Symbol"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7" w15:restartNumberingAfterBreak="0">
    <w:nsid w:val="7AA9778E"/>
    <w:multiLevelType w:val="multilevel"/>
    <w:tmpl w:val="9094291E"/>
    <w:name w:val="CP"/>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4"/>
  </w:num>
  <w:num w:numId="3">
    <w:abstractNumId w:val="0"/>
  </w:num>
  <w:num w:numId="4">
    <w:abstractNumId w:val="6"/>
  </w:num>
  <w:num w:numId="5">
    <w:abstractNumId w:val="3"/>
  </w:num>
  <w:num w:numId="6">
    <w:abstractNumId w:val="2"/>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20F"/>
    <w:rsid w:val="00000773"/>
    <w:rsid w:val="000014BB"/>
    <w:rsid w:val="0000151A"/>
    <w:rsid w:val="00002092"/>
    <w:rsid w:val="00002C03"/>
    <w:rsid w:val="00002D9A"/>
    <w:rsid w:val="00004A70"/>
    <w:rsid w:val="0000520B"/>
    <w:rsid w:val="00005AD0"/>
    <w:rsid w:val="00005D50"/>
    <w:rsid w:val="00006008"/>
    <w:rsid w:val="00006A58"/>
    <w:rsid w:val="000100E0"/>
    <w:rsid w:val="0001080A"/>
    <w:rsid w:val="00010D2A"/>
    <w:rsid w:val="00011070"/>
    <w:rsid w:val="000117EE"/>
    <w:rsid w:val="00011BC0"/>
    <w:rsid w:val="0001234D"/>
    <w:rsid w:val="00012651"/>
    <w:rsid w:val="00014A25"/>
    <w:rsid w:val="00014E29"/>
    <w:rsid w:val="00014EF4"/>
    <w:rsid w:val="00016728"/>
    <w:rsid w:val="00016889"/>
    <w:rsid w:val="0001704E"/>
    <w:rsid w:val="00017986"/>
    <w:rsid w:val="00017D81"/>
    <w:rsid w:val="000201DB"/>
    <w:rsid w:val="00022468"/>
    <w:rsid w:val="00022B5D"/>
    <w:rsid w:val="000233BD"/>
    <w:rsid w:val="0002390A"/>
    <w:rsid w:val="00023BCE"/>
    <w:rsid w:val="00023C4D"/>
    <w:rsid w:val="00023E19"/>
    <w:rsid w:val="00025DDD"/>
    <w:rsid w:val="00027105"/>
    <w:rsid w:val="00030209"/>
    <w:rsid w:val="000302A8"/>
    <w:rsid w:val="00030A56"/>
    <w:rsid w:val="00030CFE"/>
    <w:rsid w:val="0003159E"/>
    <w:rsid w:val="0003296F"/>
    <w:rsid w:val="00033378"/>
    <w:rsid w:val="00034257"/>
    <w:rsid w:val="00036BB1"/>
    <w:rsid w:val="00037E8D"/>
    <w:rsid w:val="0004008C"/>
    <w:rsid w:val="000404A2"/>
    <w:rsid w:val="000412CB"/>
    <w:rsid w:val="000417FC"/>
    <w:rsid w:val="00041C84"/>
    <w:rsid w:val="00042199"/>
    <w:rsid w:val="00042956"/>
    <w:rsid w:val="00042D51"/>
    <w:rsid w:val="00042FA4"/>
    <w:rsid w:val="00043A25"/>
    <w:rsid w:val="00043C43"/>
    <w:rsid w:val="00043EDA"/>
    <w:rsid w:val="0004423D"/>
    <w:rsid w:val="000444FA"/>
    <w:rsid w:val="0004456C"/>
    <w:rsid w:val="000448DD"/>
    <w:rsid w:val="00044E26"/>
    <w:rsid w:val="00045409"/>
    <w:rsid w:val="00045B88"/>
    <w:rsid w:val="00045FDC"/>
    <w:rsid w:val="0004629E"/>
    <w:rsid w:val="00046E31"/>
    <w:rsid w:val="00047A7C"/>
    <w:rsid w:val="000511F2"/>
    <w:rsid w:val="000530D4"/>
    <w:rsid w:val="00057BFD"/>
    <w:rsid w:val="000602FA"/>
    <w:rsid w:val="0006077B"/>
    <w:rsid w:val="00060CCF"/>
    <w:rsid w:val="00060E12"/>
    <w:rsid w:val="00061432"/>
    <w:rsid w:val="000625E5"/>
    <w:rsid w:val="000648E8"/>
    <w:rsid w:val="00065216"/>
    <w:rsid w:val="00065632"/>
    <w:rsid w:val="00065F6A"/>
    <w:rsid w:val="00066957"/>
    <w:rsid w:val="00066ADF"/>
    <w:rsid w:val="00066DD3"/>
    <w:rsid w:val="00066F9F"/>
    <w:rsid w:val="00067AB3"/>
    <w:rsid w:val="00067B34"/>
    <w:rsid w:val="00070A54"/>
    <w:rsid w:val="00071031"/>
    <w:rsid w:val="000717B4"/>
    <w:rsid w:val="00072005"/>
    <w:rsid w:val="00072240"/>
    <w:rsid w:val="00074D89"/>
    <w:rsid w:val="000756F0"/>
    <w:rsid w:val="0007615C"/>
    <w:rsid w:val="0007687C"/>
    <w:rsid w:val="000774EF"/>
    <w:rsid w:val="00077D88"/>
    <w:rsid w:val="00080173"/>
    <w:rsid w:val="00080312"/>
    <w:rsid w:val="0008079F"/>
    <w:rsid w:val="00081065"/>
    <w:rsid w:val="0008219C"/>
    <w:rsid w:val="00083167"/>
    <w:rsid w:val="00083601"/>
    <w:rsid w:val="000844B5"/>
    <w:rsid w:val="0008457A"/>
    <w:rsid w:val="00084589"/>
    <w:rsid w:val="00084EA9"/>
    <w:rsid w:val="00087049"/>
    <w:rsid w:val="00087840"/>
    <w:rsid w:val="00087B25"/>
    <w:rsid w:val="00087B5F"/>
    <w:rsid w:val="00087C5A"/>
    <w:rsid w:val="000915FB"/>
    <w:rsid w:val="00092A5E"/>
    <w:rsid w:val="00092B17"/>
    <w:rsid w:val="00093361"/>
    <w:rsid w:val="00093BDF"/>
    <w:rsid w:val="0009621A"/>
    <w:rsid w:val="00097262"/>
    <w:rsid w:val="000979EC"/>
    <w:rsid w:val="000A04F4"/>
    <w:rsid w:val="000A096E"/>
    <w:rsid w:val="000A173A"/>
    <w:rsid w:val="000A17A8"/>
    <w:rsid w:val="000A1A36"/>
    <w:rsid w:val="000A1DD7"/>
    <w:rsid w:val="000A255B"/>
    <w:rsid w:val="000A2D76"/>
    <w:rsid w:val="000A35D7"/>
    <w:rsid w:val="000A3FC6"/>
    <w:rsid w:val="000A4CF6"/>
    <w:rsid w:val="000A524C"/>
    <w:rsid w:val="000A53AE"/>
    <w:rsid w:val="000A61A6"/>
    <w:rsid w:val="000A63A4"/>
    <w:rsid w:val="000B0D9F"/>
    <w:rsid w:val="000B206C"/>
    <w:rsid w:val="000B2E3F"/>
    <w:rsid w:val="000B372C"/>
    <w:rsid w:val="000B4AD3"/>
    <w:rsid w:val="000B51AA"/>
    <w:rsid w:val="000B6429"/>
    <w:rsid w:val="000B65E6"/>
    <w:rsid w:val="000B76DF"/>
    <w:rsid w:val="000B7B15"/>
    <w:rsid w:val="000C05D1"/>
    <w:rsid w:val="000C0C84"/>
    <w:rsid w:val="000C14B9"/>
    <w:rsid w:val="000C1EE3"/>
    <w:rsid w:val="000C2EBC"/>
    <w:rsid w:val="000C3EE0"/>
    <w:rsid w:val="000C3F85"/>
    <w:rsid w:val="000C55D0"/>
    <w:rsid w:val="000C67E5"/>
    <w:rsid w:val="000D004C"/>
    <w:rsid w:val="000D006F"/>
    <w:rsid w:val="000D11BA"/>
    <w:rsid w:val="000D27FC"/>
    <w:rsid w:val="000D33B1"/>
    <w:rsid w:val="000D50C8"/>
    <w:rsid w:val="000D56B6"/>
    <w:rsid w:val="000D5E88"/>
    <w:rsid w:val="000D621E"/>
    <w:rsid w:val="000D647C"/>
    <w:rsid w:val="000D6BF0"/>
    <w:rsid w:val="000D7616"/>
    <w:rsid w:val="000E04F2"/>
    <w:rsid w:val="000E1D9F"/>
    <w:rsid w:val="000E211B"/>
    <w:rsid w:val="000E345E"/>
    <w:rsid w:val="000E3574"/>
    <w:rsid w:val="000E4DBF"/>
    <w:rsid w:val="000E6C5F"/>
    <w:rsid w:val="000E6E2E"/>
    <w:rsid w:val="000E70B5"/>
    <w:rsid w:val="000E7B0E"/>
    <w:rsid w:val="000E7E07"/>
    <w:rsid w:val="000F008D"/>
    <w:rsid w:val="000F0AE4"/>
    <w:rsid w:val="000F0D29"/>
    <w:rsid w:val="000F1542"/>
    <w:rsid w:val="000F2032"/>
    <w:rsid w:val="000F2CE6"/>
    <w:rsid w:val="000F31F5"/>
    <w:rsid w:val="000F3AB6"/>
    <w:rsid w:val="000F4BF6"/>
    <w:rsid w:val="000F51C6"/>
    <w:rsid w:val="000F5A40"/>
    <w:rsid w:val="000F5BE9"/>
    <w:rsid w:val="000F633D"/>
    <w:rsid w:val="000F6483"/>
    <w:rsid w:val="000F6AFC"/>
    <w:rsid w:val="000F6EDC"/>
    <w:rsid w:val="000F75A9"/>
    <w:rsid w:val="001008B4"/>
    <w:rsid w:val="00100FD2"/>
    <w:rsid w:val="00101A5C"/>
    <w:rsid w:val="00101B82"/>
    <w:rsid w:val="00101F17"/>
    <w:rsid w:val="001029E1"/>
    <w:rsid w:val="001030C9"/>
    <w:rsid w:val="00104199"/>
    <w:rsid w:val="0010497C"/>
    <w:rsid w:val="00105BD5"/>
    <w:rsid w:val="001077FA"/>
    <w:rsid w:val="00110BD7"/>
    <w:rsid w:val="00110C90"/>
    <w:rsid w:val="00110E20"/>
    <w:rsid w:val="00111AC3"/>
    <w:rsid w:val="001142C6"/>
    <w:rsid w:val="00114D88"/>
    <w:rsid w:val="00115F5F"/>
    <w:rsid w:val="00116A97"/>
    <w:rsid w:val="0011736C"/>
    <w:rsid w:val="00117832"/>
    <w:rsid w:val="00117FDA"/>
    <w:rsid w:val="00120892"/>
    <w:rsid w:val="00120D19"/>
    <w:rsid w:val="00120FBB"/>
    <w:rsid w:val="00121056"/>
    <w:rsid w:val="001213EC"/>
    <w:rsid w:val="001219E0"/>
    <w:rsid w:val="00123129"/>
    <w:rsid w:val="00125611"/>
    <w:rsid w:val="0012598C"/>
    <w:rsid w:val="00127197"/>
    <w:rsid w:val="001272BB"/>
    <w:rsid w:val="001274EA"/>
    <w:rsid w:val="00127D63"/>
    <w:rsid w:val="001300B6"/>
    <w:rsid w:val="0013040B"/>
    <w:rsid w:val="001307E7"/>
    <w:rsid w:val="00130FB8"/>
    <w:rsid w:val="001313C7"/>
    <w:rsid w:val="0013332C"/>
    <w:rsid w:val="00134191"/>
    <w:rsid w:val="00134351"/>
    <w:rsid w:val="00135131"/>
    <w:rsid w:val="001357A6"/>
    <w:rsid w:val="00135A75"/>
    <w:rsid w:val="001378DB"/>
    <w:rsid w:val="00137D67"/>
    <w:rsid w:val="00140187"/>
    <w:rsid w:val="00141422"/>
    <w:rsid w:val="0014159A"/>
    <w:rsid w:val="0014289A"/>
    <w:rsid w:val="0014379D"/>
    <w:rsid w:val="00144547"/>
    <w:rsid w:val="0014489C"/>
    <w:rsid w:val="001450A0"/>
    <w:rsid w:val="00145B4C"/>
    <w:rsid w:val="00146177"/>
    <w:rsid w:val="001479F6"/>
    <w:rsid w:val="00147AD4"/>
    <w:rsid w:val="001506D0"/>
    <w:rsid w:val="00150CD6"/>
    <w:rsid w:val="00150DA2"/>
    <w:rsid w:val="00153515"/>
    <w:rsid w:val="001536C8"/>
    <w:rsid w:val="00154695"/>
    <w:rsid w:val="0015503E"/>
    <w:rsid w:val="00155525"/>
    <w:rsid w:val="0015612A"/>
    <w:rsid w:val="00156B4D"/>
    <w:rsid w:val="00156B6D"/>
    <w:rsid w:val="00156C77"/>
    <w:rsid w:val="00157C94"/>
    <w:rsid w:val="00160706"/>
    <w:rsid w:val="00160D6B"/>
    <w:rsid w:val="00160DDB"/>
    <w:rsid w:val="00162033"/>
    <w:rsid w:val="00162C8E"/>
    <w:rsid w:val="00162DBA"/>
    <w:rsid w:val="00162EFA"/>
    <w:rsid w:val="001633B2"/>
    <w:rsid w:val="00163906"/>
    <w:rsid w:val="00163A0A"/>
    <w:rsid w:val="00163B8B"/>
    <w:rsid w:val="001647CB"/>
    <w:rsid w:val="001647E0"/>
    <w:rsid w:val="00164A61"/>
    <w:rsid w:val="00164F85"/>
    <w:rsid w:val="00164FC7"/>
    <w:rsid w:val="001652D6"/>
    <w:rsid w:val="0016681C"/>
    <w:rsid w:val="00167E60"/>
    <w:rsid w:val="0017003A"/>
    <w:rsid w:val="001701E3"/>
    <w:rsid w:val="00171215"/>
    <w:rsid w:val="00171424"/>
    <w:rsid w:val="00171CBB"/>
    <w:rsid w:val="00172483"/>
    <w:rsid w:val="00172651"/>
    <w:rsid w:val="0017273B"/>
    <w:rsid w:val="00173667"/>
    <w:rsid w:val="00173E46"/>
    <w:rsid w:val="0017431A"/>
    <w:rsid w:val="001804E1"/>
    <w:rsid w:val="00180C35"/>
    <w:rsid w:val="0018116E"/>
    <w:rsid w:val="00181D9F"/>
    <w:rsid w:val="00182384"/>
    <w:rsid w:val="00182642"/>
    <w:rsid w:val="00182CCB"/>
    <w:rsid w:val="001831AE"/>
    <w:rsid w:val="00183E03"/>
    <w:rsid w:val="001843EE"/>
    <w:rsid w:val="0018448D"/>
    <w:rsid w:val="0018572B"/>
    <w:rsid w:val="00186C95"/>
    <w:rsid w:val="0018727F"/>
    <w:rsid w:val="00187AB3"/>
    <w:rsid w:val="00187CDD"/>
    <w:rsid w:val="00192AC2"/>
    <w:rsid w:val="00192E73"/>
    <w:rsid w:val="001938D1"/>
    <w:rsid w:val="00195332"/>
    <w:rsid w:val="00196422"/>
    <w:rsid w:val="001A131F"/>
    <w:rsid w:val="001A205F"/>
    <w:rsid w:val="001A293A"/>
    <w:rsid w:val="001A34C5"/>
    <w:rsid w:val="001A482D"/>
    <w:rsid w:val="001A4C65"/>
    <w:rsid w:val="001A520B"/>
    <w:rsid w:val="001A63D2"/>
    <w:rsid w:val="001B1F01"/>
    <w:rsid w:val="001B32EF"/>
    <w:rsid w:val="001B4003"/>
    <w:rsid w:val="001B4254"/>
    <w:rsid w:val="001B4E04"/>
    <w:rsid w:val="001B4E0D"/>
    <w:rsid w:val="001B53EA"/>
    <w:rsid w:val="001B597A"/>
    <w:rsid w:val="001B6975"/>
    <w:rsid w:val="001B6BAF"/>
    <w:rsid w:val="001C02F8"/>
    <w:rsid w:val="001C0551"/>
    <w:rsid w:val="001C21FD"/>
    <w:rsid w:val="001C2B32"/>
    <w:rsid w:val="001C2DB5"/>
    <w:rsid w:val="001C3684"/>
    <w:rsid w:val="001C64D1"/>
    <w:rsid w:val="001C72C1"/>
    <w:rsid w:val="001D0012"/>
    <w:rsid w:val="001D1144"/>
    <w:rsid w:val="001D22FA"/>
    <w:rsid w:val="001D2BA4"/>
    <w:rsid w:val="001D5B59"/>
    <w:rsid w:val="001D5E61"/>
    <w:rsid w:val="001E2822"/>
    <w:rsid w:val="001E2977"/>
    <w:rsid w:val="001E2D7D"/>
    <w:rsid w:val="001E3286"/>
    <w:rsid w:val="001E3383"/>
    <w:rsid w:val="001E3543"/>
    <w:rsid w:val="001E4404"/>
    <w:rsid w:val="001E46E8"/>
    <w:rsid w:val="001E4DFB"/>
    <w:rsid w:val="001E56EC"/>
    <w:rsid w:val="001E5ACE"/>
    <w:rsid w:val="001E63D1"/>
    <w:rsid w:val="001E6730"/>
    <w:rsid w:val="001E6B04"/>
    <w:rsid w:val="001E752A"/>
    <w:rsid w:val="001E7709"/>
    <w:rsid w:val="001E7AB7"/>
    <w:rsid w:val="001F049F"/>
    <w:rsid w:val="001F05D1"/>
    <w:rsid w:val="001F0716"/>
    <w:rsid w:val="001F1706"/>
    <w:rsid w:val="001F188C"/>
    <w:rsid w:val="001F4264"/>
    <w:rsid w:val="001F6D73"/>
    <w:rsid w:val="001F6DE8"/>
    <w:rsid w:val="001F6F2D"/>
    <w:rsid w:val="001F77B0"/>
    <w:rsid w:val="00201A02"/>
    <w:rsid w:val="00201F41"/>
    <w:rsid w:val="0020237A"/>
    <w:rsid w:val="002027E7"/>
    <w:rsid w:val="00203DBC"/>
    <w:rsid w:val="00203E70"/>
    <w:rsid w:val="00206816"/>
    <w:rsid w:val="002104AA"/>
    <w:rsid w:val="002123D8"/>
    <w:rsid w:val="00212F4C"/>
    <w:rsid w:val="00215C38"/>
    <w:rsid w:val="00215F7F"/>
    <w:rsid w:val="00216F2F"/>
    <w:rsid w:val="002170C9"/>
    <w:rsid w:val="002173D1"/>
    <w:rsid w:val="00217819"/>
    <w:rsid w:val="00217ED9"/>
    <w:rsid w:val="0022089E"/>
    <w:rsid w:val="00221975"/>
    <w:rsid w:val="00221B0D"/>
    <w:rsid w:val="00222064"/>
    <w:rsid w:val="00222BD8"/>
    <w:rsid w:val="00224755"/>
    <w:rsid w:val="00224FFE"/>
    <w:rsid w:val="0022517D"/>
    <w:rsid w:val="002251A3"/>
    <w:rsid w:val="0022520F"/>
    <w:rsid w:val="0022580D"/>
    <w:rsid w:val="00225CCA"/>
    <w:rsid w:val="0022666E"/>
    <w:rsid w:val="00226E67"/>
    <w:rsid w:val="00226EF6"/>
    <w:rsid w:val="0023051F"/>
    <w:rsid w:val="00230C25"/>
    <w:rsid w:val="0023123C"/>
    <w:rsid w:val="00231266"/>
    <w:rsid w:val="0023244B"/>
    <w:rsid w:val="00233454"/>
    <w:rsid w:val="00233E69"/>
    <w:rsid w:val="0023413E"/>
    <w:rsid w:val="002350DB"/>
    <w:rsid w:val="00235D2D"/>
    <w:rsid w:val="0023664F"/>
    <w:rsid w:val="00240F98"/>
    <w:rsid w:val="00241C6E"/>
    <w:rsid w:val="00241DF9"/>
    <w:rsid w:val="0024272F"/>
    <w:rsid w:val="0024419E"/>
    <w:rsid w:val="002463E2"/>
    <w:rsid w:val="00246D17"/>
    <w:rsid w:val="00246D36"/>
    <w:rsid w:val="002475FA"/>
    <w:rsid w:val="00251421"/>
    <w:rsid w:val="002514D1"/>
    <w:rsid w:val="0025202C"/>
    <w:rsid w:val="00252507"/>
    <w:rsid w:val="00252CC4"/>
    <w:rsid w:val="00253B9F"/>
    <w:rsid w:val="00253E7C"/>
    <w:rsid w:val="00254004"/>
    <w:rsid w:val="002540F0"/>
    <w:rsid w:val="00254440"/>
    <w:rsid w:val="00254AD6"/>
    <w:rsid w:val="00254EAF"/>
    <w:rsid w:val="0025559A"/>
    <w:rsid w:val="00255702"/>
    <w:rsid w:val="0025729C"/>
    <w:rsid w:val="00257434"/>
    <w:rsid w:val="00257810"/>
    <w:rsid w:val="002601B8"/>
    <w:rsid w:val="0026196D"/>
    <w:rsid w:val="00263E67"/>
    <w:rsid w:val="00263E9E"/>
    <w:rsid w:val="00266EC9"/>
    <w:rsid w:val="002732B7"/>
    <w:rsid w:val="0027388E"/>
    <w:rsid w:val="00273928"/>
    <w:rsid w:val="00273B31"/>
    <w:rsid w:val="00273DEC"/>
    <w:rsid w:val="00276FF9"/>
    <w:rsid w:val="002771C5"/>
    <w:rsid w:val="00280706"/>
    <w:rsid w:val="00281B73"/>
    <w:rsid w:val="002824E0"/>
    <w:rsid w:val="002825F3"/>
    <w:rsid w:val="00282660"/>
    <w:rsid w:val="00282E6F"/>
    <w:rsid w:val="0028375F"/>
    <w:rsid w:val="00283923"/>
    <w:rsid w:val="00283A9F"/>
    <w:rsid w:val="00285A43"/>
    <w:rsid w:val="002868D6"/>
    <w:rsid w:val="00287032"/>
    <w:rsid w:val="00287125"/>
    <w:rsid w:val="002901BE"/>
    <w:rsid w:val="00290930"/>
    <w:rsid w:val="00290DA7"/>
    <w:rsid w:val="00291F37"/>
    <w:rsid w:val="0029285F"/>
    <w:rsid w:val="0029334E"/>
    <w:rsid w:val="002942A8"/>
    <w:rsid w:val="00294968"/>
    <w:rsid w:val="00294BE8"/>
    <w:rsid w:val="00294D92"/>
    <w:rsid w:val="00295033"/>
    <w:rsid w:val="00295A94"/>
    <w:rsid w:val="002A0276"/>
    <w:rsid w:val="002A0E92"/>
    <w:rsid w:val="002A1859"/>
    <w:rsid w:val="002A241D"/>
    <w:rsid w:val="002A248A"/>
    <w:rsid w:val="002A3436"/>
    <w:rsid w:val="002A37FC"/>
    <w:rsid w:val="002A3DBE"/>
    <w:rsid w:val="002A3DE4"/>
    <w:rsid w:val="002A48D0"/>
    <w:rsid w:val="002A5A5E"/>
    <w:rsid w:val="002A6085"/>
    <w:rsid w:val="002A6462"/>
    <w:rsid w:val="002A6BA6"/>
    <w:rsid w:val="002A7F71"/>
    <w:rsid w:val="002B0337"/>
    <w:rsid w:val="002B0F92"/>
    <w:rsid w:val="002B381C"/>
    <w:rsid w:val="002B410C"/>
    <w:rsid w:val="002B55C1"/>
    <w:rsid w:val="002B5605"/>
    <w:rsid w:val="002B5CEF"/>
    <w:rsid w:val="002B5ED5"/>
    <w:rsid w:val="002B68C1"/>
    <w:rsid w:val="002C151A"/>
    <w:rsid w:val="002C175F"/>
    <w:rsid w:val="002C3988"/>
    <w:rsid w:val="002C4828"/>
    <w:rsid w:val="002C4BCB"/>
    <w:rsid w:val="002C4C51"/>
    <w:rsid w:val="002C4EE9"/>
    <w:rsid w:val="002C6956"/>
    <w:rsid w:val="002D0CFC"/>
    <w:rsid w:val="002D1710"/>
    <w:rsid w:val="002D1857"/>
    <w:rsid w:val="002D23FE"/>
    <w:rsid w:val="002D2B94"/>
    <w:rsid w:val="002D36E7"/>
    <w:rsid w:val="002D4518"/>
    <w:rsid w:val="002D497E"/>
    <w:rsid w:val="002D49DE"/>
    <w:rsid w:val="002D4ABA"/>
    <w:rsid w:val="002D5E44"/>
    <w:rsid w:val="002D6C5F"/>
    <w:rsid w:val="002D7B27"/>
    <w:rsid w:val="002E00AC"/>
    <w:rsid w:val="002E028C"/>
    <w:rsid w:val="002E0E19"/>
    <w:rsid w:val="002E1696"/>
    <w:rsid w:val="002E1C5D"/>
    <w:rsid w:val="002E20BC"/>
    <w:rsid w:val="002E2234"/>
    <w:rsid w:val="002E4BD5"/>
    <w:rsid w:val="002E56C7"/>
    <w:rsid w:val="002E5ECE"/>
    <w:rsid w:val="002E6789"/>
    <w:rsid w:val="002E6893"/>
    <w:rsid w:val="002E69D1"/>
    <w:rsid w:val="002E6B8A"/>
    <w:rsid w:val="002E7490"/>
    <w:rsid w:val="002E7F1D"/>
    <w:rsid w:val="002F0355"/>
    <w:rsid w:val="002F1C48"/>
    <w:rsid w:val="002F2683"/>
    <w:rsid w:val="002F373A"/>
    <w:rsid w:val="002F578B"/>
    <w:rsid w:val="002F60F8"/>
    <w:rsid w:val="002F6282"/>
    <w:rsid w:val="002F77E5"/>
    <w:rsid w:val="00300391"/>
    <w:rsid w:val="003009F2"/>
    <w:rsid w:val="00300C93"/>
    <w:rsid w:val="00300F82"/>
    <w:rsid w:val="0030103F"/>
    <w:rsid w:val="0030139E"/>
    <w:rsid w:val="00301E2D"/>
    <w:rsid w:val="0030472F"/>
    <w:rsid w:val="0030499F"/>
    <w:rsid w:val="003050DE"/>
    <w:rsid w:val="0030559F"/>
    <w:rsid w:val="00305AE4"/>
    <w:rsid w:val="003061A9"/>
    <w:rsid w:val="00310CA8"/>
    <w:rsid w:val="00310F58"/>
    <w:rsid w:val="00311174"/>
    <w:rsid w:val="00311FBE"/>
    <w:rsid w:val="00312399"/>
    <w:rsid w:val="003131D8"/>
    <w:rsid w:val="003136F8"/>
    <w:rsid w:val="0031584D"/>
    <w:rsid w:val="0031638F"/>
    <w:rsid w:val="00317386"/>
    <w:rsid w:val="003173EF"/>
    <w:rsid w:val="003174F6"/>
    <w:rsid w:val="00317F3E"/>
    <w:rsid w:val="00320010"/>
    <w:rsid w:val="003208C9"/>
    <w:rsid w:val="0032158A"/>
    <w:rsid w:val="0032233F"/>
    <w:rsid w:val="00323ECC"/>
    <w:rsid w:val="00323F1E"/>
    <w:rsid w:val="003248CE"/>
    <w:rsid w:val="00324FF1"/>
    <w:rsid w:val="003253E5"/>
    <w:rsid w:val="00326EF5"/>
    <w:rsid w:val="00327977"/>
    <w:rsid w:val="00330FF2"/>
    <w:rsid w:val="00331D3F"/>
    <w:rsid w:val="00331F65"/>
    <w:rsid w:val="00332823"/>
    <w:rsid w:val="003333F3"/>
    <w:rsid w:val="00333FF7"/>
    <w:rsid w:val="00335B06"/>
    <w:rsid w:val="0033701E"/>
    <w:rsid w:val="00340A25"/>
    <w:rsid w:val="0034135E"/>
    <w:rsid w:val="003414A7"/>
    <w:rsid w:val="00341953"/>
    <w:rsid w:val="003420AD"/>
    <w:rsid w:val="003425AF"/>
    <w:rsid w:val="00342ECD"/>
    <w:rsid w:val="0034300E"/>
    <w:rsid w:val="003435DB"/>
    <w:rsid w:val="0034368F"/>
    <w:rsid w:val="00344B1C"/>
    <w:rsid w:val="00344BB1"/>
    <w:rsid w:val="003456A3"/>
    <w:rsid w:val="00345887"/>
    <w:rsid w:val="003478E1"/>
    <w:rsid w:val="00347A01"/>
    <w:rsid w:val="00347FFA"/>
    <w:rsid w:val="00351064"/>
    <w:rsid w:val="003515F8"/>
    <w:rsid w:val="00351F50"/>
    <w:rsid w:val="00354C43"/>
    <w:rsid w:val="00356D85"/>
    <w:rsid w:val="00357DD0"/>
    <w:rsid w:val="00361665"/>
    <w:rsid w:val="0036197F"/>
    <w:rsid w:val="00361B26"/>
    <w:rsid w:val="00361E19"/>
    <w:rsid w:val="0036241E"/>
    <w:rsid w:val="0036277E"/>
    <w:rsid w:val="003629C9"/>
    <w:rsid w:val="00362DF0"/>
    <w:rsid w:val="00363068"/>
    <w:rsid w:val="00363731"/>
    <w:rsid w:val="00363E7C"/>
    <w:rsid w:val="00364934"/>
    <w:rsid w:val="00366A1C"/>
    <w:rsid w:val="00370708"/>
    <w:rsid w:val="00370BE1"/>
    <w:rsid w:val="00370D50"/>
    <w:rsid w:val="003715BC"/>
    <w:rsid w:val="0037476F"/>
    <w:rsid w:val="00375975"/>
    <w:rsid w:val="00376759"/>
    <w:rsid w:val="00377AF5"/>
    <w:rsid w:val="003804EF"/>
    <w:rsid w:val="0038056F"/>
    <w:rsid w:val="00380976"/>
    <w:rsid w:val="00380E3C"/>
    <w:rsid w:val="00381EEA"/>
    <w:rsid w:val="00381F5A"/>
    <w:rsid w:val="003829DB"/>
    <w:rsid w:val="00384620"/>
    <w:rsid w:val="00386011"/>
    <w:rsid w:val="00387C5B"/>
    <w:rsid w:val="00390747"/>
    <w:rsid w:val="003918E1"/>
    <w:rsid w:val="00392EBE"/>
    <w:rsid w:val="00393092"/>
    <w:rsid w:val="00394160"/>
    <w:rsid w:val="003951BE"/>
    <w:rsid w:val="0039559C"/>
    <w:rsid w:val="00395737"/>
    <w:rsid w:val="00396000"/>
    <w:rsid w:val="00396678"/>
    <w:rsid w:val="003969AC"/>
    <w:rsid w:val="0039764E"/>
    <w:rsid w:val="003A0385"/>
    <w:rsid w:val="003A0438"/>
    <w:rsid w:val="003A119D"/>
    <w:rsid w:val="003A3093"/>
    <w:rsid w:val="003A3B62"/>
    <w:rsid w:val="003A403A"/>
    <w:rsid w:val="003A4669"/>
    <w:rsid w:val="003A47F1"/>
    <w:rsid w:val="003A4BF5"/>
    <w:rsid w:val="003A534B"/>
    <w:rsid w:val="003A583C"/>
    <w:rsid w:val="003A5C1F"/>
    <w:rsid w:val="003A5EE6"/>
    <w:rsid w:val="003A6CD0"/>
    <w:rsid w:val="003A76E6"/>
    <w:rsid w:val="003B01A3"/>
    <w:rsid w:val="003B05B9"/>
    <w:rsid w:val="003B0DC1"/>
    <w:rsid w:val="003B1401"/>
    <w:rsid w:val="003B18A6"/>
    <w:rsid w:val="003B27D1"/>
    <w:rsid w:val="003B3445"/>
    <w:rsid w:val="003B34B8"/>
    <w:rsid w:val="003B376E"/>
    <w:rsid w:val="003B3CE5"/>
    <w:rsid w:val="003B3D1E"/>
    <w:rsid w:val="003B5A2F"/>
    <w:rsid w:val="003B6186"/>
    <w:rsid w:val="003B6E69"/>
    <w:rsid w:val="003B7629"/>
    <w:rsid w:val="003C1BFD"/>
    <w:rsid w:val="003C1C00"/>
    <w:rsid w:val="003C24F1"/>
    <w:rsid w:val="003C2EC6"/>
    <w:rsid w:val="003C3267"/>
    <w:rsid w:val="003C35E7"/>
    <w:rsid w:val="003C3B03"/>
    <w:rsid w:val="003C4473"/>
    <w:rsid w:val="003C51C4"/>
    <w:rsid w:val="003C5A6A"/>
    <w:rsid w:val="003C5B3F"/>
    <w:rsid w:val="003C612F"/>
    <w:rsid w:val="003D037B"/>
    <w:rsid w:val="003D0E1A"/>
    <w:rsid w:val="003D127D"/>
    <w:rsid w:val="003D2EB9"/>
    <w:rsid w:val="003D2F59"/>
    <w:rsid w:val="003D327F"/>
    <w:rsid w:val="003D45CD"/>
    <w:rsid w:val="003D492E"/>
    <w:rsid w:val="003D5960"/>
    <w:rsid w:val="003D6094"/>
    <w:rsid w:val="003D69FF"/>
    <w:rsid w:val="003D79B7"/>
    <w:rsid w:val="003D7C57"/>
    <w:rsid w:val="003E103E"/>
    <w:rsid w:val="003E11E1"/>
    <w:rsid w:val="003E1B1A"/>
    <w:rsid w:val="003E2A99"/>
    <w:rsid w:val="003E2EE0"/>
    <w:rsid w:val="003E3B44"/>
    <w:rsid w:val="003E3D61"/>
    <w:rsid w:val="003E3FAB"/>
    <w:rsid w:val="003E5BD5"/>
    <w:rsid w:val="003E60D8"/>
    <w:rsid w:val="003E60EF"/>
    <w:rsid w:val="003E637B"/>
    <w:rsid w:val="003E6760"/>
    <w:rsid w:val="003E6868"/>
    <w:rsid w:val="003E6A51"/>
    <w:rsid w:val="003E7185"/>
    <w:rsid w:val="003E7CBC"/>
    <w:rsid w:val="003F0569"/>
    <w:rsid w:val="003F0FEE"/>
    <w:rsid w:val="003F1FBB"/>
    <w:rsid w:val="003F2984"/>
    <w:rsid w:val="003F4607"/>
    <w:rsid w:val="003F4D32"/>
    <w:rsid w:val="003F5941"/>
    <w:rsid w:val="003F6A21"/>
    <w:rsid w:val="003F706F"/>
    <w:rsid w:val="003F755B"/>
    <w:rsid w:val="00401223"/>
    <w:rsid w:val="004025B5"/>
    <w:rsid w:val="00402613"/>
    <w:rsid w:val="00402B88"/>
    <w:rsid w:val="00402FAF"/>
    <w:rsid w:val="0040308C"/>
    <w:rsid w:val="00403255"/>
    <w:rsid w:val="004034E5"/>
    <w:rsid w:val="00404FD1"/>
    <w:rsid w:val="004062CF"/>
    <w:rsid w:val="00406C24"/>
    <w:rsid w:val="00407D2D"/>
    <w:rsid w:val="00407DF9"/>
    <w:rsid w:val="004101BD"/>
    <w:rsid w:val="00410ADF"/>
    <w:rsid w:val="0041155D"/>
    <w:rsid w:val="004128ED"/>
    <w:rsid w:val="004136B0"/>
    <w:rsid w:val="004137A6"/>
    <w:rsid w:val="00413D71"/>
    <w:rsid w:val="00414A79"/>
    <w:rsid w:val="00414C2E"/>
    <w:rsid w:val="00414FCF"/>
    <w:rsid w:val="00416325"/>
    <w:rsid w:val="00423842"/>
    <w:rsid w:val="0042414A"/>
    <w:rsid w:val="004253B9"/>
    <w:rsid w:val="00425976"/>
    <w:rsid w:val="00425D3C"/>
    <w:rsid w:val="004264A6"/>
    <w:rsid w:val="00426B04"/>
    <w:rsid w:val="004272A1"/>
    <w:rsid w:val="0042785B"/>
    <w:rsid w:val="00431192"/>
    <w:rsid w:val="004311C1"/>
    <w:rsid w:val="004316DB"/>
    <w:rsid w:val="0043221B"/>
    <w:rsid w:val="00432462"/>
    <w:rsid w:val="004332FA"/>
    <w:rsid w:val="004337A4"/>
    <w:rsid w:val="00433F9F"/>
    <w:rsid w:val="004352F5"/>
    <w:rsid w:val="00435F09"/>
    <w:rsid w:val="004360D4"/>
    <w:rsid w:val="00442036"/>
    <w:rsid w:val="004426E3"/>
    <w:rsid w:val="00442980"/>
    <w:rsid w:val="004440AB"/>
    <w:rsid w:val="0044449A"/>
    <w:rsid w:val="00444DAF"/>
    <w:rsid w:val="00445550"/>
    <w:rsid w:val="00446546"/>
    <w:rsid w:val="0044669B"/>
    <w:rsid w:val="004472CB"/>
    <w:rsid w:val="00450058"/>
    <w:rsid w:val="004504A0"/>
    <w:rsid w:val="0045090E"/>
    <w:rsid w:val="00450F08"/>
    <w:rsid w:val="00453A70"/>
    <w:rsid w:val="004559F1"/>
    <w:rsid w:val="00455F6C"/>
    <w:rsid w:val="00456DD9"/>
    <w:rsid w:val="00461ADE"/>
    <w:rsid w:val="00462D5E"/>
    <w:rsid w:val="00463B83"/>
    <w:rsid w:val="00463F3D"/>
    <w:rsid w:val="0046434F"/>
    <w:rsid w:val="00464832"/>
    <w:rsid w:val="0046485F"/>
    <w:rsid w:val="0046524D"/>
    <w:rsid w:val="00466B6F"/>
    <w:rsid w:val="0046700A"/>
    <w:rsid w:val="0046728C"/>
    <w:rsid w:val="00467F34"/>
    <w:rsid w:val="00470F39"/>
    <w:rsid w:val="0047148F"/>
    <w:rsid w:val="00471F1B"/>
    <w:rsid w:val="004722F4"/>
    <w:rsid w:val="004743ED"/>
    <w:rsid w:val="004749AA"/>
    <w:rsid w:val="00474B80"/>
    <w:rsid w:val="00474C64"/>
    <w:rsid w:val="004751AE"/>
    <w:rsid w:val="004777CD"/>
    <w:rsid w:val="00477AE7"/>
    <w:rsid w:val="00477C01"/>
    <w:rsid w:val="0048037D"/>
    <w:rsid w:val="004807ED"/>
    <w:rsid w:val="00480EF3"/>
    <w:rsid w:val="00481091"/>
    <w:rsid w:val="0048153E"/>
    <w:rsid w:val="004818BF"/>
    <w:rsid w:val="00482ABA"/>
    <w:rsid w:val="00483860"/>
    <w:rsid w:val="0048537E"/>
    <w:rsid w:val="00485711"/>
    <w:rsid w:val="004905F5"/>
    <w:rsid w:val="00491966"/>
    <w:rsid w:val="00491979"/>
    <w:rsid w:val="00492146"/>
    <w:rsid w:val="00492262"/>
    <w:rsid w:val="00492BBA"/>
    <w:rsid w:val="0049372C"/>
    <w:rsid w:val="00493C6D"/>
    <w:rsid w:val="0049425B"/>
    <w:rsid w:val="004960F9"/>
    <w:rsid w:val="004978BA"/>
    <w:rsid w:val="004A0335"/>
    <w:rsid w:val="004A03CB"/>
    <w:rsid w:val="004A181A"/>
    <w:rsid w:val="004A1E33"/>
    <w:rsid w:val="004A2999"/>
    <w:rsid w:val="004A3003"/>
    <w:rsid w:val="004A37CA"/>
    <w:rsid w:val="004A3C15"/>
    <w:rsid w:val="004A456E"/>
    <w:rsid w:val="004A4851"/>
    <w:rsid w:val="004A495A"/>
    <w:rsid w:val="004A4B36"/>
    <w:rsid w:val="004A4E66"/>
    <w:rsid w:val="004A617B"/>
    <w:rsid w:val="004A6DD1"/>
    <w:rsid w:val="004A6F13"/>
    <w:rsid w:val="004A7008"/>
    <w:rsid w:val="004A7229"/>
    <w:rsid w:val="004B13D2"/>
    <w:rsid w:val="004B14A2"/>
    <w:rsid w:val="004B2494"/>
    <w:rsid w:val="004B3271"/>
    <w:rsid w:val="004B3659"/>
    <w:rsid w:val="004B3DCB"/>
    <w:rsid w:val="004B418F"/>
    <w:rsid w:val="004B4508"/>
    <w:rsid w:val="004B462A"/>
    <w:rsid w:val="004B47D9"/>
    <w:rsid w:val="004B5F14"/>
    <w:rsid w:val="004B64B1"/>
    <w:rsid w:val="004B6B31"/>
    <w:rsid w:val="004B7561"/>
    <w:rsid w:val="004B7B11"/>
    <w:rsid w:val="004C0D1F"/>
    <w:rsid w:val="004C15E8"/>
    <w:rsid w:val="004C16A6"/>
    <w:rsid w:val="004C2215"/>
    <w:rsid w:val="004C328B"/>
    <w:rsid w:val="004C3366"/>
    <w:rsid w:val="004C4562"/>
    <w:rsid w:val="004C505E"/>
    <w:rsid w:val="004C6103"/>
    <w:rsid w:val="004C737F"/>
    <w:rsid w:val="004C79C0"/>
    <w:rsid w:val="004C7A06"/>
    <w:rsid w:val="004D0467"/>
    <w:rsid w:val="004D25C7"/>
    <w:rsid w:val="004D2B14"/>
    <w:rsid w:val="004D377E"/>
    <w:rsid w:val="004D3D73"/>
    <w:rsid w:val="004D4A9E"/>
    <w:rsid w:val="004D4D7E"/>
    <w:rsid w:val="004D5991"/>
    <w:rsid w:val="004D68DC"/>
    <w:rsid w:val="004D6AAA"/>
    <w:rsid w:val="004D6FA9"/>
    <w:rsid w:val="004D7C8B"/>
    <w:rsid w:val="004D7EB1"/>
    <w:rsid w:val="004E1ACA"/>
    <w:rsid w:val="004E205B"/>
    <w:rsid w:val="004E2801"/>
    <w:rsid w:val="004E3F34"/>
    <w:rsid w:val="004E5E60"/>
    <w:rsid w:val="004E625E"/>
    <w:rsid w:val="004E696D"/>
    <w:rsid w:val="004E6C12"/>
    <w:rsid w:val="004E6F55"/>
    <w:rsid w:val="004E74A6"/>
    <w:rsid w:val="004F0582"/>
    <w:rsid w:val="004F0D3F"/>
    <w:rsid w:val="004F0E69"/>
    <w:rsid w:val="004F1550"/>
    <w:rsid w:val="004F1693"/>
    <w:rsid w:val="004F198E"/>
    <w:rsid w:val="004F32AD"/>
    <w:rsid w:val="004F3500"/>
    <w:rsid w:val="004F3AA9"/>
    <w:rsid w:val="004F3E2B"/>
    <w:rsid w:val="004F4AFF"/>
    <w:rsid w:val="004F4EB8"/>
    <w:rsid w:val="004F4FD3"/>
    <w:rsid w:val="004F5127"/>
    <w:rsid w:val="004F7003"/>
    <w:rsid w:val="004F7364"/>
    <w:rsid w:val="004F7680"/>
    <w:rsid w:val="005006E2"/>
    <w:rsid w:val="00501E5A"/>
    <w:rsid w:val="00502B7B"/>
    <w:rsid w:val="00502F88"/>
    <w:rsid w:val="00502FD2"/>
    <w:rsid w:val="00503542"/>
    <w:rsid w:val="005037A1"/>
    <w:rsid w:val="00504D7F"/>
    <w:rsid w:val="00507463"/>
    <w:rsid w:val="0050754C"/>
    <w:rsid w:val="005109F7"/>
    <w:rsid w:val="00510C59"/>
    <w:rsid w:val="005111F7"/>
    <w:rsid w:val="0051195A"/>
    <w:rsid w:val="00511D70"/>
    <w:rsid w:val="005125C2"/>
    <w:rsid w:val="00513855"/>
    <w:rsid w:val="00513B22"/>
    <w:rsid w:val="00513C9E"/>
    <w:rsid w:val="005153D7"/>
    <w:rsid w:val="005214FB"/>
    <w:rsid w:val="00521E23"/>
    <w:rsid w:val="00521E9B"/>
    <w:rsid w:val="00522D95"/>
    <w:rsid w:val="00523838"/>
    <w:rsid w:val="005239A6"/>
    <w:rsid w:val="0052420A"/>
    <w:rsid w:val="005244B8"/>
    <w:rsid w:val="005247A6"/>
    <w:rsid w:val="00524ACE"/>
    <w:rsid w:val="005257CD"/>
    <w:rsid w:val="005261F5"/>
    <w:rsid w:val="005263BD"/>
    <w:rsid w:val="005266AC"/>
    <w:rsid w:val="00526723"/>
    <w:rsid w:val="0052679B"/>
    <w:rsid w:val="005267D8"/>
    <w:rsid w:val="00526F6C"/>
    <w:rsid w:val="00527B23"/>
    <w:rsid w:val="00527D5D"/>
    <w:rsid w:val="00527DB5"/>
    <w:rsid w:val="0053031D"/>
    <w:rsid w:val="0053092D"/>
    <w:rsid w:val="00530C8C"/>
    <w:rsid w:val="00532140"/>
    <w:rsid w:val="00532455"/>
    <w:rsid w:val="00532EBC"/>
    <w:rsid w:val="00532F10"/>
    <w:rsid w:val="005331F9"/>
    <w:rsid w:val="00533A9D"/>
    <w:rsid w:val="00533D12"/>
    <w:rsid w:val="0053473A"/>
    <w:rsid w:val="005347EF"/>
    <w:rsid w:val="00536A4E"/>
    <w:rsid w:val="005371D1"/>
    <w:rsid w:val="0053752A"/>
    <w:rsid w:val="0054012E"/>
    <w:rsid w:val="00541450"/>
    <w:rsid w:val="00541560"/>
    <w:rsid w:val="00541768"/>
    <w:rsid w:val="00541B1D"/>
    <w:rsid w:val="00542D03"/>
    <w:rsid w:val="0054343B"/>
    <w:rsid w:val="00543A1B"/>
    <w:rsid w:val="00543E46"/>
    <w:rsid w:val="00544064"/>
    <w:rsid w:val="005447A9"/>
    <w:rsid w:val="00544B1D"/>
    <w:rsid w:val="00545AAE"/>
    <w:rsid w:val="00546B31"/>
    <w:rsid w:val="00546C3C"/>
    <w:rsid w:val="005509A0"/>
    <w:rsid w:val="00550CA5"/>
    <w:rsid w:val="00551021"/>
    <w:rsid w:val="00551575"/>
    <w:rsid w:val="0055272F"/>
    <w:rsid w:val="00552FBB"/>
    <w:rsid w:val="005535E3"/>
    <w:rsid w:val="00553A5D"/>
    <w:rsid w:val="00556C91"/>
    <w:rsid w:val="00557087"/>
    <w:rsid w:val="005572EE"/>
    <w:rsid w:val="00557492"/>
    <w:rsid w:val="00557749"/>
    <w:rsid w:val="00560B0B"/>
    <w:rsid w:val="00560BE0"/>
    <w:rsid w:val="00561589"/>
    <w:rsid w:val="005628BF"/>
    <w:rsid w:val="005634D5"/>
    <w:rsid w:val="005639E0"/>
    <w:rsid w:val="005647A5"/>
    <w:rsid w:val="0056503A"/>
    <w:rsid w:val="00565B43"/>
    <w:rsid w:val="00565CF1"/>
    <w:rsid w:val="0056636D"/>
    <w:rsid w:val="00570032"/>
    <w:rsid w:val="005704A2"/>
    <w:rsid w:val="00571D97"/>
    <w:rsid w:val="00571F06"/>
    <w:rsid w:val="005720C6"/>
    <w:rsid w:val="005721C4"/>
    <w:rsid w:val="00574F72"/>
    <w:rsid w:val="00576063"/>
    <w:rsid w:val="00577A54"/>
    <w:rsid w:val="00580714"/>
    <w:rsid w:val="00580735"/>
    <w:rsid w:val="00581ABE"/>
    <w:rsid w:val="00582B6D"/>
    <w:rsid w:val="00582F7F"/>
    <w:rsid w:val="00583CE7"/>
    <w:rsid w:val="005840EC"/>
    <w:rsid w:val="005858FD"/>
    <w:rsid w:val="00586E67"/>
    <w:rsid w:val="0058727C"/>
    <w:rsid w:val="00587582"/>
    <w:rsid w:val="00587D48"/>
    <w:rsid w:val="00587DD0"/>
    <w:rsid w:val="00590328"/>
    <w:rsid w:val="00590A83"/>
    <w:rsid w:val="00590DCF"/>
    <w:rsid w:val="00590E3A"/>
    <w:rsid w:val="00590F0F"/>
    <w:rsid w:val="00590F81"/>
    <w:rsid w:val="0059183F"/>
    <w:rsid w:val="00592228"/>
    <w:rsid w:val="00592C96"/>
    <w:rsid w:val="00592D24"/>
    <w:rsid w:val="005932E9"/>
    <w:rsid w:val="00593D29"/>
    <w:rsid w:val="00594695"/>
    <w:rsid w:val="00594A30"/>
    <w:rsid w:val="005958BA"/>
    <w:rsid w:val="005967B3"/>
    <w:rsid w:val="005A068F"/>
    <w:rsid w:val="005A0A47"/>
    <w:rsid w:val="005A0CA8"/>
    <w:rsid w:val="005A1022"/>
    <w:rsid w:val="005A1DB3"/>
    <w:rsid w:val="005A3217"/>
    <w:rsid w:val="005A3EEE"/>
    <w:rsid w:val="005A54FE"/>
    <w:rsid w:val="005A6020"/>
    <w:rsid w:val="005A67CD"/>
    <w:rsid w:val="005A755B"/>
    <w:rsid w:val="005B0826"/>
    <w:rsid w:val="005B20B6"/>
    <w:rsid w:val="005B23B4"/>
    <w:rsid w:val="005B2C0E"/>
    <w:rsid w:val="005B4786"/>
    <w:rsid w:val="005B4870"/>
    <w:rsid w:val="005B520C"/>
    <w:rsid w:val="005B5D25"/>
    <w:rsid w:val="005B654E"/>
    <w:rsid w:val="005B7E91"/>
    <w:rsid w:val="005B7EE4"/>
    <w:rsid w:val="005C0151"/>
    <w:rsid w:val="005C02E9"/>
    <w:rsid w:val="005C065D"/>
    <w:rsid w:val="005C10B6"/>
    <w:rsid w:val="005C1F5C"/>
    <w:rsid w:val="005C28D2"/>
    <w:rsid w:val="005C2BBD"/>
    <w:rsid w:val="005C2DF2"/>
    <w:rsid w:val="005C6309"/>
    <w:rsid w:val="005C7178"/>
    <w:rsid w:val="005D02D2"/>
    <w:rsid w:val="005D0D9F"/>
    <w:rsid w:val="005D0EBC"/>
    <w:rsid w:val="005D12FF"/>
    <w:rsid w:val="005D2000"/>
    <w:rsid w:val="005D2FDF"/>
    <w:rsid w:val="005D38A6"/>
    <w:rsid w:val="005D51E0"/>
    <w:rsid w:val="005D56AE"/>
    <w:rsid w:val="005D580C"/>
    <w:rsid w:val="005D582A"/>
    <w:rsid w:val="005D6005"/>
    <w:rsid w:val="005D6390"/>
    <w:rsid w:val="005D6411"/>
    <w:rsid w:val="005D69CF"/>
    <w:rsid w:val="005D6B71"/>
    <w:rsid w:val="005D72D7"/>
    <w:rsid w:val="005E13DC"/>
    <w:rsid w:val="005E14F8"/>
    <w:rsid w:val="005E38BD"/>
    <w:rsid w:val="005E43DE"/>
    <w:rsid w:val="005E45A6"/>
    <w:rsid w:val="005E49F6"/>
    <w:rsid w:val="005E4F7D"/>
    <w:rsid w:val="005E54D5"/>
    <w:rsid w:val="005E6570"/>
    <w:rsid w:val="005E79AA"/>
    <w:rsid w:val="005E7AA4"/>
    <w:rsid w:val="005E7BCC"/>
    <w:rsid w:val="005E7DC2"/>
    <w:rsid w:val="005F13E1"/>
    <w:rsid w:val="005F1C3D"/>
    <w:rsid w:val="005F47A4"/>
    <w:rsid w:val="005F67A5"/>
    <w:rsid w:val="005F696A"/>
    <w:rsid w:val="005F758D"/>
    <w:rsid w:val="005F7BD7"/>
    <w:rsid w:val="00600B86"/>
    <w:rsid w:val="00601194"/>
    <w:rsid w:val="0060175E"/>
    <w:rsid w:val="006019D4"/>
    <w:rsid w:val="006021EA"/>
    <w:rsid w:val="006039A5"/>
    <w:rsid w:val="00603F96"/>
    <w:rsid w:val="00604272"/>
    <w:rsid w:val="00604AE6"/>
    <w:rsid w:val="00604E1C"/>
    <w:rsid w:val="00605F28"/>
    <w:rsid w:val="00607330"/>
    <w:rsid w:val="00610B8D"/>
    <w:rsid w:val="006115BF"/>
    <w:rsid w:val="00611C54"/>
    <w:rsid w:val="00611F8A"/>
    <w:rsid w:val="006126B0"/>
    <w:rsid w:val="00612D93"/>
    <w:rsid w:val="00612DBD"/>
    <w:rsid w:val="00613572"/>
    <w:rsid w:val="00614ED3"/>
    <w:rsid w:val="0061655A"/>
    <w:rsid w:val="006169CE"/>
    <w:rsid w:val="00617366"/>
    <w:rsid w:val="0061781D"/>
    <w:rsid w:val="00620196"/>
    <w:rsid w:val="00620530"/>
    <w:rsid w:val="0062113B"/>
    <w:rsid w:val="00621A84"/>
    <w:rsid w:val="0062411E"/>
    <w:rsid w:val="00625A82"/>
    <w:rsid w:val="0062638F"/>
    <w:rsid w:val="006267DD"/>
    <w:rsid w:val="0062762B"/>
    <w:rsid w:val="0063024B"/>
    <w:rsid w:val="0063102D"/>
    <w:rsid w:val="0063194E"/>
    <w:rsid w:val="00632080"/>
    <w:rsid w:val="00632AF6"/>
    <w:rsid w:val="006340A3"/>
    <w:rsid w:val="006356B3"/>
    <w:rsid w:val="00635E08"/>
    <w:rsid w:val="0063634D"/>
    <w:rsid w:val="006366B7"/>
    <w:rsid w:val="00637E83"/>
    <w:rsid w:val="00640711"/>
    <w:rsid w:val="00640EC5"/>
    <w:rsid w:val="00643D4C"/>
    <w:rsid w:val="0064432A"/>
    <w:rsid w:val="0064479F"/>
    <w:rsid w:val="00645938"/>
    <w:rsid w:val="0064595A"/>
    <w:rsid w:val="00646F8D"/>
    <w:rsid w:val="006478F0"/>
    <w:rsid w:val="00651DE0"/>
    <w:rsid w:val="0065200B"/>
    <w:rsid w:val="00653507"/>
    <w:rsid w:val="0065440B"/>
    <w:rsid w:val="006555A4"/>
    <w:rsid w:val="006555B4"/>
    <w:rsid w:val="00661075"/>
    <w:rsid w:val="0066197E"/>
    <w:rsid w:val="00662B3F"/>
    <w:rsid w:val="006637F8"/>
    <w:rsid w:val="00663B29"/>
    <w:rsid w:val="0066450A"/>
    <w:rsid w:val="00664D4B"/>
    <w:rsid w:val="00666486"/>
    <w:rsid w:val="00666BBB"/>
    <w:rsid w:val="00666CF6"/>
    <w:rsid w:val="00666E7C"/>
    <w:rsid w:val="00670051"/>
    <w:rsid w:val="0067024C"/>
    <w:rsid w:val="006703EE"/>
    <w:rsid w:val="0067104E"/>
    <w:rsid w:val="00672289"/>
    <w:rsid w:val="0067284F"/>
    <w:rsid w:val="00674E4F"/>
    <w:rsid w:val="00674ED4"/>
    <w:rsid w:val="00675141"/>
    <w:rsid w:val="00676BC0"/>
    <w:rsid w:val="00676EBA"/>
    <w:rsid w:val="00676EC9"/>
    <w:rsid w:val="006770D7"/>
    <w:rsid w:val="00677757"/>
    <w:rsid w:val="006777BA"/>
    <w:rsid w:val="00677895"/>
    <w:rsid w:val="00677D49"/>
    <w:rsid w:val="00681254"/>
    <w:rsid w:val="00681A15"/>
    <w:rsid w:val="00681BEE"/>
    <w:rsid w:val="0068298A"/>
    <w:rsid w:val="00682E6D"/>
    <w:rsid w:val="0068323F"/>
    <w:rsid w:val="00683EA4"/>
    <w:rsid w:val="00686A72"/>
    <w:rsid w:val="0069063E"/>
    <w:rsid w:val="006909A6"/>
    <w:rsid w:val="00690D3C"/>
    <w:rsid w:val="00692083"/>
    <w:rsid w:val="00692315"/>
    <w:rsid w:val="00693270"/>
    <w:rsid w:val="006936BA"/>
    <w:rsid w:val="0069374E"/>
    <w:rsid w:val="00694F51"/>
    <w:rsid w:val="00695265"/>
    <w:rsid w:val="00695295"/>
    <w:rsid w:val="00695C39"/>
    <w:rsid w:val="00696771"/>
    <w:rsid w:val="0069726F"/>
    <w:rsid w:val="00697ECA"/>
    <w:rsid w:val="006A0B19"/>
    <w:rsid w:val="006A11C1"/>
    <w:rsid w:val="006A13E1"/>
    <w:rsid w:val="006A1A09"/>
    <w:rsid w:val="006A25D9"/>
    <w:rsid w:val="006A3098"/>
    <w:rsid w:val="006A558E"/>
    <w:rsid w:val="006A6D2D"/>
    <w:rsid w:val="006A7108"/>
    <w:rsid w:val="006A7127"/>
    <w:rsid w:val="006B016C"/>
    <w:rsid w:val="006B0365"/>
    <w:rsid w:val="006B068C"/>
    <w:rsid w:val="006B0726"/>
    <w:rsid w:val="006B0E27"/>
    <w:rsid w:val="006B19A7"/>
    <w:rsid w:val="006B2A2C"/>
    <w:rsid w:val="006B37B3"/>
    <w:rsid w:val="006B3D69"/>
    <w:rsid w:val="006B4E77"/>
    <w:rsid w:val="006B5353"/>
    <w:rsid w:val="006B6160"/>
    <w:rsid w:val="006B6208"/>
    <w:rsid w:val="006B6EEB"/>
    <w:rsid w:val="006B7127"/>
    <w:rsid w:val="006B79F5"/>
    <w:rsid w:val="006C068B"/>
    <w:rsid w:val="006C17EC"/>
    <w:rsid w:val="006C1844"/>
    <w:rsid w:val="006C2811"/>
    <w:rsid w:val="006C31C2"/>
    <w:rsid w:val="006C34CD"/>
    <w:rsid w:val="006C45BE"/>
    <w:rsid w:val="006C4A29"/>
    <w:rsid w:val="006C5666"/>
    <w:rsid w:val="006C589D"/>
    <w:rsid w:val="006C5D7F"/>
    <w:rsid w:val="006C65FD"/>
    <w:rsid w:val="006C7622"/>
    <w:rsid w:val="006C7770"/>
    <w:rsid w:val="006D0324"/>
    <w:rsid w:val="006D0396"/>
    <w:rsid w:val="006D0F76"/>
    <w:rsid w:val="006D165D"/>
    <w:rsid w:val="006D19C1"/>
    <w:rsid w:val="006D244E"/>
    <w:rsid w:val="006D3E7D"/>
    <w:rsid w:val="006D5331"/>
    <w:rsid w:val="006D571C"/>
    <w:rsid w:val="006D64E4"/>
    <w:rsid w:val="006D6D5B"/>
    <w:rsid w:val="006D721B"/>
    <w:rsid w:val="006D72B9"/>
    <w:rsid w:val="006D74A7"/>
    <w:rsid w:val="006E065D"/>
    <w:rsid w:val="006E0F66"/>
    <w:rsid w:val="006E0FBA"/>
    <w:rsid w:val="006E3565"/>
    <w:rsid w:val="006E369C"/>
    <w:rsid w:val="006E380C"/>
    <w:rsid w:val="006E3C2F"/>
    <w:rsid w:val="006E3CEE"/>
    <w:rsid w:val="006E3DB9"/>
    <w:rsid w:val="006E46E5"/>
    <w:rsid w:val="006E5C17"/>
    <w:rsid w:val="006E5EFC"/>
    <w:rsid w:val="006E6377"/>
    <w:rsid w:val="006E6DAD"/>
    <w:rsid w:val="006E7745"/>
    <w:rsid w:val="006E7FEB"/>
    <w:rsid w:val="006F0DDC"/>
    <w:rsid w:val="006F0F09"/>
    <w:rsid w:val="006F13B5"/>
    <w:rsid w:val="006F182B"/>
    <w:rsid w:val="006F1D30"/>
    <w:rsid w:val="006F2A13"/>
    <w:rsid w:val="006F2AE4"/>
    <w:rsid w:val="006F2D2D"/>
    <w:rsid w:val="006F34DD"/>
    <w:rsid w:val="006F4587"/>
    <w:rsid w:val="006F5014"/>
    <w:rsid w:val="006F5700"/>
    <w:rsid w:val="006F5743"/>
    <w:rsid w:val="006F587F"/>
    <w:rsid w:val="006F6970"/>
    <w:rsid w:val="006F6B0D"/>
    <w:rsid w:val="006F707B"/>
    <w:rsid w:val="006F7CDD"/>
    <w:rsid w:val="00704320"/>
    <w:rsid w:val="007046FC"/>
    <w:rsid w:val="0070667C"/>
    <w:rsid w:val="00706D03"/>
    <w:rsid w:val="00706D3D"/>
    <w:rsid w:val="00707737"/>
    <w:rsid w:val="00707A16"/>
    <w:rsid w:val="00710684"/>
    <w:rsid w:val="00710B65"/>
    <w:rsid w:val="00710E0F"/>
    <w:rsid w:val="00713F4C"/>
    <w:rsid w:val="007148B7"/>
    <w:rsid w:val="00714D50"/>
    <w:rsid w:val="0071580D"/>
    <w:rsid w:val="00716821"/>
    <w:rsid w:val="00720889"/>
    <w:rsid w:val="00720DAD"/>
    <w:rsid w:val="007216ED"/>
    <w:rsid w:val="007218AA"/>
    <w:rsid w:val="00723596"/>
    <w:rsid w:val="00724B43"/>
    <w:rsid w:val="00725F79"/>
    <w:rsid w:val="0072626E"/>
    <w:rsid w:val="0072669B"/>
    <w:rsid w:val="00726D8E"/>
    <w:rsid w:val="0072703F"/>
    <w:rsid w:val="0072786A"/>
    <w:rsid w:val="00727B3A"/>
    <w:rsid w:val="0073060E"/>
    <w:rsid w:val="00730811"/>
    <w:rsid w:val="0073159F"/>
    <w:rsid w:val="007318E0"/>
    <w:rsid w:val="00731EDB"/>
    <w:rsid w:val="0073227D"/>
    <w:rsid w:val="0073416F"/>
    <w:rsid w:val="00735540"/>
    <w:rsid w:val="00736429"/>
    <w:rsid w:val="00737033"/>
    <w:rsid w:val="007378D6"/>
    <w:rsid w:val="00737C5F"/>
    <w:rsid w:val="00740091"/>
    <w:rsid w:val="007404FE"/>
    <w:rsid w:val="00740BC2"/>
    <w:rsid w:val="00740D39"/>
    <w:rsid w:val="0074204B"/>
    <w:rsid w:val="00743097"/>
    <w:rsid w:val="00743917"/>
    <w:rsid w:val="00744148"/>
    <w:rsid w:val="0074426B"/>
    <w:rsid w:val="00745452"/>
    <w:rsid w:val="00745BD4"/>
    <w:rsid w:val="0074645F"/>
    <w:rsid w:val="007464F4"/>
    <w:rsid w:val="0074652E"/>
    <w:rsid w:val="00747526"/>
    <w:rsid w:val="0075002D"/>
    <w:rsid w:val="0075043A"/>
    <w:rsid w:val="00750F43"/>
    <w:rsid w:val="00751138"/>
    <w:rsid w:val="00751279"/>
    <w:rsid w:val="007517AA"/>
    <w:rsid w:val="0075211D"/>
    <w:rsid w:val="00753D2A"/>
    <w:rsid w:val="0075408A"/>
    <w:rsid w:val="007540F2"/>
    <w:rsid w:val="007545C2"/>
    <w:rsid w:val="00754722"/>
    <w:rsid w:val="00755280"/>
    <w:rsid w:val="00761A9E"/>
    <w:rsid w:val="007638E1"/>
    <w:rsid w:val="00764DE6"/>
    <w:rsid w:val="007650BF"/>
    <w:rsid w:val="00766C2C"/>
    <w:rsid w:val="007674C8"/>
    <w:rsid w:val="007704F1"/>
    <w:rsid w:val="007705F4"/>
    <w:rsid w:val="00771522"/>
    <w:rsid w:val="007718A5"/>
    <w:rsid w:val="0077243C"/>
    <w:rsid w:val="00773072"/>
    <w:rsid w:val="00773CD0"/>
    <w:rsid w:val="007742F7"/>
    <w:rsid w:val="00774655"/>
    <w:rsid w:val="00775537"/>
    <w:rsid w:val="00775945"/>
    <w:rsid w:val="007765C7"/>
    <w:rsid w:val="00776CD2"/>
    <w:rsid w:val="00777FF6"/>
    <w:rsid w:val="007809F7"/>
    <w:rsid w:val="00780C0A"/>
    <w:rsid w:val="00781335"/>
    <w:rsid w:val="00781DF9"/>
    <w:rsid w:val="00783599"/>
    <w:rsid w:val="007836EB"/>
    <w:rsid w:val="00783A82"/>
    <w:rsid w:val="0078445F"/>
    <w:rsid w:val="007846E0"/>
    <w:rsid w:val="00784938"/>
    <w:rsid w:val="007856F5"/>
    <w:rsid w:val="00786C12"/>
    <w:rsid w:val="00787071"/>
    <w:rsid w:val="007900FC"/>
    <w:rsid w:val="007917CB"/>
    <w:rsid w:val="007917D2"/>
    <w:rsid w:val="007921CE"/>
    <w:rsid w:val="0079271F"/>
    <w:rsid w:val="00793F4E"/>
    <w:rsid w:val="00794F1E"/>
    <w:rsid w:val="00797B5E"/>
    <w:rsid w:val="00797CFC"/>
    <w:rsid w:val="007A0390"/>
    <w:rsid w:val="007A04A2"/>
    <w:rsid w:val="007A10D4"/>
    <w:rsid w:val="007A1CDB"/>
    <w:rsid w:val="007A2377"/>
    <w:rsid w:val="007A31F9"/>
    <w:rsid w:val="007A353F"/>
    <w:rsid w:val="007A4037"/>
    <w:rsid w:val="007A4805"/>
    <w:rsid w:val="007A488B"/>
    <w:rsid w:val="007A5FE4"/>
    <w:rsid w:val="007A626C"/>
    <w:rsid w:val="007A64E8"/>
    <w:rsid w:val="007A65F0"/>
    <w:rsid w:val="007A6AE6"/>
    <w:rsid w:val="007B02DA"/>
    <w:rsid w:val="007B19CB"/>
    <w:rsid w:val="007B1DA3"/>
    <w:rsid w:val="007B2B1E"/>
    <w:rsid w:val="007B35BE"/>
    <w:rsid w:val="007B3F80"/>
    <w:rsid w:val="007B50DC"/>
    <w:rsid w:val="007B60E3"/>
    <w:rsid w:val="007B6DBF"/>
    <w:rsid w:val="007B721C"/>
    <w:rsid w:val="007B7C20"/>
    <w:rsid w:val="007C01F4"/>
    <w:rsid w:val="007C10C3"/>
    <w:rsid w:val="007C1599"/>
    <w:rsid w:val="007C1CAB"/>
    <w:rsid w:val="007C2571"/>
    <w:rsid w:val="007C281F"/>
    <w:rsid w:val="007C2F2F"/>
    <w:rsid w:val="007C3ACC"/>
    <w:rsid w:val="007C3EA4"/>
    <w:rsid w:val="007C4F10"/>
    <w:rsid w:val="007C5188"/>
    <w:rsid w:val="007C633F"/>
    <w:rsid w:val="007C651B"/>
    <w:rsid w:val="007C6930"/>
    <w:rsid w:val="007C76F9"/>
    <w:rsid w:val="007C78DE"/>
    <w:rsid w:val="007C7980"/>
    <w:rsid w:val="007D06C2"/>
    <w:rsid w:val="007D108C"/>
    <w:rsid w:val="007D1606"/>
    <w:rsid w:val="007D1812"/>
    <w:rsid w:val="007D4127"/>
    <w:rsid w:val="007D5127"/>
    <w:rsid w:val="007D6F92"/>
    <w:rsid w:val="007E0367"/>
    <w:rsid w:val="007E2DEE"/>
    <w:rsid w:val="007E3570"/>
    <w:rsid w:val="007E3835"/>
    <w:rsid w:val="007E3B69"/>
    <w:rsid w:val="007E417E"/>
    <w:rsid w:val="007E43F0"/>
    <w:rsid w:val="007E687F"/>
    <w:rsid w:val="007E796D"/>
    <w:rsid w:val="007F0C55"/>
    <w:rsid w:val="007F0E75"/>
    <w:rsid w:val="007F1086"/>
    <w:rsid w:val="007F1335"/>
    <w:rsid w:val="007F1D05"/>
    <w:rsid w:val="007F3B9E"/>
    <w:rsid w:val="007F4657"/>
    <w:rsid w:val="007F4932"/>
    <w:rsid w:val="007F6015"/>
    <w:rsid w:val="007F61F8"/>
    <w:rsid w:val="007F67AC"/>
    <w:rsid w:val="007F6A19"/>
    <w:rsid w:val="007F75E6"/>
    <w:rsid w:val="00801DA7"/>
    <w:rsid w:val="00802A55"/>
    <w:rsid w:val="00802C49"/>
    <w:rsid w:val="00802E30"/>
    <w:rsid w:val="008049C5"/>
    <w:rsid w:val="0080513C"/>
    <w:rsid w:val="00805662"/>
    <w:rsid w:val="00805734"/>
    <w:rsid w:val="00805C58"/>
    <w:rsid w:val="00806655"/>
    <w:rsid w:val="00807937"/>
    <w:rsid w:val="00807951"/>
    <w:rsid w:val="00807B70"/>
    <w:rsid w:val="00807E75"/>
    <w:rsid w:val="00807EAC"/>
    <w:rsid w:val="00810290"/>
    <w:rsid w:val="0081094C"/>
    <w:rsid w:val="00813EBF"/>
    <w:rsid w:val="00814346"/>
    <w:rsid w:val="00815233"/>
    <w:rsid w:val="00816E66"/>
    <w:rsid w:val="0081782B"/>
    <w:rsid w:val="00820F16"/>
    <w:rsid w:val="008218E7"/>
    <w:rsid w:val="00824456"/>
    <w:rsid w:val="00824F41"/>
    <w:rsid w:val="0082668C"/>
    <w:rsid w:val="008268E4"/>
    <w:rsid w:val="008271E6"/>
    <w:rsid w:val="00830875"/>
    <w:rsid w:val="008309A6"/>
    <w:rsid w:val="00830BF4"/>
    <w:rsid w:val="00833287"/>
    <w:rsid w:val="0083337B"/>
    <w:rsid w:val="0083357E"/>
    <w:rsid w:val="0083397D"/>
    <w:rsid w:val="00833FA4"/>
    <w:rsid w:val="0083401C"/>
    <w:rsid w:val="008341B9"/>
    <w:rsid w:val="00834D8D"/>
    <w:rsid w:val="00835AA9"/>
    <w:rsid w:val="00836698"/>
    <w:rsid w:val="00836742"/>
    <w:rsid w:val="00836BF0"/>
    <w:rsid w:val="00837485"/>
    <w:rsid w:val="00840EEB"/>
    <w:rsid w:val="00841D1F"/>
    <w:rsid w:val="0084245B"/>
    <w:rsid w:val="008428A3"/>
    <w:rsid w:val="00843928"/>
    <w:rsid w:val="00846595"/>
    <w:rsid w:val="00850D8A"/>
    <w:rsid w:val="00852533"/>
    <w:rsid w:val="00852C48"/>
    <w:rsid w:val="00852F0A"/>
    <w:rsid w:val="008533AA"/>
    <w:rsid w:val="0085569E"/>
    <w:rsid w:val="008559FD"/>
    <w:rsid w:val="00856D4F"/>
    <w:rsid w:val="008634AB"/>
    <w:rsid w:val="008636A9"/>
    <w:rsid w:val="00863700"/>
    <w:rsid w:val="00863AF1"/>
    <w:rsid w:val="00863E5F"/>
    <w:rsid w:val="00864427"/>
    <w:rsid w:val="00864AAA"/>
    <w:rsid w:val="00865C04"/>
    <w:rsid w:val="00866085"/>
    <w:rsid w:val="008663B2"/>
    <w:rsid w:val="0086687E"/>
    <w:rsid w:val="00866C3F"/>
    <w:rsid w:val="008676DE"/>
    <w:rsid w:val="00867CD5"/>
    <w:rsid w:val="008709C2"/>
    <w:rsid w:val="00870B6C"/>
    <w:rsid w:val="00870BE6"/>
    <w:rsid w:val="008716CF"/>
    <w:rsid w:val="00871A29"/>
    <w:rsid w:val="00872173"/>
    <w:rsid w:val="00872A3A"/>
    <w:rsid w:val="00872E86"/>
    <w:rsid w:val="00873348"/>
    <w:rsid w:val="00873BCA"/>
    <w:rsid w:val="00874348"/>
    <w:rsid w:val="00875909"/>
    <w:rsid w:val="00875D00"/>
    <w:rsid w:val="0087664B"/>
    <w:rsid w:val="00876655"/>
    <w:rsid w:val="00876BC4"/>
    <w:rsid w:val="0087775F"/>
    <w:rsid w:val="00877ABD"/>
    <w:rsid w:val="00880DB0"/>
    <w:rsid w:val="0088118D"/>
    <w:rsid w:val="00881DFB"/>
    <w:rsid w:val="0088470B"/>
    <w:rsid w:val="00884F96"/>
    <w:rsid w:val="00885967"/>
    <w:rsid w:val="00886074"/>
    <w:rsid w:val="008866F6"/>
    <w:rsid w:val="00886835"/>
    <w:rsid w:val="00886B07"/>
    <w:rsid w:val="00887830"/>
    <w:rsid w:val="00887C25"/>
    <w:rsid w:val="00887D91"/>
    <w:rsid w:val="00890F52"/>
    <w:rsid w:val="00890FC7"/>
    <w:rsid w:val="00892102"/>
    <w:rsid w:val="00892BF1"/>
    <w:rsid w:val="0089434B"/>
    <w:rsid w:val="008945F7"/>
    <w:rsid w:val="00894D25"/>
    <w:rsid w:val="0089634A"/>
    <w:rsid w:val="00896C2B"/>
    <w:rsid w:val="008A0055"/>
    <w:rsid w:val="008A1810"/>
    <w:rsid w:val="008A2341"/>
    <w:rsid w:val="008A2ED0"/>
    <w:rsid w:val="008A3366"/>
    <w:rsid w:val="008A372D"/>
    <w:rsid w:val="008A3895"/>
    <w:rsid w:val="008A3CC4"/>
    <w:rsid w:val="008A3D3D"/>
    <w:rsid w:val="008A3D73"/>
    <w:rsid w:val="008A458B"/>
    <w:rsid w:val="008A54B8"/>
    <w:rsid w:val="008A6A35"/>
    <w:rsid w:val="008A6CF3"/>
    <w:rsid w:val="008A70AC"/>
    <w:rsid w:val="008A7DF7"/>
    <w:rsid w:val="008B06B7"/>
    <w:rsid w:val="008B1719"/>
    <w:rsid w:val="008B1DC6"/>
    <w:rsid w:val="008B1F1B"/>
    <w:rsid w:val="008B2ADD"/>
    <w:rsid w:val="008B3698"/>
    <w:rsid w:val="008B5204"/>
    <w:rsid w:val="008B5D67"/>
    <w:rsid w:val="008B6841"/>
    <w:rsid w:val="008B68EF"/>
    <w:rsid w:val="008B6AFD"/>
    <w:rsid w:val="008B7418"/>
    <w:rsid w:val="008B777D"/>
    <w:rsid w:val="008C01C0"/>
    <w:rsid w:val="008C136A"/>
    <w:rsid w:val="008C156D"/>
    <w:rsid w:val="008C2613"/>
    <w:rsid w:val="008C378A"/>
    <w:rsid w:val="008C4163"/>
    <w:rsid w:val="008C46DF"/>
    <w:rsid w:val="008C5618"/>
    <w:rsid w:val="008C565E"/>
    <w:rsid w:val="008C5B75"/>
    <w:rsid w:val="008C61B7"/>
    <w:rsid w:val="008C684E"/>
    <w:rsid w:val="008C6866"/>
    <w:rsid w:val="008C6F8E"/>
    <w:rsid w:val="008C74A6"/>
    <w:rsid w:val="008C778F"/>
    <w:rsid w:val="008D0234"/>
    <w:rsid w:val="008D23BF"/>
    <w:rsid w:val="008D2792"/>
    <w:rsid w:val="008D35B5"/>
    <w:rsid w:val="008D3666"/>
    <w:rsid w:val="008D43C5"/>
    <w:rsid w:val="008D471B"/>
    <w:rsid w:val="008D488C"/>
    <w:rsid w:val="008D54BF"/>
    <w:rsid w:val="008D69FB"/>
    <w:rsid w:val="008D6B2B"/>
    <w:rsid w:val="008D7016"/>
    <w:rsid w:val="008E0478"/>
    <w:rsid w:val="008E074B"/>
    <w:rsid w:val="008E1341"/>
    <w:rsid w:val="008E2C19"/>
    <w:rsid w:val="008E3740"/>
    <w:rsid w:val="008E3A19"/>
    <w:rsid w:val="008E3B98"/>
    <w:rsid w:val="008E55B9"/>
    <w:rsid w:val="008E5E30"/>
    <w:rsid w:val="008E6216"/>
    <w:rsid w:val="008F0463"/>
    <w:rsid w:val="008F18A7"/>
    <w:rsid w:val="008F2E8D"/>
    <w:rsid w:val="008F33DA"/>
    <w:rsid w:val="008F37A8"/>
    <w:rsid w:val="008F5058"/>
    <w:rsid w:val="008F52AF"/>
    <w:rsid w:val="008F5486"/>
    <w:rsid w:val="008F62F9"/>
    <w:rsid w:val="008F6395"/>
    <w:rsid w:val="008F6A29"/>
    <w:rsid w:val="008F6D28"/>
    <w:rsid w:val="008F7C28"/>
    <w:rsid w:val="009003D2"/>
    <w:rsid w:val="009023F4"/>
    <w:rsid w:val="00902773"/>
    <w:rsid w:val="00902DFA"/>
    <w:rsid w:val="00903A8C"/>
    <w:rsid w:val="00903E5A"/>
    <w:rsid w:val="00903F3F"/>
    <w:rsid w:val="009044C1"/>
    <w:rsid w:val="009046D5"/>
    <w:rsid w:val="00904A57"/>
    <w:rsid w:val="00904BFF"/>
    <w:rsid w:val="00904DA7"/>
    <w:rsid w:val="0090620C"/>
    <w:rsid w:val="009063D0"/>
    <w:rsid w:val="00910100"/>
    <w:rsid w:val="00911058"/>
    <w:rsid w:val="0091171E"/>
    <w:rsid w:val="00912A3B"/>
    <w:rsid w:val="0091369E"/>
    <w:rsid w:val="00913B6F"/>
    <w:rsid w:val="00913F24"/>
    <w:rsid w:val="00914B9A"/>
    <w:rsid w:val="0091590F"/>
    <w:rsid w:val="009163BA"/>
    <w:rsid w:val="009164BD"/>
    <w:rsid w:val="00916A4A"/>
    <w:rsid w:val="00916CEA"/>
    <w:rsid w:val="00917681"/>
    <w:rsid w:val="00917845"/>
    <w:rsid w:val="0092005A"/>
    <w:rsid w:val="00922228"/>
    <w:rsid w:val="00922C37"/>
    <w:rsid w:val="00922DEC"/>
    <w:rsid w:val="009234D2"/>
    <w:rsid w:val="00923769"/>
    <w:rsid w:val="00923F0A"/>
    <w:rsid w:val="00924224"/>
    <w:rsid w:val="0092497C"/>
    <w:rsid w:val="00925D40"/>
    <w:rsid w:val="00926045"/>
    <w:rsid w:val="00926438"/>
    <w:rsid w:val="00926DDC"/>
    <w:rsid w:val="00927391"/>
    <w:rsid w:val="009273F9"/>
    <w:rsid w:val="00927914"/>
    <w:rsid w:val="00931031"/>
    <w:rsid w:val="00931567"/>
    <w:rsid w:val="009318BF"/>
    <w:rsid w:val="00931FA9"/>
    <w:rsid w:val="00932603"/>
    <w:rsid w:val="0093398E"/>
    <w:rsid w:val="009339B6"/>
    <w:rsid w:val="00933DA2"/>
    <w:rsid w:val="009340F6"/>
    <w:rsid w:val="00935DFB"/>
    <w:rsid w:val="009364D6"/>
    <w:rsid w:val="00936E17"/>
    <w:rsid w:val="0093705F"/>
    <w:rsid w:val="0093747E"/>
    <w:rsid w:val="0093784A"/>
    <w:rsid w:val="00937A9F"/>
    <w:rsid w:val="00941C25"/>
    <w:rsid w:val="00944041"/>
    <w:rsid w:val="00944615"/>
    <w:rsid w:val="0094551C"/>
    <w:rsid w:val="00945F71"/>
    <w:rsid w:val="00946235"/>
    <w:rsid w:val="00946B03"/>
    <w:rsid w:val="00946B66"/>
    <w:rsid w:val="00946D23"/>
    <w:rsid w:val="00951195"/>
    <w:rsid w:val="0095153B"/>
    <w:rsid w:val="009525A2"/>
    <w:rsid w:val="00952C9F"/>
    <w:rsid w:val="0095360D"/>
    <w:rsid w:val="00953D3F"/>
    <w:rsid w:val="00954301"/>
    <w:rsid w:val="00956002"/>
    <w:rsid w:val="0095667D"/>
    <w:rsid w:val="009567A0"/>
    <w:rsid w:val="00956C22"/>
    <w:rsid w:val="00956FDA"/>
    <w:rsid w:val="009579EA"/>
    <w:rsid w:val="00960D25"/>
    <w:rsid w:val="00961FFC"/>
    <w:rsid w:val="00962DC8"/>
    <w:rsid w:val="00963B1E"/>
    <w:rsid w:val="00964774"/>
    <w:rsid w:val="00964BDE"/>
    <w:rsid w:val="00965A37"/>
    <w:rsid w:val="00965AB5"/>
    <w:rsid w:val="00965D7F"/>
    <w:rsid w:val="00966F4E"/>
    <w:rsid w:val="00967F13"/>
    <w:rsid w:val="00971C18"/>
    <w:rsid w:val="009723BB"/>
    <w:rsid w:val="00972C7C"/>
    <w:rsid w:val="00974B79"/>
    <w:rsid w:val="00975E02"/>
    <w:rsid w:val="009760A3"/>
    <w:rsid w:val="00981123"/>
    <w:rsid w:val="0098152B"/>
    <w:rsid w:val="00981850"/>
    <w:rsid w:val="00982BA3"/>
    <w:rsid w:val="00983448"/>
    <w:rsid w:val="00983722"/>
    <w:rsid w:val="009844E4"/>
    <w:rsid w:val="009845D8"/>
    <w:rsid w:val="009849D1"/>
    <w:rsid w:val="00984BC7"/>
    <w:rsid w:val="00984F04"/>
    <w:rsid w:val="00985917"/>
    <w:rsid w:val="0098741E"/>
    <w:rsid w:val="009903E4"/>
    <w:rsid w:val="0099179C"/>
    <w:rsid w:val="009917E5"/>
    <w:rsid w:val="00991884"/>
    <w:rsid w:val="00992C4B"/>
    <w:rsid w:val="00994530"/>
    <w:rsid w:val="009954C4"/>
    <w:rsid w:val="009959D4"/>
    <w:rsid w:val="00997B42"/>
    <w:rsid w:val="009A0F75"/>
    <w:rsid w:val="009A1474"/>
    <w:rsid w:val="009A2184"/>
    <w:rsid w:val="009A2383"/>
    <w:rsid w:val="009A2859"/>
    <w:rsid w:val="009A302E"/>
    <w:rsid w:val="009A358A"/>
    <w:rsid w:val="009A3717"/>
    <w:rsid w:val="009A3D86"/>
    <w:rsid w:val="009A46CA"/>
    <w:rsid w:val="009A4888"/>
    <w:rsid w:val="009A5722"/>
    <w:rsid w:val="009A6DD7"/>
    <w:rsid w:val="009B0DF1"/>
    <w:rsid w:val="009B2B8E"/>
    <w:rsid w:val="009B63EA"/>
    <w:rsid w:val="009B7151"/>
    <w:rsid w:val="009B77B6"/>
    <w:rsid w:val="009C0C93"/>
    <w:rsid w:val="009C0FB1"/>
    <w:rsid w:val="009C19EC"/>
    <w:rsid w:val="009C28F9"/>
    <w:rsid w:val="009C2B63"/>
    <w:rsid w:val="009C31BB"/>
    <w:rsid w:val="009C6561"/>
    <w:rsid w:val="009C7275"/>
    <w:rsid w:val="009C74FD"/>
    <w:rsid w:val="009D2F4E"/>
    <w:rsid w:val="009D338B"/>
    <w:rsid w:val="009D35F0"/>
    <w:rsid w:val="009D39A5"/>
    <w:rsid w:val="009D41F5"/>
    <w:rsid w:val="009D5739"/>
    <w:rsid w:val="009D5C48"/>
    <w:rsid w:val="009E01C7"/>
    <w:rsid w:val="009E0775"/>
    <w:rsid w:val="009E07BB"/>
    <w:rsid w:val="009E07C5"/>
    <w:rsid w:val="009E080D"/>
    <w:rsid w:val="009E106C"/>
    <w:rsid w:val="009E11E0"/>
    <w:rsid w:val="009E243D"/>
    <w:rsid w:val="009E3506"/>
    <w:rsid w:val="009E3FE2"/>
    <w:rsid w:val="009E4A26"/>
    <w:rsid w:val="009E5D5B"/>
    <w:rsid w:val="009E6C77"/>
    <w:rsid w:val="009E7779"/>
    <w:rsid w:val="009E7A10"/>
    <w:rsid w:val="009F0179"/>
    <w:rsid w:val="009F2B62"/>
    <w:rsid w:val="009F412B"/>
    <w:rsid w:val="009F41B6"/>
    <w:rsid w:val="009F434A"/>
    <w:rsid w:val="009F5318"/>
    <w:rsid w:val="009F66F2"/>
    <w:rsid w:val="009F6848"/>
    <w:rsid w:val="009F71E1"/>
    <w:rsid w:val="009F7331"/>
    <w:rsid w:val="00A01279"/>
    <w:rsid w:val="00A01314"/>
    <w:rsid w:val="00A02C37"/>
    <w:rsid w:val="00A0370A"/>
    <w:rsid w:val="00A03A40"/>
    <w:rsid w:val="00A04E83"/>
    <w:rsid w:val="00A04FF5"/>
    <w:rsid w:val="00A05992"/>
    <w:rsid w:val="00A06209"/>
    <w:rsid w:val="00A07446"/>
    <w:rsid w:val="00A07A0A"/>
    <w:rsid w:val="00A106FF"/>
    <w:rsid w:val="00A10CBE"/>
    <w:rsid w:val="00A10EDA"/>
    <w:rsid w:val="00A10FB8"/>
    <w:rsid w:val="00A1211F"/>
    <w:rsid w:val="00A13C68"/>
    <w:rsid w:val="00A1428B"/>
    <w:rsid w:val="00A151E2"/>
    <w:rsid w:val="00A16080"/>
    <w:rsid w:val="00A163EB"/>
    <w:rsid w:val="00A177A6"/>
    <w:rsid w:val="00A204B1"/>
    <w:rsid w:val="00A21CA7"/>
    <w:rsid w:val="00A21EAE"/>
    <w:rsid w:val="00A22037"/>
    <w:rsid w:val="00A22CB4"/>
    <w:rsid w:val="00A22D00"/>
    <w:rsid w:val="00A235F7"/>
    <w:rsid w:val="00A2409F"/>
    <w:rsid w:val="00A2414F"/>
    <w:rsid w:val="00A24C94"/>
    <w:rsid w:val="00A25F3E"/>
    <w:rsid w:val="00A25FF0"/>
    <w:rsid w:val="00A265E3"/>
    <w:rsid w:val="00A266F8"/>
    <w:rsid w:val="00A26FD0"/>
    <w:rsid w:val="00A27A29"/>
    <w:rsid w:val="00A27E29"/>
    <w:rsid w:val="00A300C0"/>
    <w:rsid w:val="00A3057C"/>
    <w:rsid w:val="00A31939"/>
    <w:rsid w:val="00A31B8B"/>
    <w:rsid w:val="00A32B5C"/>
    <w:rsid w:val="00A32D6D"/>
    <w:rsid w:val="00A33162"/>
    <w:rsid w:val="00A351CC"/>
    <w:rsid w:val="00A352DF"/>
    <w:rsid w:val="00A35CF7"/>
    <w:rsid w:val="00A37AC6"/>
    <w:rsid w:val="00A37B82"/>
    <w:rsid w:val="00A403A3"/>
    <w:rsid w:val="00A40408"/>
    <w:rsid w:val="00A414B6"/>
    <w:rsid w:val="00A41D01"/>
    <w:rsid w:val="00A41DA3"/>
    <w:rsid w:val="00A42B4D"/>
    <w:rsid w:val="00A42C62"/>
    <w:rsid w:val="00A43180"/>
    <w:rsid w:val="00A43DD4"/>
    <w:rsid w:val="00A45AC9"/>
    <w:rsid w:val="00A462C3"/>
    <w:rsid w:val="00A46FF3"/>
    <w:rsid w:val="00A47984"/>
    <w:rsid w:val="00A47E51"/>
    <w:rsid w:val="00A50EF9"/>
    <w:rsid w:val="00A51273"/>
    <w:rsid w:val="00A5150C"/>
    <w:rsid w:val="00A529F9"/>
    <w:rsid w:val="00A52CC4"/>
    <w:rsid w:val="00A52E0B"/>
    <w:rsid w:val="00A537CC"/>
    <w:rsid w:val="00A53960"/>
    <w:rsid w:val="00A53A93"/>
    <w:rsid w:val="00A53FF3"/>
    <w:rsid w:val="00A552C1"/>
    <w:rsid w:val="00A55440"/>
    <w:rsid w:val="00A56038"/>
    <w:rsid w:val="00A57431"/>
    <w:rsid w:val="00A57D44"/>
    <w:rsid w:val="00A60736"/>
    <w:rsid w:val="00A60AFF"/>
    <w:rsid w:val="00A60D55"/>
    <w:rsid w:val="00A60FAE"/>
    <w:rsid w:val="00A61A88"/>
    <w:rsid w:val="00A61D12"/>
    <w:rsid w:val="00A62DE5"/>
    <w:rsid w:val="00A64FAE"/>
    <w:rsid w:val="00A6576E"/>
    <w:rsid w:val="00A65959"/>
    <w:rsid w:val="00A65E06"/>
    <w:rsid w:val="00A6675F"/>
    <w:rsid w:val="00A668DC"/>
    <w:rsid w:val="00A673CA"/>
    <w:rsid w:val="00A67C7D"/>
    <w:rsid w:val="00A718E2"/>
    <w:rsid w:val="00A71C31"/>
    <w:rsid w:val="00A724B8"/>
    <w:rsid w:val="00A73F65"/>
    <w:rsid w:val="00A742C9"/>
    <w:rsid w:val="00A754E6"/>
    <w:rsid w:val="00A75592"/>
    <w:rsid w:val="00A758F8"/>
    <w:rsid w:val="00A75A84"/>
    <w:rsid w:val="00A76FCA"/>
    <w:rsid w:val="00A77718"/>
    <w:rsid w:val="00A77A3D"/>
    <w:rsid w:val="00A77B43"/>
    <w:rsid w:val="00A80905"/>
    <w:rsid w:val="00A82461"/>
    <w:rsid w:val="00A82BC1"/>
    <w:rsid w:val="00A83645"/>
    <w:rsid w:val="00A83C81"/>
    <w:rsid w:val="00A8400E"/>
    <w:rsid w:val="00A848A4"/>
    <w:rsid w:val="00A86865"/>
    <w:rsid w:val="00A86B6C"/>
    <w:rsid w:val="00A87E52"/>
    <w:rsid w:val="00A9014C"/>
    <w:rsid w:val="00A90771"/>
    <w:rsid w:val="00A90AC7"/>
    <w:rsid w:val="00A910ED"/>
    <w:rsid w:val="00A9173F"/>
    <w:rsid w:val="00A923E9"/>
    <w:rsid w:val="00A93214"/>
    <w:rsid w:val="00A93415"/>
    <w:rsid w:val="00A93435"/>
    <w:rsid w:val="00A93944"/>
    <w:rsid w:val="00A942AC"/>
    <w:rsid w:val="00A9454F"/>
    <w:rsid w:val="00A9535E"/>
    <w:rsid w:val="00A957AC"/>
    <w:rsid w:val="00A95DF4"/>
    <w:rsid w:val="00A95F46"/>
    <w:rsid w:val="00A961C3"/>
    <w:rsid w:val="00A9773C"/>
    <w:rsid w:val="00AA0279"/>
    <w:rsid w:val="00AA1545"/>
    <w:rsid w:val="00AA1C5C"/>
    <w:rsid w:val="00AA24BF"/>
    <w:rsid w:val="00AA26F3"/>
    <w:rsid w:val="00AA2AFC"/>
    <w:rsid w:val="00AA2CD5"/>
    <w:rsid w:val="00AA2EB3"/>
    <w:rsid w:val="00AA3E69"/>
    <w:rsid w:val="00AA47B6"/>
    <w:rsid w:val="00AA63BB"/>
    <w:rsid w:val="00AA6E1E"/>
    <w:rsid w:val="00AA7056"/>
    <w:rsid w:val="00AA733C"/>
    <w:rsid w:val="00AB0320"/>
    <w:rsid w:val="00AB03E9"/>
    <w:rsid w:val="00AB06A2"/>
    <w:rsid w:val="00AB0C2F"/>
    <w:rsid w:val="00AB1A67"/>
    <w:rsid w:val="00AB278F"/>
    <w:rsid w:val="00AB2B8A"/>
    <w:rsid w:val="00AB2D5E"/>
    <w:rsid w:val="00AB3855"/>
    <w:rsid w:val="00AB4271"/>
    <w:rsid w:val="00AB501B"/>
    <w:rsid w:val="00AB5D2B"/>
    <w:rsid w:val="00AB6222"/>
    <w:rsid w:val="00AB7C44"/>
    <w:rsid w:val="00AC068B"/>
    <w:rsid w:val="00AC396B"/>
    <w:rsid w:val="00AC552C"/>
    <w:rsid w:val="00AC581B"/>
    <w:rsid w:val="00AC5A66"/>
    <w:rsid w:val="00AC69F1"/>
    <w:rsid w:val="00AC71A5"/>
    <w:rsid w:val="00AC7908"/>
    <w:rsid w:val="00AD0339"/>
    <w:rsid w:val="00AD0629"/>
    <w:rsid w:val="00AD28B6"/>
    <w:rsid w:val="00AD2AAC"/>
    <w:rsid w:val="00AD4432"/>
    <w:rsid w:val="00AD471C"/>
    <w:rsid w:val="00AD5883"/>
    <w:rsid w:val="00AD5BCC"/>
    <w:rsid w:val="00AD62E0"/>
    <w:rsid w:val="00AD6835"/>
    <w:rsid w:val="00AD6DC1"/>
    <w:rsid w:val="00AD75C8"/>
    <w:rsid w:val="00AD77E6"/>
    <w:rsid w:val="00AD7D08"/>
    <w:rsid w:val="00AE0BE1"/>
    <w:rsid w:val="00AE0FB1"/>
    <w:rsid w:val="00AE1107"/>
    <w:rsid w:val="00AE3D0A"/>
    <w:rsid w:val="00AE3FB0"/>
    <w:rsid w:val="00AE4054"/>
    <w:rsid w:val="00AE40F1"/>
    <w:rsid w:val="00AE4880"/>
    <w:rsid w:val="00AE4C56"/>
    <w:rsid w:val="00AE562E"/>
    <w:rsid w:val="00AE64A1"/>
    <w:rsid w:val="00AE65CA"/>
    <w:rsid w:val="00AE6F3D"/>
    <w:rsid w:val="00AE7B7B"/>
    <w:rsid w:val="00AE7BDA"/>
    <w:rsid w:val="00AE7C64"/>
    <w:rsid w:val="00AF123A"/>
    <w:rsid w:val="00AF1898"/>
    <w:rsid w:val="00AF208F"/>
    <w:rsid w:val="00AF26C1"/>
    <w:rsid w:val="00AF2AF1"/>
    <w:rsid w:val="00AF355C"/>
    <w:rsid w:val="00AF36E5"/>
    <w:rsid w:val="00AF46D9"/>
    <w:rsid w:val="00AF5B41"/>
    <w:rsid w:val="00AF5D91"/>
    <w:rsid w:val="00AF61AB"/>
    <w:rsid w:val="00AF7854"/>
    <w:rsid w:val="00AF7D8F"/>
    <w:rsid w:val="00B00D37"/>
    <w:rsid w:val="00B01CD5"/>
    <w:rsid w:val="00B01FFB"/>
    <w:rsid w:val="00B02474"/>
    <w:rsid w:val="00B036A8"/>
    <w:rsid w:val="00B038D4"/>
    <w:rsid w:val="00B04543"/>
    <w:rsid w:val="00B04669"/>
    <w:rsid w:val="00B04EBD"/>
    <w:rsid w:val="00B05887"/>
    <w:rsid w:val="00B06299"/>
    <w:rsid w:val="00B07BA9"/>
    <w:rsid w:val="00B10E97"/>
    <w:rsid w:val="00B114B1"/>
    <w:rsid w:val="00B12001"/>
    <w:rsid w:val="00B124AA"/>
    <w:rsid w:val="00B1523A"/>
    <w:rsid w:val="00B1571C"/>
    <w:rsid w:val="00B15FDA"/>
    <w:rsid w:val="00B1678E"/>
    <w:rsid w:val="00B16F57"/>
    <w:rsid w:val="00B177EA"/>
    <w:rsid w:val="00B17E0C"/>
    <w:rsid w:val="00B20519"/>
    <w:rsid w:val="00B22DA7"/>
    <w:rsid w:val="00B22FD0"/>
    <w:rsid w:val="00B23948"/>
    <w:rsid w:val="00B23ED2"/>
    <w:rsid w:val="00B24853"/>
    <w:rsid w:val="00B24BC6"/>
    <w:rsid w:val="00B24EA4"/>
    <w:rsid w:val="00B24F7A"/>
    <w:rsid w:val="00B259AC"/>
    <w:rsid w:val="00B25C0E"/>
    <w:rsid w:val="00B25E2B"/>
    <w:rsid w:val="00B26293"/>
    <w:rsid w:val="00B26F2B"/>
    <w:rsid w:val="00B27AF0"/>
    <w:rsid w:val="00B27BFE"/>
    <w:rsid w:val="00B30514"/>
    <w:rsid w:val="00B31311"/>
    <w:rsid w:val="00B3152E"/>
    <w:rsid w:val="00B3162E"/>
    <w:rsid w:val="00B31C1A"/>
    <w:rsid w:val="00B337C1"/>
    <w:rsid w:val="00B33A6E"/>
    <w:rsid w:val="00B34455"/>
    <w:rsid w:val="00B346EB"/>
    <w:rsid w:val="00B34D49"/>
    <w:rsid w:val="00B34FFE"/>
    <w:rsid w:val="00B35429"/>
    <w:rsid w:val="00B358BD"/>
    <w:rsid w:val="00B35C2A"/>
    <w:rsid w:val="00B3653B"/>
    <w:rsid w:val="00B37309"/>
    <w:rsid w:val="00B37ADE"/>
    <w:rsid w:val="00B37E9C"/>
    <w:rsid w:val="00B41F28"/>
    <w:rsid w:val="00B422C6"/>
    <w:rsid w:val="00B427D7"/>
    <w:rsid w:val="00B4283C"/>
    <w:rsid w:val="00B432F4"/>
    <w:rsid w:val="00B45567"/>
    <w:rsid w:val="00B45BC4"/>
    <w:rsid w:val="00B45DDF"/>
    <w:rsid w:val="00B46D4E"/>
    <w:rsid w:val="00B47761"/>
    <w:rsid w:val="00B526A6"/>
    <w:rsid w:val="00B533A5"/>
    <w:rsid w:val="00B533A9"/>
    <w:rsid w:val="00B533FD"/>
    <w:rsid w:val="00B53BCA"/>
    <w:rsid w:val="00B53F9B"/>
    <w:rsid w:val="00B5426F"/>
    <w:rsid w:val="00B54450"/>
    <w:rsid w:val="00B54610"/>
    <w:rsid w:val="00B54ACB"/>
    <w:rsid w:val="00B55984"/>
    <w:rsid w:val="00B55CEF"/>
    <w:rsid w:val="00B560A4"/>
    <w:rsid w:val="00B56C61"/>
    <w:rsid w:val="00B57189"/>
    <w:rsid w:val="00B572A1"/>
    <w:rsid w:val="00B57CCD"/>
    <w:rsid w:val="00B60849"/>
    <w:rsid w:val="00B60AFA"/>
    <w:rsid w:val="00B60B4C"/>
    <w:rsid w:val="00B61227"/>
    <w:rsid w:val="00B61A98"/>
    <w:rsid w:val="00B61D4F"/>
    <w:rsid w:val="00B62D21"/>
    <w:rsid w:val="00B6400A"/>
    <w:rsid w:val="00B64A4E"/>
    <w:rsid w:val="00B64BE7"/>
    <w:rsid w:val="00B653C1"/>
    <w:rsid w:val="00B65572"/>
    <w:rsid w:val="00B65A58"/>
    <w:rsid w:val="00B664E9"/>
    <w:rsid w:val="00B66956"/>
    <w:rsid w:val="00B67537"/>
    <w:rsid w:val="00B6775A"/>
    <w:rsid w:val="00B71C35"/>
    <w:rsid w:val="00B73D7F"/>
    <w:rsid w:val="00B74887"/>
    <w:rsid w:val="00B7496B"/>
    <w:rsid w:val="00B75639"/>
    <w:rsid w:val="00B75A55"/>
    <w:rsid w:val="00B762C6"/>
    <w:rsid w:val="00B8006C"/>
    <w:rsid w:val="00B80A9E"/>
    <w:rsid w:val="00B81E67"/>
    <w:rsid w:val="00B82C01"/>
    <w:rsid w:val="00B83C8D"/>
    <w:rsid w:val="00B847D9"/>
    <w:rsid w:val="00B84BDD"/>
    <w:rsid w:val="00B851ED"/>
    <w:rsid w:val="00B856DE"/>
    <w:rsid w:val="00B86EFF"/>
    <w:rsid w:val="00B87691"/>
    <w:rsid w:val="00B879E8"/>
    <w:rsid w:val="00B915FA"/>
    <w:rsid w:val="00B929D0"/>
    <w:rsid w:val="00B92BCA"/>
    <w:rsid w:val="00B92F25"/>
    <w:rsid w:val="00B94ADD"/>
    <w:rsid w:val="00B95380"/>
    <w:rsid w:val="00B966B8"/>
    <w:rsid w:val="00B97247"/>
    <w:rsid w:val="00BA1036"/>
    <w:rsid w:val="00BA2309"/>
    <w:rsid w:val="00BA31F4"/>
    <w:rsid w:val="00BA3CDA"/>
    <w:rsid w:val="00BA4869"/>
    <w:rsid w:val="00BA5398"/>
    <w:rsid w:val="00BA5959"/>
    <w:rsid w:val="00BA59EA"/>
    <w:rsid w:val="00BA5BD9"/>
    <w:rsid w:val="00BA6D5B"/>
    <w:rsid w:val="00BA7216"/>
    <w:rsid w:val="00BA7565"/>
    <w:rsid w:val="00BB018B"/>
    <w:rsid w:val="00BB0ECE"/>
    <w:rsid w:val="00BB2FCB"/>
    <w:rsid w:val="00BB3578"/>
    <w:rsid w:val="00BB3A18"/>
    <w:rsid w:val="00BB3DB2"/>
    <w:rsid w:val="00BB58D0"/>
    <w:rsid w:val="00BB5E76"/>
    <w:rsid w:val="00BB659A"/>
    <w:rsid w:val="00BB6ABB"/>
    <w:rsid w:val="00BB6B0C"/>
    <w:rsid w:val="00BB7674"/>
    <w:rsid w:val="00BB7F68"/>
    <w:rsid w:val="00BC0343"/>
    <w:rsid w:val="00BC073B"/>
    <w:rsid w:val="00BC16DB"/>
    <w:rsid w:val="00BC20E8"/>
    <w:rsid w:val="00BC2511"/>
    <w:rsid w:val="00BC3A2C"/>
    <w:rsid w:val="00BC4A18"/>
    <w:rsid w:val="00BC625C"/>
    <w:rsid w:val="00BC655C"/>
    <w:rsid w:val="00BC6CD6"/>
    <w:rsid w:val="00BD00D9"/>
    <w:rsid w:val="00BD0612"/>
    <w:rsid w:val="00BD1A1D"/>
    <w:rsid w:val="00BD205D"/>
    <w:rsid w:val="00BD233D"/>
    <w:rsid w:val="00BD280C"/>
    <w:rsid w:val="00BD295F"/>
    <w:rsid w:val="00BD3E5C"/>
    <w:rsid w:val="00BD4272"/>
    <w:rsid w:val="00BD5809"/>
    <w:rsid w:val="00BD6015"/>
    <w:rsid w:val="00BD66A1"/>
    <w:rsid w:val="00BD694B"/>
    <w:rsid w:val="00BE0214"/>
    <w:rsid w:val="00BE021B"/>
    <w:rsid w:val="00BE02CE"/>
    <w:rsid w:val="00BE0675"/>
    <w:rsid w:val="00BE1025"/>
    <w:rsid w:val="00BE29FA"/>
    <w:rsid w:val="00BE2B62"/>
    <w:rsid w:val="00BE46B1"/>
    <w:rsid w:val="00BE474A"/>
    <w:rsid w:val="00BE50C8"/>
    <w:rsid w:val="00BE5706"/>
    <w:rsid w:val="00BE5AA2"/>
    <w:rsid w:val="00BE6451"/>
    <w:rsid w:val="00BE7A74"/>
    <w:rsid w:val="00BF023A"/>
    <w:rsid w:val="00BF05AF"/>
    <w:rsid w:val="00BF1AB3"/>
    <w:rsid w:val="00BF2379"/>
    <w:rsid w:val="00BF367C"/>
    <w:rsid w:val="00BF38AA"/>
    <w:rsid w:val="00BF3A00"/>
    <w:rsid w:val="00BF488F"/>
    <w:rsid w:val="00BF4FED"/>
    <w:rsid w:val="00BF6097"/>
    <w:rsid w:val="00BF6B1F"/>
    <w:rsid w:val="00C00067"/>
    <w:rsid w:val="00C00354"/>
    <w:rsid w:val="00C00638"/>
    <w:rsid w:val="00C017FF"/>
    <w:rsid w:val="00C01AF9"/>
    <w:rsid w:val="00C01CE3"/>
    <w:rsid w:val="00C01E78"/>
    <w:rsid w:val="00C020EE"/>
    <w:rsid w:val="00C03441"/>
    <w:rsid w:val="00C053CB"/>
    <w:rsid w:val="00C056D0"/>
    <w:rsid w:val="00C05B15"/>
    <w:rsid w:val="00C0723E"/>
    <w:rsid w:val="00C07918"/>
    <w:rsid w:val="00C10202"/>
    <w:rsid w:val="00C1028E"/>
    <w:rsid w:val="00C10310"/>
    <w:rsid w:val="00C10781"/>
    <w:rsid w:val="00C114E8"/>
    <w:rsid w:val="00C1278A"/>
    <w:rsid w:val="00C142FF"/>
    <w:rsid w:val="00C14A32"/>
    <w:rsid w:val="00C150D2"/>
    <w:rsid w:val="00C15F1D"/>
    <w:rsid w:val="00C16B8A"/>
    <w:rsid w:val="00C17248"/>
    <w:rsid w:val="00C17B00"/>
    <w:rsid w:val="00C17DDC"/>
    <w:rsid w:val="00C2083A"/>
    <w:rsid w:val="00C20BD0"/>
    <w:rsid w:val="00C20CDE"/>
    <w:rsid w:val="00C21286"/>
    <w:rsid w:val="00C21D97"/>
    <w:rsid w:val="00C23E4F"/>
    <w:rsid w:val="00C23EEE"/>
    <w:rsid w:val="00C25E6F"/>
    <w:rsid w:val="00C26D02"/>
    <w:rsid w:val="00C307A4"/>
    <w:rsid w:val="00C30A89"/>
    <w:rsid w:val="00C31736"/>
    <w:rsid w:val="00C319A1"/>
    <w:rsid w:val="00C31D04"/>
    <w:rsid w:val="00C322F9"/>
    <w:rsid w:val="00C3264D"/>
    <w:rsid w:val="00C32E61"/>
    <w:rsid w:val="00C33EDB"/>
    <w:rsid w:val="00C3405F"/>
    <w:rsid w:val="00C34776"/>
    <w:rsid w:val="00C354F8"/>
    <w:rsid w:val="00C35B21"/>
    <w:rsid w:val="00C35C92"/>
    <w:rsid w:val="00C36D0E"/>
    <w:rsid w:val="00C36D46"/>
    <w:rsid w:val="00C36F97"/>
    <w:rsid w:val="00C371DF"/>
    <w:rsid w:val="00C40153"/>
    <w:rsid w:val="00C4028C"/>
    <w:rsid w:val="00C43E3D"/>
    <w:rsid w:val="00C4476D"/>
    <w:rsid w:val="00C448DF"/>
    <w:rsid w:val="00C44ACD"/>
    <w:rsid w:val="00C45583"/>
    <w:rsid w:val="00C459E5"/>
    <w:rsid w:val="00C46C43"/>
    <w:rsid w:val="00C472A1"/>
    <w:rsid w:val="00C50002"/>
    <w:rsid w:val="00C50368"/>
    <w:rsid w:val="00C5088A"/>
    <w:rsid w:val="00C50A77"/>
    <w:rsid w:val="00C50BB1"/>
    <w:rsid w:val="00C514D1"/>
    <w:rsid w:val="00C52EFB"/>
    <w:rsid w:val="00C53074"/>
    <w:rsid w:val="00C539D6"/>
    <w:rsid w:val="00C54183"/>
    <w:rsid w:val="00C5636E"/>
    <w:rsid w:val="00C57EF6"/>
    <w:rsid w:val="00C6005B"/>
    <w:rsid w:val="00C603B7"/>
    <w:rsid w:val="00C608BD"/>
    <w:rsid w:val="00C60CD6"/>
    <w:rsid w:val="00C61E8C"/>
    <w:rsid w:val="00C6292B"/>
    <w:rsid w:val="00C62FAF"/>
    <w:rsid w:val="00C630B2"/>
    <w:rsid w:val="00C63F8F"/>
    <w:rsid w:val="00C643C4"/>
    <w:rsid w:val="00C643D9"/>
    <w:rsid w:val="00C64D60"/>
    <w:rsid w:val="00C65585"/>
    <w:rsid w:val="00C6574D"/>
    <w:rsid w:val="00C660A1"/>
    <w:rsid w:val="00C66312"/>
    <w:rsid w:val="00C66516"/>
    <w:rsid w:val="00C66EC1"/>
    <w:rsid w:val="00C67250"/>
    <w:rsid w:val="00C678A2"/>
    <w:rsid w:val="00C700AD"/>
    <w:rsid w:val="00C705C9"/>
    <w:rsid w:val="00C70917"/>
    <w:rsid w:val="00C70FA8"/>
    <w:rsid w:val="00C71226"/>
    <w:rsid w:val="00C71DB1"/>
    <w:rsid w:val="00C72451"/>
    <w:rsid w:val="00C72D75"/>
    <w:rsid w:val="00C73D5C"/>
    <w:rsid w:val="00C7405D"/>
    <w:rsid w:val="00C74DEA"/>
    <w:rsid w:val="00C75140"/>
    <w:rsid w:val="00C76A3E"/>
    <w:rsid w:val="00C77B0A"/>
    <w:rsid w:val="00C80360"/>
    <w:rsid w:val="00C80584"/>
    <w:rsid w:val="00C81E07"/>
    <w:rsid w:val="00C82520"/>
    <w:rsid w:val="00C837C9"/>
    <w:rsid w:val="00C84882"/>
    <w:rsid w:val="00C849E6"/>
    <w:rsid w:val="00C8617A"/>
    <w:rsid w:val="00C862F4"/>
    <w:rsid w:val="00C86883"/>
    <w:rsid w:val="00C90D08"/>
    <w:rsid w:val="00C90E65"/>
    <w:rsid w:val="00C9185C"/>
    <w:rsid w:val="00C92370"/>
    <w:rsid w:val="00C92730"/>
    <w:rsid w:val="00C92F76"/>
    <w:rsid w:val="00C9441E"/>
    <w:rsid w:val="00C948D6"/>
    <w:rsid w:val="00C95E4D"/>
    <w:rsid w:val="00C966FA"/>
    <w:rsid w:val="00C96FC9"/>
    <w:rsid w:val="00CA0941"/>
    <w:rsid w:val="00CA1CE4"/>
    <w:rsid w:val="00CA3291"/>
    <w:rsid w:val="00CA3401"/>
    <w:rsid w:val="00CA3C78"/>
    <w:rsid w:val="00CA46E6"/>
    <w:rsid w:val="00CA547F"/>
    <w:rsid w:val="00CA55D0"/>
    <w:rsid w:val="00CA61EF"/>
    <w:rsid w:val="00CA6DEA"/>
    <w:rsid w:val="00CB0530"/>
    <w:rsid w:val="00CB1A39"/>
    <w:rsid w:val="00CB1E87"/>
    <w:rsid w:val="00CB1F0E"/>
    <w:rsid w:val="00CB35D5"/>
    <w:rsid w:val="00CB3DF5"/>
    <w:rsid w:val="00CB4535"/>
    <w:rsid w:val="00CB457C"/>
    <w:rsid w:val="00CB46A8"/>
    <w:rsid w:val="00CB5C3A"/>
    <w:rsid w:val="00CB5C5A"/>
    <w:rsid w:val="00CB6D70"/>
    <w:rsid w:val="00CC0072"/>
    <w:rsid w:val="00CC04C2"/>
    <w:rsid w:val="00CC114E"/>
    <w:rsid w:val="00CC1AC5"/>
    <w:rsid w:val="00CC276A"/>
    <w:rsid w:val="00CC362A"/>
    <w:rsid w:val="00CC5317"/>
    <w:rsid w:val="00CC5723"/>
    <w:rsid w:val="00CC654C"/>
    <w:rsid w:val="00CC7DD1"/>
    <w:rsid w:val="00CC7E65"/>
    <w:rsid w:val="00CD0421"/>
    <w:rsid w:val="00CD07FA"/>
    <w:rsid w:val="00CD2F2B"/>
    <w:rsid w:val="00CD2F2D"/>
    <w:rsid w:val="00CD3FC3"/>
    <w:rsid w:val="00CD5341"/>
    <w:rsid w:val="00CD5D28"/>
    <w:rsid w:val="00CD5DA2"/>
    <w:rsid w:val="00CD5ED9"/>
    <w:rsid w:val="00CD66D8"/>
    <w:rsid w:val="00CD7FCF"/>
    <w:rsid w:val="00CE140C"/>
    <w:rsid w:val="00CE44C2"/>
    <w:rsid w:val="00CE460F"/>
    <w:rsid w:val="00CE4BBF"/>
    <w:rsid w:val="00CE4C8C"/>
    <w:rsid w:val="00CE4FC4"/>
    <w:rsid w:val="00CE5CD4"/>
    <w:rsid w:val="00CE6CF6"/>
    <w:rsid w:val="00CE70C6"/>
    <w:rsid w:val="00CE7B0F"/>
    <w:rsid w:val="00CE7D3E"/>
    <w:rsid w:val="00CF0C29"/>
    <w:rsid w:val="00CF1743"/>
    <w:rsid w:val="00CF1BDF"/>
    <w:rsid w:val="00CF229C"/>
    <w:rsid w:val="00CF2548"/>
    <w:rsid w:val="00CF32E0"/>
    <w:rsid w:val="00CF3414"/>
    <w:rsid w:val="00CF3F9F"/>
    <w:rsid w:val="00CF412D"/>
    <w:rsid w:val="00CF4354"/>
    <w:rsid w:val="00CF439B"/>
    <w:rsid w:val="00CF45E3"/>
    <w:rsid w:val="00CF5C1B"/>
    <w:rsid w:val="00CF5DE8"/>
    <w:rsid w:val="00CF5F2F"/>
    <w:rsid w:val="00CF6937"/>
    <w:rsid w:val="00CF7BCD"/>
    <w:rsid w:val="00D02157"/>
    <w:rsid w:val="00D0299D"/>
    <w:rsid w:val="00D03E89"/>
    <w:rsid w:val="00D05C90"/>
    <w:rsid w:val="00D06448"/>
    <w:rsid w:val="00D06DAC"/>
    <w:rsid w:val="00D10386"/>
    <w:rsid w:val="00D105E5"/>
    <w:rsid w:val="00D10E87"/>
    <w:rsid w:val="00D11647"/>
    <w:rsid w:val="00D1208F"/>
    <w:rsid w:val="00D13651"/>
    <w:rsid w:val="00D13CDF"/>
    <w:rsid w:val="00D142C6"/>
    <w:rsid w:val="00D1503B"/>
    <w:rsid w:val="00D15821"/>
    <w:rsid w:val="00D15DFA"/>
    <w:rsid w:val="00D165E2"/>
    <w:rsid w:val="00D16B05"/>
    <w:rsid w:val="00D16F74"/>
    <w:rsid w:val="00D176AD"/>
    <w:rsid w:val="00D17C92"/>
    <w:rsid w:val="00D2026C"/>
    <w:rsid w:val="00D20A22"/>
    <w:rsid w:val="00D20DF8"/>
    <w:rsid w:val="00D20E6D"/>
    <w:rsid w:val="00D219CC"/>
    <w:rsid w:val="00D219FD"/>
    <w:rsid w:val="00D22D62"/>
    <w:rsid w:val="00D2313E"/>
    <w:rsid w:val="00D23528"/>
    <w:rsid w:val="00D238E6"/>
    <w:rsid w:val="00D24D88"/>
    <w:rsid w:val="00D24FC8"/>
    <w:rsid w:val="00D271F2"/>
    <w:rsid w:val="00D27786"/>
    <w:rsid w:val="00D27D66"/>
    <w:rsid w:val="00D30ACA"/>
    <w:rsid w:val="00D311A8"/>
    <w:rsid w:val="00D31CE9"/>
    <w:rsid w:val="00D32026"/>
    <w:rsid w:val="00D3204A"/>
    <w:rsid w:val="00D327D8"/>
    <w:rsid w:val="00D32882"/>
    <w:rsid w:val="00D32E11"/>
    <w:rsid w:val="00D3320D"/>
    <w:rsid w:val="00D332F5"/>
    <w:rsid w:val="00D336CD"/>
    <w:rsid w:val="00D34C44"/>
    <w:rsid w:val="00D357CF"/>
    <w:rsid w:val="00D357E3"/>
    <w:rsid w:val="00D357EA"/>
    <w:rsid w:val="00D35E84"/>
    <w:rsid w:val="00D37245"/>
    <w:rsid w:val="00D37B92"/>
    <w:rsid w:val="00D37D69"/>
    <w:rsid w:val="00D4023A"/>
    <w:rsid w:val="00D4158A"/>
    <w:rsid w:val="00D42973"/>
    <w:rsid w:val="00D44359"/>
    <w:rsid w:val="00D448E2"/>
    <w:rsid w:val="00D4496F"/>
    <w:rsid w:val="00D44D06"/>
    <w:rsid w:val="00D45194"/>
    <w:rsid w:val="00D45B8C"/>
    <w:rsid w:val="00D45D80"/>
    <w:rsid w:val="00D465DA"/>
    <w:rsid w:val="00D47FE3"/>
    <w:rsid w:val="00D511AD"/>
    <w:rsid w:val="00D51F67"/>
    <w:rsid w:val="00D53D81"/>
    <w:rsid w:val="00D54AFB"/>
    <w:rsid w:val="00D54B28"/>
    <w:rsid w:val="00D5565D"/>
    <w:rsid w:val="00D560FA"/>
    <w:rsid w:val="00D578BC"/>
    <w:rsid w:val="00D600CA"/>
    <w:rsid w:val="00D6035E"/>
    <w:rsid w:val="00D605C7"/>
    <w:rsid w:val="00D61A38"/>
    <w:rsid w:val="00D62EC4"/>
    <w:rsid w:val="00D643A8"/>
    <w:rsid w:val="00D64736"/>
    <w:rsid w:val="00D64A13"/>
    <w:rsid w:val="00D6515B"/>
    <w:rsid w:val="00D65246"/>
    <w:rsid w:val="00D65C56"/>
    <w:rsid w:val="00D66709"/>
    <w:rsid w:val="00D70056"/>
    <w:rsid w:val="00D70EE3"/>
    <w:rsid w:val="00D71622"/>
    <w:rsid w:val="00D7163D"/>
    <w:rsid w:val="00D727DF"/>
    <w:rsid w:val="00D73252"/>
    <w:rsid w:val="00D738A1"/>
    <w:rsid w:val="00D74AE6"/>
    <w:rsid w:val="00D74C3C"/>
    <w:rsid w:val="00D75658"/>
    <w:rsid w:val="00D75D2C"/>
    <w:rsid w:val="00D77313"/>
    <w:rsid w:val="00D777C9"/>
    <w:rsid w:val="00D801F3"/>
    <w:rsid w:val="00D807EA"/>
    <w:rsid w:val="00D815B7"/>
    <w:rsid w:val="00D81A45"/>
    <w:rsid w:val="00D8221F"/>
    <w:rsid w:val="00D82671"/>
    <w:rsid w:val="00D828B5"/>
    <w:rsid w:val="00D82BFE"/>
    <w:rsid w:val="00D82F42"/>
    <w:rsid w:val="00D835A8"/>
    <w:rsid w:val="00D84256"/>
    <w:rsid w:val="00D84F26"/>
    <w:rsid w:val="00D85CC7"/>
    <w:rsid w:val="00D85D4A"/>
    <w:rsid w:val="00D8630E"/>
    <w:rsid w:val="00D867D7"/>
    <w:rsid w:val="00D87A48"/>
    <w:rsid w:val="00D87C1F"/>
    <w:rsid w:val="00D87F68"/>
    <w:rsid w:val="00D90672"/>
    <w:rsid w:val="00D90D69"/>
    <w:rsid w:val="00D916A5"/>
    <w:rsid w:val="00D925E9"/>
    <w:rsid w:val="00D93086"/>
    <w:rsid w:val="00D93822"/>
    <w:rsid w:val="00D941E9"/>
    <w:rsid w:val="00D94704"/>
    <w:rsid w:val="00D963A9"/>
    <w:rsid w:val="00D968D1"/>
    <w:rsid w:val="00D9694E"/>
    <w:rsid w:val="00D97258"/>
    <w:rsid w:val="00D97AE5"/>
    <w:rsid w:val="00DA0C37"/>
    <w:rsid w:val="00DA1387"/>
    <w:rsid w:val="00DA1CC5"/>
    <w:rsid w:val="00DA23BB"/>
    <w:rsid w:val="00DA2CAE"/>
    <w:rsid w:val="00DA3B55"/>
    <w:rsid w:val="00DA4A14"/>
    <w:rsid w:val="00DA5875"/>
    <w:rsid w:val="00DA5DE1"/>
    <w:rsid w:val="00DA648A"/>
    <w:rsid w:val="00DA64F7"/>
    <w:rsid w:val="00DA6EFF"/>
    <w:rsid w:val="00DA7776"/>
    <w:rsid w:val="00DB015A"/>
    <w:rsid w:val="00DB1B0A"/>
    <w:rsid w:val="00DB1B2E"/>
    <w:rsid w:val="00DB28B8"/>
    <w:rsid w:val="00DB354A"/>
    <w:rsid w:val="00DB4C46"/>
    <w:rsid w:val="00DB5FCE"/>
    <w:rsid w:val="00DB5FD1"/>
    <w:rsid w:val="00DB6075"/>
    <w:rsid w:val="00DB6679"/>
    <w:rsid w:val="00DC082C"/>
    <w:rsid w:val="00DC0E7D"/>
    <w:rsid w:val="00DC2362"/>
    <w:rsid w:val="00DC3192"/>
    <w:rsid w:val="00DC35B1"/>
    <w:rsid w:val="00DC3F59"/>
    <w:rsid w:val="00DC440A"/>
    <w:rsid w:val="00DC554E"/>
    <w:rsid w:val="00DC60BC"/>
    <w:rsid w:val="00DC6D56"/>
    <w:rsid w:val="00DC7D4C"/>
    <w:rsid w:val="00DD048E"/>
    <w:rsid w:val="00DD06A5"/>
    <w:rsid w:val="00DD250B"/>
    <w:rsid w:val="00DD4134"/>
    <w:rsid w:val="00DD4823"/>
    <w:rsid w:val="00DD4AB4"/>
    <w:rsid w:val="00DD56B0"/>
    <w:rsid w:val="00DD597A"/>
    <w:rsid w:val="00DD6082"/>
    <w:rsid w:val="00DD77B7"/>
    <w:rsid w:val="00DD7F43"/>
    <w:rsid w:val="00DE038F"/>
    <w:rsid w:val="00DE18BF"/>
    <w:rsid w:val="00DE21F4"/>
    <w:rsid w:val="00DE2CAD"/>
    <w:rsid w:val="00DE2E7D"/>
    <w:rsid w:val="00DE31BB"/>
    <w:rsid w:val="00DE3B9E"/>
    <w:rsid w:val="00DE3E96"/>
    <w:rsid w:val="00DE3F8B"/>
    <w:rsid w:val="00DE5753"/>
    <w:rsid w:val="00DE5BA6"/>
    <w:rsid w:val="00DE756E"/>
    <w:rsid w:val="00DE7FA9"/>
    <w:rsid w:val="00DF0114"/>
    <w:rsid w:val="00DF050C"/>
    <w:rsid w:val="00DF0B6E"/>
    <w:rsid w:val="00DF0CDD"/>
    <w:rsid w:val="00DF2217"/>
    <w:rsid w:val="00DF3903"/>
    <w:rsid w:val="00DF40F7"/>
    <w:rsid w:val="00DF412A"/>
    <w:rsid w:val="00DF421B"/>
    <w:rsid w:val="00DF4BAD"/>
    <w:rsid w:val="00DF5335"/>
    <w:rsid w:val="00DF5B3D"/>
    <w:rsid w:val="00DF5C82"/>
    <w:rsid w:val="00DF5FEB"/>
    <w:rsid w:val="00DF662A"/>
    <w:rsid w:val="00DF796E"/>
    <w:rsid w:val="00DF79A7"/>
    <w:rsid w:val="00E00E94"/>
    <w:rsid w:val="00E0168A"/>
    <w:rsid w:val="00E0197A"/>
    <w:rsid w:val="00E02266"/>
    <w:rsid w:val="00E02CEB"/>
    <w:rsid w:val="00E0317D"/>
    <w:rsid w:val="00E03226"/>
    <w:rsid w:val="00E03E78"/>
    <w:rsid w:val="00E04151"/>
    <w:rsid w:val="00E06A56"/>
    <w:rsid w:val="00E07483"/>
    <w:rsid w:val="00E077CD"/>
    <w:rsid w:val="00E07A35"/>
    <w:rsid w:val="00E1042A"/>
    <w:rsid w:val="00E107D5"/>
    <w:rsid w:val="00E1149C"/>
    <w:rsid w:val="00E117BE"/>
    <w:rsid w:val="00E11EEB"/>
    <w:rsid w:val="00E11F11"/>
    <w:rsid w:val="00E134F9"/>
    <w:rsid w:val="00E13867"/>
    <w:rsid w:val="00E139D5"/>
    <w:rsid w:val="00E14BA4"/>
    <w:rsid w:val="00E158CD"/>
    <w:rsid w:val="00E15928"/>
    <w:rsid w:val="00E15CAB"/>
    <w:rsid w:val="00E163E0"/>
    <w:rsid w:val="00E163FD"/>
    <w:rsid w:val="00E16F10"/>
    <w:rsid w:val="00E16FD9"/>
    <w:rsid w:val="00E17AAB"/>
    <w:rsid w:val="00E20A1D"/>
    <w:rsid w:val="00E20BA8"/>
    <w:rsid w:val="00E20E4F"/>
    <w:rsid w:val="00E21254"/>
    <w:rsid w:val="00E23930"/>
    <w:rsid w:val="00E24AB2"/>
    <w:rsid w:val="00E25238"/>
    <w:rsid w:val="00E25368"/>
    <w:rsid w:val="00E253A4"/>
    <w:rsid w:val="00E26B97"/>
    <w:rsid w:val="00E26CA5"/>
    <w:rsid w:val="00E26F71"/>
    <w:rsid w:val="00E26F9E"/>
    <w:rsid w:val="00E270C8"/>
    <w:rsid w:val="00E27CDE"/>
    <w:rsid w:val="00E27FA9"/>
    <w:rsid w:val="00E3016F"/>
    <w:rsid w:val="00E3031F"/>
    <w:rsid w:val="00E30411"/>
    <w:rsid w:val="00E308E0"/>
    <w:rsid w:val="00E31575"/>
    <w:rsid w:val="00E31707"/>
    <w:rsid w:val="00E3198E"/>
    <w:rsid w:val="00E31A76"/>
    <w:rsid w:val="00E31CA3"/>
    <w:rsid w:val="00E31E89"/>
    <w:rsid w:val="00E34201"/>
    <w:rsid w:val="00E3690C"/>
    <w:rsid w:val="00E369B3"/>
    <w:rsid w:val="00E377C1"/>
    <w:rsid w:val="00E37FAA"/>
    <w:rsid w:val="00E40E29"/>
    <w:rsid w:val="00E40F15"/>
    <w:rsid w:val="00E4102E"/>
    <w:rsid w:val="00E41CC3"/>
    <w:rsid w:val="00E41FA8"/>
    <w:rsid w:val="00E42EE2"/>
    <w:rsid w:val="00E42F7F"/>
    <w:rsid w:val="00E43863"/>
    <w:rsid w:val="00E4394F"/>
    <w:rsid w:val="00E43AF8"/>
    <w:rsid w:val="00E44321"/>
    <w:rsid w:val="00E443D8"/>
    <w:rsid w:val="00E4491A"/>
    <w:rsid w:val="00E449C3"/>
    <w:rsid w:val="00E44E36"/>
    <w:rsid w:val="00E44FAB"/>
    <w:rsid w:val="00E46451"/>
    <w:rsid w:val="00E46516"/>
    <w:rsid w:val="00E47BEC"/>
    <w:rsid w:val="00E47F5E"/>
    <w:rsid w:val="00E5067E"/>
    <w:rsid w:val="00E509A2"/>
    <w:rsid w:val="00E50A9B"/>
    <w:rsid w:val="00E5108F"/>
    <w:rsid w:val="00E513F6"/>
    <w:rsid w:val="00E51D09"/>
    <w:rsid w:val="00E52130"/>
    <w:rsid w:val="00E5317B"/>
    <w:rsid w:val="00E535A9"/>
    <w:rsid w:val="00E53D3D"/>
    <w:rsid w:val="00E53E24"/>
    <w:rsid w:val="00E54CCB"/>
    <w:rsid w:val="00E55074"/>
    <w:rsid w:val="00E579D4"/>
    <w:rsid w:val="00E60F31"/>
    <w:rsid w:val="00E6161D"/>
    <w:rsid w:val="00E61BC0"/>
    <w:rsid w:val="00E61C13"/>
    <w:rsid w:val="00E63AB0"/>
    <w:rsid w:val="00E64345"/>
    <w:rsid w:val="00E646C3"/>
    <w:rsid w:val="00E6476F"/>
    <w:rsid w:val="00E65A42"/>
    <w:rsid w:val="00E65C0E"/>
    <w:rsid w:val="00E65FB3"/>
    <w:rsid w:val="00E66A7F"/>
    <w:rsid w:val="00E66DD1"/>
    <w:rsid w:val="00E67238"/>
    <w:rsid w:val="00E67537"/>
    <w:rsid w:val="00E678E9"/>
    <w:rsid w:val="00E7039D"/>
    <w:rsid w:val="00E70B44"/>
    <w:rsid w:val="00E70B93"/>
    <w:rsid w:val="00E717E8"/>
    <w:rsid w:val="00E732B1"/>
    <w:rsid w:val="00E739E9"/>
    <w:rsid w:val="00E74FFA"/>
    <w:rsid w:val="00E75416"/>
    <w:rsid w:val="00E762CB"/>
    <w:rsid w:val="00E76C4A"/>
    <w:rsid w:val="00E776F6"/>
    <w:rsid w:val="00E779E8"/>
    <w:rsid w:val="00E806C4"/>
    <w:rsid w:val="00E81C5D"/>
    <w:rsid w:val="00E82723"/>
    <w:rsid w:val="00E8296F"/>
    <w:rsid w:val="00E8302E"/>
    <w:rsid w:val="00E83BD7"/>
    <w:rsid w:val="00E83D52"/>
    <w:rsid w:val="00E83E53"/>
    <w:rsid w:val="00E85C5E"/>
    <w:rsid w:val="00E864B8"/>
    <w:rsid w:val="00E86F43"/>
    <w:rsid w:val="00E87543"/>
    <w:rsid w:val="00E90D4A"/>
    <w:rsid w:val="00E93A22"/>
    <w:rsid w:val="00E93F8D"/>
    <w:rsid w:val="00E95763"/>
    <w:rsid w:val="00E96CDB"/>
    <w:rsid w:val="00EA055A"/>
    <w:rsid w:val="00EA0767"/>
    <w:rsid w:val="00EA0796"/>
    <w:rsid w:val="00EA1A04"/>
    <w:rsid w:val="00EA1CFF"/>
    <w:rsid w:val="00EA205C"/>
    <w:rsid w:val="00EA2AD2"/>
    <w:rsid w:val="00EA2F91"/>
    <w:rsid w:val="00EA3332"/>
    <w:rsid w:val="00EA3462"/>
    <w:rsid w:val="00EA3B47"/>
    <w:rsid w:val="00EA3DAF"/>
    <w:rsid w:val="00EA5301"/>
    <w:rsid w:val="00EA53D7"/>
    <w:rsid w:val="00EA5B44"/>
    <w:rsid w:val="00EA6CB9"/>
    <w:rsid w:val="00EB0125"/>
    <w:rsid w:val="00EB1BAF"/>
    <w:rsid w:val="00EB1FEB"/>
    <w:rsid w:val="00EB244A"/>
    <w:rsid w:val="00EB26EA"/>
    <w:rsid w:val="00EB62AD"/>
    <w:rsid w:val="00EB6568"/>
    <w:rsid w:val="00EB69FD"/>
    <w:rsid w:val="00EC0408"/>
    <w:rsid w:val="00EC089B"/>
    <w:rsid w:val="00EC123B"/>
    <w:rsid w:val="00EC1271"/>
    <w:rsid w:val="00EC1DC6"/>
    <w:rsid w:val="00EC2001"/>
    <w:rsid w:val="00EC3D45"/>
    <w:rsid w:val="00EC4E8E"/>
    <w:rsid w:val="00EC519E"/>
    <w:rsid w:val="00EC636C"/>
    <w:rsid w:val="00EC65CD"/>
    <w:rsid w:val="00EC7239"/>
    <w:rsid w:val="00EC7914"/>
    <w:rsid w:val="00ED095B"/>
    <w:rsid w:val="00ED0AC5"/>
    <w:rsid w:val="00ED12B7"/>
    <w:rsid w:val="00ED199C"/>
    <w:rsid w:val="00ED1ED6"/>
    <w:rsid w:val="00ED25E4"/>
    <w:rsid w:val="00ED312F"/>
    <w:rsid w:val="00ED446C"/>
    <w:rsid w:val="00ED64DD"/>
    <w:rsid w:val="00ED7472"/>
    <w:rsid w:val="00EE0A90"/>
    <w:rsid w:val="00EE0DB4"/>
    <w:rsid w:val="00EE3747"/>
    <w:rsid w:val="00EE3B54"/>
    <w:rsid w:val="00EE4337"/>
    <w:rsid w:val="00EE44DE"/>
    <w:rsid w:val="00EE55D1"/>
    <w:rsid w:val="00EE6898"/>
    <w:rsid w:val="00EE68A2"/>
    <w:rsid w:val="00EE714C"/>
    <w:rsid w:val="00EE785B"/>
    <w:rsid w:val="00EE7DF1"/>
    <w:rsid w:val="00EF0489"/>
    <w:rsid w:val="00EF0709"/>
    <w:rsid w:val="00EF2BFF"/>
    <w:rsid w:val="00EF2D86"/>
    <w:rsid w:val="00EF39DE"/>
    <w:rsid w:val="00EF591C"/>
    <w:rsid w:val="00EF5A3F"/>
    <w:rsid w:val="00EF5B19"/>
    <w:rsid w:val="00EF6F35"/>
    <w:rsid w:val="00EF7579"/>
    <w:rsid w:val="00EF7AA8"/>
    <w:rsid w:val="00F00C51"/>
    <w:rsid w:val="00F00FD3"/>
    <w:rsid w:val="00F01420"/>
    <w:rsid w:val="00F01A75"/>
    <w:rsid w:val="00F02C2E"/>
    <w:rsid w:val="00F057F3"/>
    <w:rsid w:val="00F059AC"/>
    <w:rsid w:val="00F06432"/>
    <w:rsid w:val="00F06BC7"/>
    <w:rsid w:val="00F06DE7"/>
    <w:rsid w:val="00F07584"/>
    <w:rsid w:val="00F07F42"/>
    <w:rsid w:val="00F103F0"/>
    <w:rsid w:val="00F10E9C"/>
    <w:rsid w:val="00F1286E"/>
    <w:rsid w:val="00F12A71"/>
    <w:rsid w:val="00F12DB5"/>
    <w:rsid w:val="00F14099"/>
    <w:rsid w:val="00F151E6"/>
    <w:rsid w:val="00F15674"/>
    <w:rsid w:val="00F16811"/>
    <w:rsid w:val="00F17A6D"/>
    <w:rsid w:val="00F200B2"/>
    <w:rsid w:val="00F2085A"/>
    <w:rsid w:val="00F209ED"/>
    <w:rsid w:val="00F20B19"/>
    <w:rsid w:val="00F20BE5"/>
    <w:rsid w:val="00F20DFB"/>
    <w:rsid w:val="00F20F5C"/>
    <w:rsid w:val="00F21940"/>
    <w:rsid w:val="00F21D3D"/>
    <w:rsid w:val="00F231DE"/>
    <w:rsid w:val="00F235F2"/>
    <w:rsid w:val="00F240D3"/>
    <w:rsid w:val="00F24BC3"/>
    <w:rsid w:val="00F25C1F"/>
    <w:rsid w:val="00F26EB7"/>
    <w:rsid w:val="00F270FD"/>
    <w:rsid w:val="00F273C1"/>
    <w:rsid w:val="00F275A5"/>
    <w:rsid w:val="00F27844"/>
    <w:rsid w:val="00F27922"/>
    <w:rsid w:val="00F30340"/>
    <w:rsid w:val="00F313F8"/>
    <w:rsid w:val="00F324B5"/>
    <w:rsid w:val="00F32611"/>
    <w:rsid w:val="00F32EE4"/>
    <w:rsid w:val="00F33376"/>
    <w:rsid w:val="00F3429F"/>
    <w:rsid w:val="00F35139"/>
    <w:rsid w:val="00F352C2"/>
    <w:rsid w:val="00F36A4E"/>
    <w:rsid w:val="00F36FFD"/>
    <w:rsid w:val="00F374E3"/>
    <w:rsid w:val="00F37FE3"/>
    <w:rsid w:val="00F4124D"/>
    <w:rsid w:val="00F415BF"/>
    <w:rsid w:val="00F417CB"/>
    <w:rsid w:val="00F423A0"/>
    <w:rsid w:val="00F4325D"/>
    <w:rsid w:val="00F4348C"/>
    <w:rsid w:val="00F443D7"/>
    <w:rsid w:val="00F45127"/>
    <w:rsid w:val="00F45801"/>
    <w:rsid w:val="00F46282"/>
    <w:rsid w:val="00F4652A"/>
    <w:rsid w:val="00F4766F"/>
    <w:rsid w:val="00F508F3"/>
    <w:rsid w:val="00F513B7"/>
    <w:rsid w:val="00F5140D"/>
    <w:rsid w:val="00F51447"/>
    <w:rsid w:val="00F51515"/>
    <w:rsid w:val="00F52131"/>
    <w:rsid w:val="00F52433"/>
    <w:rsid w:val="00F52D3C"/>
    <w:rsid w:val="00F535DE"/>
    <w:rsid w:val="00F536AF"/>
    <w:rsid w:val="00F53CDA"/>
    <w:rsid w:val="00F53F73"/>
    <w:rsid w:val="00F55352"/>
    <w:rsid w:val="00F56BEA"/>
    <w:rsid w:val="00F577D2"/>
    <w:rsid w:val="00F57D2D"/>
    <w:rsid w:val="00F600EB"/>
    <w:rsid w:val="00F60B69"/>
    <w:rsid w:val="00F60D70"/>
    <w:rsid w:val="00F6131F"/>
    <w:rsid w:val="00F6140D"/>
    <w:rsid w:val="00F61A4E"/>
    <w:rsid w:val="00F61EC0"/>
    <w:rsid w:val="00F62D7A"/>
    <w:rsid w:val="00F632DE"/>
    <w:rsid w:val="00F63976"/>
    <w:rsid w:val="00F6463F"/>
    <w:rsid w:val="00F6495F"/>
    <w:rsid w:val="00F64D1B"/>
    <w:rsid w:val="00F66C6F"/>
    <w:rsid w:val="00F67CFA"/>
    <w:rsid w:val="00F71521"/>
    <w:rsid w:val="00F7198D"/>
    <w:rsid w:val="00F72128"/>
    <w:rsid w:val="00F72DD4"/>
    <w:rsid w:val="00F730A7"/>
    <w:rsid w:val="00F739A4"/>
    <w:rsid w:val="00F766BF"/>
    <w:rsid w:val="00F8166C"/>
    <w:rsid w:val="00F829D8"/>
    <w:rsid w:val="00F82A2D"/>
    <w:rsid w:val="00F82C4D"/>
    <w:rsid w:val="00F82EE5"/>
    <w:rsid w:val="00F82F71"/>
    <w:rsid w:val="00F837C3"/>
    <w:rsid w:val="00F83B75"/>
    <w:rsid w:val="00F85119"/>
    <w:rsid w:val="00F8528C"/>
    <w:rsid w:val="00F85548"/>
    <w:rsid w:val="00F8613A"/>
    <w:rsid w:val="00F873D6"/>
    <w:rsid w:val="00F8740B"/>
    <w:rsid w:val="00F87C9C"/>
    <w:rsid w:val="00F90359"/>
    <w:rsid w:val="00F90534"/>
    <w:rsid w:val="00F90C7D"/>
    <w:rsid w:val="00F914D3"/>
    <w:rsid w:val="00F937EC"/>
    <w:rsid w:val="00F94D04"/>
    <w:rsid w:val="00F965DE"/>
    <w:rsid w:val="00F96E44"/>
    <w:rsid w:val="00F976E9"/>
    <w:rsid w:val="00F9771D"/>
    <w:rsid w:val="00F97A61"/>
    <w:rsid w:val="00FA17F9"/>
    <w:rsid w:val="00FA189B"/>
    <w:rsid w:val="00FA27E3"/>
    <w:rsid w:val="00FA2FE4"/>
    <w:rsid w:val="00FA3C09"/>
    <w:rsid w:val="00FA4C1B"/>
    <w:rsid w:val="00FA4C7E"/>
    <w:rsid w:val="00FA5100"/>
    <w:rsid w:val="00FA5BD3"/>
    <w:rsid w:val="00FA67D9"/>
    <w:rsid w:val="00FB0014"/>
    <w:rsid w:val="00FB05B1"/>
    <w:rsid w:val="00FB0FA6"/>
    <w:rsid w:val="00FB1DD1"/>
    <w:rsid w:val="00FB1EC3"/>
    <w:rsid w:val="00FB2061"/>
    <w:rsid w:val="00FB2557"/>
    <w:rsid w:val="00FB2AA4"/>
    <w:rsid w:val="00FB30A6"/>
    <w:rsid w:val="00FB3FBD"/>
    <w:rsid w:val="00FB443C"/>
    <w:rsid w:val="00FB4952"/>
    <w:rsid w:val="00FB52F0"/>
    <w:rsid w:val="00FB5404"/>
    <w:rsid w:val="00FB571A"/>
    <w:rsid w:val="00FB578A"/>
    <w:rsid w:val="00FB57E2"/>
    <w:rsid w:val="00FB6037"/>
    <w:rsid w:val="00FB6BCE"/>
    <w:rsid w:val="00FB7035"/>
    <w:rsid w:val="00FB73A9"/>
    <w:rsid w:val="00FB790C"/>
    <w:rsid w:val="00FB7C51"/>
    <w:rsid w:val="00FC0B3A"/>
    <w:rsid w:val="00FC10F5"/>
    <w:rsid w:val="00FC18B8"/>
    <w:rsid w:val="00FC1ED1"/>
    <w:rsid w:val="00FC2A2F"/>
    <w:rsid w:val="00FC3007"/>
    <w:rsid w:val="00FC3A94"/>
    <w:rsid w:val="00FC4D3D"/>
    <w:rsid w:val="00FC52FF"/>
    <w:rsid w:val="00FC5962"/>
    <w:rsid w:val="00FC5FD9"/>
    <w:rsid w:val="00FC6F3F"/>
    <w:rsid w:val="00FD0324"/>
    <w:rsid w:val="00FD0334"/>
    <w:rsid w:val="00FD0C29"/>
    <w:rsid w:val="00FD0DFB"/>
    <w:rsid w:val="00FD0F53"/>
    <w:rsid w:val="00FD108E"/>
    <w:rsid w:val="00FD2189"/>
    <w:rsid w:val="00FD276B"/>
    <w:rsid w:val="00FD30A4"/>
    <w:rsid w:val="00FD32B3"/>
    <w:rsid w:val="00FD33E5"/>
    <w:rsid w:val="00FD342B"/>
    <w:rsid w:val="00FD3496"/>
    <w:rsid w:val="00FD362B"/>
    <w:rsid w:val="00FD39F5"/>
    <w:rsid w:val="00FD47E4"/>
    <w:rsid w:val="00FD5810"/>
    <w:rsid w:val="00FD6A11"/>
    <w:rsid w:val="00FD6E41"/>
    <w:rsid w:val="00FD729B"/>
    <w:rsid w:val="00FD7321"/>
    <w:rsid w:val="00FE0333"/>
    <w:rsid w:val="00FE0AA4"/>
    <w:rsid w:val="00FE1532"/>
    <w:rsid w:val="00FE19FE"/>
    <w:rsid w:val="00FE1D11"/>
    <w:rsid w:val="00FE214F"/>
    <w:rsid w:val="00FE3659"/>
    <w:rsid w:val="00FE4160"/>
    <w:rsid w:val="00FE4ABE"/>
    <w:rsid w:val="00FE5575"/>
    <w:rsid w:val="00FE6290"/>
    <w:rsid w:val="00FE6639"/>
    <w:rsid w:val="00FE6A1B"/>
    <w:rsid w:val="00FE7C2E"/>
    <w:rsid w:val="00FF013A"/>
    <w:rsid w:val="00FF03DF"/>
    <w:rsid w:val="00FF05AB"/>
    <w:rsid w:val="00FF1017"/>
    <w:rsid w:val="00FF10C6"/>
    <w:rsid w:val="00FF13B5"/>
    <w:rsid w:val="00FF1CA6"/>
    <w:rsid w:val="00FF298A"/>
    <w:rsid w:val="00FF388E"/>
    <w:rsid w:val="00FF41B5"/>
    <w:rsid w:val="00FF4BD4"/>
    <w:rsid w:val="00FF62D8"/>
    <w:rsid w:val="00FF62E3"/>
    <w:rsid w:val="00FF70E2"/>
    <w:rsid w:val="00FF7C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5C6AB1"/>
  <w15:docId w15:val="{EB2B93F9-1829-44AC-8D5A-1DA9156C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4491A"/>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uiPriority w:val="99"/>
    <w:qFormat/>
    <w:rsid w:val="00E4491A"/>
    <w:pPr>
      <w:keepNext/>
      <w:overflowPunct/>
      <w:autoSpaceDE/>
      <w:autoSpaceDN/>
      <w:adjustRightInd/>
      <w:spacing w:before="0" w:after="0"/>
      <w:jc w:val="left"/>
      <w:textAlignment w:val="auto"/>
      <w:outlineLvl w:val="0"/>
    </w:pPr>
    <w:rPr>
      <w:color w:val="000000"/>
      <w:sz w:val="24"/>
      <w:szCs w:val="24"/>
    </w:rPr>
  </w:style>
  <w:style w:type="paragraph" w:styleId="Nadpis2">
    <w:name w:val="heading 2"/>
    <w:basedOn w:val="Normln"/>
    <w:next w:val="Normln"/>
    <w:link w:val="Nadpis2Char"/>
    <w:unhideWhenUsed/>
    <w:qFormat/>
    <w:rsid w:val="004F3500"/>
    <w:pPr>
      <w:keepNext/>
      <w:keepLines/>
      <w:suppressAutoHyphens/>
      <w:autoSpaceDN/>
      <w:adjustRightInd/>
      <w:spacing w:before="200" w:after="0"/>
      <w:outlineLvl w:val="1"/>
    </w:pPr>
    <w:rPr>
      <w:rFonts w:asciiTheme="majorHAnsi" w:eastAsiaTheme="majorEastAsia" w:hAnsiTheme="majorHAnsi" w:cstheme="majorBidi"/>
      <w:b/>
      <w:bCs/>
      <w:color w:val="4F81BD" w:themeColor="accent1"/>
      <w:sz w:val="26"/>
      <w:szCs w:val="26"/>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E4491A"/>
    <w:pPr>
      <w:tabs>
        <w:tab w:val="center" w:pos="4536"/>
        <w:tab w:val="right" w:pos="9072"/>
      </w:tabs>
    </w:pPr>
  </w:style>
  <w:style w:type="paragraph" w:styleId="Zpat">
    <w:name w:val="footer"/>
    <w:basedOn w:val="Normln"/>
    <w:link w:val="ZpatChar"/>
    <w:rsid w:val="00E4491A"/>
    <w:pPr>
      <w:tabs>
        <w:tab w:val="center" w:pos="4536"/>
        <w:tab w:val="right" w:pos="9072"/>
      </w:tabs>
    </w:pPr>
  </w:style>
  <w:style w:type="character" w:customStyle="1" w:styleId="ZhlavChar">
    <w:name w:val="Záhlaví Char"/>
    <w:basedOn w:val="Standardnpsmoodstavce"/>
    <w:link w:val="Zhlav"/>
    <w:rsid w:val="00E4491A"/>
    <w:rPr>
      <w:sz w:val="24"/>
      <w:szCs w:val="24"/>
      <w:lang w:val="cs-CZ" w:eastAsia="cs-CZ" w:bidi="ar-SA"/>
    </w:rPr>
  </w:style>
  <w:style w:type="character" w:customStyle="1" w:styleId="Nadpis1Char">
    <w:name w:val="Nadpis 1 Char"/>
    <w:basedOn w:val="Standardnpsmoodstavce"/>
    <w:link w:val="Nadpis1"/>
    <w:uiPriority w:val="99"/>
    <w:rsid w:val="00E4491A"/>
    <w:rPr>
      <w:color w:val="000000"/>
      <w:sz w:val="24"/>
      <w:szCs w:val="24"/>
    </w:rPr>
  </w:style>
  <w:style w:type="paragraph" w:customStyle="1" w:styleId="SMLOUVACISLO">
    <w:name w:val="SMLOUVA CISLO"/>
    <w:basedOn w:val="Normln"/>
    <w:rsid w:val="00E4491A"/>
    <w:pPr>
      <w:spacing w:after="0"/>
      <w:ind w:left="1134" w:hanging="1134"/>
      <w:jc w:val="left"/>
    </w:pPr>
    <w:rPr>
      <w:rFonts w:ascii="Arial" w:hAnsi="Arial"/>
      <w:b/>
      <w:spacing w:val="10"/>
      <w:sz w:val="24"/>
    </w:rPr>
  </w:style>
  <w:style w:type="paragraph" w:customStyle="1" w:styleId="NADPISCENNETUC">
    <w:name w:val="NADPIS CENNETUC"/>
    <w:basedOn w:val="Normln"/>
    <w:rsid w:val="00E4491A"/>
    <w:pPr>
      <w:keepNext/>
      <w:keepLines/>
      <w:spacing w:before="120"/>
      <w:jc w:val="center"/>
    </w:pPr>
  </w:style>
  <w:style w:type="paragraph" w:styleId="Zkladntext">
    <w:name w:val="Body Text"/>
    <w:basedOn w:val="Normln"/>
    <w:link w:val="ZkladntextChar"/>
    <w:rsid w:val="00E4491A"/>
    <w:pPr>
      <w:overflowPunct/>
      <w:adjustRightInd/>
      <w:spacing w:before="0" w:after="0"/>
      <w:jc w:val="left"/>
      <w:textAlignment w:val="auto"/>
    </w:pPr>
    <w:rPr>
      <w:rFonts w:ascii="Arial" w:hAnsi="Arial" w:cs="Arial"/>
      <w:sz w:val="24"/>
      <w:szCs w:val="24"/>
    </w:rPr>
  </w:style>
  <w:style w:type="character" w:customStyle="1" w:styleId="ZkladntextChar">
    <w:name w:val="Základní text Char"/>
    <w:basedOn w:val="Standardnpsmoodstavce"/>
    <w:link w:val="Zkladntext"/>
    <w:rsid w:val="00E4491A"/>
    <w:rPr>
      <w:rFonts w:ascii="Arial" w:hAnsi="Arial" w:cs="Arial"/>
      <w:sz w:val="24"/>
      <w:szCs w:val="24"/>
      <w:lang w:val="cs-CZ" w:eastAsia="cs-CZ" w:bidi="ar-SA"/>
    </w:rPr>
  </w:style>
  <w:style w:type="paragraph" w:styleId="Odstavecseseznamem">
    <w:name w:val="List Paragraph"/>
    <w:basedOn w:val="Normln"/>
    <w:uiPriority w:val="34"/>
    <w:qFormat/>
    <w:rsid w:val="00E4491A"/>
    <w:pPr>
      <w:ind w:left="708"/>
    </w:pPr>
  </w:style>
  <w:style w:type="paragraph" w:styleId="Zkladntextodsazen3">
    <w:name w:val="Body Text Indent 3"/>
    <w:basedOn w:val="Normln"/>
    <w:link w:val="Zkladntextodsazen3Char"/>
    <w:rsid w:val="00E4491A"/>
    <w:pPr>
      <w:overflowPunct/>
      <w:autoSpaceDE/>
      <w:autoSpaceDN/>
      <w:adjustRightInd/>
      <w:spacing w:before="0" w:after="120"/>
      <w:ind w:left="283"/>
      <w:jc w:val="left"/>
      <w:textAlignment w:val="auto"/>
    </w:pPr>
    <w:rPr>
      <w:sz w:val="16"/>
      <w:szCs w:val="16"/>
    </w:rPr>
  </w:style>
  <w:style w:type="character" w:customStyle="1" w:styleId="Zkladntextodsazen3Char">
    <w:name w:val="Základní text odsazený 3 Char"/>
    <w:basedOn w:val="Standardnpsmoodstavce"/>
    <w:link w:val="Zkladntextodsazen3"/>
    <w:rsid w:val="00E4491A"/>
    <w:rPr>
      <w:sz w:val="16"/>
      <w:szCs w:val="16"/>
      <w:lang w:val="cs-CZ" w:eastAsia="cs-CZ" w:bidi="ar-SA"/>
    </w:rPr>
  </w:style>
  <w:style w:type="paragraph" w:styleId="Nzev">
    <w:name w:val="Title"/>
    <w:basedOn w:val="Normln"/>
    <w:qFormat/>
    <w:rsid w:val="002173D1"/>
    <w:pPr>
      <w:widowControl w:val="0"/>
      <w:tabs>
        <w:tab w:val="right" w:pos="8953"/>
      </w:tabs>
      <w:overflowPunct/>
      <w:autoSpaceDE/>
      <w:autoSpaceDN/>
      <w:adjustRightInd/>
      <w:spacing w:before="0" w:after="0"/>
      <w:jc w:val="center"/>
      <w:textAlignment w:val="auto"/>
      <w:outlineLvl w:val="0"/>
    </w:pPr>
    <w:rPr>
      <w:rFonts w:ascii="Arial" w:hAnsi="Arial" w:cs="Arial"/>
      <w:sz w:val="38"/>
      <w:szCs w:val="38"/>
      <w:lang w:val="en-GB"/>
    </w:rPr>
  </w:style>
  <w:style w:type="character" w:customStyle="1" w:styleId="ZpatChar">
    <w:name w:val="Zápatí Char"/>
    <w:basedOn w:val="Standardnpsmoodstavce"/>
    <w:link w:val="Zpat"/>
    <w:uiPriority w:val="99"/>
    <w:rsid w:val="002173D1"/>
    <w:rPr>
      <w:lang w:val="cs-CZ" w:eastAsia="cs-CZ" w:bidi="ar-SA"/>
    </w:rPr>
  </w:style>
  <w:style w:type="character" w:customStyle="1" w:styleId="platne1">
    <w:name w:val="platne1"/>
    <w:basedOn w:val="Standardnpsmoodstavce"/>
    <w:rsid w:val="002173D1"/>
  </w:style>
  <w:style w:type="character" w:styleId="slostrnky">
    <w:name w:val="page number"/>
    <w:basedOn w:val="Standardnpsmoodstavce"/>
    <w:rsid w:val="00C01AF9"/>
  </w:style>
  <w:style w:type="paragraph" w:styleId="Textbubliny">
    <w:name w:val="Balloon Text"/>
    <w:basedOn w:val="Normln"/>
    <w:link w:val="TextbublinyChar"/>
    <w:rsid w:val="005247A6"/>
    <w:pPr>
      <w:spacing w:before="0" w:after="0"/>
    </w:pPr>
    <w:rPr>
      <w:rFonts w:ascii="Tahoma" w:hAnsi="Tahoma" w:cs="Tahoma"/>
      <w:sz w:val="16"/>
      <w:szCs w:val="16"/>
    </w:rPr>
  </w:style>
  <w:style w:type="character" w:customStyle="1" w:styleId="TextbublinyChar">
    <w:name w:val="Text bubliny Char"/>
    <w:basedOn w:val="Standardnpsmoodstavce"/>
    <w:link w:val="Textbubliny"/>
    <w:rsid w:val="005247A6"/>
    <w:rPr>
      <w:rFonts w:ascii="Tahoma" w:hAnsi="Tahoma" w:cs="Tahoma"/>
      <w:sz w:val="16"/>
      <w:szCs w:val="16"/>
    </w:rPr>
  </w:style>
  <w:style w:type="character" w:styleId="Odkaznakoment">
    <w:name w:val="annotation reference"/>
    <w:basedOn w:val="Standardnpsmoodstavce"/>
    <w:rsid w:val="00A86865"/>
    <w:rPr>
      <w:sz w:val="16"/>
      <w:szCs w:val="16"/>
    </w:rPr>
  </w:style>
  <w:style w:type="paragraph" w:styleId="Textkomente">
    <w:name w:val="annotation text"/>
    <w:basedOn w:val="Normln"/>
    <w:link w:val="TextkomenteChar"/>
    <w:uiPriority w:val="99"/>
    <w:semiHidden/>
    <w:rsid w:val="00A86865"/>
  </w:style>
  <w:style w:type="paragraph" w:styleId="Pedmtkomente">
    <w:name w:val="annotation subject"/>
    <w:basedOn w:val="Textkomente"/>
    <w:next w:val="Textkomente"/>
    <w:semiHidden/>
    <w:rsid w:val="00A86865"/>
    <w:rPr>
      <w:b/>
      <w:bCs/>
    </w:rPr>
  </w:style>
  <w:style w:type="character" w:customStyle="1" w:styleId="TextkomenteChar">
    <w:name w:val="Text komentáře Char"/>
    <w:link w:val="Textkomente"/>
    <w:uiPriority w:val="99"/>
    <w:semiHidden/>
    <w:locked/>
    <w:rsid w:val="004F3500"/>
  </w:style>
  <w:style w:type="character" w:customStyle="1" w:styleId="Nadpis1Char1">
    <w:name w:val="Nadpis 1 Char1"/>
    <w:uiPriority w:val="99"/>
    <w:locked/>
    <w:rsid w:val="004F3500"/>
    <w:rPr>
      <w:color w:val="000000"/>
      <w:sz w:val="24"/>
      <w:szCs w:val="24"/>
      <w:lang w:eastAsia="ar-SA"/>
    </w:rPr>
  </w:style>
  <w:style w:type="character" w:customStyle="1" w:styleId="Nadpis2Char">
    <w:name w:val="Nadpis 2 Char"/>
    <w:basedOn w:val="Standardnpsmoodstavce"/>
    <w:link w:val="Nadpis2"/>
    <w:rsid w:val="004F3500"/>
    <w:rPr>
      <w:rFonts w:asciiTheme="majorHAnsi" w:eastAsiaTheme="majorEastAsia" w:hAnsiTheme="majorHAnsi" w:cstheme="majorBidi"/>
      <w:b/>
      <w:bCs/>
      <w:color w:val="4F81BD" w:themeColor="accent1"/>
      <w:sz w:val="26"/>
      <w:szCs w:val="26"/>
      <w:lang w:eastAsia="ar-SA"/>
    </w:rPr>
  </w:style>
  <w:style w:type="paragraph" w:customStyle="1" w:styleId="cplnekslovan">
    <w:name w:val="cp_Článek číslovaný"/>
    <w:basedOn w:val="Normln"/>
    <w:qFormat/>
    <w:rsid w:val="00384620"/>
    <w:pPr>
      <w:keepNext/>
      <w:numPr>
        <w:numId w:val="1"/>
      </w:numPr>
      <w:spacing w:before="360" w:after="240" w:line="260" w:lineRule="exact"/>
      <w:jc w:val="center"/>
      <w:outlineLvl w:val="0"/>
    </w:pPr>
    <w:rPr>
      <w:b/>
      <w:sz w:val="22"/>
    </w:rPr>
  </w:style>
  <w:style w:type="paragraph" w:customStyle="1" w:styleId="cpodstavecslovan1">
    <w:name w:val="cp_odstavec číslovaný 1"/>
    <w:basedOn w:val="Normln"/>
    <w:qFormat/>
    <w:rsid w:val="00384620"/>
    <w:pPr>
      <w:numPr>
        <w:ilvl w:val="1"/>
        <w:numId w:val="1"/>
      </w:numPr>
      <w:spacing w:before="120" w:after="120" w:line="260" w:lineRule="exact"/>
      <w:outlineLvl w:val="1"/>
    </w:pPr>
    <w:rPr>
      <w:sz w:val="22"/>
    </w:rPr>
  </w:style>
  <w:style w:type="paragraph" w:customStyle="1" w:styleId="cpodstavecslovan2">
    <w:name w:val="cp_odstavec číslovaný 2"/>
    <w:basedOn w:val="Normln"/>
    <w:link w:val="cpodstavecslovan2Char"/>
    <w:qFormat/>
    <w:rsid w:val="00384620"/>
    <w:pPr>
      <w:numPr>
        <w:ilvl w:val="2"/>
        <w:numId w:val="1"/>
      </w:numPr>
    </w:pPr>
  </w:style>
  <w:style w:type="paragraph" w:customStyle="1" w:styleId="cpslovnpsmennkodstavci1">
    <w:name w:val="cp_číslování písmenné k odstavci 1"/>
    <w:basedOn w:val="Normln"/>
    <w:qFormat/>
    <w:rsid w:val="00694F51"/>
    <w:pPr>
      <w:numPr>
        <w:ilvl w:val="3"/>
        <w:numId w:val="1"/>
      </w:numPr>
      <w:tabs>
        <w:tab w:val="clear" w:pos="992"/>
      </w:tabs>
      <w:spacing w:before="120" w:after="120" w:line="260" w:lineRule="exact"/>
      <w:ind w:left="720" w:hanging="720"/>
      <w:outlineLvl w:val="2"/>
    </w:pPr>
    <w:rPr>
      <w:sz w:val="22"/>
    </w:rPr>
  </w:style>
  <w:style w:type="paragraph" w:customStyle="1" w:styleId="cpslovnpsmennkodstavci2">
    <w:name w:val="cp_číslování písmenné k odstavci 2"/>
    <w:basedOn w:val="Normln"/>
    <w:qFormat/>
    <w:rsid w:val="00384620"/>
    <w:pPr>
      <w:numPr>
        <w:ilvl w:val="4"/>
        <w:numId w:val="1"/>
      </w:numPr>
    </w:pPr>
  </w:style>
  <w:style w:type="paragraph" w:customStyle="1" w:styleId="cpodrky1">
    <w:name w:val="cp_odrážky1"/>
    <w:basedOn w:val="Normln"/>
    <w:qFormat/>
    <w:rsid w:val="00384620"/>
    <w:pPr>
      <w:numPr>
        <w:ilvl w:val="5"/>
        <w:numId w:val="1"/>
      </w:numPr>
    </w:pPr>
  </w:style>
  <w:style w:type="paragraph" w:customStyle="1" w:styleId="cpodrky2">
    <w:name w:val="cp_odrážky2"/>
    <w:basedOn w:val="Normln"/>
    <w:qFormat/>
    <w:rsid w:val="00384620"/>
    <w:pPr>
      <w:numPr>
        <w:ilvl w:val="6"/>
        <w:numId w:val="1"/>
      </w:numPr>
    </w:pPr>
  </w:style>
  <w:style w:type="paragraph" w:customStyle="1" w:styleId="cpnormln">
    <w:name w:val="cp_normální"/>
    <w:basedOn w:val="Normln"/>
    <w:qFormat/>
    <w:rsid w:val="00911058"/>
    <w:pPr>
      <w:overflowPunct/>
      <w:autoSpaceDE/>
      <w:autoSpaceDN/>
      <w:adjustRightInd/>
      <w:spacing w:before="120" w:after="120" w:line="260" w:lineRule="exact"/>
      <w:ind w:left="567"/>
      <w:textAlignment w:val="auto"/>
    </w:pPr>
    <w:rPr>
      <w:sz w:val="22"/>
      <w:szCs w:val="22"/>
    </w:rPr>
  </w:style>
  <w:style w:type="paragraph" w:customStyle="1" w:styleId="Smlouva">
    <w:name w:val="Smlouva"/>
    <w:basedOn w:val="Normln"/>
    <w:qFormat/>
    <w:rsid w:val="00946B66"/>
    <w:pPr>
      <w:overflowPunct/>
      <w:autoSpaceDE/>
      <w:autoSpaceDN/>
      <w:adjustRightInd/>
      <w:spacing w:before="120" w:after="360"/>
      <w:jc w:val="center"/>
      <w:textAlignment w:val="auto"/>
      <w:outlineLvl w:val="0"/>
    </w:pPr>
    <w:rPr>
      <w:rFonts w:ascii="Arial" w:eastAsia="Calibri" w:hAnsi="Arial" w:cs="Arial"/>
      <w:b/>
      <w:sz w:val="32"/>
      <w:szCs w:val="32"/>
      <w:lang w:eastAsia="en-US"/>
    </w:rPr>
  </w:style>
  <w:style w:type="paragraph" w:customStyle="1" w:styleId="cpslosmlouvy">
    <w:name w:val="cp_Číslo smlouvy"/>
    <w:basedOn w:val="Normln"/>
    <w:qFormat/>
    <w:rsid w:val="00474B80"/>
    <w:pPr>
      <w:overflowPunct/>
      <w:autoSpaceDE/>
      <w:autoSpaceDN/>
      <w:adjustRightInd/>
      <w:spacing w:before="120" w:after="360" w:line="260" w:lineRule="exact"/>
      <w:jc w:val="center"/>
      <w:textAlignment w:val="auto"/>
    </w:pPr>
    <w:rPr>
      <w:rFonts w:eastAsia="Calibri"/>
      <w:sz w:val="22"/>
      <w:szCs w:val="22"/>
      <w:lang w:eastAsia="en-US"/>
    </w:rPr>
  </w:style>
  <w:style w:type="paragraph" w:customStyle="1" w:styleId="Normlntitulnstrana">
    <w:name w:val="Normální titulní strana"/>
    <w:basedOn w:val="Normln"/>
    <w:qFormat/>
    <w:rsid w:val="00474B80"/>
    <w:pPr>
      <w:overflowPunct/>
      <w:autoSpaceDE/>
      <w:autoSpaceDN/>
      <w:adjustRightInd/>
      <w:spacing w:before="480" w:after="480" w:line="260" w:lineRule="exact"/>
      <w:textAlignment w:val="auto"/>
    </w:pPr>
    <w:rPr>
      <w:rFonts w:eastAsia="Calibri"/>
      <w:sz w:val="22"/>
      <w:szCs w:val="22"/>
      <w:lang w:eastAsia="en-US"/>
    </w:rPr>
  </w:style>
  <w:style w:type="table" w:styleId="Mkatabulky">
    <w:name w:val="Table Grid"/>
    <w:basedOn w:val="Normlntabulka"/>
    <w:rsid w:val="00474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Normln">
    <w:name w:val="AC Normální"/>
    <w:basedOn w:val="Normln"/>
    <w:link w:val="ACNormlnChar"/>
    <w:uiPriority w:val="99"/>
    <w:rsid w:val="00694F51"/>
    <w:pPr>
      <w:widowControl w:val="0"/>
      <w:overflowPunct/>
      <w:autoSpaceDE/>
      <w:autoSpaceDN/>
      <w:adjustRightInd/>
      <w:spacing w:before="120" w:after="0"/>
      <w:textAlignment w:val="auto"/>
    </w:pPr>
    <w:rPr>
      <w:sz w:val="22"/>
    </w:rPr>
  </w:style>
  <w:style w:type="character" w:customStyle="1" w:styleId="ACNormlnChar">
    <w:name w:val="AC Normální Char"/>
    <w:link w:val="ACNormln"/>
    <w:uiPriority w:val="99"/>
    <w:rsid w:val="00694F51"/>
    <w:rPr>
      <w:sz w:val="22"/>
    </w:rPr>
  </w:style>
  <w:style w:type="paragraph" w:customStyle="1" w:styleId="cpPreambule">
    <w:name w:val="cp_Preambule"/>
    <w:basedOn w:val="Normln"/>
    <w:qFormat/>
    <w:rsid w:val="00694F51"/>
    <w:pPr>
      <w:keepNext/>
      <w:overflowPunct/>
      <w:autoSpaceDE/>
      <w:autoSpaceDN/>
      <w:adjustRightInd/>
      <w:spacing w:before="240" w:after="120"/>
      <w:jc w:val="center"/>
      <w:textAlignment w:val="auto"/>
      <w:outlineLvl w:val="0"/>
    </w:pPr>
    <w:rPr>
      <w:rFonts w:eastAsia="Calibri"/>
      <w:b/>
      <w:sz w:val="22"/>
      <w:szCs w:val="22"/>
      <w:lang w:eastAsia="en-US"/>
    </w:rPr>
  </w:style>
  <w:style w:type="character" w:customStyle="1" w:styleId="cpodstavecslovan2Char">
    <w:name w:val="cp_odstavec číslovaný 2 Char"/>
    <w:link w:val="cpodstavecslovan2"/>
    <w:rsid w:val="00694F51"/>
  </w:style>
  <w:style w:type="paragraph" w:styleId="Revize">
    <w:name w:val="Revision"/>
    <w:hidden/>
    <w:uiPriority w:val="99"/>
    <w:semiHidden/>
  </w:style>
  <w:style w:type="paragraph" w:styleId="Zptenadresanaoblku">
    <w:name w:val="envelope return"/>
    <w:basedOn w:val="Normln"/>
    <w:pPr>
      <w:overflowPunct/>
      <w:autoSpaceDE/>
      <w:autoSpaceDN/>
      <w:adjustRightInd/>
      <w:spacing w:before="0" w:after="0"/>
      <w:jc w:val="left"/>
      <w:textAlignment w:val="auto"/>
    </w:pPr>
    <w:rPr>
      <w:sz w:val="22"/>
    </w:rPr>
  </w:style>
  <w:style w:type="paragraph" w:customStyle="1" w:styleId="cpTabulkasmluvnistrany">
    <w:name w:val="cp_Tabulka smluvni strany"/>
    <w:basedOn w:val="Normln"/>
    <w:qFormat/>
    <w:rsid w:val="00A61A88"/>
    <w:pPr>
      <w:framePr w:hSpace="141" w:wrap="around" w:vAnchor="text" w:hAnchor="margin" w:y="501"/>
      <w:overflowPunct/>
      <w:autoSpaceDE/>
      <w:autoSpaceDN/>
      <w:adjustRightInd/>
      <w:spacing w:before="0" w:after="120" w:line="260" w:lineRule="exact"/>
      <w:jc w:val="left"/>
      <w:textAlignment w:val="auto"/>
    </w:pPr>
    <w:rPr>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2254">
      <w:bodyDiv w:val="1"/>
      <w:marLeft w:val="0"/>
      <w:marRight w:val="0"/>
      <w:marTop w:val="0"/>
      <w:marBottom w:val="0"/>
      <w:divBdr>
        <w:top w:val="none" w:sz="0" w:space="0" w:color="auto"/>
        <w:left w:val="none" w:sz="0" w:space="0" w:color="auto"/>
        <w:bottom w:val="none" w:sz="0" w:space="0" w:color="auto"/>
        <w:right w:val="none" w:sz="0" w:space="0" w:color="auto"/>
      </w:divBdr>
    </w:div>
    <w:div w:id="110920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50589\Documents\OBCHOD\_VZORY\Ostatn&#237;\Dohoda%20o%20narovn&#225;n&#237;_VZOR.dot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074AE-338F-4638-81FA-C607C0A41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 o narovnání_VZOR.dotm</Template>
  <TotalTime>17</TotalTime>
  <Pages>4</Pages>
  <Words>992</Words>
  <Characters>5819</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Dohoda o narovnání</vt:lpstr>
    </vt:vector>
  </TitlesOfParts>
  <Company>CP s.p.</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narovnání</dc:title>
  <dc:subject>narovnání</dc:subject>
  <dc:creator>Mgr. Eva Stiborová</dc:creator>
  <cp:keywords>vzor; dohoda; narovnání</cp:keywords>
  <dc:description>Vždy konzultujte s PR/2 nebo NAK/1</dc:description>
  <cp:lastModifiedBy>Jan</cp:lastModifiedBy>
  <cp:revision>5</cp:revision>
  <cp:lastPrinted>2022-04-22T07:23:00Z</cp:lastPrinted>
  <dcterms:created xsi:type="dcterms:W3CDTF">2022-04-12T10:35:00Z</dcterms:created>
  <dcterms:modified xsi:type="dcterms:W3CDTF">2022-08-04T09:50:00Z</dcterms:modified>
  <cp:category>vzor</cp:category>
  <cp:version>1</cp:version>
</cp:coreProperties>
</file>