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99B" w:rsidRDefault="00D1799B" w:rsidP="00D1799B">
      <w:pPr>
        <w:rPr>
          <w:sz w:val="16"/>
          <w:szCs w:val="16"/>
        </w:rPr>
      </w:pPr>
    </w:p>
    <w:tbl>
      <w:tblPr>
        <w:tblpPr w:leftFromText="141" w:rightFromText="141" w:bottomFromText="160" w:vertAnchor="text" w:horzAnchor="margin" w:tblpXSpec="right" w:tblpY="114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9"/>
      </w:tblGrid>
      <w:tr w:rsidR="00D1799B" w:rsidTr="00D1799B">
        <w:trPr>
          <w:trHeight w:val="2187"/>
        </w:trPr>
        <w:tc>
          <w:tcPr>
            <w:tcW w:w="5299" w:type="dxa"/>
          </w:tcPr>
          <w:p w:rsidR="00D1799B" w:rsidRDefault="00D1799B">
            <w:pPr>
              <w:spacing w:line="256" w:lineRule="auto"/>
            </w:pPr>
          </w:p>
          <w:p w:rsidR="00D1799B" w:rsidRDefault="00D1799B">
            <w:pPr>
              <w:spacing w:line="256" w:lineRule="auto"/>
            </w:pPr>
            <w:r>
              <w:t xml:space="preserve">                           DR SERVIS TEAM, s.r.o.</w:t>
            </w:r>
          </w:p>
          <w:p w:rsidR="00D1799B" w:rsidRDefault="00D1799B">
            <w:pPr>
              <w:spacing w:line="256" w:lineRule="auto"/>
            </w:pPr>
            <w:r>
              <w:t xml:space="preserve">                           Fibichova 1594/17</w:t>
            </w:r>
          </w:p>
          <w:p w:rsidR="00D1799B" w:rsidRDefault="00D1799B">
            <w:pPr>
              <w:spacing w:line="256" w:lineRule="auto"/>
            </w:pPr>
            <w:r>
              <w:t xml:space="preserve">                           </w:t>
            </w:r>
            <w:proofErr w:type="gramStart"/>
            <w:r>
              <w:t>735 05  KARVINÁ</w:t>
            </w:r>
            <w:proofErr w:type="gramEnd"/>
          </w:p>
        </w:tc>
      </w:tr>
    </w:tbl>
    <w:p w:rsidR="00D1799B" w:rsidRDefault="00D1799B" w:rsidP="00D1799B">
      <w:pPr>
        <w:tabs>
          <w:tab w:val="left" w:pos="2127"/>
        </w:tabs>
        <w:rPr>
          <w:sz w:val="16"/>
          <w:szCs w:val="16"/>
        </w:rPr>
      </w:pPr>
    </w:p>
    <w:p w:rsidR="00D1799B" w:rsidRDefault="00D1799B" w:rsidP="00D1799B">
      <w:pPr>
        <w:rPr>
          <w:sz w:val="16"/>
          <w:szCs w:val="16"/>
        </w:rPr>
      </w:pPr>
    </w:p>
    <w:p w:rsidR="00D1799B" w:rsidRDefault="00D1799B" w:rsidP="00D1799B">
      <w:pPr>
        <w:rPr>
          <w:sz w:val="16"/>
          <w:szCs w:val="16"/>
        </w:rPr>
      </w:pPr>
    </w:p>
    <w:p w:rsidR="00D1799B" w:rsidRDefault="00D1799B" w:rsidP="00D1799B">
      <w:pPr>
        <w:jc w:val="center"/>
        <w:rPr>
          <w:b/>
          <w:bCs/>
          <w:sz w:val="38"/>
          <w:szCs w:val="38"/>
        </w:rPr>
      </w:pPr>
      <w:proofErr w:type="gramStart"/>
      <w:r>
        <w:rPr>
          <w:b/>
          <w:bCs/>
          <w:sz w:val="38"/>
          <w:szCs w:val="38"/>
        </w:rPr>
        <w:t>O b j e d n a c í   l i s t</w:t>
      </w:r>
      <w:proofErr w:type="gramEnd"/>
    </w:p>
    <w:p w:rsidR="00D1799B" w:rsidRDefault="00D1799B" w:rsidP="00D1799B">
      <w:pPr>
        <w:jc w:val="center"/>
        <w:rPr>
          <w:b/>
          <w:bCs/>
          <w:sz w:val="10"/>
          <w:szCs w:val="10"/>
        </w:rPr>
      </w:pPr>
    </w:p>
    <w:tbl>
      <w:tblPr>
        <w:tblpPr w:leftFromText="141" w:rightFromText="141" w:bottomFromText="160" w:vertAnchor="text" w:horzAnchor="margin" w:tblpXSpec="center" w:tblpY="3"/>
        <w:tblOverlap w:val="never"/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2310"/>
        <w:gridCol w:w="720"/>
        <w:gridCol w:w="1290"/>
      </w:tblGrid>
      <w:tr w:rsidR="00D1799B" w:rsidTr="00D1799B">
        <w:trPr>
          <w:trHeight w:val="372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799B" w:rsidRDefault="00D1799B">
            <w:pPr>
              <w:spacing w:line="256" w:lineRule="auto"/>
              <w:rPr>
                <w:u w:val="single"/>
              </w:rPr>
            </w:pPr>
            <w:r>
              <w:rPr>
                <w:u w:val="single"/>
              </w:rPr>
              <w:t>čís.: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799B" w:rsidRDefault="00D1799B">
            <w:pPr>
              <w:tabs>
                <w:tab w:val="left" w:pos="0"/>
                <w:tab w:val="left" w:pos="3060"/>
                <w:tab w:val="left" w:pos="5220"/>
              </w:tabs>
              <w:spacing w:line="256" w:lineRule="auto"/>
            </w:pPr>
            <w:r>
              <w:fldChar w:fldCharType="begin" w:fldLock="1">
                <w:ffData>
                  <w:name w:val="Text6"/>
                  <w:enabled/>
                  <w:calcOnExit w:val="0"/>
                  <w:statusText w:type="text" w:val="MSWField: cj"/>
                  <w:textInput>
                    <w:default w:val="0548/2022/MH/O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>
              <w:t>0548/2022/MH/O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799B" w:rsidRDefault="00D1799B">
            <w:pPr>
              <w:spacing w:line="256" w:lineRule="auto"/>
              <w:rPr>
                <w:u w:val="single"/>
              </w:rPr>
            </w:pPr>
            <w:r>
              <w:rPr>
                <w:u w:val="single"/>
              </w:rPr>
              <w:t>dne: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799B" w:rsidRDefault="00D1799B">
            <w:pPr>
              <w:spacing w:line="256" w:lineRule="auto"/>
              <w:rPr>
                <w:u w:val="single"/>
              </w:rPr>
            </w:pPr>
            <w:r>
              <w:fldChar w:fldCharType="begin" w:fldLock="1">
                <w:ffData>
                  <w:name w:val="Text7"/>
                  <w:enabled/>
                  <w:calcOnExit w:val="0"/>
                  <w:statusText w:type="text" w:val="MSWField: ROOT.DATE"/>
                  <w:textInput>
                    <w:default w:val="03.08.2022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proofErr w:type="gramStart"/>
            <w:r>
              <w:t>03.08.2022</w:t>
            </w:r>
            <w:proofErr w:type="gramEnd"/>
            <w:r>
              <w:fldChar w:fldCharType="end"/>
            </w:r>
          </w:p>
        </w:tc>
      </w:tr>
    </w:tbl>
    <w:p w:rsidR="00D1799B" w:rsidRDefault="00D1799B" w:rsidP="00D1799B">
      <w:pPr>
        <w:rPr>
          <w:b/>
          <w:bCs/>
        </w:rPr>
      </w:pPr>
    </w:p>
    <w:p w:rsidR="00D1799B" w:rsidRDefault="00D1799B" w:rsidP="00D1799B">
      <w:pPr>
        <w:pBdr>
          <w:bottom w:val="single" w:sz="4" w:space="1" w:color="auto"/>
        </w:pBdr>
        <w:rPr>
          <w:b/>
          <w:bCs/>
          <w:sz w:val="20"/>
          <w:szCs w:val="20"/>
        </w:rPr>
      </w:pPr>
    </w:p>
    <w:p w:rsidR="00D1799B" w:rsidRDefault="00D1799B" w:rsidP="00D1799B">
      <w:pPr>
        <w:pBdr>
          <w:bottom w:val="single" w:sz="4" w:space="1" w:color="auto"/>
        </w:pBdr>
        <w:rPr>
          <w:b/>
          <w:bCs/>
          <w:sz w:val="20"/>
          <w:szCs w:val="20"/>
        </w:rPr>
      </w:pPr>
    </w:p>
    <w:p w:rsidR="00D1799B" w:rsidRDefault="00D1799B" w:rsidP="00D1799B">
      <w:pPr>
        <w:pBdr>
          <w:bottom w:val="single" w:sz="4" w:space="1" w:color="auto"/>
        </w:pBdr>
        <w:rPr>
          <w:b/>
          <w:bCs/>
          <w:sz w:val="20"/>
          <w:szCs w:val="20"/>
        </w:rPr>
      </w:pPr>
    </w:p>
    <w:p w:rsidR="00D1799B" w:rsidRDefault="00D1799B" w:rsidP="00D1799B">
      <w:pPr>
        <w:pBdr>
          <w:bottom w:val="single" w:sz="4" w:space="1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Objednatel: město Český Těšín, náměstí ČSA 1/1, </w:t>
      </w:r>
      <w:proofErr w:type="gramStart"/>
      <w:r>
        <w:rPr>
          <w:b/>
          <w:bCs/>
          <w:sz w:val="22"/>
          <w:szCs w:val="22"/>
        </w:rPr>
        <w:t>737 01  Český</w:t>
      </w:r>
      <w:proofErr w:type="gramEnd"/>
      <w:r>
        <w:rPr>
          <w:b/>
          <w:bCs/>
          <w:sz w:val="22"/>
          <w:szCs w:val="22"/>
        </w:rPr>
        <w:t xml:space="preserve"> Těšín</w:t>
      </w:r>
    </w:p>
    <w:p w:rsidR="00D1799B" w:rsidRDefault="00D1799B" w:rsidP="00D1799B">
      <w:pPr>
        <w:pBdr>
          <w:bottom w:val="single" w:sz="4" w:space="1" w:color="auto"/>
        </w:pBdr>
        <w:rPr>
          <w:b/>
          <w:bCs/>
          <w:sz w:val="22"/>
          <w:szCs w:val="22"/>
        </w:rPr>
      </w:pPr>
    </w:p>
    <w:p w:rsidR="00D1799B" w:rsidRDefault="00D1799B" w:rsidP="00D1799B">
      <w:pPr>
        <w:pBdr>
          <w:bottom w:val="single" w:sz="4" w:space="1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Dodavatel: DR Servis team, s.r.o., Fibichova 1594/17, 735 06 Karviná</w:t>
      </w:r>
    </w:p>
    <w:p w:rsidR="00D1799B" w:rsidRDefault="00D1799B" w:rsidP="00D1799B">
      <w:pPr>
        <w:rPr>
          <w:b/>
          <w:bCs/>
          <w:sz w:val="20"/>
          <w:szCs w:val="20"/>
        </w:rPr>
      </w:pP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1384"/>
        <w:gridCol w:w="4853"/>
        <w:gridCol w:w="1496"/>
        <w:gridCol w:w="20"/>
      </w:tblGrid>
      <w:tr w:rsidR="00D1799B" w:rsidTr="00D1799B">
        <w:trPr>
          <w:gridAfter w:val="1"/>
          <w:wAfter w:w="20" w:type="dxa"/>
          <w:trHeight w:val="6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9B" w:rsidRDefault="00D179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9B" w:rsidRDefault="00D179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9B" w:rsidRDefault="00D179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Kč vč. DPH</w:t>
            </w:r>
          </w:p>
        </w:tc>
      </w:tr>
      <w:tr w:rsidR="00D1799B" w:rsidTr="00D1799B">
        <w:trPr>
          <w:gridAfter w:val="1"/>
          <w:wAfter w:w="20" w:type="dxa"/>
          <w:trHeight w:val="334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9B" w:rsidRDefault="00D1799B">
            <w:pPr>
              <w:rPr>
                <w:bCs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9B" w:rsidRDefault="00D1799B">
            <w:pPr>
              <w:rPr>
                <w:bCs/>
              </w:rPr>
            </w:pPr>
            <w:r>
              <w:rPr>
                <w:bCs/>
              </w:rPr>
              <w:t>Objednáváme u Vás nákup a instalaci 5 ks laviček dle cenové nabídky, která je součástí objednávky.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9B" w:rsidRDefault="00D1799B">
            <w:pPr>
              <w:rPr>
                <w:bCs/>
              </w:rPr>
            </w:pPr>
          </w:p>
          <w:p w:rsidR="00D1799B" w:rsidRDefault="00D1799B">
            <w:pPr>
              <w:rPr>
                <w:bCs/>
              </w:rPr>
            </w:pPr>
          </w:p>
          <w:p w:rsidR="00D1799B" w:rsidRDefault="00D1799B">
            <w:pPr>
              <w:rPr>
                <w:bCs/>
              </w:rPr>
            </w:pPr>
            <w:r>
              <w:rPr>
                <w:bCs/>
              </w:rPr>
              <w:t>do 70.000,--</w:t>
            </w:r>
          </w:p>
        </w:tc>
      </w:tr>
      <w:tr w:rsidR="00D1799B" w:rsidTr="00D1799B">
        <w:trPr>
          <w:trHeight w:val="840"/>
        </w:trPr>
        <w:tc>
          <w:tcPr>
            <w:tcW w:w="7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9B" w:rsidRDefault="00D1799B">
            <w:pPr>
              <w:rPr>
                <w:b/>
                <w:bCs/>
                <w:sz w:val="20"/>
                <w:szCs w:val="20"/>
              </w:rPr>
            </w:pPr>
            <w:r>
              <w:t>Stane-li se dodavatel nespolehlivým plátcem, hodnota plnění odpovídající dani bude hrazena přímo na účet správce daně v režimu podle §109a zákona o dani z přidané hodnoty.</w:t>
            </w:r>
          </w:p>
        </w:tc>
      </w:tr>
      <w:tr w:rsidR="00D1799B" w:rsidTr="00D1799B">
        <w:trPr>
          <w:trHeight w:val="601"/>
        </w:trPr>
        <w:tc>
          <w:tcPr>
            <w:tcW w:w="7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9B" w:rsidRDefault="00D1799B">
            <w:pPr>
              <w:rPr>
                <w:b/>
                <w:bCs/>
                <w:sz w:val="20"/>
                <w:szCs w:val="20"/>
              </w:rPr>
            </w:pPr>
            <w:r>
              <w:t>Město Český Těšín je povinným subjektem dle zákona č 340/2015 Sb., a tento dokument bude zveřejněn v registru smluv.</w:t>
            </w:r>
          </w:p>
        </w:tc>
      </w:tr>
    </w:tbl>
    <w:p w:rsidR="00D1799B" w:rsidRDefault="00D1799B" w:rsidP="00D1799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</w:p>
    <w:p w:rsidR="00D1799B" w:rsidRDefault="00D1799B" w:rsidP="00D1799B">
      <w:pPr>
        <w:rPr>
          <w:sz w:val="18"/>
          <w:szCs w:val="18"/>
        </w:rPr>
      </w:pPr>
    </w:p>
    <w:p w:rsidR="00D1799B" w:rsidRDefault="00D1799B" w:rsidP="00D1799B">
      <w:pPr>
        <w:rPr>
          <w:sz w:val="18"/>
          <w:szCs w:val="18"/>
        </w:rPr>
      </w:pPr>
    </w:p>
    <w:p w:rsidR="00D1799B" w:rsidRDefault="00D1799B" w:rsidP="00D1799B">
      <w:pPr>
        <w:rPr>
          <w:sz w:val="18"/>
          <w:szCs w:val="18"/>
        </w:rPr>
      </w:pPr>
    </w:p>
    <w:p w:rsidR="00D1799B" w:rsidRDefault="00D1799B" w:rsidP="00D1799B">
      <w:pPr>
        <w:rPr>
          <w:sz w:val="18"/>
          <w:szCs w:val="18"/>
        </w:rPr>
      </w:pPr>
    </w:p>
    <w:p w:rsidR="00D1799B" w:rsidRDefault="00D1799B" w:rsidP="00D1799B">
      <w:pPr>
        <w:rPr>
          <w:sz w:val="18"/>
          <w:szCs w:val="18"/>
        </w:rPr>
      </w:pPr>
    </w:p>
    <w:p w:rsidR="00D1799B" w:rsidRDefault="00D1799B" w:rsidP="00D1799B">
      <w:pPr>
        <w:rPr>
          <w:sz w:val="18"/>
          <w:szCs w:val="18"/>
        </w:rPr>
      </w:pPr>
    </w:p>
    <w:p w:rsidR="00D1799B" w:rsidRDefault="00D1799B" w:rsidP="00D1799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Podmínky objednávky akceptuji:</w:t>
      </w:r>
      <w:r>
        <w:rPr>
          <w:sz w:val="20"/>
          <w:szCs w:val="20"/>
        </w:rPr>
        <w:t xml:space="preserve"> 04.08.2022</w:t>
      </w:r>
      <w:bookmarkStart w:id="0" w:name="_GoBack"/>
      <w:bookmarkEnd w:id="0"/>
    </w:p>
    <w:p w:rsidR="00D1799B" w:rsidRDefault="00D1799B" w:rsidP="00D1799B">
      <w:pPr>
        <w:rPr>
          <w:sz w:val="20"/>
          <w:szCs w:val="20"/>
        </w:rPr>
      </w:pPr>
      <w:r>
        <w:rPr>
          <w:sz w:val="20"/>
          <w:szCs w:val="20"/>
        </w:rPr>
        <w:t>-----------------------------------------------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---------</w:t>
      </w:r>
      <w:r>
        <w:rPr>
          <w:sz w:val="20"/>
          <w:szCs w:val="20"/>
        </w:rPr>
        <w:t>-----------------------</w:t>
      </w:r>
    </w:p>
    <w:p w:rsidR="00D1799B" w:rsidRDefault="00D1799B" w:rsidP="00D1799B">
      <w:pPr>
        <w:rPr>
          <w:sz w:val="20"/>
          <w:szCs w:val="20"/>
        </w:rPr>
      </w:pPr>
      <w:r>
        <w:rPr>
          <w:sz w:val="20"/>
          <w:szCs w:val="20"/>
        </w:rPr>
        <w:t>Ing. Karína Benatzká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podpis</w:t>
      </w:r>
    </w:p>
    <w:p w:rsidR="00D1799B" w:rsidRDefault="00D1799B" w:rsidP="00D1799B">
      <w:pPr>
        <w:rPr>
          <w:sz w:val="20"/>
          <w:szCs w:val="20"/>
        </w:rPr>
      </w:pPr>
      <w:r>
        <w:rPr>
          <w:sz w:val="20"/>
          <w:szCs w:val="20"/>
        </w:rPr>
        <w:t>Vedoucí odboru místního hospodářství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7432B" w:rsidRDefault="00B7432B"/>
    <w:sectPr w:rsidR="00B7432B" w:rsidSect="006C72E6">
      <w:type w:val="nextColumn"/>
      <w:pgSz w:w="11907" w:h="16840" w:code="9"/>
      <w:pgMar w:top="1134" w:right="1418" w:bottom="851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B3"/>
    <w:rsid w:val="001338B3"/>
    <w:rsid w:val="006C72E6"/>
    <w:rsid w:val="00757C9E"/>
    <w:rsid w:val="00B7432B"/>
    <w:rsid w:val="00D1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78437-B7AD-45E5-BD34-2FFAD516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7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1799B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6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907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 Dana</dc:creator>
  <cp:keywords/>
  <dc:description/>
  <cp:lastModifiedBy>Moravcová Dana</cp:lastModifiedBy>
  <cp:revision>3</cp:revision>
  <dcterms:created xsi:type="dcterms:W3CDTF">2022-08-04T07:32:00Z</dcterms:created>
  <dcterms:modified xsi:type="dcterms:W3CDTF">2022-08-04T07:34:00Z</dcterms:modified>
</cp:coreProperties>
</file>