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7A" w:rsidRDefault="00F4607A">
      <w:pPr>
        <w:pStyle w:val="Nadpis10"/>
        <w:keepNext/>
        <w:keepLines/>
        <w:shd w:val="clear" w:color="auto" w:fill="auto"/>
        <w:spacing w:after="37" w:line="440" w:lineRule="exact"/>
        <w:ind w:right="180"/>
      </w:pPr>
      <w:bookmarkStart w:id="0" w:name="bookmark0"/>
      <w:r>
        <w:t>Smlouva o dílo</w:t>
      </w:r>
      <w:bookmarkEnd w:id="0"/>
    </w:p>
    <w:p w:rsidR="002D667A" w:rsidRDefault="00F4607A">
      <w:pPr>
        <w:pStyle w:val="Zkladntext20"/>
        <w:shd w:val="clear" w:color="auto" w:fill="auto"/>
        <w:spacing w:before="0"/>
        <w:ind w:right="6040" w:firstLine="0"/>
      </w:pPr>
      <w:r>
        <w:t>evidována u Objednatele pod č. a u Zhotovitele pod č.</w:t>
      </w:r>
    </w:p>
    <w:p w:rsidR="002D667A" w:rsidRDefault="00F4607A">
      <w:pPr>
        <w:pStyle w:val="Zkladntext20"/>
        <w:shd w:val="clear" w:color="auto" w:fill="auto"/>
        <w:spacing w:before="0" w:after="360" w:line="295" w:lineRule="exact"/>
        <w:ind w:right="20" w:firstLine="0"/>
        <w:jc w:val="center"/>
      </w:pPr>
      <w:r>
        <w:t xml:space="preserve">(dále též </w:t>
      </w:r>
      <w:r>
        <w:rPr>
          <w:rStyle w:val="Zkladntext2TunKurzva"/>
        </w:rPr>
        <w:t>„Smlouva")</w:t>
      </w:r>
      <w:r>
        <w:t xml:space="preserve"> uzavřená dle § 2586 a násl. zákona</w:t>
      </w:r>
      <w:r>
        <w:br/>
        <w:t>č. 89/2012 Sb.</w:t>
      </w:r>
      <w:r>
        <w:rPr>
          <w:vertAlign w:val="subscript"/>
        </w:rPr>
        <w:t>;</w:t>
      </w:r>
      <w:r>
        <w:t xml:space="preserve"> občanský zákoník, ve znění pozdějších předpisů (dále jen </w:t>
      </w:r>
      <w:r>
        <w:rPr>
          <w:rStyle w:val="Zkladntext2TunKurzva"/>
        </w:rPr>
        <w:t>„občanský zákoník")</w:t>
      </w:r>
    </w:p>
    <w:p w:rsidR="002D667A" w:rsidRDefault="00F4607A">
      <w:pPr>
        <w:pStyle w:val="Nadpis20"/>
        <w:keepNext/>
        <w:keepLines/>
        <w:numPr>
          <w:ilvl w:val="0"/>
          <w:numId w:val="1"/>
        </w:numPr>
        <w:shd w:val="clear" w:color="auto" w:fill="auto"/>
        <w:tabs>
          <w:tab w:val="left" w:pos="4186"/>
        </w:tabs>
        <w:spacing w:before="0" w:after="253" w:line="220" w:lineRule="exact"/>
        <w:ind w:left="3480"/>
      </w:pPr>
      <w:bookmarkStart w:id="1" w:name="bookmark1"/>
      <w:r>
        <w:t>Smluvní strany</w:t>
      </w:r>
      <w:bookmarkEnd w:id="1"/>
    </w:p>
    <w:p w:rsidR="002D667A" w:rsidRDefault="00F4607A">
      <w:pPr>
        <w:pStyle w:val="Zkladntext30"/>
        <w:numPr>
          <w:ilvl w:val="0"/>
          <w:numId w:val="2"/>
        </w:numPr>
        <w:shd w:val="clear" w:color="auto" w:fill="auto"/>
        <w:tabs>
          <w:tab w:val="left" w:pos="679"/>
        </w:tabs>
        <w:spacing w:before="0" w:after="154" w:line="220" w:lineRule="exact"/>
      </w:pPr>
      <w:r>
        <w:t>Odborné učiliště a praktická škola Brno, příspěvková organizace</w:t>
      </w:r>
    </w:p>
    <w:p w:rsidR="002D667A" w:rsidRDefault="005245CE">
      <w:pPr>
        <w:pStyle w:val="Zkladntext20"/>
        <w:shd w:val="clear" w:color="auto" w:fill="auto"/>
        <w:spacing w:before="0" w:line="335" w:lineRule="exact"/>
        <w:ind w:right="1060" w:firstLine="0"/>
      </w:pPr>
      <w:r>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1.1pt;margin-top:-5.5pt;width:116.8pt;height:134pt;z-index:-125829376;visibility:visible;mso-wrap-distance-left:5pt;mso-wrap-distance-right:54.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YjsAIAAKo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" filled="f" stroked="f">
            <v:textbox style="mso-fit-shape-to-text:t" inset="0,0,0,0">
              <w:txbxContent>
                <w:p w:rsidR="002D667A" w:rsidRDefault="00F4607A">
                  <w:pPr>
                    <w:pStyle w:val="Zkladntext20"/>
                    <w:shd w:val="clear" w:color="auto" w:fill="auto"/>
                    <w:spacing w:before="0" w:line="335" w:lineRule="exact"/>
                    <w:ind w:firstLine="0"/>
                    <w:jc w:val="both"/>
                  </w:pPr>
                  <w:r>
                    <w:rPr>
                      <w:rStyle w:val="Zkladntext2Exact"/>
                    </w:rPr>
                    <w:t>Sídlo:</w:t>
                  </w:r>
                </w:p>
                <w:p w:rsidR="002D667A" w:rsidRDefault="00F4607A">
                  <w:pPr>
                    <w:pStyle w:val="Zkladntext20"/>
                    <w:shd w:val="clear" w:color="auto" w:fill="auto"/>
                    <w:spacing w:before="0" w:line="335" w:lineRule="exact"/>
                    <w:ind w:firstLine="0"/>
                    <w:jc w:val="both"/>
                  </w:pPr>
                  <w:r>
                    <w:rPr>
                      <w:rStyle w:val="Zkladntext2Exact"/>
                    </w:rPr>
                    <w:t>Statutární zástupce:</w:t>
                  </w:r>
                </w:p>
                <w:p w:rsidR="002D667A" w:rsidRDefault="00F4607A">
                  <w:pPr>
                    <w:pStyle w:val="Zkladntext20"/>
                    <w:shd w:val="clear" w:color="auto" w:fill="auto"/>
                    <w:spacing w:before="0" w:line="335" w:lineRule="exact"/>
                    <w:ind w:firstLine="0"/>
                    <w:jc w:val="both"/>
                  </w:pPr>
                  <w:r>
                    <w:rPr>
                      <w:rStyle w:val="Zkladntext2Exact"/>
                    </w:rPr>
                    <w:t>IČO:</w:t>
                  </w:r>
                </w:p>
                <w:p w:rsidR="002D667A" w:rsidRDefault="00F4607A">
                  <w:pPr>
                    <w:pStyle w:val="Zkladntext20"/>
                    <w:shd w:val="clear" w:color="auto" w:fill="auto"/>
                    <w:spacing w:before="0" w:line="335" w:lineRule="exact"/>
                    <w:ind w:firstLine="0"/>
                    <w:jc w:val="both"/>
                  </w:pPr>
                  <w:r>
                    <w:rPr>
                      <w:rStyle w:val="Zkladntext2Exact"/>
                    </w:rPr>
                    <w:t>IZO:</w:t>
                  </w:r>
                </w:p>
                <w:p w:rsidR="002D667A" w:rsidRDefault="00F4607A">
                  <w:pPr>
                    <w:pStyle w:val="Zkladntext20"/>
                    <w:shd w:val="clear" w:color="auto" w:fill="auto"/>
                    <w:spacing w:before="0" w:line="335" w:lineRule="exact"/>
                    <w:ind w:right="220" w:firstLine="0"/>
                    <w:jc w:val="both"/>
                  </w:pPr>
                  <w:r>
                    <w:rPr>
                      <w:rStyle w:val="Zkladntext2Exact"/>
                    </w:rPr>
                    <w:t>Bankovní spojení, č. ú. Datová schránka:</w:t>
                  </w:r>
                </w:p>
                <w:p w:rsidR="002D667A" w:rsidRDefault="00F4607A">
                  <w:pPr>
                    <w:pStyle w:val="Zkladntext20"/>
                    <w:shd w:val="clear" w:color="auto" w:fill="auto"/>
                    <w:spacing w:before="0" w:line="335" w:lineRule="exact"/>
                    <w:ind w:firstLine="0"/>
                    <w:jc w:val="both"/>
                  </w:pPr>
                  <w:r>
                    <w:rPr>
                      <w:rStyle w:val="Zkladntext2Exact"/>
                    </w:rPr>
                    <w:t>Osoba oprávněná jednat ve věcech technických:</w:t>
                  </w:r>
                </w:p>
              </w:txbxContent>
            </v:textbox>
            <w10:wrap type="square" side="right" anchorx="margin"/>
          </v:shape>
        </w:pict>
      </w:r>
      <w:r w:rsidR="00F4607A">
        <w:t>Lomená 530/44, Komárov, 617 00 Brno Mgr. Soňa Řehůřková, ředitelka 00567213 110025857</w:t>
      </w:r>
    </w:p>
    <w:p w:rsidR="002D667A" w:rsidRDefault="00F4607A">
      <w:pPr>
        <w:pStyle w:val="Zkladntext20"/>
        <w:shd w:val="clear" w:color="auto" w:fill="auto"/>
        <w:spacing w:before="0" w:after="392" w:line="335" w:lineRule="exact"/>
        <w:ind w:right="1160" w:firstLine="0"/>
      </w:pPr>
      <w:r>
        <w:t xml:space="preserve">Komerční banka, a.s., č. účtu: </w:t>
      </w:r>
      <w:r w:rsidRPr="00547354">
        <w:rPr>
          <w:highlight w:val="black"/>
        </w:rPr>
        <w:t>179237621/0100</w:t>
      </w:r>
      <w:r>
        <w:t xml:space="preserve"> 24x2rgu</w:t>
      </w:r>
    </w:p>
    <w:p w:rsidR="002D667A" w:rsidRDefault="00F4607A">
      <w:pPr>
        <w:pStyle w:val="Zkladntext20"/>
        <w:shd w:val="clear" w:color="auto" w:fill="auto"/>
        <w:spacing w:before="0" w:after="662" w:line="220" w:lineRule="exact"/>
        <w:ind w:firstLine="0"/>
        <w:jc w:val="both"/>
      </w:pPr>
      <w:r>
        <w:t xml:space="preserve">Karel Kříž (dále jen </w:t>
      </w:r>
      <w:r>
        <w:rPr>
          <w:rStyle w:val="Zkladntext3"/>
        </w:rPr>
        <w:t>„Zadavatel"</w:t>
      </w:r>
      <w:r>
        <w:rPr>
          <w:rStyle w:val="Zkladntext3NetunNekurzva"/>
        </w:rPr>
        <w:t xml:space="preserve"> nebo též </w:t>
      </w:r>
      <w:r>
        <w:rPr>
          <w:rStyle w:val="Zkladntext3"/>
        </w:rPr>
        <w:t>„Objednatel")</w:t>
      </w:r>
    </w:p>
    <w:p w:rsidR="002D667A" w:rsidRDefault="00F4607A">
      <w:pPr>
        <w:pStyle w:val="Zkladntext30"/>
        <w:numPr>
          <w:ilvl w:val="0"/>
          <w:numId w:val="2"/>
        </w:numPr>
        <w:shd w:val="clear" w:color="auto" w:fill="auto"/>
        <w:tabs>
          <w:tab w:val="left" w:pos="679"/>
        </w:tabs>
        <w:spacing w:before="0" w:after="157" w:line="220" w:lineRule="exact"/>
      </w:pPr>
      <w:r>
        <w:t>Ing. Ivan Zbořil</w:t>
      </w:r>
    </w:p>
    <w:p w:rsidR="002D667A" w:rsidRDefault="00F4607A">
      <w:pPr>
        <w:pStyle w:val="Zkladntext20"/>
        <w:shd w:val="clear" w:color="auto" w:fill="auto"/>
        <w:tabs>
          <w:tab w:val="left" w:pos="3324"/>
        </w:tabs>
        <w:spacing w:before="0" w:line="335" w:lineRule="exact"/>
        <w:ind w:firstLine="0"/>
        <w:jc w:val="both"/>
      </w:pPr>
      <w:r>
        <w:t>Místo podnikání:</w:t>
      </w:r>
      <w:r>
        <w:tab/>
        <w:t>Vedlejší 697/8, 625 00 Brno</w:t>
      </w:r>
    </w:p>
    <w:p w:rsidR="002D667A" w:rsidRDefault="00F4607A">
      <w:pPr>
        <w:pStyle w:val="Zkladntext20"/>
        <w:shd w:val="clear" w:color="auto" w:fill="auto"/>
        <w:tabs>
          <w:tab w:val="left" w:pos="3324"/>
        </w:tabs>
        <w:spacing w:before="0" w:line="335" w:lineRule="exact"/>
        <w:ind w:firstLine="0"/>
        <w:jc w:val="both"/>
      </w:pPr>
      <w:r>
        <w:t>IČO:</w:t>
      </w:r>
      <w:r>
        <w:tab/>
        <w:t>46339221</w:t>
      </w:r>
    </w:p>
    <w:p w:rsidR="002D667A" w:rsidRDefault="00F4607A">
      <w:pPr>
        <w:pStyle w:val="Zkladntext20"/>
        <w:shd w:val="clear" w:color="auto" w:fill="auto"/>
        <w:tabs>
          <w:tab w:val="left" w:pos="3324"/>
        </w:tabs>
        <w:spacing w:before="0" w:line="335" w:lineRule="exact"/>
        <w:ind w:firstLine="0"/>
        <w:jc w:val="both"/>
      </w:pPr>
      <w:r>
        <w:t>DIČ:</w:t>
      </w:r>
      <w:r>
        <w:tab/>
        <w:t>CZ6404022537</w:t>
      </w:r>
    </w:p>
    <w:p w:rsidR="002D667A" w:rsidRDefault="00F4607A">
      <w:pPr>
        <w:pStyle w:val="Zkladntext20"/>
        <w:shd w:val="clear" w:color="auto" w:fill="auto"/>
        <w:spacing w:before="0" w:line="335" w:lineRule="exact"/>
        <w:ind w:right="1060" w:firstLine="0"/>
      </w:pPr>
      <w:r>
        <w:t xml:space="preserve">Bankovní spojení, č.ú./kód banky: Komerční banka, a.s., č. účtu: </w:t>
      </w:r>
      <w:r w:rsidRPr="00547354">
        <w:rPr>
          <w:highlight w:val="black"/>
        </w:rPr>
        <w:t>1890944621/0100</w:t>
      </w:r>
      <w:r>
        <w:t xml:space="preserve"> Osoba oprávněná jednat</w:t>
      </w:r>
    </w:p>
    <w:p w:rsidR="002D667A" w:rsidRDefault="00F4607A">
      <w:pPr>
        <w:pStyle w:val="Zkladntext20"/>
        <w:shd w:val="clear" w:color="auto" w:fill="auto"/>
        <w:tabs>
          <w:tab w:val="left" w:pos="3324"/>
        </w:tabs>
        <w:spacing w:before="0" w:line="335" w:lineRule="exact"/>
        <w:ind w:firstLine="0"/>
        <w:jc w:val="both"/>
      </w:pPr>
      <w:r>
        <w:t>ve věcech technických:</w:t>
      </w:r>
      <w:r>
        <w:tab/>
        <w:t>Ing. Ivan Zbořil</w:t>
      </w:r>
    </w:p>
    <w:p w:rsidR="002D667A" w:rsidRDefault="00F4607A">
      <w:pPr>
        <w:pStyle w:val="Zkladntext20"/>
        <w:shd w:val="clear" w:color="auto" w:fill="auto"/>
        <w:tabs>
          <w:tab w:val="left" w:pos="3324"/>
        </w:tabs>
        <w:spacing w:before="0" w:line="335" w:lineRule="exact"/>
        <w:ind w:firstLine="0"/>
        <w:jc w:val="both"/>
      </w:pPr>
      <w:r>
        <w:t>e-mail:</w:t>
      </w:r>
      <w:r>
        <w:tab/>
      </w:r>
      <w:hyperlink r:id="rId7" w:history="1">
        <w:r>
          <w:rPr>
            <w:rStyle w:val="Hypertextovodkaz"/>
            <w:lang w:val="en-US" w:eastAsia="en-US" w:bidi="en-US"/>
          </w:rPr>
          <w:t>ivzboril@seznam.cz</w:t>
        </w:r>
      </w:hyperlink>
    </w:p>
    <w:p w:rsidR="002D667A" w:rsidRDefault="00F4607A">
      <w:pPr>
        <w:pStyle w:val="Zkladntext20"/>
        <w:shd w:val="clear" w:color="auto" w:fill="auto"/>
        <w:tabs>
          <w:tab w:val="left" w:pos="3324"/>
        </w:tabs>
        <w:spacing w:before="0" w:after="392" w:line="335" w:lineRule="exact"/>
        <w:ind w:firstLine="0"/>
        <w:jc w:val="both"/>
      </w:pPr>
      <w:r>
        <w:t>telefon:</w:t>
      </w:r>
      <w:r>
        <w:tab/>
        <w:t>736 767 781</w:t>
      </w:r>
    </w:p>
    <w:p w:rsidR="002D667A" w:rsidRDefault="00F4607A">
      <w:pPr>
        <w:pStyle w:val="Zkladntext30"/>
        <w:shd w:val="clear" w:color="auto" w:fill="auto"/>
        <w:spacing w:before="0" w:after="246" w:line="220" w:lineRule="exact"/>
      </w:pPr>
      <w:r>
        <w:rPr>
          <w:rStyle w:val="Zkladntext3NetunNekurzva"/>
        </w:rPr>
        <w:t xml:space="preserve">(dále jen </w:t>
      </w:r>
      <w:r>
        <w:t>„Dodavatel"</w:t>
      </w:r>
      <w:r>
        <w:rPr>
          <w:rStyle w:val="Zkladntext3NetunNekurzva"/>
        </w:rPr>
        <w:t xml:space="preserve"> nebo též </w:t>
      </w:r>
      <w:r>
        <w:t>„Zhotovitel")</w:t>
      </w:r>
    </w:p>
    <w:p w:rsidR="002D667A" w:rsidRDefault="00F4607A">
      <w:pPr>
        <w:pStyle w:val="Zkladntext20"/>
        <w:shd w:val="clear" w:color="auto" w:fill="auto"/>
        <w:spacing w:before="0" w:line="220" w:lineRule="exact"/>
        <w:ind w:firstLine="0"/>
        <w:jc w:val="both"/>
        <w:sectPr w:rsidR="002D667A">
          <w:footnotePr>
            <w:numRestart w:val="eachPage"/>
          </w:footnotePr>
          <w:pgSz w:w="11900" w:h="16840"/>
          <w:pgMar w:top="1621" w:right="1563" w:bottom="1621" w:left="1326" w:header="0" w:footer="3" w:gutter="0"/>
          <w:cols w:space="720"/>
          <w:noEndnote/>
          <w:docGrid w:linePitch="360"/>
        </w:sectPr>
      </w:pPr>
      <w:r>
        <w:t xml:space="preserve">(Zadavatel, resp. Objednatel, a Dodavatel, resp. Zhotovitel, společně dále jen </w:t>
      </w:r>
      <w:r>
        <w:rPr>
          <w:rStyle w:val="Zkladntext2TunKurzva"/>
        </w:rPr>
        <w:t>„smluvnístrany")</w:t>
      </w:r>
    </w:p>
    <w:p w:rsidR="002D667A" w:rsidRDefault="00F4607A">
      <w:pPr>
        <w:pStyle w:val="Zkladntext20"/>
        <w:numPr>
          <w:ilvl w:val="0"/>
          <w:numId w:val="3"/>
        </w:numPr>
        <w:shd w:val="clear" w:color="auto" w:fill="auto"/>
        <w:tabs>
          <w:tab w:val="left" w:pos="739"/>
        </w:tabs>
        <w:spacing w:before="0" w:after="209" w:line="256" w:lineRule="exact"/>
        <w:ind w:firstLine="0"/>
        <w:jc w:val="both"/>
      </w:pPr>
      <w:r>
        <w:lastRenderedPageBreak/>
        <w:t xml:space="preserve">Tento návrh smlouvy je vypracován ve formě a struktuře návrhu smlouvy o dílo (dále jen </w:t>
      </w:r>
      <w:r>
        <w:rPr>
          <w:rStyle w:val="Zkladntext2TunKurzva"/>
        </w:rPr>
        <w:t>„Smlouva").</w:t>
      </w:r>
      <w:r>
        <w:t xml:space="preserve"> Účastníci výběrového řízení do tohoto návrhu Smlouvy pouze doplní údaje nezbytné pro vznik návrhu Smlouvy (zejména vlastní identifikační údaje, cenu a případné další údaje, jejichž doplnění text návrhu smlouvy předpokládá vyznačením prázdné žluté plochy] a následně takto doplněný návrh Smlouvy předloží jako svůj návrh Smlouvy na veřejnou zakázku.</w:t>
      </w:r>
    </w:p>
    <w:p w:rsidR="002D667A" w:rsidRDefault="00F4607A">
      <w:pPr>
        <w:pStyle w:val="Zkladntext20"/>
        <w:numPr>
          <w:ilvl w:val="0"/>
          <w:numId w:val="3"/>
        </w:numPr>
        <w:shd w:val="clear" w:color="auto" w:fill="auto"/>
        <w:tabs>
          <w:tab w:val="left" w:pos="739"/>
        </w:tabs>
        <w:spacing w:before="0" w:after="208" w:line="220" w:lineRule="exact"/>
        <w:ind w:firstLine="0"/>
        <w:jc w:val="both"/>
      </w:pPr>
      <w:r>
        <w:t>Pro účely tohoto závazného návrhu Smlouvy o dílo se rozumí:</w:t>
      </w:r>
    </w:p>
    <w:p w:rsidR="002D667A" w:rsidRDefault="00F4607A">
      <w:pPr>
        <w:pStyle w:val="Zkladntext20"/>
        <w:numPr>
          <w:ilvl w:val="0"/>
          <w:numId w:val="4"/>
        </w:numPr>
        <w:shd w:val="clear" w:color="auto" w:fill="auto"/>
        <w:tabs>
          <w:tab w:val="left" w:pos="739"/>
        </w:tabs>
        <w:spacing w:before="0" w:line="263" w:lineRule="exact"/>
        <w:ind w:left="440" w:firstLine="0"/>
        <w:jc w:val="both"/>
      </w:pPr>
      <w:r>
        <w:t>Objednatelem zadavatel po uzavření Smlouvy na plnění veřejné zakázky</w:t>
      </w:r>
    </w:p>
    <w:p w:rsidR="002D667A" w:rsidRDefault="00F4607A">
      <w:pPr>
        <w:pStyle w:val="Zkladntext20"/>
        <w:numPr>
          <w:ilvl w:val="0"/>
          <w:numId w:val="4"/>
        </w:numPr>
        <w:shd w:val="clear" w:color="auto" w:fill="auto"/>
        <w:tabs>
          <w:tab w:val="left" w:pos="739"/>
        </w:tabs>
        <w:spacing w:before="0" w:line="263" w:lineRule="exact"/>
        <w:ind w:left="440" w:firstLine="0"/>
        <w:jc w:val="both"/>
      </w:pPr>
      <w:r>
        <w:t>Zhotovitelem dodavatel po uzavření Smlouvy na plnění veřejné zakázky</w:t>
      </w:r>
    </w:p>
    <w:p w:rsidR="002D667A" w:rsidRDefault="00F4607A">
      <w:pPr>
        <w:pStyle w:val="Zkladntext20"/>
        <w:numPr>
          <w:ilvl w:val="0"/>
          <w:numId w:val="4"/>
        </w:numPr>
        <w:shd w:val="clear" w:color="auto" w:fill="auto"/>
        <w:tabs>
          <w:tab w:val="left" w:pos="739"/>
        </w:tabs>
        <w:spacing w:before="0" w:line="263" w:lineRule="exact"/>
        <w:ind w:left="440" w:firstLine="0"/>
        <w:jc w:val="both"/>
      </w:pPr>
      <w:r>
        <w:t>Podzhotovitelem poddodavatel po uzavření Smlouvy na plnění veřejné zakázky</w:t>
      </w:r>
    </w:p>
    <w:p w:rsidR="002D667A" w:rsidRDefault="00F4607A">
      <w:pPr>
        <w:pStyle w:val="Zkladntext20"/>
        <w:numPr>
          <w:ilvl w:val="0"/>
          <w:numId w:val="4"/>
        </w:numPr>
        <w:shd w:val="clear" w:color="auto" w:fill="auto"/>
        <w:tabs>
          <w:tab w:val="left" w:pos="739"/>
        </w:tabs>
        <w:spacing w:before="0" w:after="186" w:line="263" w:lineRule="exact"/>
        <w:ind w:left="780" w:hanging="340"/>
      </w:pPr>
      <w:r>
        <w:t>Příslušnou dokumentací dokumentace zpracovaná v rozsahu stanoveném jiným právním předpisem</w:t>
      </w:r>
    </w:p>
    <w:p w:rsidR="002D667A" w:rsidRDefault="00F4607A">
      <w:pPr>
        <w:pStyle w:val="Zkladntext20"/>
        <w:numPr>
          <w:ilvl w:val="0"/>
          <w:numId w:val="3"/>
        </w:numPr>
        <w:shd w:val="clear" w:color="auto" w:fill="auto"/>
        <w:tabs>
          <w:tab w:val="left" w:pos="739"/>
        </w:tabs>
        <w:spacing w:before="0" w:after="209" w:line="256" w:lineRule="exact"/>
        <w:ind w:firstLine="0"/>
        <w:jc w:val="both"/>
      </w:pPr>
      <w:r>
        <w:t xml:space="preserve">Zhotovitel je držitelem příslušných oprávnění potřebných k provedení díla a má řádné vybavení, zkušenosti a schopnosti, aby řádně a včas provedl dílo dle Smlouvy a je tak způsobilý splnit svou nabídku podanou ve výběrovém řízení na veřejnou zakázku zadávanou jako zakázka malého rozsahu, mimo režim zákona č. 134/2016 Sb., o zadávání veřejných zakázek, ve znění pozdějších předpisů (dále jen </w:t>
      </w:r>
      <w:r>
        <w:rPr>
          <w:rStyle w:val="Zkladntext2TunKurzva"/>
        </w:rPr>
        <w:t>„zákon"),</w:t>
      </w:r>
      <w:r>
        <w:t xml:space="preserve"> s názvem: </w:t>
      </w:r>
      <w:r>
        <w:rPr>
          <w:rStyle w:val="Zkladntext2Tun"/>
        </w:rPr>
        <w:t xml:space="preserve">„Oprava čtyř požárních schodišť na objektech domova mládeže a školy v areálu OU a Prš Lomená 530/44, 617 00 Brno - zhotovitel projektové dokumentace" </w:t>
      </w:r>
      <w:r>
        <w:t xml:space="preserve">(dále jen </w:t>
      </w:r>
      <w:r>
        <w:rPr>
          <w:rStyle w:val="Zkladntext2TunKurzva"/>
        </w:rPr>
        <w:t>„Veřejná zakázka"),</w:t>
      </w:r>
      <w:r>
        <w:t xml:space="preserve"> kterou Objednatel vybral jako nabídku nejvhodnější. Zhotovitel prohlašuje, že je schopný dílo dle Smlouvy provést v souladu se Smlouvou za sjednanou cenu a že si je vědom skutečnosti, že Objednatel má značný zájem na provedení díla, které je předmětem Smlouvy v čase a kvalitě dle Smlouvy. Zhotovitel tímto prohlašuje, že tato Smlouva i veškeré Zhotovitelovo plnění a status je a bude po celou dobu plnění v souladu s nabídkou, kterou podal v rámci výběrového řízení na Veřejnou zakázku.</w:t>
      </w:r>
    </w:p>
    <w:p w:rsidR="002D667A" w:rsidRDefault="00F4607A">
      <w:pPr>
        <w:pStyle w:val="Zkladntext20"/>
        <w:numPr>
          <w:ilvl w:val="0"/>
          <w:numId w:val="3"/>
        </w:numPr>
        <w:shd w:val="clear" w:color="auto" w:fill="auto"/>
        <w:tabs>
          <w:tab w:val="left" w:pos="739"/>
        </w:tabs>
        <w:spacing w:before="0" w:after="362" w:line="220" w:lineRule="exact"/>
        <w:ind w:firstLine="0"/>
        <w:jc w:val="both"/>
      </w:pPr>
      <w:r>
        <w:t>Z výše uvedených důvodů se smluvní strany dohodly na uzavření Smlouvy.</w:t>
      </w:r>
    </w:p>
    <w:p w:rsidR="002D667A" w:rsidRDefault="00F4607A">
      <w:pPr>
        <w:pStyle w:val="Nadpis20"/>
        <w:keepNext/>
        <w:keepLines/>
        <w:shd w:val="clear" w:color="auto" w:fill="auto"/>
        <w:spacing w:before="0" w:after="218" w:line="220" w:lineRule="exact"/>
        <w:jc w:val="center"/>
      </w:pPr>
      <w:bookmarkStart w:id="2" w:name="bookmark2"/>
      <w:r>
        <w:t>III. Předmět Smlouvy</w:t>
      </w:r>
      <w:bookmarkEnd w:id="2"/>
    </w:p>
    <w:p w:rsidR="002D667A" w:rsidRDefault="00F4607A">
      <w:pPr>
        <w:pStyle w:val="Zkladntext20"/>
        <w:numPr>
          <w:ilvl w:val="0"/>
          <w:numId w:val="5"/>
        </w:numPr>
        <w:shd w:val="clear" w:color="auto" w:fill="auto"/>
        <w:tabs>
          <w:tab w:val="left" w:pos="739"/>
        </w:tabs>
        <w:spacing w:before="0" w:line="256" w:lineRule="exact"/>
        <w:ind w:firstLine="0"/>
        <w:jc w:val="both"/>
      </w:pPr>
      <w:r>
        <w:t>Zhotovitel se Smlouvou zavazuje provést pro Objednatele řádně a včas, na svůj náklad a na své nebezpečí sjednané dílo dle článku IV. Smlouvy v souladu s podmínkami stanovenými touto Smlouvou a Objednatel se zavazuje za řádně provedené dílo (včetně přechodu vlastnictví díla na Objednatele] zaplatit Zhotoviteli cenu ve výši a za podmínek sjednaných v článku</w:t>
      </w:r>
    </w:p>
    <w:p w:rsidR="002D667A" w:rsidRDefault="00F4607A">
      <w:pPr>
        <w:pStyle w:val="Zkladntext20"/>
        <w:numPr>
          <w:ilvl w:val="0"/>
          <w:numId w:val="6"/>
        </w:numPr>
        <w:shd w:val="clear" w:color="auto" w:fill="auto"/>
        <w:tabs>
          <w:tab w:val="left" w:pos="446"/>
          <w:tab w:val="left" w:pos="713"/>
        </w:tabs>
        <w:spacing w:before="0" w:after="180" w:line="256" w:lineRule="exact"/>
        <w:ind w:firstLine="0"/>
        <w:jc w:val="both"/>
      </w:pPr>
      <w:r>
        <w:t>Smlouvy. Dílo je provedeno, jsou-li řádně dokončeny a předány všechny dílčí části díla dle čl. IV odst. 2 této Smlouvy.</w:t>
      </w:r>
    </w:p>
    <w:p w:rsidR="002D667A" w:rsidRDefault="00F4607A">
      <w:pPr>
        <w:pStyle w:val="Zkladntext20"/>
        <w:numPr>
          <w:ilvl w:val="0"/>
          <w:numId w:val="5"/>
        </w:numPr>
        <w:shd w:val="clear" w:color="auto" w:fill="auto"/>
        <w:tabs>
          <w:tab w:val="left" w:pos="739"/>
        </w:tabs>
        <w:spacing w:before="0" w:after="174" w:line="256" w:lineRule="exact"/>
        <w:ind w:firstLine="0"/>
        <w:jc w:val="both"/>
      </w:pPr>
      <w:r>
        <w:t>Zhotovitel splní závazek založený Smlouvou tím, že řádně a včas provede dílo dle článku IV. Smlouvy a to v souladu se zadávacími podmínkami stanovenými v zadávací dokumentaci zadávacího řízení na Veřejnou zakázku, jejích přílohách a to včetně jejích případných vysvětlení, změn či doplnění učiněných v souladu se zákonem a zadávací dokumentací v průběhu výběrového řízení na Veřejnou zakázku, v souladu s technickými podmínkami veřejné zakázky, a v souladu s nabídkou zhotovitele podanou do výběrového řízení na Veřejnou zakázku a dále splní všechny ostatní povinnosti vyplývající ze Smlouvy. Dílo je specifikováno zejména v dokumentech uvedených v předchozí větě a zhotovitel je povinen provést dílo tak, jak je v nich stanoveno. Dokumenty dle čl. III odst. 2 Smlouvy předal Objednatel Zhotoviteli jako součást zadávací dokumentace v rámci výběrového řízení na Veřejnou zakázku. Zhotovitel prohlašuje, že má veškeré podklady nezbytné k provedení díla podle této Smlouvy.</w:t>
      </w:r>
    </w:p>
    <w:p w:rsidR="002D667A" w:rsidRDefault="00F4607A">
      <w:pPr>
        <w:pStyle w:val="Zkladntext20"/>
        <w:numPr>
          <w:ilvl w:val="0"/>
          <w:numId w:val="5"/>
        </w:numPr>
        <w:shd w:val="clear" w:color="auto" w:fill="auto"/>
        <w:tabs>
          <w:tab w:val="left" w:pos="739"/>
        </w:tabs>
        <w:spacing w:before="0" w:line="263" w:lineRule="exact"/>
        <w:ind w:firstLine="0"/>
        <w:jc w:val="both"/>
      </w:pPr>
      <w:r>
        <w:t>Objednatel splní závazek založený Smlouvou tím, že řádně dokončené dílo převezme a zaplatí cenu díla.</w:t>
      </w:r>
    </w:p>
    <w:p w:rsidR="002D667A" w:rsidRDefault="00F4607A">
      <w:pPr>
        <w:pStyle w:val="Zkladntext20"/>
        <w:numPr>
          <w:ilvl w:val="0"/>
          <w:numId w:val="7"/>
        </w:numPr>
        <w:shd w:val="clear" w:color="auto" w:fill="auto"/>
        <w:tabs>
          <w:tab w:val="left" w:pos="807"/>
        </w:tabs>
        <w:spacing w:before="0" w:after="158" w:line="220" w:lineRule="exact"/>
        <w:ind w:firstLine="0"/>
        <w:jc w:val="both"/>
      </w:pPr>
      <w:r>
        <w:t>Dílem se pro účely této smlouvy rozumí:</w:t>
      </w:r>
    </w:p>
    <w:p w:rsidR="002D667A" w:rsidRDefault="00F4607A">
      <w:pPr>
        <w:pStyle w:val="Zkladntext20"/>
        <w:numPr>
          <w:ilvl w:val="0"/>
          <w:numId w:val="8"/>
        </w:numPr>
        <w:shd w:val="clear" w:color="auto" w:fill="auto"/>
        <w:tabs>
          <w:tab w:val="left" w:pos="807"/>
        </w:tabs>
        <w:spacing w:before="0" w:after="180" w:line="256" w:lineRule="exact"/>
        <w:ind w:left="840" w:hanging="360"/>
        <w:jc w:val="both"/>
      </w:pPr>
      <w:r>
        <w:t xml:space="preserve">vypracování jednostupňové projektové dokumentace v rozsahu zahrnující projektovou </w:t>
      </w:r>
      <w:r>
        <w:lastRenderedPageBreak/>
        <w:t>dokumentaci pro územní řízení, projektové dokumentace pro stavební řízení a projektové dokumentace pro provádění stavby, resp. vyjde-li v průběhu plnění či v průběhu řízení před příslušnými orgány najevo potřeba zhotovení projektové dokumentace pro společné územní a stavební řízení, pak předmětem smlouvy je vypracování projektové dokumentace pro společné řízení, jenž bude zároveň splňovat požadavky na dokumentaci dle platné legislativy, která bude vypracována se zřetelem na dotčené právní předpisy, zejména s vyhláškou č. 499/2006 Sb., o dokumentaci staveb, ve znění pozdějších předpisů (dále jen „vyhláška č. 499/2006 Sb."], a vyhláškou č. 169/2016 Sb., vyhláška o stanovení rozsahu dokumentace veřejné zakázky na stavební práce a soupisu stavebních prací, dodávek a služeb s výkazem výměr, věznění pozdějších předpisů, a která nebude obsahovat žádné konkrétní obchodní názvy a značky, a to v rozsahu dokumentace pro provedení stavby a pro výběr zhotovitele stavby (dále jako „projektová dokumentace"]; a</w:t>
      </w:r>
    </w:p>
    <w:p w:rsidR="002D667A" w:rsidRDefault="00F4607A">
      <w:pPr>
        <w:pStyle w:val="Zkladntext20"/>
        <w:numPr>
          <w:ilvl w:val="0"/>
          <w:numId w:val="8"/>
        </w:numPr>
        <w:shd w:val="clear" w:color="auto" w:fill="auto"/>
        <w:tabs>
          <w:tab w:val="left" w:pos="807"/>
        </w:tabs>
        <w:spacing w:before="0" w:after="180" w:line="256" w:lineRule="exact"/>
        <w:ind w:left="840" w:hanging="360"/>
        <w:jc w:val="both"/>
      </w:pPr>
      <w:r>
        <w:t>výkon inženýrsko-investiční činnosti související s projektovou dokumentací (zejm. zajištění stanovisek dotčených orgánů státní správy]. Výkon inženýrsko- investiční činnosti zahrnuje ze strany Zhotovitele projednání projektové dokumentace s dotčenými orgány a organizacemi státní správy (dále jen „DOSS"], tj. zajištění stanovisek pro vydání příslušného povolení (např. stavební povolení, územní rozhodnutí či ohlášení stavby], a to v souladu se zák. č. 183/2006 Sb., stavební zákon, včetně nabytí právní moci tohoto povolení a zajištění veškeré relevantní dokumentace (dále jako „inženýrsko-investiční činnost"]; a</w:t>
      </w:r>
    </w:p>
    <w:p w:rsidR="002D667A" w:rsidRDefault="00F4607A">
      <w:pPr>
        <w:pStyle w:val="Zkladntext20"/>
        <w:numPr>
          <w:ilvl w:val="0"/>
          <w:numId w:val="8"/>
        </w:numPr>
        <w:shd w:val="clear" w:color="auto" w:fill="auto"/>
        <w:tabs>
          <w:tab w:val="left" w:pos="807"/>
        </w:tabs>
        <w:spacing w:before="0" w:after="151" w:line="256" w:lineRule="exact"/>
        <w:ind w:left="840" w:hanging="360"/>
        <w:jc w:val="both"/>
      </w:pPr>
      <w:r>
        <w:t>zajištění autorského dozoru při realizaci stavby, a to dle ust. § 152 odst. 4 zák. č. 183/2006 Sb., o územním plánování a stavebním řádu (stavební zákon], ve znění pozdějších předpisů. Zhotovitel zajistí autorský dozor spočívající zejména: v zabezpečení souladu samotné stavby s projektovou dokumentací a respektování podmínek výstavby; posuzování návrhů účastníků stavby na odchylky a změny týkající se projektové dokumentace; včetně účasti na souvisejících změnových řízeních; zpracování návrhů přijatých drobných úprav a projednávání postupů a podmínek prací na změnách většího rozsahu vč. účasti na souvisejících změnových řízeních; účast na kontrolních jednáních o výstavbě (kontrolních dnech], popř. na jiných jednáních; dozor nad průběhem zkoušek, popř. zkušebního provozu, předpokládaných projektovou dokumentací nebo smlouvou, účast při předání a převzetí stavby jak ke zkouškám či zkušebnímu provozu, tak také k běžnému užívání, za účelem poskytování informací a vyjadřování stanovisek vztahující se k výkonu autorského dozoru; dozor nad způsobem užívání či provozování stavby v rozsahu a způsobem sjednaným ve smlouvě, souvisejícím obvykle se zárukami za kvalitu řešení projektu navrženého v projektové dokumentaci (dále jako „autorský dozor"].</w:t>
      </w:r>
    </w:p>
    <w:p w:rsidR="002D667A" w:rsidRDefault="00F4607A">
      <w:pPr>
        <w:pStyle w:val="Zkladntext20"/>
        <w:shd w:val="clear" w:color="auto" w:fill="auto"/>
        <w:spacing w:before="0" w:after="177" w:line="292" w:lineRule="exact"/>
        <w:ind w:firstLine="0"/>
        <w:jc w:val="both"/>
      </w:pPr>
      <w:r>
        <w:t xml:space="preserve">(shora uvedené dílčí části díla dle IV. odst. 1 písm. A] až C] Smlouvy dále společné také jako </w:t>
      </w:r>
      <w:r>
        <w:rPr>
          <w:rStyle w:val="Zkladntext2TunKurzva"/>
        </w:rPr>
        <w:t>„dílčí části díla").</w:t>
      </w:r>
    </w:p>
    <w:p w:rsidR="002D667A" w:rsidRDefault="00F4607A">
      <w:pPr>
        <w:pStyle w:val="Zkladntext20"/>
        <w:shd w:val="clear" w:color="auto" w:fill="auto"/>
        <w:spacing w:before="0" w:line="295" w:lineRule="exact"/>
        <w:ind w:firstLine="0"/>
        <w:jc w:val="both"/>
        <w:sectPr w:rsidR="002D667A">
          <w:pgSz w:w="11900" w:h="16840"/>
          <w:pgMar w:top="1545" w:right="1454" w:bottom="1602" w:left="1306" w:header="0" w:footer="3" w:gutter="0"/>
          <w:cols w:space="720"/>
          <w:noEndnote/>
          <w:docGrid w:linePitch="360"/>
        </w:sectPr>
      </w:pPr>
      <w:r>
        <w:t>Provedení díla tedy spočívá ve zpracování projektové dokumentace, její optimalizaci, výkonu autorského dozoru, vypracování projektové dokumentace pro stavební povolení, provádění stavby a zadání stavby včetně položkového rozpočtu, jež bude v souladu s dotčenými právními předpisy, zejména s vyhláškou č. 499/2006 Sb. a vyhláškou č. 169/2016 Sb., vyhláška o stanovení rozsahu dokumentace veřejné zakázky na stavební práce a soupisu stavebních prací, dodávek a služeb s výkazem výměr, ve znění pozdějších předpisů, a která nebude obsahovat žádné konkrétní obchodní názvy a značky.</w:t>
      </w:r>
    </w:p>
    <w:p w:rsidR="002D667A" w:rsidRDefault="00F4607A">
      <w:pPr>
        <w:pStyle w:val="Zkladntext20"/>
        <w:numPr>
          <w:ilvl w:val="0"/>
          <w:numId w:val="7"/>
        </w:numPr>
        <w:shd w:val="clear" w:color="auto" w:fill="auto"/>
        <w:tabs>
          <w:tab w:val="left" w:pos="714"/>
        </w:tabs>
        <w:spacing w:before="0" w:after="180" w:line="256" w:lineRule="exact"/>
        <w:ind w:firstLine="0"/>
        <w:jc w:val="both"/>
      </w:pPr>
      <w:r>
        <w:lastRenderedPageBreak/>
        <w:t>Podkladem pro uzavření této smlouvy je zadávací dokumentace veřejné zakázky a nabídka Zhotovitele k ní.</w:t>
      </w:r>
    </w:p>
    <w:p w:rsidR="002D667A" w:rsidRDefault="00F4607A">
      <w:pPr>
        <w:pStyle w:val="Zkladntext20"/>
        <w:numPr>
          <w:ilvl w:val="0"/>
          <w:numId w:val="7"/>
        </w:numPr>
        <w:shd w:val="clear" w:color="auto" w:fill="auto"/>
        <w:tabs>
          <w:tab w:val="left" w:pos="714"/>
        </w:tabs>
        <w:spacing w:before="0" w:after="174" w:line="256" w:lineRule="exact"/>
        <w:ind w:firstLine="0"/>
        <w:jc w:val="both"/>
      </w:pPr>
      <w:r>
        <w:t>Dílo bude prováděno s potřebnou péčí v rozsahu, způsobem a v jakosti stanovené Smlouvou a dotčenými právními předpisy, zejména všemi výchozími dokumenty dle čl. III odst. 2 této Smlouvy včetně případných změn dodatků a doplňků sjednaných stranami nebo vyplývajících z rozhodnutí příslušných orgánů.</w:t>
      </w:r>
    </w:p>
    <w:p w:rsidR="002D667A" w:rsidRDefault="00F4607A">
      <w:pPr>
        <w:pStyle w:val="Zkladntext20"/>
        <w:numPr>
          <w:ilvl w:val="0"/>
          <w:numId w:val="7"/>
        </w:numPr>
        <w:shd w:val="clear" w:color="auto" w:fill="auto"/>
        <w:tabs>
          <w:tab w:val="left" w:pos="714"/>
        </w:tabs>
        <w:spacing w:before="0" w:after="334" w:line="263" w:lineRule="exact"/>
        <w:ind w:firstLine="0"/>
        <w:jc w:val="both"/>
      </w:pPr>
      <w:r>
        <w:t>Není-li ve Smlouvě uvedeno jinak, není Zhotovitel oprávněn ani povinen provést jakoukoliv změnu díla bez písemné dohody s Objednatelem ve formě písemného dodatku.</w:t>
      </w:r>
    </w:p>
    <w:p w:rsidR="002D667A" w:rsidRDefault="00F4607A">
      <w:pPr>
        <w:pStyle w:val="Nadpis20"/>
        <w:keepNext/>
        <w:keepLines/>
        <w:shd w:val="clear" w:color="auto" w:fill="auto"/>
        <w:tabs>
          <w:tab w:val="left" w:leader="underscore" w:pos="2010"/>
        </w:tabs>
        <w:spacing w:before="0" w:after="218" w:line="220" w:lineRule="exact"/>
        <w:ind w:left="340"/>
      </w:pPr>
      <w:bookmarkStart w:id="3" w:name="bookmark3"/>
      <w:r>
        <w:tab/>
        <w:t>V. Doba plnění</w:t>
      </w:r>
      <w:bookmarkEnd w:id="3"/>
    </w:p>
    <w:p w:rsidR="002D667A" w:rsidRDefault="00F4607A">
      <w:pPr>
        <w:pStyle w:val="Zkladntext20"/>
        <w:numPr>
          <w:ilvl w:val="0"/>
          <w:numId w:val="9"/>
        </w:numPr>
        <w:shd w:val="clear" w:color="auto" w:fill="auto"/>
        <w:tabs>
          <w:tab w:val="left" w:pos="714"/>
        </w:tabs>
        <w:spacing w:before="0" w:after="209" w:line="256" w:lineRule="exact"/>
        <w:ind w:firstLine="0"/>
        <w:jc w:val="both"/>
      </w:pPr>
      <w:r>
        <w:t>Dílo je řádně provedeno, je-li řádně dokončeno a předáno. Dílčí část díla se považuje za řádně dokončenou, pokud nevykazuje žádné vady a nedodělky. K předání a převzetí dílčích částí díla dojde na základě oboustranně podepsaných dílčích předávacích protokolů ve smyslu čl. XIII odst. 2 této Smlouvy.</w:t>
      </w:r>
    </w:p>
    <w:p w:rsidR="002D667A" w:rsidRDefault="00F4607A">
      <w:pPr>
        <w:pStyle w:val="Zkladntext20"/>
        <w:numPr>
          <w:ilvl w:val="0"/>
          <w:numId w:val="9"/>
        </w:numPr>
        <w:shd w:val="clear" w:color="auto" w:fill="auto"/>
        <w:tabs>
          <w:tab w:val="left" w:pos="714"/>
        </w:tabs>
        <w:spacing w:before="0" w:after="215" w:line="220" w:lineRule="exact"/>
        <w:ind w:firstLine="0"/>
        <w:jc w:val="both"/>
      </w:pPr>
      <w:r>
        <w:t>Předání a převzetí díla, resp. jeho dílčích částí, blíže upravuje čl. XIII této Smlouvy.</w:t>
      </w:r>
    </w:p>
    <w:p w:rsidR="002D667A" w:rsidRDefault="00F4607A">
      <w:pPr>
        <w:pStyle w:val="Zkladntext20"/>
        <w:numPr>
          <w:ilvl w:val="0"/>
          <w:numId w:val="9"/>
        </w:numPr>
        <w:shd w:val="clear" w:color="auto" w:fill="auto"/>
        <w:tabs>
          <w:tab w:val="left" w:pos="714"/>
        </w:tabs>
        <w:spacing w:before="0" w:after="183" w:line="259" w:lineRule="exact"/>
        <w:ind w:firstLine="0"/>
        <w:jc w:val="both"/>
      </w:pPr>
      <w:r>
        <w:t>Dílčí části díla budou řádně provedeny (tj. řádně dokončeny a předány) v následujících termínech:</w:t>
      </w:r>
    </w:p>
    <w:p w:rsidR="002D667A" w:rsidRDefault="00F4607A">
      <w:pPr>
        <w:pStyle w:val="Zkladntext20"/>
        <w:numPr>
          <w:ilvl w:val="0"/>
          <w:numId w:val="10"/>
        </w:numPr>
        <w:shd w:val="clear" w:color="auto" w:fill="auto"/>
        <w:tabs>
          <w:tab w:val="left" w:pos="1344"/>
        </w:tabs>
        <w:spacing w:before="0" w:after="180" w:line="256" w:lineRule="exact"/>
        <w:ind w:left="1340" w:hanging="720"/>
        <w:jc w:val="both"/>
      </w:pPr>
      <w:r>
        <w:t xml:space="preserve">část díla dle čl. IV. odst. 1 písm. A) této Smlouvy, tj. vypracování jednostupňové projektové dokumentace v rozsahu dokumentace pro provedení stavby a pro výběr zhotovitele stavby, bude provedena, tj. řádně dokončena a předána zadavateli, </w:t>
      </w:r>
      <w:r>
        <w:rPr>
          <w:rStyle w:val="Zkladntext2Tun"/>
        </w:rPr>
        <w:t>do 6 týdnů od účinnosti smlouvy;</w:t>
      </w:r>
    </w:p>
    <w:p w:rsidR="002D667A" w:rsidRDefault="00F4607A">
      <w:pPr>
        <w:pStyle w:val="Zkladntext20"/>
        <w:numPr>
          <w:ilvl w:val="0"/>
          <w:numId w:val="10"/>
        </w:numPr>
        <w:shd w:val="clear" w:color="auto" w:fill="auto"/>
        <w:tabs>
          <w:tab w:val="left" w:pos="1344"/>
        </w:tabs>
        <w:spacing w:before="0" w:after="180" w:line="256" w:lineRule="exact"/>
        <w:ind w:left="1340" w:hanging="720"/>
        <w:jc w:val="both"/>
      </w:pPr>
      <w:r>
        <w:t xml:space="preserve">část díla dle čl. IV odst. 1 písm. B) této Smlouvy, tj. související inženýrsko-investiční činnost, tedy zajištění vyjádření DOSS a vydání příslušného povolení, bude provedena nejpozději </w:t>
      </w:r>
      <w:r>
        <w:rPr>
          <w:rStyle w:val="Zkladntext2Tun"/>
        </w:rPr>
        <w:t>do 8 týdnů ode dne předání a převzetí dokončené projektové dokumentace.</w:t>
      </w:r>
    </w:p>
    <w:p w:rsidR="002D667A" w:rsidRDefault="00F4607A">
      <w:pPr>
        <w:pStyle w:val="Zkladntext20"/>
        <w:numPr>
          <w:ilvl w:val="0"/>
          <w:numId w:val="10"/>
        </w:numPr>
        <w:shd w:val="clear" w:color="auto" w:fill="auto"/>
        <w:tabs>
          <w:tab w:val="left" w:pos="1344"/>
        </w:tabs>
        <w:spacing w:before="0" w:after="180" w:line="256" w:lineRule="exact"/>
        <w:ind w:left="1340" w:hanging="720"/>
        <w:jc w:val="both"/>
      </w:pPr>
      <w:r>
        <w:t xml:space="preserve">část díla dle čl. IV odst. 1 písm. C) této Smlouvy, tj. výkon autorského dozoru, bude prováděn </w:t>
      </w:r>
      <w:r>
        <w:rPr>
          <w:rStyle w:val="Zkladntext2Tun"/>
        </w:rPr>
        <w:t xml:space="preserve">po celou dobu realizace stavby, </w:t>
      </w:r>
      <w:r>
        <w:t>jejíž odhadovaná doba trvání činí 4 měsíce.</w:t>
      </w:r>
    </w:p>
    <w:p w:rsidR="002D667A" w:rsidRDefault="00F4607A">
      <w:pPr>
        <w:pStyle w:val="Zkladntext20"/>
        <w:numPr>
          <w:ilvl w:val="0"/>
          <w:numId w:val="9"/>
        </w:numPr>
        <w:shd w:val="clear" w:color="auto" w:fill="auto"/>
        <w:tabs>
          <w:tab w:val="left" w:pos="714"/>
        </w:tabs>
        <w:spacing w:before="0" w:after="180" w:line="256" w:lineRule="exact"/>
        <w:ind w:firstLine="0"/>
        <w:jc w:val="both"/>
      </w:pPr>
      <w:r>
        <w:t>Smluvní strany se dohodly, že se doba pro provedení díla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p>
    <w:p w:rsidR="002D667A" w:rsidRDefault="00F4607A">
      <w:pPr>
        <w:pStyle w:val="Zkladntext20"/>
        <w:numPr>
          <w:ilvl w:val="0"/>
          <w:numId w:val="9"/>
        </w:numPr>
        <w:shd w:val="clear" w:color="auto" w:fill="auto"/>
        <w:tabs>
          <w:tab w:val="left" w:pos="714"/>
        </w:tabs>
        <w:spacing w:before="0" w:after="329" w:line="256" w:lineRule="exact"/>
        <w:ind w:firstLine="0"/>
        <w:jc w:val="both"/>
      </w:pPr>
      <w:r>
        <w:t>Pokud v důsledku okolností, které nemůže ovlivnit ani Objednatel ani Zhotovitel, dojde k situaci, že termín provedení díla (dle čl. V. Smlouvy) nebude možné dodržet, prodlužuje se termín provedení díla o dobu, po kterou trvá překážka, pro kterou nelze plnění díla provádět. Prodloužení termínu provedení díla bude v tomto případě řešeno formou písemného dodatku ke Smlouvě.</w:t>
      </w:r>
    </w:p>
    <w:p w:rsidR="002D667A" w:rsidRDefault="00F4607A">
      <w:pPr>
        <w:pStyle w:val="Nadpis20"/>
        <w:keepNext/>
        <w:keepLines/>
        <w:shd w:val="clear" w:color="auto" w:fill="auto"/>
        <w:spacing w:before="0" w:after="246" w:line="220" w:lineRule="exact"/>
        <w:jc w:val="center"/>
      </w:pPr>
      <w:bookmarkStart w:id="4" w:name="bookmark4"/>
      <w:r>
        <w:t>VI. Místo plnění</w:t>
      </w:r>
      <w:bookmarkEnd w:id="4"/>
    </w:p>
    <w:p w:rsidR="002D667A" w:rsidRDefault="00F4607A">
      <w:pPr>
        <w:pStyle w:val="Zkladntext20"/>
        <w:numPr>
          <w:ilvl w:val="0"/>
          <w:numId w:val="11"/>
        </w:numPr>
        <w:shd w:val="clear" w:color="auto" w:fill="auto"/>
        <w:tabs>
          <w:tab w:val="left" w:pos="714"/>
        </w:tabs>
        <w:spacing w:before="0" w:line="220" w:lineRule="exact"/>
        <w:ind w:firstLine="0"/>
        <w:jc w:val="both"/>
        <w:sectPr w:rsidR="002D667A">
          <w:pgSz w:w="11900" w:h="16840"/>
          <w:pgMar w:top="1071" w:right="1461" w:bottom="1071" w:left="1317" w:header="0" w:footer="3" w:gutter="0"/>
          <w:cols w:space="720"/>
          <w:noEndnote/>
          <w:docGrid w:linePitch="360"/>
        </w:sectPr>
      </w:pPr>
      <w:r>
        <w:t>Místem plnění je sídlo Objednatele, tj. Lomená 530/44, 617 00 Brno.</w:t>
      </w:r>
    </w:p>
    <w:p w:rsidR="002D667A" w:rsidRDefault="00F4607A">
      <w:pPr>
        <w:pStyle w:val="Zkladntext20"/>
        <w:numPr>
          <w:ilvl w:val="0"/>
          <w:numId w:val="12"/>
        </w:numPr>
        <w:shd w:val="clear" w:color="auto" w:fill="auto"/>
        <w:tabs>
          <w:tab w:val="left" w:pos="738"/>
        </w:tabs>
        <w:spacing w:before="0" w:line="259" w:lineRule="exact"/>
        <w:ind w:firstLine="0"/>
        <w:jc w:val="both"/>
      </w:pPr>
      <w:r>
        <w:lastRenderedPageBreak/>
        <w:t xml:space="preserve">Cena za řádné provedení díla je stanovena dohodou smluvních stran na základě cenové nabídky Zhotovitele podané v rámci výběrového řízení na Veřejnou zakázku a činí </w:t>
      </w:r>
      <w:r>
        <w:rPr>
          <w:rStyle w:val="Zkladntext2Tun"/>
        </w:rPr>
        <w:t xml:space="preserve">185 000,- Kč bez DPH </w:t>
      </w:r>
      <w:r>
        <w:t xml:space="preserve">(dále též </w:t>
      </w:r>
      <w:r>
        <w:rPr>
          <w:rStyle w:val="Zkladntext2TunKurzva"/>
        </w:rPr>
        <w:t>„Cena za provedení díla"</w:t>
      </w:r>
      <w:r>
        <w:t xml:space="preserve"> nebo </w:t>
      </w:r>
      <w:r>
        <w:rPr>
          <w:rStyle w:val="Zkladntext2TunKurzva"/>
        </w:rPr>
        <w:t>„Cena díla").</w:t>
      </w:r>
      <w:r>
        <w:t xml:space="preserve"> Cena za provedení díla činí:</w:t>
      </w:r>
    </w:p>
    <w:p w:rsidR="002D667A" w:rsidRDefault="00F4607A">
      <w:pPr>
        <w:pStyle w:val="Zkladntext20"/>
        <w:numPr>
          <w:ilvl w:val="0"/>
          <w:numId w:val="13"/>
        </w:numPr>
        <w:shd w:val="clear" w:color="auto" w:fill="auto"/>
        <w:tabs>
          <w:tab w:val="left" w:pos="749"/>
        </w:tabs>
        <w:spacing w:before="0" w:line="493" w:lineRule="exact"/>
        <w:ind w:left="440" w:firstLine="0"/>
        <w:jc w:val="both"/>
      </w:pPr>
      <w:r>
        <w:t>Cena za část díla čl. IV odst. 1 písm. A) této smlouvy, činí 110 000,- Kč bez DPH;</w:t>
      </w:r>
    </w:p>
    <w:p w:rsidR="002D667A" w:rsidRDefault="00F4607A">
      <w:pPr>
        <w:pStyle w:val="Zkladntext20"/>
        <w:numPr>
          <w:ilvl w:val="0"/>
          <w:numId w:val="13"/>
        </w:numPr>
        <w:shd w:val="clear" w:color="auto" w:fill="auto"/>
        <w:tabs>
          <w:tab w:val="left" w:pos="749"/>
        </w:tabs>
        <w:spacing w:before="0" w:line="493" w:lineRule="exact"/>
        <w:ind w:left="440" w:firstLine="0"/>
        <w:jc w:val="both"/>
      </w:pPr>
      <w:r>
        <w:t>Cena za část díla čl. IV odst. 1 písm. B) této smlouvy, činí 35 000,- Kč bez DPH;</w:t>
      </w:r>
    </w:p>
    <w:p w:rsidR="002D667A" w:rsidRDefault="00F4607A">
      <w:pPr>
        <w:pStyle w:val="Zkladntext20"/>
        <w:numPr>
          <w:ilvl w:val="0"/>
          <w:numId w:val="13"/>
        </w:numPr>
        <w:shd w:val="clear" w:color="auto" w:fill="auto"/>
        <w:tabs>
          <w:tab w:val="left" w:pos="749"/>
        </w:tabs>
        <w:spacing w:before="0" w:line="493" w:lineRule="exact"/>
        <w:ind w:left="440" w:firstLine="0"/>
        <w:jc w:val="both"/>
      </w:pPr>
      <w:r>
        <w:t>Cena za část díla čl. IV odst. 1 písm. C) této smlouvy, činí 40 000,- Kč bez DPH.</w:t>
      </w:r>
    </w:p>
    <w:p w:rsidR="002D667A" w:rsidRDefault="00F4607A">
      <w:pPr>
        <w:pStyle w:val="Zkladntext20"/>
        <w:numPr>
          <w:ilvl w:val="0"/>
          <w:numId w:val="12"/>
        </w:numPr>
        <w:shd w:val="clear" w:color="auto" w:fill="auto"/>
        <w:tabs>
          <w:tab w:val="left" w:pos="738"/>
        </w:tabs>
        <w:spacing w:before="0" w:after="177" w:line="252" w:lineRule="exact"/>
        <w:ind w:firstLine="0"/>
        <w:jc w:val="both"/>
      </w:pPr>
      <w:r>
        <w:t>V ceně díla jsou zahrnuty veškeré náklady vynaložené Zhotovitelem v souvislosti s provedením celého díla.</w:t>
      </w:r>
    </w:p>
    <w:p w:rsidR="002D667A" w:rsidRDefault="00F4607A">
      <w:pPr>
        <w:pStyle w:val="Zkladntext20"/>
        <w:numPr>
          <w:ilvl w:val="0"/>
          <w:numId w:val="12"/>
        </w:numPr>
        <w:shd w:val="clear" w:color="auto" w:fill="auto"/>
        <w:tabs>
          <w:tab w:val="left" w:pos="738"/>
        </w:tabs>
        <w:spacing w:before="0" w:after="177" w:line="256" w:lineRule="exact"/>
        <w:ind w:firstLine="0"/>
        <w:jc w:val="both"/>
      </w:pPr>
      <w:r>
        <w:t>Objednatelem nebudou na cenu díla poskytována jakákoli plnění před zahájením provádění díla.</w:t>
      </w:r>
    </w:p>
    <w:p w:rsidR="002D667A" w:rsidRDefault="00F4607A">
      <w:pPr>
        <w:pStyle w:val="Zkladntext20"/>
        <w:numPr>
          <w:ilvl w:val="0"/>
          <w:numId w:val="12"/>
        </w:numPr>
        <w:shd w:val="clear" w:color="auto" w:fill="auto"/>
        <w:tabs>
          <w:tab w:val="left" w:pos="738"/>
        </w:tabs>
        <w:spacing w:before="0" w:after="183" w:line="259" w:lineRule="exact"/>
        <w:ind w:firstLine="0"/>
        <w:jc w:val="both"/>
      </w:pPr>
      <w:r>
        <w:t>Cenu díla uhradí Objednatel Zhotoviteli na základě níže uvedených daňových dokladů (dále jen „faktura"):</w:t>
      </w:r>
    </w:p>
    <w:p w:rsidR="002D667A" w:rsidRDefault="00F4607A">
      <w:pPr>
        <w:pStyle w:val="Zkladntext20"/>
        <w:numPr>
          <w:ilvl w:val="0"/>
          <w:numId w:val="14"/>
        </w:numPr>
        <w:shd w:val="clear" w:color="auto" w:fill="auto"/>
        <w:tabs>
          <w:tab w:val="left" w:pos="1463"/>
        </w:tabs>
        <w:spacing w:before="0" w:after="180" w:line="256" w:lineRule="exact"/>
        <w:ind w:left="760" w:firstLine="0"/>
        <w:jc w:val="both"/>
      </w:pPr>
      <w:r>
        <w:t>Dílčí faktura za část díla dle čl. IV. odst. 1 písm. A) této Smlouvy, tj. za projektovou dokumentaci:</w:t>
      </w:r>
    </w:p>
    <w:p w:rsidR="002D667A" w:rsidRDefault="00F4607A">
      <w:pPr>
        <w:pStyle w:val="Zkladntext20"/>
        <w:shd w:val="clear" w:color="auto" w:fill="auto"/>
        <w:spacing w:before="0" w:after="180" w:line="256" w:lineRule="exact"/>
        <w:ind w:left="760" w:firstLine="0"/>
        <w:jc w:val="both"/>
      </w:pPr>
      <w:r>
        <w:t>Dílčí fakturu Zhotovitel vystaví na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rsidR="002D667A" w:rsidRDefault="00F4607A">
      <w:pPr>
        <w:pStyle w:val="Zkladntext20"/>
        <w:numPr>
          <w:ilvl w:val="0"/>
          <w:numId w:val="14"/>
        </w:numPr>
        <w:shd w:val="clear" w:color="auto" w:fill="auto"/>
        <w:tabs>
          <w:tab w:val="left" w:pos="1463"/>
        </w:tabs>
        <w:spacing w:before="0" w:after="180" w:line="256" w:lineRule="exact"/>
        <w:ind w:left="760" w:firstLine="0"/>
        <w:jc w:val="both"/>
      </w:pPr>
      <w:r>
        <w:t>Dílčí faktura za část díla dle čl. IV. odst. 4 písm. B) této Smlouvy, tj. za inženýrsko- investiční činnost:</w:t>
      </w:r>
    </w:p>
    <w:p w:rsidR="002D667A" w:rsidRDefault="00F4607A">
      <w:pPr>
        <w:pStyle w:val="Zkladntext20"/>
        <w:shd w:val="clear" w:color="auto" w:fill="auto"/>
        <w:spacing w:before="0" w:after="180" w:line="256" w:lineRule="exact"/>
        <w:ind w:left="760" w:firstLine="0"/>
        <w:jc w:val="both"/>
      </w:pPr>
      <w:r>
        <w:t>Dílčí fakturu Zhotovitel vystaví na základě oboustranně podepsaného předávacího protokolu ve vztahu k dotčené části díla v zákonné lhůtě ode dne uskutečnění zdanitelného plnění. Datum uskutečnění zdanitelného plnění je upraveno čl. XIII odst. 3 Smlouvy. Lhůta splatnosti dílčí faktury se sjednává na 30 dnů ode dne prokazatelného doručení faktury do místa plnění dle čl. VI odst. 1 této Smlouvy.</w:t>
      </w:r>
    </w:p>
    <w:p w:rsidR="002D667A" w:rsidRDefault="00F4607A">
      <w:pPr>
        <w:pStyle w:val="Zkladntext20"/>
        <w:numPr>
          <w:ilvl w:val="0"/>
          <w:numId w:val="14"/>
        </w:numPr>
        <w:shd w:val="clear" w:color="auto" w:fill="auto"/>
        <w:tabs>
          <w:tab w:val="left" w:pos="1463"/>
        </w:tabs>
        <w:spacing w:before="0" w:after="177" w:line="256" w:lineRule="exact"/>
        <w:ind w:left="760" w:firstLine="0"/>
        <w:jc w:val="both"/>
      </w:pPr>
      <w:r>
        <w:t>Dílčí faktura za část díla dle čl. IV. odst. 2 písm. C) této Smlouvy, tj. za autorský dozor:</w:t>
      </w:r>
    </w:p>
    <w:p w:rsidR="002D667A" w:rsidRDefault="00F4607A">
      <w:pPr>
        <w:pStyle w:val="Zkladntext20"/>
        <w:shd w:val="clear" w:color="auto" w:fill="auto"/>
        <w:spacing w:before="0" w:after="183" w:line="259" w:lineRule="exact"/>
        <w:ind w:left="760" w:firstLine="0"/>
        <w:jc w:val="both"/>
      </w:pPr>
      <w:r>
        <w:t>Fakturace autorského dozoru bude probíhat na základě dílčích průběžně vystavených faktur za výkon autorského dozoru na základě soupisu skutečně odpracovaných hodin, jenž bude nedílnou součástí faktury a zároveň předložen k odsouhlasení Objednateli.</w:t>
      </w:r>
    </w:p>
    <w:p w:rsidR="002D667A" w:rsidRDefault="00F4607A">
      <w:pPr>
        <w:pStyle w:val="Zkladntext20"/>
        <w:shd w:val="clear" w:color="auto" w:fill="auto"/>
        <w:spacing w:before="0" w:after="209" w:line="256" w:lineRule="exact"/>
        <w:ind w:left="760" w:firstLine="0"/>
        <w:jc w:val="both"/>
      </w:pPr>
      <w:r>
        <w:t>Fakturace bude probíhat v měsíčních intervalech. Zhotovitel vystaví dílčí fakturu za autorský dozor za uplynulý měsíc k poslednímu dni uplynulého měsíce, ve kterém byla činnost autorského dozoru prováděna. Lhůta splatnosti dílčí faktury se sjednává na 30 dnů ode dne prokazatelného doručení faktury do místa plnění dle čl. VI odst. 1 této Smlouvy.</w:t>
      </w:r>
    </w:p>
    <w:p w:rsidR="002D667A" w:rsidRDefault="00F4607A">
      <w:pPr>
        <w:pStyle w:val="Zkladntext20"/>
        <w:numPr>
          <w:ilvl w:val="0"/>
          <w:numId w:val="12"/>
        </w:numPr>
        <w:shd w:val="clear" w:color="auto" w:fill="auto"/>
        <w:tabs>
          <w:tab w:val="left" w:pos="738"/>
        </w:tabs>
        <w:spacing w:before="0" w:after="158" w:line="220" w:lineRule="exact"/>
        <w:ind w:firstLine="0"/>
        <w:jc w:val="both"/>
      </w:pPr>
      <w:r>
        <w:t>Sazba DPH odpovídá platné a účinné právní úpravě v době zdanitelného plnění.</w:t>
      </w:r>
    </w:p>
    <w:p w:rsidR="002D667A" w:rsidRDefault="00F4607A">
      <w:pPr>
        <w:pStyle w:val="Zkladntext20"/>
        <w:numPr>
          <w:ilvl w:val="0"/>
          <w:numId w:val="12"/>
        </w:numPr>
        <w:shd w:val="clear" w:color="auto" w:fill="auto"/>
        <w:tabs>
          <w:tab w:val="left" w:pos="738"/>
        </w:tabs>
        <w:spacing w:before="0" w:line="256" w:lineRule="exact"/>
        <w:ind w:firstLine="0"/>
        <w:jc w:val="both"/>
        <w:sectPr w:rsidR="002D667A">
          <w:pgSz w:w="11900" w:h="16840"/>
          <w:pgMar w:top="1567" w:right="1462" w:bottom="1567" w:left="1312" w:header="0" w:footer="3" w:gutter="0"/>
          <w:cols w:space="720"/>
          <w:noEndnote/>
          <w:docGrid w:linePitch="360"/>
        </w:sectPr>
      </w:pPr>
      <w:r>
        <w:t>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w:t>
      </w:r>
    </w:p>
    <w:p w:rsidR="002D667A" w:rsidRDefault="00F4607A">
      <w:pPr>
        <w:pStyle w:val="Zkladntext20"/>
        <w:shd w:val="clear" w:color="auto" w:fill="auto"/>
        <w:spacing w:before="0" w:after="120" w:line="256" w:lineRule="exact"/>
        <w:ind w:firstLine="0"/>
        <w:jc w:val="both"/>
      </w:pPr>
      <w:r>
        <w:lastRenderedPageBreak/>
        <w:t>nemůže Zhotovitel uplatňovat žádné majetkové sankce vyplývající z peněžitého dluhu Objednatele.</w:t>
      </w:r>
    </w:p>
    <w:p w:rsidR="002D667A" w:rsidRDefault="00F4607A">
      <w:pPr>
        <w:pStyle w:val="Zkladntext20"/>
        <w:numPr>
          <w:ilvl w:val="0"/>
          <w:numId w:val="12"/>
        </w:numPr>
        <w:shd w:val="clear" w:color="auto" w:fill="auto"/>
        <w:tabs>
          <w:tab w:val="left" w:pos="710"/>
        </w:tabs>
        <w:spacing w:before="0" w:after="117" w:line="256" w:lineRule="exact"/>
        <w:ind w:firstLine="0"/>
        <w:jc w:val="both"/>
      </w:pPr>
      <w:r>
        <w:t>Faktura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daňového dokladu Objednateli. Přílohou daňového dokladu musí být kopie oboustranně podepsaného předávacího protokolu.</w:t>
      </w:r>
    </w:p>
    <w:p w:rsidR="002D667A" w:rsidRDefault="00F4607A">
      <w:pPr>
        <w:pStyle w:val="Zkladntext20"/>
        <w:numPr>
          <w:ilvl w:val="0"/>
          <w:numId w:val="12"/>
        </w:numPr>
        <w:shd w:val="clear" w:color="auto" w:fill="auto"/>
        <w:tabs>
          <w:tab w:val="left" w:pos="710"/>
        </w:tabs>
        <w:spacing w:before="0" w:line="259" w:lineRule="exact"/>
        <w:ind w:firstLine="0"/>
        <w:jc w:val="both"/>
      </w:pPr>
      <w:r>
        <w:t>Daňový doklad se v souladu s § 1957 odst. 1 občanského zákoníku považuje za řádně a včas zaplacený, bude-li poslední den této lhůty účtovaná částka ve výši odsouhlasené Objednatelem připsána ve prospěch účtu banky Zhotovitele uvedeného v záhlaví Smlouvy.</w:t>
      </w:r>
    </w:p>
    <w:p w:rsidR="002D667A" w:rsidRDefault="00F4607A">
      <w:pPr>
        <w:pStyle w:val="Zkladntext20"/>
        <w:numPr>
          <w:ilvl w:val="0"/>
          <w:numId w:val="12"/>
        </w:numPr>
        <w:shd w:val="clear" w:color="auto" w:fill="auto"/>
        <w:tabs>
          <w:tab w:val="left" w:pos="710"/>
        </w:tabs>
        <w:spacing w:before="0" w:line="457" w:lineRule="exact"/>
        <w:ind w:firstLine="0"/>
        <w:jc w:val="both"/>
      </w:pPr>
      <w:r>
        <w:t>Cenu díla lze měnit pouze za následujících podmínek:</w:t>
      </w:r>
    </w:p>
    <w:p w:rsidR="002D667A" w:rsidRDefault="00F4607A">
      <w:pPr>
        <w:pStyle w:val="Zkladntext20"/>
        <w:numPr>
          <w:ilvl w:val="0"/>
          <w:numId w:val="15"/>
        </w:numPr>
        <w:shd w:val="clear" w:color="auto" w:fill="auto"/>
        <w:tabs>
          <w:tab w:val="left" w:pos="1778"/>
        </w:tabs>
        <w:spacing w:before="0" w:line="457" w:lineRule="exact"/>
        <w:ind w:left="1480" w:firstLine="0"/>
        <w:jc w:val="both"/>
      </w:pPr>
      <w:r>
        <w:t>Zadavatel požaduje práce, které nejsou předmětem díla;</w:t>
      </w:r>
    </w:p>
    <w:p w:rsidR="002D667A" w:rsidRDefault="00F4607A">
      <w:pPr>
        <w:pStyle w:val="Zkladntext20"/>
        <w:numPr>
          <w:ilvl w:val="0"/>
          <w:numId w:val="16"/>
        </w:numPr>
        <w:shd w:val="clear" w:color="auto" w:fill="auto"/>
        <w:tabs>
          <w:tab w:val="left" w:pos="1796"/>
        </w:tabs>
        <w:spacing w:before="0" w:line="457" w:lineRule="exact"/>
        <w:ind w:left="1480" w:firstLine="0"/>
        <w:jc w:val="both"/>
      </w:pPr>
      <w:r>
        <w:t>Zadavatel požaduje vypustit některé práce předmětu díla;</w:t>
      </w:r>
    </w:p>
    <w:p w:rsidR="002D667A" w:rsidRDefault="00F4607A">
      <w:pPr>
        <w:pStyle w:val="Zkladntext20"/>
        <w:numPr>
          <w:ilvl w:val="0"/>
          <w:numId w:val="16"/>
        </w:numPr>
        <w:shd w:val="clear" w:color="auto" w:fill="auto"/>
        <w:tabs>
          <w:tab w:val="left" w:pos="1800"/>
        </w:tabs>
        <w:spacing w:before="0" w:after="154" w:line="263" w:lineRule="exact"/>
        <w:ind w:left="1480" w:firstLine="0"/>
        <w:jc w:val="both"/>
      </w:pPr>
      <w:r>
        <w:t>při provádění díla se zjistí skutečnosti, které nebyly v době podpisu smlouvy známé, a dodavatel je nezavinil ani nemohl předvídat a mají vliv na cenu díla;</w:t>
      </w:r>
    </w:p>
    <w:p w:rsidR="002D667A" w:rsidRDefault="00F4607A">
      <w:pPr>
        <w:pStyle w:val="Zkladntext20"/>
        <w:numPr>
          <w:ilvl w:val="0"/>
          <w:numId w:val="17"/>
        </w:numPr>
        <w:shd w:val="clear" w:color="auto" w:fill="auto"/>
        <w:tabs>
          <w:tab w:val="left" w:pos="1796"/>
        </w:tabs>
        <w:spacing w:before="0" w:after="155" w:line="220" w:lineRule="exact"/>
        <w:ind w:left="1480" w:firstLine="0"/>
        <w:jc w:val="both"/>
      </w:pPr>
      <w:r>
        <w:t>při provádění díla se zjistí skutečnosti odlišné od zadávací dokumentace.</w:t>
      </w:r>
    </w:p>
    <w:p w:rsidR="002D667A" w:rsidRDefault="00F4607A">
      <w:pPr>
        <w:pStyle w:val="Zkladntext20"/>
        <w:numPr>
          <w:ilvl w:val="0"/>
          <w:numId w:val="12"/>
        </w:numPr>
        <w:shd w:val="clear" w:color="auto" w:fill="auto"/>
        <w:tabs>
          <w:tab w:val="left" w:pos="710"/>
        </w:tabs>
        <w:spacing w:before="0" w:after="151" w:line="259" w:lineRule="exact"/>
        <w:ind w:firstLine="0"/>
        <w:jc w:val="both"/>
      </w:pPr>
      <w:r>
        <w:t>Sjednání změny ceny díla bude probíhat na základě dohody smluvních stran prostřednictvím písemného dodatku ke smlouvě.</w:t>
      </w:r>
    </w:p>
    <w:p w:rsidR="002D667A" w:rsidRDefault="00F4607A">
      <w:pPr>
        <w:pStyle w:val="Zkladntext20"/>
        <w:numPr>
          <w:ilvl w:val="0"/>
          <w:numId w:val="12"/>
        </w:numPr>
        <w:shd w:val="clear" w:color="auto" w:fill="auto"/>
        <w:tabs>
          <w:tab w:val="left" w:pos="710"/>
        </w:tabs>
        <w:spacing w:before="0" w:after="158" w:line="220" w:lineRule="exact"/>
        <w:ind w:firstLine="0"/>
        <w:jc w:val="both"/>
      </w:pPr>
      <w:r>
        <w:t>Sjednání změny ceny díla nesmí změnit celkovou povahu Veřejné zakázky.</w:t>
      </w:r>
    </w:p>
    <w:p w:rsidR="002D667A" w:rsidRDefault="00F4607A">
      <w:pPr>
        <w:pStyle w:val="Zkladntext20"/>
        <w:numPr>
          <w:ilvl w:val="0"/>
          <w:numId w:val="12"/>
        </w:numPr>
        <w:shd w:val="clear" w:color="auto" w:fill="auto"/>
        <w:tabs>
          <w:tab w:val="left" w:pos="710"/>
        </w:tabs>
        <w:spacing w:before="0" w:after="120" w:line="256" w:lineRule="exact"/>
        <w:ind w:firstLine="0"/>
        <w:jc w:val="both"/>
      </w:pPr>
      <w:r>
        <w:t>Veškeré vícepráce, změny, doplňky nebo rozšíření, které budou realizovány v souladu se Smlouvou o dílo a zákonem,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rsidR="002D667A" w:rsidRDefault="00F4607A">
      <w:pPr>
        <w:pStyle w:val="Zkladntext20"/>
        <w:numPr>
          <w:ilvl w:val="0"/>
          <w:numId w:val="12"/>
        </w:numPr>
        <w:shd w:val="clear" w:color="auto" w:fill="auto"/>
        <w:tabs>
          <w:tab w:val="left" w:pos="710"/>
        </w:tabs>
        <w:spacing w:before="0" w:after="269" w:line="256" w:lineRule="exact"/>
        <w:ind w:firstLine="0"/>
        <w:jc w:val="both"/>
      </w:pPr>
      <w: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p>
    <w:p w:rsidR="002D667A" w:rsidRDefault="00F4607A">
      <w:pPr>
        <w:pStyle w:val="Nadpis20"/>
        <w:keepNext/>
        <w:keepLines/>
        <w:numPr>
          <w:ilvl w:val="0"/>
          <w:numId w:val="6"/>
        </w:numPr>
        <w:shd w:val="clear" w:color="auto" w:fill="auto"/>
        <w:tabs>
          <w:tab w:val="left" w:pos="3526"/>
        </w:tabs>
        <w:spacing w:before="0" w:after="151" w:line="220" w:lineRule="exact"/>
        <w:ind w:left="2820"/>
      </w:pPr>
      <w:bookmarkStart w:id="5" w:name="bookmark5"/>
      <w:r>
        <w:t>Součinnost smluvních stran</w:t>
      </w:r>
      <w:bookmarkEnd w:id="5"/>
    </w:p>
    <w:p w:rsidR="002D667A" w:rsidRDefault="00F4607A">
      <w:pPr>
        <w:pStyle w:val="Zkladntext20"/>
        <w:numPr>
          <w:ilvl w:val="0"/>
          <w:numId w:val="18"/>
        </w:numPr>
        <w:shd w:val="clear" w:color="auto" w:fill="auto"/>
        <w:tabs>
          <w:tab w:val="left" w:pos="710"/>
        </w:tabs>
        <w:spacing w:before="0" w:after="123" w:line="259" w:lineRule="exact"/>
        <w:ind w:firstLine="0"/>
        <w:jc w:val="both"/>
      </w:pPr>
      <w: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2D667A" w:rsidRDefault="00F4607A">
      <w:pPr>
        <w:pStyle w:val="Zkladntext20"/>
        <w:numPr>
          <w:ilvl w:val="0"/>
          <w:numId w:val="18"/>
        </w:numPr>
        <w:shd w:val="clear" w:color="auto" w:fill="auto"/>
        <w:tabs>
          <w:tab w:val="left" w:pos="710"/>
        </w:tabs>
        <w:spacing w:before="0" w:after="117" w:line="256" w:lineRule="exact"/>
        <w:ind w:firstLine="0"/>
        <w:jc w:val="both"/>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D667A" w:rsidRDefault="00F4607A">
      <w:pPr>
        <w:pStyle w:val="Zkladntext20"/>
        <w:numPr>
          <w:ilvl w:val="0"/>
          <w:numId w:val="18"/>
        </w:numPr>
        <w:shd w:val="clear" w:color="auto" w:fill="auto"/>
        <w:tabs>
          <w:tab w:val="left" w:pos="710"/>
        </w:tabs>
        <w:spacing w:before="0" w:after="120" w:line="259" w:lineRule="exact"/>
        <w:ind w:firstLine="0"/>
        <w:jc w:val="both"/>
      </w:pPr>
      <w: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2D667A" w:rsidRDefault="00F4607A">
      <w:pPr>
        <w:pStyle w:val="Zkladntext20"/>
        <w:numPr>
          <w:ilvl w:val="0"/>
          <w:numId w:val="18"/>
        </w:numPr>
        <w:shd w:val="clear" w:color="auto" w:fill="auto"/>
        <w:tabs>
          <w:tab w:val="left" w:pos="702"/>
        </w:tabs>
        <w:spacing w:before="0" w:after="151" w:line="259" w:lineRule="exact"/>
        <w:ind w:firstLine="0"/>
        <w:jc w:val="both"/>
      </w:pPr>
      <w:r>
        <w:t xml:space="preserve">Objednatel se zavazuje předat Zhotoviteli veškeré informace a podklady, které během </w:t>
      </w:r>
      <w:r>
        <w:lastRenderedPageBreak/>
        <w:t>zpracování díla získá a které by mohly ovlivnit provádění díla. Tyto informace a podklady předá Objednatel Zhotoviteli neprodleně po jejich získání.</w:t>
      </w:r>
    </w:p>
    <w:p w:rsidR="002D667A" w:rsidRDefault="00F4607A">
      <w:pPr>
        <w:pStyle w:val="Zkladntext20"/>
        <w:numPr>
          <w:ilvl w:val="0"/>
          <w:numId w:val="18"/>
        </w:numPr>
        <w:shd w:val="clear" w:color="auto" w:fill="auto"/>
        <w:tabs>
          <w:tab w:val="left" w:pos="702"/>
        </w:tabs>
        <w:spacing w:before="0" w:after="362" w:line="220" w:lineRule="exact"/>
        <w:ind w:firstLine="0"/>
        <w:jc w:val="both"/>
      </w:pPr>
      <w:r>
        <w:t>Objednatel se zavazuje zajistit včasné a řádné financování díla dle této Smlouvy.</w:t>
      </w:r>
    </w:p>
    <w:p w:rsidR="002D667A" w:rsidRDefault="00F4607A">
      <w:pPr>
        <w:pStyle w:val="Nadpis20"/>
        <w:keepNext/>
        <w:keepLines/>
        <w:numPr>
          <w:ilvl w:val="0"/>
          <w:numId w:val="6"/>
        </w:numPr>
        <w:shd w:val="clear" w:color="auto" w:fill="auto"/>
        <w:tabs>
          <w:tab w:val="left" w:pos="3669"/>
        </w:tabs>
        <w:spacing w:before="0" w:after="218" w:line="220" w:lineRule="exact"/>
        <w:ind w:left="2960"/>
      </w:pPr>
      <w:bookmarkStart w:id="6" w:name="bookmark6"/>
      <w:r>
        <w:t>Práva a povinnosti stran</w:t>
      </w:r>
      <w:bookmarkEnd w:id="6"/>
    </w:p>
    <w:p w:rsidR="002D667A" w:rsidRDefault="00F4607A">
      <w:pPr>
        <w:pStyle w:val="Zkladntext20"/>
        <w:numPr>
          <w:ilvl w:val="0"/>
          <w:numId w:val="19"/>
        </w:numPr>
        <w:shd w:val="clear" w:color="auto" w:fill="auto"/>
        <w:tabs>
          <w:tab w:val="left" w:pos="702"/>
        </w:tabs>
        <w:spacing w:before="0" w:after="117" w:line="256" w:lineRule="exact"/>
        <w:ind w:firstLine="0"/>
        <w:jc w:val="both"/>
      </w:pPr>
      <w:r>
        <w:t>Zhotovitel má povinnost se do uzavření Smlouvy seznámit s rozsahem, povahou díla, s veškerými technickými, kvalitativními a jinými podmínkami provádění díla, prověřit podklady a pokyny, které obdržel od Objednatele a bez zbytečného odkladu písemně upozornit Objednatele, pokud shledal jakékoliv vady či nedostatky. Tímto není dotčena odpovědnost Objednatele za správnost a úplnost předané dokumentace.</w:t>
      </w:r>
    </w:p>
    <w:p w:rsidR="002D667A" w:rsidRDefault="00F4607A">
      <w:pPr>
        <w:pStyle w:val="Zkladntext20"/>
        <w:numPr>
          <w:ilvl w:val="0"/>
          <w:numId w:val="19"/>
        </w:numPr>
        <w:shd w:val="clear" w:color="auto" w:fill="auto"/>
        <w:tabs>
          <w:tab w:val="left" w:pos="702"/>
        </w:tabs>
        <w:spacing w:before="0" w:after="123" w:line="259" w:lineRule="exact"/>
        <w:ind w:firstLine="0"/>
        <w:jc w:val="both"/>
      </w:pPr>
      <w:r>
        <w:t>Zhotovitel se zavazuje, že Objednateli bezodkladně po vzniku takové skutečnosti písemně oznámí:</w:t>
      </w:r>
    </w:p>
    <w:p w:rsidR="002D667A" w:rsidRDefault="00F4607A">
      <w:pPr>
        <w:pStyle w:val="Zkladntext20"/>
        <w:numPr>
          <w:ilvl w:val="0"/>
          <w:numId w:val="20"/>
        </w:numPr>
        <w:shd w:val="clear" w:color="auto" w:fill="auto"/>
        <w:tabs>
          <w:tab w:val="left" w:pos="1451"/>
        </w:tabs>
        <w:spacing w:before="0" w:after="149" w:line="256" w:lineRule="exact"/>
        <w:ind w:left="1460"/>
        <w:jc w:val="both"/>
      </w:pPr>
      <w:r>
        <w:t>jestliže bude zahájeno insolvenční řízení dle zák. č. 182/2006 Sb., o úpadku a způsobech jeho řešení, ve znění pozdějších předpisů, jehož předmětem bude úpadek nebo hrozící úpadek Zhotovitele; nebo</w:t>
      </w:r>
    </w:p>
    <w:p w:rsidR="002D667A" w:rsidRDefault="00F4607A">
      <w:pPr>
        <w:pStyle w:val="Zkladntext20"/>
        <w:numPr>
          <w:ilvl w:val="0"/>
          <w:numId w:val="20"/>
        </w:numPr>
        <w:shd w:val="clear" w:color="auto" w:fill="auto"/>
        <w:tabs>
          <w:tab w:val="left" w:pos="1451"/>
        </w:tabs>
        <w:spacing w:before="0" w:after="211" w:line="220" w:lineRule="exact"/>
        <w:ind w:left="1460"/>
        <w:jc w:val="both"/>
      </w:pPr>
      <w:r>
        <w:t>vstup Zhotovitele do likvidace; nebo</w:t>
      </w:r>
    </w:p>
    <w:p w:rsidR="002D667A" w:rsidRDefault="00F4607A">
      <w:pPr>
        <w:pStyle w:val="Zkladntext20"/>
        <w:numPr>
          <w:ilvl w:val="0"/>
          <w:numId w:val="20"/>
        </w:numPr>
        <w:shd w:val="clear" w:color="auto" w:fill="auto"/>
        <w:tabs>
          <w:tab w:val="left" w:pos="1451"/>
        </w:tabs>
        <w:spacing w:before="0" w:after="123" w:line="259" w:lineRule="exact"/>
        <w:ind w:left="1460"/>
        <w:jc w:val="both"/>
      </w:pPr>
      <w:r>
        <w:t>změny v majetkové struktuře Zhotovitele, s výjimkou změny majetkové struktury, která představuje běžný obchodní styk; nebo</w:t>
      </w:r>
    </w:p>
    <w:p w:rsidR="002D667A" w:rsidRDefault="00F4607A">
      <w:pPr>
        <w:pStyle w:val="Zkladntext20"/>
        <w:numPr>
          <w:ilvl w:val="0"/>
          <w:numId w:val="20"/>
        </w:numPr>
        <w:shd w:val="clear" w:color="auto" w:fill="auto"/>
        <w:tabs>
          <w:tab w:val="left" w:pos="1451"/>
        </w:tabs>
        <w:spacing w:before="0" w:after="117" w:line="256" w:lineRule="exact"/>
        <w:ind w:left="1460"/>
        <w:jc w:val="both"/>
      </w:pPr>
      <w:r>
        <w:t>rozhodnutí o provedení přeměny Zhotovitele, zejména fúzí, převodem jmění na společníka či rozdělením, provedení změny právní formy či provedení jiných organizačních změn; nebo</w:t>
      </w:r>
    </w:p>
    <w:p w:rsidR="002D667A" w:rsidRDefault="00F4607A">
      <w:pPr>
        <w:pStyle w:val="Zkladntext20"/>
        <w:numPr>
          <w:ilvl w:val="0"/>
          <w:numId w:val="20"/>
        </w:numPr>
        <w:shd w:val="clear" w:color="auto" w:fill="auto"/>
        <w:tabs>
          <w:tab w:val="left" w:pos="1451"/>
        </w:tabs>
        <w:spacing w:before="0" w:after="120" w:line="259" w:lineRule="exact"/>
        <w:ind w:left="1460"/>
        <w:jc w:val="both"/>
      </w:pPr>
      <w:r>
        <w:t>omezení či ukončení výkonu činnosti Zhotovitele, která bezprostředně souvisí s předmětem Smlouvy; nebo</w:t>
      </w:r>
    </w:p>
    <w:p w:rsidR="002D667A" w:rsidRDefault="00F4607A">
      <w:pPr>
        <w:pStyle w:val="Zkladntext20"/>
        <w:shd w:val="clear" w:color="auto" w:fill="auto"/>
        <w:tabs>
          <w:tab w:val="left" w:pos="1451"/>
        </w:tabs>
        <w:spacing w:before="0" w:line="259" w:lineRule="exact"/>
        <w:ind w:left="1460"/>
        <w:jc w:val="both"/>
      </w:pPr>
      <w:r>
        <w:t>Q</w:t>
      </w:r>
      <w:r>
        <w:tab/>
        <w:t>rozhodnutí o založení obchodní společnosti Zhotovitelem či účasti na podnikání</w:t>
      </w:r>
    </w:p>
    <w:p w:rsidR="002D667A" w:rsidRDefault="00F4607A">
      <w:pPr>
        <w:pStyle w:val="Zkladntext20"/>
        <w:shd w:val="clear" w:color="auto" w:fill="auto"/>
        <w:spacing w:before="0" w:after="123" w:line="259" w:lineRule="exact"/>
        <w:ind w:left="1460" w:firstLine="0"/>
      </w:pPr>
      <w:r>
        <w:t>jiné osoby Zhotovitele; nebo</w:t>
      </w:r>
    </w:p>
    <w:p w:rsidR="002D667A" w:rsidRDefault="00F4607A">
      <w:pPr>
        <w:pStyle w:val="Zkladntext20"/>
        <w:numPr>
          <w:ilvl w:val="0"/>
          <w:numId w:val="21"/>
        </w:numPr>
        <w:shd w:val="clear" w:color="auto" w:fill="auto"/>
        <w:tabs>
          <w:tab w:val="left" w:pos="1451"/>
        </w:tabs>
        <w:spacing w:before="0" w:after="149" w:line="256" w:lineRule="exact"/>
        <w:ind w:left="1460"/>
        <w:jc w:val="both"/>
      </w:pPr>
      <w:r>
        <w:t>všechny skutečnosti, které by mohly mít vliv na přechod či vypořádání závazků Zhotovitele vůči Objednateli vyplývajících ze Smlouvy či se Smlouvou souvisejících; nebo</w:t>
      </w:r>
    </w:p>
    <w:p w:rsidR="002D667A" w:rsidRDefault="00F4607A">
      <w:pPr>
        <w:pStyle w:val="Zkladntext20"/>
        <w:numPr>
          <w:ilvl w:val="0"/>
          <w:numId w:val="22"/>
        </w:numPr>
        <w:shd w:val="clear" w:color="auto" w:fill="auto"/>
        <w:tabs>
          <w:tab w:val="left" w:pos="1451"/>
        </w:tabs>
        <w:spacing w:before="0" w:after="211" w:line="220" w:lineRule="exact"/>
        <w:ind w:left="1460"/>
        <w:jc w:val="both"/>
      </w:pPr>
      <w:r>
        <w:t>rozhodnutí o zrušení Zhotovitele.</w:t>
      </w:r>
    </w:p>
    <w:p w:rsidR="002D667A" w:rsidRDefault="00F4607A">
      <w:pPr>
        <w:pStyle w:val="Zkladntext20"/>
        <w:shd w:val="clear" w:color="auto" w:fill="auto"/>
        <w:spacing w:before="0" w:after="331" w:line="259" w:lineRule="exact"/>
        <w:ind w:firstLine="0"/>
        <w:jc w:val="both"/>
      </w:pPr>
      <w:r>
        <w:t>V případě porušení tohoto ustanovení povinností ze strany Zhotovitele je Objednatel oprávněn od Smlouvy bez dalšího odstoupit.</w:t>
      </w:r>
    </w:p>
    <w:p w:rsidR="002D667A" w:rsidRDefault="00F4607A">
      <w:pPr>
        <w:pStyle w:val="Nadpis20"/>
        <w:keepNext/>
        <w:keepLines/>
        <w:numPr>
          <w:ilvl w:val="0"/>
          <w:numId w:val="6"/>
        </w:numPr>
        <w:shd w:val="clear" w:color="auto" w:fill="auto"/>
        <w:tabs>
          <w:tab w:val="left" w:pos="3669"/>
        </w:tabs>
        <w:spacing w:before="0" w:after="214" w:line="220" w:lineRule="exact"/>
        <w:ind w:left="2960"/>
      </w:pPr>
      <w:bookmarkStart w:id="7" w:name="bookmark7"/>
      <w:r>
        <w:t>Podmínky provádění díla</w:t>
      </w:r>
      <w:bookmarkEnd w:id="7"/>
    </w:p>
    <w:p w:rsidR="002D667A" w:rsidRDefault="00F4607A">
      <w:pPr>
        <w:pStyle w:val="Zkladntext20"/>
        <w:numPr>
          <w:ilvl w:val="0"/>
          <w:numId w:val="23"/>
        </w:numPr>
        <w:shd w:val="clear" w:color="auto" w:fill="auto"/>
        <w:tabs>
          <w:tab w:val="left" w:pos="702"/>
        </w:tabs>
        <w:spacing w:before="0" w:line="256" w:lineRule="exact"/>
        <w:ind w:firstLine="0"/>
        <w:jc w:val="both"/>
      </w:pPr>
      <w:r>
        <w:t>Objednatel je v souladu sust. § 2592 občanského zákoníku oprávněn dávat Zhotoviteli pokyny k upřesnění nebo určení způsobu provádění díla, pokud tak neučiní, postupuje Zhotovitel ve věcech realizace díla zcela samostatně. Zhotovitel je povinen zapracovat do projektové dokumentace všechny oprávněné požadavky Objednatele, které nejsou v rozporu s legislativou ČR, podle které musí být projektová dokumentace dle této Smlouvy zpracována.</w:t>
      </w:r>
    </w:p>
    <w:p w:rsidR="002D667A" w:rsidRDefault="00F4607A">
      <w:pPr>
        <w:pStyle w:val="Zkladntext20"/>
        <w:numPr>
          <w:ilvl w:val="0"/>
          <w:numId w:val="23"/>
        </w:numPr>
        <w:shd w:val="clear" w:color="auto" w:fill="auto"/>
        <w:tabs>
          <w:tab w:val="left" w:pos="718"/>
        </w:tabs>
        <w:spacing w:before="0" w:after="120" w:line="256" w:lineRule="exact"/>
        <w:ind w:firstLine="0"/>
        <w:jc w:val="both"/>
      </w:pPr>
      <w:r>
        <w:t>Objednatel bude své požadavky jasně deklarovat v rámci kontrolních dnů. Kontrolní dny bude organizovat Zhotovitel lx měsíčně. Objednatel má právo kdykoliv vyzvat Zhotovitele k organizaci kontrolního dne, v takovém případě je Zhotovitel povinen uskutečnit kontrolní den do 5 pracovních dnů od doručení výzvy. Kontrolního dne se bude účastnit odpovědný zástupce Zhotovitele, který je oprávněn jednat za Zhotovitele právně a technicky.</w:t>
      </w:r>
    </w:p>
    <w:p w:rsidR="002D667A" w:rsidRDefault="00F4607A">
      <w:pPr>
        <w:pStyle w:val="Zkladntext20"/>
        <w:numPr>
          <w:ilvl w:val="0"/>
          <w:numId w:val="23"/>
        </w:numPr>
        <w:shd w:val="clear" w:color="auto" w:fill="auto"/>
        <w:tabs>
          <w:tab w:val="left" w:pos="718"/>
        </w:tabs>
        <w:spacing w:before="0" w:after="120" w:line="256" w:lineRule="exact"/>
        <w:ind w:firstLine="0"/>
        <w:jc w:val="both"/>
      </w:pPr>
      <w:r>
        <w:t xml:space="preserve">Projektový výbor je skupina zástupců Zhotovitele a Objednatele. Na projektovém výboru budou probíhat konzultace k postupu a obsahu prací na zpracování projektové dokumentace, přičemž místo jednání bude řešeno vždy operativně. Konzultace o postupu a obsahu prací na zpracování projektové dokumentace nezmění předmět této Smlouvy, tyto konzultace budou řešit </w:t>
      </w:r>
      <w:r>
        <w:lastRenderedPageBreak/>
        <w:t>pouze aktuální otázky realizace díla.</w:t>
      </w:r>
    </w:p>
    <w:p w:rsidR="002D667A" w:rsidRDefault="00F4607A">
      <w:pPr>
        <w:pStyle w:val="Zkladntext20"/>
        <w:numPr>
          <w:ilvl w:val="0"/>
          <w:numId w:val="23"/>
        </w:numPr>
        <w:shd w:val="clear" w:color="auto" w:fill="auto"/>
        <w:tabs>
          <w:tab w:val="left" w:pos="718"/>
        </w:tabs>
        <w:spacing w:before="0" w:after="117" w:line="256" w:lineRule="exact"/>
        <w:ind w:firstLine="0"/>
        <w:jc w:val="both"/>
      </w:pPr>
      <w:r>
        <w:t>Objednatel je oprávněn kontrolovat zpracování dokumentace Zhotovitele i mimo výrobní výbory. Zhotovitel je povinen odpovědět na písemný dotaz Objednatele k průběhu provádění díla do 48 hodin.</w:t>
      </w:r>
    </w:p>
    <w:p w:rsidR="002D667A" w:rsidRDefault="00F4607A">
      <w:pPr>
        <w:pStyle w:val="Zkladntext20"/>
        <w:numPr>
          <w:ilvl w:val="0"/>
          <w:numId w:val="23"/>
        </w:numPr>
        <w:shd w:val="clear" w:color="auto" w:fill="auto"/>
        <w:tabs>
          <w:tab w:val="left" w:pos="718"/>
        </w:tabs>
        <w:spacing w:before="0" w:after="120" w:line="259" w:lineRule="exact"/>
        <w:ind w:firstLine="0"/>
        <w:jc w:val="both"/>
      </w:pPr>
      <w:r>
        <w:t>Zjistí-li Zhotovitel, že pokyny Objednatele jsou nevhodné či neúčelné, je povinen na toto Objednatele upozornit. Bude-li v tomto případě Objednatel na výkonu činnosti dle svých pokynů trvat, má Zhotovitel povinnost:</w:t>
      </w:r>
    </w:p>
    <w:p w:rsidR="002D667A" w:rsidRDefault="00F4607A">
      <w:pPr>
        <w:pStyle w:val="Zkladntext20"/>
        <w:numPr>
          <w:ilvl w:val="0"/>
          <w:numId w:val="24"/>
        </w:numPr>
        <w:shd w:val="clear" w:color="auto" w:fill="auto"/>
        <w:tabs>
          <w:tab w:val="left" w:pos="726"/>
        </w:tabs>
        <w:spacing w:before="0" w:after="120" w:line="259" w:lineRule="exact"/>
        <w:ind w:left="780" w:hanging="360"/>
        <w:jc w:val="both"/>
      </w:pPr>
      <w:r>
        <w:t>ve výkonu činností pokračovat dle původních pokynů Objednatele, přičemž s ohledem na druh nevhodnosti pokynů Objednatele se v odpovídajícím poměru zprošťuje odpovědnosti za úspěch vykonaných činností a za vady v jím poskytované službě,</w:t>
      </w:r>
    </w:p>
    <w:p w:rsidR="002D667A" w:rsidRDefault="00F4607A">
      <w:pPr>
        <w:pStyle w:val="Zkladntext20"/>
        <w:numPr>
          <w:ilvl w:val="0"/>
          <w:numId w:val="24"/>
        </w:numPr>
        <w:shd w:val="clear" w:color="auto" w:fill="auto"/>
        <w:tabs>
          <w:tab w:val="left" w:pos="736"/>
        </w:tabs>
        <w:spacing w:before="0" w:after="120" w:line="259" w:lineRule="exact"/>
        <w:ind w:left="780" w:hanging="360"/>
        <w:jc w:val="both"/>
      </w:pPr>
      <w:r>
        <w:t>v případě pokračování ve výkonu činností požadovat na Objednateli, aby své setrvání na původních pokynech potvrdil Objednatel i písemně.</w:t>
      </w:r>
    </w:p>
    <w:p w:rsidR="002D667A" w:rsidRDefault="00F4607A">
      <w:pPr>
        <w:pStyle w:val="Zkladntext20"/>
        <w:numPr>
          <w:ilvl w:val="0"/>
          <w:numId w:val="23"/>
        </w:numPr>
        <w:shd w:val="clear" w:color="auto" w:fill="auto"/>
        <w:tabs>
          <w:tab w:val="left" w:pos="718"/>
        </w:tabs>
        <w:spacing w:before="0" w:after="123" w:line="259" w:lineRule="exact"/>
        <w:ind w:firstLine="0"/>
        <w:jc w:val="both"/>
      </w:pPr>
      <w:r>
        <w:t>Zhotovitel je povinen upozornit Objednatele na to, že jeho pokyny nebo nové pokyny odporují obecně závazným právním předpisům.</w:t>
      </w:r>
    </w:p>
    <w:p w:rsidR="002D667A" w:rsidRDefault="00F4607A">
      <w:pPr>
        <w:pStyle w:val="Zkladntext20"/>
        <w:numPr>
          <w:ilvl w:val="0"/>
          <w:numId w:val="23"/>
        </w:numPr>
        <w:shd w:val="clear" w:color="auto" w:fill="auto"/>
        <w:tabs>
          <w:tab w:val="left" w:pos="718"/>
        </w:tabs>
        <w:spacing w:before="0" w:after="117" w:line="256" w:lineRule="exact"/>
        <w:ind w:firstLine="0"/>
        <w:jc w:val="both"/>
      </w:pPr>
      <w:r>
        <w:t>Zhotovitel je povinen pravidelně informovat Objednatele o postupu při výkonu činností, a to nejméně jedenkrát měsíčně.</w:t>
      </w:r>
    </w:p>
    <w:p w:rsidR="002D667A" w:rsidRDefault="00F4607A">
      <w:pPr>
        <w:pStyle w:val="Zkladntext20"/>
        <w:numPr>
          <w:ilvl w:val="0"/>
          <w:numId w:val="23"/>
        </w:numPr>
        <w:shd w:val="clear" w:color="auto" w:fill="auto"/>
        <w:tabs>
          <w:tab w:val="left" w:pos="718"/>
        </w:tabs>
        <w:spacing w:before="0" w:after="117" w:line="259" w:lineRule="exact"/>
        <w:ind w:firstLine="0"/>
        <w:jc w:val="both"/>
      </w:pPr>
      <w:r>
        <w:t>Zhotovitel je povinen předat po vykonání činností bez zbytečného odkladu Objednateli věci, které za něho převzal při výkonu činností.</w:t>
      </w:r>
    </w:p>
    <w:p w:rsidR="002D667A" w:rsidRDefault="00F4607A">
      <w:pPr>
        <w:pStyle w:val="Zkladntext20"/>
        <w:numPr>
          <w:ilvl w:val="0"/>
          <w:numId w:val="23"/>
        </w:numPr>
        <w:shd w:val="clear" w:color="auto" w:fill="auto"/>
        <w:tabs>
          <w:tab w:val="left" w:pos="718"/>
        </w:tabs>
        <w:spacing w:before="0" w:after="123" w:line="263" w:lineRule="exact"/>
        <w:ind w:firstLine="0"/>
        <w:jc w:val="both"/>
      </w:pPr>
      <w:r>
        <w:t>Zhotovitel se zavazuje ke spolupůsobení při výkonu finanční kontroly dle § 2 písm. e) zákona č. 320/2001 Sb., o finanční kontrole, ve znění pozdějších předpisů.</w:t>
      </w:r>
    </w:p>
    <w:p w:rsidR="002D667A" w:rsidRDefault="00F4607A">
      <w:pPr>
        <w:pStyle w:val="Zkladntext20"/>
        <w:numPr>
          <w:ilvl w:val="0"/>
          <w:numId w:val="23"/>
        </w:numPr>
        <w:shd w:val="clear" w:color="auto" w:fill="auto"/>
        <w:tabs>
          <w:tab w:val="left" w:pos="718"/>
        </w:tabs>
        <w:spacing w:before="0" w:after="123" w:line="259" w:lineRule="exact"/>
        <w:ind w:firstLine="0"/>
        <w:jc w:val="both"/>
      </w:pPr>
      <w:r>
        <w:t>Zhotovitel není oprávněn převést nebo jakkoli přenést nebo postoupit svoje práva a povinnosti ze Smlouvy o dílo (Smlouvy) vyplývající na jinou osobu, to bude posuzováno jako podstatné porušení této Smlouvy ze strany Zhotovitele.</w:t>
      </w:r>
    </w:p>
    <w:p w:rsidR="002D667A" w:rsidRDefault="00F4607A">
      <w:pPr>
        <w:pStyle w:val="Zkladntext20"/>
        <w:numPr>
          <w:ilvl w:val="0"/>
          <w:numId w:val="23"/>
        </w:numPr>
        <w:shd w:val="clear" w:color="auto" w:fill="auto"/>
        <w:tabs>
          <w:tab w:val="left" w:pos="718"/>
        </w:tabs>
        <w:spacing w:before="0" w:after="117" w:line="256" w:lineRule="exact"/>
        <w:ind w:firstLine="0"/>
        <w:jc w:val="both"/>
      </w:pPr>
      <w:r>
        <w:t>Zhotovitel se zavazuje, že nezastaví pohledávky, které bude mít vůči Objednateli ze Smlouvy o dílo a ani s nimi nebude manipulovat jiným způsobem. Pokud by Zhotovitel porušil tento svůj závazek, bude tato skutečnost posuzována jako porušení smlouvy o dílo Zhotovitelem podstatným způsobem se všemi důsledky, včetně možnosti pro Objednatele od tohoto smluvního vztahu odstoupit.</w:t>
      </w:r>
    </w:p>
    <w:p w:rsidR="002D667A" w:rsidRDefault="00F4607A">
      <w:pPr>
        <w:pStyle w:val="Zkladntext20"/>
        <w:numPr>
          <w:ilvl w:val="0"/>
          <w:numId w:val="23"/>
        </w:numPr>
        <w:shd w:val="clear" w:color="auto" w:fill="auto"/>
        <w:tabs>
          <w:tab w:val="left" w:pos="718"/>
        </w:tabs>
        <w:spacing w:before="0" w:after="123" w:line="259" w:lineRule="exact"/>
        <w:ind w:firstLine="0"/>
        <w:jc w:val="both"/>
      </w:pPr>
      <w:r>
        <w:t>Ve smlouvách uzavíraných s případnými poddodavateli zhotovitel zaváže povinnostmi vyplývajícími z tohoto článku této smlouvy i případné poddodavatele</w:t>
      </w:r>
    </w:p>
    <w:p w:rsidR="002D667A" w:rsidRDefault="00F4607A">
      <w:pPr>
        <w:pStyle w:val="Zkladntext20"/>
        <w:numPr>
          <w:ilvl w:val="0"/>
          <w:numId w:val="23"/>
        </w:numPr>
        <w:shd w:val="clear" w:color="auto" w:fill="auto"/>
        <w:tabs>
          <w:tab w:val="left" w:pos="554"/>
        </w:tabs>
        <w:spacing w:before="0" w:line="256" w:lineRule="exact"/>
        <w:ind w:left="580" w:hanging="580"/>
        <w:jc w:val="both"/>
      </w:pPr>
      <w:r>
        <w:t>Objednatel, tímto zmocňuje Zhotovitele, aby jej zastupoval ve věci zajištění inženýrsko- investiční činnosti a zajištění potřebných stanovisek či rozhodnutí v rámci projekčních prací na „Oprava čtyř požárních schodišť na objektech domova mládeže a školy v areálu OU a PrŠ Lomená 530/44, 617 00 Brno - zhotovitel projektové dokumentace", a to při úkonech potřebných pro:</w:t>
      </w:r>
    </w:p>
    <w:p w:rsidR="002D667A" w:rsidRDefault="00F4607A">
      <w:pPr>
        <w:pStyle w:val="Zkladntext20"/>
        <w:numPr>
          <w:ilvl w:val="0"/>
          <w:numId w:val="4"/>
        </w:numPr>
        <w:shd w:val="clear" w:color="auto" w:fill="auto"/>
        <w:tabs>
          <w:tab w:val="left" w:pos="1378"/>
        </w:tabs>
        <w:spacing w:before="0" w:after="183" w:line="259" w:lineRule="exact"/>
        <w:ind w:left="1360" w:hanging="340"/>
        <w:jc w:val="both"/>
      </w:pPr>
      <w:r>
        <w:t>projednání záměru stavby se všemi dotčenými orgány státní správy, se správci inženýrských sítí a s dalšími dotčenými subjekty;</w:t>
      </w:r>
    </w:p>
    <w:p w:rsidR="002D667A" w:rsidRDefault="00F4607A">
      <w:pPr>
        <w:pStyle w:val="Zkladntext20"/>
        <w:numPr>
          <w:ilvl w:val="0"/>
          <w:numId w:val="4"/>
        </w:numPr>
        <w:shd w:val="clear" w:color="auto" w:fill="auto"/>
        <w:tabs>
          <w:tab w:val="left" w:pos="1378"/>
        </w:tabs>
        <w:spacing w:before="0" w:after="177" w:line="256" w:lineRule="exact"/>
        <w:ind w:left="1360" w:hanging="340"/>
        <w:jc w:val="both"/>
      </w:pPr>
      <w:r>
        <w:t>zajištění veškerých podkladů, zejména vyjádření, stanovisek, souhlasů, smluvních dokumentů apod. včetně zajištění a převzetí všech oficiálních vyjádření či rozhodnutí od dotčených orgánů státní správy, potřebných pro získání příslušného stavebního povolení;</w:t>
      </w:r>
    </w:p>
    <w:p w:rsidR="002D667A" w:rsidRDefault="00F4607A">
      <w:pPr>
        <w:pStyle w:val="Zkladntext20"/>
        <w:numPr>
          <w:ilvl w:val="0"/>
          <w:numId w:val="4"/>
        </w:numPr>
        <w:shd w:val="clear" w:color="auto" w:fill="auto"/>
        <w:tabs>
          <w:tab w:val="left" w:pos="1378"/>
        </w:tabs>
        <w:spacing w:before="0" w:after="154" w:line="259" w:lineRule="exact"/>
        <w:ind w:left="1360" w:hanging="340"/>
        <w:jc w:val="both"/>
      </w:pPr>
      <w:r>
        <w:t>získání potřebného rozhodnutí o povolení stavby vydaného věcně a místně příslušným orgánem státní správy, pokud bude jeho vydání potřeba.</w:t>
      </w:r>
    </w:p>
    <w:p w:rsidR="002D667A" w:rsidRDefault="00F4607A">
      <w:pPr>
        <w:pStyle w:val="Zkladntext20"/>
        <w:numPr>
          <w:ilvl w:val="0"/>
          <w:numId w:val="4"/>
        </w:numPr>
        <w:shd w:val="clear" w:color="auto" w:fill="auto"/>
        <w:tabs>
          <w:tab w:val="left" w:pos="1378"/>
        </w:tabs>
        <w:spacing w:before="0" w:after="237" w:line="292" w:lineRule="exact"/>
        <w:ind w:left="1360" w:hanging="340"/>
      </w:pPr>
      <w:r>
        <w:t>Rozsah úkonů zhotovitele je podrobně specifikován touto Smlouvou o dílo zmocnění se uděluje na dobu trvání citované Smlouvy o dílo.</w:t>
      </w:r>
    </w:p>
    <w:p w:rsidR="002D667A" w:rsidRDefault="00F4607A">
      <w:pPr>
        <w:pStyle w:val="Zkladntext20"/>
        <w:numPr>
          <w:ilvl w:val="0"/>
          <w:numId w:val="23"/>
        </w:numPr>
        <w:shd w:val="clear" w:color="auto" w:fill="auto"/>
        <w:tabs>
          <w:tab w:val="left" w:pos="554"/>
        </w:tabs>
        <w:spacing w:before="0" w:after="362" w:line="220" w:lineRule="exact"/>
        <w:ind w:firstLine="0"/>
        <w:jc w:val="both"/>
      </w:pPr>
      <w:r>
        <w:t>Zhotovitel není oprávněn ustanovit za sebe zástupce.</w:t>
      </w:r>
    </w:p>
    <w:p w:rsidR="002D667A" w:rsidRDefault="00F4607A">
      <w:pPr>
        <w:pStyle w:val="Nadpis20"/>
        <w:keepNext/>
        <w:keepLines/>
        <w:numPr>
          <w:ilvl w:val="0"/>
          <w:numId w:val="6"/>
        </w:numPr>
        <w:shd w:val="clear" w:color="auto" w:fill="auto"/>
        <w:tabs>
          <w:tab w:val="left" w:pos="4189"/>
        </w:tabs>
        <w:spacing w:before="0" w:after="215" w:line="220" w:lineRule="exact"/>
        <w:ind w:left="3480"/>
      </w:pPr>
      <w:bookmarkStart w:id="8" w:name="bookmark8"/>
      <w:r>
        <w:lastRenderedPageBreak/>
        <w:t>Poddodavatelé</w:t>
      </w:r>
      <w:bookmarkEnd w:id="8"/>
    </w:p>
    <w:p w:rsidR="002D667A" w:rsidRDefault="00F4607A">
      <w:pPr>
        <w:pStyle w:val="Zkladntext20"/>
        <w:numPr>
          <w:ilvl w:val="0"/>
          <w:numId w:val="25"/>
        </w:numPr>
        <w:shd w:val="clear" w:color="auto" w:fill="auto"/>
        <w:tabs>
          <w:tab w:val="left" w:pos="707"/>
        </w:tabs>
        <w:spacing w:before="0" w:after="183" w:line="259" w:lineRule="exact"/>
        <w:ind w:firstLine="0"/>
        <w:jc w:val="both"/>
      </w:pPr>
      <w:r>
        <w:t>Zhotovitel bude v souladu s § 1935 občanského zákoníku odpovídat za práci provedenou poddodavateli tak, jako by ji provedl sám.</w:t>
      </w:r>
    </w:p>
    <w:p w:rsidR="002D667A" w:rsidRDefault="00F4607A">
      <w:pPr>
        <w:pStyle w:val="Zkladntext20"/>
        <w:numPr>
          <w:ilvl w:val="0"/>
          <w:numId w:val="25"/>
        </w:numPr>
        <w:shd w:val="clear" w:color="auto" w:fill="auto"/>
        <w:tabs>
          <w:tab w:val="left" w:pos="707"/>
        </w:tabs>
        <w:spacing w:before="0" w:after="180" w:line="256" w:lineRule="exact"/>
        <w:ind w:firstLine="0"/>
        <w:jc w:val="both"/>
      </w:pPr>
      <w:r>
        <w:t>Zhotovitel je povinen zajistit a financovat veškeré poddodavatelské práce a nese za ně odpovědnost v plném rozsahu. Zhotovitel je povinen předložit při podpisu Smlouvy seznam poddodavatelů, kteří se budou podílet na plnění zakázky,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předchozího písemného souhlasu Objednatele. Objednatel odmítne udělit souhlas ze zákonných nebo jiných závažných důvodů.</w:t>
      </w:r>
    </w:p>
    <w:p w:rsidR="002D667A" w:rsidRDefault="00F4607A">
      <w:pPr>
        <w:pStyle w:val="Zkladntext20"/>
        <w:numPr>
          <w:ilvl w:val="0"/>
          <w:numId w:val="25"/>
        </w:numPr>
        <w:shd w:val="clear" w:color="auto" w:fill="auto"/>
        <w:tabs>
          <w:tab w:val="left" w:pos="707"/>
        </w:tabs>
        <w:spacing w:before="0" w:after="177" w:line="256" w:lineRule="exact"/>
        <w:ind w:firstLine="0"/>
        <w:jc w:val="both"/>
      </w:pPr>
      <w: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rsidR="002D667A" w:rsidRDefault="00F4607A">
      <w:pPr>
        <w:pStyle w:val="Zkladntext20"/>
        <w:numPr>
          <w:ilvl w:val="0"/>
          <w:numId w:val="25"/>
        </w:numPr>
        <w:shd w:val="clear" w:color="auto" w:fill="auto"/>
        <w:tabs>
          <w:tab w:val="left" w:pos="707"/>
        </w:tabs>
        <w:spacing w:before="0" w:after="180" w:line="259" w:lineRule="exact"/>
        <w:ind w:firstLine="0"/>
        <w:jc w:val="both"/>
      </w:pPr>
      <w:r>
        <w:t>Ve lhůtě 3 dnů od doručení oznámení Objednatel schválí navrhovaného poddodavatele nebo nařídí Zhotoviteli vybrat jiného. Objednatel svůj příkaz vždy řádně odůvodní. Objednatel neodmítne určitého poddodavatele bez důvodu.</w:t>
      </w:r>
    </w:p>
    <w:p w:rsidR="002D667A" w:rsidRDefault="00F4607A">
      <w:pPr>
        <w:pStyle w:val="Zkladntext20"/>
        <w:numPr>
          <w:ilvl w:val="0"/>
          <w:numId w:val="25"/>
        </w:numPr>
        <w:shd w:val="clear" w:color="auto" w:fill="auto"/>
        <w:tabs>
          <w:tab w:val="left" w:pos="707"/>
        </w:tabs>
        <w:spacing w:before="0" w:after="180" w:line="259" w:lineRule="exact"/>
        <w:ind w:firstLine="0"/>
        <w:jc w:val="both"/>
      </w:pPr>
      <w:r>
        <w:t>Pokud Objednatel nařídí Zhotoviteli vybrat jiného poddodavatele, Zhotovitel v takovém případě předloží Objednateli nový návrh s tím, že se bude postupovat analogicky podle čtvrtého bodu tohoto článku Smlouvy.</w:t>
      </w:r>
    </w:p>
    <w:p w:rsidR="002D667A" w:rsidRDefault="00F4607A">
      <w:pPr>
        <w:pStyle w:val="Zkladntext20"/>
        <w:numPr>
          <w:ilvl w:val="0"/>
          <w:numId w:val="25"/>
        </w:numPr>
        <w:shd w:val="clear" w:color="auto" w:fill="auto"/>
        <w:tabs>
          <w:tab w:val="left" w:pos="707"/>
        </w:tabs>
        <w:spacing w:before="0" w:after="183" w:line="259" w:lineRule="exact"/>
        <w:ind w:firstLine="0"/>
        <w:jc w:val="both"/>
      </w:pPr>
      <w:r>
        <w:t>Schválení změn poddodavatele nebude mít vliv na kvalitu provedených prací a cenu dle této Smlouvy.</w:t>
      </w:r>
    </w:p>
    <w:p w:rsidR="002D667A" w:rsidRDefault="00F4607A">
      <w:pPr>
        <w:pStyle w:val="Zkladntext20"/>
        <w:numPr>
          <w:ilvl w:val="0"/>
          <w:numId w:val="25"/>
        </w:numPr>
        <w:shd w:val="clear" w:color="auto" w:fill="auto"/>
        <w:tabs>
          <w:tab w:val="left" w:pos="707"/>
        </w:tabs>
        <w:spacing w:before="0" w:line="256" w:lineRule="exact"/>
        <w:ind w:firstLine="0"/>
        <w:jc w:val="both"/>
      </w:pPr>
      <w: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w:t>
      </w:r>
    </w:p>
    <w:p w:rsidR="002D667A" w:rsidRDefault="00F4607A">
      <w:pPr>
        <w:pStyle w:val="Zkladntext20"/>
        <w:shd w:val="clear" w:color="auto" w:fill="auto"/>
        <w:spacing w:before="0" w:after="117" w:line="256" w:lineRule="exact"/>
        <w:ind w:firstLine="0"/>
        <w:jc w:val="both"/>
      </w:pPr>
      <w:r>
        <w:t>Díla byly provedeny řádně a včas. Zhotovitel se tímto zaručuje, že uhradí Objednateli škodu způsobenou poddodavatelem v případě, že tak neučiní poddodavatel.</w:t>
      </w:r>
    </w:p>
    <w:p w:rsidR="002D667A" w:rsidRDefault="00F4607A">
      <w:pPr>
        <w:pStyle w:val="Zkladntext20"/>
        <w:numPr>
          <w:ilvl w:val="0"/>
          <w:numId w:val="25"/>
        </w:numPr>
        <w:shd w:val="clear" w:color="auto" w:fill="auto"/>
        <w:tabs>
          <w:tab w:val="left" w:pos="715"/>
        </w:tabs>
        <w:spacing w:before="0" w:after="331" w:line="259" w:lineRule="exact"/>
        <w:ind w:firstLine="0"/>
        <w:jc w:val="both"/>
      </w:pPr>
      <w:r>
        <w:t>Zhotovitel je povinen zajistit, aby smluvní vztah s poddodavatelem byl v souladu s touto smlouvou (např. přechod vlastnictví), jinak podstatným způsobem poruší tuto Smlouvu.</w:t>
      </w:r>
    </w:p>
    <w:p w:rsidR="002D667A" w:rsidRDefault="00F4607A">
      <w:pPr>
        <w:pStyle w:val="Nadpis20"/>
        <w:keepNext/>
        <w:keepLines/>
        <w:numPr>
          <w:ilvl w:val="0"/>
          <w:numId w:val="6"/>
        </w:numPr>
        <w:shd w:val="clear" w:color="auto" w:fill="auto"/>
        <w:tabs>
          <w:tab w:val="left" w:pos="4129"/>
        </w:tabs>
        <w:spacing w:before="0" w:after="218" w:line="220" w:lineRule="exact"/>
        <w:ind w:left="3420"/>
      </w:pPr>
      <w:bookmarkStart w:id="9" w:name="bookmark9"/>
      <w:r>
        <w:t>Záruka za jakost</w:t>
      </w:r>
      <w:bookmarkEnd w:id="9"/>
    </w:p>
    <w:p w:rsidR="002D667A" w:rsidRDefault="00F4607A">
      <w:pPr>
        <w:pStyle w:val="Zkladntext20"/>
        <w:numPr>
          <w:ilvl w:val="0"/>
          <w:numId w:val="26"/>
        </w:numPr>
        <w:shd w:val="clear" w:color="auto" w:fill="auto"/>
        <w:tabs>
          <w:tab w:val="left" w:pos="715"/>
        </w:tabs>
        <w:spacing w:before="0" w:after="120" w:line="256" w:lineRule="exact"/>
        <w:ind w:firstLine="0"/>
        <w:jc w:val="both"/>
      </w:pPr>
      <w:r>
        <w:t xml:space="preserve">Zhotovitel odpovídá za to, že dílo bude provedeno v souladu s touto Smlouvou, a že bude mít po dobu záruky vlastnosti sjednané v této Smlouvě. Zhotovitel se zavazuje, že provedené dílo bude prosté vad. Dílo má vady, zejména jestliže jejich zpracování neodpovídá smlouvě, obecně závazným právním předpisům, požadavkům, připomínkám nebo pokynům uplatněným Objednatelem v průběhu poskytování plnění Zhotovitelem dle této Smlouvy tak, že z důvodu jejich neúplnosti není možné pokračovat ke splnění účelu této Smlouvy. Za vadu díla je považováno také opomenutí takového technického řešení, které je vzhledem k objektivním skutečnostem, tedy zejména technickým a ekonomickým poznatkům v oblasti zhotovování staveb obdobného charakteru nezbytné k řádnému zhotovení stavby a jehož opomenutí bude mít za následek dodatečné změny rozsahu stavby proti stavu předpokládanému v projektové </w:t>
      </w:r>
      <w:r>
        <w:lastRenderedPageBreak/>
        <w:t xml:space="preserve">dokumentaci. Zhotovitel poskytuje Objednateli </w:t>
      </w:r>
      <w:r>
        <w:rPr>
          <w:rStyle w:val="Zkladntext2Tun"/>
        </w:rPr>
        <w:t xml:space="preserve">záruku za jakost v délce 60 měsíců </w:t>
      </w:r>
      <w:r>
        <w:t>na každou dílčí část díla, přičemž záruční doba vztahující se ke konkrétní dílčí části díla počíná běžet dnem, kdy byla tato konkrétní část díla řádně provedena (tj. řádně dokončena a předána).</w:t>
      </w:r>
    </w:p>
    <w:p w:rsidR="002D667A" w:rsidRDefault="00F4607A">
      <w:pPr>
        <w:pStyle w:val="Zkladntext20"/>
        <w:numPr>
          <w:ilvl w:val="0"/>
          <w:numId w:val="26"/>
        </w:numPr>
        <w:shd w:val="clear" w:color="auto" w:fill="auto"/>
        <w:tabs>
          <w:tab w:val="left" w:pos="715"/>
        </w:tabs>
        <w:spacing w:before="0" w:after="120" w:line="256" w:lineRule="exact"/>
        <w:ind w:firstLine="0"/>
        <w:jc w:val="both"/>
      </w:pPr>
      <w:r>
        <w:t>Objednatel je oprávněn reklamovat v záruční době dle článku XII. odst. 1 Smlouvy vady díla či jeho části u Zhotovitele na adrese jeho sídla uvedeného v Obchodním rejstříku, a to písemnou formou. V reklamaci musí být popsána vada díla či jeho části, případně požadavek na způsob odstranění vad díla, a to včetně termínu pro odstranění vad díla Zhotovitelem.</w:t>
      </w:r>
    </w:p>
    <w:p w:rsidR="002D667A" w:rsidRDefault="00F4607A">
      <w:pPr>
        <w:pStyle w:val="Zkladntext20"/>
        <w:numPr>
          <w:ilvl w:val="0"/>
          <w:numId w:val="26"/>
        </w:numPr>
        <w:shd w:val="clear" w:color="auto" w:fill="auto"/>
        <w:tabs>
          <w:tab w:val="left" w:pos="715"/>
        </w:tabs>
        <w:spacing w:before="0" w:after="117" w:line="256" w:lineRule="exact"/>
        <w:ind w:firstLine="0"/>
        <w:jc w:val="both"/>
      </w:pPr>
      <w:r>
        <w:t xml:space="preserve">Zhotovitel se zavazuje bez zbytečného odkladu, nejpozději však </w:t>
      </w:r>
      <w:r>
        <w:rPr>
          <w:rStyle w:val="Zkladntext2Tun"/>
        </w:rPr>
        <w:t xml:space="preserve">do 48 hodin </w:t>
      </w:r>
      <w:r>
        <w:t xml:space="preserve">od okamžiku písemného oznámení vady díla či jeho části, </w:t>
      </w:r>
      <w:r>
        <w:rPr>
          <w:rStyle w:val="Zkladntext2Tun"/>
        </w:rPr>
        <w:t xml:space="preserve">zahájit odstraňování vady </w:t>
      </w:r>
      <w:r>
        <w:t>díla či jeho části, a to i tehdy, neuznává-li Zhotovitel odpovědnost za vady či příčiny, které ji vyvolaly, a vady odstranit v technicky co nejkratší lhůtě, tj. v přiměřené lhůtě (vzhledem k okolnostem).</w:t>
      </w:r>
    </w:p>
    <w:p w:rsidR="002D667A" w:rsidRDefault="00F4607A">
      <w:pPr>
        <w:pStyle w:val="Zkladntext20"/>
        <w:numPr>
          <w:ilvl w:val="0"/>
          <w:numId w:val="26"/>
        </w:numPr>
        <w:shd w:val="clear" w:color="auto" w:fill="auto"/>
        <w:tabs>
          <w:tab w:val="left" w:pos="715"/>
        </w:tabs>
        <w:spacing w:before="0" w:after="120" w:line="259" w:lineRule="exact"/>
        <w:ind w:firstLine="0"/>
        <w:jc w:val="both"/>
      </w:pPr>
      <w:r>
        <w:t xml:space="preserve">Pokud se smluvní strany v konkrétním případě výslovně písemně nedohodnou jinak, platí, že zhotovitel je povinen </w:t>
      </w:r>
      <w:r>
        <w:rPr>
          <w:rStyle w:val="Zkladntext2Tun"/>
        </w:rPr>
        <w:t>vadu odstranit do 10 dnů po započetí jejího odstraňování.</w:t>
      </w:r>
    </w:p>
    <w:p w:rsidR="002D667A" w:rsidRDefault="00F4607A">
      <w:pPr>
        <w:pStyle w:val="Zkladntext20"/>
        <w:numPr>
          <w:ilvl w:val="0"/>
          <w:numId w:val="26"/>
        </w:numPr>
        <w:shd w:val="clear" w:color="auto" w:fill="auto"/>
        <w:tabs>
          <w:tab w:val="left" w:pos="715"/>
        </w:tabs>
        <w:spacing w:before="0" w:after="123" w:line="259" w:lineRule="exact"/>
        <w:ind w:firstLine="0"/>
        <w:jc w:val="both"/>
      </w:pPr>
      <w:r>
        <w:t>Reklamaci lze uplatnit nejpozději do posledního dne záruční doby, přičemž reklamace se považuje za včas uplatněnou, pokud bude doručena Zhotoviteli poslední den záruční doby.</w:t>
      </w:r>
    </w:p>
    <w:p w:rsidR="002D667A" w:rsidRDefault="00F4607A">
      <w:pPr>
        <w:pStyle w:val="Zkladntext20"/>
        <w:numPr>
          <w:ilvl w:val="0"/>
          <w:numId w:val="26"/>
        </w:numPr>
        <w:shd w:val="clear" w:color="auto" w:fill="auto"/>
        <w:tabs>
          <w:tab w:val="left" w:pos="715"/>
        </w:tabs>
        <w:spacing w:before="0" w:after="120" w:line="256" w:lineRule="exact"/>
        <w:ind w:firstLine="0"/>
        <w:jc w:val="both"/>
      </w:pPr>
      <w:r>
        <w:t>Opravené dílo nebo náhradní plnění musí rovněž být Objednateli předáno dle Smlouvy (podmínky pro předání díla po jeho ukončení).</w:t>
      </w:r>
    </w:p>
    <w:p w:rsidR="002D667A" w:rsidRDefault="00F4607A">
      <w:pPr>
        <w:pStyle w:val="Zkladntext20"/>
        <w:numPr>
          <w:ilvl w:val="0"/>
          <w:numId w:val="26"/>
        </w:numPr>
        <w:shd w:val="clear" w:color="auto" w:fill="auto"/>
        <w:tabs>
          <w:tab w:val="left" w:pos="715"/>
        </w:tabs>
        <w:spacing w:before="0" w:after="120" w:line="256" w:lineRule="exact"/>
        <w:ind w:firstLine="0"/>
        <w:jc w:val="both"/>
      </w:pPr>
      <w: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rsidR="002D667A" w:rsidRDefault="00F4607A">
      <w:pPr>
        <w:pStyle w:val="Zkladntext20"/>
        <w:numPr>
          <w:ilvl w:val="0"/>
          <w:numId w:val="26"/>
        </w:numPr>
        <w:shd w:val="clear" w:color="auto" w:fill="auto"/>
        <w:tabs>
          <w:tab w:val="left" w:pos="715"/>
        </w:tabs>
        <w:spacing w:before="0" w:after="149" w:line="256" w:lineRule="exact"/>
        <w:ind w:firstLine="0"/>
        <w:jc w:val="both"/>
      </w:pPr>
      <w:r>
        <w:t>Po dobu od nahlášení vady díla Objednatelem Zhotoviteli až do řádného odstranění vady díla Zhotovitelem neběží záruční doba s tím, že doba přerušení běhu záruční doby bude počítána na celé dny a bude brán v úvahu každý započatý kalendářní den.</w:t>
      </w:r>
    </w:p>
    <w:p w:rsidR="002D667A" w:rsidRDefault="00F4607A">
      <w:pPr>
        <w:pStyle w:val="Zkladntext20"/>
        <w:numPr>
          <w:ilvl w:val="0"/>
          <w:numId w:val="26"/>
        </w:numPr>
        <w:shd w:val="clear" w:color="auto" w:fill="auto"/>
        <w:tabs>
          <w:tab w:val="left" w:pos="715"/>
        </w:tabs>
        <w:spacing w:before="0" w:after="218" w:line="220" w:lineRule="exact"/>
        <w:ind w:firstLine="0"/>
        <w:jc w:val="both"/>
      </w:pPr>
      <w:r>
        <w:t>Smluvní strany se dohodly, že:</w:t>
      </w:r>
    </w:p>
    <w:p w:rsidR="002D667A" w:rsidRDefault="00F4607A">
      <w:pPr>
        <w:pStyle w:val="Zkladntext20"/>
        <w:numPr>
          <w:ilvl w:val="0"/>
          <w:numId w:val="27"/>
        </w:numPr>
        <w:shd w:val="clear" w:color="auto" w:fill="auto"/>
        <w:tabs>
          <w:tab w:val="left" w:pos="1455"/>
        </w:tabs>
        <w:spacing w:before="0" w:after="120" w:line="256" w:lineRule="exact"/>
        <w:ind w:left="1440" w:hanging="840"/>
      </w:pPr>
      <w:r>
        <w:t>neodstraní-li Zhotovitel reklamované vady díla či jeho části ve lhůtě dle článku XII. odst. 4 Smlouvy; nebo</w:t>
      </w:r>
    </w:p>
    <w:p w:rsidR="002D667A" w:rsidRDefault="00F4607A">
      <w:pPr>
        <w:pStyle w:val="Zkladntext20"/>
        <w:numPr>
          <w:ilvl w:val="0"/>
          <w:numId w:val="27"/>
        </w:numPr>
        <w:shd w:val="clear" w:color="auto" w:fill="auto"/>
        <w:tabs>
          <w:tab w:val="left" w:pos="1455"/>
        </w:tabs>
        <w:spacing w:before="0" w:line="256" w:lineRule="exact"/>
        <w:ind w:left="1440" w:hanging="840"/>
      </w:pPr>
      <w:r>
        <w:t>nezahájí-li Zhotovitel odstraňování vad díla v termínech dle článku XII. odst. 3 Smlouvy; nebo</w:t>
      </w:r>
    </w:p>
    <w:p w:rsidR="002D667A" w:rsidRDefault="00F4607A">
      <w:pPr>
        <w:pStyle w:val="Zkladntext20"/>
        <w:numPr>
          <w:ilvl w:val="0"/>
          <w:numId w:val="27"/>
        </w:numPr>
        <w:shd w:val="clear" w:color="auto" w:fill="auto"/>
        <w:tabs>
          <w:tab w:val="left" w:pos="1504"/>
        </w:tabs>
        <w:spacing w:before="0" w:after="117" w:line="252" w:lineRule="exact"/>
        <w:ind w:left="1500" w:hanging="840"/>
        <w:jc w:val="both"/>
      </w:pPr>
      <w:r>
        <w:t>oznámí-li Zhotovitel Objednateli před uplynutím doby k odstranění vad díla, že vadu neodstraní; nebo</w:t>
      </w:r>
    </w:p>
    <w:p w:rsidR="002D667A" w:rsidRDefault="00F4607A">
      <w:pPr>
        <w:pStyle w:val="Zkladntext20"/>
        <w:numPr>
          <w:ilvl w:val="0"/>
          <w:numId w:val="27"/>
        </w:numPr>
        <w:shd w:val="clear" w:color="auto" w:fill="auto"/>
        <w:tabs>
          <w:tab w:val="left" w:pos="1504"/>
        </w:tabs>
        <w:spacing w:before="0" w:after="120" w:line="256" w:lineRule="exact"/>
        <w:ind w:left="1500" w:hanging="840"/>
        <w:jc w:val="both"/>
      </w:pPr>
      <w:r>
        <w:t>je-li zřejmé, že Zhotovitel reklamované vady nebo nedodělky díla či jeho části ve lhůtě stanovené Objednatelem přiměřeně dle charakteru vad a nedodělků díla neodstraní,</w:t>
      </w:r>
    </w:p>
    <w:p w:rsidR="002D667A" w:rsidRDefault="00F4607A">
      <w:pPr>
        <w:pStyle w:val="Zkladntext20"/>
        <w:shd w:val="clear" w:color="auto" w:fill="auto"/>
        <w:spacing w:before="0" w:after="117" w:line="256" w:lineRule="exact"/>
        <w:ind w:firstLine="0"/>
        <w:jc w:val="both"/>
      </w:pPr>
      <w: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rsidR="002D667A" w:rsidRDefault="00F4607A">
      <w:pPr>
        <w:pStyle w:val="Zkladntext20"/>
        <w:numPr>
          <w:ilvl w:val="0"/>
          <w:numId w:val="26"/>
        </w:numPr>
        <w:shd w:val="clear" w:color="auto" w:fill="auto"/>
        <w:tabs>
          <w:tab w:val="left" w:pos="716"/>
        </w:tabs>
        <w:spacing w:before="0" w:after="120" w:line="259" w:lineRule="exact"/>
        <w:ind w:firstLine="0"/>
        <w:jc w:val="both"/>
      </w:pPr>
      <w:r>
        <w:t>Práva a povinnosti ze Zhotovitelem poskytnuté záruky nezanikají ani odstoupením kterékoli ze smluvních stran od Smlouvy a to v rozsahu, jaký lze po Zhotoviteli rozumně požadovat s ohledem na již provedenou část plnění.</w:t>
      </w:r>
    </w:p>
    <w:p w:rsidR="002D667A" w:rsidRDefault="00F4607A">
      <w:pPr>
        <w:pStyle w:val="Zkladntext20"/>
        <w:numPr>
          <w:ilvl w:val="0"/>
          <w:numId w:val="26"/>
        </w:numPr>
        <w:shd w:val="clear" w:color="auto" w:fill="auto"/>
        <w:tabs>
          <w:tab w:val="left" w:pos="716"/>
        </w:tabs>
        <w:spacing w:before="0" w:after="331" w:line="259" w:lineRule="exact"/>
        <w:ind w:firstLine="0"/>
        <w:jc w:val="both"/>
      </w:pPr>
      <w:r>
        <w:t>O reklamačním řízení budou Objednatelem pořizovány písemné zápisy ve dvojím vyhotovení, z nichž jeden stejnopis obdrží každá ze smluvních stran.</w:t>
      </w:r>
    </w:p>
    <w:p w:rsidR="002D667A" w:rsidRDefault="00F4607A">
      <w:pPr>
        <w:pStyle w:val="Nadpis20"/>
        <w:keepNext/>
        <w:keepLines/>
        <w:numPr>
          <w:ilvl w:val="0"/>
          <w:numId w:val="6"/>
        </w:numPr>
        <w:shd w:val="clear" w:color="auto" w:fill="auto"/>
        <w:tabs>
          <w:tab w:val="left" w:pos="3789"/>
        </w:tabs>
        <w:spacing w:before="0" w:after="214" w:line="220" w:lineRule="exact"/>
        <w:ind w:left="3080"/>
      </w:pPr>
      <w:bookmarkStart w:id="10" w:name="bookmark10"/>
      <w:r>
        <w:lastRenderedPageBreak/>
        <w:t>Předání a převzetí díla</w:t>
      </w:r>
      <w:bookmarkEnd w:id="10"/>
    </w:p>
    <w:p w:rsidR="002D667A" w:rsidRDefault="00F4607A">
      <w:pPr>
        <w:pStyle w:val="Zkladntext20"/>
        <w:numPr>
          <w:ilvl w:val="0"/>
          <w:numId w:val="28"/>
        </w:numPr>
        <w:shd w:val="clear" w:color="auto" w:fill="auto"/>
        <w:tabs>
          <w:tab w:val="left" w:pos="716"/>
        </w:tabs>
        <w:spacing w:before="0" w:after="120" w:line="256" w:lineRule="exact"/>
        <w:ind w:firstLine="0"/>
        <w:jc w:val="both"/>
      </w:pPr>
      <w:r>
        <w:t>Dílo je provedeno, jsou-li řádně dokončeny a předány všechny dílčí části díla dle čl. V odst. 3 této Smlouvy. Dílčí část díla se považuje za řádně dokončenou, pokud nevykazuje žádné vady a nedodělky. K předání a převzetí dílčích částí díla dojde na základě oboustranně podepsaných dílčích předávacích protokolů ve smyslu čl. XIII odst. 2 této Smlouvy.</w:t>
      </w:r>
    </w:p>
    <w:p w:rsidR="002D667A" w:rsidRDefault="00F4607A">
      <w:pPr>
        <w:pStyle w:val="Zkladntext20"/>
        <w:numPr>
          <w:ilvl w:val="0"/>
          <w:numId w:val="28"/>
        </w:numPr>
        <w:shd w:val="clear" w:color="auto" w:fill="auto"/>
        <w:tabs>
          <w:tab w:val="left" w:pos="716"/>
        </w:tabs>
        <w:spacing w:before="0" w:after="149" w:line="256" w:lineRule="exact"/>
        <w:ind w:firstLine="0"/>
        <w:jc w:val="both"/>
      </w:pPr>
      <w:r>
        <w:t>O předání dílčích částí díla budou sepsány dílčí předávací protokoly. Dílčí předávací protokoly připraví pro přejímací řízení Zhotovitel. Každý dílčí předávací protokol bude obsahovat alespoň označení dílčí části díla s uvedením jejích součástí. Pokud budou zjištěny vady, bude protokol obsahovat soupis zjištěných vad díla, termín jejich odstranění a vyjádření Zhotovitele k vadám díla vytčeným Objednatelem. Zhotovitel je pak povinen odstranit tyto vady a nedodělky v termínu nejpozději do 15 dnů od zápisu těchto vad, nebude-li smluvními stranami sjednán v odůvodněných případech termín delší. Pokud objednatel odmítá dílo převzít, je povinen uvést tuto skutečnost a důvody odmítnutí do protokolu. Pokud tyto důvody Zhotovitel neuzná a vznikne tím rozpor, bude tento posouzen soudním znalcem určeným dohodou smluvních stran. Jeho stanovisko je pro obě strany závazné. V případě, že se ukáže, že objednatel odmítá dílo převzít po právu, pak náklady na znalce ponese zhotovitel. Pokud se však ukáže, že objednatel odmítá převzetí díla bezdůvodně, pak náklady na znalce ponese objednatel. Objednatel není povinen převzít dílo, které vykazuje vady a nedodělky.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Předávací protokol bude vyhotoven ve třech stejnopisech, z nichž jeden obdrží Zhotovitel a dva Objednatel. Každý stejnopis bude podepsán oběma stranami a má právní sílu originálu.</w:t>
      </w:r>
    </w:p>
    <w:p w:rsidR="002D667A" w:rsidRDefault="00F4607A">
      <w:pPr>
        <w:pStyle w:val="Zkladntext20"/>
        <w:numPr>
          <w:ilvl w:val="0"/>
          <w:numId w:val="28"/>
        </w:numPr>
        <w:shd w:val="clear" w:color="auto" w:fill="auto"/>
        <w:tabs>
          <w:tab w:val="left" w:pos="716"/>
        </w:tabs>
        <w:spacing w:before="0" w:after="63" w:line="220" w:lineRule="exact"/>
        <w:ind w:firstLine="0"/>
        <w:jc w:val="both"/>
      </w:pPr>
      <w:r>
        <w:t>Den předání a převzetí dílčí části díla je dnem uskutečnění zdanitelného plnění.</w:t>
      </w:r>
    </w:p>
    <w:p w:rsidR="002D667A" w:rsidRDefault="00F4607A">
      <w:pPr>
        <w:pStyle w:val="Zkladntext20"/>
        <w:numPr>
          <w:ilvl w:val="0"/>
          <w:numId w:val="28"/>
        </w:numPr>
        <w:shd w:val="clear" w:color="auto" w:fill="auto"/>
        <w:tabs>
          <w:tab w:val="left" w:pos="716"/>
        </w:tabs>
        <w:spacing w:before="0" w:after="28" w:line="259" w:lineRule="exact"/>
        <w:ind w:firstLine="0"/>
        <w:jc w:val="both"/>
      </w:pPr>
      <w:r>
        <w:t xml:space="preserve">Část díla dle čl. IV. odst. 1 písm. A) této Smlouvy, tj. </w:t>
      </w:r>
      <w:r>
        <w:rPr>
          <w:rStyle w:val="Zkladntext2Tun"/>
        </w:rPr>
        <w:t xml:space="preserve">projektová dokumentace. </w:t>
      </w:r>
      <w:r>
        <w:t>Zhotovitel předá Objednateli v následujícím počtu vyhotovení:</w:t>
      </w:r>
    </w:p>
    <w:p w:rsidR="002D667A" w:rsidRDefault="00F4607A">
      <w:pPr>
        <w:pStyle w:val="Zkladntext20"/>
        <w:shd w:val="clear" w:color="auto" w:fill="auto"/>
        <w:spacing w:before="0" w:line="374" w:lineRule="exact"/>
        <w:ind w:left="760" w:right="5180" w:firstLine="0"/>
      </w:pPr>
      <w:r>
        <w:t>4 vyhotovení v tištěné podobě 1 vyhotovení digitálně na CD/DVD</w:t>
      </w:r>
    </w:p>
    <w:p w:rsidR="002D667A" w:rsidRDefault="00F4607A">
      <w:pPr>
        <w:pStyle w:val="Zkladntext20"/>
        <w:shd w:val="clear" w:color="auto" w:fill="auto"/>
        <w:spacing w:before="0" w:after="120" w:line="256" w:lineRule="exact"/>
        <w:ind w:left="800" w:firstLine="0"/>
        <w:jc w:val="both"/>
      </w:pPr>
      <w:r>
        <w:t>(textová část v podobě souborů *.doc, * docx,* pro MS Word; tabulky, seznamy, výkaz výměr soubory * xls,* xlsx pro MS Excel; podklady a výkresy v podobě souborů *.dwg nebo * dgn; dokladová část v podobě souborů *.pdf).</w:t>
      </w:r>
    </w:p>
    <w:p w:rsidR="002D667A" w:rsidRDefault="00F4607A">
      <w:pPr>
        <w:pStyle w:val="Zkladntext20"/>
        <w:shd w:val="clear" w:color="auto" w:fill="auto"/>
        <w:spacing w:before="0" w:after="329" w:line="256" w:lineRule="exact"/>
        <w:ind w:left="800" w:firstLine="0"/>
        <w:jc w:val="both"/>
      </w:pPr>
      <w:r>
        <w:t>CD/DVD bude řádně označeno nápisem „Oprava čtyř požárních schodišť na objektech domova mládeže a školy v areálu OU a Prš Lomená 530/44, 617 00 Brno - zhotovitel projektové dokumentace", obchodní firmou Zhotovitele včetně autorizování správnosti obsahu CD/DVD podpisem osoby oprávněné za Zhotovitele.</w:t>
      </w:r>
    </w:p>
    <w:p w:rsidR="002D667A" w:rsidRDefault="00F4607A">
      <w:pPr>
        <w:pStyle w:val="Nadpis20"/>
        <w:keepNext/>
        <w:keepLines/>
        <w:numPr>
          <w:ilvl w:val="0"/>
          <w:numId w:val="6"/>
        </w:numPr>
        <w:shd w:val="clear" w:color="auto" w:fill="auto"/>
        <w:tabs>
          <w:tab w:val="left" w:pos="3249"/>
        </w:tabs>
        <w:spacing w:before="0" w:after="218" w:line="220" w:lineRule="exact"/>
        <w:ind w:left="2540"/>
      </w:pPr>
      <w:bookmarkStart w:id="11" w:name="bookmark11"/>
      <w:r>
        <w:t>Úrok z prodlení a smluvní pokuta</w:t>
      </w:r>
      <w:bookmarkEnd w:id="11"/>
    </w:p>
    <w:p w:rsidR="002D667A" w:rsidRDefault="00F4607A">
      <w:pPr>
        <w:pStyle w:val="Zkladntext20"/>
        <w:numPr>
          <w:ilvl w:val="0"/>
          <w:numId w:val="29"/>
        </w:numPr>
        <w:shd w:val="clear" w:color="auto" w:fill="auto"/>
        <w:tabs>
          <w:tab w:val="left" w:pos="711"/>
        </w:tabs>
        <w:spacing w:before="0" w:after="120" w:line="256" w:lineRule="exact"/>
        <w:ind w:firstLine="0"/>
        <w:jc w:val="both"/>
      </w:pPr>
      <w: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 může být započtena na pohledávku Zhotovitele na zaplacení ceny za provedené dílo, příp. jeho dílčí část.</w:t>
      </w:r>
    </w:p>
    <w:p w:rsidR="002D667A" w:rsidRDefault="00F4607A">
      <w:pPr>
        <w:pStyle w:val="Zkladntext20"/>
        <w:numPr>
          <w:ilvl w:val="0"/>
          <w:numId w:val="29"/>
        </w:numPr>
        <w:shd w:val="clear" w:color="auto" w:fill="auto"/>
        <w:tabs>
          <w:tab w:val="left" w:pos="711"/>
        </w:tabs>
        <w:spacing w:before="0" w:after="117" w:line="256" w:lineRule="exact"/>
        <w:ind w:firstLine="0"/>
        <w:jc w:val="both"/>
      </w:pPr>
      <w:r>
        <w:t>Za prodlení se splněním lhůty pro řádné provedení dílčí části díla dle článku V. odst. 3 této Smlouvy je Zhotovitel povinen zaplatit Objednateli smluvní pokutu ve výši 0,1 % z ceny příslušné dílčí části díla dle VII. odst. 1, a to za každý i započatý den prodlení. V případě, že se zhotovitel nedostaví na kontrolní den v rámci výkonu autorského dozoru je povinen zaplatit objednateli smluvní pokutu ve výši 1.000,- Kč. Ustanovení § 2050 občanského zákoníku se nepoužije. V případě prodlení Zhotovitele, které bylo prokazatelně způsobeno průtahy v řízení na straně správního orgánu, se předmětná smluvní pokuta neuplatní. O průtazích v řízení na straně správních orgánu bude Zhotovitel písemně (postačí i emailem) informovat Objednatele.</w:t>
      </w:r>
    </w:p>
    <w:p w:rsidR="002D667A" w:rsidRDefault="00F4607A">
      <w:pPr>
        <w:pStyle w:val="Zkladntext20"/>
        <w:numPr>
          <w:ilvl w:val="0"/>
          <w:numId w:val="29"/>
        </w:numPr>
        <w:shd w:val="clear" w:color="auto" w:fill="auto"/>
        <w:tabs>
          <w:tab w:val="left" w:pos="711"/>
        </w:tabs>
        <w:spacing w:before="0" w:after="120" w:line="259" w:lineRule="exact"/>
        <w:ind w:firstLine="0"/>
        <w:jc w:val="both"/>
      </w:pPr>
      <w:r>
        <w:lastRenderedPageBreak/>
        <w:t>Smluvní pokuta za nedodržení podmínek provádění díla dle této Smlouvy, pokynů Objednatele či příslušného správního orgánu ze strany Zhotovitele se sjednává ve výši 0,2 % z Ceny díla bez DPH za každý jednotlivý případ nedodržení podmínek.</w:t>
      </w:r>
    </w:p>
    <w:p w:rsidR="002D667A" w:rsidRDefault="00F4607A">
      <w:pPr>
        <w:pStyle w:val="Zkladntext20"/>
        <w:numPr>
          <w:ilvl w:val="0"/>
          <w:numId w:val="29"/>
        </w:numPr>
        <w:shd w:val="clear" w:color="auto" w:fill="auto"/>
        <w:tabs>
          <w:tab w:val="left" w:pos="711"/>
        </w:tabs>
        <w:spacing w:before="0" w:after="120" w:line="259" w:lineRule="exact"/>
        <w:ind w:firstLine="0"/>
        <w:jc w:val="both"/>
      </w:pPr>
      <w:r>
        <w:t>Pro případ prodlení Zhotovitele se splněním povinnosti odstranit vady, se kterými bylo dílo převzato v termínu dle Smlouvy, je Zhotovitel povinen uhradit Objednateli smluvní pokutu, kterou strany Smlouvy sjednaly ve výši 1.000,- Kč za každý den a případ prodlení a vadu zvlášť.</w:t>
      </w:r>
    </w:p>
    <w:p w:rsidR="002D667A" w:rsidRDefault="00F4607A">
      <w:pPr>
        <w:pStyle w:val="Zkladntext20"/>
        <w:numPr>
          <w:ilvl w:val="0"/>
          <w:numId w:val="29"/>
        </w:numPr>
        <w:shd w:val="clear" w:color="auto" w:fill="auto"/>
        <w:tabs>
          <w:tab w:val="left" w:pos="711"/>
        </w:tabs>
        <w:spacing w:before="0" w:after="123" w:line="259" w:lineRule="exact"/>
        <w:ind w:firstLine="0"/>
        <w:jc w:val="both"/>
      </w:pPr>
      <w:r>
        <w:t>Pro případ prodlení Zhotovitele se splněním povinnosti odstranit reklamovanou vadu v termínu dle Smlouvy je Zhotovitel povinen uhradit Objednateli smluvní pokutu, kterou strany Smlouvy sjednaly ve výši 1.000,- Kč za každý den a případ prodlení - u každé vady zvlášť.</w:t>
      </w:r>
    </w:p>
    <w:p w:rsidR="002D667A" w:rsidRDefault="00F4607A">
      <w:pPr>
        <w:pStyle w:val="Zkladntext20"/>
        <w:numPr>
          <w:ilvl w:val="0"/>
          <w:numId w:val="29"/>
        </w:numPr>
        <w:shd w:val="clear" w:color="auto" w:fill="auto"/>
        <w:tabs>
          <w:tab w:val="left" w:pos="711"/>
        </w:tabs>
        <w:spacing w:before="0" w:after="117" w:line="256" w:lineRule="exact"/>
        <w:ind w:firstLine="0"/>
        <w:jc w:val="both"/>
      </w:pPr>
      <w:r>
        <w:t>Pro případ prodlení Objednatele se splněním povinnosti uhradit daňový doklad v rozsahu, v jakém dle Smlouvy vznikl Zhotoviteli nárok na jeho úhradu, nebo poskytnout jiné peněžité plnění, sjednaly strany Smlouvy zákonný úrok z prodlení.</w:t>
      </w:r>
    </w:p>
    <w:p w:rsidR="002D667A" w:rsidRDefault="00F4607A">
      <w:pPr>
        <w:pStyle w:val="Zkladntext20"/>
        <w:numPr>
          <w:ilvl w:val="0"/>
          <w:numId w:val="29"/>
        </w:numPr>
        <w:shd w:val="clear" w:color="auto" w:fill="auto"/>
        <w:tabs>
          <w:tab w:val="left" w:pos="711"/>
        </w:tabs>
        <w:spacing w:before="0" w:after="123" w:line="259" w:lineRule="exact"/>
        <w:ind w:firstLine="0"/>
        <w:jc w:val="both"/>
      </w:pPr>
      <w:r>
        <w:t>Pokud bude Zhotovitel v prodlení se zahájením odstraňování nedodělků či vad díla, zaplatí Objednateli smluvní pokutu 1.000,- Kč za každý nedodělek či vadu a každý i započatý den prodlení. Toto ustanovení platí rovněž při odstraňování vad v rámci záruky.</w:t>
      </w:r>
    </w:p>
    <w:p w:rsidR="002D667A" w:rsidRDefault="00F4607A">
      <w:pPr>
        <w:pStyle w:val="Zkladntext20"/>
        <w:numPr>
          <w:ilvl w:val="0"/>
          <w:numId w:val="29"/>
        </w:numPr>
        <w:shd w:val="clear" w:color="auto" w:fill="auto"/>
        <w:tabs>
          <w:tab w:val="left" w:pos="711"/>
        </w:tabs>
        <w:spacing w:before="0" w:after="149" w:line="256" w:lineRule="exact"/>
        <w:ind w:firstLine="0"/>
        <w:jc w:val="both"/>
      </w:pPr>
      <w:r>
        <w:t>Smluvní pokuta je splatná do 30 dní od data, kdy byla povinné straně doručena písemná výzva k jejímu zaplacení ze strany oprávněné strany, a to na účet oprávněné strany uvedený v písemné výzvě.</w:t>
      </w:r>
    </w:p>
    <w:p w:rsidR="002D667A" w:rsidRDefault="00F4607A">
      <w:pPr>
        <w:pStyle w:val="Zkladntext20"/>
        <w:numPr>
          <w:ilvl w:val="0"/>
          <w:numId w:val="29"/>
        </w:numPr>
        <w:shd w:val="clear" w:color="auto" w:fill="auto"/>
        <w:tabs>
          <w:tab w:val="left" w:pos="711"/>
        </w:tabs>
        <w:spacing w:before="0" w:after="362" w:line="220" w:lineRule="exact"/>
        <w:ind w:firstLine="0"/>
        <w:jc w:val="both"/>
      </w:pPr>
      <w:r>
        <w:t>Další smluvní pokuty mohou být ujednány v dalších ustanoveních Smlouvy.</w:t>
      </w:r>
    </w:p>
    <w:p w:rsidR="002D667A" w:rsidRDefault="00F4607A">
      <w:pPr>
        <w:pStyle w:val="Nadpis20"/>
        <w:keepNext/>
        <w:keepLines/>
        <w:numPr>
          <w:ilvl w:val="0"/>
          <w:numId w:val="6"/>
        </w:numPr>
        <w:shd w:val="clear" w:color="auto" w:fill="auto"/>
        <w:tabs>
          <w:tab w:val="left" w:pos="3716"/>
        </w:tabs>
        <w:spacing w:before="0" w:after="218" w:line="220" w:lineRule="exact"/>
        <w:ind w:left="3000"/>
      </w:pPr>
      <w:bookmarkStart w:id="12" w:name="bookmark12"/>
      <w:r>
        <w:t>Odstoupení od Smlouvy</w:t>
      </w:r>
      <w:bookmarkEnd w:id="12"/>
    </w:p>
    <w:p w:rsidR="002D667A" w:rsidRDefault="00F4607A">
      <w:pPr>
        <w:pStyle w:val="Nadpis20"/>
        <w:keepNext/>
        <w:keepLines/>
        <w:shd w:val="clear" w:color="auto" w:fill="auto"/>
        <w:spacing w:before="0" w:after="117" w:line="256" w:lineRule="exact"/>
      </w:pPr>
      <w:bookmarkStart w:id="13" w:name="bookmark13"/>
      <w:r>
        <w:t xml:space="preserve">1. Smluvní strany se dohodly, že mohou od Smlouvy odstoupit v případech, kdy to stanoví zákon (především občanský zákoník) nebo Smlouva. </w:t>
      </w:r>
      <w:r>
        <w:rPr>
          <w:rStyle w:val="Nadpis2Netun"/>
        </w:rPr>
        <w:t>Odstoupení od Smlouvy musí</w:t>
      </w:r>
      <w:bookmarkEnd w:id="13"/>
      <w:r>
        <w:rPr>
          <w:rStyle w:val="Nadpis2Netun"/>
        </w:rPr>
        <w:t xml:space="preserve"> být provedeno </w:t>
      </w:r>
      <w:r>
        <w:rPr>
          <w:rStyle w:val="Zkladntext2Tun"/>
          <w:b/>
          <w:bCs/>
        </w:rPr>
        <w:t>písemnou formou</w:t>
      </w:r>
      <w:r>
        <w:rPr>
          <w:rStyle w:val="Zkladntext2"/>
          <w:b w:val="0"/>
          <w:bCs w:val="0"/>
        </w:rPr>
        <w:t>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w:t>
      </w:r>
    </w:p>
    <w:p w:rsidR="002D667A" w:rsidRDefault="00F4607A">
      <w:pPr>
        <w:pStyle w:val="Zkladntext20"/>
        <w:numPr>
          <w:ilvl w:val="0"/>
          <w:numId w:val="11"/>
        </w:numPr>
        <w:shd w:val="clear" w:color="auto" w:fill="auto"/>
        <w:tabs>
          <w:tab w:val="left" w:pos="707"/>
        </w:tabs>
        <w:spacing w:before="0" w:after="123" w:line="259" w:lineRule="exact"/>
        <w:ind w:firstLine="0"/>
        <w:jc w:val="both"/>
      </w:pPr>
      <w:r>
        <w:t>Od Smlouvy lze odstoupit především z důvodu porušení Smlouvy podstatným způsobem druhou smluvní stranou. Smluvní strany Smlouvy se dohodly, že podstatným porušením Smlouvy se rozumí zejména:</w:t>
      </w:r>
    </w:p>
    <w:p w:rsidR="002D667A" w:rsidRDefault="00F4607A">
      <w:pPr>
        <w:pStyle w:val="Zkladntext20"/>
        <w:numPr>
          <w:ilvl w:val="0"/>
          <w:numId w:val="30"/>
        </w:numPr>
        <w:shd w:val="clear" w:color="auto" w:fill="auto"/>
        <w:tabs>
          <w:tab w:val="left" w:pos="1469"/>
        </w:tabs>
        <w:spacing w:before="0" w:after="120" w:line="256" w:lineRule="exact"/>
        <w:ind w:left="1480"/>
        <w:jc w:val="both"/>
      </w:pPr>
      <w:r>
        <w:t>jestliže se Zhotovitel dostane do prodlení s prováděním díla ve vztahu k termínu provádění díla, resp. jeho dílčích částí dle článku V. Smlouvy, které bude delší než čtrnáct kalendářních dnů, a/nebo</w:t>
      </w:r>
    </w:p>
    <w:p w:rsidR="002D667A" w:rsidRDefault="00F4607A">
      <w:pPr>
        <w:pStyle w:val="Zkladntext20"/>
        <w:numPr>
          <w:ilvl w:val="0"/>
          <w:numId w:val="30"/>
        </w:numPr>
        <w:shd w:val="clear" w:color="auto" w:fill="auto"/>
        <w:tabs>
          <w:tab w:val="left" w:pos="1469"/>
        </w:tabs>
        <w:spacing w:before="0" w:after="120" w:line="256" w:lineRule="exact"/>
        <w:ind w:left="1480"/>
        <w:jc w:val="both"/>
      </w:pPr>
      <w:r>
        <w:t>jestliže Zhotovitel po dobu delší než 20 kalendářních dní přerušil provádění díla a nejedná se o případ přerušení provádění díla v důsledku okolností vylučujících odpovědnost dle této Smlouvy či občanského zákoníku nebo z důvodu na straně Objednatele, a/nebo</w:t>
      </w:r>
    </w:p>
    <w:p w:rsidR="002D667A" w:rsidRDefault="00F4607A">
      <w:pPr>
        <w:pStyle w:val="Zkladntext20"/>
        <w:numPr>
          <w:ilvl w:val="0"/>
          <w:numId w:val="30"/>
        </w:numPr>
        <w:shd w:val="clear" w:color="auto" w:fill="auto"/>
        <w:tabs>
          <w:tab w:val="left" w:pos="1469"/>
        </w:tabs>
        <w:spacing w:before="0" w:after="149" w:line="256" w:lineRule="exact"/>
        <w:ind w:left="1480"/>
        <w:jc w:val="both"/>
      </w:pPr>
      <w:r>
        <w:t>jestliže Zhotovitel řádně a včas neprokáže trvání platné a účinné pojistné smlouvy dle článku XVI. Smlouvy či jinak poruší ustanovení článku XVI. Smlouvy, a/nebo</w:t>
      </w:r>
    </w:p>
    <w:p w:rsidR="002D667A" w:rsidRDefault="00F4607A">
      <w:pPr>
        <w:pStyle w:val="Zkladntext20"/>
        <w:numPr>
          <w:ilvl w:val="0"/>
          <w:numId w:val="30"/>
        </w:numPr>
        <w:shd w:val="clear" w:color="auto" w:fill="auto"/>
        <w:tabs>
          <w:tab w:val="left" w:pos="1469"/>
        </w:tabs>
        <w:spacing w:before="0" w:after="38" w:line="220" w:lineRule="exact"/>
        <w:ind w:left="1480"/>
        <w:jc w:val="both"/>
      </w:pPr>
      <w:r>
        <w:t>Zhotovitel vstoupil do likvidace; a/nebo</w:t>
      </w:r>
    </w:p>
    <w:p w:rsidR="002D667A" w:rsidRDefault="00F4607A">
      <w:pPr>
        <w:pStyle w:val="Zkladntext20"/>
        <w:numPr>
          <w:ilvl w:val="0"/>
          <w:numId w:val="30"/>
        </w:numPr>
        <w:shd w:val="clear" w:color="auto" w:fill="auto"/>
        <w:tabs>
          <w:tab w:val="left" w:pos="1469"/>
        </w:tabs>
        <w:spacing w:before="0" w:after="123" w:line="256" w:lineRule="exact"/>
        <w:ind w:left="1480"/>
        <w:jc w:val="both"/>
      </w:pPr>
      <w:r>
        <w:t>Zhotovitel uzavřel smlouvu o prodeji či nájmu podniku či jeho části, na základě které převedl, resp. pronajal, svůj podnik či tu jeho část, jejíž součástí jsou i práva a závazky z právního vztahu dle Smlouvy na třetí osobu; a/nebo</w:t>
      </w:r>
    </w:p>
    <w:p w:rsidR="002D667A" w:rsidRDefault="00F4607A">
      <w:pPr>
        <w:pStyle w:val="Zkladntext20"/>
        <w:numPr>
          <w:ilvl w:val="0"/>
          <w:numId w:val="30"/>
        </w:numPr>
        <w:shd w:val="clear" w:color="auto" w:fill="auto"/>
        <w:tabs>
          <w:tab w:val="left" w:pos="1469"/>
        </w:tabs>
        <w:spacing w:before="0" w:after="117" w:line="252" w:lineRule="exact"/>
        <w:ind w:left="1480"/>
        <w:jc w:val="both"/>
      </w:pPr>
      <w:r>
        <w:t xml:space="preserve">Zhotovitel porušil některou ze svých povinností uvedených v článku XII. Smlouvy; </w:t>
      </w:r>
      <w:r>
        <w:lastRenderedPageBreak/>
        <w:t>a/nebo</w:t>
      </w:r>
    </w:p>
    <w:p w:rsidR="002D667A" w:rsidRDefault="00F4607A">
      <w:pPr>
        <w:pStyle w:val="Zkladntext20"/>
        <w:numPr>
          <w:ilvl w:val="0"/>
          <w:numId w:val="30"/>
        </w:numPr>
        <w:shd w:val="clear" w:color="auto" w:fill="auto"/>
        <w:tabs>
          <w:tab w:val="left" w:pos="1469"/>
        </w:tabs>
        <w:spacing w:before="0" w:after="117" w:line="256" w:lineRule="exact"/>
        <w:ind w:left="1480"/>
        <w:jc w:val="both"/>
      </w:pPr>
      <w:r>
        <w:t>Zhotovitel porušil některý ze svých závazků dle článku IX. odst. 2 Smlouvy a/nebo</w:t>
      </w:r>
    </w:p>
    <w:p w:rsidR="002D667A" w:rsidRDefault="00F4607A">
      <w:pPr>
        <w:pStyle w:val="Zkladntext20"/>
        <w:numPr>
          <w:ilvl w:val="0"/>
          <w:numId w:val="30"/>
        </w:numPr>
        <w:shd w:val="clear" w:color="auto" w:fill="auto"/>
        <w:tabs>
          <w:tab w:val="left" w:pos="1469"/>
        </w:tabs>
        <w:spacing w:before="0" w:after="123" w:line="259" w:lineRule="exact"/>
        <w:ind w:left="1480"/>
        <w:jc w:val="both"/>
      </w:pPr>
      <w:r>
        <w:t>Zhotovitel přenesl nebo převedl nebo postoupil práva ze smlouvy o dílo na jinou osobu bez písemného souhlasu Objednatele,</w:t>
      </w:r>
    </w:p>
    <w:p w:rsidR="002D667A" w:rsidRDefault="00F4607A">
      <w:pPr>
        <w:pStyle w:val="Zkladntext20"/>
        <w:shd w:val="clear" w:color="auto" w:fill="auto"/>
        <w:spacing w:before="0" w:after="120" w:line="256" w:lineRule="exact"/>
        <w:ind w:firstLine="0"/>
        <w:jc w:val="both"/>
      </w:pPr>
      <w:r>
        <w:t>a další porušení označené v textu Smlouvy o dílo jako podstatné porušení nebo porušení Smlouvy podstatným způsobem (význam je totožný). V dalších případech bude podstatné porušení Smlouvy posuzováno dle § 2002 občanského zákoníku.</w:t>
      </w:r>
    </w:p>
    <w:p w:rsidR="002D667A" w:rsidRDefault="00F4607A">
      <w:pPr>
        <w:pStyle w:val="Zkladntext20"/>
        <w:numPr>
          <w:ilvl w:val="0"/>
          <w:numId w:val="11"/>
        </w:numPr>
        <w:shd w:val="clear" w:color="auto" w:fill="auto"/>
        <w:tabs>
          <w:tab w:val="left" w:pos="707"/>
        </w:tabs>
        <w:spacing w:before="0" w:after="120" w:line="256" w:lineRule="exact"/>
        <w:ind w:firstLine="0"/>
        <w:jc w:val="both"/>
      </w:pPr>
      <w:r>
        <w:t xml:space="preserve">V případě odstoupení od Smlouvy zůstává dosud provedené dílo ve vlastnictví Objednatele a Zhotoviteli náleží pouze část ceny, odpovídající této části díla dle plateb díla dojednaných ve smlouvě o dílo. </w:t>
      </w:r>
      <w:r>
        <w:rPr>
          <w:rStyle w:val="Zkladntext2Tun"/>
        </w:rPr>
        <w:t xml:space="preserve">Zhotovitel je povinen předat dosud provedené dílo a veškerou související dokumentaci Objednateli do 5 dnů po účinnosti odstoupení, </w:t>
      </w:r>
      <w:r>
        <w:t>včetně písemného upozornění na opatření nutná k předejití škodám, které by mohly vzniknout v důsledku předčasného ukončení Smlouvy, a v této lhůtě rovněž splnit všechny další povinnosti dle Smlouvy o dílo (především viz dále v tomto článku).</w:t>
      </w:r>
    </w:p>
    <w:p w:rsidR="002D667A" w:rsidRDefault="00F4607A">
      <w:pPr>
        <w:pStyle w:val="Zkladntext20"/>
        <w:numPr>
          <w:ilvl w:val="0"/>
          <w:numId w:val="11"/>
        </w:numPr>
        <w:shd w:val="clear" w:color="auto" w:fill="auto"/>
        <w:tabs>
          <w:tab w:val="left" w:pos="707"/>
        </w:tabs>
        <w:spacing w:before="0" w:after="117" w:line="256" w:lineRule="exact"/>
        <w:ind w:firstLine="0"/>
        <w:jc w:val="both"/>
      </w:pPr>
      <w:r>
        <w:t>Odstoupením od Smlouvy o dílo (bez ohledu na skutečnost, která ze smluvních stran od smlouvy o dílo odstoupila) nezaniká právo Objednatele vyúčtovat Zhotoviteli všechny smluvní pokuty sjednané ve Smlouvě o dílo.</w:t>
      </w:r>
    </w:p>
    <w:p w:rsidR="002D667A" w:rsidRDefault="00F4607A">
      <w:pPr>
        <w:pStyle w:val="Zkladntext20"/>
        <w:numPr>
          <w:ilvl w:val="0"/>
          <w:numId w:val="11"/>
        </w:numPr>
        <w:shd w:val="clear" w:color="auto" w:fill="auto"/>
        <w:tabs>
          <w:tab w:val="left" w:pos="707"/>
        </w:tabs>
        <w:spacing w:before="0" w:line="259" w:lineRule="exact"/>
        <w:ind w:firstLine="0"/>
        <w:jc w:val="both"/>
      </w:pPr>
      <w:r>
        <w:t>Smluvní strana, která důvodné odstoupení od smlouvy zapříčinila, je povinna uhradit druhé smluvní straně veškeré náklady jí vzniklé z důvodů odstoupení od Smlouvy.</w:t>
      </w:r>
    </w:p>
    <w:p w:rsidR="002D667A" w:rsidRDefault="00F4607A">
      <w:pPr>
        <w:pStyle w:val="Zkladntext20"/>
        <w:numPr>
          <w:ilvl w:val="0"/>
          <w:numId w:val="11"/>
        </w:numPr>
        <w:shd w:val="clear" w:color="auto" w:fill="auto"/>
        <w:tabs>
          <w:tab w:val="left" w:pos="709"/>
        </w:tabs>
        <w:spacing w:before="0" w:after="329" w:line="256" w:lineRule="exact"/>
        <w:ind w:firstLine="0"/>
        <w:jc w:val="both"/>
      </w:pPr>
      <w:r>
        <w:t>Pokud by byl Zhotovitel v prodlení se splněním kterékoli jeho povinnosti dle ustanovení tohoto článku, je Objednatel oprávněn v každém takovém případě vyúčtovat Zhotoviteli smluvní pokutu ve výši 1000 Kč za každý i započatý den prodlení.</w:t>
      </w:r>
    </w:p>
    <w:p w:rsidR="002D667A" w:rsidRDefault="00F4607A">
      <w:pPr>
        <w:pStyle w:val="Nadpis20"/>
        <w:keepNext/>
        <w:keepLines/>
        <w:shd w:val="clear" w:color="auto" w:fill="auto"/>
        <w:tabs>
          <w:tab w:val="left" w:leader="underscore" w:pos="2749"/>
          <w:tab w:val="left" w:leader="underscore" w:pos="3566"/>
          <w:tab w:val="left" w:leader="underscore" w:pos="6792"/>
        </w:tabs>
        <w:spacing w:before="0" w:after="214" w:line="220" w:lineRule="exact"/>
        <w:ind w:left="2220"/>
      </w:pPr>
      <w:bookmarkStart w:id="14" w:name="bookmark14"/>
      <w:r>
        <w:tab/>
      </w:r>
      <w:r>
        <w:tab/>
      </w:r>
      <w:r>
        <w:rPr>
          <w:rStyle w:val="Nadpis2dkovn1pt"/>
          <w:b/>
          <w:bCs/>
        </w:rPr>
        <w:t xml:space="preserve">XVLPojištění </w:t>
      </w:r>
      <w:r>
        <w:rPr>
          <w:rStyle w:val="Nadpis2dkovn1pt"/>
          <w:b/>
          <w:bCs/>
        </w:rPr>
        <w:tab/>
      </w:r>
      <w:bookmarkEnd w:id="14"/>
    </w:p>
    <w:p w:rsidR="002D667A" w:rsidRDefault="00F4607A">
      <w:pPr>
        <w:pStyle w:val="Zkladntext20"/>
        <w:numPr>
          <w:ilvl w:val="0"/>
          <w:numId w:val="31"/>
        </w:numPr>
        <w:shd w:val="clear" w:color="auto" w:fill="auto"/>
        <w:tabs>
          <w:tab w:val="left" w:pos="709"/>
        </w:tabs>
        <w:spacing w:before="0" w:after="120" w:line="256" w:lineRule="exact"/>
        <w:ind w:firstLine="0"/>
        <w:jc w:val="both"/>
      </w:pPr>
      <w:r>
        <w:t xml:space="preserve">Zhotovitel se zavazuje mít po celou dobu provádění díla a po celou dobu běhu záruční lhůty uzavřenou pojistnou smlouvu; předmětem pojistné smlouvy Zhotovitele je </w:t>
      </w:r>
      <w:r>
        <w:rPr>
          <w:rStyle w:val="Zkladntext2Tun"/>
        </w:rPr>
        <w:t xml:space="preserve">pojištění profesní odpovědnosti za škodu způsobenou činností Zhotovitele dle této Smlouvy včetně možných škod způsobených pracovníky Zhotovitele. </w:t>
      </w:r>
      <w:r>
        <w:t xml:space="preserve">Výše pojistné částky pro tento druh pojištění je dána ve výši min. 500 000,- Kč. Zhotovitel nejpozději do 5 dní od podpisu Smlouvy o dílo předloží Objednateli originál nebo úředně ověřenou kopii pojistné smlouvy. V opačném případě bude toto považováno za podstatné porušení smlouvy. Zhotovitel se zavazuje, že bude pojistnou smlouvu udržovat v platnosti po celou dobu provádění díla a po celou dobu běhu záručních lhůt. Podmínky plnění včetně podílu spoluúčasti stanoví pojistná smlouva. Doklady o pojištění je Zhotovitel povinen na požádání kdykoli a ihned předložit Objednateli. Zhotovitel je také povinen zabezpečit </w:t>
      </w:r>
      <w:r>
        <w:rPr>
          <w:rStyle w:val="Zkladntext2Tun"/>
        </w:rPr>
        <w:t xml:space="preserve">pojištění poddodavatelů </w:t>
      </w:r>
      <w:r>
        <w:t>v rozsahu jejich dodávky. Při vzniku pojistné události zabezpečuje veškeré úkony vůči pojistiteli Zhotovitel. Objednatel je povinen poskytnout v souvislosti s pojistnou událostí Zhotoviteli veškerou součinnost, která je v jeho možnostech. Náklady na pojištění díla nese Zhotovitel a má je zahrnuty ve sjednané ceně.</w:t>
      </w:r>
    </w:p>
    <w:p w:rsidR="002D667A" w:rsidRDefault="00F4607A">
      <w:pPr>
        <w:pStyle w:val="Zkladntext20"/>
        <w:numPr>
          <w:ilvl w:val="0"/>
          <w:numId w:val="31"/>
        </w:numPr>
        <w:shd w:val="clear" w:color="auto" w:fill="auto"/>
        <w:tabs>
          <w:tab w:val="left" w:pos="709"/>
        </w:tabs>
        <w:spacing w:before="0" w:after="329" w:line="256" w:lineRule="exact"/>
        <w:ind w:firstLine="0"/>
        <w:jc w:val="both"/>
      </w:pPr>
      <w:r>
        <w:t>Zhotovitel se dále zavazuje řádně a včas plnit veškeré závazky z této pojistné smlouvy. V případě zániku pojistné smlouvy uzavře Zhotovitel nejpozději do sedmi dnů novou pojistnou smlouvu alespoň ve stejném rozsahu dle čl. XVI. odst. 1 této Smlouvy a tuto předloží v ověřené kopii Zhotoviteli nejpozději do tří dnů ode dne jejího uzavření.</w:t>
      </w:r>
    </w:p>
    <w:p w:rsidR="002D667A" w:rsidRDefault="00F4607A">
      <w:pPr>
        <w:pStyle w:val="Nadpis20"/>
        <w:keepNext/>
        <w:keepLines/>
        <w:numPr>
          <w:ilvl w:val="0"/>
          <w:numId w:val="32"/>
        </w:numPr>
        <w:shd w:val="clear" w:color="auto" w:fill="auto"/>
        <w:tabs>
          <w:tab w:val="left" w:pos="4029"/>
        </w:tabs>
        <w:spacing w:before="0" w:after="218" w:line="220" w:lineRule="exact"/>
        <w:ind w:left="3320"/>
      </w:pPr>
      <w:bookmarkStart w:id="15" w:name="bookmark15"/>
      <w:r>
        <w:t>Licenční ujednání</w:t>
      </w:r>
      <w:bookmarkEnd w:id="15"/>
    </w:p>
    <w:p w:rsidR="002D667A" w:rsidRDefault="00F4607A">
      <w:pPr>
        <w:pStyle w:val="Zkladntext20"/>
        <w:numPr>
          <w:ilvl w:val="0"/>
          <w:numId w:val="33"/>
        </w:numPr>
        <w:shd w:val="clear" w:color="auto" w:fill="auto"/>
        <w:tabs>
          <w:tab w:val="left" w:pos="709"/>
        </w:tabs>
        <w:spacing w:before="0" w:after="120" w:line="256" w:lineRule="exact"/>
        <w:ind w:firstLine="0"/>
        <w:jc w:val="both"/>
      </w:pPr>
      <w:r>
        <w:t>Ochrana autorských práv seřídí občanským zákoníkem,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w:t>
      </w:r>
    </w:p>
    <w:p w:rsidR="002D667A" w:rsidRDefault="00F4607A">
      <w:pPr>
        <w:pStyle w:val="Zkladntext20"/>
        <w:numPr>
          <w:ilvl w:val="0"/>
          <w:numId w:val="33"/>
        </w:numPr>
        <w:shd w:val="clear" w:color="auto" w:fill="auto"/>
        <w:tabs>
          <w:tab w:val="left" w:pos="709"/>
        </w:tabs>
        <w:spacing w:before="0" w:after="120" w:line="256" w:lineRule="exact"/>
        <w:ind w:firstLine="0"/>
        <w:jc w:val="both"/>
      </w:pPr>
      <w:r>
        <w:t xml:space="preserve">Zhotovitel prohlašuje, že je na základě svého autorství či na základě právního vztahu s autorem, resp. autory díla vymezeného touto Smlouvou oprávněn vykonávat svým jménem a na </w:t>
      </w:r>
      <w:r>
        <w:lastRenderedPageBreak/>
        <w:t>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rsidR="002D667A" w:rsidRDefault="00F4607A">
      <w:pPr>
        <w:pStyle w:val="Zkladntext20"/>
        <w:numPr>
          <w:ilvl w:val="0"/>
          <w:numId w:val="33"/>
        </w:numPr>
        <w:shd w:val="clear" w:color="auto" w:fill="auto"/>
        <w:tabs>
          <w:tab w:val="left" w:pos="709"/>
        </w:tabs>
        <w:spacing w:before="0" w:after="117" w:line="256" w:lineRule="exact"/>
        <w:ind w:firstLine="0"/>
        <w:jc w:val="both"/>
      </w:pPr>
      <w:r>
        <w:t>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rsidR="002D667A" w:rsidRDefault="00F4607A">
      <w:pPr>
        <w:pStyle w:val="Zkladntext20"/>
        <w:numPr>
          <w:ilvl w:val="0"/>
          <w:numId w:val="33"/>
        </w:numPr>
        <w:shd w:val="clear" w:color="auto" w:fill="auto"/>
        <w:tabs>
          <w:tab w:val="left" w:pos="709"/>
        </w:tabs>
        <w:spacing w:before="0" w:line="259" w:lineRule="exact"/>
        <w:ind w:firstLine="0"/>
        <w:jc w:val="both"/>
      </w:pPr>
      <w:r>
        <w:t>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w:t>
      </w:r>
    </w:p>
    <w:p w:rsidR="002D667A" w:rsidRDefault="00F4607A">
      <w:pPr>
        <w:pStyle w:val="Zkladntext20"/>
        <w:numPr>
          <w:ilvl w:val="0"/>
          <w:numId w:val="33"/>
        </w:numPr>
        <w:shd w:val="clear" w:color="auto" w:fill="auto"/>
        <w:tabs>
          <w:tab w:val="left" w:pos="713"/>
        </w:tabs>
        <w:spacing w:before="0" w:after="174" w:line="292" w:lineRule="exact"/>
        <w:ind w:firstLine="0"/>
        <w:jc w:val="both"/>
      </w:pPr>
      <w:r>
        <w:t>Licence dle této Smlouvy se poskytuje Objednateli celosvětově na celou dobu trvání majetkových práv k dílu ve výše uvedené formě.</w:t>
      </w:r>
    </w:p>
    <w:p w:rsidR="002D667A" w:rsidRDefault="00F4607A">
      <w:pPr>
        <w:pStyle w:val="Zkladntext20"/>
        <w:numPr>
          <w:ilvl w:val="0"/>
          <w:numId w:val="33"/>
        </w:numPr>
        <w:shd w:val="clear" w:color="auto" w:fill="auto"/>
        <w:tabs>
          <w:tab w:val="left" w:pos="713"/>
        </w:tabs>
        <w:spacing w:before="0" w:after="174" w:line="299" w:lineRule="exact"/>
        <w:ind w:firstLine="0"/>
        <w:jc w:val="both"/>
      </w:pPr>
      <w:r>
        <w:t>Objednatel je oprávněn práva tvořící součást licence dle této Smlouvy poskytnout třetí osobě, a to ve stejném či menším rozsahu, v jakém je Objednatel oprávněn užívat práv z licence.</w:t>
      </w:r>
    </w:p>
    <w:p w:rsidR="002D667A" w:rsidRDefault="00F4607A">
      <w:pPr>
        <w:pStyle w:val="Zkladntext20"/>
        <w:numPr>
          <w:ilvl w:val="0"/>
          <w:numId w:val="33"/>
        </w:numPr>
        <w:shd w:val="clear" w:color="auto" w:fill="auto"/>
        <w:tabs>
          <w:tab w:val="left" w:pos="713"/>
        </w:tabs>
        <w:spacing w:before="0" w:after="192" w:line="306" w:lineRule="exact"/>
        <w:ind w:firstLine="0"/>
        <w:jc w:val="both"/>
      </w:pPr>
      <w:r>
        <w:t>Práva z licence poskytnuté touto Smlouvou přecházejí při zániku Objednatele na jeho právního nástupce.</w:t>
      </w:r>
    </w:p>
    <w:p w:rsidR="002D667A" w:rsidRDefault="00F4607A">
      <w:pPr>
        <w:pStyle w:val="Zkladntext20"/>
        <w:numPr>
          <w:ilvl w:val="0"/>
          <w:numId w:val="33"/>
        </w:numPr>
        <w:shd w:val="clear" w:color="auto" w:fill="auto"/>
        <w:tabs>
          <w:tab w:val="left" w:pos="713"/>
        </w:tabs>
        <w:spacing w:before="0" w:after="357" w:line="292" w:lineRule="exact"/>
        <w:ind w:firstLine="0"/>
        <w:jc w:val="both"/>
      </w:pPr>
      <w:r>
        <w:t>Zhotovitel podpisem Smlouvy výslovně prohlašuje, že odměna za licenci dle tohoto článku Smlouvy je již zahrnuta v ceně za poskytování plnění dle Smlouvy.</w:t>
      </w:r>
    </w:p>
    <w:p w:rsidR="002D667A" w:rsidRDefault="00F4607A">
      <w:pPr>
        <w:pStyle w:val="Nadpis20"/>
        <w:keepNext/>
        <w:keepLines/>
        <w:numPr>
          <w:ilvl w:val="0"/>
          <w:numId w:val="32"/>
        </w:numPr>
        <w:shd w:val="clear" w:color="auto" w:fill="auto"/>
        <w:tabs>
          <w:tab w:val="left" w:pos="3887"/>
        </w:tabs>
        <w:spacing w:before="0" w:after="218" w:line="220" w:lineRule="exact"/>
        <w:ind w:left="3200"/>
      </w:pPr>
      <w:bookmarkStart w:id="16" w:name="bookmark16"/>
      <w:r>
        <w:t>Společná ustanovení</w:t>
      </w:r>
      <w:bookmarkEnd w:id="16"/>
    </w:p>
    <w:p w:rsidR="002D667A" w:rsidRDefault="00F4607A">
      <w:pPr>
        <w:pStyle w:val="Zkladntext20"/>
        <w:numPr>
          <w:ilvl w:val="0"/>
          <w:numId w:val="34"/>
        </w:numPr>
        <w:shd w:val="clear" w:color="auto" w:fill="auto"/>
        <w:tabs>
          <w:tab w:val="left" w:pos="713"/>
        </w:tabs>
        <w:spacing w:before="0" w:after="180" w:line="256" w:lineRule="exact"/>
        <w:ind w:firstLine="0"/>
        <w:jc w:val="both"/>
      </w:pPr>
      <w:r>
        <w:t>Pokud není v předchozích částech Smlouvy uvedeno něco jiného, vztahují se na ně příslušné články společných ustanovení.</w:t>
      </w:r>
    </w:p>
    <w:p w:rsidR="002D667A" w:rsidRDefault="00F4607A">
      <w:pPr>
        <w:pStyle w:val="Zkladntext20"/>
        <w:numPr>
          <w:ilvl w:val="0"/>
          <w:numId w:val="34"/>
        </w:numPr>
        <w:shd w:val="clear" w:color="auto" w:fill="auto"/>
        <w:tabs>
          <w:tab w:val="left" w:pos="713"/>
        </w:tabs>
        <w:spacing w:before="0" w:after="180" w:line="256" w:lineRule="exact"/>
        <w:ind w:firstLine="0"/>
        <w:jc w:val="both"/>
      </w:pPr>
      <w: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2D667A" w:rsidRDefault="00F4607A">
      <w:pPr>
        <w:pStyle w:val="Zkladntext20"/>
        <w:numPr>
          <w:ilvl w:val="0"/>
          <w:numId w:val="34"/>
        </w:numPr>
        <w:shd w:val="clear" w:color="auto" w:fill="auto"/>
        <w:tabs>
          <w:tab w:val="left" w:pos="713"/>
        </w:tabs>
        <w:spacing w:before="0" w:after="180" w:line="256" w:lineRule="exact"/>
        <w:ind w:firstLine="0"/>
        <w:jc w:val="both"/>
      </w:pPr>
      <w: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2D667A" w:rsidRDefault="00F4607A">
      <w:pPr>
        <w:pStyle w:val="Zkladntext20"/>
        <w:numPr>
          <w:ilvl w:val="0"/>
          <w:numId w:val="34"/>
        </w:numPr>
        <w:shd w:val="clear" w:color="auto" w:fill="auto"/>
        <w:tabs>
          <w:tab w:val="left" w:pos="713"/>
        </w:tabs>
        <w:spacing w:before="0" w:after="180" w:line="256" w:lineRule="exact"/>
        <w:ind w:firstLine="0"/>
        <w:jc w:val="both"/>
      </w:pPr>
      <w:r>
        <w:t>Případné spory vzniklé ze Smlouvy budou řešeny podle platné právní úpravy dle českého práva věcně a místně příslušnými orgány České republiky, a to v českém jazyce. Bude-li Smlouva vyhotovena ve více jazycích, budou se smluvní strany řídit verzí v českém jazyce. Komunikace mezi smluvními stranami musí probíhat v českém jazyce. Jakýkoli spor plynoucí ze Smlouvy není možné rozhodovat v rámci rozhodčího řízení.</w:t>
      </w:r>
    </w:p>
    <w:p w:rsidR="002D667A" w:rsidRDefault="00F4607A">
      <w:pPr>
        <w:pStyle w:val="Zkladntext20"/>
        <w:numPr>
          <w:ilvl w:val="0"/>
          <w:numId w:val="34"/>
        </w:numPr>
        <w:shd w:val="clear" w:color="auto" w:fill="auto"/>
        <w:tabs>
          <w:tab w:val="left" w:pos="713"/>
        </w:tabs>
        <w:spacing w:before="0" w:after="180" w:line="256" w:lineRule="exact"/>
        <w:ind w:firstLine="0"/>
        <w:jc w:val="both"/>
      </w:pPr>
      <w:r>
        <w:t xml:space="preserve">Není-li konkrétní věc ve Smlouvě řešena, budou se smluvní strany řídit zveřejněným zadáním veřejné zakázky, která je předmětem této Smlouvy, Zadavatelem a související zadávací dokumentací Zadavatele na Veřejnou zakázku a nabídkou Zhotovitele na tuto veřejnou zakázku (kdy zveřejněné zadání veřejné zakázky a související zadávací dokumentace jsou přednostní) a platnou a účinnou právní úpravou v ČR, především občanským zákoníkem. Smluvní strany se dohodly, že jakékoli obchodní zvyklosti vylučují. Smluvní vztah založený Smlouvou se v plném rozsahu a bez jakýchkoli výjimek řídí českým právním řádem (pokud zde půjde o smluvní vztah s </w:t>
      </w:r>
      <w:r>
        <w:lastRenderedPageBreak/>
        <w:t>mezinárodním prvkem, je tedy rozhodným, zvoleným právem české právo).</w:t>
      </w:r>
    </w:p>
    <w:p w:rsidR="002D667A" w:rsidRDefault="00F4607A">
      <w:pPr>
        <w:pStyle w:val="Zkladntext20"/>
        <w:numPr>
          <w:ilvl w:val="0"/>
          <w:numId w:val="34"/>
        </w:numPr>
        <w:shd w:val="clear" w:color="auto" w:fill="auto"/>
        <w:tabs>
          <w:tab w:val="left" w:pos="713"/>
        </w:tabs>
        <w:spacing w:before="0" w:after="329" w:line="256" w:lineRule="exact"/>
        <w:ind w:firstLine="0"/>
        <w:jc w:val="both"/>
      </w:pPr>
      <w:r>
        <w:t>Zhotovitel se zavazuje, že obchodní a technické informace, které mu byly svěřeny druhou smluvní stranou, nezpřístupní třetím osobám bez písemného souhlasu druhé strany a nepoužije tyto informace k jiným účelům než k plnění podmínek této Smlouvy.</w:t>
      </w:r>
    </w:p>
    <w:p w:rsidR="002D667A" w:rsidRDefault="00F4607A">
      <w:pPr>
        <w:pStyle w:val="Nadpis20"/>
        <w:keepNext/>
        <w:keepLines/>
        <w:numPr>
          <w:ilvl w:val="0"/>
          <w:numId w:val="32"/>
        </w:numPr>
        <w:shd w:val="clear" w:color="auto" w:fill="auto"/>
        <w:tabs>
          <w:tab w:val="left" w:pos="3861"/>
        </w:tabs>
        <w:spacing w:before="0" w:after="0" w:line="220" w:lineRule="exact"/>
        <w:ind w:left="3100"/>
      </w:pPr>
      <w:bookmarkStart w:id="17" w:name="bookmark17"/>
      <w:r>
        <w:t>Závěrečná ustanovení</w:t>
      </w:r>
      <w:bookmarkEnd w:id="17"/>
      <w:r>
        <w:rPr>
          <w:vertAlign w:val="superscript"/>
        </w:rPr>
        <w:t xml:space="preserve">1 </w:t>
      </w:r>
      <w:r>
        <w:rPr>
          <w:vertAlign w:val="superscript"/>
        </w:rPr>
        <w:footnoteReference w:id="2"/>
      </w:r>
      <w:r>
        <w:br w:type="page"/>
      </w:r>
    </w:p>
    <w:p w:rsidR="002D667A" w:rsidRDefault="00F4607A">
      <w:pPr>
        <w:pStyle w:val="Zkladntext20"/>
        <w:numPr>
          <w:ilvl w:val="0"/>
          <w:numId w:val="31"/>
        </w:numPr>
        <w:shd w:val="clear" w:color="auto" w:fill="auto"/>
        <w:tabs>
          <w:tab w:val="left" w:pos="716"/>
        </w:tabs>
        <w:spacing w:before="0" w:after="180" w:line="256" w:lineRule="exact"/>
        <w:ind w:firstLine="0"/>
        <w:jc w:val="both"/>
      </w:pPr>
      <w:r>
        <w:lastRenderedPageBreak/>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2D667A" w:rsidRDefault="00F4607A">
      <w:pPr>
        <w:pStyle w:val="Zkladntext20"/>
        <w:numPr>
          <w:ilvl w:val="0"/>
          <w:numId w:val="31"/>
        </w:numPr>
        <w:shd w:val="clear" w:color="auto" w:fill="auto"/>
        <w:tabs>
          <w:tab w:val="left" w:pos="716"/>
        </w:tabs>
        <w:spacing w:before="0" w:after="180" w:line="256" w:lineRule="exact"/>
        <w:ind w:firstLine="0"/>
        <w:jc w:val="both"/>
      </w:pPr>
      <w:r>
        <w:t>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w:t>
      </w:r>
    </w:p>
    <w:p w:rsidR="002D667A" w:rsidRDefault="00F4607A">
      <w:pPr>
        <w:pStyle w:val="Zkladntext20"/>
        <w:numPr>
          <w:ilvl w:val="0"/>
          <w:numId w:val="31"/>
        </w:numPr>
        <w:shd w:val="clear" w:color="auto" w:fill="auto"/>
        <w:tabs>
          <w:tab w:val="left" w:pos="716"/>
        </w:tabs>
        <w:spacing w:before="0" w:after="180" w:line="256" w:lineRule="exact"/>
        <w:ind w:firstLine="0"/>
        <w:jc w:val="both"/>
      </w:pPr>
      <w:r>
        <w:t>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 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rsidR="002D667A" w:rsidRDefault="00F4607A">
      <w:pPr>
        <w:pStyle w:val="Zkladntext20"/>
        <w:numPr>
          <w:ilvl w:val="0"/>
          <w:numId w:val="31"/>
        </w:numPr>
        <w:shd w:val="clear" w:color="auto" w:fill="auto"/>
        <w:tabs>
          <w:tab w:val="left" w:pos="716"/>
        </w:tabs>
        <w:spacing w:before="0" w:after="180" w:line="256" w:lineRule="exact"/>
        <w:ind w:firstLine="0"/>
        <w:jc w:val="both"/>
      </w:pPr>
      <w:r>
        <w:t>Smluvní strany souhlasí s tím, aby výše uvedená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a zveřejnění bez stanovení jakýchkoliv dalších podmínek.</w:t>
      </w:r>
    </w:p>
    <w:p w:rsidR="002D667A" w:rsidRDefault="00F4607A">
      <w:pPr>
        <w:pStyle w:val="Zkladntext20"/>
        <w:numPr>
          <w:ilvl w:val="0"/>
          <w:numId w:val="31"/>
        </w:numPr>
        <w:shd w:val="clear" w:color="auto" w:fill="auto"/>
        <w:tabs>
          <w:tab w:val="left" w:pos="716"/>
        </w:tabs>
        <w:spacing w:before="0" w:after="509" w:line="256" w:lineRule="exact"/>
        <w:ind w:firstLine="0"/>
        <w:jc w:val="both"/>
      </w:pPr>
      <w: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w:t>
      </w:r>
      <w:bookmarkStart w:id="18" w:name="_GoBack"/>
      <w:bookmarkEnd w:id="18"/>
      <w:r>
        <w:t>ylku nebo dodatek následně schválí.</w:t>
      </w:r>
    </w:p>
    <w:p w:rsidR="002D667A" w:rsidRDefault="005245CE">
      <w:pPr>
        <w:pStyle w:val="Zkladntext20"/>
        <w:shd w:val="clear" w:color="auto" w:fill="auto"/>
        <w:spacing w:before="0" w:after="238" w:line="220" w:lineRule="exact"/>
        <w:ind w:firstLine="0"/>
        <w:jc w:val="both"/>
      </w:pPr>
      <w:r>
        <w:rPr>
          <w:noProof/>
          <w:lang w:bidi="ar-SA"/>
        </w:rPr>
        <w:pict>
          <v:shape id="Text Box 3" o:spid="_x0000_s1027" type="#_x0000_t202" style="position:absolute;left:0;text-align:left;margin-left:270.2pt;margin-top:-.7pt;width:50.05pt;height:11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" filled="f" stroked="f">
            <v:textbox style="mso-fit-shape-to-text:t" inset="0,0,0,0">
              <w:txbxContent>
                <w:p w:rsidR="002D667A" w:rsidRDefault="00F4607A">
                  <w:pPr>
                    <w:pStyle w:val="Zkladntext20"/>
                    <w:shd w:val="clear" w:color="auto" w:fill="auto"/>
                    <w:spacing w:before="0" w:line="220" w:lineRule="exact"/>
                    <w:ind w:firstLine="0"/>
                  </w:pPr>
                  <w:r>
                    <w:rPr>
                      <w:rStyle w:val="Zkladntext2Exact"/>
                    </w:rPr>
                    <w:t>Zhotovitel</w:t>
                  </w:r>
                </w:p>
              </w:txbxContent>
            </v:textbox>
            <w10:wrap type="square" side="left" anchorx="margin"/>
          </v:shape>
        </w:pict>
      </w:r>
      <w:r w:rsidR="00F4607A">
        <w:t>Objednatel</w:t>
      </w:r>
    </w:p>
    <w:p w:rsidR="002D667A" w:rsidRDefault="005245CE">
      <w:pPr>
        <w:pStyle w:val="Zkladntext20"/>
        <w:shd w:val="clear" w:color="auto" w:fill="auto"/>
        <w:spacing w:before="0" w:line="220" w:lineRule="exact"/>
        <w:ind w:firstLine="0"/>
        <w:jc w:val="both"/>
      </w:pPr>
      <w:r>
        <w:rPr>
          <w:noProof/>
          <w:lang w:bidi="ar-SA"/>
        </w:rPr>
        <w:pict>
          <v:shape id="Text Box 4" o:spid="_x0000_s1028" type="#_x0000_t202" style="position:absolute;left:0;text-align:left;margin-left:-.35pt;margin-top:-9.35pt;width:109.45pt;height:11pt;z-index:-125829374;visibility:visible;mso-wrap-distance-left:5pt;mso-wrap-distance-right:162.2pt;mso-wrap-distance-bottom:.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" filled="f" stroked="f">
            <v:textbox style="mso-fit-shape-to-text:t" inset="0,0,0,0">
              <w:txbxContent>
                <w:p w:rsidR="002D667A" w:rsidRDefault="00F4607A">
                  <w:pPr>
                    <w:pStyle w:val="Zkladntext20"/>
                    <w:shd w:val="clear" w:color="auto" w:fill="auto"/>
                    <w:spacing w:before="0" w:line="220" w:lineRule="exact"/>
                    <w:ind w:firstLine="0"/>
                  </w:pPr>
                  <w:r>
                    <w:rPr>
                      <w:rStyle w:val="Zkladntext2Exact"/>
                    </w:rPr>
                    <w:t>V Brně dne</w:t>
                  </w:r>
                </w:p>
              </w:txbxContent>
            </v:textbox>
            <w10:wrap type="square" side="right" anchorx="margin"/>
          </v:shape>
        </w:pict>
      </w:r>
      <w:r>
        <w:rPr>
          <w:noProof/>
          <w:lang w:bidi="ar-SA"/>
        </w:rPr>
        <w:pict>
          <v:shape id="Text Box 5" o:spid="_x0000_s1029" type="#_x0000_t202" style="position:absolute;left:0;text-align:left;margin-left:5.75pt;margin-top:11.7pt;width:135pt;height:40.2pt;z-index:-125829373;visibility:visible;mso-wrap-distance-left:5.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" filled="f" stroked="f">
            <v:textbox style="mso-fit-shape-to-text:t" inset="0,0,0,0">
              <w:txbxContent>
                <w:p w:rsidR="002D667A" w:rsidRDefault="00F4607A">
                  <w:pPr>
                    <w:pStyle w:val="Zkladntext4"/>
                    <w:shd w:val="clear" w:color="auto" w:fill="auto"/>
                  </w:pPr>
                  <w:r>
                    <w:t xml:space="preserve">Odborné učiliště </w:t>
                  </w:r>
                  <w:r>
                    <w:rPr>
                      <w:rStyle w:val="Zkladntext4Impact75ptKurzvaExact"/>
                    </w:rPr>
                    <w:t>o</w:t>
                  </w:r>
                  <w:r>
                    <w:t xml:space="preserve"> praktická škola</w:t>
                  </w:r>
                  <w:r>
                    <w:br/>
                    <w:t>Brno. příspěvková organ;</w:t>
                  </w:r>
                  <w:r>
                    <w:rPr>
                      <w:rStyle w:val="Zkladntext4Candara9ptTunExact"/>
                    </w:rPr>
                    <w:t>2</w:t>
                  </w:r>
                  <w:r>
                    <w:t>acc</w:t>
                  </w:r>
                </w:p>
                <w:p w:rsidR="002D667A" w:rsidRDefault="00F4607A">
                  <w:pPr>
                    <w:pStyle w:val="Zkladntext5"/>
                    <w:shd w:val="clear" w:color="auto" w:fill="auto"/>
                    <w:spacing w:line="190" w:lineRule="exact"/>
                  </w:pPr>
                  <w:r>
                    <w:t>ses.cVr Lr”</w:t>
                  </w:r>
                </w:p>
                <w:p w:rsidR="002D667A" w:rsidRDefault="00F4607A">
                  <w:pPr>
                    <w:pStyle w:val="Zkladntext6"/>
                    <w:shd w:val="clear" w:color="auto" w:fill="auto"/>
                    <w:spacing w:line="160" w:lineRule="exact"/>
                    <w:ind w:left="240"/>
                  </w:pPr>
                  <w:r>
                    <w:t xml:space="preserve">Tul </w:t>
                  </w:r>
                  <w:r>
                    <w:rPr>
                      <w:rStyle w:val="Zkladntext6Impact55ptKurzvaExact"/>
                    </w:rPr>
                    <w:t>,ir.X</w:t>
                  </w:r>
                  <w:r>
                    <w:t>54;</w:t>
                  </w:r>
                </w:p>
              </w:txbxContent>
            </v:textbox>
            <w10:wrap type="topAndBottom" anchorx="margin"/>
          </v:shape>
        </w:pict>
      </w:r>
      <w:r>
        <w:rPr>
          <w:noProof/>
          <w:lang w:bidi="ar-SA"/>
        </w:rPr>
        <w:pict>
          <v:shape id="Text Box 6" o:spid="_x0000_s1030" type="#_x0000_t202" style="position:absolute;left:0;text-align:left;margin-left:66.25pt;margin-top:48.8pt;width:74.5pt;height:8.5pt;z-index:-12582937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MxrAIAAK8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" filled="f" stroked="f">
            <v:textbox style="mso-fit-shape-to-text:t" inset="0,0,0,0">
              <w:txbxContent>
                <w:p w:rsidR="002D667A" w:rsidRDefault="00F4607A">
                  <w:pPr>
                    <w:pStyle w:val="Zkladntext4"/>
                    <w:shd w:val="clear" w:color="auto" w:fill="auto"/>
                    <w:spacing w:line="170" w:lineRule="exact"/>
                    <w:jc w:val="left"/>
                  </w:pPr>
                  <w:r>
                    <w:t>3 711.545 232 1i3</w:t>
                  </w:r>
                </w:p>
              </w:txbxContent>
            </v:textbox>
            <w10:wrap type="topAndBottom" anchorx="margin"/>
          </v:shape>
        </w:pict>
      </w:r>
      <w:r>
        <w:rPr>
          <w:noProof/>
          <w:lang w:bidi="ar-SA"/>
        </w:rPr>
        <w:pict>
          <v:shape id="Text Box 7" o:spid="_x0000_s1031" type="#_x0000_t202" style="position:absolute;left:0;text-align:left;margin-left:142.9pt;margin-top:53.45pt;width:11.9pt;height:11pt;z-index:-125829371;visibility:visible;mso-wrap-distance-left:5pt;mso-wrap-distance-right:128.9pt;mso-wrap-distance-bottom:8.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yrrw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" filled="f" stroked="f">
            <v:textbox style="mso-fit-shape-to-text:t" inset="0,0,0,0">
              <w:txbxContent>
                <w:p w:rsidR="002D667A" w:rsidRDefault="002D667A">
                  <w:pPr>
                    <w:pStyle w:val="Zkladntext30"/>
                    <w:shd w:val="clear" w:color="auto" w:fill="auto"/>
                    <w:spacing w:before="0" w:after="0" w:line="220" w:lineRule="exact"/>
                    <w:jc w:val="left"/>
                  </w:pPr>
                </w:p>
              </w:txbxContent>
            </v:textbox>
            <w10:wrap type="topAndBottom" anchorx="margin"/>
          </v:shape>
        </w:pict>
      </w:r>
      <w:r w:rsidR="00F4607A">
        <w:t>V Brně dne</w:t>
      </w:r>
    </w:p>
    <w:p w:rsidR="002D667A" w:rsidRDefault="005245CE">
      <w:pPr>
        <w:pStyle w:val="Nadpis20"/>
        <w:keepNext/>
        <w:keepLines/>
        <w:shd w:val="clear" w:color="auto" w:fill="auto"/>
        <w:spacing w:before="0" w:after="66" w:line="263" w:lineRule="exact"/>
      </w:pPr>
      <w:r>
        <w:rPr>
          <w:noProof/>
          <w:lang w:bidi="ar-SA"/>
        </w:rPr>
        <w:pict>
          <v:shape id="Text Box 8" o:spid="_x0000_s1032" type="#_x0000_t202" style="position:absolute;left:0;text-align:left;margin-left:270.2pt;margin-top:0;width:85.3pt;height:11pt;z-index:-125829370;visibility:visible;mso-wrap-distance-left:97.75pt;mso-wrap-distance-right:5pt;mso-wrap-distance-bottom:7.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fDrwIAALA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" filled="f" stroked="f">
            <v:textbox style="mso-fit-shape-to-text:t" inset="0,0,0,0">
              <w:txbxContent>
                <w:p w:rsidR="002D667A" w:rsidRDefault="00F4607A">
                  <w:pPr>
                    <w:pStyle w:val="Zkladntext8"/>
                    <w:shd w:val="clear" w:color="auto" w:fill="auto"/>
                    <w:spacing w:line="220" w:lineRule="exact"/>
                  </w:pPr>
                  <w:r>
                    <w:t>Ing. Ivan Zbořil</w:t>
                  </w:r>
                </w:p>
              </w:txbxContent>
            </v:textbox>
            <w10:wrap type="square" side="left" anchorx="margin"/>
          </v:shape>
        </w:pict>
      </w:r>
      <w:bookmarkStart w:id="19" w:name="bookmark18"/>
      <w:r w:rsidR="00F4607A">
        <w:t>v. z. Mgr. Eva Lebedová, statutární zástupkyně ředitelky</w:t>
      </w:r>
      <w:bookmarkEnd w:id="19"/>
    </w:p>
    <w:p w:rsidR="002D667A" w:rsidRDefault="00F4607A">
      <w:pPr>
        <w:pStyle w:val="Zkladntext20"/>
        <w:shd w:val="clear" w:color="auto" w:fill="auto"/>
        <w:spacing w:before="0" w:line="256" w:lineRule="exact"/>
        <w:ind w:right="5380" w:firstLine="0"/>
      </w:pPr>
      <w:r>
        <w:t>Mgr. Soňa Řehůřková, ředitelka Odborné učiliště a praktická škola Brno, příspěvková organizace</w:t>
      </w:r>
    </w:p>
    <w:sectPr w:rsidR="002D667A" w:rsidSect="005245CE">
      <w:pgSz w:w="11900" w:h="16840"/>
      <w:pgMar w:top="1083" w:right="1440" w:bottom="1304" w:left="130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A90" w:rsidRDefault="00251A90">
      <w:r>
        <w:separator/>
      </w:r>
    </w:p>
  </w:endnote>
  <w:endnote w:type="continuationSeparator" w:id="1">
    <w:p w:rsidR="00251A90" w:rsidRDefault="00251A9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A90" w:rsidRDefault="00251A90">
      <w:r>
        <w:separator/>
      </w:r>
    </w:p>
  </w:footnote>
  <w:footnote w:type="continuationSeparator" w:id="1">
    <w:p w:rsidR="00251A90" w:rsidRDefault="00251A90">
      <w:r>
        <w:continuationSeparator/>
      </w:r>
    </w:p>
  </w:footnote>
  <w:footnote w:id="2">
    <w:p w:rsidR="002D667A" w:rsidRDefault="00F4607A">
      <w:pPr>
        <w:pStyle w:val="Poznmkapodarou0"/>
        <w:shd w:val="clear" w:color="auto" w:fill="auto"/>
        <w:tabs>
          <w:tab w:val="left" w:pos="713"/>
        </w:tabs>
      </w:pPr>
      <w:r>
        <w:footnoteRef/>
      </w:r>
      <w:r>
        <w:tab/>
        <w:t>Osoba(y) podepisující Smlouvu za Zhotovitele, prohlašuje, že je (j</w:t>
      </w:r>
      <w:r>
        <w:rPr>
          <w:vertAlign w:val="superscript"/>
        </w:rPr>
        <w:t>sou</w:t>
      </w:r>
      <w:r>
        <w:t>) oprávněna(y) tento smluvní vztah uzavřít a podepsat, a že na straně Zhotovitele byly splněny všechny předpoklady a podmínky pro platné uzavření této Smlouvy.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5D4"/>
    <w:multiLevelType w:val="multilevel"/>
    <w:tmpl w:val="90A80FA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910DB"/>
    <w:multiLevelType w:val="multilevel"/>
    <w:tmpl w:val="CB44AB1E"/>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02596"/>
    <w:multiLevelType w:val="multilevel"/>
    <w:tmpl w:val="32AAE9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839FC"/>
    <w:multiLevelType w:val="multilevel"/>
    <w:tmpl w:val="6E5A14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66C7A"/>
    <w:multiLevelType w:val="multilevel"/>
    <w:tmpl w:val="A942B84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4022DF"/>
    <w:multiLevelType w:val="multilevel"/>
    <w:tmpl w:val="FC304CBC"/>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2C66D7"/>
    <w:multiLevelType w:val="multilevel"/>
    <w:tmpl w:val="419C8580"/>
    <w:lvl w:ilvl="0">
      <w:start w:val="17"/>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2081E"/>
    <w:multiLevelType w:val="multilevel"/>
    <w:tmpl w:val="34D66E84"/>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21C73"/>
    <w:multiLevelType w:val="multilevel"/>
    <w:tmpl w:val="4FFABE60"/>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F41EF"/>
    <w:multiLevelType w:val="multilevel"/>
    <w:tmpl w:val="68807346"/>
    <w:lvl w:ilvl="0">
      <w:start w:val="2"/>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B3ECA"/>
    <w:multiLevelType w:val="multilevel"/>
    <w:tmpl w:val="24460E5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B50989"/>
    <w:multiLevelType w:val="multilevel"/>
    <w:tmpl w:val="D65C4770"/>
    <w:lvl w:ilvl="0">
      <w:start w:val="7"/>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7C45E7"/>
    <w:multiLevelType w:val="multilevel"/>
    <w:tmpl w:val="EFE00B96"/>
    <w:lvl w:ilvl="0">
      <w:start w:val="1"/>
      <w:numFmt w:val="decimal"/>
      <w:lvlText w:val="%1."/>
      <w:lvlJc w:val="left"/>
      <w:rPr>
        <w:rFonts w:ascii="Cambria" w:eastAsia="Cambria" w:hAnsi="Cambria" w:cs="Cambria"/>
        <w:b/>
        <w:bCs/>
        <w:i/>
        <w:iCs/>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D0BBF"/>
    <w:multiLevelType w:val="multilevel"/>
    <w:tmpl w:val="BF36ECE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AE284F"/>
    <w:multiLevelType w:val="multilevel"/>
    <w:tmpl w:val="1996F06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B73D11"/>
    <w:multiLevelType w:val="multilevel"/>
    <w:tmpl w:val="C7F8FD9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478CD"/>
    <w:multiLevelType w:val="multilevel"/>
    <w:tmpl w:val="61C8D076"/>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B4037"/>
    <w:multiLevelType w:val="multilevel"/>
    <w:tmpl w:val="A3B6E51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8967F4"/>
    <w:multiLevelType w:val="multilevel"/>
    <w:tmpl w:val="9CA0559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CA6874"/>
    <w:multiLevelType w:val="multilevel"/>
    <w:tmpl w:val="E716C57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74418E"/>
    <w:multiLevelType w:val="multilevel"/>
    <w:tmpl w:val="55E46D70"/>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969E6"/>
    <w:multiLevelType w:val="multilevel"/>
    <w:tmpl w:val="C9D8FE58"/>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145CD"/>
    <w:multiLevelType w:val="multilevel"/>
    <w:tmpl w:val="3DE61732"/>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067306"/>
    <w:multiLevelType w:val="multilevel"/>
    <w:tmpl w:val="111A505E"/>
    <w:lvl w:ilvl="0">
      <w:start w:val="7"/>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3B3346"/>
    <w:multiLevelType w:val="multilevel"/>
    <w:tmpl w:val="820205C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C23DF3"/>
    <w:multiLevelType w:val="multilevel"/>
    <w:tmpl w:val="C9CAF8B2"/>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7C2F61"/>
    <w:multiLevelType w:val="multilevel"/>
    <w:tmpl w:val="D248B8A6"/>
    <w:lvl w:ilvl="0">
      <w:start w:val="1"/>
      <w:numFmt w:val="upperRoman"/>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B87DC2"/>
    <w:multiLevelType w:val="multilevel"/>
    <w:tmpl w:val="A15266CC"/>
    <w:lvl w:ilvl="0">
      <w:start w:val="1"/>
      <w:numFmt w:val="decimal"/>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C94E51"/>
    <w:multiLevelType w:val="multilevel"/>
    <w:tmpl w:val="A0405F36"/>
    <w:lvl w:ilvl="0">
      <w:start w:val="1"/>
      <w:numFmt w:val="upperLetter"/>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C1B60"/>
    <w:multiLevelType w:val="multilevel"/>
    <w:tmpl w:val="EB1897B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40363"/>
    <w:multiLevelType w:val="multilevel"/>
    <w:tmpl w:val="248EDB8C"/>
    <w:lvl w:ilvl="0">
      <w:start w:val="4"/>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9C03E0"/>
    <w:multiLevelType w:val="multilevel"/>
    <w:tmpl w:val="B24A61CC"/>
    <w:lvl w:ilvl="0">
      <w:start w:val="8"/>
      <w:numFmt w:val="low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01BB7"/>
    <w:multiLevelType w:val="multilevel"/>
    <w:tmpl w:val="CDE44288"/>
    <w:lvl w:ilvl="0">
      <w:start w:val="1"/>
      <w:numFmt w:val="upperLetter"/>
      <w:lvlText w:val="%1."/>
      <w:lvlJc w:val="left"/>
      <w:rPr>
        <w:rFonts w:ascii="Cambria" w:eastAsia="Cambria" w:hAnsi="Cambria" w:cs="Cambria"/>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8421C0"/>
    <w:multiLevelType w:val="multilevel"/>
    <w:tmpl w:val="00AC46B6"/>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7"/>
  </w:num>
  <w:num w:numId="4">
    <w:abstractNumId w:val="5"/>
  </w:num>
  <w:num w:numId="5">
    <w:abstractNumId w:val="14"/>
  </w:num>
  <w:num w:numId="6">
    <w:abstractNumId w:val="23"/>
  </w:num>
  <w:num w:numId="7">
    <w:abstractNumId w:val="18"/>
  </w:num>
  <w:num w:numId="8">
    <w:abstractNumId w:val="32"/>
  </w:num>
  <w:num w:numId="9">
    <w:abstractNumId w:val="24"/>
  </w:num>
  <w:num w:numId="10">
    <w:abstractNumId w:val="33"/>
  </w:num>
  <w:num w:numId="11">
    <w:abstractNumId w:val="4"/>
  </w:num>
  <w:num w:numId="12">
    <w:abstractNumId w:val="3"/>
  </w:num>
  <w:num w:numId="13">
    <w:abstractNumId w:val="20"/>
  </w:num>
  <w:num w:numId="14">
    <w:abstractNumId w:val="28"/>
  </w:num>
  <w:num w:numId="15">
    <w:abstractNumId w:val="1"/>
  </w:num>
  <w:num w:numId="16">
    <w:abstractNumId w:val="9"/>
  </w:num>
  <w:num w:numId="17">
    <w:abstractNumId w:val="30"/>
  </w:num>
  <w:num w:numId="18">
    <w:abstractNumId w:val="13"/>
  </w:num>
  <w:num w:numId="19">
    <w:abstractNumId w:val="2"/>
  </w:num>
  <w:num w:numId="20">
    <w:abstractNumId w:val="10"/>
  </w:num>
  <w:num w:numId="21">
    <w:abstractNumId w:val="11"/>
  </w:num>
  <w:num w:numId="22">
    <w:abstractNumId w:val="31"/>
  </w:num>
  <w:num w:numId="23">
    <w:abstractNumId w:val="15"/>
  </w:num>
  <w:num w:numId="24">
    <w:abstractNumId w:val="25"/>
  </w:num>
  <w:num w:numId="25">
    <w:abstractNumId w:val="17"/>
  </w:num>
  <w:num w:numId="26">
    <w:abstractNumId w:val="22"/>
  </w:num>
  <w:num w:numId="27">
    <w:abstractNumId w:val="16"/>
  </w:num>
  <w:num w:numId="28">
    <w:abstractNumId w:val="29"/>
  </w:num>
  <w:num w:numId="29">
    <w:abstractNumId w:val="21"/>
  </w:num>
  <w:num w:numId="30">
    <w:abstractNumId w:val="8"/>
  </w:num>
  <w:num w:numId="31">
    <w:abstractNumId w:val="7"/>
  </w:num>
  <w:num w:numId="32">
    <w:abstractNumId w:val="6"/>
  </w:num>
  <w:num w:numId="33">
    <w:abstractNumId w:val="0"/>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numRestart w:val="eachPage"/>
    <w:footnote w:id="0"/>
    <w:footnote w:id="1"/>
  </w:footnotePr>
  <w:endnotePr>
    <w:endnote w:id="0"/>
    <w:endnote w:id="1"/>
  </w:endnotePr>
  <w:compat>
    <w:doNotExpandShiftReturn/>
    <w:useFELayout/>
  </w:compat>
  <w:rsids>
    <w:rsidRoot w:val="002D667A"/>
    <w:rsid w:val="00222427"/>
    <w:rsid w:val="00251A90"/>
    <w:rsid w:val="002D667A"/>
    <w:rsid w:val="005245CE"/>
    <w:rsid w:val="00547354"/>
    <w:rsid w:val="00F460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245C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245CE"/>
    <w:rPr>
      <w:color w:val="0066CC"/>
      <w:u w:val="single"/>
    </w:rPr>
  </w:style>
  <w:style w:type="character" w:customStyle="1" w:styleId="Poznmkapodarou">
    <w:name w:val="Poznámka pod čarou_"/>
    <w:basedOn w:val="Standardnpsmoodstavce"/>
    <w:link w:val="Poznmkapodarou0"/>
    <w:rsid w:val="005245CE"/>
    <w:rPr>
      <w:rFonts w:ascii="Cambria" w:eastAsia="Cambria" w:hAnsi="Cambria" w:cs="Cambria"/>
      <w:b w:val="0"/>
      <w:bCs w:val="0"/>
      <w:i w:val="0"/>
      <w:iCs w:val="0"/>
      <w:smallCaps w:val="0"/>
      <w:strike w:val="0"/>
      <w:sz w:val="22"/>
      <w:szCs w:val="22"/>
      <w:u w:val="none"/>
    </w:rPr>
  </w:style>
  <w:style w:type="character" w:customStyle="1" w:styleId="Zkladntext2Exact">
    <w:name w:val="Základní text (2) Exact"/>
    <w:basedOn w:val="Standardnpsmoodstavce"/>
    <w:rsid w:val="005245CE"/>
    <w:rPr>
      <w:rFonts w:ascii="Cambria" w:eastAsia="Cambria" w:hAnsi="Cambria" w:cs="Cambria"/>
      <w:b w:val="0"/>
      <w:bCs w:val="0"/>
      <w:i w:val="0"/>
      <w:iCs w:val="0"/>
      <w:smallCaps w:val="0"/>
      <w:strike w:val="0"/>
      <w:sz w:val="22"/>
      <w:szCs w:val="22"/>
      <w:u w:val="none"/>
    </w:rPr>
  </w:style>
  <w:style w:type="character" w:customStyle="1" w:styleId="Nadpis1">
    <w:name w:val="Nadpis #1_"/>
    <w:basedOn w:val="Standardnpsmoodstavce"/>
    <w:link w:val="Nadpis10"/>
    <w:rsid w:val="005245CE"/>
    <w:rPr>
      <w:rFonts w:ascii="Cambria" w:eastAsia="Cambria" w:hAnsi="Cambria" w:cs="Cambria"/>
      <w:b/>
      <w:bCs/>
      <w:i w:val="0"/>
      <w:iCs w:val="0"/>
      <w:smallCaps w:val="0"/>
      <w:strike w:val="0"/>
      <w:sz w:val="44"/>
      <w:szCs w:val="44"/>
      <w:u w:val="none"/>
    </w:rPr>
  </w:style>
  <w:style w:type="character" w:customStyle="1" w:styleId="Zkladntext2">
    <w:name w:val="Základní text (2)_"/>
    <w:basedOn w:val="Standardnpsmoodstavce"/>
    <w:link w:val="Zkladntext20"/>
    <w:rsid w:val="005245CE"/>
    <w:rPr>
      <w:rFonts w:ascii="Cambria" w:eastAsia="Cambria" w:hAnsi="Cambria" w:cs="Cambria"/>
      <w:b w:val="0"/>
      <w:bCs w:val="0"/>
      <w:i w:val="0"/>
      <w:iCs w:val="0"/>
      <w:smallCaps w:val="0"/>
      <w:strike w:val="0"/>
      <w:sz w:val="22"/>
      <w:szCs w:val="22"/>
      <w:u w:val="none"/>
    </w:rPr>
  </w:style>
  <w:style w:type="character" w:customStyle="1" w:styleId="Zkladntext2TunKurzva">
    <w:name w:val="Základní text (2) + Tučné;Kurzíva"/>
    <w:basedOn w:val="Zkladntext2"/>
    <w:rsid w:val="005245CE"/>
    <w:rPr>
      <w:rFonts w:ascii="Cambria" w:eastAsia="Cambria" w:hAnsi="Cambria" w:cs="Cambria"/>
      <w:b/>
      <w:bCs/>
      <w:i/>
      <w:iCs/>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sid w:val="005245CE"/>
    <w:rPr>
      <w:rFonts w:ascii="Cambria" w:eastAsia="Cambria" w:hAnsi="Cambria" w:cs="Cambria"/>
      <w:b/>
      <w:bCs/>
      <w:i w:val="0"/>
      <w:iCs w:val="0"/>
      <w:smallCaps w:val="0"/>
      <w:strike w:val="0"/>
      <w:sz w:val="22"/>
      <w:szCs w:val="22"/>
      <w:u w:val="none"/>
    </w:rPr>
  </w:style>
  <w:style w:type="character" w:customStyle="1" w:styleId="Zkladntext3">
    <w:name w:val="Základní text (3)_"/>
    <w:basedOn w:val="Standardnpsmoodstavce"/>
    <w:link w:val="Zkladntext30"/>
    <w:rsid w:val="005245CE"/>
    <w:rPr>
      <w:rFonts w:ascii="Cambria" w:eastAsia="Cambria" w:hAnsi="Cambria" w:cs="Cambria"/>
      <w:b/>
      <w:bCs/>
      <w:i/>
      <w:iCs/>
      <w:smallCaps w:val="0"/>
      <w:strike w:val="0"/>
      <w:sz w:val="22"/>
      <w:szCs w:val="22"/>
      <w:u w:val="none"/>
    </w:rPr>
  </w:style>
  <w:style w:type="character" w:customStyle="1" w:styleId="Zkladntext3NetunNekurzva">
    <w:name w:val="Základní text (3) + Ne tučné;Ne kurzíva"/>
    <w:basedOn w:val="Zkladntext3"/>
    <w:rsid w:val="005245CE"/>
    <w:rPr>
      <w:rFonts w:ascii="Cambria" w:eastAsia="Cambria" w:hAnsi="Cambria" w:cs="Cambria"/>
      <w:b/>
      <w:bCs/>
      <w:i/>
      <w:iCs/>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sid w:val="005245CE"/>
    <w:rPr>
      <w:rFonts w:ascii="Cambria" w:eastAsia="Cambria" w:hAnsi="Cambria" w:cs="Cambria"/>
      <w:b/>
      <w:bCs/>
      <w:i w:val="0"/>
      <w:iCs w:val="0"/>
      <w:smallCaps w:val="0"/>
      <w:strike w:val="0"/>
      <w:color w:val="000000"/>
      <w:spacing w:val="0"/>
      <w:w w:val="100"/>
      <w:position w:val="0"/>
      <w:sz w:val="22"/>
      <w:szCs w:val="22"/>
      <w:u w:val="none"/>
      <w:lang w:val="cs-CZ" w:eastAsia="cs-CZ" w:bidi="cs-CZ"/>
    </w:rPr>
  </w:style>
  <w:style w:type="character" w:customStyle="1" w:styleId="Zkladntext4Exact">
    <w:name w:val="Základní text (4) Exact"/>
    <w:basedOn w:val="Standardnpsmoodstavce"/>
    <w:link w:val="Zkladntext4"/>
    <w:rsid w:val="005245CE"/>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4Impact75ptKurzvaExact">
    <w:name w:val="Základní text (4) + Impact;7;5 pt;Kurzíva Exact"/>
    <w:basedOn w:val="Zkladntext4Exact"/>
    <w:rsid w:val="005245CE"/>
    <w:rPr>
      <w:rFonts w:ascii="Impact" w:eastAsia="Impact" w:hAnsi="Impact" w:cs="Impact"/>
      <w:b w:val="0"/>
      <w:bCs w:val="0"/>
      <w:i/>
      <w:iCs/>
      <w:smallCaps w:val="0"/>
      <w:strike w:val="0"/>
      <w:color w:val="000000"/>
      <w:spacing w:val="0"/>
      <w:w w:val="100"/>
      <w:position w:val="0"/>
      <w:sz w:val="15"/>
      <w:szCs w:val="15"/>
      <w:u w:val="none"/>
      <w:lang w:val="cs-CZ" w:eastAsia="cs-CZ" w:bidi="cs-CZ"/>
    </w:rPr>
  </w:style>
  <w:style w:type="character" w:customStyle="1" w:styleId="Zkladntext4Candara9ptTunExact">
    <w:name w:val="Základní text (4) + Candara;9 pt;Tučné Exact"/>
    <w:basedOn w:val="Zkladntext4Exact"/>
    <w:rsid w:val="005245CE"/>
    <w:rPr>
      <w:rFonts w:ascii="Candara" w:eastAsia="Candara" w:hAnsi="Candara" w:cs="Candara"/>
      <w:b/>
      <w:bCs/>
      <w:i w:val="0"/>
      <w:iCs w:val="0"/>
      <w:smallCaps w:val="0"/>
      <w:strike w:val="0"/>
      <w:color w:val="000000"/>
      <w:spacing w:val="0"/>
      <w:w w:val="100"/>
      <w:position w:val="0"/>
      <w:sz w:val="18"/>
      <w:szCs w:val="18"/>
      <w:u w:val="none"/>
      <w:lang w:val="cs-CZ" w:eastAsia="cs-CZ" w:bidi="cs-CZ"/>
    </w:rPr>
  </w:style>
  <w:style w:type="character" w:customStyle="1" w:styleId="Zkladntext5Exact">
    <w:name w:val="Základní text (5) Exact"/>
    <w:basedOn w:val="Standardnpsmoodstavce"/>
    <w:link w:val="Zkladntext5"/>
    <w:rsid w:val="005245CE"/>
    <w:rPr>
      <w:rFonts w:ascii="Cambria" w:eastAsia="Cambria" w:hAnsi="Cambria" w:cs="Cambria"/>
      <w:b w:val="0"/>
      <w:bCs w:val="0"/>
      <w:i w:val="0"/>
      <w:iCs w:val="0"/>
      <w:smallCaps w:val="0"/>
      <w:strike w:val="0"/>
      <w:sz w:val="19"/>
      <w:szCs w:val="19"/>
      <w:u w:val="none"/>
    </w:rPr>
  </w:style>
  <w:style w:type="character" w:customStyle="1" w:styleId="Zkladntext6Exact">
    <w:name w:val="Základní text (6) Exact"/>
    <w:basedOn w:val="Standardnpsmoodstavce"/>
    <w:link w:val="Zkladntext6"/>
    <w:rsid w:val="005245CE"/>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Zkladntext6Impact55ptKurzvaExact">
    <w:name w:val="Základní text (6) + Impact;5;5 pt;Kurzíva Exact"/>
    <w:basedOn w:val="Zkladntext6Exact"/>
    <w:rsid w:val="005245CE"/>
    <w:rPr>
      <w:rFonts w:ascii="Impact" w:eastAsia="Impact" w:hAnsi="Impact" w:cs="Impact"/>
      <w:b w:val="0"/>
      <w:bCs w:val="0"/>
      <w:i/>
      <w:iCs/>
      <w:smallCaps w:val="0"/>
      <w:strike w:val="0"/>
      <w:color w:val="000000"/>
      <w:spacing w:val="0"/>
      <w:w w:val="100"/>
      <w:position w:val="0"/>
      <w:sz w:val="11"/>
      <w:szCs w:val="11"/>
      <w:u w:val="none"/>
      <w:lang w:val="cs-CZ" w:eastAsia="cs-CZ" w:bidi="cs-CZ"/>
    </w:rPr>
  </w:style>
  <w:style w:type="character" w:customStyle="1" w:styleId="Zkladntext6Cambria75ptExact">
    <w:name w:val="Základní text (6) + Cambria;7;5 pt Exact"/>
    <w:basedOn w:val="Zkladntext6Exact"/>
    <w:rsid w:val="005245CE"/>
    <w:rPr>
      <w:rFonts w:ascii="Cambria" w:eastAsia="Cambria" w:hAnsi="Cambria" w:cs="Cambria"/>
      <w:b w:val="0"/>
      <w:bCs w:val="0"/>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sid w:val="005245CE"/>
    <w:rPr>
      <w:rFonts w:ascii="Cambria" w:eastAsia="Cambria" w:hAnsi="Cambria" w:cs="Cambria"/>
      <w:b w:val="0"/>
      <w:bCs w:val="0"/>
      <w:i w:val="0"/>
      <w:iCs w:val="0"/>
      <w:smallCaps w:val="0"/>
      <w:strike w:val="0"/>
      <w:spacing w:val="0"/>
      <w:sz w:val="18"/>
      <w:szCs w:val="18"/>
      <w:u w:val="none"/>
    </w:rPr>
  </w:style>
  <w:style w:type="character" w:customStyle="1" w:styleId="Zkladntext78ptKurzvaExact">
    <w:name w:val="Základní text (7) + 8 pt;Kurzíva Exact"/>
    <w:basedOn w:val="Zkladntext7Exact"/>
    <w:rsid w:val="005245CE"/>
    <w:rPr>
      <w:rFonts w:ascii="Cambria" w:eastAsia="Cambria" w:hAnsi="Cambria" w:cs="Cambria"/>
      <w:b w:val="0"/>
      <w:bCs w:val="0"/>
      <w:i/>
      <w:iCs/>
      <w:smallCaps w:val="0"/>
      <w:strike w:val="0"/>
      <w:color w:val="000000"/>
      <w:spacing w:val="0"/>
      <w:w w:val="100"/>
      <w:position w:val="0"/>
      <w:sz w:val="16"/>
      <w:szCs w:val="16"/>
      <w:u w:val="none"/>
      <w:lang w:val="cs-CZ" w:eastAsia="cs-CZ" w:bidi="cs-CZ"/>
    </w:rPr>
  </w:style>
  <w:style w:type="character" w:customStyle="1" w:styleId="Zkladntext7MalpsmenaExact">
    <w:name w:val="Základní text (7) + Malá písmena Exact"/>
    <w:basedOn w:val="Zkladntext7Exact"/>
    <w:rsid w:val="005245CE"/>
    <w:rPr>
      <w:rFonts w:ascii="Cambria" w:eastAsia="Cambria" w:hAnsi="Cambria" w:cs="Cambria"/>
      <w:b w:val="0"/>
      <w:bCs w:val="0"/>
      <w:i w:val="0"/>
      <w:iCs w:val="0"/>
      <w:smallCaps/>
      <w:strike w:val="0"/>
      <w:color w:val="000000"/>
      <w:spacing w:val="0"/>
      <w:w w:val="100"/>
      <w:position w:val="0"/>
      <w:sz w:val="18"/>
      <w:szCs w:val="18"/>
      <w:u w:val="none"/>
      <w:lang w:val="cs-CZ" w:eastAsia="cs-CZ" w:bidi="cs-CZ"/>
    </w:rPr>
  </w:style>
  <w:style w:type="character" w:customStyle="1" w:styleId="Zkladntext3Exact">
    <w:name w:val="Základní text (3) Exact"/>
    <w:basedOn w:val="Standardnpsmoodstavce"/>
    <w:rsid w:val="005245CE"/>
    <w:rPr>
      <w:rFonts w:ascii="Cambria" w:eastAsia="Cambria" w:hAnsi="Cambria" w:cs="Cambria"/>
      <w:b/>
      <w:bCs/>
      <w:i/>
      <w:iCs/>
      <w:smallCaps w:val="0"/>
      <w:strike w:val="0"/>
      <w:sz w:val="22"/>
      <w:szCs w:val="22"/>
      <w:u w:val="none"/>
    </w:rPr>
  </w:style>
  <w:style w:type="character" w:customStyle="1" w:styleId="Zkladntext8Exact">
    <w:name w:val="Základní text (8) Exact"/>
    <w:basedOn w:val="Standardnpsmoodstavce"/>
    <w:link w:val="Zkladntext8"/>
    <w:rsid w:val="005245CE"/>
    <w:rPr>
      <w:rFonts w:ascii="Cambria" w:eastAsia="Cambria" w:hAnsi="Cambria" w:cs="Cambria"/>
      <w:b/>
      <w:bCs/>
      <w:i w:val="0"/>
      <w:iCs w:val="0"/>
      <w:smallCaps w:val="0"/>
      <w:strike w:val="0"/>
      <w:sz w:val="22"/>
      <w:szCs w:val="22"/>
      <w:u w:val="none"/>
    </w:rPr>
  </w:style>
  <w:style w:type="character" w:customStyle="1" w:styleId="Nadpis2Netun">
    <w:name w:val="Nadpis #2 + Ne tučné"/>
    <w:basedOn w:val="Nadpis2"/>
    <w:rsid w:val="005245CE"/>
    <w:rPr>
      <w:rFonts w:ascii="Cambria" w:eastAsia="Cambria" w:hAnsi="Cambria" w:cs="Cambria"/>
      <w:b/>
      <w:bCs/>
      <w:i w:val="0"/>
      <w:iCs w:val="0"/>
      <w:smallCaps w:val="0"/>
      <w:strike w:val="0"/>
      <w:color w:val="000000"/>
      <w:spacing w:val="0"/>
      <w:w w:val="100"/>
      <w:position w:val="0"/>
      <w:sz w:val="22"/>
      <w:szCs w:val="22"/>
      <w:u w:val="none"/>
      <w:lang w:val="cs-CZ" w:eastAsia="cs-CZ" w:bidi="cs-CZ"/>
    </w:rPr>
  </w:style>
  <w:style w:type="character" w:customStyle="1" w:styleId="Nadpis2dkovn1pt">
    <w:name w:val="Nadpis #2 + Řádkování 1 pt"/>
    <w:basedOn w:val="Nadpis2"/>
    <w:rsid w:val="005245CE"/>
    <w:rPr>
      <w:rFonts w:ascii="Cambria" w:eastAsia="Cambria" w:hAnsi="Cambria" w:cs="Cambria"/>
      <w:b/>
      <w:bCs/>
      <w:i w:val="0"/>
      <w:iCs w:val="0"/>
      <w:smallCaps w:val="0"/>
      <w:strike w:val="0"/>
      <w:color w:val="000000"/>
      <w:spacing w:val="30"/>
      <w:w w:val="100"/>
      <w:position w:val="0"/>
      <w:sz w:val="22"/>
      <w:szCs w:val="22"/>
      <w:u w:val="none"/>
      <w:lang w:val="cs-CZ" w:eastAsia="cs-CZ" w:bidi="cs-CZ"/>
    </w:rPr>
  </w:style>
  <w:style w:type="paragraph" w:customStyle="1" w:styleId="Poznmkapodarou0">
    <w:name w:val="Poznámka pod čarou"/>
    <w:basedOn w:val="Normln"/>
    <w:link w:val="Poznmkapodarou"/>
    <w:rsid w:val="005245CE"/>
    <w:pPr>
      <w:shd w:val="clear" w:color="auto" w:fill="FFFFFF"/>
      <w:spacing w:line="256" w:lineRule="exact"/>
      <w:jc w:val="both"/>
    </w:pPr>
    <w:rPr>
      <w:rFonts w:ascii="Cambria" w:eastAsia="Cambria" w:hAnsi="Cambria" w:cs="Cambria"/>
      <w:sz w:val="22"/>
      <w:szCs w:val="22"/>
    </w:rPr>
  </w:style>
  <w:style w:type="paragraph" w:customStyle="1" w:styleId="Zkladntext20">
    <w:name w:val="Základní text (2)"/>
    <w:basedOn w:val="Normln"/>
    <w:link w:val="Zkladntext2"/>
    <w:rsid w:val="005245CE"/>
    <w:pPr>
      <w:shd w:val="clear" w:color="auto" w:fill="FFFFFF"/>
      <w:spacing w:before="360" w:line="497" w:lineRule="exact"/>
      <w:ind w:hanging="860"/>
    </w:pPr>
    <w:rPr>
      <w:rFonts w:ascii="Cambria" w:eastAsia="Cambria" w:hAnsi="Cambria" w:cs="Cambria"/>
      <w:sz w:val="22"/>
      <w:szCs w:val="22"/>
    </w:rPr>
  </w:style>
  <w:style w:type="paragraph" w:customStyle="1" w:styleId="Nadpis10">
    <w:name w:val="Nadpis #1"/>
    <w:basedOn w:val="Normln"/>
    <w:link w:val="Nadpis1"/>
    <w:rsid w:val="005245CE"/>
    <w:pPr>
      <w:shd w:val="clear" w:color="auto" w:fill="FFFFFF"/>
      <w:spacing w:after="360" w:line="0" w:lineRule="atLeast"/>
      <w:jc w:val="center"/>
      <w:outlineLvl w:val="0"/>
    </w:pPr>
    <w:rPr>
      <w:rFonts w:ascii="Cambria" w:eastAsia="Cambria" w:hAnsi="Cambria" w:cs="Cambria"/>
      <w:b/>
      <w:bCs/>
      <w:sz w:val="44"/>
      <w:szCs w:val="44"/>
    </w:rPr>
  </w:style>
  <w:style w:type="paragraph" w:customStyle="1" w:styleId="Nadpis20">
    <w:name w:val="Nadpis #2"/>
    <w:basedOn w:val="Normln"/>
    <w:link w:val="Nadpis2"/>
    <w:rsid w:val="005245CE"/>
    <w:pPr>
      <w:shd w:val="clear" w:color="auto" w:fill="FFFFFF"/>
      <w:spacing w:before="300" w:after="300" w:line="0" w:lineRule="atLeast"/>
      <w:jc w:val="both"/>
      <w:outlineLvl w:val="1"/>
    </w:pPr>
    <w:rPr>
      <w:rFonts w:ascii="Cambria" w:eastAsia="Cambria" w:hAnsi="Cambria" w:cs="Cambria"/>
      <w:b/>
      <w:bCs/>
      <w:sz w:val="22"/>
      <w:szCs w:val="22"/>
    </w:rPr>
  </w:style>
  <w:style w:type="paragraph" w:customStyle="1" w:styleId="Zkladntext30">
    <w:name w:val="Základní text (3)"/>
    <w:basedOn w:val="Normln"/>
    <w:link w:val="Zkladntext3"/>
    <w:rsid w:val="005245CE"/>
    <w:pPr>
      <w:shd w:val="clear" w:color="auto" w:fill="FFFFFF"/>
      <w:spacing w:before="300" w:after="300" w:line="0" w:lineRule="atLeast"/>
      <w:jc w:val="both"/>
    </w:pPr>
    <w:rPr>
      <w:rFonts w:ascii="Cambria" w:eastAsia="Cambria" w:hAnsi="Cambria" w:cs="Cambria"/>
      <w:b/>
      <w:bCs/>
      <w:i/>
      <w:iCs/>
      <w:sz w:val="22"/>
      <w:szCs w:val="22"/>
    </w:rPr>
  </w:style>
  <w:style w:type="paragraph" w:customStyle="1" w:styleId="Zkladntext4">
    <w:name w:val="Základní text (4)"/>
    <w:basedOn w:val="Normln"/>
    <w:link w:val="Zkladntext4Exact"/>
    <w:rsid w:val="005245CE"/>
    <w:pPr>
      <w:shd w:val="clear" w:color="auto" w:fill="FFFFFF"/>
      <w:spacing w:line="227" w:lineRule="exact"/>
      <w:jc w:val="center"/>
    </w:pPr>
    <w:rPr>
      <w:rFonts w:ascii="Microsoft Sans Serif" w:eastAsia="Microsoft Sans Serif" w:hAnsi="Microsoft Sans Serif" w:cs="Microsoft Sans Serif"/>
      <w:sz w:val="17"/>
      <w:szCs w:val="17"/>
    </w:rPr>
  </w:style>
  <w:style w:type="paragraph" w:customStyle="1" w:styleId="Zkladntext5">
    <w:name w:val="Základní text (5)"/>
    <w:basedOn w:val="Normln"/>
    <w:link w:val="Zkladntext5Exact"/>
    <w:rsid w:val="005245CE"/>
    <w:pPr>
      <w:shd w:val="clear" w:color="auto" w:fill="FFFFFF"/>
      <w:spacing w:line="0" w:lineRule="atLeast"/>
    </w:pPr>
    <w:rPr>
      <w:rFonts w:ascii="Cambria" w:eastAsia="Cambria" w:hAnsi="Cambria" w:cs="Cambria"/>
      <w:sz w:val="19"/>
      <w:szCs w:val="19"/>
    </w:rPr>
  </w:style>
  <w:style w:type="paragraph" w:customStyle="1" w:styleId="Zkladntext6">
    <w:name w:val="Základní text (6)"/>
    <w:basedOn w:val="Normln"/>
    <w:link w:val="Zkladntext6Exact"/>
    <w:rsid w:val="005245CE"/>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Zkladntext7">
    <w:name w:val="Základní text (7)"/>
    <w:basedOn w:val="Normln"/>
    <w:link w:val="Zkladntext7Exact"/>
    <w:rsid w:val="005245CE"/>
    <w:pPr>
      <w:shd w:val="clear" w:color="auto" w:fill="FFFFFF"/>
      <w:spacing w:line="0" w:lineRule="atLeast"/>
    </w:pPr>
    <w:rPr>
      <w:rFonts w:ascii="Cambria" w:eastAsia="Cambria" w:hAnsi="Cambria" w:cs="Cambria"/>
      <w:sz w:val="18"/>
      <w:szCs w:val="18"/>
    </w:rPr>
  </w:style>
  <w:style w:type="paragraph" w:customStyle="1" w:styleId="Zkladntext8">
    <w:name w:val="Základní text (8)"/>
    <w:basedOn w:val="Normln"/>
    <w:link w:val="Zkladntext8Exact"/>
    <w:rsid w:val="005245CE"/>
    <w:pPr>
      <w:shd w:val="clear" w:color="auto" w:fill="FFFFFF"/>
      <w:spacing w:line="0" w:lineRule="atLeast"/>
    </w:pPr>
    <w:rPr>
      <w:rFonts w:ascii="Cambria" w:eastAsia="Cambria" w:hAnsi="Cambria" w:cs="Cambria"/>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zboril@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7163</Words>
  <Characters>42265</Characters>
  <Application>Microsoft Office Word</Application>
  <DocSecurity>0</DocSecurity>
  <Lines>352</Lines>
  <Paragraphs>98</Paragraphs>
  <ScaleCrop>false</ScaleCrop>
  <Company/>
  <LinksUpToDate>false</LinksUpToDate>
  <CharactersWithSpaces>49330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Petra Pechová</cp:lastModifiedBy>
  <cp:revision>2</cp:revision>
  <dcterms:created xsi:type="dcterms:W3CDTF">2022-08-04T05:46:00Z</dcterms:created>
  <dcterms:modified xsi:type="dcterms:W3CDTF">2022-08-04T05:46:00Z</dcterms:modified>
</cp:coreProperties>
</file>