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9A" w:rsidRDefault="006D7AA0">
      <w:pPr>
        <w:pStyle w:val="Nadpis10"/>
        <w:keepNext/>
        <w:keepLines/>
      </w:pPr>
      <w:bookmarkStart w:id="0" w:name="bookmark0"/>
      <w:r>
        <w:rPr>
          <w:rStyle w:val="Nadpis1"/>
        </w:rPr>
        <w:t>lllHlillllllWIIII</w:t>
      </w:r>
      <w:bookmarkEnd w:id="0"/>
    </w:p>
    <w:p w:rsidR="00EC039A" w:rsidRDefault="006D7AA0">
      <w:pPr>
        <w:pStyle w:val="Titulektabulky0"/>
        <w:ind w:left="8102"/>
        <w:rPr>
          <w:sz w:val="16"/>
          <w:szCs w:val="16"/>
        </w:rPr>
      </w:pPr>
      <w:r>
        <w:rPr>
          <w:rStyle w:val="Titulektabulky"/>
          <w:rFonts w:ascii="Arial" w:eastAsia="Arial" w:hAnsi="Arial" w:cs="Arial"/>
          <w:sz w:val="16"/>
          <w:szCs w:val="16"/>
        </w:rPr>
        <w:t>2022004917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0"/>
        <w:gridCol w:w="6437"/>
      </w:tblGrid>
      <w:tr w:rsidR="00EC039A">
        <w:tblPrEx>
          <w:tblCellMar>
            <w:top w:w="0" w:type="dxa"/>
            <w:bottom w:w="0" w:type="dxa"/>
          </w:tblCellMar>
        </w:tblPrEx>
        <w:trPr>
          <w:trHeight w:hRule="exact" w:val="2515"/>
          <w:jc w:val="center"/>
        </w:trPr>
        <w:tc>
          <w:tcPr>
            <w:tcW w:w="3110" w:type="dxa"/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6437" w:type="dxa"/>
            <w:shd w:val="clear" w:color="auto" w:fill="auto"/>
          </w:tcPr>
          <w:p w:rsidR="00EC039A" w:rsidRDefault="006D7AA0">
            <w:pPr>
              <w:pStyle w:val="Jin0"/>
              <w:spacing w:after="360"/>
              <w:jc w:val="center"/>
              <w:rPr>
                <w:sz w:val="28"/>
                <w:szCs w:val="28"/>
              </w:rPr>
            </w:pPr>
            <w:r>
              <w:rPr>
                <w:rStyle w:val="Jin"/>
                <w:rFonts w:ascii="Calibri" w:eastAsia="Calibri" w:hAnsi="Calibri" w:cs="Calibri"/>
                <w:sz w:val="28"/>
                <w:szCs w:val="28"/>
              </w:rPr>
              <w:t>DODATEK č. 2 k Rámcové smlouvě o dílo</w:t>
            </w:r>
          </w:p>
          <w:p w:rsidR="00EC039A" w:rsidRDefault="006D7AA0">
            <w:pPr>
              <w:pStyle w:val="Jin0"/>
              <w:spacing w:after="360"/>
              <w:ind w:firstLine="660"/>
            </w:pPr>
            <w:r>
              <w:rPr>
                <w:rStyle w:val="Jin"/>
              </w:rPr>
              <w:t>(dále jen „dodatek")</w:t>
            </w:r>
          </w:p>
          <w:p w:rsidR="00EC039A" w:rsidRDefault="006D7AA0">
            <w:pPr>
              <w:pStyle w:val="Jin0"/>
              <w:ind w:left="160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4"/>
                <w:szCs w:val="24"/>
              </w:rPr>
              <w:t>1.</w:t>
            </w:r>
          </w:p>
          <w:p w:rsidR="00EC039A" w:rsidRDefault="006D7AA0">
            <w:pPr>
              <w:pStyle w:val="Jin0"/>
              <w:spacing w:after="360" w:line="221" w:lineRule="auto"/>
              <w:ind w:firstLine="92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4"/>
                <w:szCs w:val="24"/>
              </w:rPr>
              <w:t>Smluvní strany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3110" w:type="dxa"/>
            <w:shd w:val="clear" w:color="auto" w:fill="auto"/>
            <w:vAlign w:val="center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Obchodní firma nebo název:</w:t>
            </w:r>
          </w:p>
        </w:tc>
        <w:tc>
          <w:tcPr>
            <w:tcW w:w="6437" w:type="dxa"/>
            <w:shd w:val="clear" w:color="auto" w:fill="auto"/>
            <w:vAlign w:val="bottom"/>
          </w:tcPr>
          <w:p w:rsidR="00EC039A" w:rsidRDefault="006D7AA0">
            <w:pPr>
              <w:pStyle w:val="Jin0"/>
              <w:spacing w:line="233" w:lineRule="auto"/>
              <w:ind w:left="38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4"/>
                <w:szCs w:val="24"/>
              </w:rPr>
              <w:t>Zdravotnická záchranná služba Jihomoravského kraje, příspěvková organizace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110" w:type="dxa"/>
            <w:shd w:val="clear" w:color="auto" w:fill="auto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IČ:</w:t>
            </w:r>
          </w:p>
        </w:tc>
        <w:tc>
          <w:tcPr>
            <w:tcW w:w="6437" w:type="dxa"/>
            <w:shd w:val="clear" w:color="auto" w:fill="auto"/>
          </w:tcPr>
          <w:p w:rsidR="00EC039A" w:rsidRDefault="006D7AA0">
            <w:pPr>
              <w:pStyle w:val="Jin0"/>
              <w:spacing w:before="80"/>
              <w:ind w:firstLine="380"/>
            </w:pPr>
            <w:r>
              <w:rPr>
                <w:rStyle w:val="Jin"/>
              </w:rPr>
              <w:t>00346292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110" w:type="dxa"/>
            <w:shd w:val="clear" w:color="auto" w:fill="auto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DIČ:</w:t>
            </w:r>
          </w:p>
        </w:tc>
        <w:tc>
          <w:tcPr>
            <w:tcW w:w="6437" w:type="dxa"/>
            <w:shd w:val="clear" w:color="auto" w:fill="auto"/>
          </w:tcPr>
          <w:p w:rsidR="00EC039A" w:rsidRDefault="006D7AA0">
            <w:pPr>
              <w:pStyle w:val="Jin0"/>
              <w:spacing w:before="80"/>
              <w:ind w:firstLine="380"/>
            </w:pPr>
            <w:r>
              <w:rPr>
                <w:rStyle w:val="Jin"/>
              </w:rPr>
              <w:t>CZ00346292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110" w:type="dxa"/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Sídlo / místo</w:t>
            </w:r>
            <w:r>
              <w:rPr>
                <w:rStyle w:val="Jin"/>
              </w:rPr>
              <w:t xml:space="preserve"> podnikání:</w:t>
            </w:r>
          </w:p>
        </w:tc>
        <w:tc>
          <w:tcPr>
            <w:tcW w:w="6437" w:type="dxa"/>
            <w:shd w:val="clear" w:color="auto" w:fill="auto"/>
            <w:vAlign w:val="bottom"/>
          </w:tcPr>
          <w:p w:rsidR="00EC039A" w:rsidRDefault="006D7AA0">
            <w:pPr>
              <w:pStyle w:val="Jin0"/>
              <w:ind w:firstLine="380"/>
            </w:pPr>
            <w:r>
              <w:rPr>
                <w:rStyle w:val="Jin"/>
              </w:rPr>
              <w:t>Kamenice 798/ld, 625 00 Brno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110" w:type="dxa"/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Zastoupena:</w:t>
            </w:r>
          </w:p>
        </w:tc>
        <w:tc>
          <w:tcPr>
            <w:tcW w:w="6437" w:type="dxa"/>
            <w:shd w:val="clear" w:color="auto" w:fill="auto"/>
            <w:vAlign w:val="bottom"/>
          </w:tcPr>
          <w:p w:rsidR="00EC039A" w:rsidRDefault="006D7AA0">
            <w:pPr>
              <w:pStyle w:val="Jin0"/>
              <w:ind w:firstLine="380"/>
            </w:pPr>
            <w:r>
              <w:rPr>
                <w:rStyle w:val="Jin"/>
              </w:rPr>
              <w:t>MUDr. Hana Albrechtová, ředitelka</w:t>
            </w:r>
          </w:p>
        </w:tc>
      </w:tr>
    </w:tbl>
    <w:p w:rsidR="00EC039A" w:rsidRDefault="006D7AA0">
      <w:pPr>
        <w:pStyle w:val="Titulektabulky0"/>
        <w:ind w:left="10"/>
      </w:pPr>
      <w:r>
        <w:rPr>
          <w:rStyle w:val="Titulektabulky"/>
          <w:b/>
          <w:bCs/>
        </w:rPr>
        <w:t>(dále jen „Objednatel</w:t>
      </w:r>
    </w:p>
    <w:p w:rsidR="00EC039A" w:rsidRDefault="00EC039A">
      <w:pPr>
        <w:spacing w:after="3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0"/>
        <w:gridCol w:w="6437"/>
      </w:tblGrid>
      <w:tr w:rsidR="00EC039A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110" w:type="dxa"/>
            <w:shd w:val="clear" w:color="auto" w:fill="auto"/>
          </w:tcPr>
          <w:p w:rsidR="00EC039A" w:rsidRDefault="006D7AA0">
            <w:pPr>
              <w:pStyle w:val="Jin0"/>
              <w:spacing w:after="420"/>
              <w:rPr>
                <w:sz w:val="9"/>
                <w:szCs w:val="9"/>
              </w:rPr>
            </w:pPr>
            <w:r>
              <w:rPr>
                <w:rStyle w:val="Jin"/>
                <w:rFonts w:ascii="Courier New" w:eastAsia="Courier New" w:hAnsi="Courier New" w:cs="Courier New"/>
                <w:b/>
                <w:bCs/>
                <w:sz w:val="9"/>
                <w:szCs w:val="9"/>
              </w:rPr>
              <w:t>Cl</w:t>
            </w:r>
          </w:p>
          <w:p w:rsidR="00EC039A" w:rsidRDefault="006D7AA0">
            <w:pPr>
              <w:pStyle w:val="Jin0"/>
            </w:pPr>
            <w:r>
              <w:rPr>
                <w:rStyle w:val="Jin"/>
              </w:rPr>
              <w:t>Obchodní firma nebo název:</w:t>
            </w:r>
          </w:p>
        </w:tc>
        <w:tc>
          <w:tcPr>
            <w:tcW w:w="6437" w:type="dxa"/>
            <w:shd w:val="clear" w:color="auto" w:fill="auto"/>
            <w:vAlign w:val="bottom"/>
          </w:tcPr>
          <w:p w:rsidR="00EC039A" w:rsidRDefault="006D7AA0">
            <w:pPr>
              <w:pStyle w:val="Jin0"/>
              <w:ind w:firstLine="38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4"/>
                <w:szCs w:val="24"/>
              </w:rPr>
              <w:t>FORCORP GROUP spol. s r.o.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3110" w:type="dxa"/>
            <w:shd w:val="clear" w:color="auto" w:fill="auto"/>
            <w:vAlign w:val="center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Registrace v OR:</w:t>
            </w:r>
          </w:p>
        </w:tc>
        <w:tc>
          <w:tcPr>
            <w:tcW w:w="6437" w:type="dxa"/>
            <w:shd w:val="clear" w:color="auto" w:fill="auto"/>
            <w:vAlign w:val="bottom"/>
          </w:tcPr>
          <w:p w:rsidR="00EC039A" w:rsidRDefault="006D7AA0">
            <w:pPr>
              <w:pStyle w:val="Jin0"/>
              <w:spacing w:after="100"/>
              <w:ind w:firstLine="380"/>
            </w:pPr>
            <w:r>
              <w:rPr>
                <w:rStyle w:val="Jin"/>
              </w:rPr>
              <w:t>společnost je zapsána v obchodním rejstříku u</w:t>
            </w:r>
          </w:p>
          <w:p w:rsidR="00EC039A" w:rsidRDefault="006D7AA0">
            <w:pPr>
              <w:pStyle w:val="Jin0"/>
              <w:ind w:firstLine="380"/>
            </w:pPr>
            <w:r>
              <w:rPr>
                <w:rStyle w:val="Jin"/>
              </w:rPr>
              <w:t xml:space="preserve">Krajského soudu v </w:t>
            </w:r>
            <w:r>
              <w:rPr>
                <w:rStyle w:val="Jin"/>
              </w:rPr>
              <w:t>Ostravě, oddíl C, vložka 43244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110" w:type="dxa"/>
            <w:shd w:val="clear" w:color="auto" w:fill="auto"/>
            <w:vAlign w:val="center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IČ:</w:t>
            </w:r>
          </w:p>
        </w:tc>
        <w:tc>
          <w:tcPr>
            <w:tcW w:w="6437" w:type="dxa"/>
            <w:shd w:val="clear" w:color="auto" w:fill="auto"/>
            <w:vAlign w:val="center"/>
          </w:tcPr>
          <w:p w:rsidR="00EC039A" w:rsidRDefault="006D7AA0">
            <w:pPr>
              <w:pStyle w:val="Jin0"/>
              <w:ind w:firstLine="380"/>
            </w:pPr>
            <w:r>
              <w:rPr>
                <w:rStyle w:val="Jin"/>
              </w:rPr>
              <w:t>27841031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110" w:type="dxa"/>
            <w:shd w:val="clear" w:color="auto" w:fill="auto"/>
            <w:vAlign w:val="center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DIČ:</w:t>
            </w:r>
          </w:p>
        </w:tc>
        <w:tc>
          <w:tcPr>
            <w:tcW w:w="6437" w:type="dxa"/>
            <w:shd w:val="clear" w:color="auto" w:fill="auto"/>
            <w:vAlign w:val="center"/>
          </w:tcPr>
          <w:p w:rsidR="00EC039A" w:rsidRDefault="006D7AA0">
            <w:pPr>
              <w:pStyle w:val="Jin0"/>
              <w:ind w:firstLine="380"/>
            </w:pPr>
            <w:r>
              <w:rPr>
                <w:rStyle w:val="Jin"/>
              </w:rPr>
              <w:t>CZ27841031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110" w:type="dxa"/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Sídlo / místo podnikání:</w:t>
            </w:r>
          </w:p>
        </w:tc>
        <w:tc>
          <w:tcPr>
            <w:tcW w:w="6437" w:type="dxa"/>
            <w:shd w:val="clear" w:color="auto" w:fill="auto"/>
            <w:vAlign w:val="bottom"/>
          </w:tcPr>
          <w:p w:rsidR="00EC039A" w:rsidRDefault="006D7AA0">
            <w:pPr>
              <w:pStyle w:val="Jin0"/>
              <w:ind w:firstLine="38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4"/>
                <w:szCs w:val="24"/>
              </w:rPr>
              <w:t>Hodolanská 32,779 00, Olomouc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110" w:type="dxa"/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Zastoupena:</w:t>
            </w:r>
          </w:p>
        </w:tc>
        <w:tc>
          <w:tcPr>
            <w:tcW w:w="6437" w:type="dxa"/>
            <w:shd w:val="clear" w:color="auto" w:fill="auto"/>
            <w:vAlign w:val="bottom"/>
          </w:tcPr>
          <w:p w:rsidR="00EC039A" w:rsidRDefault="006D7AA0">
            <w:pPr>
              <w:pStyle w:val="Jin0"/>
              <w:ind w:firstLine="380"/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Mgr. Irenou Jelínkovou, </w:t>
            </w:r>
            <w:r>
              <w:rPr>
                <w:rStyle w:val="Jin"/>
              </w:rPr>
              <w:t>jednatelkou společnosti</w:t>
            </w:r>
          </w:p>
        </w:tc>
      </w:tr>
    </w:tbl>
    <w:p w:rsidR="00EC039A" w:rsidRDefault="006D7AA0">
      <w:pPr>
        <w:pStyle w:val="Titulektabulky0"/>
        <w:spacing w:line="233" w:lineRule="auto"/>
      </w:pPr>
      <w:r>
        <w:rPr>
          <w:rStyle w:val="Titulektabulky"/>
          <w:b/>
          <w:bCs/>
        </w:rPr>
        <w:t>(dále jen „Zhotovitel")</w:t>
      </w:r>
    </w:p>
    <w:p w:rsidR="00EC039A" w:rsidRDefault="00EC039A">
      <w:pPr>
        <w:spacing w:after="1159" w:line="1" w:lineRule="exact"/>
      </w:pPr>
    </w:p>
    <w:p w:rsidR="00EC039A" w:rsidRDefault="006D7AA0">
      <w:pPr>
        <w:pStyle w:val="Zkladntext20"/>
        <w:jc w:val="both"/>
        <w:sectPr w:rsidR="00EC039A">
          <w:pgSz w:w="11900" w:h="16840"/>
          <w:pgMar w:top="337" w:right="1174" w:bottom="337" w:left="1165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2"/>
          <w:b/>
          <w:bCs/>
        </w:rPr>
        <w:t xml:space="preserve">Objednatel a </w:t>
      </w:r>
      <w:r>
        <w:rPr>
          <w:rStyle w:val="Zkladntext2"/>
          <w:b/>
          <w:bCs/>
        </w:rPr>
        <w:t>Zhotovitel uzavřeli dne 28. 1. 2019 Smlouvu o dílo (dále jen „smlouva"), jejímž předmětem je pravidelný úklid objektu výjezdových základen na adresách: U nemocnice 1, Břeclav a ul. Bří Čapků 3, Hodonín. V souladu s čl. 18 této smlouvy, se smluvní strany do</w:t>
      </w:r>
      <w:r>
        <w:rPr>
          <w:rStyle w:val="Zkladntext2"/>
          <w:b/>
          <w:bCs/>
        </w:rPr>
        <w:t>hodly níže uvedeného data na tomto dodatku č.: 2.</w:t>
      </w:r>
    </w:p>
    <w:p w:rsidR="00EC039A" w:rsidRDefault="00EC039A">
      <w:pPr>
        <w:pStyle w:val="Nadpis30"/>
        <w:keepNext/>
        <w:keepLines/>
        <w:numPr>
          <w:ilvl w:val="0"/>
          <w:numId w:val="1"/>
        </w:numPr>
        <w:spacing w:after="0"/>
        <w:ind w:left="4440"/>
      </w:pPr>
      <w:bookmarkStart w:id="1" w:name="bookmark2"/>
      <w:bookmarkEnd w:id="1"/>
    </w:p>
    <w:p w:rsidR="00EC039A" w:rsidRDefault="006D7AA0">
      <w:pPr>
        <w:pStyle w:val="Nadpis30"/>
        <w:keepNext/>
        <w:keepLines/>
        <w:spacing w:after="340"/>
        <w:jc w:val="center"/>
      </w:pPr>
      <w:bookmarkStart w:id="2" w:name="bookmark4"/>
      <w:r>
        <w:rPr>
          <w:rStyle w:val="Nadpis3"/>
          <w:rFonts w:ascii="Calibri" w:eastAsia="Calibri" w:hAnsi="Calibri" w:cs="Calibri"/>
          <w:b/>
          <w:bCs/>
        </w:rPr>
        <w:t>Předmět dodatku</w:t>
      </w:r>
      <w:bookmarkEnd w:id="2"/>
    </w:p>
    <w:p w:rsidR="00EC039A" w:rsidRDefault="006D7AA0">
      <w:pPr>
        <w:pStyle w:val="Zkladntext1"/>
        <w:spacing w:after="280" w:line="295" w:lineRule="auto"/>
        <w:ind w:left="340" w:firstLine="20"/>
      </w:pPr>
      <w:r>
        <w:rPr>
          <w:rStyle w:val="Zkladntext"/>
        </w:rPr>
        <w:t xml:space="preserve">Předmětem tohoto dodatku smlouvy je smluvní úprava ceny </w:t>
      </w:r>
      <w:r>
        <w:rPr>
          <w:rStyle w:val="Zkladntext"/>
          <w:i/>
          <w:iCs/>
        </w:rPr>
        <w:t>v souvislosti s narovnáním ceny služby o 9,99 %, a to podle § 222 odst. 4 zákona o zadávání veřejných zakázek.</w:t>
      </w:r>
    </w:p>
    <w:p w:rsidR="00EC039A" w:rsidRDefault="00EC039A">
      <w:pPr>
        <w:pStyle w:val="Zkladntext1"/>
        <w:numPr>
          <w:ilvl w:val="0"/>
          <w:numId w:val="1"/>
        </w:numPr>
        <w:spacing w:after="0"/>
        <w:ind w:left="4440" w:firstLine="0"/>
      </w:pPr>
    </w:p>
    <w:p w:rsidR="00EC039A" w:rsidRDefault="006D7AA0">
      <w:pPr>
        <w:pStyle w:val="Nadpis30"/>
        <w:keepNext/>
        <w:keepLines/>
        <w:spacing w:after="340"/>
        <w:jc w:val="center"/>
      </w:pPr>
      <w:bookmarkStart w:id="3" w:name="bookmark6"/>
      <w:r>
        <w:rPr>
          <w:rStyle w:val="Nadpis3"/>
          <w:rFonts w:ascii="Calibri" w:eastAsia="Calibri" w:hAnsi="Calibri" w:cs="Calibri"/>
          <w:b/>
          <w:bCs/>
        </w:rPr>
        <w:t>Cena a platební podmí</w:t>
      </w:r>
      <w:r>
        <w:rPr>
          <w:rStyle w:val="Nadpis3"/>
          <w:rFonts w:ascii="Calibri" w:eastAsia="Calibri" w:hAnsi="Calibri" w:cs="Calibri"/>
          <w:b/>
          <w:bCs/>
        </w:rPr>
        <w:t>nky</w:t>
      </w:r>
      <w:bookmarkEnd w:id="3"/>
    </w:p>
    <w:p w:rsidR="00EC039A" w:rsidRDefault="006D7AA0">
      <w:pPr>
        <w:pStyle w:val="Zkladntext1"/>
        <w:spacing w:after="280" w:line="312" w:lineRule="auto"/>
        <w:ind w:left="340" w:firstLine="20"/>
      </w:pPr>
      <w:r>
        <w:rPr>
          <w:rStyle w:val="Zkladntext"/>
        </w:rPr>
        <w:t>Smluvní strany se dohodly, že Příloha č. 1 se ruší a nahrazuje přílohou č. 1, která je přílohou č. 1 tohoto dodatku.</w:t>
      </w:r>
    </w:p>
    <w:p w:rsidR="00EC039A" w:rsidRDefault="00EC039A">
      <w:pPr>
        <w:pStyle w:val="Zkladntext1"/>
        <w:numPr>
          <w:ilvl w:val="0"/>
          <w:numId w:val="1"/>
        </w:numPr>
        <w:spacing w:after="0"/>
        <w:ind w:left="4440" w:firstLine="0"/>
      </w:pPr>
    </w:p>
    <w:p w:rsidR="00EC039A" w:rsidRDefault="006D7AA0">
      <w:pPr>
        <w:pStyle w:val="Nadpis30"/>
        <w:keepNext/>
        <w:keepLines/>
        <w:spacing w:after="340" w:line="230" w:lineRule="auto"/>
        <w:jc w:val="center"/>
      </w:pPr>
      <w:bookmarkStart w:id="4" w:name="bookmark8"/>
      <w:r>
        <w:rPr>
          <w:rStyle w:val="Nadpis3"/>
          <w:rFonts w:ascii="Calibri" w:eastAsia="Calibri" w:hAnsi="Calibri" w:cs="Calibri"/>
          <w:b/>
          <w:bCs/>
        </w:rPr>
        <w:t>Závěrečná ustanovení</w:t>
      </w:r>
      <w:bookmarkEnd w:id="4"/>
    </w:p>
    <w:p w:rsidR="00EC039A" w:rsidRDefault="006D7AA0">
      <w:pPr>
        <w:pStyle w:val="Zkladntext1"/>
        <w:numPr>
          <w:ilvl w:val="0"/>
          <w:numId w:val="2"/>
        </w:numPr>
        <w:tabs>
          <w:tab w:val="left" w:pos="350"/>
        </w:tabs>
        <w:spacing w:after="0"/>
        <w:ind w:firstLine="0"/>
      </w:pPr>
      <w:r>
        <w:rPr>
          <w:rStyle w:val="Zkladntext"/>
        </w:rPr>
        <w:t>Ostatní ustanovení smlouvy tímto dodatkem nedotčená se nemění a zůstávají v platnosti.</w:t>
      </w:r>
    </w:p>
    <w:p w:rsidR="00EC039A" w:rsidRDefault="006D7AA0">
      <w:pPr>
        <w:pStyle w:val="Zkladntext1"/>
        <w:numPr>
          <w:ilvl w:val="0"/>
          <w:numId w:val="2"/>
        </w:numPr>
        <w:tabs>
          <w:tab w:val="left" w:pos="358"/>
        </w:tabs>
        <w:spacing w:after="0"/>
        <w:ind w:left="340" w:hanging="340"/>
      </w:pPr>
      <w:r>
        <w:rPr>
          <w:rStyle w:val="Zkladntext"/>
        </w:rPr>
        <w:t xml:space="preserve">Tento dodatek nabývá </w:t>
      </w:r>
      <w:r>
        <w:rPr>
          <w:rStyle w:val="Zkladntext"/>
        </w:rPr>
        <w:t>platnosti dnem jeho uzavření a účinnosti dnem jeho zveřejnění v registru smluv postupem podle zákona č. 340/2015 Sb., o zvláštních podmínkách účinnosti některých smluv, uveřejňování těchto smluv a o registru smluv (zákon o registru smluv).</w:t>
      </w:r>
    </w:p>
    <w:p w:rsidR="00EC039A" w:rsidRDefault="006D7AA0">
      <w:pPr>
        <w:pStyle w:val="Zkladntext1"/>
        <w:numPr>
          <w:ilvl w:val="0"/>
          <w:numId w:val="2"/>
        </w:numPr>
        <w:tabs>
          <w:tab w:val="left" w:pos="350"/>
        </w:tabs>
        <w:spacing w:after="0"/>
        <w:ind w:left="340" w:hanging="340"/>
      </w:pPr>
      <w:r>
        <w:rPr>
          <w:rStyle w:val="Zkladntext"/>
        </w:rPr>
        <w:t>Tento dodatek je</w:t>
      </w:r>
      <w:r>
        <w:rPr>
          <w:rStyle w:val="Zkladntext"/>
        </w:rPr>
        <w:t xml:space="preserve"> vyhotoven ve dvou stejnopisech s platností originálu, podepsaných oprávněnými zástupci smluvních stran, přičemž objednatel i zhotovitel obdrží po jednom vyhotovení.</w:t>
      </w:r>
    </w:p>
    <w:p w:rsidR="00EC039A" w:rsidRDefault="006D7AA0">
      <w:pPr>
        <w:pStyle w:val="Zkladntext1"/>
        <w:numPr>
          <w:ilvl w:val="0"/>
          <w:numId w:val="2"/>
        </w:numPr>
        <w:tabs>
          <w:tab w:val="left" w:pos="363"/>
        </w:tabs>
        <w:spacing w:after="720"/>
        <w:ind w:left="340" w:hanging="340"/>
      </w:pPr>
      <w:r>
        <w:rPr>
          <w:rStyle w:val="Zkladntext"/>
        </w:rPr>
        <w:t xml:space="preserve">Obě smluvní strany prohlašují, že s textem dodatku souhlasí a na důkaz toho připojují své </w:t>
      </w:r>
      <w:r>
        <w:rPr>
          <w:rStyle w:val="Zkladntext"/>
        </w:rPr>
        <w:t>podpisy.</w:t>
      </w:r>
    </w:p>
    <w:p w:rsidR="00EC039A" w:rsidRDefault="006D7AA0">
      <w:pPr>
        <w:pStyle w:val="Zkladntext1"/>
        <w:spacing w:after="340" w:line="240" w:lineRule="auto"/>
        <w:ind w:left="2600" w:firstLine="0"/>
      </w:pPr>
      <w:r>
        <w:rPr>
          <w:noProof/>
          <w:lang w:bidi="ar-SA"/>
        </w:rPr>
        <mc:AlternateContent>
          <mc:Choice Requires="wps">
            <w:drawing>
              <wp:anchor distT="0" distB="1517650" distL="114300" distR="854710" simplePos="0" relativeHeight="125829378" behindDoc="0" locked="0" layoutInCell="1" allowOverlap="1">
                <wp:simplePos x="0" y="0"/>
                <wp:positionH relativeFrom="page">
                  <wp:posOffset>688340</wp:posOffset>
                </wp:positionH>
                <wp:positionV relativeFrom="paragraph">
                  <wp:posOffset>12700</wp:posOffset>
                </wp:positionV>
                <wp:extent cx="1027430" cy="19812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039A" w:rsidRDefault="006D7AA0">
                            <w:pPr>
                              <w:pStyle w:val="Zkladntext1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rStyle w:val="Zkladntext"/>
                              </w:rPr>
                              <w:t xml:space="preserve">V Brně </w:t>
                            </w:r>
                            <w:r>
                              <w:rPr>
                                <w:rStyle w:val="Zkladntext"/>
                                <w:color w:val="4764AD"/>
                              </w:rPr>
                              <w:t>dne:-ZA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4.200000000000003pt;margin-top:1.pt;width:80.900000000000006pt;height:15.6pt;z-index:-125829375;mso-wrap-distance-left:9.pt;mso-wrap-distance-right:67.299999999999997pt;mso-wrap-distance-bottom:119.5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</w:rPr>
                        <w:t xml:space="preserve">V Brně </w:t>
                      </w:r>
                      <w:r>
                        <w:rPr>
                          <w:rStyle w:val="CharStyle15"/>
                          <w:color w:val="4764AD"/>
                        </w:rPr>
                        <w:t>dne:-ZA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569595" distB="567055" distL="144780" distR="114300" simplePos="0" relativeHeight="125829380" behindDoc="0" locked="0" layoutInCell="1" allowOverlap="1">
            <wp:simplePos x="0" y="0"/>
            <wp:positionH relativeFrom="page">
              <wp:posOffset>718820</wp:posOffset>
            </wp:positionH>
            <wp:positionV relativeFrom="paragraph">
              <wp:posOffset>582295</wp:posOffset>
            </wp:positionV>
            <wp:extent cx="1737360" cy="57912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3736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691515</wp:posOffset>
                </wp:positionH>
                <wp:positionV relativeFrom="paragraph">
                  <wp:posOffset>417830</wp:posOffset>
                </wp:positionV>
                <wp:extent cx="990600" cy="16129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039A" w:rsidRDefault="006D7AA0">
                            <w:pPr>
                              <w:pStyle w:val="Titulekobrzku0"/>
                              <w:spacing w:line="240" w:lineRule="auto"/>
                            </w:pPr>
                            <w:r>
                              <w:rPr>
                                <w:rStyle w:val="Titulekobrzku"/>
                              </w:rPr>
                              <w:t>Za objednatele: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4.450000000000003pt;margin-top:32.899999999999999pt;width:78.pt;height:12.7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</w:rPr>
                        <w:t>Za objednatele: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691515</wp:posOffset>
                </wp:positionH>
                <wp:positionV relativeFrom="paragraph">
                  <wp:posOffset>1164590</wp:posOffset>
                </wp:positionV>
                <wp:extent cx="1576070" cy="56388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039A" w:rsidRDefault="006D7AA0">
                            <w:pPr>
                              <w:pStyle w:val="Titulekobrzku0"/>
                              <w:spacing w:line="307" w:lineRule="auto"/>
                            </w:pPr>
                            <w:r>
                              <w:rPr>
                                <w:rStyle w:val="Titulekobrzku"/>
                              </w:rPr>
                              <w:t>ZZSJMK, p.o.</w:t>
                            </w:r>
                          </w:p>
                          <w:p w:rsidR="00EC039A" w:rsidRDefault="006D7AA0">
                            <w:pPr>
                              <w:pStyle w:val="Titulekobrzku0"/>
                              <w:spacing w:line="307" w:lineRule="auto"/>
                            </w:pPr>
                            <w:r>
                              <w:rPr>
                                <w:rStyle w:val="Titulekobrzku"/>
                              </w:rPr>
                              <w:t>MUDr. Hana Albrechtová 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4.450000000000003pt;margin-top:91.700000000000003pt;width:124.10000000000001pt;height:44.39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</w:rPr>
                        <w:t>ZZSJMK, p.o.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</w:rPr>
                        <w:t>MUDr. Hana Albrechtová ředitelka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Zkladntext"/>
        </w:rPr>
        <w:t xml:space="preserve">V Olomouci dne: </w:t>
      </w:r>
      <w:r>
        <w:rPr>
          <w:rStyle w:val="Zkladntext"/>
          <w:color w:val="4764AD"/>
        </w:rPr>
        <w:t xml:space="preserve">&lt;&amp;■ ? </w:t>
      </w:r>
      <w:r>
        <w:rPr>
          <w:rStyle w:val="Zkladntext"/>
          <w:color w:val="7B83AE"/>
        </w:rPr>
        <w:t>.</w:t>
      </w:r>
    </w:p>
    <w:p w:rsidR="00EC039A" w:rsidRDefault="006D7AA0">
      <w:pPr>
        <w:pStyle w:val="Zkladntext30"/>
        <w:ind w:left="2600"/>
        <w:jc w:val="left"/>
        <w:rPr>
          <w:sz w:val="17"/>
          <w:szCs w:val="17"/>
        </w:rPr>
      </w:pPr>
      <w:r>
        <w:rPr>
          <w:rStyle w:val="Zkladntext3"/>
          <w:color w:val="000000"/>
          <w:sz w:val="17"/>
          <w:szCs w:val="17"/>
          <w:vertAlign w:val="superscript"/>
        </w:rPr>
        <w:t>13</w:t>
      </w:r>
      <w:r>
        <w:rPr>
          <w:rStyle w:val="Zkladntext3"/>
          <w:color w:val="000000"/>
          <w:sz w:val="17"/>
          <w:szCs w:val="17"/>
        </w:rPr>
        <w:t xml:space="preserve"> ^otovitele: </w:t>
      </w:r>
      <w:r>
        <w:rPr>
          <w:rStyle w:val="Zkladntext3"/>
          <w:sz w:val="17"/>
          <w:szCs w:val="17"/>
        </w:rPr>
        <w:t>FORCORP GROUP</w:t>
      </w:r>
    </w:p>
    <w:p w:rsidR="00EC039A" w:rsidRDefault="006D7AA0">
      <w:pPr>
        <w:pStyle w:val="Zkladntext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4413250</wp:posOffset>
                </wp:positionH>
                <wp:positionV relativeFrom="paragraph">
                  <wp:posOffset>577850</wp:posOffset>
                </wp:positionV>
                <wp:extent cx="1603375" cy="12827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039A" w:rsidRDefault="006D7AA0">
                            <w:pPr>
                              <w:pStyle w:val="Titulekobrzku0"/>
                              <w:spacing w:line="240" w:lineRule="auto"/>
                            </w:pP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Titulekobrzku"/>
                                <w:spacing w:val="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Titulekobrzku"/>
                              </w:rPr>
                              <w:t>ORP GROUP spol. s 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9" type="#_x0000_t202" style="position:absolute;left:0;text-align:left;margin-left:347.5pt;margin-top:45.5pt;width:126.25pt;height:10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" filled="f" stroked="f">
                <v:textbox inset="0,0,0,0">
                  <w:txbxContent>
                    <w:p w:rsidR="00EC039A" w:rsidRDefault="006D7AA0">
                      <w:pPr>
                        <w:pStyle w:val="Titulekobrzku0"/>
                        <w:spacing w:line="240" w:lineRule="auto"/>
                      </w:pPr>
                      <w:r>
                        <w:rPr>
                          <w:rStyle w:val="Titulekobrzku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Titulekobrzku"/>
                          <w:spacing w:val="2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Titulekobrzku"/>
                        </w:rPr>
                        <w:t>ORP GROUP spol. s r.o.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4364355</wp:posOffset>
                </wp:positionH>
                <wp:positionV relativeFrom="paragraph">
                  <wp:posOffset>763270</wp:posOffset>
                </wp:positionV>
                <wp:extent cx="1652270" cy="14033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27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039A" w:rsidRDefault="006D7AA0">
                            <w:pPr>
                              <w:pStyle w:val="Titulekobrzku0"/>
                              <w:spacing w:line="240" w:lineRule="auto"/>
                            </w:pPr>
                            <w:r>
                              <w:rPr>
                                <w:rStyle w:val="Titulekobrzku"/>
                                <w:spacing w:val="13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  <w:spacing w:val="14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</w:rPr>
                              <w:t>rena Jelínková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43.65000000000003pt;margin-top:60.100000000000001pt;width:130.09999999999999pt;height:11.050000000000001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  <w:spacing w:val="13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8"/>
                          <w:spacing w:val="14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8"/>
                          <w:shd w:val="clear" w:color="auto" w:fill="000000"/>
                        </w:rPr>
                        <w:t>​.</w:t>
                      </w:r>
                      <w:r>
                        <w:rPr>
                          <w:rStyle w:val="CharStyle18"/>
                        </w:rPr>
                        <w:t>rena Jelínková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4227195</wp:posOffset>
                </wp:positionH>
                <wp:positionV relativeFrom="paragraph">
                  <wp:posOffset>925195</wp:posOffset>
                </wp:positionV>
                <wp:extent cx="1426210" cy="16129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039A" w:rsidRDefault="006D7AA0">
                            <w:pPr>
                              <w:pStyle w:val="Titulekobrzku0"/>
                              <w:spacing w:line="240" w:lineRule="auto"/>
                            </w:pPr>
                            <w:r>
                              <w:rPr>
                                <w:rStyle w:val="Titulekobrzku"/>
                              </w:rPr>
                              <w:t>jednatelka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32.85000000000002pt;margin-top:72.850000000000009pt;width:112.3pt;height:12.700000000000001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</w:rPr>
                        <w:t>jednatelka společnosti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Zkladntext4"/>
          <w:color w:val="000000"/>
          <w:shd w:val="clear" w:color="auto" w:fill="000000"/>
        </w:rPr>
        <w:t>.....</w:t>
      </w:r>
      <w:r>
        <w:rPr>
          <w:rStyle w:val="Zkladntext4"/>
          <w:color w:val="000000"/>
          <w:spacing w:val="1"/>
          <w:shd w:val="clear" w:color="auto" w:fill="000000"/>
        </w:rPr>
        <w:t>...............</w:t>
      </w:r>
      <w:r>
        <w:rPr>
          <w:rStyle w:val="Zkladntext4"/>
          <w:color w:val="000000"/>
          <w:shd w:val="clear" w:color="auto" w:fill="000000"/>
        </w:rPr>
        <w:t>​</w:t>
      </w:r>
      <w:r>
        <w:rPr>
          <w:rStyle w:val="Zkladntext4"/>
          <w:color w:val="000000"/>
          <w:shd w:val="clear" w:color="auto" w:fill="000000"/>
        </w:rPr>
        <w:t>...</w:t>
      </w:r>
      <w:r>
        <w:rPr>
          <w:rStyle w:val="Zkladntext4"/>
          <w:color w:val="000000"/>
          <w:spacing w:val="1"/>
          <w:shd w:val="clear" w:color="auto" w:fill="000000"/>
        </w:rPr>
        <w:t>..</w:t>
      </w:r>
      <w:r>
        <w:rPr>
          <w:rStyle w:val="Zkladntext4"/>
          <w:color w:val="000000"/>
          <w:shd w:val="clear" w:color="auto" w:fill="000000"/>
        </w:rPr>
        <w:t>​</w:t>
      </w:r>
      <w:r>
        <w:rPr>
          <w:rStyle w:val="Zkladntext4"/>
          <w:color w:val="000000"/>
          <w:spacing w:val="1"/>
          <w:shd w:val="clear" w:color="auto" w:fill="000000"/>
        </w:rPr>
        <w:t>..........</w:t>
      </w:r>
      <w:r>
        <w:rPr>
          <w:rStyle w:val="Zkladntext4"/>
          <w:color w:val="000000"/>
          <w:spacing w:val="2"/>
          <w:shd w:val="clear" w:color="auto" w:fill="000000"/>
        </w:rPr>
        <w:t>.....</w:t>
      </w:r>
      <w:r>
        <w:rPr>
          <w:rStyle w:val="Zkladntext4"/>
          <w:color w:val="000000"/>
          <w:shd w:val="clear" w:color="auto" w:fill="000000"/>
        </w:rPr>
        <w:t>​</w:t>
      </w:r>
      <w:r>
        <w:rPr>
          <w:rStyle w:val="Zkladntext4"/>
          <w:color w:val="000000"/>
          <w:shd w:val="clear" w:color="auto" w:fill="000000"/>
        </w:rPr>
        <w:t>.....</w:t>
      </w:r>
      <w:r>
        <w:rPr>
          <w:rStyle w:val="Zkladntext4"/>
          <w:color w:val="000000"/>
          <w:spacing w:val="1"/>
          <w:shd w:val="clear" w:color="auto" w:fill="000000"/>
        </w:rPr>
        <w:t>...........</w:t>
      </w:r>
      <w:r>
        <w:rPr>
          <w:rStyle w:val="Zkladntext4"/>
          <w:color w:val="000000"/>
          <w:shd w:val="clear" w:color="auto" w:fill="000000"/>
        </w:rPr>
        <w:t>​</w:t>
      </w:r>
      <w:r>
        <w:rPr>
          <w:rStyle w:val="Zkladntext4"/>
          <w:color w:val="000000"/>
          <w:shd w:val="clear" w:color="auto" w:fill="000000"/>
        </w:rPr>
        <w:t>....</w:t>
      </w:r>
      <w:r>
        <w:rPr>
          <w:rStyle w:val="Zkladntext4"/>
          <w:color w:val="000000"/>
          <w:spacing w:val="1"/>
          <w:shd w:val="clear" w:color="auto" w:fill="000000"/>
        </w:rPr>
        <w:t>...</w:t>
      </w:r>
      <w:r>
        <w:rPr>
          <w:rStyle w:val="Zkladntext4"/>
          <w:color w:val="000000"/>
          <w:shd w:val="clear" w:color="auto" w:fill="000000"/>
        </w:rPr>
        <w:t>​</w:t>
      </w:r>
      <w:r>
        <w:rPr>
          <w:rStyle w:val="Zkladntext4"/>
          <w:color w:val="000000"/>
          <w:shd w:val="clear" w:color="auto" w:fill="000000"/>
        </w:rPr>
        <w:t>..</w:t>
      </w:r>
      <w:r>
        <w:rPr>
          <w:rStyle w:val="Zkladntext4"/>
          <w:color w:val="000000"/>
          <w:spacing w:val="1"/>
          <w:shd w:val="clear" w:color="auto" w:fill="000000"/>
        </w:rPr>
        <w:t>..</w:t>
      </w:r>
      <w:r>
        <w:rPr>
          <w:rStyle w:val="Zkladntext4"/>
        </w:rPr>
        <w:t xml:space="preserve"> </w:t>
      </w:r>
      <w:r>
        <w:rPr>
          <w:rStyle w:val="Zkladntext4"/>
          <w:sz w:val="14"/>
          <w:szCs w:val="14"/>
          <w:vertAlign w:val="superscript"/>
        </w:rPr>
        <w:t>c</w:t>
      </w:r>
      <w:r>
        <w:rPr>
          <w:rStyle w:val="Zkladntext4"/>
          <w:sz w:val="14"/>
          <w:szCs w:val="14"/>
        </w:rPr>
        <w:t xml:space="preserve"> 27841031 DIČ CZ2784 W31 </w:t>
      </w:r>
      <w:r>
        <w:rPr>
          <w:rStyle w:val="Zkladntext4"/>
          <w:u w:val="single"/>
        </w:rPr>
        <w:t>_ _ i</w:t>
      </w:r>
      <w:r>
        <w:rPr>
          <w:rStyle w:val="Zkladntext4"/>
        </w:rPr>
        <w:t xml:space="preserve"> i-l forcoi p@forcorp cz</w:t>
      </w:r>
    </w:p>
    <w:p w:rsidR="00EC039A" w:rsidRDefault="006D7AA0">
      <w:pPr>
        <w:pStyle w:val="Zkladntext30"/>
        <w:spacing w:after="1100"/>
        <w:jc w:val="right"/>
        <w:rPr>
          <w:sz w:val="17"/>
          <w:szCs w:val="17"/>
        </w:rPr>
      </w:pPr>
      <w:r>
        <w:rPr>
          <w:rStyle w:val="Zkladntext3"/>
          <w:sz w:val="17"/>
          <w:szCs w:val="17"/>
        </w:rPr>
        <w:t xml:space="preserve">ORCORP </w:t>
      </w:r>
      <w:hyperlink r:id="rId8" w:history="1">
        <w:r>
          <w:rPr>
            <w:rStyle w:val="Zkladntext3"/>
            <w:sz w:val="17"/>
            <w:szCs w:val="17"/>
            <w:lang w:val="en-US" w:eastAsia="en-US" w:bidi="en-US"/>
          </w:rPr>
          <w:t>www.forcorp.cz</w:t>
        </w:r>
      </w:hyperlink>
      <w:r>
        <w:rPr>
          <w:rStyle w:val="Zkladntext3"/>
          <w:sz w:val="17"/>
          <w:szCs w:val="17"/>
          <w:lang w:val="en-US" w:eastAsia="en-US" w:bidi="en-US"/>
        </w:rPr>
        <w:t xml:space="preserve"> </w:t>
      </w:r>
      <w:r>
        <w:rPr>
          <w:rStyle w:val="Zkladntext3"/>
          <w:sz w:val="17"/>
          <w:szCs w:val="17"/>
          <w:u w:val="single"/>
        </w:rPr>
        <w:t>[9]</w:t>
      </w:r>
    </w:p>
    <w:p w:rsidR="00EC039A" w:rsidRDefault="006D7AA0">
      <w:pPr>
        <w:pStyle w:val="Zkladntext30"/>
      </w:pPr>
      <w:r>
        <w:rPr>
          <w:rStyle w:val="Zkladntext3"/>
        </w:rPr>
        <w:t>Zdravotnická záchrar.ná služba</w:t>
      </w:r>
      <w:r>
        <w:rPr>
          <w:rStyle w:val="Zkladntext3"/>
        </w:rPr>
        <w:br/>
        <w:t>Jihomoravského kraje, p.o.</w:t>
      </w:r>
    </w:p>
    <w:p w:rsidR="00EC039A" w:rsidRDefault="006D7AA0">
      <w:pPr>
        <w:pStyle w:val="Zkladntext30"/>
        <w:ind w:left="1200"/>
        <w:jc w:val="left"/>
      </w:pPr>
      <w:r>
        <w:rPr>
          <w:rStyle w:val="Zkladntext3"/>
        </w:rPr>
        <w:t>Kamenice 798/1 d, 625 00 Brno</w:t>
      </w:r>
    </w:p>
    <w:p w:rsidR="00EC039A" w:rsidRDefault="006D7AA0">
      <w:pPr>
        <w:pStyle w:val="Zkladntext30"/>
        <w:spacing w:after="340"/>
        <w:sectPr w:rsidR="00EC039A">
          <w:pgSz w:w="11900" w:h="16840"/>
          <w:pgMar w:top="1518" w:right="1010" w:bottom="1518" w:left="1444" w:header="0" w:footer="3" w:gutter="0"/>
          <w:cols w:space="720"/>
          <w:noEndnote/>
          <w:docGrid w:linePitch="360"/>
        </w:sectPr>
      </w:pPr>
      <w:r>
        <w:rPr>
          <w:rStyle w:val="Zkladntext3"/>
        </w:rPr>
        <w:t>21</w:t>
      </w:r>
      <w:bookmarkStart w:id="5" w:name="_GoBack"/>
      <w:bookmarkEnd w:id="5"/>
    </w:p>
    <w:p w:rsidR="00EC039A" w:rsidRDefault="006D7AA0">
      <w:pPr>
        <w:pStyle w:val="Zkladntext1"/>
        <w:spacing w:after="360" w:line="240" w:lineRule="auto"/>
        <w:ind w:hanging="340"/>
        <w:rPr>
          <w:sz w:val="22"/>
          <w:szCs w:val="22"/>
        </w:rPr>
      </w:pPr>
      <w:r>
        <w:rPr>
          <w:rStyle w:val="Zkladntext"/>
          <w:sz w:val="22"/>
          <w:szCs w:val="22"/>
        </w:rPr>
        <w:lastRenderedPageBreak/>
        <w:t>Příloha č. 1 Specifikace a ceník</w:t>
      </w:r>
    </w:p>
    <w:p w:rsidR="00EC039A" w:rsidRDefault="006D7AA0">
      <w:pPr>
        <w:pStyle w:val="Nadpis20"/>
        <w:keepNext/>
        <w:keepLines/>
      </w:pPr>
      <w:bookmarkStart w:id="6" w:name="bookmark10"/>
      <w:r>
        <w:rPr>
          <w:rStyle w:val="Nadpis2"/>
          <w:b/>
          <w:bCs/>
        </w:rPr>
        <w:t>SPECIFIKACE A CENÍK</w:t>
      </w:r>
      <w:bookmarkEnd w:id="6"/>
    </w:p>
    <w:p w:rsidR="00EC039A" w:rsidRDefault="006D7AA0">
      <w:pPr>
        <w:pStyle w:val="Nadpis30"/>
        <w:keepNext/>
        <w:keepLines/>
        <w:numPr>
          <w:ilvl w:val="0"/>
          <w:numId w:val="3"/>
        </w:numPr>
        <w:tabs>
          <w:tab w:val="left" w:pos="435"/>
        </w:tabs>
      </w:pPr>
      <w:bookmarkStart w:id="7" w:name="bookmark12"/>
      <w:r>
        <w:rPr>
          <w:rStyle w:val="Nadpis3"/>
          <w:b/>
          <w:bCs/>
        </w:rPr>
        <w:t>Denní úklid</w:t>
      </w:r>
      <w:bookmarkEnd w:id="7"/>
    </w:p>
    <w:p w:rsidR="00EC039A" w:rsidRDefault="006D7AA0">
      <w:pPr>
        <w:pStyle w:val="Zkladntext1"/>
        <w:spacing w:after="0" w:line="504" w:lineRule="auto"/>
        <w:ind w:firstLine="340"/>
      </w:pPr>
      <w:r>
        <w:rPr>
          <w:rStyle w:val="Zkladntext"/>
        </w:rPr>
        <w:t>Práce budou provedeny jednou během dne (dle požadavku na str. 3-4 tohoto dokumentu).</w:t>
      </w:r>
    </w:p>
    <w:p w:rsidR="00EC039A" w:rsidRDefault="006D7AA0">
      <w:pPr>
        <w:pStyle w:val="Zkladntext1"/>
        <w:spacing w:after="0" w:line="504" w:lineRule="auto"/>
        <w:ind w:firstLine="340"/>
      </w:pPr>
      <w:r>
        <w:rPr>
          <w:rStyle w:val="Zkladntext"/>
          <w:u w:val="single"/>
        </w:rPr>
        <w:t>Seznam prací:</w:t>
      </w:r>
    </w:p>
    <w:p w:rsidR="00EC039A" w:rsidRDefault="006D7AA0">
      <w:pPr>
        <w:pStyle w:val="Zkladntext1"/>
        <w:spacing w:after="0" w:line="521" w:lineRule="auto"/>
        <w:ind w:firstLine="340"/>
      </w:pPr>
      <w:r>
        <w:rPr>
          <w:rStyle w:val="Zkladntext"/>
        </w:rPr>
        <w:t>vynášení odpadkových košů, třídění odpadů,</w:t>
      </w:r>
    </w:p>
    <w:p w:rsidR="00EC039A" w:rsidRDefault="006D7AA0">
      <w:pPr>
        <w:pStyle w:val="Zkladntext1"/>
        <w:spacing w:after="0" w:line="521" w:lineRule="auto"/>
        <w:ind w:left="340"/>
      </w:pPr>
      <w:r>
        <w:rPr>
          <w:rStyle w:val="Zkladntext"/>
        </w:rPr>
        <w:t xml:space="preserve">čištění podlah </w:t>
      </w:r>
      <w:r>
        <w:rPr>
          <w:rStyle w:val="Zkladntext"/>
        </w:rPr>
        <w:t>pevných, vysávání koberců, vytření pod mobilním kancelářským nábytkem, otření vodorovných ploch a parapetů oken do 150cm výšky neobložených ploch nebo ploch po vyklizení,</w:t>
      </w:r>
    </w:p>
    <w:p w:rsidR="00EC039A" w:rsidRDefault="006D7AA0">
      <w:pPr>
        <w:pStyle w:val="Zkladntext1"/>
        <w:spacing w:after="280" w:line="240" w:lineRule="auto"/>
        <w:ind w:firstLine="340"/>
      </w:pPr>
      <w:r>
        <w:rPr>
          <w:rStyle w:val="Zkladntext"/>
        </w:rPr>
        <w:t>otření vypínačů, zásobníků, otisků okolo klik dveří a dvířek skříní,</w:t>
      </w:r>
    </w:p>
    <w:p w:rsidR="00EC039A" w:rsidRDefault="006D7AA0">
      <w:pPr>
        <w:pStyle w:val="Zkladntext1"/>
        <w:spacing w:after="200" w:line="480" w:lineRule="auto"/>
        <w:ind w:left="340"/>
      </w:pPr>
      <w:r>
        <w:rPr>
          <w:rStyle w:val="Zkladntext"/>
        </w:rPr>
        <w:t>čištění desky ku</w:t>
      </w:r>
      <w:r>
        <w:rPr>
          <w:rStyle w:val="Zkladntext"/>
        </w:rPr>
        <w:t>chyňské linky a dřezu, baterie, ohmaty na dvířkách kuchyňské linky, doplňování zásobníků TP, ručníků, mýdla dle potřeby (náplně dodá zadavatel), čištění a desinfekce umyvadel, mís WC, pisoárů, sprchových koutů, odstraňování vodního kamene, čištění vodovodn</w:t>
      </w:r>
      <w:r>
        <w:rPr>
          <w:rStyle w:val="Zkladntext"/>
        </w:rPr>
        <w:t>ích baterií, čištění keramických obkladů kolem umyvadel, okolo zásobníků, čištění zrcadel.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4"/>
        <w:gridCol w:w="1565"/>
      </w:tblGrid>
      <w:tr w:rsidR="00EC039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  <w:color w:val="61576C"/>
              </w:rPr>
              <w:t>Cena stanovená za 1 denní úklid ve VZ Břeclav bez DPH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C72"/>
            <w:vAlign w:val="bottom"/>
          </w:tcPr>
          <w:p w:rsidR="00EC039A" w:rsidRDefault="006D7AA0">
            <w:pPr>
              <w:pStyle w:val="Jin0"/>
              <w:ind w:firstLine="46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5B523E"/>
                <w:sz w:val="24"/>
                <w:szCs w:val="24"/>
              </w:rPr>
              <w:t>407,33 Kč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  <w:color w:val="61576C"/>
              </w:rPr>
              <w:t>Cena stanovená za 1 denní úklid ve VZ Břeclav vč. DPH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C72"/>
            <w:vAlign w:val="bottom"/>
          </w:tcPr>
          <w:p w:rsidR="00EC039A" w:rsidRDefault="006D7AA0">
            <w:pPr>
              <w:pStyle w:val="Jin0"/>
              <w:ind w:firstLine="46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5B523E"/>
                <w:sz w:val="24"/>
                <w:szCs w:val="24"/>
              </w:rPr>
              <w:t>492,87 Kč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DFFDFD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 xml:space="preserve">Cena stanovená za 1 denní úklid ve </w:t>
            </w:r>
            <w:r>
              <w:rPr>
                <w:rStyle w:val="Jin"/>
              </w:rPr>
              <w:t>VZ Hodonín bez DPH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C72"/>
            <w:vAlign w:val="bottom"/>
          </w:tcPr>
          <w:p w:rsidR="00EC039A" w:rsidRDefault="006D7AA0">
            <w:pPr>
              <w:pStyle w:val="Jin0"/>
              <w:ind w:firstLine="46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5B523E"/>
                <w:sz w:val="24"/>
                <w:szCs w:val="24"/>
              </w:rPr>
              <w:t>355,32 Kč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FDFD"/>
            <w:vAlign w:val="center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Cena stanovená za 1 denní úklid ve VZ Hodonín vč. DPH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72"/>
            <w:vAlign w:val="center"/>
          </w:tcPr>
          <w:p w:rsidR="00EC039A" w:rsidRDefault="006D7AA0">
            <w:pPr>
              <w:pStyle w:val="Jin0"/>
              <w:ind w:firstLine="46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5B523E"/>
                <w:sz w:val="24"/>
                <w:szCs w:val="24"/>
              </w:rPr>
              <w:t>429,94 Kč</w:t>
            </w:r>
          </w:p>
        </w:tc>
      </w:tr>
    </w:tbl>
    <w:p w:rsidR="00EC039A" w:rsidRDefault="00EC039A">
      <w:pPr>
        <w:spacing w:after="359" w:line="1" w:lineRule="exact"/>
      </w:pPr>
    </w:p>
    <w:p w:rsidR="00EC039A" w:rsidRDefault="006D7AA0">
      <w:pPr>
        <w:pStyle w:val="Nadpis30"/>
        <w:keepNext/>
        <w:keepLines/>
        <w:numPr>
          <w:ilvl w:val="0"/>
          <w:numId w:val="3"/>
        </w:numPr>
        <w:tabs>
          <w:tab w:val="left" w:pos="416"/>
        </w:tabs>
      </w:pPr>
      <w:bookmarkStart w:id="8" w:name="bookmark14"/>
      <w:r>
        <w:rPr>
          <w:rStyle w:val="Nadpis3"/>
          <w:b/>
          <w:bCs/>
        </w:rPr>
        <w:t>Týdenní úklid</w:t>
      </w:r>
      <w:bookmarkEnd w:id="8"/>
    </w:p>
    <w:p w:rsidR="00EC039A" w:rsidRDefault="006D7AA0">
      <w:pPr>
        <w:pStyle w:val="Zkladntext1"/>
        <w:spacing w:after="200" w:line="271" w:lineRule="auto"/>
        <w:ind w:left="340"/>
      </w:pPr>
      <w:r>
        <w:rPr>
          <w:rStyle w:val="Zkladntext"/>
        </w:rPr>
        <w:t>Práce budou provedeny vždy jednou během kalendářního týdne ve lhůtě nejpozději do konce tohoto kalendářního týdne.</w:t>
      </w:r>
    </w:p>
    <w:p w:rsidR="00EC039A" w:rsidRDefault="006D7AA0">
      <w:pPr>
        <w:pStyle w:val="Zkladntext1"/>
        <w:spacing w:after="200" w:line="271" w:lineRule="auto"/>
        <w:ind w:firstLine="340"/>
      </w:pPr>
      <w:r>
        <w:rPr>
          <w:rStyle w:val="Zkladntext"/>
          <w:u w:val="single"/>
        </w:rPr>
        <w:t>Seznam prací:</w:t>
      </w:r>
    </w:p>
    <w:p w:rsidR="00EC039A" w:rsidRDefault="006D7AA0">
      <w:pPr>
        <w:pStyle w:val="Zkladntext1"/>
        <w:spacing w:after="200" w:line="271" w:lineRule="auto"/>
        <w:ind w:firstLine="340"/>
      </w:pPr>
      <w:r>
        <w:rPr>
          <w:rStyle w:val="Zkladntext"/>
        </w:rPr>
        <w:t xml:space="preserve">mytí ploch </w:t>
      </w:r>
      <w:r>
        <w:rPr>
          <w:rStyle w:val="Zkladntext"/>
        </w:rPr>
        <w:t>garáží/ hal sanitek.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0"/>
        <w:gridCol w:w="1565"/>
      </w:tblGrid>
      <w:tr w:rsidR="00EC039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  <w:color w:val="61576C"/>
              </w:rPr>
              <w:t>Cena stanovená za 1 týdenní úklid ve VZ Břeclav bez DPH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C72"/>
            <w:vAlign w:val="bottom"/>
          </w:tcPr>
          <w:p w:rsidR="00EC039A" w:rsidRDefault="006D7AA0">
            <w:pPr>
              <w:pStyle w:val="Jin0"/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5B523E"/>
                <w:sz w:val="24"/>
                <w:szCs w:val="24"/>
              </w:rPr>
              <w:t>167,19 Kč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  <w:color w:val="61576C"/>
              </w:rPr>
              <w:t>Cena stanovená za 1 týdenní úklid ve VZ Břeclav vč. DPH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C72"/>
            <w:vAlign w:val="bottom"/>
          </w:tcPr>
          <w:p w:rsidR="00EC039A" w:rsidRDefault="006D7AA0">
            <w:pPr>
              <w:pStyle w:val="Jin0"/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5B523E"/>
                <w:sz w:val="24"/>
                <w:szCs w:val="24"/>
              </w:rPr>
              <w:t>202,30 Kč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DFFDFD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Cena stanovená za 1 týdenní úklid ve VZ Hodonín bez DPH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C72"/>
            <w:vAlign w:val="bottom"/>
          </w:tcPr>
          <w:p w:rsidR="00EC039A" w:rsidRDefault="006D7AA0">
            <w:pPr>
              <w:pStyle w:val="Jin0"/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5B523E"/>
                <w:sz w:val="24"/>
                <w:szCs w:val="24"/>
              </w:rPr>
              <w:t>254,29 Kč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FDFD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 xml:space="preserve">Cena stanovená za 1 týdenní úklid </w:t>
            </w:r>
            <w:r>
              <w:rPr>
                <w:rStyle w:val="Jin"/>
              </w:rPr>
              <w:t>ve VZ Hodonín vč. DPH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72"/>
            <w:vAlign w:val="bottom"/>
          </w:tcPr>
          <w:p w:rsidR="00EC039A" w:rsidRDefault="006D7AA0">
            <w:pPr>
              <w:pStyle w:val="Jin0"/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5B523E"/>
                <w:sz w:val="24"/>
                <w:szCs w:val="24"/>
              </w:rPr>
              <w:t>307,70 Kč</w:t>
            </w:r>
          </w:p>
        </w:tc>
      </w:tr>
    </w:tbl>
    <w:p w:rsidR="00EC039A" w:rsidRDefault="00EC039A">
      <w:pPr>
        <w:spacing w:after="359" w:line="1" w:lineRule="exact"/>
      </w:pPr>
    </w:p>
    <w:p w:rsidR="00EC039A" w:rsidRDefault="006D7AA0">
      <w:pPr>
        <w:pStyle w:val="Nadpis30"/>
        <w:keepNext/>
        <w:keepLines/>
        <w:numPr>
          <w:ilvl w:val="0"/>
          <w:numId w:val="3"/>
        </w:numPr>
        <w:tabs>
          <w:tab w:val="left" w:pos="435"/>
        </w:tabs>
      </w:pPr>
      <w:bookmarkStart w:id="9" w:name="bookmark16"/>
      <w:r>
        <w:rPr>
          <w:rStyle w:val="Nadpis3"/>
          <w:b/>
          <w:bCs/>
        </w:rPr>
        <w:t>Měsíční úklid</w:t>
      </w:r>
      <w:bookmarkEnd w:id="9"/>
    </w:p>
    <w:p w:rsidR="00EC039A" w:rsidRDefault="006D7AA0">
      <w:pPr>
        <w:pStyle w:val="Zkladntext1"/>
        <w:spacing w:after="280" w:line="262" w:lineRule="auto"/>
        <w:ind w:left="340"/>
      </w:pPr>
      <w:r>
        <w:rPr>
          <w:rStyle w:val="Zkladntext"/>
        </w:rPr>
        <w:t>Práce budou provedeny vždy jednou během kalendářního měsíce ve lhůtě nejpozději do konce tohoto kalendářního měsíce.</w:t>
      </w:r>
    </w:p>
    <w:p w:rsidR="00EC039A" w:rsidRDefault="006D7AA0">
      <w:pPr>
        <w:pStyle w:val="Zkladntext1"/>
        <w:spacing w:after="260" w:line="240" w:lineRule="auto"/>
        <w:ind w:firstLine="360"/>
      </w:pPr>
      <w:r>
        <w:rPr>
          <w:rStyle w:val="Zkladntext"/>
          <w:u w:val="single"/>
        </w:rPr>
        <w:t>Seznam prací:</w:t>
      </w:r>
    </w:p>
    <w:p w:rsidR="00EC039A" w:rsidRDefault="006D7AA0">
      <w:pPr>
        <w:pStyle w:val="Zkladntext1"/>
        <w:spacing w:after="0" w:line="360" w:lineRule="auto"/>
        <w:ind w:left="360" w:firstLine="20"/>
      </w:pPr>
      <w:r>
        <w:rPr>
          <w:rStyle w:val="Zkladntext"/>
        </w:rPr>
        <w:t xml:space="preserve">otření prachu polic ve skladovacích místnostech, prosklených příček </w:t>
      </w:r>
      <w:r>
        <w:rPr>
          <w:rStyle w:val="Zkladntext"/>
        </w:rPr>
        <w:t xml:space="preserve">(zábradlí), skleněných dveří a plných </w:t>
      </w:r>
      <w:r>
        <w:rPr>
          <w:rStyle w:val="Zkladntext"/>
        </w:rPr>
        <w:lastRenderedPageBreak/>
        <w:t>dveří,</w:t>
      </w:r>
    </w:p>
    <w:p w:rsidR="00EC039A" w:rsidRDefault="006D7AA0">
      <w:pPr>
        <w:pStyle w:val="Zkladntext1"/>
        <w:spacing w:after="0" w:line="360" w:lineRule="auto"/>
        <w:ind w:left="360" w:firstLine="20"/>
      </w:pPr>
      <w:r>
        <w:rPr>
          <w:rStyle w:val="Zkladntext"/>
        </w:rPr>
        <w:t>důkladné umytí keramických obkladů,</w:t>
      </w:r>
    </w:p>
    <w:p w:rsidR="00EC039A" w:rsidRDefault="006D7AA0">
      <w:pPr>
        <w:pStyle w:val="Zkladntext1"/>
        <w:spacing w:after="0" w:line="360" w:lineRule="auto"/>
        <w:ind w:left="360" w:firstLine="20"/>
      </w:pPr>
      <w:r>
        <w:rPr>
          <w:rStyle w:val="Zkladntext"/>
        </w:rPr>
        <w:t>mytí zárubní, umytí svislých ploch (nábytku), odpadkových košů,</w:t>
      </w:r>
    </w:p>
    <w:p w:rsidR="00EC039A" w:rsidRDefault="006D7AA0">
      <w:pPr>
        <w:pStyle w:val="Zkladntext1"/>
        <w:spacing w:after="0" w:line="360" w:lineRule="auto"/>
        <w:ind w:left="360" w:firstLine="20"/>
      </w:pPr>
      <w:r>
        <w:rPr>
          <w:rStyle w:val="Zkladntext"/>
        </w:rPr>
        <w:t xml:space="preserve">otírání radiátorů, nástěnek, stojanů, kobercových lišt, hasicích přístrojů, hodin, židlí a křesel, zábradlí na </w:t>
      </w:r>
      <w:r>
        <w:rPr>
          <w:rStyle w:val="Zkladntext"/>
        </w:rPr>
        <w:t>schodištích, hůře dostupná místa nad 150cm (skříně, parapety, šatní skříňky, skříňky na obuv), otření opěrných bloků pro vozidla ve výjezdové garáži, smýčení pavučin,</w:t>
      </w:r>
    </w:p>
    <w:p w:rsidR="00EC039A" w:rsidRDefault="006D7AA0">
      <w:pPr>
        <w:pStyle w:val="Zkladntext1"/>
        <w:spacing w:after="0" w:line="360" w:lineRule="auto"/>
        <w:ind w:firstLine="360"/>
      </w:pPr>
      <w:r>
        <w:rPr>
          <w:rStyle w:val="Zkladntext"/>
        </w:rPr>
        <w:t>vysávání čalouněného nábytku,</w:t>
      </w:r>
    </w:p>
    <w:p w:rsidR="00EC039A" w:rsidRDefault="006D7AA0">
      <w:pPr>
        <w:pStyle w:val="Zkladntext1"/>
        <w:spacing w:after="0" w:line="360" w:lineRule="auto"/>
        <w:ind w:firstLine="360"/>
      </w:pPr>
      <w:r>
        <w:rPr>
          <w:rStyle w:val="Zkladntext"/>
        </w:rPr>
        <w:t>úklid (plošná dezinfekce) chladicího boxu na zdravotnický o</w:t>
      </w:r>
      <w:r>
        <w:rPr>
          <w:rStyle w:val="Zkladntext"/>
        </w:rPr>
        <w:t>dpad, včetně stěn,</w:t>
      </w:r>
    </w:p>
    <w:p w:rsidR="00EC039A" w:rsidRDefault="006D7AA0">
      <w:pPr>
        <w:pStyle w:val="Zkladntext1"/>
        <w:spacing w:after="320" w:line="360" w:lineRule="auto"/>
        <w:ind w:left="360" w:firstLine="20"/>
      </w:pPr>
      <w:r>
        <w:rPr>
          <w:rStyle w:val="Zkladntext"/>
        </w:rPr>
        <w:t>důkladné mytí celých ploch skříněk kuchyňské linky, mytí zařízení v kuchyňkách - chladící zařízení, mikrovlnné trouby.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5"/>
        <w:gridCol w:w="1570"/>
      </w:tblGrid>
      <w:tr w:rsidR="00EC039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  <w:color w:val="61576C"/>
              </w:rPr>
              <w:t>Cena stanovená za 1 měsíční úklid ve VZ Břeclav bez DPH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C72"/>
            <w:vAlign w:val="bottom"/>
          </w:tcPr>
          <w:p w:rsidR="00EC039A" w:rsidRDefault="006D7AA0">
            <w:pPr>
              <w:pStyle w:val="Jin0"/>
              <w:ind w:firstLine="30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5B523E"/>
                <w:sz w:val="24"/>
                <w:szCs w:val="24"/>
              </w:rPr>
              <w:t>1 677,47 Kč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  <w:color w:val="61576C"/>
              </w:rPr>
              <w:t xml:space="preserve">Cena stanovená za 1 měsíční úklid ve VZ Břeclav </w:t>
            </w:r>
            <w:r>
              <w:rPr>
                <w:rStyle w:val="Jin"/>
                <w:color w:val="61576C"/>
              </w:rPr>
              <w:t>vč. DPH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C72"/>
            <w:vAlign w:val="bottom"/>
          </w:tcPr>
          <w:p w:rsidR="00EC039A" w:rsidRDefault="006D7AA0">
            <w:pPr>
              <w:pStyle w:val="Jin0"/>
              <w:ind w:firstLine="30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5B523E"/>
                <w:sz w:val="24"/>
                <w:szCs w:val="24"/>
              </w:rPr>
              <w:t>2 029,73 Kč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DFFDFD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Cena stanovená za 1 měsíční úklid ve VZ Hodonín bez DPH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C72"/>
            <w:vAlign w:val="bottom"/>
          </w:tcPr>
          <w:p w:rsidR="00EC039A" w:rsidRDefault="006D7AA0">
            <w:pPr>
              <w:pStyle w:val="Jin0"/>
              <w:ind w:firstLine="30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5B523E"/>
                <w:sz w:val="24"/>
                <w:szCs w:val="24"/>
              </w:rPr>
              <w:t>1 649,85 Kč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FDFD"/>
            <w:vAlign w:val="center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Cena stanovená za 1 měsíční úklid ve VZ Hodonín vč. DPH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72"/>
            <w:vAlign w:val="center"/>
          </w:tcPr>
          <w:p w:rsidR="00EC039A" w:rsidRDefault="006D7AA0">
            <w:pPr>
              <w:pStyle w:val="Jin0"/>
              <w:ind w:firstLine="30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5B523E"/>
                <w:sz w:val="24"/>
                <w:szCs w:val="24"/>
              </w:rPr>
              <w:t>1 996,32 Kč</w:t>
            </w:r>
          </w:p>
        </w:tc>
      </w:tr>
    </w:tbl>
    <w:p w:rsidR="00EC039A" w:rsidRDefault="00EC039A">
      <w:pPr>
        <w:spacing w:after="259" w:line="1" w:lineRule="exact"/>
      </w:pPr>
    </w:p>
    <w:p w:rsidR="00EC039A" w:rsidRDefault="006D7AA0">
      <w:pPr>
        <w:pStyle w:val="Nadpis30"/>
        <w:keepNext/>
        <w:keepLines/>
        <w:numPr>
          <w:ilvl w:val="0"/>
          <w:numId w:val="3"/>
        </w:numPr>
        <w:tabs>
          <w:tab w:val="left" w:pos="421"/>
        </w:tabs>
        <w:spacing w:after="320"/>
      </w:pPr>
      <w:bookmarkStart w:id="10" w:name="bookmark18"/>
      <w:r>
        <w:rPr>
          <w:rStyle w:val="Nadpis3"/>
          <w:b/>
          <w:bCs/>
        </w:rPr>
        <w:t>Půlroční úklid</w:t>
      </w:r>
      <w:bookmarkEnd w:id="10"/>
    </w:p>
    <w:p w:rsidR="00EC039A" w:rsidRDefault="006D7AA0">
      <w:pPr>
        <w:pStyle w:val="Zkladntext1"/>
        <w:spacing w:after="320" w:line="252" w:lineRule="auto"/>
        <w:ind w:left="360" w:firstLine="20"/>
      </w:pPr>
      <w:r>
        <w:rPr>
          <w:rStyle w:val="Zkladntext"/>
        </w:rPr>
        <w:t xml:space="preserve">Práce budou provedeny vždy jednou během pololetí kalendářního roku ve lhůtě do </w:t>
      </w:r>
      <w:r>
        <w:rPr>
          <w:rStyle w:val="Zkladntext"/>
        </w:rPr>
        <w:t>konce tohoto pololetí kalendářního roku.</w:t>
      </w:r>
    </w:p>
    <w:p w:rsidR="00EC039A" w:rsidRDefault="006D7AA0">
      <w:pPr>
        <w:pStyle w:val="Zkladntext1"/>
        <w:spacing w:line="252" w:lineRule="auto"/>
        <w:ind w:firstLine="360"/>
      </w:pPr>
      <w:r>
        <w:rPr>
          <w:rStyle w:val="Zkladntext"/>
          <w:u w:val="single"/>
        </w:rPr>
        <w:t>Seznam prací:</w:t>
      </w:r>
    </w:p>
    <w:p w:rsidR="00EC039A" w:rsidRDefault="006D7AA0">
      <w:pPr>
        <w:pStyle w:val="Zkladntext1"/>
        <w:spacing w:line="252" w:lineRule="auto"/>
        <w:ind w:firstLine="360"/>
      </w:pPr>
      <w:r>
        <w:rPr>
          <w:rStyle w:val="Zkladntext"/>
        </w:rPr>
        <w:t>mytí oken a žaluzií (i vnější žaluzie),</w:t>
      </w:r>
    </w:p>
    <w:p w:rsidR="00EC039A" w:rsidRDefault="006D7AA0">
      <w:pPr>
        <w:pStyle w:val="Zkladntext1"/>
        <w:spacing w:line="252" w:lineRule="auto"/>
        <w:ind w:firstLine="360"/>
      </w:pPr>
      <w:r>
        <w:rPr>
          <w:rStyle w:val="Zkladntext"/>
        </w:rPr>
        <w:t>prosklené plochy nad dveřmi,</w:t>
      </w:r>
    </w:p>
    <w:p w:rsidR="00EC039A" w:rsidRDefault="006D7AA0">
      <w:pPr>
        <w:pStyle w:val="Zkladntext1"/>
        <w:spacing w:line="252" w:lineRule="auto"/>
        <w:ind w:firstLine="360"/>
      </w:pPr>
      <w:r>
        <w:rPr>
          <w:rStyle w:val="Zkladntext"/>
        </w:rPr>
        <w:t>otření prachu ze vzduchotechniky cca 15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(práce ve výškách),</w:t>
      </w:r>
    </w:p>
    <w:p w:rsidR="00EC039A" w:rsidRDefault="006D7AA0">
      <w:pPr>
        <w:pStyle w:val="Zkladntext1"/>
        <w:spacing w:line="252" w:lineRule="auto"/>
        <w:ind w:firstLine="360"/>
      </w:pPr>
      <w:r>
        <w:rPr>
          <w:rStyle w:val="Zkladntext"/>
        </w:rPr>
        <w:t>úložný prostor válendy-vyčištění, vysátí matrací válend,</w:t>
      </w:r>
    </w:p>
    <w:p w:rsidR="00EC039A" w:rsidRDefault="006D7AA0">
      <w:pPr>
        <w:pStyle w:val="Zkladntext1"/>
        <w:spacing w:after="440" w:line="252" w:lineRule="auto"/>
        <w:ind w:firstLine="360"/>
      </w:pPr>
      <w:r>
        <w:rPr>
          <w:rStyle w:val="Zkladntext"/>
        </w:rPr>
        <w:t>čištění vrat</w:t>
      </w:r>
      <w:r>
        <w:rPr>
          <w:rStyle w:val="Zkladntext"/>
        </w:rPr>
        <w:t xml:space="preserve"> včetně prosvětlovacích ploch vrat.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0"/>
        <w:gridCol w:w="1570"/>
      </w:tblGrid>
      <w:tr w:rsidR="00EC039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  <w:color w:val="61576C"/>
              </w:rPr>
              <w:t>Cena stanovená za 1 půlroční úklid ve VZ Břeclav bez DPH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C72"/>
            <w:vAlign w:val="bottom"/>
          </w:tcPr>
          <w:p w:rsidR="00EC039A" w:rsidRDefault="006D7AA0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5B523E"/>
                <w:sz w:val="24"/>
                <w:szCs w:val="24"/>
              </w:rPr>
              <w:t>5 884,19 Kč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  <w:color w:val="61576C"/>
              </w:rPr>
              <w:t>Cena stanovená za 1 půlroční úklid ve VZ Břeclav vč. DPH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C72"/>
            <w:vAlign w:val="bottom"/>
          </w:tcPr>
          <w:p w:rsidR="00EC039A" w:rsidRDefault="006D7AA0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5B523E"/>
                <w:sz w:val="24"/>
                <w:szCs w:val="24"/>
              </w:rPr>
              <w:t>7 119,87 Kč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DFFDFD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Cena stanovená za 1 půlroční úklid ve VZ Hodonín bez DPH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C72"/>
            <w:vAlign w:val="bottom"/>
          </w:tcPr>
          <w:p w:rsidR="00EC039A" w:rsidRDefault="006D7AA0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5B523E"/>
                <w:sz w:val="24"/>
                <w:szCs w:val="24"/>
              </w:rPr>
              <w:t>4 757,07 Kč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FDFD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 xml:space="preserve">Cena </w:t>
            </w:r>
            <w:r>
              <w:rPr>
                <w:rStyle w:val="Jin"/>
              </w:rPr>
              <w:t>stanovená za 1 půlroční úklid ve VZ Hodonín vč. DPH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72"/>
            <w:vAlign w:val="bottom"/>
          </w:tcPr>
          <w:p w:rsidR="00EC039A" w:rsidRDefault="006D7AA0">
            <w:pPr>
              <w:pStyle w:val="Jin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5B523E"/>
                <w:sz w:val="24"/>
                <w:szCs w:val="24"/>
              </w:rPr>
              <w:t>5 756,05 Kč</w:t>
            </w:r>
          </w:p>
        </w:tc>
      </w:tr>
    </w:tbl>
    <w:p w:rsidR="00EC039A" w:rsidRDefault="006D7AA0">
      <w:pPr>
        <w:spacing w:line="1" w:lineRule="exact"/>
        <w:rPr>
          <w:sz w:val="2"/>
          <w:szCs w:val="2"/>
        </w:rPr>
      </w:pPr>
      <w:r>
        <w:br w:type="page"/>
      </w:r>
    </w:p>
    <w:p w:rsidR="00EC039A" w:rsidRDefault="006D7AA0">
      <w:pPr>
        <w:pStyle w:val="Nadpis30"/>
        <w:keepNext/>
        <w:keepLines/>
        <w:spacing w:after="120"/>
        <w:jc w:val="center"/>
      </w:pPr>
      <w:bookmarkStart w:id="11" w:name="bookmark20"/>
      <w:r>
        <w:rPr>
          <w:rStyle w:val="Nadpis3"/>
          <w:b/>
          <w:bCs/>
          <w:u w:val="single"/>
        </w:rPr>
        <w:lastRenderedPageBreak/>
        <w:t>VZBRECLAV</w:t>
      </w:r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989"/>
        <w:gridCol w:w="2381"/>
        <w:gridCol w:w="1162"/>
        <w:gridCol w:w="2088"/>
        <w:gridCol w:w="514"/>
        <w:gridCol w:w="557"/>
        <w:gridCol w:w="562"/>
        <w:gridCol w:w="518"/>
      </w:tblGrid>
      <w:tr w:rsidR="00EC039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Podlaží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Číslo místnosti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Plocha m2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Druh podlah, krytiny</w:t>
            </w: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Četnost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039A" w:rsidRDefault="00EC039A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039A" w:rsidRDefault="00EC039A"/>
        </w:tc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039A" w:rsidRDefault="00EC039A"/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039A" w:rsidRDefault="00EC039A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039A" w:rsidRDefault="00EC039A"/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61576C"/>
                <w:sz w:val="17"/>
                <w:szCs w:val="17"/>
              </w:rPr>
              <w:t>Denní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39A" w:rsidRDefault="006D7AA0">
            <w:pPr>
              <w:pStyle w:val="Jin0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61576C"/>
                <w:sz w:val="22"/>
                <w:szCs w:val="22"/>
              </w:rPr>
              <w:t>M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039A" w:rsidRDefault="00EC039A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039A" w:rsidRDefault="00EC039A"/>
        </w:tc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039A" w:rsidRDefault="00EC039A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423,19</w:t>
            </w:r>
          </w:p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039A" w:rsidRDefault="00EC039A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spacing w:line="252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61576C"/>
                <w:sz w:val="17"/>
                <w:szCs w:val="17"/>
              </w:rPr>
              <w:t>Po- Ne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61576C"/>
                <w:sz w:val="17"/>
                <w:szCs w:val="17"/>
              </w:rPr>
              <w:t>Po-</w:t>
            </w:r>
          </w:p>
          <w:p w:rsidR="00EC039A" w:rsidRDefault="006D7AA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61576C"/>
                <w:sz w:val="17"/>
                <w:szCs w:val="17"/>
              </w:rPr>
              <w:t>Pá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039A" w:rsidRDefault="00EC039A"/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9A" w:rsidRDefault="00EC039A"/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</w:pPr>
            <w:r>
              <w:rPr>
                <w:rStyle w:val="Jin"/>
              </w:rPr>
              <w:t>1.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both"/>
            </w:pPr>
            <w:r>
              <w:rPr>
                <w:rStyle w:val="Jin"/>
              </w:rPr>
              <w:t>40 1010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hala sanitek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109,50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61576C"/>
                <w:sz w:val="22"/>
                <w:szCs w:val="22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</w:pPr>
            <w:r>
              <w:rPr>
                <w:rStyle w:val="Jin"/>
              </w:rPr>
              <w:t>1.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both"/>
            </w:pPr>
            <w:r>
              <w:rPr>
                <w:rStyle w:val="Jin"/>
              </w:rPr>
              <w:t>40</w:t>
            </w:r>
            <w:r>
              <w:rPr>
                <w:rStyle w:val="Jin"/>
              </w:rPr>
              <w:t xml:space="preserve"> 1020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technická místnost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18,60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both"/>
            </w:pPr>
            <w:r>
              <w:rPr>
                <w:rStyle w:val="Jin"/>
              </w:rPr>
              <w:t>40 2010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denní místnost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47,87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61576C"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both"/>
            </w:pPr>
            <w:r>
              <w:rPr>
                <w:rStyle w:val="Jin"/>
              </w:rPr>
              <w:t>40 2020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pokoj záchranáři I.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22,90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both"/>
            </w:pPr>
            <w:r>
              <w:rPr>
                <w:rStyle w:val="Jin"/>
              </w:rPr>
              <w:t>40 2030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pokoj záchranáři II.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19,35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61576C"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both"/>
            </w:pPr>
            <w:r>
              <w:rPr>
                <w:rStyle w:val="Jin"/>
              </w:rPr>
              <w:t>40 2040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 xml:space="preserve">pokoj záchranáři </w:t>
            </w:r>
            <w:r>
              <w:rPr>
                <w:rStyle w:val="Jin"/>
              </w:rPr>
              <w:t>III.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21,35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both"/>
            </w:pPr>
            <w:r>
              <w:rPr>
                <w:rStyle w:val="Jin"/>
              </w:rPr>
              <w:t>40 2050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předsíň WC muži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2,10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61576C"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ind w:firstLine="22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jc w:val="both"/>
            </w:pPr>
            <w:r>
              <w:rPr>
                <w:rStyle w:val="Jin"/>
              </w:rPr>
              <w:t>40 2051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WC - muži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1,80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61576C"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both"/>
            </w:pPr>
            <w:r>
              <w:rPr>
                <w:rStyle w:val="Jin"/>
              </w:rPr>
              <w:t>40 2060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předsíň WC ženy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3,90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both"/>
            </w:pPr>
            <w:r>
              <w:rPr>
                <w:rStyle w:val="Jin"/>
              </w:rPr>
              <w:t>40 2061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WC - ženy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1,80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both"/>
            </w:pPr>
            <w:r>
              <w:rPr>
                <w:rStyle w:val="Jin"/>
              </w:rPr>
              <w:t>40 2062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1,50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</w:pPr>
            <w:r>
              <w:rPr>
                <w:rStyle w:val="Jin"/>
                <w:color w:val="61576C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both"/>
            </w:pPr>
            <w:r>
              <w:rPr>
                <w:rStyle w:val="Jin"/>
              </w:rPr>
              <w:t>40 2070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14,40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both"/>
            </w:pPr>
            <w:r>
              <w:rPr>
                <w:rStyle w:val="Jin"/>
              </w:rPr>
              <w:t>40 2080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vedoucí lékař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16,39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61576C"/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both"/>
            </w:pPr>
            <w:r>
              <w:rPr>
                <w:rStyle w:val="Jin"/>
              </w:rPr>
              <w:t>40 2090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vrchní sestra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14,63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both"/>
            </w:pPr>
            <w:r>
              <w:rPr>
                <w:rStyle w:val="Jin"/>
              </w:rPr>
              <w:t>40 2100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22,00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ind w:firstLine="22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jc w:val="both"/>
            </w:pPr>
            <w:r>
              <w:rPr>
                <w:rStyle w:val="Jin"/>
              </w:rPr>
              <w:t>40 2110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3,10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both"/>
            </w:pPr>
            <w:r>
              <w:rPr>
                <w:rStyle w:val="Jin"/>
              </w:rPr>
              <w:t>44 2010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šatna muži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42,80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both"/>
            </w:pPr>
            <w:r>
              <w:rPr>
                <w:rStyle w:val="Jin"/>
              </w:rPr>
              <w:t>44 2011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předsíň WC a sprch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20,90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61576C"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both"/>
            </w:pPr>
            <w:r>
              <w:rPr>
                <w:rStyle w:val="Jin"/>
              </w:rPr>
              <w:t>44 2012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sprcha muži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2,30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ind w:firstLine="22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jc w:val="both"/>
            </w:pPr>
            <w:r>
              <w:rPr>
                <w:rStyle w:val="Jin"/>
              </w:rPr>
              <w:t>44 2013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1,50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61576C"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both"/>
            </w:pPr>
            <w:r>
              <w:rPr>
                <w:rStyle w:val="Jin"/>
              </w:rPr>
              <w:t>44 2014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WC ženy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1,50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both"/>
            </w:pPr>
            <w:r>
              <w:rPr>
                <w:rStyle w:val="Jin"/>
              </w:rPr>
              <w:t>44 2015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sprcha ženy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2,30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61576C"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ind w:firstLine="22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jc w:val="both"/>
            </w:pPr>
            <w:r>
              <w:rPr>
                <w:rStyle w:val="Jin"/>
              </w:rPr>
              <w:t>44 2020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30,70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</w:tbl>
    <w:p w:rsidR="00EC039A" w:rsidRDefault="00EC039A">
      <w:pPr>
        <w:spacing w:after="299" w:line="1" w:lineRule="exact"/>
      </w:pPr>
    </w:p>
    <w:p w:rsidR="00EC039A" w:rsidRDefault="006D7AA0">
      <w:pPr>
        <w:pStyle w:val="Nadpis30"/>
        <w:keepNext/>
        <w:keepLines/>
        <w:spacing w:after="120"/>
        <w:jc w:val="center"/>
      </w:pPr>
      <w:bookmarkStart w:id="12" w:name="bookmark22"/>
      <w:r>
        <w:rPr>
          <w:rStyle w:val="Nadpis3"/>
          <w:b/>
          <w:bCs/>
          <w:u w:val="single"/>
        </w:rPr>
        <w:t>VZ Hodonín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1094"/>
        <w:gridCol w:w="2453"/>
        <w:gridCol w:w="1133"/>
        <w:gridCol w:w="1982"/>
        <w:gridCol w:w="1138"/>
        <w:gridCol w:w="571"/>
        <w:gridCol w:w="581"/>
        <w:gridCol w:w="10"/>
      </w:tblGrid>
      <w:tr w:rsidR="00EC039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FFDFD"/>
            <w:vAlign w:val="center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Podlaží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FFDFD"/>
            <w:vAlign w:val="center"/>
          </w:tcPr>
          <w:p w:rsidR="00EC039A" w:rsidRDefault="006D7AA0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Číslo míst.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FFDFD"/>
            <w:vAlign w:val="center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FFDFD"/>
            <w:vAlign w:val="bottom"/>
          </w:tcPr>
          <w:p w:rsidR="00EC039A" w:rsidRDefault="006D7AA0">
            <w:pPr>
              <w:pStyle w:val="Jin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Plocha v m2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FFDFD"/>
            <w:vAlign w:val="center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Druh podlah, krytiny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FDFD"/>
            <w:vAlign w:val="bottom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Četnost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DFFDFD"/>
            <w:vAlign w:val="center"/>
          </w:tcPr>
          <w:p w:rsidR="00EC039A" w:rsidRDefault="00EC039A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DFFDFD"/>
            <w:vAlign w:val="center"/>
          </w:tcPr>
          <w:p w:rsidR="00EC039A" w:rsidRDefault="00EC039A"/>
        </w:tc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DFFDFD"/>
            <w:vAlign w:val="center"/>
          </w:tcPr>
          <w:p w:rsidR="00EC039A" w:rsidRDefault="00EC039A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DFFDFD"/>
            <w:vAlign w:val="bottom"/>
          </w:tcPr>
          <w:p w:rsidR="00EC039A" w:rsidRDefault="00EC039A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DFFDFD"/>
            <w:vAlign w:val="center"/>
          </w:tcPr>
          <w:p w:rsidR="00EC039A" w:rsidRDefault="00EC039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FDFD"/>
            <w:vAlign w:val="bottom"/>
          </w:tcPr>
          <w:p w:rsidR="00EC039A" w:rsidRDefault="006D7AA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7"/>
                <w:szCs w:val="17"/>
              </w:rPr>
              <w:t>Denní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FFDFD"/>
            <w:vAlign w:val="center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FDFD"/>
            <w:vAlign w:val="center"/>
          </w:tcPr>
          <w:p w:rsidR="00EC039A" w:rsidRDefault="006D7AA0">
            <w:pPr>
              <w:pStyle w:val="Jin0"/>
              <w:ind w:right="200"/>
              <w:jc w:val="right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M</w:t>
            </w: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DFFDFD"/>
            <w:vAlign w:val="center"/>
          </w:tcPr>
          <w:p w:rsidR="00EC039A" w:rsidRDefault="00EC039A"/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DFFDFD"/>
            <w:vAlign w:val="center"/>
          </w:tcPr>
          <w:p w:rsidR="00EC039A" w:rsidRDefault="00EC039A"/>
        </w:tc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DFFDFD"/>
            <w:vAlign w:val="center"/>
          </w:tcPr>
          <w:p w:rsidR="00EC039A" w:rsidRDefault="00EC039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FDFD"/>
            <w:vAlign w:val="bottom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494,87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DFFDFD"/>
            <w:vAlign w:val="center"/>
          </w:tcPr>
          <w:p w:rsidR="00EC039A" w:rsidRDefault="00EC039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FFDFD"/>
            <w:vAlign w:val="bottom"/>
          </w:tcPr>
          <w:p w:rsidR="00EC039A" w:rsidRDefault="006D7AA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17"/>
                <w:szCs w:val="17"/>
              </w:rPr>
              <w:t>Po -Pá</w:t>
            </w: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DFFDFD"/>
            <w:vAlign w:val="center"/>
          </w:tcPr>
          <w:p w:rsidR="00EC039A" w:rsidRDefault="00EC039A"/>
        </w:tc>
        <w:tc>
          <w:tcPr>
            <w:tcW w:w="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FFDFD"/>
            <w:vAlign w:val="center"/>
          </w:tcPr>
          <w:p w:rsidR="00EC039A" w:rsidRDefault="00EC039A"/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50 1020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garáže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77,00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beton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61576C"/>
                <w:sz w:val="22"/>
                <w:szCs w:val="22"/>
              </w:rPr>
              <w:t>1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50 2060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33,70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501010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14,50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50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61576C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502010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předsíň + WC - ženy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4,95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61576C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502020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předsíň WC - muži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1,53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502021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3,12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61576C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502030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3,80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502040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sprcha muži-kabina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1,50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502050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sprcha ženy-kabina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1,23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502070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dispečink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18,70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color w:val="61576C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502080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sklad prádla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11,00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502090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pokoj a šatna řidiči I.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15,20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502100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inspekční pokoj lékaři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15,10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50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502110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pokoj šatna sestry II.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15,10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50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502120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pokoj a šatna sestry I.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15,50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50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502130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pokoj šatna řidiči II.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17,05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50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502140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uklízečka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12,25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ind w:firstLine="50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lastRenderedPageBreak/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502150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denní místnost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20,80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50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502160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sklad léčiv a ZM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15,00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50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502170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desinfekční místnost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3,20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50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502180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úklid výlevka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2,50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50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502180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42,95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50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502190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vedoucí lékař-předpokoj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18,46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502191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vedoucí lékař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27,56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502200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spisovna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17,42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502210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WC+sprcha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2,00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50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502230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vrchní sestra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17,23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502240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ekonom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17,76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9A" w:rsidRDefault="006D7AA0">
            <w:pPr>
              <w:pStyle w:val="Jin0"/>
              <w:ind w:firstLine="50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  <w:tr w:rsidR="00EC03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ind w:firstLine="200"/>
            </w:pPr>
            <w:r>
              <w:rPr>
                <w:rStyle w:val="Jin"/>
              </w:rPr>
              <w:t>502250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</w:pPr>
            <w:r>
              <w:rPr>
                <w:rStyle w:val="Jin"/>
              </w:rPr>
              <w:t>zasedací místnost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48,76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9A" w:rsidRDefault="006D7AA0">
            <w:pPr>
              <w:pStyle w:val="Jin0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9A" w:rsidRDefault="00EC039A">
            <w:pPr>
              <w:rPr>
                <w:sz w:val="10"/>
                <w:szCs w:val="10"/>
              </w:rPr>
            </w:pPr>
          </w:p>
        </w:tc>
      </w:tr>
    </w:tbl>
    <w:p w:rsidR="00EC039A" w:rsidRDefault="00EC039A">
      <w:pPr>
        <w:spacing w:after="439" w:line="1" w:lineRule="exact"/>
      </w:pPr>
    </w:p>
    <w:p w:rsidR="00EC039A" w:rsidRDefault="006D7AA0">
      <w:pPr>
        <w:pStyle w:val="Zkladntext50"/>
        <w:spacing w:after="440"/>
        <w:ind w:left="0" w:firstLine="0"/>
      </w:pPr>
      <w:r>
        <w:rPr>
          <w:rStyle w:val="Zkladntext5"/>
          <w:b/>
          <w:bCs/>
        </w:rPr>
        <w:t>Technické požadavky úklidu a bližší specifikace</w:t>
      </w:r>
    </w:p>
    <w:p w:rsidR="00EC039A" w:rsidRDefault="006D7AA0">
      <w:pPr>
        <w:pStyle w:val="Zkladntext50"/>
        <w:ind w:left="0" w:firstLine="820"/>
      </w:pPr>
      <w:r>
        <w:rPr>
          <w:rStyle w:val="Zkladntext5"/>
          <w:b/>
          <w:bCs/>
          <w:u w:val="none"/>
        </w:rPr>
        <w:t>VZ Břeclav</w:t>
      </w:r>
    </w:p>
    <w:p w:rsidR="00EC039A" w:rsidRDefault="006D7AA0">
      <w:pPr>
        <w:pStyle w:val="Zkladntext1"/>
        <w:spacing w:after="0" w:line="360" w:lineRule="auto"/>
        <w:ind w:left="820"/>
      </w:pPr>
      <w:r>
        <w:rPr>
          <w:rStyle w:val="Zkladntext"/>
        </w:rPr>
        <w:t xml:space="preserve">denní úklid podlah kanceláří a pobytových místností (podlahy </w:t>
      </w:r>
      <w:r>
        <w:rPr>
          <w:rStyle w:val="Zkladntext"/>
        </w:rPr>
        <w:t>NORA) prováděn mopem s dvojkbelíkem,</w:t>
      </w:r>
    </w:p>
    <w:p w:rsidR="00EC039A" w:rsidRDefault="006D7AA0">
      <w:pPr>
        <w:pStyle w:val="Zkladntext1"/>
        <w:spacing w:after="0" w:line="360" w:lineRule="auto"/>
        <w:ind w:firstLine="820"/>
      </w:pPr>
      <w:r>
        <w:rPr>
          <w:rStyle w:val="Zkladntext"/>
        </w:rPr>
        <w:t>nerezové plochy (vybavení soc. zařízení) - čištění speciálními prostředky na nerezové</w:t>
      </w:r>
    </w:p>
    <w:p w:rsidR="00EC039A" w:rsidRDefault="006D7AA0">
      <w:pPr>
        <w:pStyle w:val="Obsah0"/>
        <w:tabs>
          <w:tab w:val="right" w:leader="dot" w:pos="4137"/>
          <w:tab w:val="left" w:pos="4342"/>
          <w:tab w:val="right" w:leader="dot" w:pos="7358"/>
          <w:tab w:val="right" w:pos="7738"/>
        </w:tabs>
        <w:spacing w:after="0" w:line="360" w:lineRule="auto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</w:rPr>
        <w:t>materiály, plocha oken k mytí:</w:t>
      </w:r>
      <w:r>
        <w:rPr>
          <w:rStyle w:val="Obsah"/>
        </w:rPr>
        <w:tab/>
        <w:t>68,65</w:t>
      </w:r>
      <w:r>
        <w:rPr>
          <w:rStyle w:val="Obsah"/>
        </w:rPr>
        <w:tab/>
        <w:t>m</w:t>
      </w:r>
      <w:r>
        <w:rPr>
          <w:rStyle w:val="Obsah"/>
          <w:vertAlign w:val="superscript"/>
        </w:rPr>
        <w:t>2</w:t>
      </w:r>
      <w:r>
        <w:rPr>
          <w:rStyle w:val="Obsah"/>
        </w:rPr>
        <w:t>, plocha žaluzií:</w:t>
      </w:r>
      <w:r>
        <w:rPr>
          <w:rStyle w:val="Obsah"/>
        </w:rPr>
        <w:tab/>
        <w:t>46,36</w:t>
      </w:r>
      <w:r>
        <w:rPr>
          <w:rStyle w:val="Obsah"/>
        </w:rPr>
        <w:tab/>
        <w:t>m</w:t>
      </w:r>
      <w:r>
        <w:rPr>
          <w:rStyle w:val="Obsah"/>
          <w:vertAlign w:val="superscript"/>
        </w:rPr>
        <w:t>2</w:t>
      </w:r>
      <w:r>
        <w:rPr>
          <w:rStyle w:val="Obsah"/>
        </w:rPr>
        <w:t>,</w:t>
      </w:r>
    </w:p>
    <w:p w:rsidR="00EC039A" w:rsidRDefault="006D7AA0">
      <w:pPr>
        <w:pStyle w:val="Obsah0"/>
        <w:tabs>
          <w:tab w:val="right" w:leader="dot" w:pos="7161"/>
          <w:tab w:val="left" w:pos="7366"/>
        </w:tabs>
        <w:spacing w:after="0" w:line="360" w:lineRule="auto"/>
        <w:ind w:left="0" w:firstLine="820"/>
      </w:pPr>
      <w:r>
        <w:rPr>
          <w:rStyle w:val="Obsah"/>
        </w:rPr>
        <w:t>počet válend (vysátí matrací, vytření úložného</w:t>
      </w:r>
      <w:r>
        <w:rPr>
          <w:rStyle w:val="Obsah"/>
        </w:rPr>
        <w:t xml:space="preserve"> prostoru):</w:t>
      </w:r>
      <w:r>
        <w:rPr>
          <w:rStyle w:val="Obsah"/>
        </w:rPr>
        <w:tab/>
        <w:t>6</w:t>
      </w:r>
      <w:r>
        <w:rPr>
          <w:rStyle w:val="Obsah"/>
        </w:rPr>
        <w:tab/>
        <w:t>ks,</w:t>
      </w:r>
    </w:p>
    <w:p w:rsidR="00EC039A" w:rsidRDefault="006D7AA0">
      <w:pPr>
        <w:pStyle w:val="Obsah0"/>
        <w:tabs>
          <w:tab w:val="right" w:leader="dot" w:pos="5529"/>
          <w:tab w:val="left" w:leader="dot" w:pos="7118"/>
          <w:tab w:val="left" w:leader="dot" w:pos="7119"/>
          <w:tab w:val="left" w:pos="7119"/>
        </w:tabs>
        <w:spacing w:after="0" w:line="360" w:lineRule="auto"/>
      </w:pPr>
      <w:r>
        <w:rPr>
          <w:rStyle w:val="Obsah"/>
        </w:rPr>
        <w:t>počet čalouněného nábytku: sedací souprava</w:t>
      </w:r>
      <w:r>
        <w:rPr>
          <w:rStyle w:val="Obsah"/>
        </w:rPr>
        <w:tab/>
        <w:t>1 ks, křeslo</w:t>
      </w:r>
      <w:r>
        <w:rPr>
          <w:rStyle w:val="Obsah"/>
        </w:rPr>
        <w:tab/>
        <w:t>1 ks, počet vrat (čištění prosklených ploch):</w:t>
      </w:r>
      <w:r>
        <w:rPr>
          <w:rStyle w:val="Obsah"/>
        </w:rPr>
        <w:tab/>
        <w:t>3</w:t>
      </w:r>
      <w:r>
        <w:rPr>
          <w:rStyle w:val="Obsah"/>
        </w:rPr>
        <w:tab/>
        <w:t>ks,</w:t>
      </w:r>
      <w:r>
        <w:fldChar w:fldCharType="end"/>
      </w:r>
    </w:p>
    <w:p w:rsidR="00EC039A" w:rsidRDefault="006D7AA0">
      <w:pPr>
        <w:pStyle w:val="Zkladntext1"/>
        <w:spacing w:after="1220" w:line="360" w:lineRule="auto"/>
        <w:ind w:left="820"/>
      </w:pPr>
      <w:r>
        <w:rPr>
          <w:rStyle w:val="Zkladntext"/>
        </w:rPr>
        <w:t>třídění odpadu, příprava a předání nebezpečného odpadu na odvoz, úklid se netýká kancelářské techniky, počítačů, tiskáren a tel</w:t>
      </w:r>
      <w:r>
        <w:rPr>
          <w:rStyle w:val="Zkladntext"/>
        </w:rPr>
        <w:t>efonů, u čištění oken, rámů se jedná o práci ve výškách.</w:t>
      </w:r>
    </w:p>
    <w:p w:rsidR="00EC039A" w:rsidRDefault="006D7AA0">
      <w:pPr>
        <w:pStyle w:val="Zkladntext50"/>
        <w:spacing w:after="200"/>
        <w:ind w:left="820"/>
      </w:pPr>
      <w:r>
        <w:rPr>
          <w:rStyle w:val="Zkladntext5"/>
          <w:b/>
          <w:bCs/>
          <w:u w:val="none"/>
        </w:rPr>
        <w:t>VZ Hodonín</w:t>
      </w:r>
    </w:p>
    <w:p w:rsidR="00EC039A" w:rsidRDefault="006D7AA0">
      <w:pPr>
        <w:pStyle w:val="Zkladntext1"/>
        <w:spacing w:line="240" w:lineRule="auto"/>
        <w:ind w:left="820"/>
      </w:pPr>
      <w:r>
        <w:rPr>
          <w:rStyle w:val="Zkladntext"/>
        </w:rPr>
        <w:t>nerezové plochy (vybavení soc. zařízení) - čištění speciálními prostředky na nerezové</w:t>
      </w:r>
    </w:p>
    <w:p w:rsidR="00EC039A" w:rsidRDefault="006D7AA0">
      <w:pPr>
        <w:pStyle w:val="Zkladntext1"/>
        <w:spacing w:line="240" w:lineRule="auto"/>
        <w:ind w:left="820"/>
      </w:pPr>
      <w:r>
        <w:rPr>
          <w:rStyle w:val="Zkladntext"/>
        </w:rPr>
        <w:t>materiály,</w:t>
      </w:r>
    </w:p>
    <w:p w:rsidR="00EC039A" w:rsidRDefault="006D7AA0">
      <w:pPr>
        <w:pStyle w:val="Obsah0"/>
        <w:tabs>
          <w:tab w:val="left" w:leader="dot" w:pos="2996"/>
          <w:tab w:val="left" w:leader="dot" w:pos="6776"/>
        </w:tabs>
        <w:spacing w:after="100" w:line="240" w:lineRule="auto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</w:rPr>
        <w:t>plocha oken k mytí:</w:t>
      </w:r>
      <w:r>
        <w:rPr>
          <w:rStyle w:val="Obsah"/>
        </w:rPr>
        <w:tab/>
        <w:t>63 m</w:t>
      </w:r>
      <w:r>
        <w:rPr>
          <w:rStyle w:val="Obsah"/>
          <w:vertAlign w:val="superscript"/>
        </w:rPr>
        <w:t>2</w:t>
      </w:r>
      <w:r>
        <w:rPr>
          <w:rStyle w:val="Obsah"/>
        </w:rPr>
        <w:t xml:space="preserve"> s vnějšími žaluziemi, bez žaluzií</w:t>
      </w:r>
      <w:r>
        <w:rPr>
          <w:rStyle w:val="Obsah"/>
        </w:rPr>
        <w:tab/>
        <w:t>6 m</w:t>
      </w:r>
      <w:r>
        <w:rPr>
          <w:rStyle w:val="Obsah"/>
          <w:vertAlign w:val="superscript"/>
        </w:rPr>
        <w:t>2</w:t>
      </w:r>
      <w:r>
        <w:rPr>
          <w:rStyle w:val="Obsah"/>
        </w:rPr>
        <w:t>,</w:t>
      </w:r>
    </w:p>
    <w:p w:rsidR="00EC039A" w:rsidRDefault="006D7AA0">
      <w:pPr>
        <w:pStyle w:val="Obsah0"/>
        <w:tabs>
          <w:tab w:val="right" w:leader="dot" w:pos="6982"/>
          <w:tab w:val="left" w:pos="7204"/>
        </w:tabs>
        <w:spacing w:after="100" w:line="240" w:lineRule="auto"/>
      </w:pPr>
      <w:r>
        <w:rPr>
          <w:rStyle w:val="Obsah"/>
        </w:rPr>
        <w:t>počet</w:t>
      </w:r>
      <w:r>
        <w:rPr>
          <w:rStyle w:val="Obsah"/>
        </w:rPr>
        <w:t xml:space="preserve"> válend (vysátí matrací, vytření úložného prostoru):</w:t>
      </w:r>
      <w:r>
        <w:rPr>
          <w:rStyle w:val="Obsah"/>
        </w:rPr>
        <w:tab/>
        <w:t>7</w:t>
      </w:r>
      <w:r>
        <w:rPr>
          <w:rStyle w:val="Obsah"/>
        </w:rPr>
        <w:tab/>
        <w:t>ks,</w:t>
      </w:r>
    </w:p>
    <w:p w:rsidR="00EC039A" w:rsidRDefault="006D7AA0">
      <w:pPr>
        <w:pStyle w:val="Obsah0"/>
        <w:tabs>
          <w:tab w:val="right" w:leader="dot" w:pos="6982"/>
          <w:tab w:val="left" w:pos="7170"/>
        </w:tabs>
        <w:spacing w:after="100" w:line="240" w:lineRule="auto"/>
      </w:pPr>
      <w:r>
        <w:rPr>
          <w:rStyle w:val="Obsah"/>
        </w:rPr>
        <w:t>počet rohoží - čistících zón (mytí šamponem a teplou vodou):</w:t>
      </w:r>
      <w:r>
        <w:rPr>
          <w:rStyle w:val="Obsah"/>
        </w:rPr>
        <w:tab/>
        <w:t>1</w:t>
      </w:r>
      <w:r>
        <w:rPr>
          <w:rStyle w:val="Obsah"/>
        </w:rPr>
        <w:tab/>
        <w:t>ks,</w:t>
      </w:r>
    </w:p>
    <w:p w:rsidR="00EC039A" w:rsidRDefault="006D7AA0">
      <w:pPr>
        <w:pStyle w:val="Obsah0"/>
        <w:tabs>
          <w:tab w:val="left" w:leader="dot" w:pos="6776"/>
          <w:tab w:val="left" w:leader="dot" w:pos="8046"/>
        </w:tabs>
        <w:spacing w:after="100" w:line="240" w:lineRule="auto"/>
      </w:pPr>
      <w:r>
        <w:rPr>
          <w:rStyle w:val="Obsah"/>
        </w:rPr>
        <w:t>počet čalouněného nábytku: sedací souprava... 1 ks, pohovka</w:t>
      </w:r>
      <w:r>
        <w:rPr>
          <w:rStyle w:val="Obsah"/>
        </w:rPr>
        <w:tab/>
        <w:t>2 ks, křeslo</w:t>
      </w:r>
      <w:r>
        <w:rPr>
          <w:rStyle w:val="Obsah"/>
        </w:rPr>
        <w:tab/>
        <w:t>5 ks,</w:t>
      </w:r>
    </w:p>
    <w:p w:rsidR="00EC039A" w:rsidRDefault="006D7AA0">
      <w:pPr>
        <w:pStyle w:val="Obsah0"/>
        <w:tabs>
          <w:tab w:val="right" w:leader="dot" w:pos="4924"/>
          <w:tab w:val="left" w:pos="5129"/>
        </w:tabs>
        <w:spacing w:after="100" w:line="240" w:lineRule="auto"/>
        <w:ind w:left="0" w:firstLine="820"/>
      </w:pPr>
      <w:r>
        <w:rPr>
          <w:rStyle w:val="Obsah"/>
        </w:rPr>
        <w:t>počet vrat (čištění prosklených ploch):</w:t>
      </w:r>
      <w:r>
        <w:rPr>
          <w:rStyle w:val="Obsah"/>
        </w:rPr>
        <w:tab/>
        <w:t>2</w:t>
      </w:r>
      <w:r>
        <w:rPr>
          <w:rStyle w:val="Obsah"/>
        </w:rPr>
        <w:tab/>
        <w:t>ks,</w:t>
      </w:r>
      <w:r>
        <w:fldChar w:fldCharType="end"/>
      </w:r>
    </w:p>
    <w:p w:rsidR="00EC039A" w:rsidRDefault="006D7AA0">
      <w:pPr>
        <w:pStyle w:val="Zkladntext1"/>
        <w:spacing w:line="350" w:lineRule="auto"/>
        <w:ind w:left="820"/>
      </w:pPr>
      <w:r>
        <w:rPr>
          <w:rStyle w:val="Zkladntext"/>
        </w:rPr>
        <w:t>třídění odpadu, příprava a předání nebezpečného odpadu na odvoz, úklid se netýká kancelářské techniky, počítačů, tiskáren a telefonů.</w:t>
      </w:r>
    </w:p>
    <w:sectPr w:rsidR="00EC039A">
      <w:pgSz w:w="11900" w:h="16840"/>
      <w:pgMar w:top="909" w:right="860" w:bottom="750" w:left="12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A0" w:rsidRDefault="006D7AA0">
      <w:r>
        <w:separator/>
      </w:r>
    </w:p>
  </w:endnote>
  <w:endnote w:type="continuationSeparator" w:id="0">
    <w:p w:rsidR="006D7AA0" w:rsidRDefault="006D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A0" w:rsidRDefault="006D7AA0"/>
  </w:footnote>
  <w:footnote w:type="continuationSeparator" w:id="0">
    <w:p w:rsidR="006D7AA0" w:rsidRDefault="006D7A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31163"/>
    <w:multiLevelType w:val="multilevel"/>
    <w:tmpl w:val="4776E336"/>
    <w:lvl w:ilvl="0">
      <w:start w:val="1"/>
      <w:numFmt w:val="upp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3F015F"/>
    <w:multiLevelType w:val="multilevel"/>
    <w:tmpl w:val="80B872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034D45"/>
    <w:multiLevelType w:val="multilevel"/>
    <w:tmpl w:val="44BC427C"/>
    <w:lvl w:ilvl="0">
      <w:start w:val="2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9A"/>
    <w:rsid w:val="005A4A2B"/>
    <w:rsid w:val="006D7AA0"/>
    <w:rsid w:val="00EC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32C52-0F36-4E74-8F8C-C534399B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56"/>
      <w:szCs w:val="5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88D0E8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88D0E8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singl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pacing w:after="100"/>
      <w:jc w:val="right"/>
      <w:outlineLvl w:val="0"/>
    </w:pPr>
    <w:rPr>
      <w:rFonts w:ascii="Times New Roman" w:eastAsia="Times New Roman" w:hAnsi="Times New Roman" w:cs="Times New Roman"/>
      <w:w w:val="60"/>
      <w:sz w:val="56"/>
      <w:szCs w:val="56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b/>
      <w:bCs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400" w:line="233" w:lineRule="auto"/>
    </w:pPr>
    <w:rPr>
      <w:rFonts w:ascii="Calibri" w:eastAsia="Calibri" w:hAnsi="Calibri" w:cs="Calibri"/>
      <w:b/>
      <w:bCs/>
    </w:rPr>
  </w:style>
  <w:style w:type="paragraph" w:customStyle="1" w:styleId="Zkladntext1">
    <w:name w:val="Základní text1"/>
    <w:basedOn w:val="Normln"/>
    <w:link w:val="Zkladntext"/>
    <w:pPr>
      <w:spacing w:after="100" w:line="310" w:lineRule="auto"/>
      <w:ind w:firstLine="4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line="274" w:lineRule="auto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280"/>
      <w:outlineLvl w:val="2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jc w:val="center"/>
    </w:pPr>
    <w:rPr>
      <w:rFonts w:ascii="Arial" w:eastAsia="Arial" w:hAnsi="Arial" w:cs="Arial"/>
      <w:color w:val="88D0E8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line="334" w:lineRule="auto"/>
      <w:jc w:val="right"/>
    </w:pPr>
    <w:rPr>
      <w:rFonts w:ascii="Arial" w:eastAsia="Arial" w:hAnsi="Arial" w:cs="Arial"/>
      <w:color w:val="88D0E8"/>
      <w:sz w:val="12"/>
      <w:szCs w:val="12"/>
    </w:rPr>
  </w:style>
  <w:style w:type="paragraph" w:customStyle="1" w:styleId="Nadpis20">
    <w:name w:val="Nadpis #2"/>
    <w:basedOn w:val="Normln"/>
    <w:link w:val="Nadpis2"/>
    <w:pPr>
      <w:spacing w:after="200"/>
      <w:jc w:val="center"/>
      <w:outlineLvl w:val="1"/>
    </w:pPr>
    <w:rPr>
      <w:rFonts w:ascii="Arial" w:eastAsia="Arial" w:hAnsi="Arial" w:cs="Arial"/>
      <w:b/>
      <w:bCs/>
      <w:sz w:val="28"/>
      <w:szCs w:val="28"/>
      <w:u w:val="single"/>
    </w:rPr>
  </w:style>
  <w:style w:type="paragraph" w:customStyle="1" w:styleId="Zkladntext50">
    <w:name w:val="Základní text (5)"/>
    <w:basedOn w:val="Normln"/>
    <w:link w:val="Zkladntext5"/>
    <w:pPr>
      <w:spacing w:after="260"/>
      <w:ind w:left="410" w:firstLine="40"/>
    </w:pPr>
    <w:rPr>
      <w:rFonts w:ascii="Arial" w:eastAsia="Arial" w:hAnsi="Arial" w:cs="Arial"/>
      <w:b/>
      <w:bCs/>
      <w:u w:val="single"/>
    </w:rPr>
  </w:style>
  <w:style w:type="paragraph" w:customStyle="1" w:styleId="Obsah0">
    <w:name w:val="Obsah"/>
    <w:basedOn w:val="Normln"/>
    <w:link w:val="Obsah"/>
    <w:pPr>
      <w:spacing w:after="50" w:line="300" w:lineRule="auto"/>
      <w:ind w:left="820" w:firstLine="4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cor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1425</Words>
  <Characters>8408</Characters>
  <Application>Microsoft Office Word</Application>
  <DocSecurity>0</DocSecurity>
  <Lines>70</Lines>
  <Paragraphs>19</Paragraphs>
  <ScaleCrop>false</ScaleCrop>
  <Company>HP Inc.</Company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2022-08-03T09:03:00Z</dcterms:created>
  <dcterms:modified xsi:type="dcterms:W3CDTF">2022-08-03T09:03:00Z</dcterms:modified>
</cp:coreProperties>
</file>