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FD5" w:rsidRDefault="001A6738">
      <w:pPr>
        <w:pStyle w:val="Zkladntext1"/>
        <w:shd w:val="clear" w:color="auto" w:fill="auto"/>
      </w:pPr>
      <w:r>
        <w:t>OBJEDNÁVKA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7"/>
        <w:gridCol w:w="3926"/>
        <w:gridCol w:w="1786"/>
      </w:tblGrid>
      <w:tr w:rsidR="002B4FD5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53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FD5" w:rsidRDefault="001A6738">
            <w:pPr>
              <w:pStyle w:val="Jin0"/>
              <w:shd w:val="clear" w:color="auto" w:fill="auto"/>
              <w:tabs>
                <w:tab w:val="left" w:pos="4253"/>
              </w:tabs>
              <w:spacing w:before="120" w:after="60"/>
            </w:pPr>
            <w:r>
              <w:rPr>
                <w:b/>
                <w:bCs/>
              </w:rPr>
              <w:t xml:space="preserve">Doklad </w:t>
            </w:r>
            <w:r>
              <w:t>OJE - 1942</w:t>
            </w:r>
            <w:r>
              <w:tab/>
            </w:r>
          </w:p>
          <w:p w:rsidR="002B4FD5" w:rsidRDefault="001A6738" w:rsidP="00CE2928">
            <w:pPr>
              <w:pStyle w:val="Jin0"/>
              <w:shd w:val="clear" w:color="auto" w:fill="auto"/>
              <w:tabs>
                <w:tab w:val="left" w:pos="4651"/>
              </w:tabs>
              <w:spacing w:before="240" w:after="6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ODBĚRATEL </w:t>
            </w:r>
            <w:r>
              <w:rPr>
                <w:b/>
                <w:bCs/>
                <w:sz w:val="18"/>
                <w:szCs w:val="18"/>
              </w:rPr>
              <w:t>- fakturační adresa</w:t>
            </w:r>
            <w:r>
              <w:rPr>
                <w:b/>
                <w:bCs/>
                <w:sz w:val="18"/>
                <w:szCs w:val="18"/>
              </w:rPr>
              <w:tab/>
            </w:r>
          </w:p>
          <w:p w:rsidR="002B4FD5" w:rsidRDefault="001A6738">
            <w:pPr>
              <w:pStyle w:val="Jin0"/>
              <w:shd w:val="clear" w:color="auto" w:fill="auto"/>
            </w:pPr>
            <w:r>
              <w:t>Národní galerie v Praze</w:t>
            </w:r>
          </w:p>
          <w:p w:rsidR="002B4FD5" w:rsidRDefault="001A6738">
            <w:pPr>
              <w:pStyle w:val="Jin0"/>
              <w:shd w:val="clear" w:color="auto" w:fill="auto"/>
            </w:pPr>
            <w:r>
              <w:t>Staroměstské náměstí 12</w:t>
            </w:r>
          </w:p>
          <w:p w:rsidR="002B4FD5" w:rsidRDefault="001A6738">
            <w:pPr>
              <w:pStyle w:val="Jin0"/>
              <w:shd w:val="clear" w:color="auto" w:fill="auto"/>
              <w:spacing w:after="180"/>
            </w:pPr>
            <w:r>
              <w:t>110 15 Praha 1</w:t>
            </w:r>
          </w:p>
          <w:p w:rsidR="002B4FD5" w:rsidRDefault="001A6738">
            <w:pPr>
              <w:pStyle w:val="Jin0"/>
              <w:shd w:val="clear" w:color="auto" w:fill="auto"/>
            </w:pPr>
            <w:r>
              <w:t>Zřízena zákonem č.148/1949 Sb.,</w:t>
            </w:r>
          </w:p>
          <w:p w:rsidR="002B4FD5" w:rsidRDefault="001A6738">
            <w:pPr>
              <w:pStyle w:val="Jin0"/>
              <w:shd w:val="clear" w:color="auto" w:fill="auto"/>
              <w:spacing w:after="560"/>
            </w:pPr>
            <w:r>
              <w:t>o Národní galerii v Praze</w:t>
            </w:r>
          </w:p>
          <w:p w:rsidR="002B4FD5" w:rsidRDefault="001A6738">
            <w:pPr>
              <w:pStyle w:val="Jin0"/>
              <w:shd w:val="clear" w:color="auto" w:fill="auto"/>
              <w:tabs>
                <w:tab w:val="left" w:pos="1637"/>
              </w:tabs>
              <w:spacing w:after="60"/>
            </w:pPr>
            <w:r>
              <w:rPr>
                <w:b/>
                <w:bCs/>
              </w:rPr>
              <w:t xml:space="preserve">IČ </w:t>
            </w:r>
            <w:r>
              <w:t>00023281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CZ00023281</w:t>
            </w:r>
          </w:p>
          <w:p w:rsidR="002B4FD5" w:rsidRDefault="001A6738">
            <w:pPr>
              <w:pStyle w:val="Jin0"/>
              <w:shd w:val="clear" w:color="auto" w:fill="auto"/>
              <w:spacing w:after="60"/>
            </w:pPr>
            <w:r>
              <w:rPr>
                <w:b/>
                <w:bCs/>
              </w:rPr>
              <w:t xml:space="preserve">Typ </w:t>
            </w:r>
            <w:r>
              <w:t>Příspěvková organizace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FD5" w:rsidRDefault="001A6738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 xml:space="preserve">Číslo objednávky </w:t>
            </w:r>
            <w:r w:rsidR="00CE2928">
              <w:rPr>
                <w:b/>
                <w:bCs/>
                <w:sz w:val="18"/>
                <w:szCs w:val="18"/>
              </w:rPr>
              <w:t xml:space="preserve">      </w:t>
            </w:r>
            <w:r>
              <w:rPr>
                <w:b/>
                <w:bCs/>
                <w:sz w:val="28"/>
                <w:szCs w:val="28"/>
              </w:rPr>
              <w:t>1942/2022</w:t>
            </w:r>
          </w:p>
        </w:tc>
      </w:tr>
      <w:tr w:rsidR="002B4FD5">
        <w:tblPrEx>
          <w:tblCellMar>
            <w:top w:w="0" w:type="dxa"/>
            <w:bottom w:w="0" w:type="dxa"/>
          </w:tblCellMar>
        </w:tblPrEx>
        <w:trPr>
          <w:trHeight w:hRule="exact" w:val="2453"/>
          <w:jc w:val="center"/>
        </w:trPr>
        <w:tc>
          <w:tcPr>
            <w:tcW w:w="53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B4FD5" w:rsidRDefault="002B4FD5"/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FD5" w:rsidRDefault="001A6738">
            <w:pPr>
              <w:pStyle w:val="Jin0"/>
              <w:shd w:val="clear" w:color="auto" w:fill="auto"/>
              <w:spacing w:after="8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DODAVATEL</w:t>
            </w:r>
          </w:p>
          <w:p w:rsidR="002B4FD5" w:rsidRDefault="001A6738">
            <w:pPr>
              <w:pStyle w:val="Jin0"/>
              <w:shd w:val="clear" w:color="auto" w:fill="auto"/>
              <w:spacing w:after="220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 w:eastAsia="en-US" w:bidi="en-US"/>
              </w:rPr>
              <w:t xml:space="preserve">ARTEX ART </w:t>
            </w:r>
            <w:r>
              <w:rPr>
                <w:sz w:val="17"/>
                <w:szCs w:val="17"/>
              </w:rPr>
              <w:t>SERVICES s.r.o.</w:t>
            </w:r>
          </w:p>
          <w:p w:rsidR="002B4FD5" w:rsidRDefault="001A6738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Bělomlýnská 57/13</w:t>
            </w:r>
          </w:p>
          <w:p w:rsidR="002B4FD5" w:rsidRDefault="00CE2928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196 00 Praha-Č</w:t>
            </w:r>
            <w:r w:rsidR="001A6738">
              <w:rPr>
                <w:sz w:val="17"/>
                <w:szCs w:val="17"/>
              </w:rPr>
              <w:t>akovice</w:t>
            </w:r>
          </w:p>
          <w:p w:rsidR="002B4FD5" w:rsidRDefault="001A6738">
            <w:pPr>
              <w:pStyle w:val="Jin0"/>
              <w:shd w:val="clear" w:color="auto" w:fill="auto"/>
              <w:spacing w:after="6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Česká republika</w:t>
            </w:r>
          </w:p>
          <w:p w:rsidR="002B4FD5" w:rsidRDefault="001A6738">
            <w:pPr>
              <w:pStyle w:val="Jin0"/>
              <w:shd w:val="clear" w:color="auto" w:fill="auto"/>
              <w:tabs>
                <w:tab w:val="left" w:pos="1934"/>
              </w:tabs>
              <w:spacing w:after="220"/>
            </w:pPr>
            <w:r>
              <w:rPr>
                <w:b/>
                <w:bCs/>
              </w:rPr>
              <w:t xml:space="preserve">IČ </w:t>
            </w:r>
            <w:r>
              <w:t>28526147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CZ28526147</w:t>
            </w:r>
          </w:p>
        </w:tc>
      </w:tr>
      <w:tr w:rsidR="002B4FD5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3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B4FD5" w:rsidRDefault="002B4FD5"/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FD5" w:rsidRDefault="001A6738" w:rsidP="00CE2928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Datum vystavení </w:t>
            </w:r>
            <w:r w:rsidR="00CE2928">
              <w:rPr>
                <w:b/>
                <w:bCs/>
              </w:rPr>
              <w:t xml:space="preserve">  </w:t>
            </w:r>
            <w:r>
              <w:t xml:space="preserve"> </w:t>
            </w:r>
            <w:proofErr w:type="gramStart"/>
            <w:r>
              <w:t>01.08.2022</w:t>
            </w:r>
            <w:proofErr w:type="gramEnd"/>
            <w:r>
              <w:t xml:space="preserve"> </w:t>
            </w:r>
            <w:r w:rsidR="00CE2928">
              <w:t xml:space="preserve">     </w:t>
            </w:r>
            <w:r>
              <w:t xml:space="preserve"> </w:t>
            </w:r>
            <w:r>
              <w:rPr>
                <w:b/>
                <w:bCs/>
              </w:rPr>
              <w:t>Číslo jednací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FD5" w:rsidRDefault="002B4FD5">
            <w:pPr>
              <w:rPr>
                <w:sz w:val="10"/>
                <w:szCs w:val="10"/>
              </w:rPr>
            </w:pPr>
          </w:p>
        </w:tc>
      </w:tr>
      <w:tr w:rsidR="002B4FD5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3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B4FD5" w:rsidRDefault="002B4FD5"/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FD5" w:rsidRDefault="001A6738">
            <w:pPr>
              <w:pStyle w:val="Jin0"/>
              <w:shd w:val="clear" w:color="auto" w:fill="auto"/>
              <w:ind w:right="460"/>
              <w:jc w:val="right"/>
            </w:pPr>
            <w:r>
              <w:rPr>
                <w:b/>
                <w:bCs/>
              </w:rPr>
              <w:t>Smlouva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FD5" w:rsidRDefault="001A6738">
            <w:pPr>
              <w:pStyle w:val="Jin0"/>
              <w:shd w:val="clear" w:color="auto" w:fill="auto"/>
            </w:pPr>
            <w:r>
              <w:t>OBJEDNÁVKA</w:t>
            </w:r>
          </w:p>
        </w:tc>
      </w:tr>
      <w:tr w:rsidR="002B4FD5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3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B4FD5" w:rsidRDefault="002B4FD5"/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FD5" w:rsidRDefault="001A673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Požadujeme:</w:t>
            </w:r>
          </w:p>
        </w:tc>
      </w:tr>
      <w:tr w:rsidR="002B4FD5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3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B4FD5" w:rsidRDefault="002B4FD5"/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FD5" w:rsidRDefault="001A6738" w:rsidP="00CE2928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Termín dodání </w:t>
            </w:r>
            <w:r w:rsidR="00CE2928">
              <w:rPr>
                <w:b/>
                <w:bCs/>
              </w:rPr>
              <w:t xml:space="preserve">      </w:t>
            </w:r>
            <w:r>
              <w:t xml:space="preserve"> </w:t>
            </w:r>
            <w:proofErr w:type="gramStart"/>
            <w:r>
              <w:t>05.08.2022</w:t>
            </w:r>
            <w:proofErr w:type="gramEnd"/>
            <w:r>
              <w:t xml:space="preserve"> - 08.08.2022</w:t>
            </w:r>
          </w:p>
        </w:tc>
      </w:tr>
      <w:tr w:rsidR="002B4FD5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3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B4FD5" w:rsidRDefault="002B4FD5"/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FD5" w:rsidRDefault="001A673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Způsob dopravy</w:t>
            </w:r>
          </w:p>
        </w:tc>
      </w:tr>
      <w:tr w:rsidR="002B4FD5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3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B4FD5" w:rsidRDefault="002B4FD5"/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FD5" w:rsidRDefault="001A6738" w:rsidP="00CE2928">
            <w:pPr>
              <w:pStyle w:val="Jin0"/>
              <w:shd w:val="clear" w:color="auto" w:fill="auto"/>
              <w:tabs>
                <w:tab w:val="left" w:pos="1488"/>
              </w:tabs>
            </w:pPr>
            <w:r>
              <w:rPr>
                <w:b/>
                <w:bCs/>
              </w:rPr>
              <w:t>Způsob platby</w:t>
            </w:r>
            <w:r>
              <w:rPr>
                <w:b/>
                <w:bCs/>
              </w:rPr>
              <w:tab/>
            </w:r>
            <w:r>
              <w:t xml:space="preserve"> Platebním příkazem</w:t>
            </w:r>
          </w:p>
        </w:tc>
      </w:tr>
      <w:tr w:rsidR="002B4FD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53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B4FD5" w:rsidRDefault="002B4FD5"/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FD5" w:rsidRDefault="001A6738" w:rsidP="00CE2928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Splatnost faktury </w:t>
            </w:r>
            <w:r w:rsidR="00CE2928">
              <w:rPr>
                <w:b/>
                <w:bCs/>
              </w:rPr>
              <w:t xml:space="preserve"> </w:t>
            </w:r>
            <w:r>
              <w:t xml:space="preserve"> 30 dnů</w:t>
            </w:r>
          </w:p>
        </w:tc>
      </w:tr>
      <w:tr w:rsidR="002B4FD5">
        <w:tblPrEx>
          <w:tblCellMar>
            <w:top w:w="0" w:type="dxa"/>
            <w:bottom w:w="0" w:type="dxa"/>
          </w:tblCellMar>
        </w:tblPrEx>
        <w:trPr>
          <w:trHeight w:hRule="exact" w:val="1915"/>
          <w:jc w:val="center"/>
        </w:trPr>
        <w:tc>
          <w:tcPr>
            <w:tcW w:w="110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FD5" w:rsidRDefault="001A6738">
            <w:pPr>
              <w:pStyle w:val="Jin0"/>
              <w:shd w:val="clear" w:color="auto" w:fill="auto"/>
            </w:pPr>
            <w:r>
              <w:t xml:space="preserve">Objednáváme u Vás transport výstavy Milena Dopitová a to ve směru Praha - Brusel - Praha, termín naložení výstavy 5/8, termín příjezdu do Bruselu </w:t>
            </w:r>
            <w:r>
              <w:t>8/8 (mezi 9.00 a 17.00)</w:t>
            </w:r>
          </w:p>
          <w:p w:rsidR="002B4FD5" w:rsidRDefault="001A6738">
            <w:pPr>
              <w:pStyle w:val="Jin0"/>
              <w:shd w:val="clear" w:color="auto" w:fill="auto"/>
            </w:pPr>
            <w:r>
              <w:t>Zpáteční transport je součástí objednávky a termín bude dále specifikován (</w:t>
            </w:r>
            <w:proofErr w:type="spellStart"/>
            <w:r>
              <w:t>prní</w:t>
            </w:r>
            <w:proofErr w:type="spellEnd"/>
            <w:r>
              <w:t xml:space="preserve"> odhad - první týden v listopadu 2022) objednáváme:</w:t>
            </w:r>
          </w:p>
          <w:p w:rsidR="002B4FD5" w:rsidRDefault="001A6738">
            <w:pPr>
              <w:pStyle w:val="Jin0"/>
              <w:numPr>
                <w:ilvl w:val="0"/>
                <w:numId w:val="1"/>
              </w:numPr>
              <w:shd w:val="clear" w:color="auto" w:fill="auto"/>
              <w:tabs>
                <w:tab w:val="left" w:pos="106"/>
              </w:tabs>
            </w:pPr>
            <w:r>
              <w:t>transport / auto 18t</w:t>
            </w:r>
          </w:p>
          <w:p w:rsidR="002B4FD5" w:rsidRDefault="001A6738">
            <w:pPr>
              <w:pStyle w:val="Jin0"/>
              <w:numPr>
                <w:ilvl w:val="0"/>
                <w:numId w:val="1"/>
              </w:numPr>
              <w:shd w:val="clear" w:color="auto" w:fill="auto"/>
              <w:tabs>
                <w:tab w:val="left" w:pos="110"/>
              </w:tabs>
            </w:pPr>
            <w:r>
              <w:t>balení</w:t>
            </w:r>
          </w:p>
          <w:p w:rsidR="002B4FD5" w:rsidRDefault="001A6738">
            <w:pPr>
              <w:pStyle w:val="Jin0"/>
              <w:numPr>
                <w:ilvl w:val="0"/>
                <w:numId w:val="1"/>
              </w:numPr>
              <w:shd w:val="clear" w:color="auto" w:fill="auto"/>
              <w:tabs>
                <w:tab w:val="left" w:pos="110"/>
              </w:tabs>
            </w:pPr>
            <w:r>
              <w:t>nakládka</w:t>
            </w:r>
          </w:p>
          <w:p w:rsidR="002B4FD5" w:rsidRDefault="001A6738">
            <w:pPr>
              <w:pStyle w:val="Jin0"/>
              <w:numPr>
                <w:ilvl w:val="0"/>
                <w:numId w:val="1"/>
              </w:numPr>
              <w:shd w:val="clear" w:color="auto" w:fill="auto"/>
              <w:tabs>
                <w:tab w:val="left" w:pos="106"/>
              </w:tabs>
            </w:pPr>
            <w:r>
              <w:t>vykládka</w:t>
            </w:r>
          </w:p>
          <w:p w:rsidR="002B4FD5" w:rsidRDefault="001A6738">
            <w:pPr>
              <w:pStyle w:val="Jin0"/>
              <w:shd w:val="clear" w:color="auto" w:fill="auto"/>
            </w:pPr>
            <w:r>
              <w:t>(vč. administrace a koordinace)</w:t>
            </w:r>
          </w:p>
        </w:tc>
      </w:tr>
      <w:tr w:rsidR="002B4FD5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110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FD5" w:rsidRDefault="001A6738">
            <w:pPr>
              <w:pStyle w:val="Jin0"/>
              <w:shd w:val="clear" w:color="auto" w:fill="auto"/>
              <w:tabs>
                <w:tab w:val="left" w:pos="3787"/>
                <w:tab w:val="left" w:pos="5261"/>
                <w:tab w:val="left" w:pos="6101"/>
                <w:tab w:val="left" w:pos="8486"/>
                <w:tab w:val="left" w:pos="9758"/>
              </w:tabs>
              <w:spacing w:after="120"/>
            </w:pPr>
            <w:r>
              <w:t>Položka</w:t>
            </w:r>
            <w:r>
              <w:tab/>
              <w:t>Množství MJ</w:t>
            </w:r>
            <w:r>
              <w:tab/>
            </w:r>
            <w:r>
              <w:t>%DPH</w:t>
            </w:r>
            <w:r>
              <w:tab/>
              <w:t>Cena bez DPH/MJ</w:t>
            </w:r>
            <w:r>
              <w:tab/>
              <w:t>DPH/MJ</w:t>
            </w:r>
            <w:r>
              <w:tab/>
              <w:t>Celkem s DPH</w:t>
            </w:r>
          </w:p>
          <w:p w:rsidR="002B4FD5" w:rsidRDefault="001A6738">
            <w:pPr>
              <w:pStyle w:val="Jin0"/>
              <w:shd w:val="clear" w:color="auto" w:fill="auto"/>
              <w:tabs>
                <w:tab w:val="left" w:pos="4128"/>
                <w:tab w:val="left" w:pos="5467"/>
                <w:tab w:val="left" w:pos="6571"/>
                <w:tab w:val="left" w:pos="8333"/>
                <w:tab w:val="left" w:pos="9960"/>
              </w:tabs>
            </w:pPr>
            <w:r>
              <w:t xml:space="preserve">transport výstavy M. Dopitová (vč. </w:t>
            </w:r>
            <w:proofErr w:type="spellStart"/>
            <w:r>
              <w:t>zpát</w:t>
            </w:r>
            <w:proofErr w:type="spellEnd"/>
            <w:r>
              <w:t>.</w:t>
            </w:r>
            <w:r>
              <w:tab/>
              <w:t>1.00</w:t>
            </w:r>
            <w:r>
              <w:tab/>
              <w:t>21</w:t>
            </w:r>
            <w:r>
              <w:tab/>
              <w:t>169 600.00</w:t>
            </w:r>
            <w:r>
              <w:tab/>
              <w:t>35 616.00</w:t>
            </w:r>
            <w:r>
              <w:tab/>
              <w:t>205 216.00</w:t>
            </w:r>
          </w:p>
          <w:p w:rsidR="002B4FD5" w:rsidRDefault="001A6738">
            <w:pPr>
              <w:pStyle w:val="Jin0"/>
              <w:shd w:val="clear" w:color="auto" w:fill="auto"/>
              <w:spacing w:after="60"/>
            </w:pPr>
            <w:proofErr w:type="spellStart"/>
            <w:r>
              <w:t>transp</w:t>
            </w:r>
            <w:proofErr w:type="spellEnd"/>
            <w:r>
              <w:t>.)</w:t>
            </w:r>
          </w:p>
        </w:tc>
      </w:tr>
      <w:tr w:rsidR="002B4FD5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53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FD5" w:rsidRDefault="001A6738">
            <w:pPr>
              <w:pStyle w:val="Jin0"/>
              <w:shd w:val="clear" w:color="auto" w:fill="auto"/>
              <w:spacing w:after="40"/>
            </w:pPr>
            <w:r>
              <w:rPr>
                <w:b/>
                <w:bCs/>
              </w:rPr>
              <w:t>Vystavil (a)</w:t>
            </w:r>
          </w:p>
          <w:p w:rsidR="002B4FD5" w:rsidRDefault="00CE2928">
            <w:pPr>
              <w:pStyle w:val="Jin0"/>
              <w:shd w:val="clear" w:color="auto" w:fill="auto"/>
              <w:spacing w:after="1140"/>
            </w:pPr>
            <w:r>
              <w:t>XXXXXXXXXXXXXXXXX</w:t>
            </w:r>
          </w:p>
          <w:p w:rsidR="002B4FD5" w:rsidRDefault="001A673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Razítko a podpis</w:t>
            </w:r>
            <w:r w:rsidR="00CE2928">
              <w:rPr>
                <w:b/>
                <w:bCs/>
              </w:rPr>
              <w:t xml:space="preserve">                        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FD5" w:rsidRDefault="001A6738">
            <w:pPr>
              <w:pStyle w:val="Jin0"/>
              <w:shd w:val="clear" w:color="auto" w:fill="auto"/>
              <w:tabs>
                <w:tab w:val="left" w:pos="4157"/>
              </w:tabs>
              <w:ind w:firstLine="240"/>
            </w:pPr>
            <w:r>
              <w:rPr>
                <w:b/>
                <w:bCs/>
              </w:rPr>
              <w:t>Přibližná celková cena</w:t>
            </w:r>
            <w:r>
              <w:rPr>
                <w:b/>
                <w:bCs/>
              </w:rPr>
              <w:tab/>
              <w:t>205 216.00 Kč</w:t>
            </w:r>
          </w:p>
        </w:tc>
      </w:tr>
      <w:tr w:rsidR="002B4FD5">
        <w:tblPrEx>
          <w:tblCellMar>
            <w:top w:w="0" w:type="dxa"/>
            <w:bottom w:w="0" w:type="dxa"/>
          </w:tblCellMar>
        </w:tblPrEx>
        <w:trPr>
          <w:trHeight w:hRule="exact" w:val="1550"/>
          <w:jc w:val="center"/>
        </w:trPr>
        <w:tc>
          <w:tcPr>
            <w:tcW w:w="535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4FD5" w:rsidRDefault="002B4FD5"/>
        </w:tc>
        <w:tc>
          <w:tcPr>
            <w:tcW w:w="571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B4FD5" w:rsidRDefault="002B4FD5">
            <w:pPr>
              <w:rPr>
                <w:sz w:val="10"/>
                <w:szCs w:val="10"/>
              </w:rPr>
            </w:pPr>
          </w:p>
        </w:tc>
      </w:tr>
      <w:tr w:rsidR="002B4FD5">
        <w:tblPrEx>
          <w:tblCellMar>
            <w:top w:w="0" w:type="dxa"/>
            <w:bottom w:w="0" w:type="dxa"/>
          </w:tblCellMar>
        </w:tblPrEx>
        <w:trPr>
          <w:trHeight w:hRule="exact" w:val="1699"/>
          <w:jc w:val="center"/>
        </w:trPr>
        <w:tc>
          <w:tcPr>
            <w:tcW w:w="11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FD5" w:rsidRDefault="00CE2928">
            <w:pPr>
              <w:pStyle w:val="Jin0"/>
              <w:shd w:val="clear" w:color="auto" w:fill="auto"/>
              <w:spacing w:after="180"/>
            </w:pPr>
            <w:r>
              <w:t xml:space="preserve">Dle § 6 </w:t>
            </w:r>
            <w:proofErr w:type="gramStart"/>
            <w:r>
              <w:t>odst.1</w:t>
            </w:r>
            <w:r w:rsidR="001A6738">
              <w:t xml:space="preserve"> zákona</w:t>
            </w:r>
            <w:proofErr w:type="gramEnd"/>
            <w:r w:rsidR="001A6738">
              <w:t xml:space="preserve"> c. 340/2015 </w:t>
            </w:r>
            <w:r w:rsidR="001A6738">
              <w:t>Sb. o registru smluv nabývá objednávka s předmětem plnění vyšší než hodnota 50.000,- Kč bez DPH účinnosti až uveřejněním (včetně jejího písemného potvrzení) v registru smluv. Uveřejnění provede objednatel.</w:t>
            </w:r>
          </w:p>
          <w:p w:rsidR="002B4FD5" w:rsidRDefault="001A6738">
            <w:pPr>
              <w:pStyle w:val="Jin0"/>
              <w:shd w:val="clear" w:color="auto" w:fill="auto"/>
              <w:spacing w:after="180"/>
            </w:pPr>
            <w:r>
              <w:t>Žádáme obratem o zaslání akceptace (</w:t>
            </w:r>
            <w:proofErr w:type="spellStart"/>
            <w:r>
              <w:t>potrvrzení</w:t>
            </w:r>
            <w:proofErr w:type="spellEnd"/>
            <w:r>
              <w:t>) ob</w:t>
            </w:r>
            <w:r>
              <w:t>jednávky.</w:t>
            </w:r>
          </w:p>
          <w:p w:rsidR="002B4FD5" w:rsidRDefault="001A6738">
            <w:pPr>
              <w:pStyle w:val="Jin0"/>
              <w:shd w:val="clear" w:color="auto" w:fill="auto"/>
              <w:spacing w:after="180"/>
            </w:pPr>
            <w:r>
              <w:t xml:space="preserve">Potvrzené a odsouhlasené faktury spolu s objednávkou, případně předávacím či srovnávacím protokolem zasílejte na </w:t>
            </w:r>
            <w:hyperlink r:id="rId7" w:history="1">
              <w:r>
                <w:rPr>
                  <w:lang w:val="en-US" w:eastAsia="en-US" w:bidi="en-US"/>
                </w:rPr>
                <w:t>faktury@ngprague.cz</w:t>
              </w:r>
            </w:hyperlink>
          </w:p>
          <w:p w:rsidR="002B4FD5" w:rsidRDefault="001A6738" w:rsidP="00CE2928">
            <w:pPr>
              <w:pStyle w:val="Jin0"/>
              <w:shd w:val="clear" w:color="auto" w:fill="auto"/>
              <w:tabs>
                <w:tab w:val="left" w:pos="4272"/>
              </w:tabs>
              <w:spacing w:after="180"/>
            </w:pPr>
            <w:r>
              <w:t>Datum:</w:t>
            </w:r>
            <w:r>
              <w:tab/>
              <w:t>Podpis:</w:t>
            </w:r>
            <w:r w:rsidR="00CE2928">
              <w:t xml:space="preserve">             </w:t>
            </w:r>
            <w:bookmarkStart w:id="0" w:name="_GoBack"/>
            <w:bookmarkEnd w:id="0"/>
            <w:r w:rsidR="00CE2928">
              <w:t xml:space="preserve">         razítko         XXXXXXXXXXXXX</w:t>
            </w:r>
          </w:p>
        </w:tc>
      </w:tr>
    </w:tbl>
    <w:p w:rsidR="002B4FD5" w:rsidRDefault="001A6738">
      <w:pPr>
        <w:pStyle w:val="Titulektabulky0"/>
        <w:shd w:val="clear" w:color="auto" w:fill="auto"/>
        <w:spacing w:after="40"/>
        <w:ind w:left="91"/>
      </w:pPr>
      <w:r>
        <w:rPr>
          <w:b/>
          <w:bCs/>
        </w:rPr>
        <w:t>Platné elektronické podpisy:</w:t>
      </w:r>
    </w:p>
    <w:p w:rsidR="002B4FD5" w:rsidRDefault="001A6738">
      <w:pPr>
        <w:pStyle w:val="Titulektabulky0"/>
        <w:shd w:val="clear" w:color="auto" w:fill="auto"/>
        <w:spacing w:after="0"/>
        <w:ind w:left="91"/>
      </w:pPr>
      <w:r>
        <w:t xml:space="preserve">02.08.2022 11:53:12 - </w:t>
      </w:r>
      <w:r w:rsidR="00CE2928">
        <w:t>XXXXXXXXXXXXXXXX</w:t>
      </w:r>
      <w:r>
        <w:t xml:space="preserve"> - příkazce operace</w:t>
      </w:r>
    </w:p>
    <w:p w:rsidR="002B4FD5" w:rsidRDefault="001A6738">
      <w:pPr>
        <w:pStyle w:val="Titulektabulky0"/>
        <w:shd w:val="clear" w:color="auto" w:fill="auto"/>
        <w:spacing w:after="0"/>
        <w:ind w:left="91"/>
      </w:pPr>
      <w:r>
        <w:t xml:space="preserve">02.08.2022 15:03:20 - </w:t>
      </w:r>
      <w:r w:rsidR="00CE2928">
        <w:t>XXXXXXXXXXXXXXXX</w:t>
      </w:r>
      <w:r>
        <w:t xml:space="preserve"> - správce rozpočtu</w:t>
      </w:r>
    </w:p>
    <w:sectPr w:rsidR="002B4FD5">
      <w:footerReference w:type="default" r:id="rId8"/>
      <w:pgSz w:w="11900" w:h="16840"/>
      <w:pgMar w:top="361" w:right="595" w:bottom="480" w:left="237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738" w:rsidRDefault="001A6738">
      <w:r>
        <w:separator/>
      </w:r>
    </w:p>
  </w:endnote>
  <w:endnote w:type="continuationSeparator" w:id="0">
    <w:p w:rsidR="001A6738" w:rsidRDefault="001A6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FD5" w:rsidRDefault="001A673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162560</wp:posOffset>
              </wp:positionH>
              <wp:positionV relativeFrom="page">
                <wp:posOffset>10388600</wp:posOffset>
              </wp:positionV>
              <wp:extent cx="6961505" cy="1282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6150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B4FD5" w:rsidRDefault="001A6738">
                          <w:pPr>
                            <w:pStyle w:val="Zhlavnebozpat20"/>
                            <w:shd w:val="clear" w:color="auto" w:fill="auto"/>
                            <w:tabs>
                              <w:tab w:val="right" w:pos="6984"/>
                              <w:tab w:val="right" w:pos="10963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1942/2022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.800000000000001pt;margin-top:818.pt;width:548.14999999999998pt;height:10.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84" w:val="right"/>
                        <w:tab w:pos="1096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1942/2022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153670</wp:posOffset>
              </wp:positionH>
              <wp:positionV relativeFrom="page">
                <wp:posOffset>10320020</wp:posOffset>
              </wp:positionV>
              <wp:extent cx="699198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19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2.1pt;margin-top:812.60000000000002pt;width:550.54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738" w:rsidRDefault="001A6738"/>
  </w:footnote>
  <w:footnote w:type="continuationSeparator" w:id="0">
    <w:p w:rsidR="001A6738" w:rsidRDefault="001A673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F3870"/>
    <w:multiLevelType w:val="multilevel"/>
    <w:tmpl w:val="99CA580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FD5"/>
    <w:rsid w:val="001A6738"/>
    <w:rsid w:val="002B4FD5"/>
    <w:rsid w:val="00CE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EAE9E"/>
  <w15:docId w15:val="{7270625C-B82D-4A5E-AAC6-F3616A54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  <w:jc w:val="right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aktury@ngpragu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281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Skopirka1.P22080310310</dc:title>
  <dc:subject/>
  <dc:creator/>
  <cp:keywords/>
  <cp:lastModifiedBy>Zdenka Šímová</cp:lastModifiedBy>
  <cp:revision>2</cp:revision>
  <dcterms:created xsi:type="dcterms:W3CDTF">2022-08-03T08:39:00Z</dcterms:created>
  <dcterms:modified xsi:type="dcterms:W3CDTF">2022-08-03T08:44:00Z</dcterms:modified>
</cp:coreProperties>
</file>